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42" w:rsidRPr="00FE2D01" w:rsidRDefault="004F1D42" w:rsidP="004F1D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1D42" w:rsidRDefault="004F1D42" w:rsidP="004F1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14F" w:rsidRPr="00FE2D01" w:rsidRDefault="00EE214F" w:rsidP="004F1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D42" w:rsidRPr="00FE2D01" w:rsidRDefault="004F1D42" w:rsidP="004F1D42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 w:rsidR="00EE214F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FE2D0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EE21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214F">
        <w:rPr>
          <w:rFonts w:ascii="Times New Roman" w:hAnsi="Times New Roman" w:cs="Times New Roman"/>
          <w:sz w:val="28"/>
          <w:szCs w:val="28"/>
        </w:rPr>
        <w:t>85</w:t>
      </w:r>
    </w:p>
    <w:p w:rsidR="004F1D42" w:rsidRPr="00FE2D01" w:rsidRDefault="004F1D42" w:rsidP="004F1D42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0F146C" w:rsidRDefault="000F146C" w:rsidP="004F1D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925FE9" w:rsidP="000F1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8511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Веселовском сельском поселении Успенского района</w:t>
      </w:r>
    </w:p>
    <w:p w:rsidR="000F146C" w:rsidRDefault="000F146C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141" w:rsidRPr="00575FA3" w:rsidRDefault="00851141" w:rsidP="000F1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В соответствии  Федеральными законами  от 06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E2D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2D0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925FE9" w:rsidRPr="0092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E9" w:rsidRPr="00851141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Pr="00851141">
        <w:rPr>
          <w:rFonts w:ascii="Times New Roman" w:eastAsia="Times New Roman" w:hAnsi="Times New Roman" w:cs="Times New Roman"/>
          <w:sz w:val="28"/>
          <w:szCs w:val="28"/>
        </w:rPr>
        <w:t>реализации п.3 ч.2 , ст. 78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5F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района, п о с т а н о в л я ю:</w:t>
      </w:r>
    </w:p>
    <w:p w:rsidR="000F146C" w:rsidRDefault="00925FE9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46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 w:rsidR="000F146C" w:rsidRPr="000F1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Веселовском сельском поселении Успенского района</w:t>
      </w:r>
      <w:r w:rsidRPr="000F1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46C" w:rsidRPr="000F146C" w:rsidRDefault="000F146C" w:rsidP="000F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Веселовского 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Веселовского 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0F146C" w:rsidRPr="00291924" w:rsidRDefault="000F146C" w:rsidP="000F146C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специалиста, финансиста</w:t>
      </w:r>
      <w:r w:rsidRPr="0029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Е.Н.Сулименко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6C" w:rsidRDefault="000F146C" w:rsidP="000F14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4.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обнародования.</w:t>
      </w: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6C" w:rsidRDefault="00D90278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D90278" w:rsidRDefault="00EE214F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278">
        <w:rPr>
          <w:rFonts w:ascii="Times New Roman" w:hAnsi="Times New Roman" w:cs="Times New Roman"/>
          <w:sz w:val="28"/>
          <w:szCs w:val="28"/>
        </w:rPr>
        <w:t xml:space="preserve">оселения успенского района </w:t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</w:r>
      <w:r w:rsidR="00D90278"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0F146C" w:rsidRPr="000F146C" w:rsidRDefault="000F146C" w:rsidP="000F1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E9" w:rsidRPr="00925FE9" w:rsidRDefault="00925FE9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925FE9" w:rsidRPr="004803A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</w:t>
      </w:r>
    </w:p>
    <w:p w:rsidR="000F146C" w:rsidRPr="004803A1" w:rsidRDefault="000F146C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925FE9" w:rsidRPr="004803A1" w:rsidRDefault="00925FE9" w:rsidP="004803A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214F">
        <w:rPr>
          <w:rFonts w:ascii="Times New Roman" w:eastAsia="Times New Roman" w:hAnsi="Times New Roman" w:cs="Times New Roman"/>
          <w:sz w:val="28"/>
          <w:szCs w:val="28"/>
        </w:rPr>
        <w:t xml:space="preserve">03 сентября 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F146C" w:rsidRPr="004803A1"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="00EE214F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0F146C" w:rsidRPr="004803A1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</w:t>
      </w:r>
      <w:r w:rsidRPr="00925F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предоставления грантов в форме субсидий, в том числе предоставляемых на конкурсной основе, субъектам малого и среднего предпринимательства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Веселовском сельском поселении Успенского района</w:t>
      </w: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F146C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25FE9" w:rsidRPr="00925FE9" w:rsidRDefault="000F146C" w:rsidP="000F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25FE9" w:rsidRPr="00925FE9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 о предоставлении грантов</w:t>
      </w:r>
    </w:p>
    <w:p w:rsidR="000F146C" w:rsidRDefault="000F146C" w:rsidP="00BF1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общие положения, цели, условия и порядок предоставления грантов в форме субсидии субъектам малого и среднего предпринимательства, а также требования к отчетности и требования об осуществлении контроля за соблюдением целей, условий и порядка предоставления грантов и ответственности за их нарушение (далее - Порядок).</w:t>
      </w:r>
    </w:p>
    <w:p w:rsidR="00BF1543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пунктом 1 статьи 3 </w:t>
      </w:r>
      <w:hyperlink r:id="rId7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24 июля 2007 года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80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ФЗ </w:t>
      </w:r>
      <w:hyperlink r:id="rId8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) субъектом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статьи 4 ФЗ </w:t>
      </w:r>
      <w:hyperlink r:id="rId9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от 24.07.2007 </w:t>
        </w:r>
        <w:r w:rsid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Участник отбора - субъект малого и среднего предпринимательства, подавший заявление на получение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Получатель гранта - участник отбора, по заявлению которого принято решение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1.3. Целями предоставления грантов являются: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развитие субъектов малого и среднего предпринимательства в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обеспечение конкурентоспособности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обеспечение занятости населения и развития самозанятости;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1.4. Главным 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аспорядителем бюджетных средств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направляемых на пре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доставление грантов, является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5FE9" w:rsidRPr="004F1D42" w:rsidRDefault="00BF1543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D4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грант получателю гранта по результатам конкурсного отбора поданных заявок в соответствии с требованиями настоящего Порядка из средств, предусмотренных на реализацию мероприятий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в пределах бюджетных ассигнований и лимитов бюджетных обязательств, утвержденных на эти цели 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текущ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F1D42" w:rsidRPr="004F1D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5FE9" w:rsidRPr="004F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1.5. К приоритетным целевым группам получателя гранта относятся 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безработные граждане, зарегистрированные в установленном порядке в государственной службе занятости населения;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4614AA" w:rsidRDefault="004614AA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проведения отбора претендентов на получение гранта</w:t>
      </w:r>
    </w:p>
    <w:p w:rsidR="004614AA" w:rsidRDefault="004614AA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2.1. Информационное сообщение о проведении конкурсного отбора заявок участников отбора на предоставление гранта в форме субсидии на организацию (расширение) собственного бизнеса (далее - информационное сообщение) размещается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сайте Веселовского сельского поселения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2.2. Срок начала и окончания подачи заявок определяет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который указывается в информационном сообщении.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2.3. Организационно-техническое обеспечение конкурсного отбора и прием документов осуществляет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2.4. Каждая поступившая заявка регистрируется ответственным специалистом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журнале приема заявок с присвоением номера и указанием даты подачи документов. На каждой заявке делается отметка о принятии с указанием даты.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2.5. Участник о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тбора имеет право обратиться в 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разъяснений в отношении конкурсной документации в устной или письменной форме по адресу:</w:t>
      </w:r>
    </w:p>
    <w:p w:rsid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352461, Краснодарский край, Успенский район, 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утор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 xml:space="preserve"> Веселый ул. Школьная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54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2.6. Участник отбора представляет на конкурсный отбор только один проект, предполагающий организацию (расширение) собственного бизнеса.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2.7. Участник отбора, с момента опубликования информационного сообщения о начале приема заявлений на получение гранта, представляет в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заявление о предоставлении гранта по форме согласно Приложению 1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полное наименование проекта;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сроки его выполнения;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источники средств, в том числе объем собственных и привлеченных средств;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программу производства и реализации продукции;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планируемая численность штата, расходы на оплату труда и отчисления на социальные нужды;</w:t>
      </w:r>
    </w:p>
    <w:p w:rsidR="00485771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описание коммерческого продукта - товара или услуг, с указанием основных технических характеристик;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продукции (услуг) в расчете на годовой объем;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планируемые (ожидаемые) конечные результаты проекта - социальные, экономические, экологические, научно-технические;</w:t>
      </w:r>
    </w:p>
    <w:p w:rsidR="00925FE9" w:rsidRPr="00BF1543" w:rsidRDefault="0048577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расчет срока окупаемости проекта;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копию документа о назначении руководителя на должность (для юридических лиц);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справку о средней численности работников за период, прошедший со дня их государственной регистрации, заверенную подписью руководителя и печатью;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копии документов, подтверждающих софинансирование участником отбора расходов на реализацию проекта и (или) письменное гарантийное обязательство претендента о долевом участии в финансировании целевых расходов;</w:t>
      </w:r>
    </w:p>
    <w:p w:rsidR="00925FE9" w:rsidRP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копии иных документов, на усмотрение участника отбора</w:t>
      </w:r>
      <w:r w:rsidRPr="0048577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485771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по состоянию на дату, которая предшествует дате подачи заявления на получение гранта не более чем за 30 дней.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2.8. Кроме документов, указанных в пункте 2.7 настоящего раздела, участники отбора могут по собственной инициативе представить следующие документы: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сведения о наличии (отсутствии) задолженности по страховым взносам, пеням и штрафам перед Пенсионным фондом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сведения о наличии (отсутствии) задолженности страхователя перед Фондом социального страхования Российской Федерации;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 в сфере развития малого и среднего предпринимательства.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соответствуют требованиям статьи 4 </w:t>
      </w:r>
      <w:hyperlink r:id="rId10" w:history="1"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Федерального закона от 24 июля 2007 года </w:t>
        </w:r>
        <w:r w:rsidR="00485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209-ФЗ 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  <w:r w:rsidRPr="00BF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развитии малого и среднего предпринимательства в Российской Федерации</w:t>
        </w:r>
        <w:r w:rsidR="004F1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</w:t>
        </w:r>
      </w:hyperlink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внесены в Единый реестр субъектов малого и среднего предпринимательства;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зарегистрированы и осуществляют свою деятельность на территории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на момент подачи конкурсной заявки;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представили документы, предусмотренные пунктом 2.7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участник отбора не получает, на дату подачи заявлений на получение гранта, средства из бюджета </w:t>
      </w:r>
      <w:r w:rsidR="00485771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иными муниципальными правовыми актами на цели, указанные в проекте;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2.11. Победитель отбора определяется следующим порядком:</w:t>
      </w:r>
    </w:p>
    <w:p w:rsidR="00925FE9" w:rsidRPr="004614AA" w:rsidRDefault="00925FE9" w:rsidP="004614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1) после окончания срока подачи документов заявки участников отбора, соответствующие требованиям настоящего Порядка, в течение 30 календарных дней представляются на рассмотрение </w:t>
      </w:r>
      <w:r w:rsidR="004614AA" w:rsidRPr="004614AA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 Веселовского сельского поселения Успенского района</w:t>
      </w:r>
      <w:r w:rsidR="004614AA" w:rsidRPr="0046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4AA" w:rsidRPr="0046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(далее - Совет);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2) на заседании Совет осуществляет рассмотрение заявок, проводит оценку и конкурсный отбор проектов, подготовку рекомендаций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критериями оценки заявок, допущенных к участию в конкурсе, по мероприятию на представление гранта, являются социальные и экономические показатели реализации проектов: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создание новых рабочих мест в период реализации проекта: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не планируется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до трех новых рабочих мест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трех до десяти новых рабочих мест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десяти новых рабочих мест - 4 балла;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объем собственных средств, направляемых на реализацию проекта, по отношению к объему средств, выделяемых на грант (в процентах):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3 до 10 процентов - 1 балл;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от 10 до 20 процентов - 2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свыше 20 процентов - 3 балла;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итоги оценки по каждому проекту заносятся в оценочную ведомость согласно Приложению 2 к настоящему Порядку;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на основании оценочных ведомостей по каждому рассматриваемому проекту заполняется сводная ведомость оценки согласно Приложению 3 к настоящему Порядку;</w:t>
      </w:r>
    </w:p>
    <w:p w:rsidR="007624DD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6)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приоритетной целевой группе получателей гранта, определенной в пункте 1.5 настоящего Порядка: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победителем отбора признается заявка получателя гранта, набравшего наибольшее количество баллов;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грант может быть предоставлен на реализацию только одной заявки, предоставленной участником отбора;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 отсутствия заявок срок окончания подачи заявок продлевается;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- в случае, если проекты получили равную оценку, то победившим признается тот участник отбора, заявка от которого поступила первой;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7) Совет принимает решение, если на его заседании присутствует не менее половины от общего количества его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2.12. Решение Совета носит рекомендательный характер и оформляется в форме протокола, к которому прилагаются оценочные ведомости по каждому проекту и сводная ведомость оценки проектов. Протоколы подписываются Председателем Совета, а в его отсутствие - заместителем Председателя Совета.</w:t>
      </w:r>
    </w:p>
    <w:p w:rsidR="007624DD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2.13. Рекомендация Совета доводится до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и на его основании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выборе получателя гранта на получение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2.14. Решение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 района</w:t>
      </w:r>
      <w:r w:rsidR="007624DD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2.15. Решение, принятое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может быть обжаловано в судебном порядке в соответствии с законодательством Российской Федерации.</w:t>
      </w:r>
    </w:p>
    <w:p w:rsidR="007624DD" w:rsidRDefault="007624DD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проводит предварительное рассмотрение заявок на предмет их соответствия требованиям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3.2. Если участник отбора представил неполный пакет документов, указанных в пункте 2.7 раздела 2 настоящего Порядка,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письменно сообщает об этом участнику отбора.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документы, указанные в пункте 2.8 раздела 2 настоящего Порядка, не представлены участником отбора по собственной инициативе, они запрашиваются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с государственными органами (организациями).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3.3. Основания для отказа получателю гранта в предоставлении гранта: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получателем гранта документов требований, определенным пунктом 2.7 настоящего Порядка, или непредставления (представления не в полном объеме) указанных документов;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получателем гранта;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иные основания для отказа, определенные действующим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3.4. Предельный размер гранта, предоставляемый получателю гранта, определяется по формуле: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= V x n,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S - предельный размер гранта, предоставляемый получателю гранта,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V - размер гранта, </w:t>
      </w:r>
      <w:r w:rsidRPr="004803A1"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текущий финансовый год, рублей;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n - получатель гранта, определившийся (в количественном выражении) в результате конкурсного отбора на получение гранта в форме субсидии из средств бюджета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соответствии с пунктом 2.13 настоящего Порядка, единица.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3.5. Условием предоставления гранта является получение согласия от получателя гранта на осуществление в отношении него проверки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органами муниципального финансового контроля соблюдения целей, условий и порядка предоставления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предоставлении гранта направляет письменное уведомление победителю конкурсного отбора с указанием срока прибытия для заключения соглашения о предоставлении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3.7.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заключается Соглашение в соответствии с типовой формой (далее - Соглашение).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оформляются дополнительными соглашениями и являются неотъемлемой частью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Условиями заключения Соглашения между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 получателем гранта является: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1) условие, указанное в п. 3.5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2) достижение получателем гранта показателя результативности - создание новых рабочих мест в период реализации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3) соблюдение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4) использование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5) предоставление документов для получения гранта согласно п. 2.7 настоящего Порядка;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6) запрет приобретения получателями гранта - юридическими лицами за счет полученных средств из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3.8. Перечисление гранта производится с лицевого счета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открытого 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Федерального казначейства по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Успен</w:t>
      </w:r>
      <w:r w:rsidRPr="004F1D42">
        <w:rPr>
          <w:rFonts w:ascii="Times New Roman" w:eastAsia="Times New Roman" w:hAnsi="Times New Roman" w:cs="Times New Roman"/>
          <w:sz w:val="28"/>
          <w:szCs w:val="28"/>
        </w:rPr>
        <w:t xml:space="preserve">скому </w:t>
      </w:r>
      <w:r w:rsidR="007624DD" w:rsidRPr="004F1D42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, на расчетный счет получателя гранта, открытый в кредитной организации, в пределах средств, предусмотренных на эти цели в бюджете </w:t>
      </w:r>
      <w:r w:rsidR="007624DD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в течение 10 рабочих дней со дня подписания Соглашения.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3.9.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3.10. Продление срока реализации проекта Получателю гранта осуществляется в случаях: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увеличения собственных издержек из-за ошибок в экономическом обосновании проекта, изменения конъюнктуры рынка;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если выполнение показателя результативности или условий предоставления субсидии оказалось невозможным вследствие наступления обстоятельств непреодолимой силы.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Внесение в соглашение изменений, предусматривающих ухудшение значения показателя результативности использования субсидии, указанного в Соглашении, не допускается.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3.11. Продление срока реализации проекта получателю гранта осуществляется по результатам рассмотрения обращения получателя гранта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при условии: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соблюдения получателем гранта условия долевого софинансирования целевых расходов, связанных с реализацией проекта;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использования гранта получателем гранта в течение одного года на приобретение оборудования;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получателем гранта, подтверждающих наступление обстоятельств, указанных в п. 3.10 настоящего Порядка.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обращение о продлении срока реализации проекта Получателя гранта в течение трех рабочих дней с момента получения.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со дня принятия решения о продлении срока реализации проекта направляет письменное уведомление Получателю гранта с указанием срока прибытия для заключения дополнительного соглашения.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 ежеквартально, в срок до 20 числа месяца, следующего за отчетным кварталом, представляет в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>4.1. Отчет о достижении значений показателей результативности по форме согласно Приложению 4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4.2. Отчет об использовании суммы гранта, полученной из бюджета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5 к настоящему Порядку.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4.3. Документы и информацию, необходимые для осуществления контроля за соблюдением требований и условий предоставления гранта (по запросу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3E" w:rsidRDefault="00CC343E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52D11" w:rsidRDefault="00A52D11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соблюдением целей, условий и порядка предоставления грантов осуществляется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CC343E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FE9" w:rsidRPr="00BF1543">
        <w:rPr>
          <w:rFonts w:ascii="Times New Roman" w:eastAsia="Times New Roman" w:hAnsi="Times New Roman" w:cs="Times New Roman"/>
          <w:sz w:val="28"/>
          <w:szCs w:val="28"/>
        </w:rPr>
        <w:t>т внутренний муниципальный финансовый контроль за соблюдением целей, условий и порядка предоставления гранта, целевого использования бюджетных средств получателями гранта путем проведения плановых и (или) внеплановых проверок - имеют право запрашивать у получателя гранта дополнительные сведения и документацию, необходимые для проверки.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5.2. В случае несоблюдения получателем гранта условий, определенных пунктом 3.7 настоящего Порядка, выявленных 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повлекшую необоснованное предоставление гранта, полученные средства гранта подлежат возврату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5.3. В случае, если получателем гранта не достигнуты значения показателей результативности предоставления гранта, определенных пунктом 4.1 настоящего Порядка, получатель гранта обязан возвратить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всю сумму полученного гранта.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выявления случаев, определенных пунктами 5.2 и 5.3 настоящего Порядка, направляет получателю гранта письменное уведомление об обнаруженных фактах нарушения.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5.5. Получатель гранта после признания нецелевого и (или) незаконного использования бюджетных средств в течение двадцати дней со дня получения письменного уведомления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обязан перечислить в бюджет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сумму гранта, израсходованную не по целевому назначению и (или) незаконно.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5.6. В случае, если получатель гранта не перечислил на лицевой счет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сумму гранта в срок, установленный пунктом 5.5 настоящего Порядка,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взыскивает с получателя гранта сумму гранта в судебном порядке в соответствии с законодательством Российской Федерации.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5.7. Получатель гранта лишается в дальнейшем права на получение гранта в форме субсидии из средств бюджета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CC343E" w:rsidRPr="00BF1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>на срок до трех лет с момента признания факта нецелевого использования бюджетных средств.</w:t>
      </w:r>
    </w:p>
    <w:p w:rsidR="00925FE9" w:rsidRPr="00BF1543" w:rsidRDefault="00925FE9" w:rsidP="00461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CC343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BF154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осуществление проверки целевого использования средств субсидий.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Веселовского сельского</w:t>
      </w:r>
    </w:p>
    <w:p w:rsidR="00A52D11" w:rsidRDefault="00A52D11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Т.Я. Кузнецова</w:t>
      </w: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Default="00CC343E" w:rsidP="000F1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480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4F1D42" w:rsidRDefault="004F1D42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CC343E" w:rsidRPr="00CC343E" w:rsidRDefault="00925FE9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CC343E" w:rsidRPr="00CC343E" w:rsidRDefault="00CC343E" w:rsidP="00E6434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CC343E" w:rsidRDefault="00CC343E" w:rsidP="00CC3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5FE9" w:rsidRPr="00F45705" w:rsidRDefault="00CC343E" w:rsidP="00925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Заявка субъекта малого и среднего предпринимательства на предоставление гранта на организацию (расширение) собственного бизнеса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8"/>
      </w:tblGrid>
      <w:tr w:rsidR="00925FE9" w:rsidRPr="00925FE9" w:rsidTr="00F45705">
        <w:trPr>
          <w:trHeight w:val="15"/>
          <w:tblCellSpacing w:w="15" w:type="dxa"/>
        </w:trPr>
        <w:tc>
          <w:tcPr>
            <w:tcW w:w="9568" w:type="dxa"/>
            <w:vAlign w:val="center"/>
            <w:hideMark/>
          </w:tcPr>
          <w:p w:rsidR="00925FE9" w:rsidRPr="00925FE9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25FE9" w:rsidRPr="00F45705" w:rsidTr="00F45705">
        <w:trPr>
          <w:trHeight w:val="7610"/>
          <w:tblCellSpacing w:w="15" w:type="dxa"/>
        </w:trPr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малого и среднего предпринимательства на предоставление гранта на организацию (расширение) собственного бизнеса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(полное наименование юридического лица - участника отбора с указанием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формы) (Ф.И.О., паспортные данные 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предпринимателя - участника отбора)</w:t>
            </w:r>
          </w:p>
          <w:p w:rsidR="00925FE9" w:rsidRPr="00F45705" w:rsidRDefault="00925FE9" w:rsidP="00F4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на рассмотрение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развитию предпринимательства при главе</w:t>
            </w:r>
            <w:r w:rsidR="00F45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14AA" w:rsidRPr="00F45705">
              <w:rPr>
                <w:rFonts w:ascii="Times New Roman" w:hAnsi="Times New Roman" w:cs="Times New Roman"/>
                <w:bCs/>
                <w:sz w:val="28"/>
                <w:szCs w:val="28"/>
              </w:rPr>
              <w:t>Веселовского сельского поселения Успенского района</w:t>
            </w:r>
            <w:r w:rsidR="004614AA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проекта)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претендующий на получение гранта за счет бюджетных средств в сумме ______________________________________________ рублей по следующему приоритетному направлению развития малого и среднего предпринимательства в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Веселовском сельском поселении Успенского района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64346" w:rsidRPr="00F45705" w:rsidRDefault="00E64346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 себе сообщаю(ем) следующие сведения: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 (индивидуального предпринимателя):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 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ИНН субъекта малого и среднего предпринимательства: _________________________________________________________________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деятельности: 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учредителей: 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постоянных работников: 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- участника отбора (индивидуальный предприниматель):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телефон): __________________________________________________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Опись прилагаемых документов: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на _____ листах.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</w:t>
            </w:r>
            <w:r w:rsid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 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заявки "_____"__________ 20___ 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ег.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25FE9" w:rsidRPr="00F45705" w:rsidRDefault="00925FE9" w:rsidP="00E6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(заполняется ответственным лицом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принявшим заявку)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 _________________ ___________________</w:t>
            </w:r>
          </w:p>
          <w:p w:rsidR="00925FE9" w:rsidRPr="00F45705" w:rsidRDefault="00925FE9" w:rsidP="00E6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(должность) 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  <w:r w:rsidR="00E64346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Pr="00F45705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64346" w:rsidRDefault="00E64346" w:rsidP="00925F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E64346" w:rsidRPr="00061837" w:rsidRDefault="00E64346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4346" w:rsidRPr="00061837" w:rsidRDefault="00E64346" w:rsidP="00B01C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Оценочная ведомость</w:t>
      </w:r>
    </w:p>
    <w:p w:rsidR="00925FE9" w:rsidRPr="00061837" w:rsidRDefault="00925FE9" w:rsidP="00B01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по проекту _______________________________________________</w:t>
      </w:r>
      <w:r w:rsidR="00B01CED"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(наименование проекта)</w:t>
      </w:r>
    </w:p>
    <w:p w:rsidR="00925FE9" w:rsidRPr="00061837" w:rsidRDefault="00B01CED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925FE9" w:rsidRPr="000618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 xml:space="preserve">(приоритетное направление развития малого и среднего </w:t>
      </w:r>
    </w:p>
    <w:p w:rsidR="00925FE9" w:rsidRPr="00061837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37">
        <w:rPr>
          <w:rFonts w:ascii="Times New Roman" w:eastAsia="Times New Roman" w:hAnsi="Times New Roman" w:cs="Times New Roman"/>
          <w:sz w:val="28"/>
          <w:szCs w:val="28"/>
        </w:rPr>
        <w:t>предпринимательства)</w:t>
      </w: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925FE9" w:rsidRPr="00F45705" w:rsidRDefault="00F45705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705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по конкурсному отбору заявок участников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отбора на предоставление гранта на организацию (расширение)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20__ г</w:t>
      </w:r>
      <w:r w:rsidR="004803A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650"/>
        <w:gridCol w:w="2432"/>
        <w:gridCol w:w="1818"/>
      </w:tblGrid>
      <w:tr w:rsidR="00925FE9" w:rsidRPr="00F45705" w:rsidTr="00B01CED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проекта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в баллах </w:t>
            </w: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собственных средств, направляемых на реализацию проекта, по отношению к объему средств, выделяемых на финансовую поддержку (в процентах)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B01CE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 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Отнесение к приоритетной целевой группе: _________ (да, нет)</w:t>
      </w:r>
    </w:p>
    <w:p w:rsidR="00B01CED" w:rsidRPr="00F45705" w:rsidRDefault="00B01CED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Дата поступления заявки: ___________________ 20__ г.</w:t>
      </w: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F45705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B01CED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B01CED" w:rsidRPr="00CC343E" w:rsidRDefault="00B01CED" w:rsidP="00B01CED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B01CED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01CED" w:rsidRPr="00F45705" w:rsidRDefault="00B01CED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ведомость по проектам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</w:p>
    <w:p w:rsidR="004614AA" w:rsidRPr="00F45705" w:rsidRDefault="004614AA" w:rsidP="004614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>Совета по развитию предпринимательства при главе</w:t>
      </w:r>
    </w:p>
    <w:p w:rsidR="00925FE9" w:rsidRPr="00F45705" w:rsidRDefault="004614AA" w:rsidP="004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hAnsi="Times New Roman" w:cs="Times New Roman"/>
          <w:bCs/>
          <w:sz w:val="28"/>
          <w:szCs w:val="28"/>
        </w:rPr>
        <w:t xml:space="preserve"> Веселовского сельского поселения Успенского района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 конкурсному отбору заявок участников отбора на предоставление гранта на организацию (расширение)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бизнеса </w:t>
      </w:r>
    </w:p>
    <w:p w:rsidR="00925FE9" w:rsidRPr="00F45705" w:rsidRDefault="00925FE9" w:rsidP="00B01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_____________ 20 г</w:t>
      </w:r>
      <w:r w:rsidR="00F457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ED" w:rsidRPr="00F457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3300"/>
        <w:gridCol w:w="1548"/>
        <w:gridCol w:w="2988"/>
      </w:tblGrid>
      <w:tr w:rsidR="00925FE9" w:rsidRPr="00F45705" w:rsidTr="00925FE9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F45705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п/п, дата поступления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Приоритетное направление развития малого и среднего предпринимательства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Проекты участников отбора, относящихся к приоритетной целевой группе получателей гранта 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Проекты участников отбора, не относящихся к приоритетной целевой группе получателей гранта (прочие получатели)</w:t>
            </w: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F45705" w:rsidTr="00925FE9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F45705" w:rsidRDefault="00925FE9" w:rsidP="00B0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F45705" w:rsidRDefault="00F45705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</w:p>
    <w:p w:rsidR="00925FE9" w:rsidRPr="00F45705" w:rsidRDefault="004614AA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FE9" w:rsidRPr="00F45705">
        <w:rPr>
          <w:rFonts w:ascii="Times New Roman" w:eastAsia="Times New Roman" w:hAnsi="Times New Roman" w:cs="Times New Roman"/>
          <w:sz w:val="28"/>
          <w:szCs w:val="28"/>
        </w:rPr>
        <w:t>овета:         _______________ _______________________</w:t>
      </w:r>
    </w:p>
    <w:p w:rsidR="00925FE9" w:rsidRPr="00F45705" w:rsidRDefault="00925FE9" w:rsidP="00B0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70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Pr="00F45705">
        <w:rPr>
          <w:rFonts w:ascii="Times New Roman" w:eastAsia="Times New Roman" w:hAnsi="Times New Roman" w:cs="Times New Roman"/>
          <w:sz w:val="28"/>
          <w:szCs w:val="28"/>
        </w:rPr>
        <w:t> (подпись)     (расшифровка подписи)</w:t>
      </w:r>
    </w:p>
    <w:p w:rsidR="00B01CED" w:rsidRDefault="00B01CED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14F" w:rsidRPr="00F45705" w:rsidRDefault="00EE214F" w:rsidP="00B01C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4F4E86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4F4E86" w:rsidRPr="00CC343E" w:rsidRDefault="004F4E86" w:rsidP="004F4E8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F45705" w:rsidP="00182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достижении/недостижении значений показателей результативности предоставления гранта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83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2186"/>
        <w:gridCol w:w="2471"/>
        <w:gridCol w:w="2471"/>
        <w:gridCol w:w="185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061837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установленный Соглашением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предоставления гранта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&lt;*&gt;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рабочих мест в период реализации проекта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рабочего места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* - В случае недостижения значения показателя результативности предоставления гранта указать причину.</w:t>
      </w:r>
    </w:p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Получатель гранта:               _______________ _______________________</w:t>
      </w:r>
    </w:p>
    <w:p w:rsidR="00182506" w:rsidRP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Default="00182506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грантов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 форме субсидий, в том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числе предоставляемых на конкурсной 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основе, субъектам малого</w:t>
      </w:r>
    </w:p>
    <w:p w:rsidR="00182506" w:rsidRPr="00CC343E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Веселовском сельском поселении</w:t>
      </w:r>
    </w:p>
    <w:p w:rsid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CC343E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182506" w:rsidRPr="00182506" w:rsidRDefault="00182506" w:rsidP="0018250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925FE9" w:rsidRPr="00182506" w:rsidRDefault="00925FE9" w:rsidP="001825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суммы гранта, полученной из бюджета </w:t>
      </w:r>
      <w:r w:rsidR="00182506" w:rsidRPr="00182506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</w:t>
      </w:r>
    </w:p>
    <w:p w:rsidR="00925FE9" w:rsidRPr="00182506" w:rsidRDefault="00925FE9" w:rsidP="0092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за ________ квартал 20___ года </w:t>
      </w:r>
    </w:p>
    <w:p w:rsidR="00925FE9" w:rsidRPr="00182506" w:rsidRDefault="00925FE9" w:rsidP="000618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от ______20__ г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 ___ за отчетный финансовый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20"/>
        <w:gridCol w:w="3741"/>
      </w:tblGrid>
      <w:tr w:rsidR="00925FE9" w:rsidRPr="00182506" w:rsidTr="00925FE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182506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25FE9"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Сумма, рублей </w:t>
            </w: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Поступило средств гранта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Израсходовано средств гранта, всего с начала года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за отчетный период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FE9" w:rsidRPr="00182506" w:rsidTr="00925FE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Остаток гранта на конец отчетного периода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5FE9" w:rsidRPr="00182506" w:rsidRDefault="00925FE9" w:rsidP="0092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5FE9" w:rsidRPr="00182506" w:rsidRDefault="00925FE9" w:rsidP="0092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 xml:space="preserve">Получатель гранта: 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_______________ _______________________</w:t>
      </w:r>
    </w:p>
    <w:p w:rsidR="00925FE9" w:rsidRPr="00182506" w:rsidRDefault="00925FE9" w:rsidP="00182506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182506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="0018250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2506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CE67C9" w:rsidRPr="00182506" w:rsidRDefault="00CE67C9">
      <w:pPr>
        <w:rPr>
          <w:sz w:val="28"/>
          <w:szCs w:val="28"/>
        </w:rPr>
      </w:pPr>
    </w:p>
    <w:sectPr w:rsidR="00CE67C9" w:rsidRPr="00182506" w:rsidSect="000F146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76" w:rsidRDefault="007C2376" w:rsidP="004803A1">
      <w:pPr>
        <w:spacing w:after="0" w:line="240" w:lineRule="auto"/>
      </w:pPr>
      <w:r>
        <w:separator/>
      </w:r>
    </w:p>
  </w:endnote>
  <w:endnote w:type="continuationSeparator" w:id="1">
    <w:p w:rsidR="007C2376" w:rsidRDefault="007C2376" w:rsidP="004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76" w:rsidRDefault="007C2376" w:rsidP="004803A1">
      <w:pPr>
        <w:spacing w:after="0" w:line="240" w:lineRule="auto"/>
      </w:pPr>
      <w:r>
        <w:separator/>
      </w:r>
    </w:p>
  </w:footnote>
  <w:footnote w:type="continuationSeparator" w:id="1">
    <w:p w:rsidR="007C2376" w:rsidRDefault="007C2376" w:rsidP="0048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A1" w:rsidRPr="004803A1" w:rsidRDefault="00EE214F" w:rsidP="004803A1">
    <w:pPr>
      <w:pStyle w:val="a8"/>
      <w:ind w:firstLine="70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25FE9"/>
    <w:rsid w:val="00061837"/>
    <w:rsid w:val="000F146C"/>
    <w:rsid w:val="00182506"/>
    <w:rsid w:val="002A4DD3"/>
    <w:rsid w:val="002B4798"/>
    <w:rsid w:val="002E2652"/>
    <w:rsid w:val="004614AA"/>
    <w:rsid w:val="004803A1"/>
    <w:rsid w:val="00485771"/>
    <w:rsid w:val="004C7280"/>
    <w:rsid w:val="004F1D42"/>
    <w:rsid w:val="004F4E86"/>
    <w:rsid w:val="005A1BB9"/>
    <w:rsid w:val="007624DD"/>
    <w:rsid w:val="007C2376"/>
    <w:rsid w:val="008449C3"/>
    <w:rsid w:val="00851141"/>
    <w:rsid w:val="00925FE9"/>
    <w:rsid w:val="00A52D11"/>
    <w:rsid w:val="00B01CED"/>
    <w:rsid w:val="00BF1543"/>
    <w:rsid w:val="00CC343E"/>
    <w:rsid w:val="00CE67C9"/>
    <w:rsid w:val="00D90278"/>
    <w:rsid w:val="00E64346"/>
    <w:rsid w:val="00EE214F"/>
    <w:rsid w:val="00EE289A"/>
    <w:rsid w:val="00F45705"/>
    <w:rsid w:val="00F4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F"/>
  </w:style>
  <w:style w:type="paragraph" w:styleId="1">
    <w:name w:val="heading 1"/>
    <w:basedOn w:val="a"/>
    <w:link w:val="10"/>
    <w:uiPriority w:val="9"/>
    <w:qFormat/>
    <w:rsid w:val="00925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5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5F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5FE9"/>
    <w:rPr>
      <w:color w:val="0000FF"/>
      <w:u w:val="single"/>
    </w:rPr>
  </w:style>
  <w:style w:type="paragraph" w:customStyle="1" w:styleId="unformattext">
    <w:name w:val="unformattext"/>
    <w:basedOn w:val="a"/>
    <w:rsid w:val="009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46C"/>
    <w:pPr>
      <w:ind w:left="720"/>
      <w:contextualSpacing/>
    </w:pPr>
  </w:style>
  <w:style w:type="paragraph" w:styleId="a5">
    <w:name w:val="No Spacing"/>
    <w:uiPriority w:val="99"/>
    <w:qFormat/>
    <w:rsid w:val="000F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D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3A1"/>
  </w:style>
  <w:style w:type="paragraph" w:styleId="aa">
    <w:name w:val="footer"/>
    <w:basedOn w:val="a"/>
    <w:link w:val="ab"/>
    <w:uiPriority w:val="99"/>
    <w:semiHidden/>
    <w:unhideWhenUsed/>
    <w:rsid w:val="0048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9020531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2.cntd.ru/document/9020531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2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4730</Words>
  <Characters>26964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/>
      <vt:lpstr>Об утверждении Порядка предоставления грантов в форме субсидий, в том числе пред</vt:lpstr>
      <vt:lpstr>    </vt:lpstr>
      <vt:lpstr>    </vt:lpstr>
      <vt:lpstr>    </vt:lpstr>
      <vt:lpstr>        </vt:lpstr>
      <vt:lpstr>        </vt:lpstr>
      <vt:lpstr>        Порядок предоставления грантов в форме субсидий, в том числе предоставляемых на </vt:lpstr>
      <vt:lpstr>        </vt:lpstr>
      <vt:lpstr>        </vt:lpstr>
      <vt:lpstr>        1. Общие положения о предоставлении грантов</vt:lpstr>
      <vt:lpstr>        </vt:lpstr>
      <vt:lpstr>        2. Порядок проведения отбора претендентов на получение гранта</vt:lpstr>
      <vt:lpstr>        </vt:lpstr>
      <vt:lpstr>        3. Условия и порядок предоставления грантов</vt:lpstr>
      <vt:lpstr>        </vt:lpstr>
      <vt:lpstr>        4. Требования к отчетности</vt:lpstr>
      <vt:lpstr>        </vt:lpstr>
      <vt:lpstr>        5. Порядок осуществления контроля за соблюдением целей, условий и порядка предос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Оценочная ведомость</vt:lpstr>
      <vt:lpstr>        </vt:lpstr>
      <vt:lpstr>        </vt:lpstr>
      <vt:lpstr>        </vt:lpstr>
      <vt:lpstr>        </vt:lpstr>
      <vt:lpstr>        </vt:lpstr>
      <vt:lpstr>        Отчет об использовании суммы гранта, полученной из бюджета Веселовского сельског</vt:lpstr>
    </vt:vector>
  </TitlesOfParts>
  <Company>Ya Blondinko Edition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8</cp:revision>
  <cp:lastPrinted>2020-07-17T13:09:00Z</cp:lastPrinted>
  <dcterms:created xsi:type="dcterms:W3CDTF">2020-07-16T11:35:00Z</dcterms:created>
  <dcterms:modified xsi:type="dcterms:W3CDTF">2020-09-03T07:01:00Z</dcterms:modified>
</cp:coreProperties>
</file>