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2" w:rsidRDefault="000125A4" w:rsidP="00012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5A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Веселовского сельского поселения</w:t>
      </w: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AE2A27" w:rsidRPr="00AE2A27" w:rsidRDefault="00CF2CB9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AE2A27" w:rsidRPr="00AE2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A27" w:rsidRPr="00AE2A27" w:rsidRDefault="00AE2A27" w:rsidP="00AE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2CB9">
        <w:rPr>
          <w:rFonts w:ascii="Times New Roman" w:eastAsia="Times New Roman" w:hAnsi="Times New Roman" w:cs="Times New Roman"/>
          <w:sz w:val="28"/>
          <w:szCs w:val="28"/>
        </w:rPr>
        <w:t xml:space="preserve">21 августа </w:t>
      </w:r>
      <w:r w:rsidRPr="00AE2A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04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2A2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2A2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2CB9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sz w:val="28"/>
          <w:szCs w:val="28"/>
        </w:rPr>
        <w:t>х. Веселый</w:t>
      </w:r>
    </w:p>
    <w:p w:rsidR="00AE2A27" w:rsidRPr="00AE2A27" w:rsidRDefault="00AE2A27" w:rsidP="00AE2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A27" w:rsidRPr="00AE2A27" w:rsidRDefault="00AE2A27" w:rsidP="00AE2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Веселовского сельского поселения Успенского района от 30</w:t>
      </w:r>
      <w:r w:rsidR="00F20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</w:t>
      </w:r>
      <w:r w:rsidRPr="00AE2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2011 года №119 «Об утверждении Положения о порядке управления и распоряжения </w:t>
      </w: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объектами муниципальной собственности Веселовского сельского </w:t>
      </w:r>
    </w:p>
    <w:p w:rsidR="00AE2A27" w:rsidRPr="00AE2A27" w:rsidRDefault="00AE2A27" w:rsidP="00A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Успенского района»</w:t>
      </w:r>
    </w:p>
    <w:p w:rsidR="00AE2A27" w:rsidRPr="00AE2A27" w:rsidRDefault="00AE2A27" w:rsidP="00AE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A27" w:rsidRPr="00AE2A27" w:rsidRDefault="00AE2A27" w:rsidP="00AE2A27">
      <w:pPr>
        <w:pStyle w:val="1"/>
        <w:spacing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AE2A27">
        <w:rPr>
          <w:b w:val="0"/>
          <w:bCs w:val="0"/>
          <w:sz w:val="28"/>
          <w:szCs w:val="28"/>
        </w:rPr>
        <w:t>В целях приведения нормативно правовых актов Веселовского сельского поселения в соответствии с действующим законодательством Совет Веселовского сельского поселения Успенского района р е ш и л:</w:t>
      </w:r>
    </w:p>
    <w:p w:rsidR="00AE2A27" w:rsidRPr="00AE2A27" w:rsidRDefault="00AE2A27" w:rsidP="00AE2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A27">
        <w:rPr>
          <w:rFonts w:ascii="Times New Roman" w:eastAsia="Times New Roman" w:hAnsi="Times New Roman" w:cs="Times New Roman"/>
          <w:sz w:val="28"/>
          <w:szCs w:val="28"/>
        </w:rPr>
        <w:t>1.Внести</w:t>
      </w:r>
      <w:r w:rsidRPr="00AE2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Положение решения Совета Веселовского сельского поселения Успенского района от 30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AE2A27">
        <w:rPr>
          <w:rFonts w:ascii="Times New Roman" w:eastAsia="Times New Roman" w:hAnsi="Times New Roman" w:cs="Times New Roman"/>
          <w:bCs/>
          <w:sz w:val="28"/>
          <w:szCs w:val="28"/>
        </w:rPr>
        <w:t>2011 года №119 «Об утверждении Положения о порядке управления и распоряжения объекта</w:t>
      </w:r>
      <w:r w:rsidR="000125A4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муниципальной собственности </w:t>
      </w:r>
      <w:r w:rsidRPr="00AE2A27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района» следующие изменения и дополнения:</w:t>
      </w:r>
    </w:p>
    <w:p w:rsidR="004648BC" w:rsidRPr="002F3794" w:rsidRDefault="008B2B9D" w:rsidP="00AE2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095">
        <w:rPr>
          <w:rFonts w:ascii="Times New Roman" w:hAnsi="Times New Roman" w:cs="Times New Roman"/>
          <w:sz w:val="28"/>
          <w:szCs w:val="28"/>
        </w:rPr>
        <w:t>1.1.</w:t>
      </w:r>
      <w:r w:rsidR="004648BC" w:rsidRPr="00FF2095">
        <w:rPr>
          <w:rFonts w:ascii="Times New Roman" w:hAnsi="Times New Roman" w:cs="Times New Roman"/>
          <w:sz w:val="28"/>
          <w:szCs w:val="28"/>
        </w:rPr>
        <w:t xml:space="preserve">Пункт 8.5 </w:t>
      </w:r>
      <w:r w:rsidR="00EA608E">
        <w:rPr>
          <w:rFonts w:ascii="Times New Roman" w:hAnsi="Times New Roman" w:cs="Times New Roman"/>
          <w:sz w:val="28"/>
          <w:szCs w:val="28"/>
        </w:rPr>
        <w:t>главы</w:t>
      </w:r>
      <w:r w:rsidR="004648BC" w:rsidRPr="00FF2095">
        <w:rPr>
          <w:rFonts w:ascii="Times New Roman" w:hAnsi="Times New Roman" w:cs="Times New Roman"/>
          <w:sz w:val="28"/>
          <w:szCs w:val="28"/>
        </w:rPr>
        <w:t xml:space="preserve"> 8 «</w:t>
      </w:r>
      <w:r w:rsidR="004648BC" w:rsidRPr="00FF2095">
        <w:rPr>
          <w:rFonts w:ascii="Times New Roman" w:eastAsia="Times New Roman" w:hAnsi="Times New Roman" w:cs="Times New Roman"/>
          <w:bCs/>
          <w:sz w:val="28"/>
          <w:szCs w:val="28"/>
        </w:rPr>
        <w:t>Положения о порядке управления и распоряжения объекта</w:t>
      </w:r>
      <w:r w:rsidR="000A3405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муниципальной собственности </w:t>
      </w:r>
      <w:r w:rsidR="004648BC" w:rsidRPr="00FF2095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="004648BC" w:rsidRPr="00FF2095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Pr="00FF2095">
        <w:rPr>
          <w:rFonts w:ascii="Times New Roman" w:hAnsi="Times New Roman" w:cs="Times New Roman"/>
          <w:bCs/>
          <w:sz w:val="28"/>
          <w:szCs w:val="28"/>
        </w:rPr>
        <w:t>Положе</w:t>
      </w:r>
      <w:r w:rsidR="004648BC" w:rsidRPr="00FF2095">
        <w:rPr>
          <w:rFonts w:ascii="Times New Roman" w:hAnsi="Times New Roman" w:cs="Times New Roman"/>
          <w:bCs/>
          <w:sz w:val="28"/>
          <w:szCs w:val="28"/>
        </w:rPr>
        <w:t xml:space="preserve">ние), </w:t>
      </w:r>
      <w:r w:rsidR="000A3405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4648BC" w:rsidRPr="00FF2095">
        <w:rPr>
          <w:rFonts w:ascii="Times New Roman" w:hAnsi="Times New Roman" w:cs="Times New Roman"/>
          <w:bCs/>
          <w:sz w:val="28"/>
          <w:szCs w:val="28"/>
        </w:rPr>
        <w:t>:</w:t>
      </w:r>
    </w:p>
    <w:p w:rsidR="008503AF" w:rsidRPr="00FF2095" w:rsidRDefault="004648BC" w:rsidP="00FF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95">
        <w:rPr>
          <w:rFonts w:ascii="Times New Roman" w:hAnsi="Times New Roman" w:cs="Times New Roman"/>
          <w:sz w:val="28"/>
          <w:szCs w:val="28"/>
        </w:rPr>
        <w:t>«</w:t>
      </w:r>
      <w:r w:rsidR="00091A5E" w:rsidRPr="00FF2095">
        <w:rPr>
          <w:rFonts w:ascii="Times New Roman" w:hAnsi="Times New Roman" w:cs="Times New Roman"/>
          <w:sz w:val="28"/>
          <w:szCs w:val="28"/>
        </w:rPr>
        <w:t>8.5:«</w:t>
      </w:r>
      <w:r w:rsidR="008503AF" w:rsidRPr="00FF2095">
        <w:rPr>
          <w:rFonts w:ascii="Times New Roman" w:hAnsi="Times New Roman" w:cs="Times New Roman"/>
          <w:sz w:val="28"/>
          <w:szCs w:val="28"/>
        </w:rPr>
        <w:t xml:space="preserve"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</w:t>
      </w:r>
      <w:r w:rsidR="00EA608E">
        <w:rPr>
          <w:rFonts w:ascii="Times New Roman" w:hAnsi="Times New Roman" w:cs="Times New Roman"/>
          <w:sz w:val="28"/>
          <w:szCs w:val="28"/>
        </w:rPr>
        <w:t>«</w:t>
      </w:r>
      <w:r w:rsidR="008503AF" w:rsidRPr="00FF2095">
        <w:rPr>
          <w:rFonts w:ascii="Times New Roman" w:hAnsi="Times New Roman" w:cs="Times New Roman"/>
          <w:sz w:val="28"/>
          <w:szCs w:val="28"/>
        </w:rPr>
        <w:t>Интернет</w:t>
      </w:r>
      <w:r w:rsidR="00EA608E">
        <w:rPr>
          <w:rFonts w:ascii="Times New Roman" w:hAnsi="Times New Roman" w:cs="Times New Roman"/>
          <w:sz w:val="28"/>
          <w:szCs w:val="28"/>
        </w:rPr>
        <w:t xml:space="preserve">» </w:t>
      </w:r>
      <w:r w:rsidR="008503AF" w:rsidRPr="00FF2095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государственного или муниципального имущества прошло не более чем шесть месяцев.».</w:t>
      </w:r>
    </w:p>
    <w:p w:rsidR="008B2B9D" w:rsidRPr="00FF2095" w:rsidRDefault="008B2B9D" w:rsidP="00FF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95">
        <w:rPr>
          <w:rFonts w:ascii="Times New Roman" w:hAnsi="Times New Roman" w:cs="Times New Roman"/>
          <w:sz w:val="28"/>
          <w:szCs w:val="28"/>
        </w:rPr>
        <w:t xml:space="preserve">1.2. </w:t>
      </w:r>
      <w:r w:rsidR="00EA608E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FF2095">
        <w:rPr>
          <w:rFonts w:ascii="Times New Roman" w:hAnsi="Times New Roman" w:cs="Times New Roman"/>
          <w:sz w:val="28"/>
          <w:szCs w:val="28"/>
        </w:rPr>
        <w:t>8 Положения дополнить пунктом 8.9.следующего содержания:</w:t>
      </w:r>
      <w:bookmarkStart w:id="0" w:name="000552"/>
      <w:bookmarkStart w:id="1" w:name="000377"/>
      <w:bookmarkEnd w:id="0"/>
      <w:bookmarkEnd w:id="1"/>
    </w:p>
    <w:p w:rsidR="00D6617B" w:rsidRPr="00D6617B" w:rsidRDefault="008B2B9D" w:rsidP="00AE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95">
        <w:rPr>
          <w:rFonts w:ascii="Times New Roman" w:hAnsi="Times New Roman" w:cs="Times New Roman"/>
          <w:sz w:val="28"/>
          <w:szCs w:val="28"/>
        </w:rPr>
        <w:t xml:space="preserve">«8.9. </w:t>
      </w:r>
      <w:r w:rsidR="00D6617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="00D6617B" w:rsidRPr="00D661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Информационное обеспечение приватизации государственного или муниципального имущества</w:t>
      </w:r>
    </w:p>
    <w:p w:rsidR="00930D37" w:rsidRDefault="00D6617B" w:rsidP="00AE2A2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648BC" w:rsidRPr="00FF2095">
        <w:rPr>
          <w:rFonts w:ascii="Times New Roman" w:hAnsi="Times New Roman" w:cs="Times New Roman"/>
          <w:sz w:val="28"/>
          <w:szCs w:val="28"/>
        </w:rPr>
        <w:t>И</w:t>
      </w:r>
      <w:r w:rsidR="008503AF" w:rsidRPr="00FF2095">
        <w:rPr>
          <w:rFonts w:ascii="Times New Roman" w:hAnsi="Times New Roman" w:cs="Times New Roman"/>
          <w:sz w:val="28"/>
          <w:szCs w:val="28"/>
        </w:rPr>
        <w:t>нформации о приватизации муниципального имущества</w:t>
      </w:r>
      <w:r w:rsidR="004648BC" w:rsidRPr="00FF2095">
        <w:rPr>
          <w:rFonts w:ascii="Times New Roman" w:hAnsi="Times New Roman" w:cs="Times New Roman"/>
          <w:sz w:val="28"/>
          <w:szCs w:val="28"/>
        </w:rPr>
        <w:t xml:space="preserve">, </w:t>
      </w:r>
      <w:r w:rsidR="007963E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Веселовского сельского поселения  в сети «Интернет»:</w:t>
      </w:r>
      <w:r w:rsidR="007963E7" w:rsidRPr="007963E7">
        <w:t xml:space="preserve"> </w:t>
      </w:r>
      <w:hyperlink r:id="rId7" w:history="1">
        <w:r w:rsidR="007963E7" w:rsidRPr="00FF2095">
          <w:rPr>
            <w:rStyle w:val="a3"/>
            <w:rFonts w:ascii="Times New Roman" w:hAnsi="Times New Roman" w:cs="Times New Roman"/>
            <w:sz w:val="28"/>
            <w:szCs w:val="28"/>
          </w:rPr>
          <w:t>http://veselovskoe-sp.ru</w:t>
        </w:r>
      </w:hyperlink>
      <w:r w:rsidR="007963E7" w:rsidRPr="00FF2095">
        <w:rPr>
          <w:rFonts w:ascii="Times New Roman" w:hAnsi="Times New Roman" w:cs="Times New Roman"/>
          <w:sz w:val="28"/>
          <w:szCs w:val="28"/>
        </w:rPr>
        <w:t>,</w:t>
      </w:r>
      <w:r w:rsidR="007963E7"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8BC" w:rsidRPr="00FF2095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Российской Федерации в сети «Интернет»: </w:t>
      </w:r>
      <w:hyperlink r:id="rId8" w:history="1"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B2B9D" w:rsidRPr="00FF2095">
          <w:rPr>
            <w:rStyle w:val="a3"/>
            <w:rFonts w:ascii="Times New Roman" w:hAnsi="Times New Roman" w:cs="Times New Roman"/>
            <w:sz w:val="28"/>
            <w:szCs w:val="28"/>
          </w:rPr>
          <w:t>.»</w:t>
        </w:r>
      </w:hyperlink>
      <w:r w:rsidR="007963E7">
        <w:t>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617B">
        <w:rPr>
          <w:rFonts w:ascii="Arial" w:hAnsi="Arial" w:cs="Arial"/>
          <w:color w:val="000000"/>
          <w:sz w:val="26"/>
          <w:szCs w:val="26"/>
        </w:rPr>
        <w:t xml:space="preserve"> </w:t>
      </w:r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553"/>
      <w:bookmarkEnd w:id="2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554"/>
      <w:bookmarkEnd w:id="3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381"/>
      <w:bookmarkEnd w:id="4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45"/>
      <w:bookmarkEnd w:id="5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46"/>
      <w:bookmarkEnd w:id="6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47"/>
      <w:bookmarkEnd w:id="7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3) </w:t>
      </w:r>
      <w:hyperlink r:id="rId9" w:anchor="dst100093" w:history="1">
        <w:r w:rsidRPr="00D6617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способ</w:t>
        </w:r>
      </w:hyperlink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 приватизации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48"/>
      <w:bookmarkEnd w:id="8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начальная цена продажи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49"/>
      <w:bookmarkEnd w:id="9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5) форма подачи предложений о цене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50"/>
      <w:bookmarkEnd w:id="10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6) условия и сроки платежа, необходимые реквизиты счетов;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st51"/>
      <w:bookmarkEnd w:id="11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52"/>
      <w:bookmarkEnd w:id="12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8) порядок, место, даты начала и окончания подачи заявок, предложений;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382"/>
      <w:bookmarkEnd w:id="13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54"/>
      <w:bookmarkEnd w:id="14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10) срок заключения договора купли-продажи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st55"/>
      <w:bookmarkEnd w:id="15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st56"/>
      <w:bookmarkEnd w:id="16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dst57"/>
      <w:bookmarkEnd w:id="17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dst58"/>
      <w:bookmarkEnd w:id="18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dst383"/>
      <w:bookmarkEnd w:id="19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dst580"/>
      <w:bookmarkEnd w:id="20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16) размер и порядок выплаты вознаграждения юридическому лицу, которое в соответствии с </w:t>
      </w:r>
      <w:hyperlink r:id="rId10" w:anchor="dst578" w:history="1">
        <w:r w:rsidRPr="00D6617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подпунктом 8.1 пункта 1 статьи 6</w:t>
        </w:r>
      </w:hyperlink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dst384"/>
      <w:bookmarkEnd w:id="21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dst385"/>
      <w:bookmarkEnd w:id="22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dst386"/>
      <w:bookmarkEnd w:id="23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dst387"/>
      <w:bookmarkEnd w:id="24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dst388"/>
      <w:bookmarkEnd w:id="25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dst181"/>
      <w:bookmarkEnd w:id="26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dst389"/>
      <w:bookmarkEnd w:id="27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6) адрес сайта в сети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«</w:t>
      </w:r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»</w:t>
      </w:r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1" w:anchor="dst362" w:history="1">
        <w:r w:rsidRPr="00D6617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статьей 10.1</w:t>
        </w:r>
      </w:hyperlink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настоящего Федерального закона;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dst390"/>
      <w:bookmarkEnd w:id="28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dst391"/>
      <w:bookmarkEnd w:id="29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8) численность работников хозяйственного общества;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dst392"/>
      <w:bookmarkEnd w:id="30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dst393"/>
      <w:bookmarkEnd w:id="31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dst394"/>
      <w:bookmarkStart w:id="33" w:name="dst72"/>
      <w:bookmarkEnd w:id="32"/>
      <w:bookmarkEnd w:id="33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6. По решению уполномоченного Правительством Российской Федерации федерального органа исполнительной власти, высшего исполнительного органа государственной власти субъекта Российской Федерации,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dst73"/>
      <w:bookmarkEnd w:id="34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7. В отношении объектов, включенных в </w:t>
      </w:r>
      <w:hyperlink r:id="rId12" w:anchor="dst100008" w:history="1">
        <w:r w:rsidRPr="00D6617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прогнозный план</w:t>
        </w:r>
      </w:hyperlink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 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dst395"/>
      <w:bookmarkEnd w:id="35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8. С момента включения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 </w:t>
      </w:r>
      <w:hyperlink r:id="rId13" w:anchor="dst100012" w:history="1">
        <w:r w:rsidRPr="00D6617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порядке</w:t>
        </w:r>
      </w:hyperlink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 и в 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dst75"/>
      <w:bookmarkEnd w:id="36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9. Со дня приема заявок лицо, желающее приобрести государственное или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dst76"/>
      <w:bookmarkEnd w:id="37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местах подачи заявок и на сайте продавца государственного или муниципального имущества в сети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«</w:t>
      </w:r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»</w:t>
      </w:r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dst556"/>
      <w:bookmarkEnd w:id="38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10. Информация о результатах сделок приватизации государственного или муниципального имущества подлежит размещению на официальном сайте в сети </w:t>
      </w:r>
      <w:r w:rsidR="0093039F">
        <w:rPr>
          <w:rStyle w:val="blk"/>
          <w:rFonts w:ascii="Times New Roman" w:hAnsi="Times New Roman" w:cs="Times New Roman"/>
          <w:color w:val="000000"/>
          <w:sz w:val="28"/>
          <w:szCs w:val="28"/>
        </w:rPr>
        <w:t>«</w:t>
      </w:r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93039F">
        <w:rPr>
          <w:rStyle w:val="blk"/>
          <w:rFonts w:ascii="Times New Roman" w:hAnsi="Times New Roman" w:cs="Times New Roman"/>
          <w:color w:val="000000"/>
          <w:sz w:val="28"/>
          <w:szCs w:val="28"/>
        </w:rPr>
        <w:t>»</w:t>
      </w:r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со дня совершения указанных сделок.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dst557"/>
      <w:bookmarkEnd w:id="39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11. 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hyperlink r:id="rId14" w:anchor="dst556" w:history="1">
        <w:r w:rsidRPr="00D6617B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пунктом 10</w:t>
        </w:r>
      </w:hyperlink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настоящей статьи, относятся следующие сведения: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dst398"/>
      <w:bookmarkEnd w:id="40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наименование продавца такого имущества;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dst399"/>
      <w:bookmarkEnd w:id="41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dst400"/>
      <w:bookmarkEnd w:id="42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дата, время и место проведения торгов;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dst401"/>
      <w:bookmarkEnd w:id="43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цена сделки приватизации;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dst581"/>
      <w:bookmarkEnd w:id="44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D6617B" w:rsidRPr="00D6617B" w:rsidRDefault="00D6617B" w:rsidP="00D6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dst403"/>
      <w:bookmarkEnd w:id="45"/>
      <w:r w:rsidRPr="00D6617B">
        <w:rPr>
          <w:rStyle w:val="blk"/>
          <w:rFonts w:ascii="Times New Roman" w:hAnsi="Times New Roman" w:cs="Times New Roman"/>
          <w:color w:val="000000"/>
          <w:sz w:val="28"/>
          <w:szCs w:val="28"/>
        </w:rPr>
        <w:t>6) имя физического лица или наименование юридического лица - победителя торгов.</w:t>
      </w:r>
      <w:r w:rsidR="0093039F">
        <w:rPr>
          <w:rStyle w:val="blk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0286" w:rsidRDefault="002F3794" w:rsidP="003B0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30D37">
        <w:rPr>
          <w:rFonts w:ascii="Times New Roman" w:hAnsi="Times New Roman" w:cs="Times New Roman"/>
          <w:sz w:val="28"/>
          <w:szCs w:val="28"/>
        </w:rPr>
        <w:t>Подпункт 13.1. главы 13 Порядка изложить в следующей редакции</w:t>
      </w:r>
      <w:r w:rsidR="00FE12E0">
        <w:rPr>
          <w:rFonts w:ascii="Times New Roman" w:hAnsi="Times New Roman" w:cs="Times New Roman"/>
          <w:sz w:val="28"/>
          <w:szCs w:val="28"/>
        </w:rPr>
        <w:t>:</w:t>
      </w:r>
    </w:p>
    <w:p w:rsidR="00780EDA" w:rsidRDefault="00D566EB" w:rsidP="0078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95">
        <w:rPr>
          <w:rFonts w:ascii="Times New Roman" w:hAnsi="Times New Roman" w:cs="Times New Roman"/>
          <w:sz w:val="28"/>
          <w:szCs w:val="28"/>
        </w:rPr>
        <w:t>«</w:t>
      </w:r>
      <w:r w:rsidR="003B0286">
        <w:rPr>
          <w:rFonts w:ascii="Times New Roman" w:hAnsi="Times New Roman" w:cs="Times New Roman"/>
          <w:sz w:val="28"/>
          <w:szCs w:val="28"/>
        </w:rPr>
        <w:t>13.</w:t>
      </w:r>
      <w:r w:rsidRPr="00FF2095">
        <w:rPr>
          <w:rFonts w:ascii="Times New Roman" w:hAnsi="Times New Roman" w:cs="Times New Roman"/>
          <w:sz w:val="28"/>
          <w:szCs w:val="28"/>
        </w:rPr>
        <w:t>1.</w:t>
      </w:r>
      <w:r w:rsidR="008B2B9D" w:rsidRPr="00FF2095">
        <w:rPr>
          <w:rFonts w:ascii="Times New Roman" w:hAnsi="Times New Roman" w:cs="Times New Roman"/>
          <w:sz w:val="28"/>
          <w:szCs w:val="28"/>
        </w:rPr>
        <w:t xml:space="preserve"> Продажа 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</w:t>
      </w:r>
      <w:r w:rsidRPr="00FF2095">
        <w:rPr>
          <w:rFonts w:ascii="Times New Roman" w:hAnsi="Times New Roman" w:cs="Times New Roman"/>
          <w:sz w:val="28"/>
          <w:szCs w:val="28"/>
        </w:rPr>
        <w:t>муниципального</w:t>
      </w:r>
      <w:r w:rsidR="008B2B9D" w:rsidRPr="00FF2095">
        <w:rPr>
          <w:rFonts w:ascii="Times New Roman" w:hAnsi="Times New Roman" w:cs="Times New Roman"/>
          <w:sz w:val="28"/>
          <w:szCs w:val="28"/>
        </w:rPr>
        <w:t xml:space="preserve"> имущества был признан несостоявшимся.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несостоявшимся.</w:t>
      </w:r>
      <w:bookmarkStart w:id="46" w:name="000092"/>
      <w:bookmarkStart w:id="47" w:name="000440"/>
      <w:bookmarkStart w:id="48" w:name="000260"/>
      <w:bookmarkStart w:id="49" w:name="000097"/>
      <w:bookmarkEnd w:id="46"/>
      <w:bookmarkEnd w:id="47"/>
      <w:bookmarkEnd w:id="48"/>
      <w:bookmarkEnd w:id="49"/>
    </w:p>
    <w:p w:rsidR="00780EDA" w:rsidRDefault="008B2B9D" w:rsidP="0078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95">
        <w:rPr>
          <w:rFonts w:ascii="Times New Roman" w:hAnsi="Times New Roman" w:cs="Times New Roman"/>
          <w:sz w:val="28"/>
          <w:szCs w:val="28"/>
        </w:rPr>
        <w:t>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</w:t>
      </w:r>
      <w:bookmarkStart w:id="50" w:name="000441"/>
      <w:bookmarkStart w:id="51" w:name="000222"/>
      <w:bookmarkStart w:id="52" w:name="000223"/>
      <w:bookmarkEnd w:id="50"/>
      <w:bookmarkEnd w:id="51"/>
      <w:bookmarkEnd w:id="52"/>
    </w:p>
    <w:p w:rsidR="00780EDA" w:rsidRDefault="008B2B9D" w:rsidP="0078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95">
        <w:rPr>
          <w:rFonts w:ascii="Times New Roman" w:hAnsi="Times New Roman" w:cs="Times New Roman"/>
          <w:sz w:val="28"/>
          <w:szCs w:val="28"/>
        </w:rPr>
        <w:t>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</w:t>
      </w:r>
      <w:bookmarkStart w:id="53" w:name="000442"/>
      <w:bookmarkStart w:id="54" w:name="000112"/>
      <w:bookmarkEnd w:id="53"/>
      <w:bookmarkEnd w:id="54"/>
      <w:r w:rsidR="00780EDA">
        <w:rPr>
          <w:rFonts w:ascii="Times New Roman" w:hAnsi="Times New Roman" w:cs="Times New Roman"/>
          <w:sz w:val="28"/>
          <w:szCs w:val="28"/>
        </w:rPr>
        <w:t>.</w:t>
      </w:r>
      <w:r w:rsidR="003B4961">
        <w:rPr>
          <w:rFonts w:ascii="Times New Roman" w:hAnsi="Times New Roman" w:cs="Times New Roman"/>
          <w:sz w:val="28"/>
          <w:szCs w:val="28"/>
        </w:rPr>
        <w:t>».</w:t>
      </w:r>
    </w:p>
    <w:p w:rsidR="00780EDA" w:rsidRDefault="002F3794" w:rsidP="0078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80EDA" w:rsidRPr="00780ED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80EDA">
        <w:rPr>
          <w:rFonts w:ascii="Times New Roman" w:hAnsi="Times New Roman" w:cs="Times New Roman"/>
          <w:sz w:val="28"/>
          <w:szCs w:val="28"/>
        </w:rPr>
        <w:t xml:space="preserve">13.22 изложить </w:t>
      </w:r>
      <w:r w:rsidR="00780EDA" w:rsidRPr="00780ED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B2B9D" w:rsidRPr="00FF2095" w:rsidRDefault="00780EDA" w:rsidP="0078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13.22.</w:t>
      </w:r>
      <w:r w:rsidR="008B2B9D" w:rsidRPr="00780EDA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продажи посредством публичного</w:t>
      </w:r>
      <w:r w:rsidR="008B2B9D" w:rsidRPr="00FF2095">
        <w:rPr>
          <w:rFonts w:ascii="Times New Roman" w:hAnsi="Times New Roman" w:cs="Times New Roman"/>
          <w:sz w:val="28"/>
          <w:szCs w:val="28"/>
        </w:rPr>
        <w:t xml:space="preserve">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 w:rsidR="003B4961">
        <w:rPr>
          <w:rFonts w:ascii="Times New Roman" w:hAnsi="Times New Roman" w:cs="Times New Roman"/>
          <w:sz w:val="28"/>
          <w:szCs w:val="28"/>
        </w:rPr>
        <w:t>».</w:t>
      </w:r>
    </w:p>
    <w:p w:rsidR="00AE2A27" w:rsidRDefault="004726EF" w:rsidP="00AE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000113"/>
      <w:bookmarkEnd w:id="55"/>
      <w:r>
        <w:rPr>
          <w:rFonts w:ascii="Times New Roman" w:hAnsi="Times New Roman" w:cs="Times New Roman"/>
          <w:sz w:val="28"/>
          <w:szCs w:val="28"/>
        </w:rPr>
        <w:tab/>
      </w:r>
      <w:r w:rsidR="002F3794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Пункт 13.9 изложить в </w:t>
      </w:r>
      <w:r w:rsidR="00AE2A2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726EF" w:rsidRPr="00AE2A27" w:rsidRDefault="004726EF" w:rsidP="00AE2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6EF">
        <w:rPr>
          <w:rFonts w:ascii="Times New Roman" w:hAnsi="Times New Roman" w:cs="Times New Roman"/>
          <w:sz w:val="28"/>
          <w:szCs w:val="28"/>
        </w:rPr>
        <w:t>13.9.</w:t>
      </w:r>
      <w:r w:rsidRPr="00472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Одновременно с заявкой претенденты представляют следующие документы:</w:t>
      </w:r>
    </w:p>
    <w:p w:rsidR="004726EF" w:rsidRPr="004726EF" w:rsidRDefault="004726EF" w:rsidP="00AE2A2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dst189"/>
      <w:bookmarkEnd w:id="56"/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юридические лица: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dst190"/>
      <w:bookmarkEnd w:id="57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заверенные копии учредительных документов;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dst100655"/>
      <w:bookmarkEnd w:id="58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dst192"/>
      <w:bookmarkEnd w:id="59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документ, который подтверждает полномочия руководителя юри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dst193"/>
      <w:bookmarkEnd w:id="6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физические лица предъявляют </w:t>
      </w:r>
      <w:hyperlink r:id="rId15" w:anchor="dst0" w:history="1">
        <w:r w:rsidRPr="004726EF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</w:rPr>
          <w:t>документ</w:t>
        </w:r>
      </w:hyperlink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, удостоверяющий личность, или представляют копии всех его листов.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dst194"/>
      <w:bookmarkEnd w:id="61"/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dst100656"/>
      <w:bookmarkEnd w:id="62"/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dst196"/>
      <w:bookmarkEnd w:id="63"/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dst197"/>
      <w:bookmarkEnd w:id="64"/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726EF" w:rsidRPr="004726EF" w:rsidRDefault="004726EF" w:rsidP="004726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dst198"/>
      <w:bookmarkEnd w:id="65"/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4726EF" w:rsidRPr="00AE2A27" w:rsidRDefault="004726EF" w:rsidP="00AE2A2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dst199"/>
      <w:bookmarkEnd w:id="66"/>
      <w:r w:rsidRPr="004726EF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4726EF" w:rsidRDefault="002F3794" w:rsidP="00472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A608E">
        <w:rPr>
          <w:rFonts w:ascii="Times New Roman" w:hAnsi="Times New Roman" w:cs="Times New Roman"/>
          <w:sz w:val="28"/>
          <w:szCs w:val="28"/>
        </w:rPr>
        <w:t>Главу</w:t>
      </w:r>
      <w:r w:rsidR="00322023" w:rsidRPr="00FF2095">
        <w:rPr>
          <w:rFonts w:ascii="Times New Roman" w:hAnsi="Times New Roman" w:cs="Times New Roman"/>
          <w:sz w:val="28"/>
          <w:szCs w:val="28"/>
        </w:rPr>
        <w:t xml:space="preserve"> 7 Положение дополнить пунктом 7.5 следующего содержания:</w:t>
      </w:r>
    </w:p>
    <w:p w:rsidR="00303E70" w:rsidRDefault="00322023" w:rsidP="00AE2A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«7.5. Унитарные предприятия, акционерные общества и общества с ограниченной ответственностью, включенные в </w:t>
      </w:r>
      <w:hyperlink r:id="rId16" w:anchor="dst100008" w:history="1">
        <w:r w:rsidRPr="00FF2095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прогнозный план</w:t>
        </w:r>
      </w:hyperlink>
      <w:r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(программу) приватизации имущества, находящегося в собственности администрации Веселовского сельского поселения Успенского района </w:t>
      </w:r>
      <w:r w:rsidR="000A4947"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 </w:t>
      </w:r>
      <w:r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годовую бухгалтерскую (финансовую) отчетность в установленный </w:t>
      </w:r>
      <w:hyperlink r:id="rId17" w:anchor="dst100332" w:history="1">
        <w:r w:rsidRPr="00FF2095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</w:t>
      </w:r>
      <w:r w:rsidR="00FF2095"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947" w:rsidRPr="00FF209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Веселовского сельского поселения Успенского района в сети «Интернет»: </w:t>
      </w:r>
      <w:hyperlink r:id="rId18" w:history="1">
        <w:r w:rsidR="000A4947" w:rsidRPr="00FF2095">
          <w:rPr>
            <w:rStyle w:val="a3"/>
            <w:rFonts w:ascii="Times New Roman" w:hAnsi="Times New Roman" w:cs="Times New Roman"/>
            <w:sz w:val="28"/>
            <w:szCs w:val="28"/>
          </w:rPr>
          <w:t>http://veselovskoe-sp.ru</w:t>
        </w:r>
      </w:hyperlink>
      <w:r w:rsidR="007963E7">
        <w:rPr>
          <w:rFonts w:ascii="Times New Roman" w:hAnsi="Times New Roman" w:cs="Times New Roman"/>
          <w:sz w:val="28"/>
          <w:szCs w:val="28"/>
        </w:rPr>
        <w:t>.</w:t>
      </w:r>
      <w:r w:rsidRPr="00FF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608E" w:rsidRDefault="00017F2A" w:rsidP="00EA6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A608E">
        <w:rPr>
          <w:rFonts w:ascii="Times New Roman" w:hAnsi="Times New Roman" w:cs="Times New Roman"/>
          <w:sz w:val="28"/>
          <w:szCs w:val="28"/>
        </w:rPr>
        <w:t>Главу</w:t>
      </w:r>
      <w:r w:rsidR="00EA608E" w:rsidRPr="00FF2095">
        <w:rPr>
          <w:rFonts w:ascii="Times New Roman" w:hAnsi="Times New Roman" w:cs="Times New Roman"/>
          <w:sz w:val="28"/>
          <w:szCs w:val="28"/>
        </w:rPr>
        <w:t xml:space="preserve"> </w:t>
      </w:r>
      <w:r w:rsidR="00EA608E">
        <w:rPr>
          <w:rFonts w:ascii="Times New Roman" w:hAnsi="Times New Roman" w:cs="Times New Roman"/>
          <w:sz w:val="28"/>
          <w:szCs w:val="28"/>
        </w:rPr>
        <w:t xml:space="preserve">12 </w:t>
      </w:r>
      <w:r w:rsidR="00EA608E" w:rsidRPr="00FF209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608E" w:rsidRPr="00FF2095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EA608E">
        <w:rPr>
          <w:rFonts w:ascii="Times New Roman" w:hAnsi="Times New Roman" w:cs="Times New Roman"/>
          <w:sz w:val="28"/>
          <w:szCs w:val="28"/>
        </w:rPr>
        <w:t>12.4</w:t>
      </w:r>
      <w:r w:rsidR="00EA608E" w:rsidRPr="00FF209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608E" w:rsidRPr="00EA608E" w:rsidRDefault="00EA608E" w:rsidP="00AE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«12.4. </w:t>
      </w:r>
      <w:r w:rsidRPr="00EA608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Продажа государственного или муниципального имущества способами, установленными </w:t>
      </w:r>
      <w:hyperlink r:id="rId19" w:anchor="block_18" w:history="1">
        <w:r w:rsidRPr="00EA608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статьями 18 - 20</w:t>
        </w:r>
      </w:hyperlink>
      <w:r w:rsidRPr="00EA608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anchor="block_23" w:history="1">
        <w:r w:rsidRPr="00EA608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23</w:t>
        </w:r>
      </w:hyperlink>
      <w:r w:rsidRPr="00EA608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1" w:anchor="block_24" w:history="1">
        <w:r w:rsidRPr="00EA608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24</w:t>
        </w:r>
      </w:hyperlink>
      <w:r w:rsidRPr="00EA60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21.12.2001 года №1</w:t>
      </w:r>
      <w:r w:rsidR="00017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ФЗ «О приватизации государственного и муниципального имущества»</w:t>
      </w:r>
      <w:r w:rsidRPr="00EA608E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в электронной форме. </w:t>
      </w:r>
    </w:p>
    <w:p w:rsidR="00EA608E" w:rsidRPr="00017F2A" w:rsidRDefault="00017F2A" w:rsidP="00AE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F2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площадки.</w:t>
      </w:r>
    </w:p>
    <w:p w:rsidR="00EA608E" w:rsidRPr="00017F2A" w:rsidRDefault="00017F2A" w:rsidP="00017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anchor="block_219" w:history="1">
        <w:r w:rsidRPr="00017F2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Порядок</w:t>
        </w:r>
      </w:hyperlink>
      <w:r w:rsidRPr="00017F2A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организации и проведения продажи в электронной форме устанавливается Правительством Российской Федерации.</w:t>
      </w:r>
    </w:p>
    <w:p w:rsidR="00373D6E" w:rsidRDefault="002F3794" w:rsidP="00373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7F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3D6E" w:rsidRPr="00373D6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3D6E" w:rsidRPr="00373D6E">
        <w:rPr>
          <w:rFonts w:ascii="Times New Roman" w:eastAsia="Times New Roman" w:hAnsi="Times New Roman" w:cs="Times New Roman"/>
          <w:sz w:val="28"/>
          <w:szCs w:val="28"/>
        </w:rPr>
        <w:t>15.5.</w:t>
      </w:r>
      <w:r w:rsidR="00AE2A27">
        <w:rPr>
          <w:rFonts w:ascii="Times New Roman" w:hAnsi="Times New Roman" w:cs="Times New Roman"/>
          <w:sz w:val="28"/>
          <w:szCs w:val="28"/>
        </w:rPr>
        <w:t xml:space="preserve"> </w:t>
      </w:r>
      <w:r w:rsidR="001869C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E2A27">
        <w:rPr>
          <w:rFonts w:ascii="Times New Roman" w:hAnsi="Times New Roman" w:cs="Times New Roman"/>
          <w:sz w:val="28"/>
          <w:szCs w:val="28"/>
        </w:rPr>
        <w:t xml:space="preserve">15 </w:t>
      </w:r>
      <w:r w:rsidR="00373D6E" w:rsidRPr="0037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73D6E" w:rsidRPr="00373D6E">
        <w:rPr>
          <w:rFonts w:ascii="Times New Roman" w:hAnsi="Times New Roman" w:cs="Times New Roman"/>
          <w:sz w:val="28"/>
          <w:szCs w:val="28"/>
        </w:rPr>
        <w:t>:</w:t>
      </w:r>
    </w:p>
    <w:p w:rsidR="002F3794" w:rsidRDefault="00373D6E" w:rsidP="00AE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6E">
        <w:rPr>
          <w:rFonts w:ascii="Times New Roman" w:hAnsi="Times New Roman" w:cs="Times New Roman"/>
          <w:sz w:val="28"/>
          <w:szCs w:val="28"/>
        </w:rPr>
        <w:t xml:space="preserve">«15.5. </w:t>
      </w:r>
      <w:r w:rsidRPr="00373D6E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претендент вносит задаток в размере </w:t>
      </w:r>
      <w:r w:rsidRPr="00373D6E">
        <w:rPr>
          <w:rFonts w:ascii="Times New Roman" w:hAnsi="Times New Roman" w:cs="Times New Roman"/>
          <w:sz w:val="28"/>
          <w:szCs w:val="28"/>
        </w:rPr>
        <w:t>2</w:t>
      </w:r>
      <w:r w:rsidRPr="00373D6E">
        <w:rPr>
          <w:rFonts w:ascii="Times New Roman" w:eastAsia="Times New Roman" w:hAnsi="Times New Roman" w:cs="Times New Roman"/>
          <w:sz w:val="28"/>
          <w:szCs w:val="28"/>
        </w:rPr>
        <w:t>0 процентов начальной цены, указанной в информационном сообщении о продаже муниципального имущества.</w:t>
      </w:r>
    </w:p>
    <w:p w:rsidR="00D928CF" w:rsidRPr="000125A4" w:rsidRDefault="002F3794" w:rsidP="00AE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5A4">
        <w:rPr>
          <w:rFonts w:ascii="Times New Roman" w:hAnsi="Times New Roman" w:cs="Times New Roman"/>
          <w:sz w:val="28"/>
          <w:szCs w:val="28"/>
        </w:rPr>
        <w:t>1.</w:t>
      </w:r>
      <w:r w:rsidR="00017F2A">
        <w:rPr>
          <w:rFonts w:ascii="Times New Roman" w:hAnsi="Times New Roman" w:cs="Times New Roman"/>
          <w:sz w:val="28"/>
          <w:szCs w:val="28"/>
        </w:rPr>
        <w:t>9</w:t>
      </w:r>
      <w:r w:rsidRPr="000125A4">
        <w:rPr>
          <w:rFonts w:ascii="Times New Roman" w:hAnsi="Times New Roman" w:cs="Times New Roman"/>
          <w:sz w:val="28"/>
          <w:szCs w:val="28"/>
        </w:rPr>
        <w:t xml:space="preserve">. </w:t>
      </w:r>
      <w:r w:rsidR="00D928CF" w:rsidRPr="000125A4">
        <w:rPr>
          <w:rFonts w:ascii="Times New Roman" w:eastAsia="Times New Roman" w:hAnsi="Times New Roman" w:cs="Times New Roman"/>
          <w:bCs/>
          <w:sz w:val="28"/>
          <w:szCs w:val="28"/>
        </w:rPr>
        <w:t>Положение дополнить главой «1</w:t>
      </w:r>
      <w:r w:rsidR="00D928CF" w:rsidRPr="000125A4">
        <w:rPr>
          <w:rFonts w:ascii="Times New Roman" w:hAnsi="Times New Roman" w:cs="Times New Roman"/>
          <w:bCs/>
          <w:sz w:val="28"/>
          <w:szCs w:val="28"/>
        </w:rPr>
        <w:t>6</w:t>
      </w:r>
      <w:r w:rsidR="00D928CF" w:rsidRPr="000125A4">
        <w:rPr>
          <w:rFonts w:ascii="Times New Roman" w:eastAsia="Times New Roman" w:hAnsi="Times New Roman" w:cs="Times New Roman"/>
          <w:bCs/>
          <w:sz w:val="28"/>
          <w:szCs w:val="28"/>
        </w:rPr>
        <w:t xml:space="preserve">.) Продажа муниципального имущества на </w:t>
      </w:r>
      <w:r w:rsidR="00D928CF" w:rsidRPr="000125A4">
        <w:rPr>
          <w:rFonts w:ascii="Times New Roman" w:hAnsi="Times New Roman" w:cs="Times New Roman"/>
          <w:bCs/>
          <w:sz w:val="28"/>
          <w:szCs w:val="28"/>
        </w:rPr>
        <w:t>аукционе:</w:t>
      </w:r>
    </w:p>
    <w:p w:rsidR="00303E70" w:rsidRPr="00D928CF" w:rsidRDefault="00AE2A27" w:rsidP="00AE2A2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dst100201"/>
      <w:bookmarkEnd w:id="67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«</w:t>
      </w:r>
      <w:r w:rsidR="00303E70"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dst100202"/>
      <w:bookmarkEnd w:id="68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2. Аукцион является открытым по составу участников.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dst582"/>
      <w:bookmarkEnd w:id="69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3. Предложения о цене муниципального имущества заявляются участниками аукциона открыто в ходе проведения торгов.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dst583"/>
      <w:bookmarkEnd w:id="70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dst407"/>
      <w:bookmarkEnd w:id="71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dst584"/>
      <w:bookmarkEnd w:id="72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5. При проведении аукциона в информационном сообщении помимо сведений, указанных в </w:t>
      </w:r>
      <w:hyperlink r:id="rId23" w:anchor="dst40" w:history="1">
        <w:r w:rsidRPr="00D928CF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статье 15</w:t>
        </w:r>
      </w:hyperlink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настоящего Федерального закона, указывается величина повышения начальной цены ("шаг аукциона").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dst408"/>
      <w:bookmarkEnd w:id="73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6. 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dst409"/>
      <w:bookmarkEnd w:id="74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dst585"/>
      <w:bookmarkStart w:id="76" w:name="dst100210"/>
      <w:bookmarkEnd w:id="75"/>
      <w:bookmarkEnd w:id="76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8. Претендент не допускается к участию в аукционе по следующим основаниям: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dst100211"/>
      <w:bookmarkEnd w:id="77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dst100212"/>
      <w:bookmarkEnd w:id="78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dst100213"/>
      <w:bookmarkEnd w:id="79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dst100214"/>
      <w:bookmarkEnd w:id="80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dst100215"/>
      <w:bookmarkEnd w:id="81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dst586"/>
      <w:bookmarkEnd w:id="82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9.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dst587"/>
      <w:bookmarkEnd w:id="83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10. Одно лицо имеет право подать только одну заявку.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dst588"/>
      <w:bookmarkEnd w:id="84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11. Уведомление о признании участника аукциона победителем направляется победителю в день подведения итогов аукциона.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dst100219"/>
      <w:bookmarkEnd w:id="85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12.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dst100220"/>
      <w:bookmarkEnd w:id="86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13.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dst411"/>
      <w:bookmarkEnd w:id="87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14. В течение пяти рабочих дней с даты подведения итогов аукциона с победителем аукциона заключается договор купли-продажи.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dst100222"/>
      <w:bookmarkEnd w:id="88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15. Передача государственного или муниципального имущества и оформление права собственности на него осуществляются в соответствии с законодательством Российской Федерации и договором купли-продажи не позднее чем через тридцать дней после дня полной оплаты имущества.</w:t>
      </w:r>
    </w:p>
    <w:p w:rsidR="00303E70" w:rsidRPr="00D928CF" w:rsidRDefault="00303E70" w:rsidP="00D928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dst100223"/>
      <w:bookmarkEnd w:id="89"/>
      <w:r w:rsidRPr="00D928CF">
        <w:rPr>
          <w:rStyle w:val="blk"/>
          <w:rFonts w:ascii="Times New Roman" w:hAnsi="Times New Roman" w:cs="Times New Roman"/>
          <w:color w:val="000000"/>
          <w:sz w:val="28"/>
          <w:szCs w:val="28"/>
        </w:rPr>
        <w:t>16. Не урегулированные настоящей статьей и связанные с проведением аукциона отношения регулируются Правительством Российской Федерации.</w:t>
      </w:r>
    </w:p>
    <w:p w:rsidR="00AE2A27" w:rsidRPr="005A2152" w:rsidRDefault="00AE2A27" w:rsidP="005A2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52">
        <w:rPr>
          <w:rFonts w:ascii="Times New Roman" w:eastAsia="Times New Roman" w:hAnsi="Times New Roman" w:cs="Times New Roman"/>
          <w:sz w:val="28"/>
          <w:szCs w:val="28"/>
        </w:rPr>
        <w:t>2. Главу 13, главу 14 считать соответственно главой 1</w:t>
      </w:r>
      <w:r w:rsidRPr="005A2152">
        <w:rPr>
          <w:rFonts w:ascii="Times New Roman" w:hAnsi="Times New Roman" w:cs="Times New Roman"/>
          <w:sz w:val="28"/>
          <w:szCs w:val="28"/>
        </w:rPr>
        <w:t>7</w:t>
      </w:r>
      <w:r w:rsidRPr="005A2152">
        <w:rPr>
          <w:rFonts w:ascii="Times New Roman" w:eastAsia="Times New Roman" w:hAnsi="Times New Roman" w:cs="Times New Roman"/>
          <w:sz w:val="28"/>
          <w:szCs w:val="28"/>
        </w:rPr>
        <w:t>, главой 1</w:t>
      </w:r>
      <w:r w:rsidRPr="005A2152">
        <w:rPr>
          <w:rFonts w:ascii="Times New Roman" w:hAnsi="Times New Roman" w:cs="Times New Roman"/>
          <w:sz w:val="28"/>
          <w:szCs w:val="28"/>
        </w:rPr>
        <w:t>8</w:t>
      </w:r>
      <w:r w:rsidRPr="005A2152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AE2A27" w:rsidRPr="005A2152" w:rsidRDefault="00AE2A27" w:rsidP="005A2152">
      <w:pPr>
        <w:pStyle w:val="21"/>
        <w:ind w:left="0" w:firstLine="567"/>
        <w:jc w:val="both"/>
        <w:rPr>
          <w:sz w:val="28"/>
          <w:szCs w:val="28"/>
        </w:rPr>
      </w:pPr>
      <w:r w:rsidRPr="005A2152">
        <w:rPr>
          <w:sz w:val="28"/>
          <w:szCs w:val="28"/>
        </w:rPr>
        <w:t>3.Обнародовать настоящее решение в соответствии с уставом Веселовского сельского поселения Успенского района</w:t>
      </w:r>
      <w:r w:rsidR="000125A4">
        <w:rPr>
          <w:sz w:val="28"/>
          <w:szCs w:val="28"/>
        </w:rPr>
        <w:t xml:space="preserve"> </w:t>
      </w:r>
      <w:r w:rsidR="005A2152" w:rsidRPr="005A2152">
        <w:rPr>
          <w:sz w:val="28"/>
          <w:szCs w:val="28"/>
        </w:rPr>
        <w:t>и разместить на официальном сайте Веселовского сельского поселения Успенского района в сети «Интернет».</w:t>
      </w:r>
    </w:p>
    <w:p w:rsidR="00AE2A27" w:rsidRPr="005A2152" w:rsidRDefault="00AE2A27" w:rsidP="005A2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52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постоянной комиссии  по законодательству, правопорядку, правовой политике и вопросам местного самоуправления, социальной защите и правам человека, социальным 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собственностью  Совета Веселовского сельского поселения  Успенского района Бобрышеву В.И.  </w:t>
      </w:r>
    </w:p>
    <w:p w:rsidR="00AE2A27" w:rsidRPr="005A2152" w:rsidRDefault="00AE2A27" w:rsidP="005A2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52"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следующего дня, после дня его официального обнародования.</w:t>
      </w:r>
    </w:p>
    <w:p w:rsidR="00AE2A27" w:rsidRPr="005A2152" w:rsidRDefault="00AE2A27" w:rsidP="005A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152" w:rsidRDefault="005A2152" w:rsidP="005A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A2152">
        <w:rPr>
          <w:rFonts w:ascii="Times New Roman" w:eastAsia="Times New Roman" w:hAnsi="Times New Roman" w:cs="Times New Roman"/>
          <w:sz w:val="28"/>
          <w:szCs w:val="28"/>
        </w:rPr>
        <w:t xml:space="preserve">Веселовского сельского </w:t>
      </w:r>
    </w:p>
    <w:p w:rsidR="005A2152" w:rsidRPr="005A2152" w:rsidRDefault="005A2152" w:rsidP="005A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5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A2152">
        <w:rPr>
          <w:rFonts w:ascii="Times New Roman" w:hAnsi="Times New Roman" w:cs="Times New Roman"/>
          <w:sz w:val="28"/>
          <w:szCs w:val="28"/>
        </w:rPr>
        <w:t xml:space="preserve"> </w:t>
      </w:r>
      <w:r w:rsidRPr="005A2152">
        <w:rPr>
          <w:rFonts w:ascii="Times New Roman" w:eastAsia="Times New Roman" w:hAnsi="Times New Roman" w:cs="Times New Roman"/>
          <w:sz w:val="28"/>
          <w:szCs w:val="28"/>
        </w:rPr>
        <w:t>Успенского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sectPr w:rsidR="005A2152" w:rsidRPr="005A2152" w:rsidSect="00AE2A27">
      <w:head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D9" w:rsidRDefault="008C62D9" w:rsidP="000125A4">
      <w:pPr>
        <w:spacing w:after="0" w:line="240" w:lineRule="auto"/>
      </w:pPr>
      <w:r>
        <w:separator/>
      </w:r>
    </w:p>
  </w:endnote>
  <w:endnote w:type="continuationSeparator" w:id="1">
    <w:p w:rsidR="008C62D9" w:rsidRDefault="008C62D9" w:rsidP="0001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D9" w:rsidRDefault="008C62D9" w:rsidP="000125A4">
      <w:pPr>
        <w:spacing w:after="0" w:line="240" w:lineRule="auto"/>
      </w:pPr>
      <w:r>
        <w:separator/>
      </w:r>
    </w:p>
  </w:footnote>
  <w:footnote w:type="continuationSeparator" w:id="1">
    <w:p w:rsidR="008C62D9" w:rsidRDefault="008C62D9" w:rsidP="0001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A4" w:rsidRPr="000125A4" w:rsidRDefault="00E8510F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503AF"/>
    <w:rsid w:val="000125A4"/>
    <w:rsid w:val="00017F2A"/>
    <w:rsid w:val="00041692"/>
    <w:rsid w:val="00091A5E"/>
    <w:rsid w:val="000A3405"/>
    <w:rsid w:val="000A4947"/>
    <w:rsid w:val="000C2113"/>
    <w:rsid w:val="001746B7"/>
    <w:rsid w:val="001869C2"/>
    <w:rsid w:val="00200165"/>
    <w:rsid w:val="002F3794"/>
    <w:rsid w:val="00303E70"/>
    <w:rsid w:val="00322023"/>
    <w:rsid w:val="003518D1"/>
    <w:rsid w:val="00373D6E"/>
    <w:rsid w:val="003B0286"/>
    <w:rsid w:val="003B4961"/>
    <w:rsid w:val="004648BC"/>
    <w:rsid w:val="004726EF"/>
    <w:rsid w:val="00575A6B"/>
    <w:rsid w:val="005A2152"/>
    <w:rsid w:val="006779DA"/>
    <w:rsid w:val="00736685"/>
    <w:rsid w:val="007605D7"/>
    <w:rsid w:val="00780EDA"/>
    <w:rsid w:val="00785727"/>
    <w:rsid w:val="007963E7"/>
    <w:rsid w:val="008503AF"/>
    <w:rsid w:val="008B2B9D"/>
    <w:rsid w:val="008C62D9"/>
    <w:rsid w:val="0093039F"/>
    <w:rsid w:val="00930D37"/>
    <w:rsid w:val="00985302"/>
    <w:rsid w:val="00A323F2"/>
    <w:rsid w:val="00A3707F"/>
    <w:rsid w:val="00AA7F4C"/>
    <w:rsid w:val="00AE2A27"/>
    <w:rsid w:val="00CF2CB9"/>
    <w:rsid w:val="00D566EB"/>
    <w:rsid w:val="00D6617B"/>
    <w:rsid w:val="00D80BA4"/>
    <w:rsid w:val="00D928CF"/>
    <w:rsid w:val="00E63133"/>
    <w:rsid w:val="00E8510F"/>
    <w:rsid w:val="00EA608E"/>
    <w:rsid w:val="00EA6F69"/>
    <w:rsid w:val="00F2046D"/>
    <w:rsid w:val="00FB47B8"/>
    <w:rsid w:val="00FE12E0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8"/>
  </w:style>
  <w:style w:type="paragraph" w:styleId="1">
    <w:name w:val="heading 1"/>
    <w:basedOn w:val="a"/>
    <w:link w:val="10"/>
    <w:uiPriority w:val="9"/>
    <w:qFormat/>
    <w:rsid w:val="00303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5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648BC"/>
    <w:rPr>
      <w:color w:val="0000FF" w:themeColor="hyperlink"/>
      <w:u w:val="single"/>
    </w:rPr>
  </w:style>
  <w:style w:type="character" w:customStyle="1" w:styleId="blk">
    <w:name w:val="blk"/>
    <w:basedOn w:val="a0"/>
    <w:rsid w:val="004726EF"/>
  </w:style>
  <w:style w:type="character" w:customStyle="1" w:styleId="10">
    <w:name w:val="Заголовок 1 Знак"/>
    <w:basedOn w:val="a0"/>
    <w:link w:val="1"/>
    <w:uiPriority w:val="9"/>
    <w:rsid w:val="00303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303E70"/>
  </w:style>
  <w:style w:type="character" w:customStyle="1" w:styleId="nobr">
    <w:name w:val="nobr"/>
    <w:basedOn w:val="a0"/>
    <w:rsid w:val="00303E70"/>
  </w:style>
  <w:style w:type="paragraph" w:customStyle="1" w:styleId="21">
    <w:name w:val="Список 21"/>
    <w:basedOn w:val="a"/>
    <w:rsid w:val="00AE2A27"/>
    <w:pPr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5A4"/>
  </w:style>
  <w:style w:type="paragraph" w:styleId="a8">
    <w:name w:val="footer"/>
    <w:basedOn w:val="a"/>
    <w:link w:val="a9"/>
    <w:uiPriority w:val="99"/>
    <w:semiHidden/>
    <w:unhideWhenUsed/>
    <w:rsid w:val="0001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2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21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5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5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1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3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71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7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." TargetMode="External"/><Relationship Id="rId13" Type="http://schemas.openxmlformats.org/officeDocument/2006/relationships/hyperlink" Target="http://www.consultant.ru/document/cons_doc_LAW_210623/" TargetMode="External"/><Relationship Id="rId18" Type="http://schemas.openxmlformats.org/officeDocument/2006/relationships/hyperlink" Target="http://veselovskoe-sp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25505/7b14d2c2dfc862f67bd2c3471bf87b3f/" TargetMode="External"/><Relationship Id="rId7" Type="http://schemas.openxmlformats.org/officeDocument/2006/relationships/hyperlink" Target="http://veselovskoe-sp.ru" TargetMode="External"/><Relationship Id="rId12" Type="http://schemas.openxmlformats.org/officeDocument/2006/relationships/hyperlink" Target="http://www.consultant.ru/document/cons_doc_LAW_354022/" TargetMode="External"/><Relationship Id="rId17" Type="http://schemas.openxmlformats.org/officeDocument/2006/relationships/hyperlink" Target="http://www.consultant.ru/document/cons_doc_LAW_327805/daa8e03f934e0977a8b9fb670c5a4c880badea09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4022/" TargetMode="External"/><Relationship Id="rId20" Type="http://schemas.openxmlformats.org/officeDocument/2006/relationships/hyperlink" Target="https://base.garant.ru/12125505/74d7c78a3a1e33cef2750a2b7b35d2ed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0808/2985c08a177ff7a3d54eeadf4b4a0c9966ec8a09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49244/" TargetMode="External"/><Relationship Id="rId23" Type="http://schemas.openxmlformats.org/officeDocument/2006/relationships/hyperlink" Target="http://www.consultant.ru/document/cons_doc_LAW_330808/f6d99b0373a454bb0f1c852ba5a4292af1a2307d/" TargetMode="External"/><Relationship Id="rId10" Type="http://schemas.openxmlformats.org/officeDocument/2006/relationships/hyperlink" Target="http://www.consultant.ru/document/cons_doc_LAW_330808/f7162b65bba1aa84cd589598ae2ba0c6a16bf0b7/" TargetMode="External"/><Relationship Id="rId19" Type="http://schemas.openxmlformats.org/officeDocument/2006/relationships/hyperlink" Target="https://base.garant.ru/12125505/a573badcfa856325a7f6c5597efaaed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30808/12214e0de6c5a42d07cdc00e13c51dd49e92d655/" TargetMode="External"/><Relationship Id="rId14" Type="http://schemas.openxmlformats.org/officeDocument/2006/relationships/hyperlink" Target="http://www.consultant.ru/document/cons_doc_LAW_330808/f6d99b0373a454bb0f1c852ba5a4292af1a2307d/" TargetMode="External"/><Relationship Id="rId22" Type="http://schemas.openxmlformats.org/officeDocument/2006/relationships/hyperlink" Target="https://base.garant.ru/70219376/1015fbbe346e95d1abd349c000430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приведения нормативно правовых актов Веселовского сельского поселения в </vt:lpstr>
    </vt:vector>
  </TitlesOfParts>
  <Company>Ya Blondinko Edition</Company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14</cp:revision>
  <dcterms:created xsi:type="dcterms:W3CDTF">2020-07-30T12:27:00Z</dcterms:created>
  <dcterms:modified xsi:type="dcterms:W3CDTF">2020-08-24T09:01:00Z</dcterms:modified>
</cp:coreProperties>
</file>