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05" w:rsidRPr="00C22126" w:rsidRDefault="00B71105" w:rsidP="00B71105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06.07.2018</w:t>
      </w:r>
      <w:r w:rsidRPr="00C22126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>11/72-дсп</w:t>
      </w:r>
    </w:p>
    <w:p w:rsidR="00B71105" w:rsidRPr="0057705D" w:rsidRDefault="00B71105" w:rsidP="00B71105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РОССИЙСКАЯ ФЕДЕРАЦИЯ</w:t>
      </w:r>
    </w:p>
    <w:p w:rsidR="00B71105" w:rsidRPr="0057705D" w:rsidRDefault="00B71105" w:rsidP="00B71105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ИРКУТСКАЯ ОБЛАСТЬ</w:t>
      </w:r>
    </w:p>
    <w:p w:rsidR="00B71105" w:rsidRPr="0057705D" w:rsidRDefault="00B71105" w:rsidP="00B71105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ИРКУТСКИЙ РАЙОН</w:t>
      </w:r>
    </w:p>
    <w:p w:rsidR="00B71105" w:rsidRPr="0057705D" w:rsidRDefault="00B71105" w:rsidP="00B71105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ДУМА ДЗЕРЖИНСКОГО МУНИЦИПАЛЬНОГО ОБРАЗОВАНИЯ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ЧЕТВЕРТОГО СОЗЫВА</w:t>
      </w:r>
    </w:p>
    <w:p w:rsidR="00B71105" w:rsidRDefault="00B71105" w:rsidP="00B71105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РЕШЕНИЕ</w:t>
      </w:r>
    </w:p>
    <w:p w:rsidR="00B71105" w:rsidRPr="0028790A" w:rsidRDefault="00B71105" w:rsidP="00B71105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28790A">
        <w:rPr>
          <w:rFonts w:ascii="Arial" w:hAnsi="Arial" w:cs="Arial"/>
          <w:b/>
          <w:color w:val="000000"/>
          <w:spacing w:val="3"/>
          <w:sz w:val="32"/>
          <w:szCs w:val="32"/>
        </w:rPr>
        <w:t>О ВНЕСЕНИИ ИЗМЕНЕНИЙ И ДОПОЛНЕНИЙ В УСТАВ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</w:t>
      </w:r>
      <w:r w:rsidRPr="0028790A">
        <w:rPr>
          <w:rFonts w:ascii="Arial" w:hAnsi="Arial" w:cs="Arial"/>
          <w:b/>
          <w:color w:val="000000"/>
          <w:spacing w:val="3"/>
          <w:sz w:val="32"/>
          <w:szCs w:val="32"/>
        </w:rPr>
        <w:t>ДЗЕРЖИНСКОГО МУНИЦИПАЛЬНОГО ОБРАЗОВАНИЯ</w:t>
      </w:r>
    </w:p>
    <w:p w:rsidR="00B71105" w:rsidRDefault="00B71105" w:rsidP="00B71105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  <w:r w:rsidRPr="0057705D">
        <w:rPr>
          <w:rFonts w:ascii="Arial" w:hAnsi="Arial" w:cs="Arial"/>
          <w:color w:val="000000"/>
          <w:spacing w:val="3"/>
          <w:sz w:val="28"/>
          <w:szCs w:val="28"/>
        </w:rPr>
        <w:t xml:space="preserve">   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                                               </w:t>
      </w:r>
    </w:p>
    <w:p w:rsidR="00B71105" w:rsidRPr="0028790A" w:rsidRDefault="00B71105" w:rsidP="00B71105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  <w:r>
        <w:rPr>
          <w:rFonts w:ascii="Arial" w:hAnsi="Arial" w:cs="Arial"/>
          <w:color w:val="000000"/>
          <w:spacing w:val="3"/>
          <w:sz w:val="28"/>
          <w:szCs w:val="28"/>
        </w:rPr>
        <w:t xml:space="preserve">              </w:t>
      </w:r>
      <w:r w:rsidRPr="0057705D">
        <w:rPr>
          <w:rFonts w:ascii="Arial" w:hAnsi="Arial" w:cs="Arial"/>
          <w:color w:val="000000"/>
          <w:spacing w:val="3"/>
          <w:sz w:val="28"/>
          <w:szCs w:val="28"/>
        </w:rPr>
        <w:tab/>
        <w:t xml:space="preserve">                             </w:t>
      </w:r>
    </w:p>
    <w:p w:rsidR="00B71105" w:rsidRPr="0057705D" w:rsidRDefault="00B71105" w:rsidP="00B71105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В </w:t>
      </w:r>
      <w:r w:rsidRPr="0057705D">
        <w:rPr>
          <w:rFonts w:ascii="Arial" w:hAnsi="Arial" w:cs="Arial"/>
          <w:color w:val="000000"/>
          <w:spacing w:val="3"/>
          <w:sz w:val="24"/>
          <w:szCs w:val="24"/>
        </w:rPr>
        <w:t>целях приведения Устава Дзержинского муниципального образования в соответствие</w:t>
      </w:r>
      <w:r w:rsidRPr="001056B4">
        <w:t xml:space="preserve"> </w:t>
      </w:r>
      <w:r w:rsidRPr="001056B4">
        <w:rPr>
          <w:rFonts w:ascii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действующим законодательством, руководствуясь статьями 4, 7, </w:t>
      </w:r>
      <w:r w:rsidRPr="001056B4">
        <w:rPr>
          <w:rFonts w:ascii="Arial" w:hAnsi="Arial" w:cs="Arial"/>
          <w:color w:val="000000"/>
          <w:spacing w:val="3"/>
          <w:sz w:val="24"/>
          <w:szCs w:val="24"/>
        </w:rPr>
        <w:t xml:space="preserve">35, 44 </w:t>
      </w:r>
      <w:r w:rsidRPr="0057705D">
        <w:rPr>
          <w:rFonts w:ascii="Arial" w:hAnsi="Arial" w:cs="Arial"/>
          <w:color w:val="000000"/>
          <w:spacing w:val="3"/>
          <w:sz w:val="24"/>
          <w:szCs w:val="24"/>
        </w:rPr>
        <w:t>Федерального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закона</w:t>
      </w:r>
      <w:r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 № 131-ФЗ от 06.10.2003г. «Об общих принципах организации местного самоуправления в Российской Федерации</w:t>
      </w:r>
      <w:proofErr w:type="gramStart"/>
      <w:r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»,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статьями</w:t>
      </w:r>
      <w:proofErr w:type="gram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6, 31, 32, 44 Устава Дзержинского муниципального образования, Д</w:t>
      </w:r>
      <w:r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ума Дзержинского муниципального образования </w:t>
      </w:r>
    </w:p>
    <w:p w:rsidR="00B71105" w:rsidRPr="0057705D" w:rsidRDefault="00B71105" w:rsidP="00B71105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B71105" w:rsidRPr="00601D97" w:rsidRDefault="00B71105" w:rsidP="00B71105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26"/>
          <w:szCs w:val="26"/>
        </w:rPr>
      </w:pPr>
      <w:r w:rsidRPr="00601D97">
        <w:rPr>
          <w:rFonts w:ascii="Arial" w:hAnsi="Arial" w:cs="Arial"/>
          <w:b/>
          <w:color w:val="000000"/>
          <w:spacing w:val="3"/>
          <w:sz w:val="26"/>
          <w:szCs w:val="26"/>
        </w:rPr>
        <w:t>РЕШИЛА:</w:t>
      </w:r>
    </w:p>
    <w:p w:rsidR="00B71105" w:rsidRDefault="00B71105" w:rsidP="00B71105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b/>
          <w:spacing w:val="3"/>
          <w:sz w:val="24"/>
          <w:szCs w:val="24"/>
        </w:rPr>
      </w:pPr>
    </w:p>
    <w:p w:rsidR="00B71105" w:rsidRDefault="00B71105" w:rsidP="00B7110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b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Внести в Устав Дзержинского муниципального образования Иркутского района Иркутской области следующие изменения и дополнения: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hAnsi="Arial" w:cs="Arial"/>
          <w:bCs/>
          <w:spacing w:val="3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 xml:space="preserve">-  Абзац 1 пункта 1 статьи 12 Главы </w:t>
      </w:r>
      <w:r>
        <w:rPr>
          <w:rFonts w:ascii="Arial" w:hAnsi="Arial" w:cs="Arial"/>
          <w:b/>
          <w:bCs/>
          <w:spacing w:val="3"/>
          <w:sz w:val="24"/>
          <w:szCs w:val="24"/>
          <w:lang w:val="en-US"/>
        </w:rPr>
        <w:t>III</w:t>
      </w:r>
      <w:r w:rsidRPr="00A9191B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«Муниципальные выборы» изложить в следующей редакции </w:t>
      </w:r>
      <w:r>
        <w:rPr>
          <w:rFonts w:ascii="Arial" w:hAnsi="Arial" w:cs="Arial"/>
          <w:bCs/>
          <w:spacing w:val="3"/>
          <w:sz w:val="24"/>
          <w:szCs w:val="24"/>
        </w:rPr>
        <w:t>(ФЗ от 18.04.2018 г. N 83-ФЗ "О внесении изменений в отдельные законодательные акты Российской Федерации по вопросам совершенствования организации местного самоуправления"):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hAnsi="Arial" w:cs="Arial"/>
          <w:bCs/>
          <w:spacing w:val="3"/>
          <w:sz w:val="24"/>
          <w:szCs w:val="24"/>
        </w:rPr>
      </w:pPr>
      <w:r>
        <w:rPr>
          <w:rFonts w:ascii="Arial" w:hAnsi="Arial" w:cs="Arial"/>
          <w:bCs/>
          <w:spacing w:val="3"/>
          <w:sz w:val="24"/>
          <w:szCs w:val="24"/>
        </w:rPr>
        <w:t>«1. Муниципальные выборы на территории Поселения проводятся в целях избрания Главы Поселения, депутатов Думы Поселения на основе всеобщего равного и прямого избирательного права при тайном голосовании.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Cs/>
          <w:spacing w:val="3"/>
          <w:sz w:val="24"/>
          <w:szCs w:val="24"/>
        </w:rPr>
        <w:t xml:space="preserve">Выборы депутатов представительного органа поселения, а также представительного органа поселения проводятся по одномандатным и (или) многомандатным избирательным округам».  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hAnsi="Arial" w:cs="Arial"/>
          <w:bCs/>
          <w:spacing w:val="3"/>
          <w:sz w:val="24"/>
          <w:szCs w:val="24"/>
        </w:rPr>
      </w:pP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hAnsi="Arial" w:cs="Arial"/>
          <w:b/>
          <w:bCs/>
          <w:spacing w:val="3"/>
          <w:sz w:val="24"/>
          <w:szCs w:val="24"/>
        </w:rPr>
      </w:pPr>
      <w:r>
        <w:rPr>
          <w:rFonts w:ascii="Arial" w:hAnsi="Arial" w:cs="Arial"/>
          <w:bCs/>
          <w:spacing w:val="3"/>
          <w:sz w:val="24"/>
          <w:szCs w:val="24"/>
        </w:rPr>
        <w:t>-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Пункт 5 статьи 12 Главы </w:t>
      </w:r>
      <w:r>
        <w:rPr>
          <w:rFonts w:ascii="Arial" w:hAnsi="Arial" w:cs="Arial"/>
          <w:b/>
          <w:bCs/>
          <w:spacing w:val="3"/>
          <w:sz w:val="24"/>
          <w:szCs w:val="24"/>
          <w:lang w:val="en-US"/>
        </w:rPr>
        <w:t>III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дополнить абзацем следующего содержания (ФЗ от 05.12.2017 г. № 380-ФЗ):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hAnsi="Arial" w:cs="Arial"/>
          <w:bCs/>
          <w:spacing w:val="3"/>
          <w:sz w:val="24"/>
          <w:szCs w:val="24"/>
        </w:rPr>
      </w:pPr>
      <w:r>
        <w:rPr>
          <w:rFonts w:ascii="Arial" w:hAnsi="Arial" w:cs="Arial"/>
          <w:bCs/>
          <w:spacing w:val="3"/>
          <w:sz w:val="24"/>
          <w:szCs w:val="24"/>
        </w:rPr>
        <w:t>«Досрочные выборы главы муниципального образования, избираемого на муниципальных выборах, не могут быть назначены до вступления в законную силу решения суда по обращению в суд главы муниципального образования в случае досрочного прекращения его полномочий на основании решения представительного органа муниципального образования об удалении его в отставку или правового акта высшего должностного лица субъекта Российской Федерации.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hAnsi="Arial" w:cs="Arial"/>
          <w:b/>
          <w:bCs/>
          <w:spacing w:val="3"/>
          <w:sz w:val="24"/>
          <w:szCs w:val="24"/>
        </w:rPr>
      </w:pP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hAnsi="Arial" w:cs="Arial"/>
          <w:b/>
          <w:spacing w:val="3"/>
          <w:sz w:val="24"/>
          <w:szCs w:val="24"/>
        </w:rPr>
      </w:pPr>
      <w:r>
        <w:rPr>
          <w:rFonts w:ascii="Arial" w:hAnsi="Arial" w:cs="Arial"/>
          <w:bCs/>
          <w:spacing w:val="3"/>
          <w:sz w:val="24"/>
          <w:szCs w:val="24"/>
        </w:rPr>
        <w:t>-</w:t>
      </w:r>
      <w:r>
        <w:rPr>
          <w:rFonts w:ascii="Arial" w:hAnsi="Arial" w:cs="Arial"/>
          <w:b/>
          <w:spacing w:val="3"/>
          <w:sz w:val="24"/>
          <w:szCs w:val="24"/>
        </w:rPr>
        <w:t xml:space="preserve">  Главу </w:t>
      </w:r>
      <w:r>
        <w:rPr>
          <w:rFonts w:ascii="Arial" w:hAnsi="Arial" w:cs="Arial"/>
          <w:b/>
          <w:spacing w:val="3"/>
          <w:sz w:val="24"/>
          <w:szCs w:val="24"/>
          <w:lang w:val="en-US"/>
        </w:rPr>
        <w:t>III</w:t>
      </w:r>
      <w:r>
        <w:rPr>
          <w:rFonts w:ascii="Arial" w:hAnsi="Arial" w:cs="Arial"/>
          <w:b/>
          <w:spacing w:val="3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pacing w:val="3"/>
          <w:sz w:val="24"/>
          <w:szCs w:val="24"/>
        </w:rPr>
        <w:t>дополнить  статьей</w:t>
      </w:r>
      <w:proofErr w:type="gramEnd"/>
      <w:r>
        <w:rPr>
          <w:rFonts w:ascii="Arial" w:hAnsi="Arial" w:cs="Arial"/>
          <w:b/>
          <w:spacing w:val="3"/>
          <w:sz w:val="24"/>
          <w:szCs w:val="24"/>
        </w:rPr>
        <w:t xml:space="preserve"> 14-1 следующего содержания </w:t>
      </w:r>
      <w:r>
        <w:rPr>
          <w:rFonts w:ascii="Arial" w:hAnsi="Arial" w:cs="Arial"/>
          <w:bCs/>
          <w:spacing w:val="3"/>
          <w:sz w:val="24"/>
          <w:szCs w:val="24"/>
        </w:rPr>
        <w:t>(ФЗ от 18.04.2018 г. N 83-ФЗ "О внесении изменений в отдельные законодательные акты Российской Федерации по вопросам совершенствования организации местного самоуправления"):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hAnsi="Arial" w:cs="Arial"/>
          <w:b/>
          <w:spacing w:val="3"/>
          <w:sz w:val="24"/>
          <w:szCs w:val="24"/>
        </w:rPr>
      </w:pP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hAnsi="Arial" w:cs="Arial"/>
          <w:b/>
          <w:spacing w:val="3"/>
          <w:sz w:val="24"/>
          <w:szCs w:val="24"/>
        </w:rPr>
      </w:pPr>
      <w:r>
        <w:rPr>
          <w:rFonts w:ascii="Arial" w:hAnsi="Arial" w:cs="Arial"/>
          <w:b/>
          <w:spacing w:val="3"/>
          <w:sz w:val="24"/>
          <w:szCs w:val="24"/>
        </w:rPr>
        <w:lastRenderedPageBreak/>
        <w:t>«14-</w:t>
      </w:r>
      <w:proofErr w:type="gramStart"/>
      <w:r>
        <w:rPr>
          <w:rFonts w:ascii="Arial" w:hAnsi="Arial" w:cs="Arial"/>
          <w:b/>
          <w:spacing w:val="3"/>
          <w:sz w:val="24"/>
          <w:szCs w:val="24"/>
        </w:rPr>
        <w:t>1  Сход</w:t>
      </w:r>
      <w:proofErr w:type="gramEnd"/>
      <w:r>
        <w:rPr>
          <w:rFonts w:ascii="Arial" w:hAnsi="Arial" w:cs="Arial"/>
          <w:b/>
          <w:spacing w:val="3"/>
          <w:sz w:val="24"/>
          <w:szCs w:val="24"/>
        </w:rPr>
        <w:t xml:space="preserve"> граждан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1. В случаях, предусмотренных федеральным законом, сход граждан может проводиться: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hAnsi="Arial" w:cs="Arial"/>
          <w:color w:val="C00000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поселения.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4) в сельском населенном пункте сход граждан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граждан».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hAnsi="Arial" w:cs="Arial"/>
          <w:spacing w:val="3"/>
          <w:sz w:val="24"/>
          <w:szCs w:val="24"/>
        </w:rPr>
      </w:pP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- статью 17 Главы </w:t>
      </w:r>
      <w:r>
        <w:rPr>
          <w:rFonts w:ascii="Arial" w:hAnsi="Arial" w:cs="Arial"/>
          <w:b/>
          <w:spacing w:val="-1"/>
          <w:sz w:val="24"/>
          <w:szCs w:val="24"/>
          <w:lang w:val="en-US"/>
        </w:rPr>
        <w:t>III</w:t>
      </w:r>
      <w:r w:rsidRPr="00A9191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</w:rPr>
        <w:t xml:space="preserve">изложить в следующей редакции </w:t>
      </w:r>
      <w:r>
        <w:rPr>
          <w:rFonts w:ascii="Arial" w:hAnsi="Arial" w:cs="Arial"/>
          <w:spacing w:val="-1"/>
          <w:sz w:val="24"/>
          <w:szCs w:val="24"/>
        </w:rPr>
        <w:t xml:space="preserve">(ФЗ от 29.12.2017 г. № 455-ФЗ «О внесении изменений в Градостроительный кодекс Российской </w:t>
      </w:r>
      <w:r>
        <w:rPr>
          <w:rFonts w:ascii="Arial" w:eastAsia="Calibri" w:hAnsi="Arial" w:cs="Arial"/>
          <w:bCs/>
          <w:sz w:val="24"/>
          <w:szCs w:val="24"/>
        </w:rPr>
        <w:t>Федерации и отдельные законодательные акты Российской Федерации»:</w:t>
      </w:r>
    </w:p>
    <w:p w:rsidR="00B71105" w:rsidRPr="00A9191B" w:rsidRDefault="00B71105" w:rsidP="00B7110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</w:t>
      </w:r>
      <w:r w:rsidRPr="00A9191B">
        <w:rPr>
          <w:rFonts w:ascii="Arial" w:eastAsia="Calibri" w:hAnsi="Arial" w:cs="Arial"/>
          <w:b/>
          <w:bCs/>
          <w:sz w:val="24"/>
          <w:szCs w:val="24"/>
        </w:rPr>
        <w:t>«Статья 17. Публичные слушания, общественные обсуждения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1. Для обсуждения проектов муниципальных правовых актов по вопросам местного значения с участием жителей Поселения Думой Поселения, Главой Поселения проводятся публичные слушания.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3. </w:t>
      </w:r>
      <w:proofErr w:type="gramStart"/>
      <w:r>
        <w:rPr>
          <w:rFonts w:ascii="Arial" w:eastAsia="Calibri" w:hAnsi="Arial" w:cs="Arial"/>
          <w:bCs/>
          <w:sz w:val="24"/>
          <w:szCs w:val="24"/>
        </w:rPr>
        <w:t>На  публичные</w:t>
      </w:r>
      <w:proofErr w:type="gramEnd"/>
      <w:r>
        <w:rPr>
          <w:rFonts w:ascii="Arial" w:eastAsia="Calibri" w:hAnsi="Arial" w:cs="Arial"/>
          <w:bCs/>
          <w:sz w:val="24"/>
          <w:szCs w:val="24"/>
        </w:rPr>
        <w:t xml:space="preserve"> слушания должны выноситься: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" w:history="1">
        <w:r>
          <w:rPr>
            <w:rStyle w:val="a4"/>
            <w:rFonts w:eastAsia="Calibri"/>
            <w:sz w:val="24"/>
            <w:szCs w:val="24"/>
          </w:rPr>
          <w:t>Конституции</w:t>
        </w:r>
      </w:hyperlink>
      <w:r>
        <w:rPr>
          <w:rFonts w:ascii="Arial" w:eastAsia="Calibri" w:hAnsi="Arial" w:cs="Arial"/>
          <w:bCs/>
          <w:sz w:val="24"/>
          <w:szCs w:val="24"/>
        </w:rPr>
        <w:t xml:space="preserve"> Российской Федерации, федеральных законов, Устава или законов Иркутской области в целях приведения данного устава в соответствие с этими нормативными правовыми актами;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2) проект местного бюджета и отчет о его исполнении;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3) проект стратегии социально-экономического развития муниципального образования;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4) вопросы о преобразовании Дзержинского муниципального образования, за исключением случаев, если в соответствии со статьей 13 Федерального закона от 06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B71105" w:rsidRDefault="00B71105" w:rsidP="00B71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4. Порядок организации и проведения публичных слушаний по проектам и вопросам, указанным в части 3 настоящей статьи, определяется нормативными правовыми актами представительного органа муниципального образования и </w:t>
      </w:r>
      <w:r>
        <w:rPr>
          <w:rFonts w:ascii="Arial" w:eastAsia="Calibri" w:hAnsi="Arial" w:cs="Arial"/>
          <w:bCs/>
          <w:sz w:val="24"/>
          <w:szCs w:val="24"/>
        </w:rPr>
        <w:lastRenderedPageBreak/>
        <w:t>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B71105" w:rsidRDefault="00B71105" w:rsidP="00B7110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-  </w:t>
      </w:r>
      <w:proofErr w:type="gramStart"/>
      <w:r>
        <w:rPr>
          <w:rFonts w:ascii="Arial" w:eastAsia="Calibri" w:hAnsi="Arial" w:cs="Arial"/>
          <w:b/>
          <w:bCs/>
          <w:sz w:val="24"/>
          <w:szCs w:val="24"/>
        </w:rPr>
        <w:t>Дополнить  Главу</w:t>
      </w:r>
      <w:proofErr w:type="gramEnd"/>
      <w:r>
        <w:rPr>
          <w:rFonts w:ascii="Arial" w:eastAsia="Calibri" w:hAnsi="Arial" w:cs="Arial"/>
          <w:b/>
          <w:bCs/>
          <w:sz w:val="24"/>
          <w:szCs w:val="24"/>
        </w:rPr>
        <w:t xml:space="preserve"> 4 Устава подпунктом 10 пункта 10 статьи 29 следующего содержания: 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«</w:t>
      </w:r>
      <w:r>
        <w:rPr>
          <w:rFonts w:ascii="Arial" w:eastAsia="Calibri" w:hAnsi="Arial" w:cs="Arial"/>
          <w:bCs/>
          <w:sz w:val="24"/>
          <w:szCs w:val="24"/>
        </w:rPr>
        <w:t xml:space="preserve">10) иметь помощников из числа граждан Российской Федерации, достигших возраста 18 лет, оказывающих ему на общественных началах в целях </w:t>
      </w:r>
      <w:proofErr w:type="gramStart"/>
      <w:r>
        <w:rPr>
          <w:rFonts w:ascii="Arial" w:eastAsia="Calibri" w:hAnsi="Arial" w:cs="Arial"/>
          <w:bCs/>
          <w:sz w:val="24"/>
          <w:szCs w:val="24"/>
        </w:rPr>
        <w:t>осуществления  депутатской</w:t>
      </w:r>
      <w:proofErr w:type="gramEnd"/>
      <w:r>
        <w:rPr>
          <w:rFonts w:ascii="Arial" w:eastAsia="Calibri" w:hAnsi="Arial" w:cs="Arial"/>
          <w:bCs/>
          <w:sz w:val="24"/>
          <w:szCs w:val="24"/>
        </w:rPr>
        <w:t xml:space="preserve"> деятельности информационно-аналитическую, консультационную, организационно-техническую, юридическую и иную помощь, обеспечивающих связь депутата с населением, от которого он избран в Думу Дзержинского муниципального образования. Передача помощнику отдельных полномочий депутата Дзержинского сельского поселения не допускается».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- Статью 47 Главы 5 Устава изложить в следующей редакции </w:t>
      </w:r>
      <w:r>
        <w:rPr>
          <w:rFonts w:ascii="Arial" w:hAnsi="Arial" w:cs="Arial"/>
          <w:bCs/>
          <w:spacing w:val="-1"/>
          <w:sz w:val="24"/>
          <w:szCs w:val="24"/>
        </w:rPr>
        <w:t>(ФЗ от 18.04.2018 г. N 83-ФЗ "О внесении изменений в отдельные законодательные акты Российской Федерации по вопросам совершенствования организации местного самоуправления"):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«Статья 47. Опубликование (обнародование) муниципальных правовых актов, соглашений, заключаемых между органами местного самоуправления 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 xml:space="preserve">1. Официальным опубликованием муниципального правового акта, соглашения, заключаемого между органами местного самоуправления, признается первая публикация его полного текста в средствах массовой информации, с которым имеют возможность ознакомления жители Поселения. Официальным обнародованием муниципального правового акта, соглашения, заключаемого между органами </w:t>
      </w:r>
      <w:proofErr w:type="gramStart"/>
      <w:r>
        <w:rPr>
          <w:rFonts w:ascii="Arial" w:hAnsi="Arial" w:cs="Arial"/>
          <w:bCs/>
          <w:spacing w:val="-1"/>
          <w:sz w:val="24"/>
          <w:szCs w:val="24"/>
        </w:rPr>
        <w:t>местного самоуправления</w:t>
      </w:r>
      <w:proofErr w:type="gramEnd"/>
      <w:r>
        <w:rPr>
          <w:rFonts w:ascii="Arial" w:hAnsi="Arial" w:cs="Arial"/>
          <w:bCs/>
          <w:spacing w:val="-1"/>
          <w:sz w:val="24"/>
          <w:szCs w:val="24"/>
        </w:rPr>
        <w:t xml:space="preserve"> признается размещение на муниципальном информационном стенде по адресу: пос. Дзержинск ул. Центральная, 1-А, его полного текста, с которым имеют возможность ознакомления жители Поселения. Срок размещения – один месяц, ответственное лицо – заместитель Главы Дзержинского муниципального образования - сельского поселения.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 xml:space="preserve">2. Если значительный по объему муниципальный правовой акт, соглашение, заключаемое между органами местного самоуправления по техническим причинам не может быть </w:t>
      </w:r>
      <w:proofErr w:type="gramStart"/>
      <w:r>
        <w:rPr>
          <w:rFonts w:ascii="Arial" w:hAnsi="Arial" w:cs="Arial"/>
          <w:bCs/>
          <w:spacing w:val="-1"/>
          <w:sz w:val="24"/>
          <w:szCs w:val="24"/>
        </w:rPr>
        <w:t>опубликован  в</w:t>
      </w:r>
      <w:proofErr w:type="gramEnd"/>
      <w:r>
        <w:rPr>
          <w:rFonts w:ascii="Arial" w:hAnsi="Arial" w:cs="Arial"/>
          <w:bCs/>
          <w:spacing w:val="-1"/>
          <w:sz w:val="24"/>
          <w:szCs w:val="24"/>
        </w:rPr>
        <w:t xml:space="preserve"> одном номере периодического печатного издания, то </w:t>
      </w:r>
      <w:r>
        <w:rPr>
          <w:rFonts w:ascii="Arial" w:hAnsi="Arial" w:cs="Arial"/>
          <w:bCs/>
          <w:spacing w:val="-1"/>
          <w:sz w:val="24"/>
          <w:szCs w:val="24"/>
        </w:rPr>
        <w:lastRenderedPageBreak/>
        <w:t xml:space="preserve">такой акт, в соответствии с законодательством,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нормативного правового акта, соглашения является день выхода номера периодического печатного издания, в котором завершена публикация его полного текста. 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3. В случае если при опубликовании (обнародовании) муниципального правового акта, соглашения, заключаемого между органами местного самоуправления, были допущены ошибки, опечатки  или иные неточности, в сравнении с подлинником муниципального правового акта, то после обнаружения ошибки, опечатки или иной неточности в том же издании, в соответствии с законодательством, публикуется официальное извещение соответствующего органа местного самоуправления либо должностного лица, принявшего муниципальный правовой акт, заключившего соглашение, об исправлении неточности и подлинная редакция соответствующих положений.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 xml:space="preserve">4. Исправление ошибок, опечаток или иных неточностей в подлинниках муниципальных правовых актов, соглашений, заключаемых между органами </w:t>
      </w:r>
      <w:proofErr w:type="gramStart"/>
      <w:r>
        <w:rPr>
          <w:rFonts w:ascii="Arial" w:hAnsi="Arial" w:cs="Arial"/>
          <w:bCs/>
          <w:spacing w:val="-1"/>
          <w:sz w:val="24"/>
          <w:szCs w:val="24"/>
        </w:rPr>
        <w:t>местного самоуправления</w:t>
      </w:r>
      <w:proofErr w:type="gramEnd"/>
      <w:r>
        <w:rPr>
          <w:rFonts w:ascii="Arial" w:hAnsi="Arial" w:cs="Arial"/>
          <w:bCs/>
          <w:spacing w:val="-1"/>
          <w:sz w:val="24"/>
          <w:szCs w:val="24"/>
        </w:rPr>
        <w:t xml:space="preserve"> осуществляется путем внесения соответствующих изменений в муниципальный правовой акт, соглашение, в котором имеются неточности.</w:t>
      </w:r>
    </w:p>
    <w:p w:rsidR="00B71105" w:rsidRDefault="00B71105" w:rsidP="00B71105">
      <w:pPr>
        <w:spacing w:after="0" w:line="240" w:lineRule="auto"/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 xml:space="preserve">5. Иной порядок опубликования (обнародования) муниципальных правовых актов, соглашений, заключаемых между органами местного </w:t>
      </w:r>
      <w:proofErr w:type="gramStart"/>
      <w:r>
        <w:rPr>
          <w:rFonts w:ascii="Arial" w:hAnsi="Arial" w:cs="Arial"/>
          <w:bCs/>
          <w:spacing w:val="-1"/>
          <w:sz w:val="24"/>
          <w:szCs w:val="24"/>
        </w:rPr>
        <w:t>самоуправления,  может</w:t>
      </w:r>
      <w:proofErr w:type="gramEnd"/>
      <w:r>
        <w:rPr>
          <w:rFonts w:ascii="Arial" w:hAnsi="Arial" w:cs="Arial"/>
          <w:bCs/>
          <w:spacing w:val="-1"/>
          <w:sz w:val="24"/>
          <w:szCs w:val="24"/>
        </w:rPr>
        <w:t xml:space="preserve"> осуществляться в случаях, предусмотренных законодательством.»</w:t>
      </w:r>
    </w:p>
    <w:p w:rsidR="00B71105" w:rsidRDefault="00B71105" w:rsidP="00B71105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spacing w:val="3"/>
          <w:sz w:val="24"/>
          <w:szCs w:val="24"/>
        </w:rPr>
      </w:pPr>
    </w:p>
    <w:p w:rsidR="00B71105" w:rsidRPr="008E5A47" w:rsidRDefault="00B71105" w:rsidP="00B71105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pacing w:val="3"/>
          <w:sz w:val="24"/>
          <w:szCs w:val="24"/>
        </w:rPr>
        <w:t>2.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E5A47">
        <w:rPr>
          <w:rFonts w:ascii="Arial" w:eastAsiaTheme="minorHAnsi" w:hAnsi="Arial" w:cs="Arial"/>
          <w:sz w:val="24"/>
          <w:szCs w:val="24"/>
          <w:lang w:eastAsia="en-US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Дзержинского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71105" w:rsidRPr="008E5A47" w:rsidRDefault="00B71105" w:rsidP="00B71105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5A47">
        <w:rPr>
          <w:rFonts w:ascii="Arial" w:eastAsiaTheme="minorHAnsi" w:hAnsi="Arial" w:cs="Arial"/>
          <w:sz w:val="24"/>
          <w:szCs w:val="24"/>
          <w:lang w:eastAsia="en-US"/>
        </w:rPr>
        <w:t>3. Главе Дзержинского муниципального образования обнародовать  муниципальный правовой акт Дзержинского муниципального образования после государственной регистрации в течение 7 дней на информационном муниципальном стенде по адресу пос. Дзержинск ул. Центральная 1-а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Дзержинского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10-дневной срок.</w:t>
      </w:r>
    </w:p>
    <w:p w:rsidR="00B71105" w:rsidRPr="008E5A47" w:rsidRDefault="00B71105" w:rsidP="00B71105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5A47">
        <w:rPr>
          <w:rFonts w:ascii="Arial" w:eastAsiaTheme="minorHAnsi" w:hAnsi="Arial" w:cs="Arial"/>
          <w:sz w:val="24"/>
          <w:szCs w:val="24"/>
          <w:lang w:eastAsia="en-US"/>
        </w:rPr>
        <w:t>4. Настоящее решение вступает в силу после государственной регистрации и обнародования (</w:t>
      </w:r>
      <w:proofErr w:type="gramStart"/>
      <w:r w:rsidRPr="008E5A47">
        <w:rPr>
          <w:rFonts w:ascii="Arial" w:eastAsiaTheme="minorHAnsi" w:hAnsi="Arial" w:cs="Arial"/>
          <w:sz w:val="24"/>
          <w:szCs w:val="24"/>
          <w:lang w:eastAsia="en-US"/>
        </w:rPr>
        <w:t>опубликования)  на</w:t>
      </w:r>
      <w:proofErr w:type="gramEnd"/>
      <w:r w:rsidRPr="008E5A47">
        <w:rPr>
          <w:rFonts w:ascii="Arial" w:eastAsiaTheme="minorHAnsi" w:hAnsi="Arial" w:cs="Arial"/>
          <w:sz w:val="24"/>
          <w:szCs w:val="24"/>
          <w:lang w:eastAsia="en-US"/>
        </w:rPr>
        <w:t xml:space="preserve"> информационном муниципальном стенде и в сети интернет на </w:t>
      </w:r>
      <w:r w:rsidRPr="008E5A4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официальном сайте администрации Дзержинского муниципального образования -  сельского поселения </w:t>
      </w:r>
      <w:r w:rsidRPr="008E5A47">
        <w:rPr>
          <w:rFonts w:ascii="Arial" w:eastAsiaTheme="minorHAnsi" w:hAnsi="Arial" w:cs="Arial"/>
          <w:sz w:val="24"/>
          <w:szCs w:val="24"/>
          <w:lang w:eastAsia="en-US"/>
        </w:rPr>
        <w:t xml:space="preserve">http: </w:t>
      </w:r>
      <w:r w:rsidRPr="008E5A47">
        <w:rPr>
          <w:rFonts w:ascii="Arial" w:eastAsiaTheme="minorHAnsi" w:hAnsi="Arial" w:cs="Arial"/>
          <w:sz w:val="24"/>
          <w:szCs w:val="24"/>
          <w:lang w:val="en-US" w:eastAsia="en-US"/>
        </w:rPr>
        <w:t>www</w:t>
      </w:r>
      <w:r w:rsidRPr="008E5A47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8E5A47">
        <w:rPr>
          <w:rFonts w:ascii="Arial" w:eastAsiaTheme="minorHAnsi" w:hAnsi="Arial" w:cs="Arial"/>
          <w:sz w:val="24"/>
          <w:szCs w:val="24"/>
          <w:lang w:val="en-US" w:eastAsia="en-US"/>
        </w:rPr>
        <w:t>dzerginskoe</w:t>
      </w:r>
      <w:r w:rsidRPr="008E5A47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Pr="008E5A47">
        <w:rPr>
          <w:rFonts w:ascii="Arial" w:eastAsiaTheme="minorHAnsi" w:hAnsi="Arial" w:cs="Arial"/>
          <w:sz w:val="24"/>
          <w:szCs w:val="24"/>
          <w:lang w:val="en-US" w:eastAsia="en-US"/>
        </w:rPr>
        <w:t>mo</w:t>
      </w:r>
      <w:r w:rsidRPr="008E5A47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8E5A47">
        <w:rPr>
          <w:rFonts w:ascii="Arial" w:eastAsiaTheme="minorHAnsi" w:hAnsi="Arial" w:cs="Arial"/>
          <w:sz w:val="24"/>
          <w:szCs w:val="24"/>
          <w:lang w:val="en-US" w:eastAsia="en-US"/>
        </w:rPr>
        <w:t>ru</w:t>
      </w:r>
      <w:r w:rsidRPr="008E5A4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71105" w:rsidRPr="008E5A47" w:rsidRDefault="00B71105" w:rsidP="00B71105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71105" w:rsidRDefault="00B71105" w:rsidP="00B71105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Председатель Думы –</w:t>
      </w:r>
    </w:p>
    <w:p w:rsidR="00B71105" w:rsidRDefault="00B71105" w:rsidP="00B71105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Глава Дзержинского</w:t>
      </w:r>
    </w:p>
    <w:p w:rsidR="00B71105" w:rsidRDefault="00B71105" w:rsidP="00B71105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 xml:space="preserve">муниципального образования                               </w:t>
      </w:r>
    </w:p>
    <w:p w:rsidR="00B71105" w:rsidRDefault="00B71105" w:rsidP="00B71105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 xml:space="preserve">И.В. Соколовская.                    </w:t>
      </w:r>
    </w:p>
    <w:p w:rsidR="00B71105" w:rsidRDefault="00B71105" w:rsidP="00B71105">
      <w:pPr>
        <w:rPr>
          <w:szCs w:val="24"/>
        </w:rPr>
      </w:pPr>
      <w:r>
        <w:rPr>
          <w:szCs w:val="24"/>
        </w:rPr>
        <w:t xml:space="preserve"> </w:t>
      </w:r>
    </w:p>
    <w:p w:rsidR="004443C3" w:rsidRDefault="004443C3">
      <w:bookmarkStart w:id="0" w:name="_GoBack"/>
      <w:bookmarkEnd w:id="0"/>
    </w:p>
    <w:sectPr w:rsidR="0044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E6D1B"/>
    <w:multiLevelType w:val="hybridMultilevel"/>
    <w:tmpl w:val="80A4B714"/>
    <w:lvl w:ilvl="0" w:tplc="26608B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F4"/>
    <w:rsid w:val="004443C3"/>
    <w:rsid w:val="00A203F4"/>
    <w:rsid w:val="00B7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16227-789D-434A-844C-803AF86B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0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1105"/>
    <w:pPr>
      <w:ind w:left="720"/>
    </w:pPr>
  </w:style>
  <w:style w:type="character" w:styleId="a4">
    <w:name w:val="Hyperlink"/>
    <w:basedOn w:val="a0"/>
    <w:unhideWhenUsed/>
    <w:rsid w:val="00B71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Konstitucija-R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1743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Соколовская</dc:creator>
  <cp:keywords/>
  <dc:description/>
  <cp:lastModifiedBy>Ирина Соколовская</cp:lastModifiedBy>
  <cp:revision>2</cp:revision>
  <dcterms:created xsi:type="dcterms:W3CDTF">2018-08-29T03:28:00Z</dcterms:created>
  <dcterms:modified xsi:type="dcterms:W3CDTF">2018-08-29T03:28:00Z</dcterms:modified>
</cp:coreProperties>
</file>