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4F5F8C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содержании мышьяка и ртути в водных биоресурсах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</w:t>
      </w:r>
      <w:bookmarkStart w:id="0" w:name="_GoBack"/>
      <w:bookmarkEnd w:id="0"/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CAA" w:rsidRDefault="00E923A1" w:rsidP="004F5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Отдел потребительского рынка администрации Иркутского района сообщает</w:t>
      </w:r>
      <w:r w:rsidR="00ED1F6C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информации Федеральной службы по надзору в сфере защиты прав потреб</w:t>
      </w:r>
      <w:r w:rsidR="00250F96">
        <w:rPr>
          <w:rFonts w:ascii="Times New Roman" w:hAnsi="Times New Roman" w:cs="Times New Roman"/>
          <w:color w:val="000000" w:themeColor="text1"/>
          <w:sz w:val="24"/>
          <w:szCs w:val="24"/>
        </w:rPr>
        <w:t>ителей и благополучия человека по Чувашской Республике – Чувашии, в ходе проведения плановой выездной проверки в отношении оздоровительного учреждения в пробе рыбы мороженной пикша, потрошенной, без головы, сорт-1, ГОСТ 323660-2013 «Рыба мороженная. Технические условия» (изготовитель продукции – сельскохозяйственный производственный кооператив Рыболовецкий</w:t>
      </w:r>
      <w:r w:rsidR="000A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колхоз «</w:t>
      </w:r>
      <w:proofErr w:type="spellStart"/>
      <w:r w:rsidR="000A0CBD">
        <w:rPr>
          <w:rFonts w:ascii="Times New Roman" w:hAnsi="Times New Roman" w:cs="Times New Roman"/>
          <w:color w:val="000000" w:themeColor="text1"/>
          <w:sz w:val="24"/>
          <w:szCs w:val="24"/>
        </w:rPr>
        <w:t>Андег</w:t>
      </w:r>
      <w:proofErr w:type="spellEnd"/>
      <w:r w:rsidR="000A0CBD">
        <w:rPr>
          <w:rFonts w:ascii="Times New Roman" w:hAnsi="Times New Roman" w:cs="Times New Roman"/>
          <w:color w:val="000000" w:themeColor="text1"/>
          <w:sz w:val="24"/>
          <w:szCs w:val="24"/>
        </w:rPr>
        <w:t>», М-0318 «Серпухов», район промысла Баренцево море, дата изготовления 06.04.2018) содержание мышьяка составило 12,42 мг/кг, при гигиеническом нормативе не более 5,0 мг/кг.</w:t>
      </w:r>
    </w:p>
    <w:p w:rsidR="004F5F8C" w:rsidRPr="00E4301B" w:rsidRDefault="000A0CBD" w:rsidP="000C3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Продукция сопровождалась декларацией о соответствии, рег. №</w:t>
      </w:r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 </w:t>
      </w:r>
      <w:r w:rsidR="000C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0C3B96" w:rsidRPr="000C3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ЛИ57.Д01576, дата регистрации 15.07.2016 г. Изготовитель продукции: СПК РК «</w:t>
      </w:r>
      <w:proofErr w:type="spell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Андег</w:t>
      </w:r>
      <w:proofErr w:type="spell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адрес: 166713, ненецкий автономный округ, д. </w:t>
      </w:r>
      <w:proofErr w:type="spell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Андег</w:t>
      </w:r>
      <w:proofErr w:type="spell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Отдел флота: 183038, г. Мурманск,     ул. </w:t>
      </w:r>
      <w:proofErr w:type="gram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Траловая</w:t>
      </w:r>
      <w:proofErr w:type="gram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, 12 а. Суда-изготовители: М-0301 «Заполярье», М-0318 «Серпухов», М-0307 «</w:t>
      </w:r>
      <w:proofErr w:type="spell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Несь</w:t>
      </w:r>
      <w:proofErr w:type="spell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НМ-0024 «Печора» и ветеринарным свидетельством 278 </w:t>
      </w:r>
      <w:r w:rsidR="00B65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№22590792 от 14.05.2018 г., </w:t>
      </w:r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(форма №2) на продукцию: пикша мороженная 9990 кг</w:t>
      </w:r>
      <w:proofErr w:type="gram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выработанная: Россия. М-0318, СПК РК «</w:t>
      </w:r>
      <w:proofErr w:type="spell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Андег</w:t>
      </w:r>
      <w:proofErr w:type="spell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д. </w:t>
      </w:r>
      <w:proofErr w:type="spell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Андег</w:t>
      </w:r>
      <w:proofErr w:type="spell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>Ненецкий</w:t>
      </w:r>
      <w:proofErr w:type="gramEnd"/>
      <w:r w:rsidR="000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АО. </w:t>
      </w:r>
    </w:p>
    <w:p w:rsidR="003F187F" w:rsidRPr="00E4301B" w:rsidRDefault="0035718D" w:rsidP="00D2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с целью недопущения </w:t>
      </w:r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оборота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</w:t>
      </w:r>
      <w:r w:rsidR="007F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водных биоресурсов, </w:t>
      </w:r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несоответствующей требованиям технических регламентов Таможенного союза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для обеспечения защ</w:t>
      </w:r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иты жизни и здоровья населения,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  случае выявления на потребител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ьском рынке Иркутского района</w:t>
      </w:r>
      <w:r w:rsidR="00035EE0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продукции,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просим 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Вас</w:t>
      </w:r>
      <w:r w:rsidR="004F513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сообщить 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 отдел потребительского рынка администрации Иркутского райо</w:t>
      </w:r>
      <w:r w:rsidR="0050144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на по тел.</w:t>
      </w:r>
      <w:r w:rsidR="00731C84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(3952)</w:t>
      </w:r>
      <w:r w:rsidR="0014132F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71-8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4132F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32, </w:t>
      </w:r>
      <w:r w:rsidR="0050144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 Управление Федеральной службы по надзору в сфере защиты прав потребителей и</w:t>
      </w:r>
      <w:proofErr w:type="gram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благополучия</w:t>
      </w:r>
      <w:proofErr w:type="gram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gramEnd"/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Иркутской области по</w:t>
      </w:r>
      <w:r w:rsidR="0050144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</w:t>
      </w:r>
      <w:r w:rsidR="00731C84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8(3952)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24-37-88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1668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1320F" w:rsidRPr="00E4301B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0" w:rsidRPr="00E4301B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40" w:rsidRPr="00E4301B" w:rsidRDefault="00DE1668" w:rsidP="0041485C">
      <w:pPr>
        <w:spacing w:after="0" w:line="240" w:lineRule="auto"/>
        <w:ind w:left="581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14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F8B" w:rsidRPr="00E4301B">
        <w:rPr>
          <w:rFonts w:ascii="Times New Roman" w:hAnsi="Times New Roman" w:cs="Times New Roman"/>
          <w:sz w:val="24"/>
          <w:szCs w:val="24"/>
        </w:rPr>
        <w:t>Отдел  потребительского рынка</w:t>
      </w:r>
    </w:p>
    <w:p w:rsidR="00EE5712" w:rsidRPr="00E4301B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14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F8B" w:rsidRPr="00E4301B">
        <w:rPr>
          <w:rFonts w:ascii="Times New Roman" w:hAnsi="Times New Roman" w:cs="Times New Roman"/>
          <w:sz w:val="24"/>
          <w:szCs w:val="24"/>
        </w:rPr>
        <w:t>Иркутского района</w:t>
      </w:r>
    </w:p>
    <w:sectPr w:rsidR="00EE5712" w:rsidRPr="00E4301B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A0CBD"/>
    <w:rsid w:val="000B047D"/>
    <w:rsid w:val="000C3B96"/>
    <w:rsid w:val="000C5097"/>
    <w:rsid w:val="000D4A79"/>
    <w:rsid w:val="001338BC"/>
    <w:rsid w:val="0014132F"/>
    <w:rsid w:val="00184279"/>
    <w:rsid w:val="0019455A"/>
    <w:rsid w:val="0019507E"/>
    <w:rsid w:val="001B3137"/>
    <w:rsid w:val="001B35D9"/>
    <w:rsid w:val="00250F96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1485C"/>
    <w:rsid w:val="00432254"/>
    <w:rsid w:val="004329F2"/>
    <w:rsid w:val="00456EE0"/>
    <w:rsid w:val="004710E4"/>
    <w:rsid w:val="00480C3E"/>
    <w:rsid w:val="004D04B8"/>
    <w:rsid w:val="004D6E2A"/>
    <w:rsid w:val="004E6E87"/>
    <w:rsid w:val="004F513D"/>
    <w:rsid w:val="004F5F8C"/>
    <w:rsid w:val="00501443"/>
    <w:rsid w:val="005402EA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22553"/>
    <w:rsid w:val="0082461C"/>
    <w:rsid w:val="0083141A"/>
    <w:rsid w:val="00852322"/>
    <w:rsid w:val="00856588"/>
    <w:rsid w:val="00871F8B"/>
    <w:rsid w:val="00874C07"/>
    <w:rsid w:val="008760F6"/>
    <w:rsid w:val="00894AE1"/>
    <w:rsid w:val="00955EE4"/>
    <w:rsid w:val="00956C23"/>
    <w:rsid w:val="009610F9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5B0A"/>
    <w:rsid w:val="00B160B0"/>
    <w:rsid w:val="00B350AF"/>
    <w:rsid w:val="00B43E31"/>
    <w:rsid w:val="00B64FC9"/>
    <w:rsid w:val="00B65C0F"/>
    <w:rsid w:val="00B73910"/>
    <w:rsid w:val="00BD337A"/>
    <w:rsid w:val="00BE40EF"/>
    <w:rsid w:val="00C03507"/>
    <w:rsid w:val="00C169B5"/>
    <w:rsid w:val="00C37CAA"/>
    <w:rsid w:val="00C4003A"/>
    <w:rsid w:val="00C63779"/>
    <w:rsid w:val="00C835E7"/>
    <w:rsid w:val="00CB73F0"/>
    <w:rsid w:val="00CC624D"/>
    <w:rsid w:val="00D20809"/>
    <w:rsid w:val="00D27863"/>
    <w:rsid w:val="00D52607"/>
    <w:rsid w:val="00DE00D2"/>
    <w:rsid w:val="00DE1668"/>
    <w:rsid w:val="00E00730"/>
    <w:rsid w:val="00E34140"/>
    <w:rsid w:val="00E4301B"/>
    <w:rsid w:val="00E53A60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5D8A"/>
    <w:rsid w:val="00EE5712"/>
    <w:rsid w:val="00EE7CC6"/>
    <w:rsid w:val="00F10336"/>
    <w:rsid w:val="00F43088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9EAF-3BDC-4EEA-BF0F-786E9C9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3</cp:revision>
  <cp:lastPrinted>2018-08-22T02:46:00Z</cp:lastPrinted>
  <dcterms:created xsi:type="dcterms:W3CDTF">2017-11-09T05:26:00Z</dcterms:created>
  <dcterms:modified xsi:type="dcterms:W3CDTF">2018-08-22T02:46:00Z</dcterms:modified>
</cp:coreProperties>
</file>