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FE" w:rsidRPr="00355BFE" w:rsidRDefault="00355BFE" w:rsidP="00355BFE">
      <w:pPr>
        <w:spacing w:after="0" w:line="240" w:lineRule="auto"/>
        <w:jc w:val="center"/>
        <w:rPr>
          <w:rFonts w:ascii="Arial" w:hAnsi="Arial" w:cs="Arial"/>
          <w:b/>
          <w:sz w:val="24"/>
          <w:szCs w:val="24"/>
        </w:rPr>
      </w:pPr>
      <w:bookmarkStart w:id="0" w:name="_GoBack"/>
      <w:bookmarkEnd w:id="0"/>
      <w:r w:rsidRPr="00355BFE">
        <w:rPr>
          <w:rFonts w:ascii="Arial" w:hAnsi="Arial" w:cs="Arial"/>
          <w:b/>
          <w:sz w:val="24"/>
          <w:szCs w:val="24"/>
        </w:rPr>
        <w:t>УСТАВ</w:t>
      </w:r>
    </w:p>
    <w:p w:rsidR="00355BFE" w:rsidRPr="00355BFE" w:rsidRDefault="00355BFE" w:rsidP="00355BFE">
      <w:pPr>
        <w:spacing w:after="0" w:line="240" w:lineRule="auto"/>
        <w:jc w:val="center"/>
        <w:rPr>
          <w:rFonts w:ascii="Arial" w:hAnsi="Arial" w:cs="Arial"/>
          <w:b/>
          <w:sz w:val="24"/>
          <w:szCs w:val="24"/>
        </w:rPr>
      </w:pPr>
      <w:r w:rsidRPr="00355BFE">
        <w:rPr>
          <w:rFonts w:ascii="Arial" w:hAnsi="Arial" w:cs="Arial"/>
          <w:b/>
          <w:sz w:val="24"/>
          <w:szCs w:val="24"/>
        </w:rPr>
        <w:t>ДЗЕРЖИНСКОГО</w:t>
      </w:r>
    </w:p>
    <w:p w:rsidR="00355BFE" w:rsidRPr="00355BFE" w:rsidRDefault="00355BFE" w:rsidP="00355BFE">
      <w:pPr>
        <w:spacing w:after="0" w:line="240" w:lineRule="auto"/>
        <w:jc w:val="center"/>
        <w:rPr>
          <w:rFonts w:ascii="Arial" w:hAnsi="Arial" w:cs="Arial"/>
          <w:b/>
          <w:sz w:val="24"/>
          <w:szCs w:val="24"/>
        </w:rPr>
      </w:pPr>
      <w:r w:rsidRPr="00355BFE">
        <w:rPr>
          <w:rFonts w:ascii="Arial" w:hAnsi="Arial" w:cs="Arial"/>
          <w:b/>
          <w:sz w:val="24"/>
          <w:szCs w:val="24"/>
        </w:rPr>
        <w:t>МУНИЦИПАЛЬНОГО ОБРАЗОВАНИЯ</w:t>
      </w:r>
    </w:p>
    <w:p w:rsidR="00355BFE" w:rsidRPr="00355BFE" w:rsidRDefault="00355BFE" w:rsidP="00355BFE">
      <w:pPr>
        <w:spacing w:after="0" w:line="240" w:lineRule="auto"/>
        <w:jc w:val="center"/>
        <w:rPr>
          <w:rFonts w:ascii="Arial" w:hAnsi="Arial" w:cs="Arial"/>
          <w:sz w:val="24"/>
          <w:szCs w:val="24"/>
        </w:rPr>
      </w:pPr>
      <w:r w:rsidRPr="00355BFE">
        <w:rPr>
          <w:rFonts w:ascii="Arial" w:hAnsi="Arial" w:cs="Arial"/>
          <w:b/>
          <w:sz w:val="24"/>
          <w:szCs w:val="24"/>
        </w:rPr>
        <w:t>НАДЕЛЕННОГО СТАТУСОМ СЕЛЬСКОГО ПОСЕЛЕНИЯ</w:t>
      </w:r>
    </w:p>
    <w:p w:rsidR="00355BFE" w:rsidRPr="00355BFE" w:rsidRDefault="00355BFE" w:rsidP="00355BFE">
      <w:pPr>
        <w:spacing w:after="0" w:line="240" w:lineRule="auto"/>
        <w:jc w:val="both"/>
        <w:rPr>
          <w:rFonts w:ascii="Arial" w:hAnsi="Arial" w:cs="Arial"/>
          <w:i/>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Дзержинском муниципальном образовании.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Глава 1</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ОБЩИЕ ПОЛОЖЕНИЯ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 Дзержинское муниципальное образование</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Дзержинское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«Иркутский район», наделенного Законом Иркутской Области от 16.12.2004 № 94-ОЗ «О статусе и границах муниципальных образований Иркутского района Иркутской области» статусом муниципального района.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Дзержинское муниципальное образование наделено статусом сельского поселения Законом Иркутской Области от 16.12.2004 № 94-ОЗ «О статусе и границах муниципальных образований Иркутского района Иркутской области». Понятия «Поселение», «муниципальное образование», «Дзержинское сельское Поселение» далее по тексту настоящего Устава используются в равной мере для обозначения Дзержинского муниципального образования.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 Население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 Территория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пределах территории Поселения осуществляется местное самоуправление.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Дзержинского муниципального образования, земли рекреационного назначения, земли для развития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5. В состав территории Поселения входят земли независимо от форм собственности и целевого назначения.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4. Официальные символы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w:t>
      </w:r>
      <w:bookmarkStart w:id="1" w:name="sub_901"/>
      <w:r w:rsidRPr="00355BFE">
        <w:rPr>
          <w:rFonts w:ascii="Arial" w:hAnsi="Arial" w:cs="Arial"/>
          <w:sz w:val="24"/>
          <w:szCs w:val="24"/>
        </w:rPr>
        <w:t>Дзержинское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55BFE" w:rsidRPr="00355BFE" w:rsidRDefault="00355BFE" w:rsidP="00355BFE">
      <w:pPr>
        <w:spacing w:after="0" w:line="240" w:lineRule="auto"/>
        <w:jc w:val="both"/>
        <w:rPr>
          <w:rFonts w:ascii="Arial" w:hAnsi="Arial" w:cs="Arial"/>
          <w:sz w:val="24"/>
          <w:szCs w:val="24"/>
        </w:rPr>
      </w:pPr>
      <w:bookmarkStart w:id="2" w:name="sub_902"/>
      <w:bookmarkEnd w:id="1"/>
      <w:r w:rsidRPr="00355BFE">
        <w:rPr>
          <w:rFonts w:ascii="Arial" w:hAnsi="Arial" w:cs="Arial"/>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55BFE" w:rsidRPr="00355BFE" w:rsidRDefault="00355BFE" w:rsidP="00355BFE">
      <w:pPr>
        <w:spacing w:after="0" w:line="240" w:lineRule="auto"/>
        <w:jc w:val="both"/>
        <w:rPr>
          <w:rFonts w:ascii="Arial" w:hAnsi="Arial" w:cs="Arial"/>
          <w:sz w:val="24"/>
          <w:szCs w:val="24"/>
        </w:rPr>
      </w:pPr>
      <w:bookmarkStart w:id="3" w:name="sub_903"/>
      <w:bookmarkEnd w:id="2"/>
      <w:r w:rsidRPr="00355BFE">
        <w:rPr>
          <w:rFonts w:ascii="Arial" w:hAnsi="Arial" w:cs="Arial"/>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4. Гражданам, внесшим вклад в развитие Поселения, может быть присвоено звание «Почетный гражданин (житель) Дзержинского муниципального образования» в соответствии с решением </w:t>
      </w:r>
      <w:r w:rsidRPr="00355BFE">
        <w:rPr>
          <w:rFonts w:ascii="Arial" w:hAnsi="Arial" w:cs="Arial"/>
          <w:bCs/>
          <w:sz w:val="24"/>
          <w:szCs w:val="24"/>
        </w:rPr>
        <w:t xml:space="preserve">Думы </w:t>
      </w:r>
      <w:r w:rsidRPr="00355BFE">
        <w:rPr>
          <w:rFonts w:ascii="Arial" w:hAnsi="Arial" w:cs="Arial"/>
          <w:sz w:val="24"/>
          <w:szCs w:val="24"/>
        </w:rPr>
        <w:t>Дзержинского муниципального образования. Порядок присвоения звания определяется решением Думы Дзержинского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5. За весомый вклад в развитие поселения граждане, организации могут награждаться Почетной грамотой Дзержинского муниципального образования в соответствии с положением о Почетной грамоте Дзержинского муниципального образования утверждаемым </w:t>
      </w:r>
      <w:r w:rsidRPr="00355BFE">
        <w:rPr>
          <w:rFonts w:ascii="Arial" w:hAnsi="Arial" w:cs="Arial"/>
          <w:bCs/>
          <w:sz w:val="24"/>
          <w:szCs w:val="24"/>
        </w:rPr>
        <w:t xml:space="preserve">Думой </w:t>
      </w:r>
      <w:r w:rsidRPr="00355BFE">
        <w:rPr>
          <w:rFonts w:ascii="Arial" w:hAnsi="Arial" w:cs="Arial"/>
          <w:sz w:val="24"/>
          <w:szCs w:val="24"/>
        </w:rPr>
        <w:t xml:space="preserve">Дзержинского муниципального образования. </w:t>
      </w:r>
      <w:r w:rsidRPr="00355BFE">
        <w:rPr>
          <w:rFonts w:ascii="Arial" w:hAnsi="Arial" w:cs="Arial"/>
          <w:b/>
          <w:sz w:val="24"/>
          <w:szCs w:val="24"/>
        </w:rPr>
        <w:t xml:space="preserve"> </w:t>
      </w:r>
    </w:p>
    <w:bookmarkEnd w:id="3"/>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Глава 2</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СИСТЕМА МЕСТНОГО САМОУПРАВЛЕНИЯ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И ВОПРОСЫ МЕСТНОГО ЗНАЧЕНИЯ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5. Система местного самоуправления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Местное самоуправление в Поселении осуществляется населением: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непосредственно путем: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участия в местном референдуме, муниципальных выборах;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голосования по отзыву Главы Поселения, депутата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голосования по вопросам изменения границ Поселения, преобразования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правотворческой инициативы граждан;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общественных обсуждений, собраний граждан, конференций граждан (собраний делегатов), опроса граждан, обращений в органы местного самоуправления;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через органы местного самоуправления и территориальное общественное самоуправление Поселения.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 Вопросы местного значения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соответствии с Федеральным законом № 131-ФЗ к вопросам местного значения Поселения относятся: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его утверждение отчета об исполнении бюджета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установление, изменение и отмена местных налогов и сборов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утратил силу (с 28.04.2017 г. Решение Думы Дзержинского муниципального образования от 28.02.2017 г. N 52/214);</w:t>
      </w: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sz w:val="24"/>
          <w:szCs w:val="24"/>
        </w:rPr>
        <w:t>5) дорожная деятельность в отношении автомобильных дорог местного значения в границах населенных пунктов поселения</w:t>
      </w:r>
      <w:r w:rsidRPr="00355BFE">
        <w:rPr>
          <w:rFonts w:ascii="Arial" w:hAnsi="Arial" w:cs="Arial"/>
          <w:b/>
          <w:sz w:val="24"/>
          <w:szCs w:val="24"/>
        </w:rPr>
        <w:t xml:space="preserve">, </w:t>
      </w:r>
      <w:r w:rsidRPr="00355BFE">
        <w:rPr>
          <w:rFonts w:ascii="Arial" w:hAnsi="Arial" w:cs="Arial"/>
          <w:sz w:val="24"/>
          <w:szCs w:val="24"/>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073464">
        <w:rPr>
          <w:rFonts w:ascii="Arial" w:hAnsi="Arial" w:cs="Arial"/>
          <w:sz w:val="24"/>
          <w:szCs w:val="24"/>
        </w:rPr>
        <w:t>, организация дорожного движения</w:t>
      </w:r>
      <w:r w:rsidRPr="00355BFE">
        <w:rPr>
          <w:rFonts w:ascii="Arial" w:hAnsi="Arial" w:cs="Arial"/>
          <w:sz w:val="24"/>
          <w:szCs w:val="24"/>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участие в предупреждении и ликвидации последствий чрезвычайных ситуаций в границах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10) обеспечение первичных мер пожарной безопасности в границах населенных пунктов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13) создание условий для организации досуга и обеспечения жителей поселения услугами организаций культуры;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18) формирование архивных фондов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19) </w:t>
      </w:r>
      <w:r w:rsidR="00073464" w:rsidRPr="00073464">
        <w:rPr>
          <w:rFonts w:ascii="Arial" w:hAnsi="Arial" w:cs="Arial"/>
          <w:sz w:val="24"/>
          <w:szCs w:val="24"/>
        </w:rPr>
        <w:t>участие в организации деятельности по накоплению (в том числе раздельному накоплению) и транспортированию</w:t>
      </w:r>
      <w:r w:rsidR="00073464">
        <w:rPr>
          <w:rFonts w:ascii="Arial" w:hAnsi="Arial" w:cs="Arial"/>
          <w:sz w:val="24"/>
          <w:szCs w:val="24"/>
        </w:rPr>
        <w:t xml:space="preserve"> твердых коммунальных отходов;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DA5557">
        <w:rPr>
          <w:rFonts w:ascii="Arial" w:hAnsi="Arial" w:cs="Arial"/>
          <w:sz w:val="24"/>
          <w:szCs w:val="24"/>
        </w:rPr>
        <w:t xml:space="preserve"> градостроительного плана земельного участка, расположенного в границах поселения, выдача</w:t>
      </w:r>
      <w:r w:rsidRPr="00355BFE">
        <w:rPr>
          <w:rFonts w:ascii="Arial" w:hAnsi="Arial" w:cs="Arial"/>
          <w:sz w:val="24"/>
          <w:szCs w:val="24"/>
        </w:rPr>
        <w:t xml:space="preserve"> разрешений на строительство</w:t>
      </w:r>
      <w:r w:rsidRPr="00355BFE">
        <w:rPr>
          <w:rFonts w:ascii="Arial" w:hAnsi="Arial" w:cs="Arial"/>
          <w:b/>
          <w:bCs/>
          <w:sz w:val="24"/>
          <w:szCs w:val="24"/>
        </w:rPr>
        <w:t xml:space="preserve"> </w:t>
      </w:r>
      <w:r w:rsidRPr="00355BFE">
        <w:rPr>
          <w:rFonts w:ascii="Arial" w:hAnsi="Arial" w:cs="Arial"/>
          <w:bCs/>
          <w:sz w:val="24"/>
          <w:szCs w:val="24"/>
        </w:rPr>
        <w:t>(за исключением случаев, предусмотренных Градостроительным кодексом Российской Федерации, иными федеральными законами)</w:t>
      </w:r>
      <w:r w:rsidRPr="00355BFE">
        <w:rPr>
          <w:rFonts w:ascii="Arial" w:hAnsi="Arial" w:cs="Arial"/>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355BFE">
        <w:rPr>
          <w:rFonts w:ascii="Arial" w:hAnsi="Arial" w:cs="Arial"/>
          <w:b/>
          <w:sz w:val="24"/>
          <w:szCs w:val="24"/>
        </w:rPr>
        <w:t xml:space="preserve">, </w:t>
      </w:r>
      <w:r w:rsidRPr="00355BFE">
        <w:rPr>
          <w:rFonts w:ascii="Arial" w:hAnsi="Arial" w:cs="Arial"/>
          <w:sz w:val="24"/>
          <w:szCs w:val="24"/>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355BFE">
        <w:rPr>
          <w:rFonts w:ascii="Arial" w:hAnsi="Arial" w:cs="Arial"/>
          <w:i/>
          <w:sz w:val="24"/>
          <w:szCs w:val="24"/>
        </w:rPr>
        <w:t>;</w:t>
      </w:r>
      <w:r w:rsidR="00AC2C04" w:rsidRPr="00AC2C04">
        <w:rPr>
          <w:rFonts w:ascii="Arial" w:eastAsia="Times New Roman" w:hAnsi="Arial" w:cs="Arial"/>
          <w:spacing w:val="-1"/>
          <w:sz w:val="24"/>
          <w:szCs w:val="24"/>
          <w:lang w:eastAsia="ru-RU"/>
        </w:rPr>
        <w:t xml:space="preserve"> </w:t>
      </w:r>
      <w:r w:rsidR="00AC2C04" w:rsidRPr="00AC2C04">
        <w:rPr>
          <w:rFonts w:ascii="Arial" w:hAnsi="Arial" w:cs="Arial"/>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w:t>
      </w:r>
      <w:r w:rsidR="00073464">
        <w:rPr>
          <w:rFonts w:ascii="Arial" w:hAnsi="Arial" w:cs="Arial"/>
          <w:sz w:val="24"/>
          <w:szCs w:val="24"/>
        </w:rPr>
        <w:t>ии</w:t>
      </w:r>
      <w:r w:rsidR="00AC2C04" w:rsidRPr="00AC2C04">
        <w:rPr>
          <w:rFonts w:ascii="Arial" w:hAnsi="Arial" w:cs="Arial"/>
          <w:sz w:val="24"/>
          <w:szCs w:val="24"/>
        </w:rPr>
        <w:t>;</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355BFE">
        <w:rPr>
          <w:rFonts w:ascii="Arial" w:hAnsi="Arial" w:cs="Arial"/>
          <w:sz w:val="24"/>
          <w:szCs w:val="24"/>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23) организация ритуальных услуг и содержание мест захоронения;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24) исключить</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25) осуществление мероприятий по обеспечению безопасности людей на водных объектах, охране их жизни и здоровья;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26) исключить</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27) содействие в развитии сельскохозяйственного производства, создание условий для развития малого и среднего предпринимательства;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28) организация и осуществление мероприятий по работе с детьми и молодежью в поселении;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30) осуществление муниципального лесного контроля;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31.2) исключить</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33) исключить в связи со вступлением в силу Федерального закона от 28.12.2013 года №416 – ФЗ «О внесении изменений в Федеральный закон «О лотереях» и отдельные законодательные акты»;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34) исключить;</w:t>
      </w:r>
      <w:r w:rsidRPr="00355BFE">
        <w:rPr>
          <w:rFonts w:ascii="Arial" w:hAnsi="Arial" w:cs="Arial"/>
          <w:sz w:val="24"/>
          <w:szCs w:val="24"/>
        </w:rPr>
        <w:tab/>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36) осуществление мер по противодействию коррупции в границах поселения.</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37)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исключить.</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 Статья 7. Права органов местного самоуправления Поселения на решение вопросов, не отнесённых к вопросам местного значения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Органы местного самоуправления Поселения имеют право на: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создание музеев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участие в осуществлении деятельности по опеке и попечительству;</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создание муниципальной пожарной охраны;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создание условий для развития туризма;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12) исключен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13) осуществление</w:t>
      </w:r>
      <w:r w:rsidR="00C5344E">
        <w:rPr>
          <w:rFonts w:ascii="Arial" w:hAnsi="Arial" w:cs="Arial"/>
          <w:sz w:val="24"/>
          <w:szCs w:val="24"/>
        </w:rPr>
        <w:t xml:space="preserve"> </w:t>
      </w:r>
      <w:r w:rsidR="00C5344E" w:rsidRPr="00C5344E">
        <w:rPr>
          <w:rFonts w:ascii="Arial" w:hAnsi="Arial" w:cs="Arial"/>
          <w:sz w:val="24"/>
          <w:szCs w:val="24"/>
        </w:rPr>
        <w:t>деятельности по обращению с животными без владельцев, обитающими</w:t>
      </w:r>
      <w:r w:rsidRPr="00355BFE">
        <w:rPr>
          <w:rFonts w:ascii="Arial" w:hAnsi="Arial" w:cs="Arial"/>
          <w:sz w:val="24"/>
          <w:szCs w:val="24"/>
        </w:rPr>
        <w:t xml:space="preserve"> на территории </w:t>
      </w:r>
      <w:r w:rsidR="00C5344E">
        <w:rPr>
          <w:rFonts w:ascii="Arial" w:hAnsi="Arial" w:cs="Arial"/>
          <w:sz w:val="24"/>
          <w:szCs w:val="24"/>
        </w:rPr>
        <w:t>П</w:t>
      </w:r>
      <w:r w:rsidRPr="00355BFE">
        <w:rPr>
          <w:rFonts w:ascii="Arial" w:hAnsi="Arial" w:cs="Arial"/>
          <w:sz w:val="24"/>
          <w:szCs w:val="24"/>
        </w:rPr>
        <w:t>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4B87" w:rsidRPr="00355BFE" w:rsidRDefault="00AB4B87" w:rsidP="00355BFE">
      <w:pPr>
        <w:spacing w:after="0" w:line="240" w:lineRule="auto"/>
        <w:jc w:val="both"/>
        <w:rPr>
          <w:rFonts w:ascii="Arial" w:hAnsi="Arial" w:cs="Arial"/>
          <w:sz w:val="24"/>
          <w:szCs w:val="24"/>
        </w:rPr>
      </w:pPr>
      <w:r w:rsidRPr="00AB4B87">
        <w:rPr>
          <w:rFonts w:ascii="Arial" w:hAnsi="Arial" w:cs="Arial"/>
          <w:sz w:val="24"/>
          <w:szCs w:val="24"/>
        </w:rPr>
        <w:t xml:space="preserve">16) осуществление мероприятий по защите прав потребителей, предусмотренных </w:t>
      </w:r>
      <w:hyperlink r:id="rId8" w:history="1">
        <w:r w:rsidRPr="00AB4B87">
          <w:rPr>
            <w:rStyle w:val="a3"/>
            <w:rFonts w:ascii="Arial" w:hAnsi="Arial" w:cs="Arial"/>
            <w:sz w:val="24"/>
            <w:szCs w:val="24"/>
          </w:rPr>
          <w:t>Законом</w:t>
        </w:r>
      </w:hyperlink>
      <w:r w:rsidRPr="00AB4B87">
        <w:rPr>
          <w:rFonts w:ascii="Arial" w:hAnsi="Arial" w:cs="Arial"/>
          <w:sz w:val="24"/>
          <w:szCs w:val="24"/>
        </w:rPr>
        <w:t xml:space="preserve"> Российской Федерации от 7 февраля 1992 года №  2300-</w:t>
      </w:r>
      <w:r>
        <w:rPr>
          <w:rFonts w:ascii="Arial" w:hAnsi="Arial" w:cs="Arial"/>
          <w:sz w:val="24"/>
          <w:szCs w:val="24"/>
        </w:rPr>
        <w:t>1 «О защите прав потребителей».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8. Полномочия органов местного самоуправления Поселения по решению вопросов местного значения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целях решения вопросов местного значения органы местного самоуправления Поселения обладают следующими полномочиями: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принятие Устава Дзержинского муниципального образования и внесение в него изменений и дополнений, издание муниципальных правовых актов;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установление официальных символов Дзержинского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Pr="00355BFE">
        <w:rPr>
          <w:rFonts w:ascii="Arial" w:hAnsi="Arial" w:cs="Arial"/>
          <w:sz w:val="24"/>
          <w:szCs w:val="24"/>
        </w:rPr>
        <w:lastRenderedPageBreak/>
        <w:t>муниципальными учреждениями, а также осуществление закупок товаров, работ, услуг для обеспечения муниципальных нужд;</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w:t>
      </w:r>
      <w:r w:rsidR="00DA5557">
        <w:rPr>
          <w:rFonts w:ascii="Arial" w:hAnsi="Arial" w:cs="Arial"/>
          <w:sz w:val="24"/>
          <w:szCs w:val="24"/>
        </w:rPr>
        <w:t xml:space="preserve"> исключить</w:t>
      </w:r>
      <w:r w:rsidRPr="00355BFE">
        <w:rPr>
          <w:rFonts w:ascii="Arial" w:hAnsi="Arial" w:cs="Arial"/>
          <w:sz w:val="24"/>
          <w:szCs w:val="24"/>
        </w:rPr>
        <w:t>;</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6) полномочиями по организации теплоснабжения, предусмотренными Федеральным законом «О теплоснабжении»;</w:t>
      </w:r>
    </w:p>
    <w:p w:rsidR="00355BFE" w:rsidRPr="00355BFE" w:rsidRDefault="00355BFE" w:rsidP="00355BFE">
      <w:pPr>
        <w:spacing w:after="0" w:line="240" w:lineRule="auto"/>
        <w:jc w:val="both"/>
        <w:rPr>
          <w:rFonts w:ascii="Arial" w:hAnsi="Arial" w:cs="Arial"/>
          <w:i/>
          <w:sz w:val="24"/>
          <w:szCs w:val="24"/>
        </w:rPr>
      </w:pPr>
      <w:r w:rsidRPr="00355BFE">
        <w:rPr>
          <w:rFonts w:ascii="Arial" w:hAnsi="Arial" w:cs="Arial"/>
          <w:sz w:val="24"/>
          <w:szCs w:val="24"/>
        </w:rPr>
        <w:t>6.1.) полномочиями в сфере водоснабжения и водоотведения, предусмотренными Федеральным законом «О водоснабжении и водоотведении»</w:t>
      </w:r>
      <w:r w:rsidRPr="00355BFE">
        <w:rPr>
          <w:rFonts w:ascii="Arial" w:hAnsi="Arial" w:cs="Arial"/>
          <w:i/>
          <w:sz w:val="24"/>
          <w:szCs w:val="24"/>
        </w:rPr>
        <w:t>;</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sz w:val="24"/>
          <w:szCs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355BFE">
        <w:rPr>
          <w:rFonts w:ascii="Arial" w:hAnsi="Arial" w:cs="Arial"/>
          <w:b/>
          <w:sz w:val="24"/>
          <w:szCs w:val="24"/>
        </w:rPr>
        <w:t xml:space="preserve">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10) осуществление международных и внешнеэкономических связей в соответствии с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11) </w:t>
      </w:r>
      <w:r w:rsidRPr="00355BFE">
        <w:rPr>
          <w:rFonts w:ascii="Arial" w:hAnsi="Arial" w:cs="Arial"/>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355BFE">
        <w:rPr>
          <w:rFonts w:ascii="Arial" w:hAnsi="Arial" w:cs="Arial"/>
          <w:sz w:val="24"/>
          <w:szCs w:val="24"/>
        </w:rPr>
        <w:t xml:space="preserve"> </w:t>
      </w:r>
      <w:r w:rsidRPr="00355BFE">
        <w:rPr>
          <w:rFonts w:ascii="Arial" w:hAnsi="Arial" w:cs="Arial"/>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31561" w:rsidRPr="00355BFE" w:rsidRDefault="00331561"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13) иными полномочиями в соответствии с Федеральным законом № 131-ФЗ, настоящим Уставом.</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   2. Полномочия органов местного самоуправления Поселения, установленные настоящей статьей, осуществляются органами местного самоуправления поселения </w:t>
      </w:r>
      <w:r w:rsidRPr="00355BFE">
        <w:rPr>
          <w:rFonts w:ascii="Arial" w:hAnsi="Arial" w:cs="Arial"/>
          <w:bCs/>
          <w:sz w:val="24"/>
          <w:szCs w:val="24"/>
        </w:rPr>
        <w:lastRenderedPageBreak/>
        <w:t>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bCs/>
          <w:sz w:val="24"/>
          <w:szCs w:val="24"/>
        </w:rPr>
        <w:t xml:space="preserve">                                       </w:t>
      </w:r>
    </w:p>
    <w:p w:rsidR="00355BFE" w:rsidRPr="00355BFE" w:rsidRDefault="00355BFE" w:rsidP="00355BFE">
      <w:pPr>
        <w:spacing w:after="0" w:line="240" w:lineRule="auto"/>
        <w:jc w:val="both"/>
        <w:rPr>
          <w:rFonts w:ascii="Arial" w:hAnsi="Arial" w:cs="Arial"/>
          <w:b/>
          <w:bCs/>
          <w:sz w:val="24"/>
          <w:szCs w:val="24"/>
        </w:rPr>
      </w:pPr>
      <w:r w:rsidRPr="00355BFE">
        <w:rPr>
          <w:rFonts w:ascii="Arial" w:hAnsi="Arial" w:cs="Arial"/>
          <w:b/>
          <w:bCs/>
          <w:sz w:val="24"/>
          <w:szCs w:val="24"/>
        </w:rPr>
        <w:t>Статья 8.1. Муниципальный контроль</w:t>
      </w:r>
    </w:p>
    <w:p w:rsidR="00355BFE" w:rsidRPr="00355BFE" w:rsidRDefault="00355BFE" w:rsidP="00355BFE">
      <w:pPr>
        <w:spacing w:after="0" w:line="240" w:lineRule="auto"/>
        <w:jc w:val="both"/>
        <w:rPr>
          <w:rFonts w:ascii="Arial" w:hAnsi="Arial" w:cs="Arial"/>
          <w:bCs/>
          <w:sz w:val="24"/>
          <w:szCs w:val="24"/>
        </w:rPr>
      </w:pP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sidRPr="00355BFE">
          <w:rPr>
            <w:rStyle w:val="a3"/>
            <w:rFonts w:ascii="Arial" w:hAnsi="Arial" w:cs="Arial"/>
            <w:bCs/>
            <w:sz w:val="24"/>
            <w:szCs w:val="24"/>
          </w:rPr>
          <w:t>закона</w:t>
        </w:r>
      </w:hyperlink>
      <w:r w:rsidRPr="00355BFE">
        <w:rPr>
          <w:rFonts w:ascii="Arial" w:hAnsi="Arial" w:cs="Arial"/>
          <w:bCs/>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9. Привлечение населения к выполнению социально значимых для Поселения работ</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К социально значимым работам отнесены только работы, не требующие специальной профессиональной подготовки.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10. Заключение соглашений с органами местного самоуправления муниципального образования «Иркутский район»</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sz w:val="24"/>
          <w:szCs w:val="24"/>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«Иркутский район» о передаче им осуществления части своих полномочий по решению вопросов местного значения за счет </w:t>
      </w:r>
      <w:r w:rsidRPr="00355BFE">
        <w:rPr>
          <w:rFonts w:ascii="Arial" w:hAnsi="Arial" w:cs="Arial"/>
          <w:bCs/>
          <w:sz w:val="24"/>
          <w:szCs w:val="24"/>
        </w:rPr>
        <w:t>межбюджетных трансфертов</w:t>
      </w:r>
      <w:r w:rsidRPr="00355BFE">
        <w:rPr>
          <w:rFonts w:ascii="Arial" w:hAnsi="Arial" w:cs="Arial"/>
          <w:sz w:val="24"/>
          <w:szCs w:val="24"/>
        </w:rPr>
        <w:t xml:space="preserve">, предоставляемых из местного бюджета Поселения в бюджет муниципального образования «Иркутский район» </w:t>
      </w:r>
      <w:r w:rsidRPr="00355BFE">
        <w:rPr>
          <w:rFonts w:ascii="Arial" w:hAnsi="Arial" w:cs="Arial"/>
          <w:bCs/>
          <w:sz w:val="24"/>
          <w:szCs w:val="24"/>
        </w:rPr>
        <w:t>в соответствии с Бюджетным кодексом Российской Федерации.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sz w:val="24"/>
          <w:szCs w:val="24"/>
        </w:rPr>
        <w:t xml:space="preserve">Органы местного самоуправления муниципального образования «Иркутский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355BFE">
        <w:rPr>
          <w:rFonts w:ascii="Arial" w:hAnsi="Arial" w:cs="Arial"/>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Глава 3</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 xml:space="preserve">ФОРМЫ НЕПОСРЕДСТВЕННОГО ОСУЩЕСТВЛЕНИЯ НАСЕЛЕНИЕМ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МЕСТНОГО САМОУПРАВЛЕНИЯ И УЧАСТИЯ НАСЕЛЕНИЯ ПОСЕЛЕНИЯ В ОСУЩЕСТВЛЕНИИ МЕСТНОГО САМОУПРАВЛЕНИЯ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11. Местный референдум</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Местный референдум проводится на всей территории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Решение о назначении местного референдума принимается Думой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по инициативе Думы Поселения и Главы Поселения, выдвинутой ими совместно.</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355BFE" w:rsidRPr="00355BFE" w:rsidRDefault="00355BFE" w:rsidP="00355BFE">
      <w:pPr>
        <w:spacing w:after="0" w:line="240" w:lineRule="auto"/>
        <w:jc w:val="both"/>
        <w:rPr>
          <w:rFonts w:ascii="Arial" w:hAnsi="Arial" w:cs="Arial"/>
          <w:bCs/>
          <w:iCs/>
          <w:sz w:val="24"/>
          <w:szCs w:val="24"/>
        </w:rPr>
      </w:pPr>
      <w:r w:rsidRPr="00355BFE">
        <w:rPr>
          <w:rFonts w:ascii="Arial" w:hAnsi="Arial" w:cs="Arial"/>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55BFE" w:rsidRPr="00355BFE" w:rsidRDefault="00355BFE" w:rsidP="00355BFE">
      <w:pPr>
        <w:spacing w:after="0" w:line="240" w:lineRule="auto"/>
        <w:jc w:val="both"/>
        <w:rPr>
          <w:rFonts w:ascii="Arial" w:hAnsi="Arial" w:cs="Arial"/>
          <w:bCs/>
          <w:iCs/>
          <w:sz w:val="24"/>
          <w:szCs w:val="24"/>
        </w:rPr>
      </w:pPr>
      <w:r w:rsidRPr="00355BFE">
        <w:rPr>
          <w:rFonts w:ascii="Arial" w:hAnsi="Arial" w:cs="Arial"/>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355BFE" w:rsidRPr="00355BFE" w:rsidRDefault="00355BFE" w:rsidP="00355BFE">
      <w:pPr>
        <w:spacing w:after="0" w:line="240" w:lineRule="auto"/>
        <w:jc w:val="both"/>
        <w:rPr>
          <w:rFonts w:ascii="Arial" w:hAnsi="Arial" w:cs="Arial"/>
          <w:bCs/>
          <w:iCs/>
          <w:sz w:val="24"/>
          <w:szCs w:val="24"/>
        </w:rPr>
      </w:pPr>
      <w:r w:rsidRPr="00355BFE">
        <w:rPr>
          <w:rFonts w:ascii="Arial" w:hAnsi="Arial" w:cs="Arial"/>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55BFE" w:rsidRPr="00355BFE" w:rsidRDefault="00355BFE" w:rsidP="00355BFE">
      <w:pPr>
        <w:spacing w:after="0" w:line="240" w:lineRule="auto"/>
        <w:jc w:val="both"/>
        <w:rPr>
          <w:rFonts w:ascii="Arial" w:hAnsi="Arial" w:cs="Arial"/>
          <w:bCs/>
          <w:iCs/>
          <w:sz w:val="24"/>
          <w:szCs w:val="24"/>
        </w:rPr>
      </w:pPr>
      <w:r w:rsidRPr="00355BFE">
        <w:rPr>
          <w:rFonts w:ascii="Arial" w:hAnsi="Arial" w:cs="Arial"/>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55BFE" w:rsidRPr="00355BFE" w:rsidRDefault="00355BFE" w:rsidP="00355BFE">
      <w:pPr>
        <w:spacing w:after="0" w:line="240" w:lineRule="auto"/>
        <w:jc w:val="both"/>
        <w:rPr>
          <w:rFonts w:ascii="Arial" w:hAnsi="Arial" w:cs="Arial"/>
          <w:bCs/>
          <w:iCs/>
          <w:sz w:val="24"/>
          <w:szCs w:val="24"/>
        </w:rPr>
      </w:pPr>
      <w:r w:rsidRPr="00355BFE">
        <w:rPr>
          <w:rFonts w:ascii="Arial" w:hAnsi="Arial" w:cs="Arial"/>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12. Итоги голосования и принятое на местном референдуме решение подлежит официальному опубликованию (обнародованию).</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14. Вопросы, подлежащие обязательному вынесению на местный референдум, определяются Федеральным законом, законом Иркутской области и настоящим уставом.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12. Муниципальные выборы</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sz w:val="24"/>
          <w:szCs w:val="24"/>
        </w:rPr>
        <w:t xml:space="preserve">1. </w:t>
      </w:r>
      <w:r w:rsidRPr="00355BFE">
        <w:rPr>
          <w:rFonts w:ascii="Arial" w:hAnsi="Arial" w:cs="Arial"/>
          <w:bCs/>
          <w:sz w:val="24"/>
          <w:szCs w:val="24"/>
        </w:rPr>
        <w:t>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 Выборы депутатов представительного органа поселения, а также представительного органа поселения проводятся по одномандатным и (или) многомандатным избирательным округам.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Муниципальные выборы проводятся на основе мажоритарной избирательной системы.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355BFE" w:rsidRPr="00355BFE" w:rsidRDefault="00355BFE" w:rsidP="00355BFE">
      <w:pPr>
        <w:spacing w:after="0" w:line="240" w:lineRule="auto"/>
        <w:jc w:val="both"/>
        <w:rPr>
          <w:rFonts w:ascii="Arial" w:hAnsi="Arial" w:cs="Arial"/>
          <w:sz w:val="24"/>
          <w:szCs w:val="24"/>
        </w:rPr>
      </w:pPr>
      <w:bookmarkStart w:id="4" w:name="sub_42"/>
      <w:r w:rsidRPr="00355BFE">
        <w:rPr>
          <w:rFonts w:ascii="Arial" w:hAnsi="Arial" w:cs="Arial"/>
          <w:sz w:val="24"/>
          <w:szCs w:val="24"/>
        </w:rPr>
        <w:t xml:space="preserve">5. </w:t>
      </w:r>
      <w:bookmarkEnd w:id="4"/>
      <w:r w:rsidRPr="00355BFE">
        <w:rPr>
          <w:rFonts w:ascii="Arial" w:hAnsi="Arial" w:cs="Arial"/>
          <w:sz w:val="24"/>
          <w:szCs w:val="24"/>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Досрочные выборы главы муниципального образования, избираемого на муниципальных выборах, не могут быть назначены до вступления в законную силу решения суда по обращению в суд главы муниципального образования в случае досрочного прекращения его полномочий на основании решения представительного органа муниципального образования об удалении его в отставку или правового акта высшего должностного лица субъекта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Расходы на подготовку и проведение муниципальных выборов осуществляются за счет средств местного бюджета.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Голосование на муниципальных выборах проводится в сроки, установленные федеральным и региональным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11. В случаях, установленных федеральными законами, муниципальные выборы назначаются соответствующей избирательной комиссией или судом.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Статья 13. Голосование по отзыву Главы Поселения, депутата Думы Поселения </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Итоги голосования по отзыву Главы Поселения, депутата Думы Поселения подлежат официальному опубликованию (обнародованию).</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14. Голосование по вопросам изменения границ Поселения, преобразования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14-1.  Сход граждан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случаях, предусмотренных федеральным законом, сход граждан может проводиться: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 сельском населенном пункте сход граждан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15. Правотворческая инициатива граждан</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Граждане вправе выступить с правотворческой инициативой по вопросам местного значения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55BFE" w:rsidRPr="00355BFE" w:rsidRDefault="00355BFE" w:rsidP="00355BFE">
      <w:pPr>
        <w:spacing w:after="0" w:line="240" w:lineRule="auto"/>
        <w:jc w:val="both"/>
        <w:rPr>
          <w:rFonts w:ascii="Arial" w:hAnsi="Arial" w:cs="Arial"/>
          <w:iCs/>
          <w:sz w:val="24"/>
          <w:szCs w:val="24"/>
        </w:rPr>
      </w:pPr>
      <w:r w:rsidRPr="00355BFE">
        <w:rPr>
          <w:rFonts w:ascii="Arial" w:hAnsi="Arial" w:cs="Arial"/>
          <w:iCs/>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Представители инициативной группы граждан имеют возможность изложения своей позиции при рассмотрении указанного проекта.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принять муниципальный правовой акт в предложенной редакции;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принять муниципальный правовой акт с учетом необходимых изменений и дополнений;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доработать проект муниципального правового акта;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отклонить проект муниципального правового акта.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16. Территориальное общественное самоуправление</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 xml:space="preserve">1) подъезд многоквартирного жилого дома;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многоквартирный жилой дом;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группа жилых домов;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жилой микрорайон;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сельский населенный пункт, не являющийся поселением,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иные территории проживания граждан, расположенные в пределах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355BFE">
        <w:rPr>
          <w:rFonts w:ascii="Arial" w:hAnsi="Arial" w:cs="Arial"/>
          <w:b/>
          <w:sz w:val="24"/>
          <w:szCs w:val="24"/>
        </w:rPr>
        <w:t xml:space="preserve"> </w:t>
      </w:r>
      <w:r w:rsidRPr="00355BFE">
        <w:rPr>
          <w:rFonts w:ascii="Arial" w:hAnsi="Arial" w:cs="Arial"/>
          <w:sz w:val="24"/>
          <w:szCs w:val="24"/>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установление структуры органов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принятие устава территориального общественного самоуправления, внесение в него изменений и дополнений;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избрание органов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определение основных направлений деятельности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утверждение сметы доходов и расходов территориального общественного самоуправления и отчета о ее исполнении;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Территориальное общественное самоуправление в соответствии с его уставом может</w:t>
      </w:r>
      <w:r w:rsidRPr="00355BFE">
        <w:rPr>
          <w:rFonts w:ascii="Arial" w:hAnsi="Arial" w:cs="Arial"/>
          <w:i/>
          <w:sz w:val="24"/>
          <w:szCs w:val="24"/>
        </w:rPr>
        <w:t xml:space="preserve"> </w:t>
      </w:r>
      <w:r w:rsidRPr="00355BFE">
        <w:rPr>
          <w:rFonts w:ascii="Arial" w:hAnsi="Arial" w:cs="Arial"/>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10. В соответствии с Федеральным законом органы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представляют интересы населения, проживающего на соответствующей территории;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обеспечивают исполнение решений, принятых на собраниях и конференциях граждан;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355BFE">
        <w:rPr>
          <w:rFonts w:ascii="Arial" w:hAnsi="Arial" w:cs="Arial"/>
          <w:sz w:val="24"/>
          <w:szCs w:val="24"/>
        </w:rPr>
        <w:lastRenderedPageBreak/>
        <w:t>территориального общественного самоуправления и администрацией Поселения с использованием средств местного бюджета;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11. В соответствии с Федеральным законом в уставе территориального общественного самоуправления устанавливаются: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территория, на которой оно осуществляется;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цели, задачи, формы и основные направления деятельности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порядок принятия решений;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порядок прекращения осуществления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bCs/>
          <w:sz w:val="24"/>
          <w:szCs w:val="24"/>
        </w:rPr>
      </w:pPr>
      <w:r w:rsidRPr="00355BFE">
        <w:rPr>
          <w:rFonts w:ascii="Arial" w:hAnsi="Arial" w:cs="Arial"/>
          <w:b/>
          <w:bCs/>
          <w:sz w:val="24"/>
          <w:szCs w:val="24"/>
        </w:rPr>
        <w:t>Статья 17. Публичные слушания</w:t>
      </w:r>
      <w:r w:rsidR="00AC2C04">
        <w:rPr>
          <w:rFonts w:ascii="Arial" w:hAnsi="Arial" w:cs="Arial"/>
          <w:b/>
          <w:bCs/>
          <w:sz w:val="24"/>
          <w:szCs w:val="24"/>
        </w:rPr>
        <w:t>.</w:t>
      </w:r>
    </w:p>
    <w:p w:rsidR="00355BFE" w:rsidRPr="00355BFE" w:rsidRDefault="00355BFE" w:rsidP="00355BFE">
      <w:pPr>
        <w:spacing w:after="0" w:line="240" w:lineRule="auto"/>
        <w:jc w:val="both"/>
        <w:rPr>
          <w:rFonts w:ascii="Arial" w:hAnsi="Arial" w:cs="Arial"/>
          <w:b/>
          <w:bCs/>
          <w:sz w:val="24"/>
          <w:szCs w:val="24"/>
        </w:rPr>
      </w:pP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проводятся публичные слушания.</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3. На  публичные слушания должны выноситься:</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6239CE">
        <w:rPr>
          <w:rFonts w:ascii="Arial" w:hAnsi="Arial" w:cs="Arial"/>
          <w:bCs/>
          <w:sz w:val="24"/>
          <w:szCs w:val="24"/>
        </w:rPr>
        <w:t xml:space="preserve">положений </w:t>
      </w:r>
      <w:hyperlink r:id="rId10" w:history="1">
        <w:r w:rsidRPr="006239CE">
          <w:rPr>
            <w:rStyle w:val="a3"/>
            <w:rFonts w:ascii="Arial" w:hAnsi="Arial" w:cs="Arial"/>
            <w:bCs/>
            <w:color w:val="auto"/>
            <w:sz w:val="24"/>
            <w:szCs w:val="24"/>
            <w:u w:val="none"/>
          </w:rPr>
          <w:t>Конституции</w:t>
        </w:r>
      </w:hyperlink>
      <w:r w:rsidRPr="006239CE">
        <w:rPr>
          <w:rFonts w:ascii="Arial" w:hAnsi="Arial" w:cs="Arial"/>
          <w:bCs/>
          <w:sz w:val="24"/>
          <w:szCs w:val="24"/>
        </w:rPr>
        <w:t xml:space="preserve"> </w:t>
      </w:r>
      <w:r w:rsidRPr="00355BFE">
        <w:rPr>
          <w:rFonts w:ascii="Arial" w:hAnsi="Arial" w:cs="Arial"/>
          <w:bCs/>
          <w:sz w:val="24"/>
          <w:szCs w:val="24"/>
        </w:rPr>
        <w:t>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2) проект местного бюджета и отчет о его исполнении;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3) проект стратегии социально-экономического развития муниципального образования;</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4) вопросы о преобразовании Дзержинского муниципального образования,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20B4E" w:rsidRDefault="00355BFE" w:rsidP="00B20B4E">
      <w:pPr>
        <w:spacing w:after="0" w:line="240" w:lineRule="auto"/>
        <w:jc w:val="both"/>
        <w:rPr>
          <w:rFonts w:ascii="Arial" w:eastAsia="Times New Roman" w:hAnsi="Arial" w:cs="Arial"/>
          <w:spacing w:val="-1"/>
          <w:sz w:val="24"/>
          <w:szCs w:val="24"/>
          <w:lang w:eastAsia="ru-RU"/>
        </w:rPr>
      </w:pPr>
      <w:r w:rsidRPr="00355BFE">
        <w:rPr>
          <w:rFonts w:ascii="Arial" w:hAnsi="Arial" w:cs="Arial"/>
          <w:bCs/>
          <w:sz w:val="24"/>
          <w:szCs w:val="24"/>
        </w:rPr>
        <w:t xml:space="preserve">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w:t>
      </w:r>
      <w:r w:rsidRPr="00355BFE">
        <w:rPr>
          <w:rFonts w:ascii="Arial" w:hAnsi="Arial" w:cs="Arial"/>
          <w:bCs/>
          <w:sz w:val="24"/>
          <w:szCs w:val="24"/>
        </w:rP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B20B4E" w:rsidRPr="00B20B4E">
        <w:rPr>
          <w:rFonts w:ascii="Arial" w:eastAsia="Times New Roman" w:hAnsi="Arial" w:cs="Arial"/>
          <w:spacing w:val="-1"/>
          <w:sz w:val="24"/>
          <w:szCs w:val="24"/>
          <w:lang w:eastAsia="ru-RU"/>
        </w:rPr>
        <w:t xml:space="preserve"> </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55BFE" w:rsidRPr="00355BFE" w:rsidRDefault="00355BFE" w:rsidP="00355BFE">
      <w:pPr>
        <w:spacing w:after="0" w:line="240" w:lineRule="auto"/>
        <w:jc w:val="both"/>
        <w:rPr>
          <w:rFonts w:ascii="Arial" w:hAnsi="Arial" w:cs="Arial"/>
          <w:bCs/>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18. Собрание граждан</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Итоги собрания граждан подлежат официальному опубликованию (обнародованию).</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19. Конференция граждан (собрание делегатов)</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Итоги конференции граждан (собрания делегатов) подлежат официальному опубликованию (обнародованию).</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20. Опрос граждан</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Результаты опроса носят рекомендательный характер.</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В опросе граждан имеют право участвовать жители Поселения, обладающие избирательным правом.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Опрос граждан проводится по инициативе: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Думы Поселения или Главы Поселения – по вопросам местного значения;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Финансирование мероприятий, связанных с подготовкой и проведением опроса граждан, осуществляется: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за счет средств местного бюджета – при проведении опроса по инициативе органов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за счет средств областного бюджета – при проведении опроса по инициативе органов государственной власти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7. Порядок назначения и проведения опроса граждан определяется нормативным правовым актом Думы Поселения, законом Иркутской области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21. Обращения граждан в органы местного самоуправления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В исключительных случаях, а также в случае направления запроса о необходимых документах и материалах для рассмотрения обращения, в государственные органы, органы местного самоуправления,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Глава 4</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НАИМЕНОВАНИЯ, СТРУКТУРА, ПОРЯДОК ФОРМИРОВАНИЯ И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ПОЛНОМОЧИЯ ОРГАНОВ МЕСТНОГО САМОУПРАВЛЕНИЯ И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ДОЛЖНОСТЫХ ЛИЦ МЕСТНОГО САМОУПРАВЛЕНИЯ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22. Структура и наименования органов местного самоуправления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Дума Дзержинского муниципального образования – Дума сельского поселения, именуемая в настоящем Уставе как Дума Поселения;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Глава Дзержинского муниципального образования – Глава сельского поселения, именуемый в настоящем Уставе как Глава Поселения;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Администрация Дзержинского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55BFE" w:rsidRPr="00355BFE" w:rsidRDefault="00355BFE" w:rsidP="00355BFE">
      <w:pPr>
        <w:spacing w:after="0" w:line="240" w:lineRule="auto"/>
        <w:jc w:val="both"/>
        <w:rPr>
          <w:rFonts w:ascii="Arial" w:hAnsi="Arial" w:cs="Arial"/>
          <w:i/>
          <w:sz w:val="24"/>
          <w:szCs w:val="24"/>
        </w:rPr>
      </w:pPr>
      <w:r w:rsidRPr="00355BFE">
        <w:rPr>
          <w:rFonts w:ascii="Arial" w:hAnsi="Arial" w:cs="Arial"/>
          <w:sz w:val="24"/>
          <w:szCs w:val="24"/>
        </w:rPr>
        <w:t>4) Контрольно-счетный орган муниципального образования</w:t>
      </w:r>
      <w:r w:rsidRPr="00355BFE">
        <w:rPr>
          <w:rFonts w:ascii="Arial" w:hAnsi="Arial" w:cs="Arial"/>
          <w:i/>
          <w:sz w:val="24"/>
          <w:szCs w:val="24"/>
        </w:rPr>
        <w:t xml:space="preserve">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Изменения и дополнения, внесенные в Устав Дзержинского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55BFE" w:rsidRPr="00355BFE" w:rsidRDefault="00355BFE" w:rsidP="00355BFE">
      <w:pPr>
        <w:spacing w:after="0" w:line="240" w:lineRule="auto"/>
        <w:jc w:val="both"/>
        <w:rPr>
          <w:rFonts w:ascii="Arial" w:hAnsi="Arial" w:cs="Arial"/>
          <w:b/>
          <w:bCs/>
          <w:sz w:val="24"/>
          <w:szCs w:val="24"/>
        </w:rPr>
      </w:pPr>
      <w:r w:rsidRPr="00355BFE">
        <w:rPr>
          <w:rFonts w:ascii="Arial" w:hAnsi="Arial" w:cs="Arial"/>
          <w:sz w:val="24"/>
          <w:szCs w:val="24"/>
        </w:rPr>
        <w:t xml:space="preserve">5. </w:t>
      </w:r>
      <w:r w:rsidRPr="00355BFE">
        <w:rPr>
          <w:rFonts w:ascii="Arial" w:hAnsi="Arial" w:cs="Arial"/>
          <w:bCs/>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23. Представительный орган Поселения - Дума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Срок полномочий депутатов Думы Поселения составляет 5 лет.</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4. Дума Поселения осуществляет полномочия в коллегиальном порядке.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Первое заседание вновь избранной Думы Поселения открывает старейший депутат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Дума Поселения обладает правами юридического лица.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9. Депутаты Думы Поселения осуществляют свои полномочия не на постоянной основе.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23.1. Фракции в представительном органе муниципального образования – Думе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одному десяти мандатному избирательному округу,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Порядок деятельности фракций устанавливается законом Иркутской области и (или) регламентом либо иным актом представительного органа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Депутат, избранный по одному десяти 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Несоблюдение требований, предусмотренных частями 4 - 6 настоящей статьи, влечет за собой прекращение депутатских полномочий.</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24. Полномочия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соответствии с Федеральным законом № 131-ФЗ в исключительной компетенции Думы Поселения находятся: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принятие Устава Поселения и внесение в него изменений и дополнений;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утверждение местного бюджета и отчета о его исполнении;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sz w:val="24"/>
          <w:szCs w:val="24"/>
        </w:rPr>
        <w:t>4) утверждение стратегии социально-экономического развития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принятие планов и программ развития Поселения, утверждение отчетов об их исполнении;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определение порядка участия Поселения в организациях межмуниципального сотрудничества;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10) принятие решения об удалении Главы Поселения в отставку;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11) утверждение правил благоустройства территории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2.1. По вопросам осуществления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определение порядка осуществления правотворческой инициативы граждан, территориального общественного самоуправления, общественных обсуждений, собраний граждан, конференций граждан (собраний делегатов), опроса граждан, обращений граждан в органы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2.2. По вопросам взаимодействия с органами местного самоуправления и органами государственной власти: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утверждение структуры администрации Поселения по представлению Главы Поселения;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2) учреждение органов администрации Поселения, обладающих правами юридического лица;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утверждение положений об органах администрации Поселения, обладающих правами юридического лица;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самороспуск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формирование Избирательной комиссии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реализация права законодательной инициативы в Законодательном Собрании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2.3. По вопросам внутренней организации своей деятельности: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рассмотрение обращений депутатов и принятие по ним соответствующих решений;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2.4. По вопросам бюджета: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принятие нормативного правового акта о бюджетном процессе в Поселении;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2.5. Иные полномочия: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установление порядка использования официальной символики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исключен;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участие в принятии решений по вопросам административно-территориального устройства;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установление порядка назначения на должность и освобождение от нее руководителей муниципальных предприятий.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bCs/>
          <w:sz w:val="24"/>
          <w:szCs w:val="24"/>
        </w:rPr>
        <w:t xml:space="preserve">7) принятие решения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w:t>
      </w:r>
      <w:hyperlink r:id="rId11" w:anchor="block_20110" w:history="1">
        <w:r w:rsidRPr="00355BFE">
          <w:rPr>
            <w:rStyle w:val="a3"/>
            <w:rFonts w:ascii="Arial" w:hAnsi="Arial" w:cs="Arial"/>
            <w:bCs/>
            <w:sz w:val="24"/>
            <w:szCs w:val="24"/>
          </w:rPr>
          <w:t>вопросов местного значения</w:t>
        </w:r>
      </w:hyperlink>
      <w:r w:rsidRPr="00355BFE">
        <w:rPr>
          <w:rFonts w:ascii="Arial" w:hAnsi="Arial" w:cs="Arial"/>
          <w:bCs/>
          <w:sz w:val="24"/>
          <w:szCs w:val="24"/>
        </w:rPr>
        <w:t xml:space="preserve">  .</w:t>
      </w:r>
      <w:r w:rsidRPr="00355BFE">
        <w:rPr>
          <w:rFonts w:ascii="Arial" w:hAnsi="Arial" w:cs="Arial"/>
          <w:bCs/>
          <w:sz w:val="24"/>
          <w:szCs w:val="24"/>
        </w:rPr>
        <w:br/>
      </w:r>
      <w:r w:rsidRPr="00355BFE">
        <w:rPr>
          <w:rFonts w:ascii="Arial" w:hAnsi="Arial" w:cs="Arial"/>
          <w:sz w:val="24"/>
          <w:szCs w:val="24"/>
        </w:rPr>
        <w:t xml:space="preserve">               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25. Организация деятельности Думы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Организацию деятельности Думы Поселения осуществляет Глава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Заседания Думы созываются Главой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В случае необходимости проводятся внеочередные заседания по инициативе: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не менее одной трети от числа депутатов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не менее одного процента жителей Поселения, обладающих избирательным правом.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26. Органы Думы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Органами Думы Поселения являются постоянные и временные комитеты и комиссии, временные рабочие группы.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Постоянные комитеты являются основными органами Думы Поселения.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местного бюджета;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экономики Поселения, хозяйства и муниципальной собственности;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социальной политики.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27. Реализация Думой Поселения контрольных функций</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Контроль осуществляется Думой Поселения непосредственно.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направления депутатских запросов и обращений;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заслушивания информации, отчетов в порядке, установленном законодательством и настоящим Уставом;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в иных формах, предусмотренных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28. Прекращение полномочий Думы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 случае утраты Поселением статуса муниципального образования в связи с его объединением с городским округом;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Досрочное прекращение полномочий Думы Поселения влечет досрочное прекращение полномочий ее депутатов.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29. Депутат Думы Поселения, гарантии и права при осуществлении полномочий депутата</w:t>
      </w:r>
    </w:p>
    <w:p w:rsidR="00355BFE" w:rsidRPr="00355BFE" w:rsidRDefault="00355BFE" w:rsidP="00355BFE">
      <w:pPr>
        <w:spacing w:after="0" w:line="240" w:lineRule="auto"/>
        <w:jc w:val="both"/>
        <w:rPr>
          <w:rFonts w:ascii="Arial" w:hAnsi="Arial" w:cs="Arial"/>
          <w:b/>
          <w:i/>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Поселения в соответствии с законом Иркутской области пять лет.</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Гарантии Депутата Думы по участию в решении вопросов местного значения: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возмещение расходов, связанных с осуществлением полномочий депутата;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Депутату Думы Поселения при осуществлении его полномочий в Думе гарантируется право:</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предлагать вопросы для рассмотрения на заседании Думы;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w:t>
      </w:r>
      <w:r w:rsidRPr="00355BFE">
        <w:rPr>
          <w:rFonts w:ascii="Arial" w:hAnsi="Arial" w:cs="Arial"/>
          <w:sz w:val="24"/>
          <w:szCs w:val="24"/>
        </w:rPr>
        <w:lastRenderedPageBreak/>
        <w:t>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обращаться с запросом;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оглашать обращения граждан, имеющие, по его мнению, общественное значение;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знакомиться с текстами своих выступлений в протоколах заседаний выборного органа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10) требовать включения в протокол заседания текста своего выступления, не оглашенного в связи с прекращением прений.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10. Депутат Думы Поселения в целях осуществления его полномочий наделяется правом: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инициировать проведение депутатских проверок (расследований), депутатских слушаний и принимать в них участие;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присутствовать на заседаниях органов местного самоуправления и иных муниципальных органов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w:t>
      </w:r>
      <w:r w:rsidRPr="00355BFE">
        <w:rPr>
          <w:rFonts w:ascii="Arial" w:hAnsi="Arial" w:cs="Arial"/>
          <w:sz w:val="24"/>
          <w:szCs w:val="24"/>
        </w:rPr>
        <w:lastRenderedPageBreak/>
        <w:t>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10) иметь помощников из числа граждан Российской Федерации, достигших возраста 18 лет, оказывающих ему на общественных началах в целях осуществления  депутатской деятельности информационно-аналитическую, консультационную, организационно-техническую, юридическую и иную помощь, обеспечивающих связь депутата с населением, от которого он избран в Думу Дзержинского муниципального образования. Передача помощнику отдельных полномочий депутата Дзержинского сельского поселения не допускается».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11. В целях организации личного приема граждан депутату Думы обеспечивается: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информирование о графике проведения приема граждан;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доступ к правовой и иной информации, необходимой для рассмотрения обращений граждан.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12. Депутату Думы Поселения в целях реализации полномочий гарантируется право на обращение: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к Главе Поселения и иным выборным лицам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муниципальным органам и должностным лицам;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руководителям муниципальных учреждений, муниципальных унитарных предприятий;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должностным лицам органов государственной власти Иркутской области, иных государственных органов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к руководителям организаций, осуществляющих свою деятельность на территории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15. Депутату Думы Поселения обеспечивается право на информирование о своей деятельности посредством: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доведения до сведения граждан информации о его работе;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предоставления возможности разместить информацию о своей деятельности в муниципальных средствах массовой информации;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16. Депутату Думы Поселения обеспечиваются условия для обнародования отчета о его деятельности посредством: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выступления с отчетом в муниципальных средствах массовой информации в порядке, определенном муниципальным правовым актом;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выступления с отчетом на собраниях граждан;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отчетного выступления на заседании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19. Ограничения, связанные со статусом депутата Думы Поселения, определяются федеральными законами.</w:t>
      </w:r>
    </w:p>
    <w:p w:rsidR="00AD0632" w:rsidRPr="00355BFE" w:rsidRDefault="00355BFE" w:rsidP="00B34445">
      <w:pPr>
        <w:spacing w:after="0" w:line="240" w:lineRule="auto"/>
        <w:jc w:val="both"/>
        <w:rPr>
          <w:rFonts w:ascii="Arial" w:hAnsi="Arial" w:cs="Arial"/>
          <w:bCs/>
          <w:sz w:val="24"/>
          <w:szCs w:val="24"/>
        </w:rPr>
      </w:pPr>
      <w:r w:rsidRPr="00355BFE">
        <w:rPr>
          <w:rFonts w:ascii="Arial" w:hAnsi="Arial" w:cs="Arial"/>
          <w:sz w:val="24"/>
          <w:szCs w:val="24"/>
        </w:rPr>
        <w:t xml:space="preserve">19.1 </w:t>
      </w:r>
      <w:r w:rsidRPr="00355BFE">
        <w:rPr>
          <w:rFonts w:ascii="Arial" w:hAnsi="Arial" w:cs="Arial"/>
          <w:bCs/>
          <w:sz w:val="24"/>
          <w:szCs w:val="24"/>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20. Правила депутатской этики определяются Регламентом Думы Поселения.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30. Срок полномочий депутата Думы Поселения и основания прекращения депутатской деятельности</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Срок полномочий депутата Думы Поселения равен сроку полномочий Думы Поселения и составляет 5 лет.</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Полномочия депутата начинаются со дня его избрания и прекращаются со дня начала работы Думы нового созыва.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Депутат Думы Поселения не может одновременно исполнять полномочия депутата Думы иного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Полномочия депутата прекращаются досрочно в случаях:</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смерти;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отставки по собственному желанию;</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3) признания судом недееспособным или ограниченно дееспособным;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признания судом безвестно отсутствующим или объявления умершим;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вступления в отношении его в законную силу обвинительного приговора суда;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выезда за пределы Российской Федерации на постоянное место жительства;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отзыва избирателями;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досрочного прекращения полномочий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10) призыва на военную службу или направления на заменяющую ее альтернативную гражданскую службу.</w:t>
      </w:r>
    </w:p>
    <w:p w:rsidR="00355BFE" w:rsidRPr="00355BFE" w:rsidRDefault="00355BFE" w:rsidP="00355BFE">
      <w:pPr>
        <w:spacing w:after="0" w:line="240" w:lineRule="auto"/>
        <w:jc w:val="both"/>
        <w:rPr>
          <w:rFonts w:ascii="Arial" w:hAnsi="Arial" w:cs="Arial"/>
          <w:i/>
          <w:sz w:val="24"/>
          <w:szCs w:val="24"/>
          <w:u w:val="single"/>
        </w:rPr>
      </w:pPr>
      <w:r w:rsidRPr="00355BFE">
        <w:rPr>
          <w:rFonts w:ascii="Arial" w:hAnsi="Arial" w:cs="Arial"/>
          <w:sz w:val="24"/>
          <w:szCs w:val="24"/>
        </w:rPr>
        <w:t>11) в иных случаях, установленных Федеральным законом № 131-ФЗ и иными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B34445" w:rsidRDefault="00B34445" w:rsidP="00355BFE">
      <w:pPr>
        <w:spacing w:after="0" w:line="240" w:lineRule="auto"/>
        <w:jc w:val="both"/>
        <w:rPr>
          <w:rFonts w:ascii="Arial" w:hAnsi="Arial" w:cs="Arial"/>
          <w:sz w:val="24"/>
          <w:szCs w:val="24"/>
        </w:rPr>
      </w:pPr>
    </w:p>
    <w:p w:rsidR="00B34445" w:rsidRPr="00427D9B" w:rsidRDefault="00B34445" w:rsidP="00B34445">
      <w:pPr>
        <w:spacing w:after="0" w:line="240" w:lineRule="auto"/>
        <w:jc w:val="both"/>
        <w:rPr>
          <w:rFonts w:ascii="Arial" w:hAnsi="Arial" w:cs="Arial"/>
          <w:b/>
          <w:sz w:val="24"/>
          <w:szCs w:val="24"/>
        </w:rPr>
      </w:pPr>
      <w:r w:rsidRPr="00427D9B">
        <w:rPr>
          <w:rFonts w:ascii="Arial" w:hAnsi="Arial" w:cs="Arial"/>
          <w:b/>
          <w:sz w:val="24"/>
          <w:szCs w:val="24"/>
        </w:rPr>
        <w:t>Статья 31. Глава Поселения</w:t>
      </w:r>
      <w:r w:rsidR="005B29D1">
        <w:rPr>
          <w:rFonts w:ascii="Arial" w:hAnsi="Arial" w:cs="Arial"/>
          <w:b/>
          <w:sz w:val="24"/>
          <w:szCs w:val="24"/>
        </w:rPr>
        <w:t>.</w:t>
      </w:r>
    </w:p>
    <w:p w:rsidR="00B34445" w:rsidRPr="00427D9B" w:rsidRDefault="00B34445" w:rsidP="00B34445">
      <w:pPr>
        <w:spacing w:after="0" w:line="240" w:lineRule="auto"/>
        <w:jc w:val="both"/>
        <w:rPr>
          <w:rFonts w:ascii="Arial" w:hAnsi="Arial" w:cs="Arial"/>
          <w:sz w:val="24"/>
          <w:szCs w:val="24"/>
        </w:rPr>
      </w:pPr>
      <w:r w:rsidRPr="00427D9B">
        <w:rPr>
          <w:rFonts w:ascii="Arial" w:hAnsi="Arial" w:cs="Arial"/>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34445" w:rsidRPr="00427D9B" w:rsidRDefault="00B34445" w:rsidP="00B34445">
      <w:pPr>
        <w:spacing w:after="0" w:line="240" w:lineRule="auto"/>
        <w:jc w:val="both"/>
        <w:rPr>
          <w:rFonts w:ascii="Arial" w:hAnsi="Arial" w:cs="Arial"/>
          <w:sz w:val="24"/>
          <w:szCs w:val="24"/>
        </w:rPr>
      </w:pPr>
      <w:r w:rsidRPr="00427D9B">
        <w:rPr>
          <w:rFonts w:ascii="Arial" w:hAnsi="Arial" w:cs="Arial"/>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34445" w:rsidRPr="00427D9B" w:rsidRDefault="00B34445" w:rsidP="00B34445">
      <w:pPr>
        <w:spacing w:after="0" w:line="240" w:lineRule="auto"/>
        <w:jc w:val="both"/>
        <w:rPr>
          <w:rFonts w:ascii="Arial" w:hAnsi="Arial" w:cs="Arial"/>
          <w:sz w:val="24"/>
          <w:szCs w:val="24"/>
        </w:rPr>
      </w:pPr>
      <w:r w:rsidRPr="00427D9B">
        <w:rPr>
          <w:rFonts w:ascii="Arial" w:hAnsi="Arial" w:cs="Arial"/>
          <w:sz w:val="24"/>
          <w:szCs w:val="24"/>
        </w:rPr>
        <w:t xml:space="preserve">В случае внесения изменений и дополнений в Устав Дзержинского муниципального образования,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Дзержинского муниципального образования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12" w:history="1">
        <w:r w:rsidRPr="00427D9B">
          <w:rPr>
            <w:rStyle w:val="a3"/>
            <w:rFonts w:ascii="Arial" w:hAnsi="Arial" w:cs="Arial"/>
            <w:color w:val="auto"/>
            <w:sz w:val="24"/>
            <w:szCs w:val="24"/>
          </w:rPr>
          <w:t>законом</w:t>
        </w:r>
      </w:hyperlink>
      <w:r w:rsidRPr="00427D9B">
        <w:rPr>
          <w:rFonts w:ascii="Arial" w:hAnsi="Arial" w:cs="Arial"/>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p>
    <w:p w:rsidR="00B34445" w:rsidRPr="00427D9B" w:rsidRDefault="00B34445" w:rsidP="00B34445">
      <w:pPr>
        <w:spacing w:after="0" w:line="240" w:lineRule="auto"/>
        <w:jc w:val="both"/>
        <w:rPr>
          <w:rFonts w:ascii="Arial" w:hAnsi="Arial" w:cs="Arial"/>
          <w:sz w:val="24"/>
          <w:szCs w:val="24"/>
        </w:rPr>
      </w:pPr>
      <w:r w:rsidRPr="00427D9B">
        <w:rPr>
          <w:rFonts w:ascii="Arial" w:hAnsi="Arial" w:cs="Arial"/>
          <w:sz w:val="24"/>
          <w:szCs w:val="24"/>
        </w:rPr>
        <w:t xml:space="preserve">3. Глава Поселения возглавляет администрацию Поселения и исполняет полномочия председателя Думы Поселения. </w:t>
      </w:r>
    </w:p>
    <w:p w:rsidR="005B29D1" w:rsidRDefault="00B34445" w:rsidP="00B34445">
      <w:pPr>
        <w:spacing w:after="0" w:line="240" w:lineRule="auto"/>
        <w:jc w:val="both"/>
        <w:rPr>
          <w:rFonts w:ascii="Arial" w:hAnsi="Arial" w:cs="Arial"/>
          <w:sz w:val="24"/>
          <w:szCs w:val="24"/>
        </w:rPr>
      </w:pPr>
      <w:r w:rsidRPr="00427D9B">
        <w:rPr>
          <w:rFonts w:ascii="Arial" w:hAnsi="Arial" w:cs="Arial"/>
          <w:sz w:val="24"/>
          <w:szCs w:val="24"/>
        </w:rPr>
        <w:t xml:space="preserve">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w:t>
      </w:r>
      <w:r w:rsidRPr="00427D9B">
        <w:rPr>
          <w:rFonts w:ascii="Arial" w:hAnsi="Arial" w:cs="Arial"/>
          <w:sz w:val="24"/>
          <w:szCs w:val="24"/>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5B29D1">
        <w:rPr>
          <w:rFonts w:ascii="Arial" w:hAnsi="Arial" w:cs="Arial"/>
          <w:sz w:val="24"/>
          <w:szCs w:val="24"/>
        </w:rPr>
        <w:t>ыми финансовыми инструментами».</w:t>
      </w:r>
    </w:p>
    <w:p w:rsidR="005B29D1" w:rsidRPr="005B29D1" w:rsidRDefault="005B29D1" w:rsidP="005B29D1">
      <w:pPr>
        <w:spacing w:after="0" w:line="240" w:lineRule="auto"/>
        <w:jc w:val="both"/>
        <w:rPr>
          <w:rFonts w:ascii="Arial" w:hAnsi="Arial" w:cs="Arial"/>
          <w:sz w:val="24"/>
          <w:szCs w:val="24"/>
        </w:rPr>
      </w:pPr>
      <w:r w:rsidRPr="005B29D1">
        <w:rPr>
          <w:rFonts w:ascii="Arial" w:hAnsi="Arial" w:cs="Arial"/>
          <w:sz w:val="24"/>
          <w:szCs w:val="24"/>
        </w:rPr>
        <w:t>4.1 Глава Поселения не вправе:</w:t>
      </w:r>
    </w:p>
    <w:p w:rsidR="005B29D1" w:rsidRPr="005B29D1" w:rsidRDefault="005B29D1" w:rsidP="005B29D1">
      <w:pPr>
        <w:spacing w:after="0" w:line="240" w:lineRule="auto"/>
        <w:jc w:val="both"/>
        <w:rPr>
          <w:rFonts w:ascii="Arial" w:hAnsi="Arial" w:cs="Arial"/>
          <w:sz w:val="24"/>
          <w:szCs w:val="24"/>
        </w:rPr>
      </w:pPr>
      <w:r w:rsidRPr="005B29D1">
        <w:rPr>
          <w:rFonts w:ascii="Arial" w:hAnsi="Arial" w:cs="Arial"/>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B29D1" w:rsidRPr="005B29D1" w:rsidRDefault="005B29D1" w:rsidP="005B29D1">
      <w:pPr>
        <w:spacing w:after="0" w:line="240" w:lineRule="auto"/>
        <w:jc w:val="both"/>
        <w:rPr>
          <w:rFonts w:ascii="Arial" w:hAnsi="Arial" w:cs="Arial"/>
          <w:sz w:val="24"/>
          <w:szCs w:val="24"/>
        </w:rPr>
      </w:pPr>
      <w:r w:rsidRPr="005B29D1">
        <w:rPr>
          <w:rFonts w:ascii="Arial" w:hAnsi="Arial" w:cs="Arial"/>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29D1" w:rsidRPr="005B29D1" w:rsidRDefault="005B29D1" w:rsidP="005B29D1">
      <w:pPr>
        <w:spacing w:after="0" w:line="240" w:lineRule="auto"/>
        <w:jc w:val="both"/>
        <w:rPr>
          <w:rFonts w:ascii="Arial" w:hAnsi="Arial" w:cs="Arial"/>
          <w:sz w:val="24"/>
          <w:szCs w:val="24"/>
        </w:rPr>
      </w:pPr>
      <w:r w:rsidRPr="005B29D1">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4445" w:rsidRPr="00427D9B" w:rsidRDefault="00B34445" w:rsidP="00B34445">
      <w:pPr>
        <w:spacing w:after="0" w:line="240" w:lineRule="auto"/>
        <w:jc w:val="both"/>
        <w:rPr>
          <w:rFonts w:ascii="Arial" w:hAnsi="Arial" w:cs="Arial"/>
          <w:sz w:val="24"/>
          <w:szCs w:val="24"/>
        </w:rPr>
      </w:pPr>
      <w:r w:rsidRPr="00427D9B">
        <w:rPr>
          <w:rFonts w:ascii="Arial" w:hAnsi="Arial" w:cs="Arial"/>
          <w:sz w:val="24"/>
          <w:szCs w:val="24"/>
        </w:rPr>
        <w:t xml:space="preserve">5. Глава Поселения в своей деятельности подконтролен и подотчётен населению и Думе Поселения. </w:t>
      </w:r>
    </w:p>
    <w:p w:rsidR="00B34445" w:rsidRPr="00427D9B" w:rsidRDefault="00B34445" w:rsidP="00B34445">
      <w:pPr>
        <w:spacing w:after="0" w:line="240" w:lineRule="auto"/>
        <w:jc w:val="both"/>
        <w:rPr>
          <w:rFonts w:ascii="Arial" w:hAnsi="Arial" w:cs="Arial"/>
          <w:sz w:val="24"/>
          <w:szCs w:val="24"/>
        </w:rPr>
      </w:pPr>
      <w:r w:rsidRPr="00427D9B">
        <w:rPr>
          <w:rFonts w:ascii="Arial" w:hAnsi="Arial" w:cs="Arial"/>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34445" w:rsidRPr="00427D9B" w:rsidRDefault="00B34445" w:rsidP="00B34445">
      <w:pPr>
        <w:spacing w:after="0" w:line="240" w:lineRule="auto"/>
        <w:jc w:val="both"/>
        <w:rPr>
          <w:rFonts w:ascii="Arial" w:hAnsi="Arial" w:cs="Arial"/>
          <w:sz w:val="24"/>
          <w:szCs w:val="24"/>
        </w:rPr>
      </w:pPr>
      <w:r w:rsidRPr="00427D9B">
        <w:rPr>
          <w:rFonts w:ascii="Arial" w:hAnsi="Arial" w:cs="Arial"/>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34445" w:rsidRPr="00427D9B" w:rsidRDefault="00B34445" w:rsidP="00B34445">
      <w:pPr>
        <w:spacing w:after="0" w:line="240" w:lineRule="auto"/>
        <w:jc w:val="both"/>
        <w:rPr>
          <w:rFonts w:ascii="Arial" w:hAnsi="Arial" w:cs="Arial"/>
          <w:sz w:val="24"/>
          <w:szCs w:val="24"/>
        </w:rPr>
      </w:pPr>
      <w:r w:rsidRPr="00427D9B">
        <w:rPr>
          <w:rFonts w:ascii="Arial" w:hAnsi="Arial" w:cs="Arial"/>
          <w:sz w:val="24"/>
          <w:szCs w:val="24"/>
        </w:rPr>
        <w:t>1) итоги деятельности органов местного самоуправления Поселения за соответствующий календарный год;</w:t>
      </w:r>
    </w:p>
    <w:p w:rsidR="00B34445" w:rsidRPr="00427D9B" w:rsidRDefault="00B34445" w:rsidP="00B34445">
      <w:pPr>
        <w:spacing w:after="0" w:line="240" w:lineRule="auto"/>
        <w:jc w:val="both"/>
        <w:rPr>
          <w:rFonts w:ascii="Arial" w:hAnsi="Arial" w:cs="Arial"/>
          <w:sz w:val="24"/>
          <w:szCs w:val="24"/>
        </w:rPr>
      </w:pPr>
      <w:r w:rsidRPr="00427D9B">
        <w:rPr>
          <w:rFonts w:ascii="Arial" w:hAnsi="Arial" w:cs="Arial"/>
          <w:sz w:val="24"/>
          <w:szCs w:val="24"/>
        </w:rPr>
        <w:t>2) перспективные планы социально-экономического развития Поселения на очередной календарный год;</w:t>
      </w:r>
    </w:p>
    <w:p w:rsidR="00B34445" w:rsidRPr="00D37D99" w:rsidRDefault="00B34445" w:rsidP="00B34445">
      <w:pPr>
        <w:spacing w:after="0" w:line="240" w:lineRule="auto"/>
        <w:jc w:val="both"/>
        <w:rPr>
          <w:rFonts w:ascii="Arial" w:hAnsi="Arial" w:cs="Arial"/>
          <w:i/>
          <w:sz w:val="24"/>
          <w:szCs w:val="24"/>
        </w:rPr>
      </w:pPr>
      <w:r w:rsidRPr="00427D9B">
        <w:rPr>
          <w:rFonts w:ascii="Arial" w:hAnsi="Arial" w:cs="Arial"/>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w:t>
      </w:r>
      <w:r w:rsidRPr="00D37D99">
        <w:rPr>
          <w:rFonts w:ascii="Arial" w:hAnsi="Arial" w:cs="Arial"/>
          <w:sz w:val="24"/>
          <w:szCs w:val="24"/>
        </w:rPr>
        <w:t>усмотрению Главы Поселения.</w:t>
      </w:r>
    </w:p>
    <w:p w:rsidR="00355BFE" w:rsidRPr="00D37D99" w:rsidRDefault="00355BFE" w:rsidP="00355BFE">
      <w:pPr>
        <w:spacing w:after="0" w:line="240" w:lineRule="auto"/>
        <w:jc w:val="both"/>
        <w:rPr>
          <w:rFonts w:ascii="Arial" w:hAnsi="Arial" w:cs="Arial"/>
          <w:b/>
          <w:sz w:val="24"/>
          <w:szCs w:val="24"/>
        </w:rPr>
      </w:pPr>
    </w:p>
    <w:p w:rsidR="00355BFE" w:rsidRPr="00D37D99" w:rsidRDefault="00355BFE" w:rsidP="00355BFE">
      <w:pPr>
        <w:spacing w:after="0" w:line="240" w:lineRule="auto"/>
        <w:jc w:val="both"/>
        <w:rPr>
          <w:rFonts w:ascii="Arial" w:hAnsi="Arial" w:cs="Arial"/>
          <w:b/>
          <w:sz w:val="24"/>
          <w:szCs w:val="24"/>
        </w:rPr>
      </w:pPr>
      <w:r w:rsidRPr="00D37D99">
        <w:rPr>
          <w:rFonts w:ascii="Arial" w:hAnsi="Arial" w:cs="Arial"/>
          <w:b/>
          <w:sz w:val="24"/>
          <w:szCs w:val="24"/>
        </w:rPr>
        <w:t>Статья 32. Полномочия Главы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lastRenderedPageBreak/>
        <w:t>1. Глава Поселения как Глава муниципального образования: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2) подписывает и обнародует в порядке, установленном настоящим Уставом, нормативные правовые акты, принятые Думой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3) издает в пределах своих полномочий правовые акты;</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4) вправе требовать созыва внеочередного заседания Думы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 xml:space="preserve">6) осуществляет иные полномочия, закрепленные за ним законодательством и настоящим Уставом. </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2. Глава Поселения как Глава администрации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2) организует и обеспечивает исполнение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 xml:space="preserve"> 6) разрабатывает структуру администрации Поселения и представляет её на утверждение Думе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7) утверждает положения об органах администрации Поселения, не наделенных правами юридического лица;</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8) назначает и освобождает от должности муниципальных служащих администрации Поселения, определяет их полномочия;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9) организует прием граждан;</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11) организует выполнение решений Думы Поселения в рамках своих полномочий;</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14) ежегодно отчитывается перед Думой о социально-экономическом положении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17) решает иные вопросы в соответствии с законодательством, настоящим Уставом и решениями Думы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3. Глава Поселения как председатель Думы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5) подписывает от имени Думы Поселения заявления в суды, выдает доверенности;</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7) осуществляет иные полномочия в соответствии с законодательством, настоящим Уставом и муниципальными правовыми актами.</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4. В период временного отсутствия Главы Поселения (очередной отпуск, командировка, болезнь) обязанности Главы Поселения возлагается на муниципального служащего администрации Поселения распоряжением Главы Поселения.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33. Вступление в должность Главы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Главе Поселения выдается удостоверение об избрании Главой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Вступая в должность, Глава Поселения приносит торжественную присягу: «Вступая в должность Главы Дзержинского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Дзержинского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34. Гарантии деятельности Главы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w:t>
      </w:r>
      <w:r w:rsidRPr="00355BFE">
        <w:rPr>
          <w:rFonts w:ascii="Arial" w:hAnsi="Arial" w:cs="Arial"/>
          <w:sz w:val="24"/>
          <w:szCs w:val="24"/>
        </w:rPr>
        <w:lastRenderedPageBreak/>
        <w:t>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ежегодный оплачиваемый отпуск не менее 28 календарных дней;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ежегодные дополнительные оплачиваемые отпуска, предоставляемые в соответствии с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4) отпуск без сохранения оплаты труда в соответствии с федеральными законами;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ежемесячная доплата к страховой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обязательное медицинское и государственное социальное страхование;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предоставление транспортного средства;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предоставление служебного жилого помещения в случае отсутствия постоянного места жительства в Поселении;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единовременная выплата Главе, достигшему в этот период пенсионного возраста или потерявшему трудоспособность, в связи с прекращением его полномочий ( в том числе досрочно)</w:t>
      </w:r>
      <w:r w:rsidRPr="00355BFE">
        <w:rPr>
          <w:rFonts w:ascii="Arial" w:hAnsi="Arial" w:cs="Arial"/>
          <w:b/>
          <w:i/>
          <w:sz w:val="24"/>
          <w:szCs w:val="24"/>
        </w:rPr>
        <w:t>;</w:t>
      </w:r>
    </w:p>
    <w:p w:rsidR="00355BFE" w:rsidRPr="00355BFE" w:rsidRDefault="00355BFE" w:rsidP="00355BFE">
      <w:pPr>
        <w:spacing w:after="0" w:line="240" w:lineRule="auto"/>
        <w:jc w:val="both"/>
        <w:rPr>
          <w:rFonts w:ascii="Arial" w:hAnsi="Arial" w:cs="Arial"/>
          <w:b/>
          <w:i/>
          <w:sz w:val="24"/>
          <w:szCs w:val="24"/>
        </w:rPr>
      </w:pPr>
      <w:r w:rsidRPr="00355BFE">
        <w:rPr>
          <w:rFonts w:ascii="Arial" w:hAnsi="Arial" w:cs="Arial"/>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6.1 статьи 36, частью 7.1 статьи 40, частями 1 и 2 статьи 73 Федерального закона «Об общих принципах организации местного самоуправления в Российской Федерации».</w:t>
      </w:r>
      <w:r w:rsidRPr="00355BFE">
        <w:rPr>
          <w:rFonts w:ascii="Arial" w:hAnsi="Arial" w:cs="Arial"/>
          <w:b/>
          <w:i/>
          <w:sz w:val="24"/>
          <w:szCs w:val="24"/>
        </w:rPr>
        <w:t xml:space="preserve">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35. Досрочное прекращение полномочий Главы Поселения</w:t>
      </w:r>
    </w:p>
    <w:p w:rsidR="00355BFE" w:rsidRPr="00355BFE" w:rsidRDefault="00355BFE" w:rsidP="00355BFE">
      <w:pPr>
        <w:spacing w:after="0" w:line="240" w:lineRule="auto"/>
        <w:jc w:val="both"/>
        <w:rPr>
          <w:rFonts w:ascii="Arial" w:hAnsi="Arial" w:cs="Arial"/>
          <w:b/>
          <w:i/>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Полномочия Главы Поселения прекращаются досрочно в случае: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смерти;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отставки по собственному желанию;</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удаления в отставку в соответствии со ст.74.1 Федерального закона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отрешения от должности в соответствии со ст.74 Федерального закона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признания судом недееспособным или ограниченно дееспособным;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признания судом безвестно отсутствующим или объявления умершим;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вступления в отношении его в законную силу обвинительного приговора суда;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выезда за пределы Российской Федерации на постоянное место жительства;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355BFE">
        <w:rPr>
          <w:rFonts w:ascii="Arial" w:hAnsi="Arial" w:cs="Arial"/>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10) отзыва избирателями;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12) преобразования Поселения, осуществляемого в соответствии с Федеральным законом № 131-ФЗ, а также в случае упразднения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13) утраты поселением статуса муниципального образования в связи с его объединением с городским округом;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r w:rsidRPr="00355BFE">
        <w:rPr>
          <w:rFonts w:ascii="Arial" w:hAnsi="Arial" w:cs="Arial"/>
          <w:b/>
          <w:i/>
          <w:sz w:val="24"/>
          <w:szCs w:val="24"/>
        </w:rPr>
        <w:t xml:space="preserve">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года №131-ФЗ «Об общих принципах организации местного самоуправления в Российской Федерации.</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36. Администрация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Руководство администрацией Поселения осуществляет Глава Поселения на принципах единоначалия.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Администрация Поселения подконтрольна в своей деятельности Думе Поселения в пределах полномочий последней.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w:t>
      </w:r>
      <w:r w:rsidRPr="00355BFE">
        <w:rPr>
          <w:rFonts w:ascii="Arial" w:hAnsi="Arial" w:cs="Arial"/>
          <w:sz w:val="24"/>
          <w:szCs w:val="24"/>
        </w:rPr>
        <w:lastRenderedPageBreak/>
        <w:t>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Финансовое обеспечение деятельности администрации осуществляется исключительно за счет собственных доходов бюджета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формирование, исполнение местного бюджета;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управление и распоряжение имуществом, находящимся в муниципальной собственности, в порядке, определенном Думой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разработка стратегии социально-экономического развития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осуществление международных и внешнеэкономических связей в соответствии с законодательством;</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sz w:val="24"/>
          <w:szCs w:val="24"/>
        </w:rPr>
        <w:t xml:space="preserve">10) </w:t>
      </w:r>
      <w:r w:rsidRPr="00355BFE">
        <w:rPr>
          <w:rFonts w:ascii="Arial" w:hAnsi="Arial" w:cs="Arial"/>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12) осуществление закупок товаров, работ, услуг для обеспечения муниципальных нужд;</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sz w:val="24"/>
          <w:szCs w:val="24"/>
        </w:rPr>
        <w:t xml:space="preserve">13) принятие решений о присвоении адресов объектам адресации, изменении, аннулировании адресов, присвоении наименований элементам </w:t>
      </w:r>
      <w:proofErr w:type="spellStart"/>
      <w:r w:rsidRPr="00355BFE">
        <w:rPr>
          <w:rFonts w:ascii="Arial" w:hAnsi="Arial" w:cs="Arial"/>
          <w:sz w:val="24"/>
          <w:szCs w:val="24"/>
        </w:rPr>
        <w:t>улично</w:t>
      </w:r>
      <w:proofErr w:type="spellEnd"/>
      <w:r w:rsidRPr="00355BFE">
        <w:rPr>
          <w:rFonts w:ascii="Arial" w:hAnsi="Arial" w:cs="Arial"/>
          <w:sz w:val="24"/>
          <w:szCs w:val="24"/>
        </w:rPr>
        <w:t xml:space="preserve">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355BFE">
        <w:rPr>
          <w:rFonts w:ascii="Arial" w:hAnsi="Arial" w:cs="Arial"/>
          <w:bCs/>
          <w:sz w:val="24"/>
          <w:szCs w:val="24"/>
        </w:rPr>
        <w:t xml:space="preserve">;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15) осуществление отдельных полномочий, переданных администрации Поселения органами местного самоуправления Иркутского района в соответствии с заключаемыми соглашениями;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37. Структура администрации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Структура администрации Поселения утверждается Думой Поселения по представлению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355BFE">
        <w:rPr>
          <w:rFonts w:ascii="Arial" w:hAnsi="Arial" w:cs="Arial"/>
          <w:b/>
          <w:sz w:val="24"/>
          <w:szCs w:val="24"/>
        </w:rPr>
        <w:t xml:space="preserve">в </w:t>
      </w:r>
      <w:r w:rsidRPr="00355BFE">
        <w:rPr>
          <w:rFonts w:ascii="Arial" w:hAnsi="Arial" w:cs="Arial"/>
          <w:sz w:val="24"/>
          <w:szCs w:val="24"/>
        </w:rPr>
        <w:t>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Положения об органах администрации Поселения, не обладающих правами юридического лица, утверждаются Главой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Указанные органы формируются Главой Поселения и действуют на основании утверждаемых им положений.</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38. Формы и порядок осуществления контроля Главой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проведения совещаний, приемов, назначения служебных проверок, расследований;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осмотра объектов, находящихся в муниципальной собственности;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 иных формах, установленных муниципальными правовыми актами.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38.1 Контрольно-счетный орган муниципального образования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Порядок организации и деят</w:t>
      </w:r>
      <w:r w:rsidRPr="006239CE">
        <w:rPr>
          <w:rFonts w:ascii="Arial" w:hAnsi="Arial" w:cs="Arial"/>
          <w:sz w:val="24"/>
          <w:szCs w:val="24"/>
        </w:rPr>
        <w:t xml:space="preserve">ельности контрольно-счетного органа Поселения определяется Федеральным </w:t>
      </w:r>
      <w:hyperlink r:id="rId13" w:history="1">
        <w:r w:rsidRPr="006239CE">
          <w:rPr>
            <w:rStyle w:val="a3"/>
            <w:rFonts w:ascii="Arial" w:hAnsi="Arial" w:cs="Arial"/>
            <w:color w:val="auto"/>
            <w:sz w:val="24"/>
            <w:szCs w:val="24"/>
            <w:u w:val="none"/>
          </w:rPr>
          <w:t>законом</w:t>
        </w:r>
      </w:hyperlink>
      <w:r w:rsidRPr="006239CE">
        <w:rPr>
          <w:rFonts w:ascii="Arial" w:hAnsi="Arial" w:cs="Arial"/>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6239CE">
        <w:rPr>
          <w:rFonts w:ascii="Arial" w:hAnsi="Arial" w:cs="Arial"/>
          <w:bCs/>
          <w:sz w:val="24"/>
          <w:szCs w:val="24"/>
        </w:rPr>
        <w:t>от 06.10.2003 № 131-ФЗ «Об общих принципах организации местного самоуправления в Российской Федерации»</w:t>
      </w:r>
      <w:r w:rsidRPr="006239CE">
        <w:rPr>
          <w:rFonts w:ascii="Arial" w:hAnsi="Arial" w:cs="Arial"/>
          <w:sz w:val="24"/>
          <w:szCs w:val="24"/>
        </w:rPr>
        <w:t xml:space="preserve">, Бюджетным </w:t>
      </w:r>
      <w:hyperlink r:id="rId14" w:history="1">
        <w:r w:rsidRPr="006239CE">
          <w:rPr>
            <w:rStyle w:val="a3"/>
            <w:rFonts w:ascii="Arial" w:hAnsi="Arial" w:cs="Arial"/>
            <w:color w:val="auto"/>
            <w:sz w:val="24"/>
            <w:szCs w:val="24"/>
            <w:u w:val="none"/>
          </w:rPr>
          <w:t>кодексом</w:t>
        </w:r>
      </w:hyperlink>
      <w:r w:rsidRPr="00355BFE">
        <w:rPr>
          <w:rFonts w:ascii="Arial" w:hAnsi="Arial" w:cs="Arial"/>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Дзержинского муниципального образования осуществляется также законами Иркутской области.</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39. Избирательная комиссия Дзержинского муниципального образования.</w:t>
      </w:r>
    </w:p>
    <w:p w:rsidR="00355BFE" w:rsidRPr="00355BFE" w:rsidRDefault="00355BFE" w:rsidP="00355BFE">
      <w:pPr>
        <w:spacing w:after="0" w:line="240" w:lineRule="auto"/>
        <w:jc w:val="both"/>
        <w:rPr>
          <w:rFonts w:ascii="Arial" w:hAnsi="Arial" w:cs="Arial"/>
          <w:b/>
          <w:i/>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Избирательная комиссия Поселения является муниципальным органом, который не входит в структуру органов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Избирательная комиссия Поселения является юридическим лицом.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Избирательная комиссия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дает разъяснения о порядке применения Положения о выборах и обеспечивает его единообразное применение;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издает инструкции и иные акты по вопросам организации выборов;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осуществляет контроль законности проведения выборов;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рассматривает вопросы материально-технического обеспечения подготовки и проведения голосования;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составляет списки лиц, избранных депутатами Думы Поселения, определяет кандидата, избранного Главой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организует повторные выборы депутатов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осуществляет иные полномочия в соответствии с федеральным и областным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Глава 5</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МУНИЦИПАЛЬНЫЕ НОРМАТИВНЫЕ ПРАВОВЫЕ АКТЫ</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40. Система муниципальных нормативных правовых актов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w:t>
      </w:r>
      <w:r w:rsidRPr="00355BFE">
        <w:rPr>
          <w:rFonts w:ascii="Arial" w:hAnsi="Arial" w:cs="Arial"/>
          <w:sz w:val="24"/>
          <w:szCs w:val="24"/>
          <w:lang w:val="uk-UA"/>
        </w:rPr>
        <w:t xml:space="preserve"> систему</w:t>
      </w:r>
      <w:r w:rsidRPr="00355BFE">
        <w:rPr>
          <w:rFonts w:ascii="Arial" w:hAnsi="Arial" w:cs="Arial"/>
          <w:sz w:val="24"/>
          <w:szCs w:val="24"/>
        </w:rPr>
        <w:t xml:space="preserve"> </w:t>
      </w:r>
      <w:hyperlink w:anchor="sub_20117" w:history="1">
        <w:r w:rsidRPr="006239CE">
          <w:rPr>
            <w:rStyle w:val="a3"/>
            <w:rFonts w:ascii="Arial" w:hAnsi="Arial" w:cs="Arial"/>
            <w:color w:val="auto"/>
            <w:sz w:val="24"/>
            <w:szCs w:val="24"/>
            <w:u w:val="none"/>
          </w:rPr>
          <w:t>муниципальных нормативных правовых актов</w:t>
        </w:r>
      </w:hyperlink>
      <w:r w:rsidRPr="006239CE">
        <w:rPr>
          <w:rFonts w:ascii="Arial" w:hAnsi="Arial" w:cs="Arial"/>
          <w:sz w:val="24"/>
          <w:szCs w:val="24"/>
        </w:rPr>
        <w:t xml:space="preserve"> </w:t>
      </w:r>
      <w:r w:rsidRPr="00355BFE">
        <w:rPr>
          <w:rFonts w:ascii="Arial" w:hAnsi="Arial" w:cs="Arial"/>
          <w:sz w:val="24"/>
          <w:szCs w:val="24"/>
        </w:rPr>
        <w:t>входят:</w:t>
      </w:r>
    </w:p>
    <w:p w:rsidR="00355BFE" w:rsidRPr="00355BFE" w:rsidRDefault="00355BFE" w:rsidP="00355BFE">
      <w:pPr>
        <w:spacing w:after="0" w:line="240" w:lineRule="auto"/>
        <w:jc w:val="both"/>
        <w:rPr>
          <w:rFonts w:ascii="Arial" w:hAnsi="Arial" w:cs="Arial"/>
          <w:sz w:val="24"/>
          <w:szCs w:val="24"/>
        </w:rPr>
      </w:pPr>
      <w:bookmarkStart w:id="5" w:name="sub_430101"/>
      <w:r w:rsidRPr="00355BFE">
        <w:rPr>
          <w:rFonts w:ascii="Arial" w:hAnsi="Arial" w:cs="Arial"/>
          <w:sz w:val="24"/>
          <w:szCs w:val="24"/>
        </w:rPr>
        <w:t>1) настоящий Устав, правовые акты, принятые на местном референдуме;</w:t>
      </w:r>
    </w:p>
    <w:p w:rsidR="00355BFE" w:rsidRPr="00355BFE" w:rsidRDefault="00355BFE" w:rsidP="00355BFE">
      <w:pPr>
        <w:spacing w:after="0" w:line="240" w:lineRule="auto"/>
        <w:jc w:val="both"/>
        <w:rPr>
          <w:rFonts w:ascii="Arial" w:hAnsi="Arial" w:cs="Arial"/>
          <w:sz w:val="24"/>
          <w:szCs w:val="24"/>
        </w:rPr>
      </w:pPr>
      <w:bookmarkStart w:id="6" w:name="sub_430102"/>
      <w:bookmarkEnd w:id="5"/>
      <w:r w:rsidRPr="00355BFE">
        <w:rPr>
          <w:rFonts w:ascii="Arial" w:hAnsi="Arial" w:cs="Arial"/>
          <w:sz w:val="24"/>
          <w:szCs w:val="24"/>
        </w:rPr>
        <w:t xml:space="preserve">2) нормативные и иные правовые акты Думы Поселения; </w:t>
      </w:r>
    </w:p>
    <w:p w:rsidR="00355BFE" w:rsidRPr="00355BFE" w:rsidRDefault="00355BFE" w:rsidP="00355BFE">
      <w:pPr>
        <w:spacing w:after="0" w:line="240" w:lineRule="auto"/>
        <w:jc w:val="both"/>
        <w:rPr>
          <w:rFonts w:ascii="Arial" w:hAnsi="Arial" w:cs="Arial"/>
          <w:sz w:val="24"/>
          <w:szCs w:val="24"/>
        </w:rPr>
      </w:pPr>
      <w:bookmarkStart w:id="7" w:name="sub_430103"/>
      <w:bookmarkEnd w:id="6"/>
      <w:r w:rsidRPr="00355BFE">
        <w:rPr>
          <w:rFonts w:ascii="Arial" w:hAnsi="Arial" w:cs="Arial"/>
          <w:sz w:val="24"/>
          <w:szCs w:val="24"/>
        </w:rPr>
        <w:t>3) правовые акты Главы Поселения, администрации Поселения.</w:t>
      </w:r>
    </w:p>
    <w:p w:rsidR="00355BFE" w:rsidRPr="00355BFE" w:rsidRDefault="00355BFE" w:rsidP="00355BFE">
      <w:pPr>
        <w:spacing w:after="0" w:line="240" w:lineRule="auto"/>
        <w:jc w:val="both"/>
        <w:rPr>
          <w:rFonts w:ascii="Arial" w:hAnsi="Arial" w:cs="Arial"/>
          <w:sz w:val="24"/>
          <w:szCs w:val="24"/>
        </w:rPr>
      </w:pPr>
      <w:bookmarkStart w:id="8" w:name="sub_4302"/>
      <w:bookmarkEnd w:id="7"/>
      <w:r w:rsidRPr="00355BFE">
        <w:rPr>
          <w:rFonts w:ascii="Arial" w:hAnsi="Arial" w:cs="Arial"/>
          <w:sz w:val="24"/>
          <w:szCs w:val="24"/>
        </w:rPr>
        <w:t>2. Устав Дзержинского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Иные муниципальные нормативные правовые акты не должны противоречить Уставу Дзержинского муниципального образования и правовым актам, принятым на местном референдуме.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В случае противоречия Устава Дзержинского муниципального образования федеральному или региональному законодательству, применяется, соответственно, федеральное или региональное законодательство.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нормативные правовые акты.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нормативные правовые акты на основании и во </w:t>
      </w:r>
      <w:r w:rsidRPr="00355BFE">
        <w:rPr>
          <w:rFonts w:ascii="Arial" w:hAnsi="Arial" w:cs="Arial"/>
          <w:sz w:val="24"/>
          <w:szCs w:val="24"/>
        </w:rPr>
        <w:lastRenderedPageBreak/>
        <w:t>исполнение положений, установленных соответствующими федеральными законами и (или) законами Иркутской области.</w:t>
      </w: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r w:rsidRPr="00355BFE">
        <w:rPr>
          <w:rFonts w:ascii="Arial" w:hAnsi="Arial" w:cs="Arial"/>
          <w:b/>
          <w:sz w:val="24"/>
          <w:szCs w:val="24"/>
        </w:rPr>
        <w:t xml:space="preserve">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Муниципальные нормативные правовые акты</w:t>
      </w:r>
      <w:r w:rsidRPr="00355BFE">
        <w:rPr>
          <w:rFonts w:ascii="Arial" w:hAnsi="Arial" w:cs="Arial"/>
          <w:i/>
          <w:sz w:val="24"/>
          <w:szCs w:val="24"/>
        </w:rPr>
        <w:t>,</w:t>
      </w:r>
      <w:r w:rsidRPr="00355BFE">
        <w:rPr>
          <w:rFonts w:ascii="Arial" w:hAnsi="Arial" w:cs="Arial"/>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355BFE">
        <w:rPr>
          <w:rFonts w:ascii="Arial" w:hAnsi="Arial" w:cs="Arial"/>
          <w:i/>
          <w:sz w:val="24"/>
          <w:szCs w:val="24"/>
        </w:rPr>
        <w:t xml:space="preserve">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40.1 Регистр муниципальных нормативных правовых актов</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sz w:val="24"/>
          <w:szCs w:val="24"/>
        </w:rPr>
        <w:t xml:space="preserve">1.Муниципальные нормативные правовые акты Дзержинского муниципального образования,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41. Внесение изменений и дополнений в Устав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Дзержинского муниципального образования и подписывается Главой Дзержинского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Избранный на муниципальных выборах Глава Поселения исполняет полномочия председателя Думы Поселения. Голос Главы Поселения учитывается при принятии Устава Дзержинского муниципального образования, муниципального правового акта о внесении изменений и дополнений в Устав Дзержинского муниципального образования как голос депутата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355BFE">
        <w:rPr>
          <w:rFonts w:ascii="Arial" w:hAnsi="Arial" w:cs="Arial"/>
          <w:sz w:val="24"/>
          <w:szCs w:val="24"/>
        </w:rPr>
        <w:lastRenderedPageBreak/>
        <w:t>Глава Поселения обязан опубликовать (обнародовать) зарегистрированные Устав Дзержинского муниципального образования, муниципальный правовой акт о внесении изменений и дополнений в Устав Дзержинского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A5557" w:rsidRDefault="00DA5557" w:rsidP="00355BFE">
      <w:pPr>
        <w:spacing w:after="0" w:line="240" w:lineRule="auto"/>
        <w:jc w:val="both"/>
        <w:rPr>
          <w:rFonts w:ascii="Arial" w:hAnsi="Arial" w:cs="Arial"/>
          <w:sz w:val="24"/>
          <w:szCs w:val="24"/>
        </w:rPr>
      </w:pPr>
      <w:r w:rsidRPr="00DA5557">
        <w:rPr>
          <w:rFonts w:ascii="Arial" w:hAnsi="Arial" w:cs="Arial"/>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Дзержинского муниципального образования вправе использовать официальный портал Минюста России «Нормативные правовые акты в Российской Федерации» (</w:t>
      </w:r>
      <w:r w:rsidRPr="00DA5557">
        <w:rPr>
          <w:rFonts w:ascii="Arial" w:hAnsi="Arial" w:cs="Arial"/>
          <w:sz w:val="24"/>
          <w:szCs w:val="24"/>
          <w:lang w:val="en-US"/>
        </w:rPr>
        <w:t>http</w:t>
      </w:r>
      <w:r w:rsidRPr="00DA5557">
        <w:rPr>
          <w:rFonts w:ascii="Arial" w:hAnsi="Arial" w:cs="Arial"/>
          <w:sz w:val="24"/>
          <w:szCs w:val="24"/>
        </w:rPr>
        <w:t>://</w:t>
      </w:r>
      <w:proofErr w:type="spellStart"/>
      <w:r w:rsidRPr="00DA5557">
        <w:rPr>
          <w:rFonts w:ascii="Arial" w:hAnsi="Arial" w:cs="Arial"/>
          <w:sz w:val="24"/>
          <w:szCs w:val="24"/>
          <w:lang w:val="en-US"/>
        </w:rPr>
        <w:t>pravo</w:t>
      </w:r>
      <w:proofErr w:type="spellEnd"/>
      <w:r w:rsidRPr="00DA5557">
        <w:rPr>
          <w:rFonts w:ascii="Arial" w:hAnsi="Arial" w:cs="Arial"/>
          <w:sz w:val="24"/>
          <w:szCs w:val="24"/>
        </w:rPr>
        <w:t>-</w:t>
      </w:r>
      <w:proofErr w:type="spellStart"/>
      <w:r w:rsidRPr="00DA5557">
        <w:rPr>
          <w:rFonts w:ascii="Arial" w:hAnsi="Arial" w:cs="Arial"/>
          <w:sz w:val="24"/>
          <w:szCs w:val="24"/>
          <w:lang w:val="en-US"/>
        </w:rPr>
        <w:t>minjust</w:t>
      </w:r>
      <w:proofErr w:type="spellEnd"/>
      <w:r w:rsidRPr="00DA5557">
        <w:rPr>
          <w:rFonts w:ascii="Arial" w:hAnsi="Arial" w:cs="Arial"/>
          <w:sz w:val="24"/>
          <w:szCs w:val="24"/>
        </w:rPr>
        <w:t>.</w:t>
      </w:r>
      <w:proofErr w:type="spellStart"/>
      <w:r w:rsidRPr="00DA5557">
        <w:rPr>
          <w:rFonts w:ascii="Arial" w:hAnsi="Arial" w:cs="Arial"/>
          <w:sz w:val="24"/>
          <w:szCs w:val="24"/>
          <w:lang w:val="en-US"/>
        </w:rPr>
        <w:t>ru</w:t>
      </w:r>
      <w:proofErr w:type="spellEnd"/>
      <w:r w:rsidRPr="00DA5557">
        <w:rPr>
          <w:rFonts w:ascii="Arial" w:hAnsi="Arial" w:cs="Arial"/>
          <w:sz w:val="24"/>
          <w:szCs w:val="24"/>
        </w:rPr>
        <w:t xml:space="preserve">, </w:t>
      </w:r>
      <w:hyperlink r:id="rId15" w:history="1">
        <w:r w:rsidRPr="00DA5557">
          <w:rPr>
            <w:rStyle w:val="a3"/>
            <w:rFonts w:ascii="Arial" w:hAnsi="Arial" w:cs="Arial"/>
            <w:color w:val="auto"/>
            <w:sz w:val="24"/>
            <w:szCs w:val="24"/>
            <w:lang w:val="en-US"/>
          </w:rPr>
          <w:t>http</w:t>
        </w:r>
        <w:r w:rsidRPr="00DA5557">
          <w:rPr>
            <w:rStyle w:val="a3"/>
            <w:rFonts w:ascii="Arial" w:hAnsi="Arial" w:cs="Arial"/>
            <w:color w:val="auto"/>
            <w:sz w:val="24"/>
            <w:szCs w:val="24"/>
          </w:rPr>
          <w:t>://право-минюст.рф</w:t>
        </w:r>
      </w:hyperlink>
      <w:r w:rsidRPr="00DA5557">
        <w:rPr>
          <w:rFonts w:ascii="Arial" w:hAnsi="Arial" w:cs="Arial"/>
          <w:sz w:val="24"/>
          <w:szCs w:val="24"/>
        </w:rPr>
        <w:t xml:space="preserve">, </w:t>
      </w:r>
    </w:p>
    <w:p w:rsidR="00DA5557" w:rsidRPr="00355BFE" w:rsidRDefault="00DA5557" w:rsidP="00355BFE">
      <w:pPr>
        <w:spacing w:after="0" w:line="240" w:lineRule="auto"/>
        <w:jc w:val="both"/>
        <w:rPr>
          <w:rFonts w:ascii="Arial" w:hAnsi="Arial" w:cs="Arial"/>
          <w:sz w:val="24"/>
          <w:szCs w:val="24"/>
        </w:rPr>
      </w:pPr>
      <w:r w:rsidRPr="00DA5557">
        <w:rPr>
          <w:rFonts w:ascii="Arial" w:hAnsi="Arial" w:cs="Arial"/>
          <w:sz w:val="24"/>
          <w:szCs w:val="24"/>
        </w:rPr>
        <w:t>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42. Решения, принятые путем прямого волеизъявления граждан</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43. Подготовка муниципальных правовых актов</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r w:rsidR="00AC2C04">
        <w:rPr>
          <w:rFonts w:ascii="Arial" w:hAnsi="Arial" w:cs="Arial"/>
          <w:sz w:val="24"/>
          <w:szCs w:val="24"/>
        </w:rPr>
        <w:t xml:space="preserve"> района, Западно-Байкальским межрайонным прокурором</w:t>
      </w:r>
      <w:r w:rsidRPr="00355BFE">
        <w:rPr>
          <w:rFonts w:ascii="Arial" w:hAnsi="Arial" w:cs="Arial"/>
          <w:sz w:val="24"/>
          <w:szCs w:val="24"/>
        </w:rPr>
        <w:t>.</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w:t>
      </w: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44. Муниципальные правовые акты Думы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sz w:val="24"/>
          <w:szCs w:val="24"/>
        </w:rPr>
        <w:t xml:space="preserve">1. </w:t>
      </w:r>
      <w:r w:rsidRPr="00355BFE">
        <w:rPr>
          <w:rFonts w:ascii="Arial" w:hAnsi="Arial" w:cs="Arial"/>
          <w:bCs/>
          <w:sz w:val="24"/>
          <w:szCs w:val="24"/>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Дзержинского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bCs/>
          <w:sz w:val="24"/>
          <w:szCs w:val="24"/>
        </w:rPr>
        <w:t>Решения Думы Поселения, устанавливающие правила, обязательные для исполнения на территории Дзержинского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355BFE">
        <w:rPr>
          <w:rFonts w:ascii="Arial" w:hAnsi="Arial" w:cs="Arial"/>
          <w:b/>
          <w:bCs/>
          <w:sz w:val="24"/>
          <w:szCs w:val="24"/>
        </w:rPr>
        <w:t>.</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Нормативные правовые акты Думы Поселения о налогах и сборах вступают в силу в соответствии с Налоговым кодексом Российской Федерации.</w:t>
      </w: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Статья 45. Правовые акты Главы Поселения, местной администрации </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sz w:val="24"/>
          <w:szCs w:val="24"/>
        </w:rPr>
        <w:t xml:space="preserve">2.1 Глава Поселения издает постановления и распоряжения по иным вопросам, отнесенным к его компетенции Уставом Дзержинского муниципального образования в соответствии с Федеральным законом </w:t>
      </w:r>
      <w:r w:rsidRPr="00355BFE">
        <w:rPr>
          <w:rFonts w:ascii="Arial" w:hAnsi="Arial" w:cs="Arial"/>
          <w:bCs/>
          <w:sz w:val="24"/>
          <w:szCs w:val="24"/>
        </w:rPr>
        <w:t>от 06.10.2003 № 131-ФЗ «Об общих принципах организации местного самоуправления в Российской Федерации»</w:t>
      </w:r>
      <w:r w:rsidRPr="00355BFE">
        <w:rPr>
          <w:rFonts w:ascii="Arial" w:hAnsi="Arial" w:cs="Arial"/>
          <w:sz w:val="24"/>
          <w:szCs w:val="24"/>
        </w:rPr>
        <w:t>, другими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46. Отмена муниципальных правовых актов и приостановление их действия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sz w:val="24"/>
          <w:szCs w:val="24"/>
        </w:rPr>
        <w:t xml:space="preserve">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355BFE">
        <w:rPr>
          <w:rFonts w:ascii="Arial" w:hAnsi="Arial" w:cs="Arial"/>
          <w:sz w:val="24"/>
          <w:szCs w:val="24"/>
        </w:rPr>
        <w:lastRenderedPageBreak/>
        <w:t>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r w:rsidRPr="00355BFE">
        <w:rPr>
          <w:rFonts w:ascii="Arial" w:hAnsi="Arial" w:cs="Arial"/>
          <w:b/>
          <w:sz w:val="24"/>
          <w:szCs w:val="24"/>
        </w:rPr>
        <w:t xml:space="preserve">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bCs/>
          <w:sz w:val="24"/>
          <w:szCs w:val="24"/>
        </w:rPr>
      </w:pPr>
      <w:r w:rsidRPr="00355BFE">
        <w:rPr>
          <w:rFonts w:ascii="Arial" w:hAnsi="Arial" w:cs="Arial"/>
          <w:b/>
          <w:sz w:val="24"/>
          <w:szCs w:val="24"/>
        </w:rPr>
        <w:t xml:space="preserve">Статья 47. </w:t>
      </w:r>
      <w:r w:rsidRPr="00355BFE">
        <w:rPr>
          <w:rFonts w:ascii="Arial" w:hAnsi="Arial" w:cs="Arial"/>
          <w:b/>
          <w:bCs/>
          <w:sz w:val="24"/>
          <w:szCs w:val="24"/>
        </w:rPr>
        <w:t xml:space="preserve">Опубликование (обнародование) муниципальных правовых актов, соглашений, заключаемых между органами местного самоуправления </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1. Официальным опубликованием муниципального правового акта, соглашения, заключаемого между органами местного самоуправления, признается первая публикация его полного текста в средствах массовой информации, с которым имеют возможность ознакомления жители Поселения. Официальным обнародованием муниципального правового акта, соглашения, заключаемого между органами местного самоуправления признается размещение на муниципальном информационном стенде по адресу: пос. Дзержинск ул. Центральная, 1-А, его полного текста, с которым имеют возможность ознакомления жители Поселения. Срок размещения – один месяц, ответственное лицо – заместитель Главы Дзержинского муниципального образования - сельского поселения.</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2. Если значительный по объему муниципальный правовой акт, соглашение, заключаемое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соглашения является день выхода номера периодического печатного издания, в котором завершена публикация его полного текста. </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3. В случае если при опубликовании (обнародовании) муниципального правового акта, соглашения, заключаемого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заключившего соглашение, об исправлении неточности и подлинная редакция соответствующих положений.</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4. Исправление ошибок, опечаток или иных неточностей в подлинниках муниципальных правовых актов, соглашений, заключаемых между органами местного самоуправления осуществляется путем внесения соответствующих изменений в муниципальный правовой акт, соглашение, в котором имеются неточности.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5. Иной порядок опубликования (обнародования) муниципальных правовых актов, соглашений, заключаемых между органами местного самоуправления,  может осуществляться в случаях, предусмотренных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Опубликование (обнародование) муниципальных правовых актов, соглашений, заключаемых между органами местного самоуправления.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Глава 6</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МУНИЦИПАЛЬНАЯ СЛУЖБА И ДОЛЖНОСТИ МУНИЦИПАЛЬНОЙ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СЛУЖБЫ В ОРГАНАХ МЕСТНОГО САМОУПРАВЛЕНИЯ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48. Муниципальная служба в Поселении</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C2C04" w:rsidRPr="00355BFE" w:rsidRDefault="00AC2C04" w:rsidP="00355BFE">
      <w:pPr>
        <w:spacing w:after="0" w:line="240" w:lineRule="auto"/>
        <w:jc w:val="both"/>
        <w:rPr>
          <w:rFonts w:ascii="Arial" w:hAnsi="Arial" w:cs="Arial"/>
          <w:sz w:val="24"/>
          <w:szCs w:val="24"/>
        </w:rPr>
      </w:pPr>
      <w:r w:rsidRPr="00AC2C04">
        <w:rPr>
          <w:rFonts w:ascii="Arial" w:hAnsi="Arial" w:cs="Arial"/>
          <w:sz w:val="24"/>
          <w:szCs w:val="24"/>
        </w:rPr>
        <w:t>4.1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w:t>
      </w:r>
      <w:r>
        <w:rPr>
          <w:rFonts w:ascii="Arial" w:hAnsi="Arial" w:cs="Arial"/>
          <w:sz w:val="24"/>
          <w:szCs w:val="24"/>
        </w:rPr>
        <w:t>ещения им указанной должности.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5. В связи с прохождением муниципальной службы муниципальному служащему запрещается: </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а) замещать должность муниципальной службы в случае:</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 -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избрания или назначения на муниципальную должность;</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C4396"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б) </w:t>
      </w:r>
      <w:r w:rsidR="000C4396" w:rsidRPr="000C4396">
        <w:rPr>
          <w:rFonts w:ascii="Arial" w:hAnsi="Arial" w:cs="Arial"/>
          <w:bCs/>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w:t>
      </w:r>
      <w:r w:rsidR="000C4396" w:rsidRPr="000C4396">
        <w:rPr>
          <w:rFonts w:ascii="Arial" w:hAnsi="Arial" w:cs="Arial"/>
          <w:bCs/>
          <w:sz w:val="24"/>
          <w:szCs w:val="24"/>
        </w:rPr>
        <w:lastRenderedPageBreak/>
        <w:t>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sidR="000C4396">
        <w:rPr>
          <w:rFonts w:ascii="Arial" w:hAnsi="Arial" w:cs="Arial"/>
          <w:bCs/>
          <w:sz w:val="24"/>
          <w:szCs w:val="24"/>
        </w:rPr>
        <w:t>тренных федеральными законами;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в)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г)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w:t>
      </w:r>
      <w:r w:rsidRPr="00E8306A">
        <w:rPr>
          <w:rFonts w:ascii="Arial" w:hAnsi="Arial" w:cs="Arial"/>
          <w:bCs/>
          <w:sz w:val="24"/>
          <w:szCs w:val="24"/>
        </w:rPr>
        <w:t xml:space="preserve">муниципальной службы, за исключением случаев, установленных </w:t>
      </w:r>
      <w:hyperlink r:id="rId16" w:anchor="block_575" w:history="1">
        <w:r w:rsidRPr="00E8306A">
          <w:rPr>
            <w:rStyle w:val="a3"/>
            <w:rFonts w:ascii="Arial" w:hAnsi="Arial" w:cs="Arial"/>
            <w:bCs/>
            <w:color w:val="auto"/>
            <w:sz w:val="24"/>
            <w:szCs w:val="24"/>
            <w:u w:val="none"/>
          </w:rPr>
          <w:t>Гражданским кодексом</w:t>
        </w:r>
      </w:hyperlink>
      <w:r w:rsidRPr="00E8306A">
        <w:rPr>
          <w:rFonts w:ascii="Arial" w:hAnsi="Arial" w:cs="Arial"/>
          <w:bCs/>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7" w:anchor="block_1012" w:history="1">
        <w:r w:rsidRPr="00E8306A">
          <w:rPr>
            <w:rStyle w:val="a3"/>
            <w:rFonts w:ascii="Arial" w:hAnsi="Arial" w:cs="Arial"/>
            <w:bCs/>
            <w:color w:val="auto"/>
            <w:sz w:val="24"/>
            <w:szCs w:val="24"/>
            <w:u w:val="none"/>
          </w:rPr>
          <w:t>порядке</w:t>
        </w:r>
      </w:hyperlink>
      <w:r w:rsidRPr="00E8306A">
        <w:rPr>
          <w:rFonts w:ascii="Arial" w:hAnsi="Arial" w:cs="Arial"/>
          <w:bCs/>
          <w:sz w:val="24"/>
          <w:szCs w:val="24"/>
        </w:rPr>
        <w:t xml:space="preserve">, </w:t>
      </w:r>
      <w:r w:rsidRPr="00355BFE">
        <w:rPr>
          <w:rFonts w:ascii="Arial" w:hAnsi="Arial" w:cs="Arial"/>
          <w:bCs/>
          <w:sz w:val="24"/>
          <w:szCs w:val="24"/>
        </w:rPr>
        <w:t>устанавливаемом нормативными правовыми актами Российской Федерации;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д)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е)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ж)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з)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и)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к) использовать преимущества должностного положения для предвыборной агитации, а также для агитации по вопросам референдума;</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lastRenderedPageBreak/>
        <w:t>л)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м)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н) прекращать исполнение должностных обязанностей в целях урегулирования трудового спора;</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п)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5BFE" w:rsidRPr="00E8306A"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w:t>
      </w:r>
      <w:r w:rsidRPr="00E8306A">
        <w:rPr>
          <w:rFonts w:ascii="Arial" w:hAnsi="Arial" w:cs="Arial"/>
          <w:bCs/>
          <w:sz w:val="24"/>
          <w:szCs w:val="24"/>
        </w:rPr>
        <w:t>должностных обязанностей.</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 xml:space="preserve">7. Гражданин, замещавший должность муниципальной службы, включенную в перечень должностей, установленный </w:t>
      </w:r>
      <w:hyperlink r:id="rId18" w:anchor="block_1" w:history="1">
        <w:r w:rsidRPr="00E8306A">
          <w:rPr>
            <w:rStyle w:val="a3"/>
            <w:rFonts w:ascii="Arial" w:hAnsi="Arial" w:cs="Arial"/>
            <w:bCs/>
            <w:color w:val="auto"/>
            <w:sz w:val="24"/>
            <w:szCs w:val="24"/>
            <w:u w:val="none"/>
          </w:rPr>
          <w:t>нормативными правовыми актами</w:t>
        </w:r>
      </w:hyperlink>
      <w:r w:rsidRPr="00E8306A">
        <w:rPr>
          <w:rFonts w:ascii="Arial" w:hAnsi="Arial" w:cs="Arial"/>
          <w:bCs/>
          <w:sz w:val="24"/>
          <w:szCs w:val="24"/>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9" w:anchor="block_10171" w:history="1">
        <w:r w:rsidRPr="00E8306A">
          <w:rPr>
            <w:rStyle w:val="a3"/>
            <w:rFonts w:ascii="Arial" w:hAnsi="Arial" w:cs="Arial"/>
            <w:bCs/>
            <w:color w:val="auto"/>
            <w:sz w:val="24"/>
            <w:szCs w:val="24"/>
            <w:u w:val="none"/>
          </w:rPr>
          <w:t>нормативными правовыми актами</w:t>
        </w:r>
      </w:hyperlink>
      <w:r w:rsidRPr="00E8306A">
        <w:rPr>
          <w:rFonts w:ascii="Arial" w:hAnsi="Arial" w:cs="Arial"/>
          <w:bCs/>
          <w:sz w:val="24"/>
          <w:szCs w:val="24"/>
        </w:rPr>
        <w:t xml:space="preserve"> Российской Федерации.</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 xml:space="preserve">8.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25-ФЗ,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r:id="rId20" w:anchor="block_27" w:history="1">
        <w:r w:rsidRPr="00E8306A">
          <w:rPr>
            <w:rStyle w:val="a3"/>
            <w:rFonts w:ascii="Arial" w:hAnsi="Arial" w:cs="Arial"/>
            <w:bCs/>
            <w:color w:val="auto"/>
            <w:sz w:val="24"/>
            <w:szCs w:val="24"/>
            <w:u w:val="none"/>
          </w:rPr>
          <w:t>статьей 27</w:t>
        </w:r>
      </w:hyperlink>
      <w:r w:rsidRPr="00E8306A">
        <w:rPr>
          <w:rFonts w:ascii="Arial" w:hAnsi="Arial" w:cs="Arial"/>
          <w:bCs/>
          <w:sz w:val="24"/>
          <w:szCs w:val="24"/>
        </w:rPr>
        <w:t xml:space="preserve"> Федерального закона № 25-ФЗ.</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1" w:anchor="block_1401" w:history="1">
        <w:r w:rsidRPr="00E8306A">
          <w:rPr>
            <w:rStyle w:val="a3"/>
            <w:rFonts w:ascii="Arial" w:hAnsi="Arial" w:cs="Arial"/>
            <w:bCs/>
            <w:color w:val="auto"/>
            <w:sz w:val="24"/>
            <w:szCs w:val="24"/>
            <w:u w:val="none"/>
          </w:rPr>
          <w:t>статьями 14.1</w:t>
        </w:r>
      </w:hyperlink>
      <w:r w:rsidRPr="00E8306A">
        <w:rPr>
          <w:rFonts w:ascii="Arial" w:hAnsi="Arial" w:cs="Arial"/>
          <w:bCs/>
          <w:sz w:val="24"/>
          <w:szCs w:val="24"/>
        </w:rPr>
        <w:t xml:space="preserve"> и </w:t>
      </w:r>
      <w:hyperlink r:id="rId22" w:anchor="block_15" w:history="1">
        <w:r w:rsidRPr="00E8306A">
          <w:rPr>
            <w:rStyle w:val="a3"/>
            <w:rFonts w:ascii="Arial" w:hAnsi="Arial" w:cs="Arial"/>
            <w:bCs/>
            <w:color w:val="auto"/>
            <w:sz w:val="24"/>
            <w:szCs w:val="24"/>
            <w:u w:val="none"/>
          </w:rPr>
          <w:t>15</w:t>
        </w:r>
      </w:hyperlink>
      <w:r w:rsidRPr="00E8306A">
        <w:rPr>
          <w:rFonts w:ascii="Arial" w:hAnsi="Arial" w:cs="Arial"/>
          <w:bCs/>
          <w:sz w:val="24"/>
          <w:szCs w:val="24"/>
        </w:rPr>
        <w:t xml:space="preserve">  Федерального закона № 25-ФЗ.</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 xml:space="preserve">Взыскания, предусмотренные </w:t>
      </w:r>
      <w:hyperlink r:id="rId23" w:anchor="block_1401" w:history="1">
        <w:r w:rsidRPr="00E8306A">
          <w:rPr>
            <w:rStyle w:val="a3"/>
            <w:rFonts w:ascii="Arial" w:hAnsi="Arial" w:cs="Arial"/>
            <w:bCs/>
            <w:color w:val="auto"/>
            <w:sz w:val="24"/>
            <w:szCs w:val="24"/>
            <w:u w:val="none"/>
          </w:rPr>
          <w:t>статьями 14.1</w:t>
        </w:r>
      </w:hyperlink>
      <w:r w:rsidRPr="00E8306A">
        <w:rPr>
          <w:rFonts w:ascii="Arial" w:hAnsi="Arial" w:cs="Arial"/>
          <w:bCs/>
          <w:sz w:val="24"/>
          <w:szCs w:val="24"/>
        </w:rPr>
        <w:t xml:space="preserve">, </w:t>
      </w:r>
      <w:hyperlink r:id="rId24" w:anchor="block_15" w:history="1">
        <w:r w:rsidRPr="00E8306A">
          <w:rPr>
            <w:rStyle w:val="a3"/>
            <w:rFonts w:ascii="Arial" w:hAnsi="Arial" w:cs="Arial"/>
            <w:bCs/>
            <w:color w:val="auto"/>
            <w:sz w:val="24"/>
            <w:szCs w:val="24"/>
            <w:u w:val="none"/>
          </w:rPr>
          <w:t>15</w:t>
        </w:r>
      </w:hyperlink>
      <w:r w:rsidRPr="00E8306A">
        <w:rPr>
          <w:rFonts w:ascii="Arial" w:hAnsi="Arial" w:cs="Arial"/>
          <w:bCs/>
          <w:sz w:val="24"/>
          <w:szCs w:val="24"/>
        </w:rPr>
        <w:t xml:space="preserve"> и </w:t>
      </w:r>
      <w:hyperlink r:id="rId25" w:anchor="block_27" w:history="1">
        <w:r w:rsidRPr="00E8306A">
          <w:rPr>
            <w:rStyle w:val="a3"/>
            <w:rFonts w:ascii="Arial" w:hAnsi="Arial" w:cs="Arial"/>
            <w:bCs/>
            <w:color w:val="auto"/>
            <w:sz w:val="24"/>
            <w:szCs w:val="24"/>
            <w:u w:val="none"/>
          </w:rPr>
          <w:t>27</w:t>
        </w:r>
      </w:hyperlink>
      <w:r w:rsidRPr="00E8306A">
        <w:rPr>
          <w:rFonts w:ascii="Arial" w:hAnsi="Arial" w:cs="Arial"/>
          <w:bCs/>
          <w:sz w:val="24"/>
          <w:szCs w:val="24"/>
        </w:rPr>
        <w:t xml:space="preserve"> Федерального закона № 25-ФЗ,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55BFE" w:rsidRPr="00355BFE"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 xml:space="preserve">1) доклада о результатах проверки, проведенной подразделением кадровой службы соответствующего муниципального органа по профилактике </w:t>
      </w:r>
      <w:r w:rsidRPr="00355BFE">
        <w:rPr>
          <w:rFonts w:ascii="Arial" w:hAnsi="Arial" w:cs="Arial"/>
          <w:bCs/>
          <w:sz w:val="24"/>
          <w:szCs w:val="24"/>
        </w:rPr>
        <w:t>коррупционных и иных правонарушений;</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55BFE" w:rsidRPr="00E8306A"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w:t>
      </w:r>
      <w:r w:rsidRPr="00E8306A">
        <w:rPr>
          <w:rFonts w:ascii="Arial" w:hAnsi="Arial" w:cs="Arial"/>
          <w:bCs/>
          <w:sz w:val="24"/>
          <w:szCs w:val="24"/>
        </w:rPr>
        <w:t>в связи с утратой доверия);</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4) объяснений муниципального служащего;</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5) иных материалов.</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 xml:space="preserve"> При применении взысканий, предусмотренных </w:t>
      </w:r>
      <w:hyperlink r:id="rId26" w:anchor="block_1401" w:history="1">
        <w:r w:rsidRPr="00E8306A">
          <w:rPr>
            <w:rStyle w:val="a3"/>
            <w:rFonts w:ascii="Arial" w:hAnsi="Arial" w:cs="Arial"/>
            <w:bCs/>
            <w:color w:val="auto"/>
            <w:sz w:val="24"/>
            <w:szCs w:val="24"/>
            <w:u w:val="none"/>
          </w:rPr>
          <w:t>статьями 14.1</w:t>
        </w:r>
      </w:hyperlink>
      <w:r w:rsidRPr="00E8306A">
        <w:rPr>
          <w:rFonts w:ascii="Arial" w:hAnsi="Arial" w:cs="Arial"/>
          <w:bCs/>
          <w:sz w:val="24"/>
          <w:szCs w:val="24"/>
        </w:rPr>
        <w:t xml:space="preserve">, </w:t>
      </w:r>
      <w:hyperlink r:id="rId27" w:anchor="block_15" w:history="1">
        <w:r w:rsidRPr="00E8306A">
          <w:rPr>
            <w:rStyle w:val="a3"/>
            <w:rFonts w:ascii="Arial" w:hAnsi="Arial" w:cs="Arial"/>
            <w:bCs/>
            <w:color w:val="auto"/>
            <w:sz w:val="24"/>
            <w:szCs w:val="24"/>
            <w:u w:val="none"/>
          </w:rPr>
          <w:t>15</w:t>
        </w:r>
      </w:hyperlink>
      <w:r w:rsidRPr="00E8306A">
        <w:rPr>
          <w:rFonts w:ascii="Arial" w:hAnsi="Arial" w:cs="Arial"/>
          <w:bCs/>
          <w:sz w:val="24"/>
          <w:szCs w:val="24"/>
        </w:rPr>
        <w:t xml:space="preserve"> и </w:t>
      </w:r>
      <w:hyperlink r:id="rId28" w:anchor="block_27" w:history="1">
        <w:r w:rsidRPr="00E8306A">
          <w:rPr>
            <w:rStyle w:val="a3"/>
            <w:rFonts w:ascii="Arial" w:hAnsi="Arial" w:cs="Arial"/>
            <w:bCs/>
            <w:color w:val="auto"/>
            <w:sz w:val="24"/>
            <w:szCs w:val="24"/>
            <w:u w:val="none"/>
          </w:rPr>
          <w:t>27</w:t>
        </w:r>
      </w:hyperlink>
      <w:r w:rsidRPr="00E8306A">
        <w:rPr>
          <w:rFonts w:ascii="Arial" w:hAnsi="Arial" w:cs="Arial"/>
          <w:bCs/>
          <w:sz w:val="24"/>
          <w:szCs w:val="24"/>
        </w:rPr>
        <w:t xml:space="preserve">  Федерального закона №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 xml:space="preserve">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абзац 1 или </w:t>
      </w:r>
      <w:hyperlink r:id="rId29" w:anchor="block_27102" w:history="1">
        <w:r w:rsidRPr="00E8306A">
          <w:rPr>
            <w:rStyle w:val="a3"/>
            <w:rFonts w:ascii="Arial" w:hAnsi="Arial" w:cs="Arial"/>
            <w:bCs/>
            <w:color w:val="auto"/>
            <w:sz w:val="24"/>
            <w:szCs w:val="24"/>
            <w:u w:val="none"/>
          </w:rPr>
          <w:t>2</w:t>
        </w:r>
      </w:hyperlink>
      <w:r w:rsidRPr="00E8306A">
        <w:rPr>
          <w:rFonts w:ascii="Arial" w:hAnsi="Arial" w:cs="Arial"/>
          <w:bCs/>
          <w:sz w:val="24"/>
          <w:szCs w:val="24"/>
        </w:rPr>
        <w:t xml:space="preserve"> настоящей части.</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 xml:space="preserve"> Взыскания, предусмотренные </w:t>
      </w:r>
      <w:hyperlink r:id="rId30" w:anchor="block_1401" w:history="1">
        <w:r w:rsidRPr="00E8306A">
          <w:rPr>
            <w:rStyle w:val="a3"/>
            <w:rFonts w:ascii="Arial" w:hAnsi="Arial" w:cs="Arial"/>
            <w:bCs/>
            <w:color w:val="auto"/>
            <w:sz w:val="24"/>
            <w:szCs w:val="24"/>
            <w:u w:val="none"/>
          </w:rPr>
          <w:t>статьями 14.1</w:t>
        </w:r>
      </w:hyperlink>
      <w:r w:rsidRPr="00E8306A">
        <w:rPr>
          <w:rFonts w:ascii="Arial" w:hAnsi="Arial" w:cs="Arial"/>
          <w:bCs/>
          <w:sz w:val="24"/>
          <w:szCs w:val="24"/>
        </w:rPr>
        <w:t xml:space="preserve">, </w:t>
      </w:r>
      <w:hyperlink r:id="rId31" w:anchor="block_15" w:history="1">
        <w:r w:rsidRPr="00E8306A">
          <w:rPr>
            <w:rStyle w:val="a3"/>
            <w:rFonts w:ascii="Arial" w:hAnsi="Arial" w:cs="Arial"/>
            <w:bCs/>
            <w:color w:val="auto"/>
            <w:sz w:val="24"/>
            <w:szCs w:val="24"/>
            <w:u w:val="none"/>
          </w:rPr>
          <w:t>15</w:t>
        </w:r>
      </w:hyperlink>
      <w:r w:rsidRPr="00E8306A">
        <w:rPr>
          <w:rFonts w:ascii="Arial" w:hAnsi="Arial" w:cs="Arial"/>
          <w:bCs/>
          <w:sz w:val="24"/>
          <w:szCs w:val="24"/>
        </w:rPr>
        <w:t xml:space="preserve"> и </w:t>
      </w:r>
      <w:hyperlink r:id="rId32" w:anchor="block_27" w:history="1">
        <w:r w:rsidRPr="00E8306A">
          <w:rPr>
            <w:rStyle w:val="a3"/>
            <w:rFonts w:ascii="Arial" w:hAnsi="Arial" w:cs="Arial"/>
            <w:bCs/>
            <w:color w:val="auto"/>
            <w:sz w:val="24"/>
            <w:szCs w:val="24"/>
            <w:u w:val="none"/>
          </w:rPr>
          <w:t>27</w:t>
        </w:r>
      </w:hyperlink>
      <w:r w:rsidRPr="00E8306A">
        <w:rPr>
          <w:rFonts w:ascii="Arial" w:hAnsi="Arial" w:cs="Arial"/>
          <w:sz w:val="24"/>
          <w:szCs w:val="24"/>
        </w:rPr>
        <w:t xml:space="preserve"> </w:t>
      </w:r>
      <w:r w:rsidRPr="00E8306A">
        <w:rPr>
          <w:rFonts w:ascii="Arial" w:hAnsi="Arial" w:cs="Arial"/>
          <w:bCs/>
          <w:sz w:val="24"/>
          <w:szCs w:val="24"/>
        </w:rPr>
        <w:t xml:space="preserve"> Федерального закона № 25-ФЗ, применяются в порядке и сроки, которые установлены данным Федеральным законом, нормативными правовыми актами субъектов Российской Федерации и (или) муниципальными нормативными правовыми актами.</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 xml:space="preserve">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3" w:anchor="block_15" w:history="1">
        <w:r w:rsidRPr="00E8306A">
          <w:rPr>
            <w:rStyle w:val="a3"/>
            <w:rFonts w:ascii="Arial" w:hAnsi="Arial" w:cs="Arial"/>
            <w:bCs/>
            <w:color w:val="auto"/>
            <w:sz w:val="24"/>
            <w:szCs w:val="24"/>
            <w:u w:val="none"/>
          </w:rPr>
          <w:t>статьей 15</w:t>
        </w:r>
      </w:hyperlink>
      <w:r w:rsidRPr="00E8306A">
        <w:rPr>
          <w:rFonts w:ascii="Arial" w:hAnsi="Arial" w:cs="Arial"/>
          <w:bCs/>
          <w:sz w:val="24"/>
          <w:szCs w:val="24"/>
        </w:rPr>
        <w:t xml:space="preserve"> Федерального закона от 25 декабря 2008 года N 273-ФЗ "О противодействии коррупции».</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              Статья 49. Должности муниципальной службы</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Глава 7</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ЭКОНОМИЧЕСКАЯ И ФИНАНСОВАЯ ОСНОВА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МЕСТНОГО САМОУПРАВЛЕНИЯ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50. Экономическая основа местного самоуправления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51. Состав муниципального имущества</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собственности Поселения может находиться: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Имущество, предназначенное для решения установленных федеральным законом №131-ФЗ вопросов местного значения;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(изменений целевого назначения имущества) либо отчуждению. Порядок и сроки отчуждения такого имущества устанавливаются Федеральным законом.</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52. Владение, пользование и распоряжение муниципальным имуществом</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lastRenderedPageBreak/>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bCs/>
          <w:sz w:val="24"/>
          <w:szCs w:val="24"/>
        </w:rPr>
        <w:t>Доходы от использования и приватизации муниципального имущества поступают в местный бюджет.</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4. Дзержинское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355BFE" w:rsidRPr="00355BFE" w:rsidRDefault="00355BFE" w:rsidP="00355BFE">
      <w:pPr>
        <w:spacing w:after="0" w:line="240" w:lineRule="auto"/>
        <w:jc w:val="both"/>
        <w:rPr>
          <w:rFonts w:ascii="Arial" w:hAnsi="Arial" w:cs="Arial"/>
          <w:b/>
          <w:bCs/>
          <w:sz w:val="24"/>
          <w:szCs w:val="24"/>
        </w:rPr>
      </w:pPr>
      <w:r w:rsidRPr="00355BFE">
        <w:rPr>
          <w:rFonts w:ascii="Arial" w:hAnsi="Arial" w:cs="Arial"/>
          <w:bCs/>
          <w:sz w:val="24"/>
          <w:szCs w:val="24"/>
        </w:rPr>
        <w:t xml:space="preserve">Органы местного самоуправления от имени Дзержинского муниципального образования </w:t>
      </w:r>
      <w:proofErr w:type="spellStart"/>
      <w:r w:rsidRPr="00355BFE">
        <w:rPr>
          <w:rFonts w:ascii="Arial" w:hAnsi="Arial" w:cs="Arial"/>
          <w:bCs/>
          <w:sz w:val="24"/>
          <w:szCs w:val="24"/>
        </w:rPr>
        <w:t>субсидиарно</w:t>
      </w:r>
      <w:proofErr w:type="spellEnd"/>
      <w:r w:rsidRPr="00355BFE">
        <w:rPr>
          <w:rFonts w:ascii="Arial" w:hAnsi="Arial" w:cs="Arial"/>
          <w:bCs/>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Статья 53. Местный бюджет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Муниципальное образование имеет собственный бюджет (местный бюджет).</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Бюджетные полномочия муниципального образования устанавливаются Бюджетным кодексом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Статья 54. Доходы местного бюджета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Статья 55. Расходы местного бюджета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Статья 56. Резервный фонд </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355BFE">
        <w:rPr>
          <w:rFonts w:ascii="Arial" w:hAnsi="Arial" w:cs="Arial"/>
          <w:sz w:val="24"/>
          <w:szCs w:val="24"/>
        </w:rPr>
        <w:t>аварийно</w:t>
      </w:r>
      <w:proofErr w:type="spellEnd"/>
      <w:r w:rsidRPr="00355BFE">
        <w:rPr>
          <w:rFonts w:ascii="Arial" w:hAnsi="Arial" w:cs="Arial"/>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Отчеты о расходовании средств резервного фонда включаются в отчет об исполнении местного бюджета.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57. Бюджетный процесс</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w:t>
      </w:r>
      <w:r w:rsidRPr="00355BFE">
        <w:rPr>
          <w:rFonts w:ascii="Arial" w:hAnsi="Arial" w:cs="Arial"/>
          <w:sz w:val="24"/>
          <w:szCs w:val="24"/>
        </w:rPr>
        <w:lastRenderedPageBreak/>
        <w:t>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Статья 58. Разработка проекта местного бюджета </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Решение о подготовке проекта местного бюджета принимает Глава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Разработку проекта местного бюджета осуществляет администрация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Проект местного бюджета подлежит официальному опубликованию.</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Статья 59. Рассмотрение и утверждение местного бюджета </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Местный бюджет рассматривается и утверждается Думой Поселения по представлению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Решение Думы Поселения об утверждении местного бюджета подлежит официальному опубликованию.</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60. Исполнение местного бюджета</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Исполнение местного бюджета производится в соответствии с Бюджетным кодексом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Изменения и дополнения в местный бюджет утверждаются решением Думы Поселения по представлению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Глава Поселения ежеквартально представляет Думе Поселения информацию о ходе исполнения местного бюджета.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Дума Поселения рассматривает и утверждает отчет об исполнении местного бюджета по докладу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Годовой отчет об исполнении местного бюджета подлежит официальному опубликованию.</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61. Местные налоги и сборы</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62. Средства самообложения граждан</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 131-ФЗ – на сходе граждан.</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63. Закупки для обеспечения муниципальных нужд</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64. Муниципальные заимствования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65. Муниципальный финансовый контроль</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Органом муниципального финансового контроля является финансовый орган администрации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Дума Поселения осуществляет финансовый контроль в форме: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рассмотрения информации об исполнении местного бюджета;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рассмотрения и утверждения местного бюджета;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рассмотрения и утверждения отчетов об исполнении местного бюджета;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 иных формах, установленных законодательством.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66. Муниципальный контроль</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4" w:history="1">
        <w:r w:rsidRPr="00355BFE">
          <w:rPr>
            <w:rStyle w:val="a3"/>
            <w:rFonts w:ascii="Arial" w:hAnsi="Arial" w:cs="Arial"/>
            <w:bCs/>
            <w:sz w:val="24"/>
            <w:szCs w:val="24"/>
          </w:rPr>
          <w:t>закона</w:t>
        </w:r>
      </w:hyperlink>
      <w:r w:rsidRPr="00355BFE">
        <w:rPr>
          <w:rFonts w:ascii="Arial" w:hAnsi="Arial" w:cs="Arial"/>
          <w:bCs/>
          <w:sz w:val="24"/>
          <w:szCs w:val="24"/>
        </w:rPr>
        <w:t xml:space="preserve"> от 26 декабря 2008 года № 294-ФЗ «О </w:t>
      </w:r>
      <w:r w:rsidRPr="00355BFE">
        <w:rPr>
          <w:rFonts w:ascii="Arial" w:hAnsi="Arial" w:cs="Arial"/>
          <w:bCs/>
          <w:sz w:val="24"/>
          <w:szCs w:val="24"/>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Глава 8</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МЕЖМУНИЦИПАЛЬНОЕ И МЕЖДУНАРОДНОЕ СОТРУДНИЧЕСТВО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67. Межмуниципальное сотрудничество</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Поселение участвует в межмуниципальном сотрудничестве в следующих формах:</w:t>
      </w:r>
    </w:p>
    <w:p w:rsidR="009D0821" w:rsidRPr="009D0821" w:rsidRDefault="00355BFE" w:rsidP="009D0821">
      <w:pPr>
        <w:spacing w:after="0" w:line="240" w:lineRule="auto"/>
        <w:jc w:val="both"/>
        <w:rPr>
          <w:rFonts w:ascii="Arial" w:hAnsi="Arial" w:cs="Arial"/>
          <w:sz w:val="24"/>
          <w:szCs w:val="24"/>
        </w:rPr>
      </w:pPr>
      <w:r w:rsidRPr="00355BFE">
        <w:rPr>
          <w:rFonts w:ascii="Arial" w:hAnsi="Arial" w:cs="Arial"/>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w:t>
      </w:r>
      <w:r w:rsidR="009D0821">
        <w:rPr>
          <w:rFonts w:ascii="Arial" w:hAnsi="Arial" w:cs="Arial"/>
          <w:sz w:val="24"/>
          <w:szCs w:val="24"/>
        </w:rPr>
        <w:t xml:space="preserve">ципальных хозяйственных обществ </w:t>
      </w:r>
      <w:r w:rsidR="009D0821" w:rsidRPr="009D0821">
        <w:rPr>
          <w:rFonts w:ascii="Arial" w:hAnsi="Arial" w:cs="Arial"/>
          <w:sz w:val="24"/>
          <w:szCs w:val="24"/>
        </w:rPr>
        <w:t>в форме непубличных акционерных обществ и обществ с ограниченной ответственностью.</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посредством создания Думой Поселения автономных некоммерческих организаций и фондов;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в иных формах, не противоречащих законодательству.</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68. Участие в международном сотрудничестве и внешнеэкономических связях</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55BFE" w:rsidRPr="00355BFE" w:rsidRDefault="00355BFE" w:rsidP="00355BFE">
      <w:pPr>
        <w:spacing w:after="0" w:line="240" w:lineRule="auto"/>
        <w:jc w:val="both"/>
        <w:rPr>
          <w:rFonts w:ascii="Arial" w:hAnsi="Arial" w:cs="Arial"/>
          <w:bCs/>
          <w:sz w:val="24"/>
          <w:szCs w:val="24"/>
        </w:rPr>
      </w:pP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 Глава 9</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ОТВЕТСТВЕННОСТЬ ОРГАНОВ МЕСТНОГО САМОУПРАВЛЕНИЯ И </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ДОЛЖНОСТНЫХ ЛИЦ МЕСТНОГО САМОУПРАВЛЕНИЯ</w:t>
      </w:r>
    </w:p>
    <w:p w:rsidR="00355BFE" w:rsidRPr="00355BFE" w:rsidRDefault="00355BFE" w:rsidP="00355BFE">
      <w:pPr>
        <w:spacing w:after="0" w:line="240" w:lineRule="auto"/>
        <w:jc w:val="both"/>
        <w:rPr>
          <w:rFonts w:ascii="Arial" w:hAnsi="Arial" w:cs="Arial"/>
          <w:bCs/>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69. Ответственность органов местного самоуправления и должностных лиц местного самоуправления перед населением и государством</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Население Поселения вправе отозвать Главу Поселения, депутата Думы Поселения в соответствии с Федеральным законом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70. Ответственность Думы Поселения перед государством</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Полномочия Думы Поселения прекращаются со дня вступления в силу закона Иркутской области о его роспуске.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6. Депутаты Думы Дзержинского муниципального образования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355BFE">
        <w:rPr>
          <w:rFonts w:ascii="Arial" w:hAnsi="Arial" w:cs="Arial"/>
          <w:sz w:val="24"/>
          <w:szCs w:val="24"/>
        </w:rPr>
        <w:t>непроведение</w:t>
      </w:r>
      <w:proofErr w:type="spellEnd"/>
      <w:r w:rsidRPr="00355BFE">
        <w:rPr>
          <w:rFonts w:ascii="Arial" w:hAnsi="Arial" w:cs="Arial"/>
          <w:sz w:val="24"/>
          <w:szCs w:val="24"/>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71. Ответственность Главы Поселения перед государством</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Ответственность Главы Поселения перед государством наступает в случае: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издания Главой Поселения нормативного правового акта, противоречащего Конституции Российской Федерации, федеральным конституционны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решению суда;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совершения Главой Поселения действий, в том числе издания им правового акта , не носящего нормативного характера, влекущих нарушений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r w:rsidRPr="00355BFE">
        <w:rPr>
          <w:rFonts w:ascii="Arial" w:hAnsi="Arial" w:cs="Arial"/>
          <w:sz w:val="24"/>
          <w:szCs w:val="24"/>
        </w:rPr>
        <w:lastRenderedPageBreak/>
        <w:t>если это установлено соответствующим судом, а Глава Поселения не принял в пределах своих полномочий мер по исполнению решению суда.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2. Ответственность Главы Поселения наступает в порядке и сроки, установленные федеральным законодательством.</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72.Удаление главы Поселения в отставку</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Основаниями для удаления Главы Поселения в отставку являются: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4) несоблюдение ограничений, запретов, неисполнение обязанностей, которые установлены Федеральным </w:t>
      </w:r>
      <w:hyperlink r:id="rId35" w:history="1">
        <w:r w:rsidRPr="00355BFE">
          <w:rPr>
            <w:rStyle w:val="a3"/>
            <w:rFonts w:ascii="Arial" w:hAnsi="Arial" w:cs="Arial"/>
            <w:bCs/>
            <w:sz w:val="24"/>
            <w:szCs w:val="24"/>
          </w:rPr>
          <w:t>законом</w:t>
        </w:r>
      </w:hyperlink>
      <w:r w:rsidRPr="00355BFE">
        <w:rPr>
          <w:rFonts w:ascii="Arial" w:hAnsi="Arial" w:cs="Arial"/>
          <w:bCs/>
          <w:sz w:val="24"/>
          <w:szCs w:val="24"/>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74. Контроль и надзор за деятельностью органов местного самоуправления и должностных лиц местного самоуправления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Глава 10</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ЗАКЛЮЧИТЕЛЬНЫЕ И ПЕРЕХОДНЫЕ ПОЛОЖЕНИЯ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75. Порядок вступления в силу Устава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355BFE" w:rsidRPr="00355BFE" w:rsidRDefault="00355BFE" w:rsidP="00355BFE"/>
    <w:p w:rsidR="00355BFE" w:rsidRPr="00355BFE" w:rsidRDefault="00355BFE" w:rsidP="00355BFE">
      <w:r w:rsidRPr="00355BFE">
        <w:t xml:space="preserve">                                                                       </w:t>
      </w:r>
    </w:p>
    <w:p w:rsidR="00355BFE" w:rsidRPr="00355BFE" w:rsidRDefault="00355BFE" w:rsidP="00355BFE">
      <w:pPr>
        <w:rPr>
          <w:vertAlign w:val="subscript"/>
        </w:rPr>
      </w:pPr>
    </w:p>
    <w:p w:rsidR="00A76973" w:rsidRDefault="00A76973"/>
    <w:sectPr w:rsidR="00A76973" w:rsidSect="00C5533A">
      <w:headerReference w:type="default" r:id="rId36"/>
      <w:headerReference w:type="first" r:id="rId37"/>
      <w:pgSz w:w="11906" w:h="16838" w:code="9"/>
      <w:pgMar w:top="1134" w:right="567"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5B" w:rsidRDefault="0090165B" w:rsidP="0095088B">
      <w:pPr>
        <w:spacing w:after="0" w:line="240" w:lineRule="auto"/>
      </w:pPr>
      <w:r>
        <w:separator/>
      </w:r>
    </w:p>
  </w:endnote>
  <w:endnote w:type="continuationSeparator" w:id="0">
    <w:p w:rsidR="0090165B" w:rsidRDefault="0090165B" w:rsidP="0095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5B" w:rsidRDefault="0090165B" w:rsidP="0095088B">
      <w:pPr>
        <w:spacing w:after="0" w:line="240" w:lineRule="auto"/>
      </w:pPr>
      <w:r>
        <w:separator/>
      </w:r>
    </w:p>
  </w:footnote>
  <w:footnote w:type="continuationSeparator" w:id="0">
    <w:p w:rsidR="0090165B" w:rsidRDefault="0090165B" w:rsidP="00950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382342"/>
      <w:docPartObj>
        <w:docPartGallery w:val="Page Numbers (Top of Page)"/>
        <w:docPartUnique/>
      </w:docPartObj>
    </w:sdtPr>
    <w:sdtEndPr/>
    <w:sdtContent>
      <w:p w:rsidR="00DA5557" w:rsidRDefault="00DA5557">
        <w:pPr>
          <w:pStyle w:val="a6"/>
          <w:jc w:val="center"/>
        </w:pPr>
        <w:r>
          <w:fldChar w:fldCharType="begin"/>
        </w:r>
        <w:r>
          <w:instrText>PAGE   \* MERGEFORMAT</w:instrText>
        </w:r>
        <w:r>
          <w:fldChar w:fldCharType="separate"/>
        </w:r>
        <w:r w:rsidR="0061193B">
          <w:rPr>
            <w:noProof/>
          </w:rPr>
          <w:t>2</w:t>
        </w:r>
        <w:r>
          <w:fldChar w:fldCharType="end"/>
        </w:r>
      </w:p>
    </w:sdtContent>
  </w:sdt>
  <w:p w:rsidR="00DA5557" w:rsidRDefault="00DA55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353827"/>
      <w:docPartObj>
        <w:docPartGallery w:val="Page Numbers (Top of Page)"/>
        <w:docPartUnique/>
      </w:docPartObj>
    </w:sdtPr>
    <w:sdtEndPr/>
    <w:sdtContent>
      <w:p w:rsidR="00DA5557" w:rsidRDefault="00DA5557">
        <w:pPr>
          <w:pStyle w:val="a6"/>
        </w:pPr>
        <w:r>
          <w:fldChar w:fldCharType="begin"/>
        </w:r>
        <w:r>
          <w:instrText>PAGE   \* MERGEFORMAT</w:instrText>
        </w:r>
        <w:r>
          <w:fldChar w:fldCharType="separate"/>
        </w:r>
        <w:r w:rsidR="00116783">
          <w:rPr>
            <w:noProof/>
          </w:rPr>
          <w:t>1</w:t>
        </w:r>
        <w:r>
          <w:fldChar w:fldCharType="end"/>
        </w:r>
      </w:p>
    </w:sdtContent>
  </w:sdt>
  <w:p w:rsidR="00DA5557" w:rsidRDefault="00DA555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1B"/>
    <w:rsid w:val="0004100F"/>
    <w:rsid w:val="00073464"/>
    <w:rsid w:val="00077C31"/>
    <w:rsid w:val="000C4396"/>
    <w:rsid w:val="00116783"/>
    <w:rsid w:val="001933CF"/>
    <w:rsid w:val="001D08DC"/>
    <w:rsid w:val="00322418"/>
    <w:rsid w:val="00331561"/>
    <w:rsid w:val="00355BFE"/>
    <w:rsid w:val="003702CE"/>
    <w:rsid w:val="00427D9B"/>
    <w:rsid w:val="0049719C"/>
    <w:rsid w:val="005B29D1"/>
    <w:rsid w:val="005F0EFE"/>
    <w:rsid w:val="0061193B"/>
    <w:rsid w:val="00612769"/>
    <w:rsid w:val="006239CE"/>
    <w:rsid w:val="00651D1B"/>
    <w:rsid w:val="00774B77"/>
    <w:rsid w:val="008C589E"/>
    <w:rsid w:val="0090165B"/>
    <w:rsid w:val="0095088B"/>
    <w:rsid w:val="00951081"/>
    <w:rsid w:val="009D0821"/>
    <w:rsid w:val="00A76973"/>
    <w:rsid w:val="00AB4B87"/>
    <w:rsid w:val="00AC2C04"/>
    <w:rsid w:val="00AD0632"/>
    <w:rsid w:val="00B20B4E"/>
    <w:rsid w:val="00B34445"/>
    <w:rsid w:val="00B94B91"/>
    <w:rsid w:val="00C5344E"/>
    <w:rsid w:val="00C5533A"/>
    <w:rsid w:val="00CE125A"/>
    <w:rsid w:val="00D37D99"/>
    <w:rsid w:val="00DA5557"/>
    <w:rsid w:val="00E8306A"/>
    <w:rsid w:val="00F85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55BFE"/>
    <w:rPr>
      <w:color w:val="0000FF" w:themeColor="hyperlink"/>
      <w:u w:val="single"/>
    </w:rPr>
  </w:style>
  <w:style w:type="paragraph" w:styleId="a4">
    <w:name w:val="Balloon Text"/>
    <w:basedOn w:val="a"/>
    <w:link w:val="a5"/>
    <w:uiPriority w:val="99"/>
    <w:semiHidden/>
    <w:unhideWhenUsed/>
    <w:rsid w:val="004971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19C"/>
    <w:rPr>
      <w:rFonts w:ascii="Tahoma" w:hAnsi="Tahoma" w:cs="Tahoma"/>
      <w:sz w:val="16"/>
      <w:szCs w:val="16"/>
    </w:rPr>
  </w:style>
  <w:style w:type="paragraph" w:styleId="a6">
    <w:name w:val="header"/>
    <w:basedOn w:val="a"/>
    <w:link w:val="a7"/>
    <w:uiPriority w:val="99"/>
    <w:unhideWhenUsed/>
    <w:rsid w:val="009508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088B"/>
  </w:style>
  <w:style w:type="paragraph" w:styleId="a8">
    <w:name w:val="footer"/>
    <w:basedOn w:val="a"/>
    <w:link w:val="a9"/>
    <w:uiPriority w:val="99"/>
    <w:unhideWhenUsed/>
    <w:rsid w:val="009508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088B"/>
  </w:style>
  <w:style w:type="character" w:styleId="aa">
    <w:name w:val="line number"/>
    <w:basedOn w:val="a0"/>
    <w:uiPriority w:val="99"/>
    <w:semiHidden/>
    <w:unhideWhenUsed/>
    <w:rsid w:val="00C55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55BFE"/>
    <w:rPr>
      <w:color w:val="0000FF" w:themeColor="hyperlink"/>
      <w:u w:val="single"/>
    </w:rPr>
  </w:style>
  <w:style w:type="paragraph" w:styleId="a4">
    <w:name w:val="Balloon Text"/>
    <w:basedOn w:val="a"/>
    <w:link w:val="a5"/>
    <w:uiPriority w:val="99"/>
    <w:semiHidden/>
    <w:unhideWhenUsed/>
    <w:rsid w:val="004971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19C"/>
    <w:rPr>
      <w:rFonts w:ascii="Tahoma" w:hAnsi="Tahoma" w:cs="Tahoma"/>
      <w:sz w:val="16"/>
      <w:szCs w:val="16"/>
    </w:rPr>
  </w:style>
  <w:style w:type="paragraph" w:styleId="a6">
    <w:name w:val="header"/>
    <w:basedOn w:val="a"/>
    <w:link w:val="a7"/>
    <w:uiPriority w:val="99"/>
    <w:unhideWhenUsed/>
    <w:rsid w:val="009508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088B"/>
  </w:style>
  <w:style w:type="paragraph" w:styleId="a8">
    <w:name w:val="footer"/>
    <w:basedOn w:val="a"/>
    <w:link w:val="a9"/>
    <w:uiPriority w:val="99"/>
    <w:unhideWhenUsed/>
    <w:rsid w:val="009508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088B"/>
  </w:style>
  <w:style w:type="character" w:styleId="aa">
    <w:name w:val="line number"/>
    <w:basedOn w:val="a0"/>
    <w:uiPriority w:val="99"/>
    <w:semiHidden/>
    <w:unhideWhenUsed/>
    <w:rsid w:val="00C55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1373">
      <w:bodyDiv w:val="1"/>
      <w:marLeft w:val="0"/>
      <w:marRight w:val="0"/>
      <w:marTop w:val="0"/>
      <w:marBottom w:val="0"/>
      <w:divBdr>
        <w:top w:val="none" w:sz="0" w:space="0" w:color="auto"/>
        <w:left w:val="none" w:sz="0" w:space="0" w:color="auto"/>
        <w:bottom w:val="none" w:sz="0" w:space="0" w:color="auto"/>
        <w:right w:val="none" w:sz="0" w:space="0" w:color="auto"/>
      </w:divBdr>
    </w:div>
    <w:div w:id="11383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0266;fld=134" TargetMode="External"/><Relationship Id="rId18" Type="http://schemas.openxmlformats.org/officeDocument/2006/relationships/hyperlink" Target="http://base.garant.ru/198780/9afa825433513ecc31ab5940f7caad2c/" TargetMode="External"/><Relationship Id="rId26" Type="http://schemas.openxmlformats.org/officeDocument/2006/relationships/hyperlink" Target="http://base.garant.ru/12152272/806849963ef1656ff2752d0d515c6546/" TargetMode="External"/><Relationship Id="rId39" Type="http://schemas.openxmlformats.org/officeDocument/2006/relationships/theme" Target="theme/theme1.xml"/><Relationship Id="rId21" Type="http://schemas.openxmlformats.org/officeDocument/2006/relationships/hyperlink" Target="http://base.garant.ru/12152272/806849963ef1656ff2752d0d515c6546/" TargetMode="External"/><Relationship Id="rId34" Type="http://schemas.openxmlformats.org/officeDocument/2006/relationships/hyperlink" Target="consultantplus://offline/main?base=LAW;n=115838;fld=134" TargetMode="External"/><Relationship Id="rId7" Type="http://schemas.openxmlformats.org/officeDocument/2006/relationships/endnotes" Target="endnotes.xml"/><Relationship Id="rId12" Type="http://schemas.openxmlformats.org/officeDocument/2006/relationships/hyperlink" Target="consultantplus://offline/ref=A4F12B573DEBA1911B060F71E58E4817E6533D7C492BCAFF778473DC53hCv0H" TargetMode="External"/><Relationship Id="rId17" Type="http://schemas.openxmlformats.org/officeDocument/2006/relationships/hyperlink" Target="http://base.garant.ru/70557294/ba00a1904acad7838ee1c6148bf4debe/" TargetMode="External"/><Relationship Id="rId25" Type="http://schemas.openxmlformats.org/officeDocument/2006/relationships/hyperlink" Target="http://base.garant.ru/12152272/3e01a7fa47957b2f627d012fe630f5c6/" TargetMode="External"/><Relationship Id="rId33" Type="http://schemas.openxmlformats.org/officeDocument/2006/relationships/hyperlink" Target="http://base.garant.ru/12164203/36bfb7176e3e8bfebe718035887e4ef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10164072/420ca3f35e1a4dee169128142180109f/" TargetMode="External"/><Relationship Id="rId20" Type="http://schemas.openxmlformats.org/officeDocument/2006/relationships/hyperlink" Target="http://base.garant.ru/12152272/3e01a7fa47957b2f627d012fe630f5c6/" TargetMode="External"/><Relationship Id="rId29" Type="http://schemas.openxmlformats.org/officeDocument/2006/relationships/hyperlink" Target="http://base.garant.ru/12152272/0aa49cc168c5d631110d21271fb779d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86367/741609f9002bd54a24e5c49cb5af953b/" TargetMode="External"/><Relationship Id="rId24" Type="http://schemas.openxmlformats.org/officeDocument/2006/relationships/hyperlink" Target="http://base.garant.ru/12152272/36bfb7176e3e8bfebe718035887e4efc/" TargetMode="External"/><Relationship Id="rId32" Type="http://schemas.openxmlformats.org/officeDocument/2006/relationships/hyperlink" Target="http://base.garant.ru/12152272/3e01a7fa47957b2f627d012fe630f5c6/"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1087;&#1088;&#1072;&#1074;&#1086;-&#1084;&#1080;&#1085;&#1102;&#1089;&#1090;.&#1088;&#1092;" TargetMode="External"/><Relationship Id="rId23" Type="http://schemas.openxmlformats.org/officeDocument/2006/relationships/hyperlink" Target="http://base.garant.ru/12152272/806849963ef1656ff2752d0d515c6546/" TargetMode="External"/><Relationship Id="rId28" Type="http://schemas.openxmlformats.org/officeDocument/2006/relationships/hyperlink" Target="http://base.garant.ru/12152272/3e01a7fa47957b2f627d012fe630f5c6/" TargetMode="External"/><Relationship Id="rId36" Type="http://schemas.openxmlformats.org/officeDocument/2006/relationships/header" Target="header1.xml"/><Relationship Id="rId10" Type="http://schemas.openxmlformats.org/officeDocument/2006/relationships/hyperlink" Target="http://legalacts.ru/doc/Konstitucija-RF/" TargetMode="External"/><Relationship Id="rId19" Type="http://schemas.openxmlformats.org/officeDocument/2006/relationships/hyperlink" Target="http://base.garant.ru/198625/2bc38fb3fd3cd88df7aa955e002477c3/" TargetMode="External"/><Relationship Id="rId31" Type="http://schemas.openxmlformats.org/officeDocument/2006/relationships/hyperlink" Target="http://base.garant.ru/12152272/36bfb7176e3e8bfebe718035887e4efc/" TargetMode="External"/><Relationship Id="rId4" Type="http://schemas.openxmlformats.org/officeDocument/2006/relationships/settings" Target="settings.xml"/><Relationship Id="rId9" Type="http://schemas.openxmlformats.org/officeDocument/2006/relationships/hyperlink" Target="consultantplus://offline/main?base=ROS;n=115838;fld=134" TargetMode="External"/><Relationship Id="rId14" Type="http://schemas.openxmlformats.org/officeDocument/2006/relationships/hyperlink" Target="consultantplus://offline/main?base=LAW;n=115681;fld=134" TargetMode="External"/><Relationship Id="rId22" Type="http://schemas.openxmlformats.org/officeDocument/2006/relationships/hyperlink" Target="http://base.garant.ru/12152272/36bfb7176e3e8bfebe718035887e4efc/" TargetMode="External"/><Relationship Id="rId27" Type="http://schemas.openxmlformats.org/officeDocument/2006/relationships/hyperlink" Target="http://base.garant.ru/12152272/36bfb7176e3e8bfebe718035887e4efc/" TargetMode="External"/><Relationship Id="rId30" Type="http://schemas.openxmlformats.org/officeDocument/2006/relationships/hyperlink" Target="http://base.garant.ru/12152272/806849963ef1656ff2752d0d515c6546/" TargetMode="External"/><Relationship Id="rId35" Type="http://schemas.openxmlformats.org/officeDocument/2006/relationships/hyperlink" Target="consultantplus://offline/main?base=LAW;n=116687;fld=134" TargetMode="External"/><Relationship Id="rId8" Type="http://schemas.openxmlformats.org/officeDocument/2006/relationships/hyperlink" Target="consultantplus://offline/ref=66D73DD5DB576229DE8EE2FAB7CBF0153EF3F140114E8F84EC1EDDFEE1I0CBE"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9016-1027-4314-AC8E-DD3A6F01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26991</Words>
  <Characters>153851</Characters>
  <Application>Microsoft Office Word</Application>
  <DocSecurity>0</DocSecurity>
  <Lines>1282</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USER</cp:lastModifiedBy>
  <cp:revision>2</cp:revision>
  <cp:lastPrinted>2019-11-28T02:06:00Z</cp:lastPrinted>
  <dcterms:created xsi:type="dcterms:W3CDTF">2020-07-28T04:13:00Z</dcterms:created>
  <dcterms:modified xsi:type="dcterms:W3CDTF">2020-07-28T04:13:00Z</dcterms:modified>
</cp:coreProperties>
</file>