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D6" w:rsidRPr="00B70FD6" w:rsidRDefault="00B70FD6" w:rsidP="00A960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</w:t>
      </w:r>
    </w:p>
    <w:p w:rsidR="001256E5" w:rsidRPr="001256E5" w:rsidRDefault="00A9608A" w:rsidP="0026494D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A96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AA5D42">
        <w:rPr>
          <w:rFonts w:ascii="Times New Roman" w:hAnsi="Times New Roman"/>
          <w:i/>
          <w:caps/>
          <w:noProof/>
          <w:sz w:val="32"/>
          <w:lang w:eastAsia="ru-RU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1256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A9608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1256E5" w:rsidRPr="001256E5" w:rsidRDefault="001256E5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1256E5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1256E5" w:rsidRPr="001256E5" w:rsidRDefault="001256E5" w:rsidP="001256E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256E5" w:rsidRPr="001256E5" w:rsidRDefault="001256E5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56E5">
        <w:rPr>
          <w:rFonts w:ascii="Times New Roman" w:hAnsi="Times New Roman" w:cs="Times New Roman"/>
          <w:b/>
          <w:bCs/>
          <w:sz w:val="28"/>
          <w:szCs w:val="28"/>
        </w:rPr>
        <w:t xml:space="preserve">СОВЕТА СВОБОДНОГО  СЕЛЬСКОГО ПОСЕЛЕНИЯ </w:t>
      </w:r>
    </w:p>
    <w:p w:rsidR="001256E5" w:rsidRDefault="001256E5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ПРИМОРСКО-АХТАРСКОГО РАЙОНА</w:t>
      </w:r>
    </w:p>
    <w:p w:rsidR="00AA5D42" w:rsidRDefault="00AA5D42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5D42" w:rsidRPr="00AA5D42" w:rsidRDefault="00AA5D42" w:rsidP="00AA5D42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5D4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B1726">
        <w:rPr>
          <w:rFonts w:ascii="Times New Roman" w:hAnsi="Times New Roman" w:cs="Times New Roman"/>
          <w:bCs/>
          <w:sz w:val="28"/>
          <w:szCs w:val="28"/>
        </w:rPr>
        <w:t xml:space="preserve"> 25 </w:t>
      </w:r>
      <w:r w:rsidR="003F5551">
        <w:rPr>
          <w:rFonts w:ascii="Times New Roman" w:hAnsi="Times New Roman" w:cs="Times New Roman"/>
          <w:bCs/>
          <w:sz w:val="28"/>
          <w:szCs w:val="28"/>
        </w:rPr>
        <w:t xml:space="preserve">мая </w:t>
      </w:r>
      <w:r w:rsidR="00FD5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5D4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F5551">
        <w:rPr>
          <w:rFonts w:ascii="Times New Roman" w:hAnsi="Times New Roman" w:cs="Times New Roman"/>
          <w:bCs/>
          <w:sz w:val="28"/>
          <w:szCs w:val="28"/>
        </w:rPr>
        <w:t>7</w:t>
      </w:r>
      <w:r w:rsidRPr="00AA5D42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AA5D42">
        <w:rPr>
          <w:rFonts w:ascii="Times New Roman" w:hAnsi="Times New Roman" w:cs="Times New Roman"/>
          <w:bCs/>
          <w:sz w:val="28"/>
          <w:szCs w:val="28"/>
        </w:rPr>
        <w:t xml:space="preserve">       № </w:t>
      </w:r>
      <w:r w:rsidR="008E7B09">
        <w:rPr>
          <w:rFonts w:ascii="Times New Roman" w:hAnsi="Times New Roman" w:cs="Times New Roman"/>
          <w:bCs/>
          <w:sz w:val="28"/>
          <w:szCs w:val="28"/>
        </w:rPr>
        <w:t>172</w:t>
      </w:r>
    </w:p>
    <w:p w:rsidR="001256E5" w:rsidRPr="001256E5" w:rsidRDefault="001256E5" w:rsidP="0012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6E5" w:rsidRPr="001256E5" w:rsidRDefault="001256E5" w:rsidP="001256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56E5">
        <w:rPr>
          <w:rFonts w:ascii="Times New Roman" w:hAnsi="Times New Roman" w:cs="Times New Roman"/>
        </w:rPr>
        <w:t>хутор Свободный</w:t>
      </w:r>
    </w:p>
    <w:p w:rsidR="00A9608A" w:rsidRPr="00A9608A" w:rsidRDefault="00A9608A" w:rsidP="00A9608A">
      <w:pPr>
        <w:spacing w:after="0"/>
        <w:ind w:left="900" w:hanging="900"/>
        <w:jc w:val="center"/>
        <w:rPr>
          <w:rFonts w:ascii="Times New Roman" w:hAnsi="Times New Roman" w:cs="Times New Roman"/>
          <w:sz w:val="24"/>
          <w:szCs w:val="24"/>
        </w:rPr>
      </w:pPr>
    </w:p>
    <w:p w:rsidR="007324EB" w:rsidRPr="007324EB" w:rsidRDefault="00FD55F1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4EB" w:rsidRPr="007324EB">
        <w:rPr>
          <w:rFonts w:ascii="Times New Roman" w:hAnsi="Times New Roman" w:cs="Times New Roman"/>
          <w:b/>
          <w:sz w:val="28"/>
          <w:szCs w:val="28"/>
        </w:rPr>
        <w:t>«Об установлении дополнительных оснований признания безнадежными к взысканию недоимки по местным налогам, задолженности по пеням и штрафам</w:t>
      </w:r>
      <w:r w:rsidR="00732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4EB" w:rsidRPr="007324EB">
        <w:rPr>
          <w:rFonts w:ascii="Times New Roman" w:hAnsi="Times New Roman" w:cs="Times New Roman"/>
          <w:b/>
          <w:sz w:val="28"/>
          <w:szCs w:val="28"/>
        </w:rPr>
        <w:t>и порядка их списания</w:t>
      </w:r>
      <w:r w:rsidR="00E6198A">
        <w:rPr>
          <w:rFonts w:ascii="Times New Roman" w:hAnsi="Times New Roman" w:cs="Times New Roman"/>
          <w:b/>
          <w:sz w:val="28"/>
          <w:szCs w:val="28"/>
        </w:rPr>
        <w:t xml:space="preserve"> по Свободному сельскому поселению Приморско-Ахтарского района</w:t>
      </w:r>
      <w:r w:rsidR="007324EB" w:rsidRPr="007324EB">
        <w:rPr>
          <w:rFonts w:ascii="Times New Roman" w:hAnsi="Times New Roman" w:cs="Times New Roman"/>
          <w:b/>
          <w:sz w:val="28"/>
          <w:szCs w:val="28"/>
        </w:rPr>
        <w:t>»</w:t>
      </w:r>
    </w:p>
    <w:p w:rsidR="007324EB" w:rsidRPr="007324EB" w:rsidRDefault="007324EB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324EB" w:rsidRPr="007324EB" w:rsidRDefault="007324EB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324EB" w:rsidRPr="007324EB" w:rsidRDefault="00E6198A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4EB" w:rsidRPr="007324EB">
        <w:rPr>
          <w:rFonts w:ascii="Times New Roman" w:hAnsi="Times New Roman" w:cs="Times New Roman"/>
          <w:sz w:val="28"/>
          <w:szCs w:val="28"/>
        </w:rPr>
        <w:t xml:space="preserve">В соответствии со статьей 59 Налогового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Уставом Свободного сельского поселения Приморско-Ахтарского района,   </w:t>
      </w:r>
      <w:r w:rsidR="007324EB" w:rsidRPr="007324EB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Свободного сельского поселения Приморско-Ахтарского района</w:t>
      </w:r>
      <w:r w:rsidR="007324EB" w:rsidRPr="007324EB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7324EB" w:rsidRPr="007324EB" w:rsidRDefault="00133B58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4EB" w:rsidRPr="007324EB">
        <w:rPr>
          <w:rFonts w:ascii="Times New Roman" w:hAnsi="Times New Roman" w:cs="Times New Roman"/>
          <w:sz w:val="28"/>
          <w:szCs w:val="28"/>
        </w:rPr>
        <w:t>1. Установить следующие дополнительные основания признания безнадежными к взысканию недоимки и задолженности по пеням, штрафам по земельному налогу с физических лиц и налогу на имущество с физических лиц (далее-местные налоги), а также перечень документов, подтверждающих обстоятельства признания безнадежными к взысканию недоимки и задолженности по пеням, штрафам по местным налогам:</w:t>
      </w:r>
    </w:p>
    <w:p w:rsidR="007324EB" w:rsidRPr="007324EB" w:rsidRDefault="00133B58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4EB" w:rsidRPr="007324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B0F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4EB" w:rsidRPr="007324EB">
        <w:rPr>
          <w:rFonts w:ascii="Times New Roman" w:hAnsi="Times New Roman" w:cs="Times New Roman"/>
          <w:sz w:val="28"/>
          <w:szCs w:val="28"/>
        </w:rPr>
        <w:t xml:space="preserve"> 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"Об исполнительном производстве", если с даты образования недоимки и (или) задолженности по пеням и штрафам прошло свыше трех лет, но не более пяти, в следующих случаях: </w:t>
      </w:r>
    </w:p>
    <w:p w:rsidR="007324EB" w:rsidRPr="007324EB" w:rsidRDefault="00133B58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4EB" w:rsidRPr="007324EB">
        <w:rPr>
          <w:rFonts w:ascii="Times New Roman" w:hAnsi="Times New Roman" w:cs="Times New Roman"/>
          <w:sz w:val="28"/>
          <w:szCs w:val="28"/>
        </w:rPr>
        <w:t>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324EB" w:rsidRPr="007324EB" w:rsidRDefault="00133B58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4EB" w:rsidRPr="007324E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7324EB" w:rsidRPr="007324EB" w:rsidRDefault="00133B58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324EB" w:rsidRPr="007324EB">
        <w:rPr>
          <w:rFonts w:ascii="Times New Roman" w:hAnsi="Times New Roman" w:cs="Times New Roman"/>
          <w:sz w:val="28"/>
          <w:szCs w:val="28"/>
        </w:rPr>
        <w:t>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7324EB" w:rsidRPr="007324EB" w:rsidRDefault="00133B58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4EB" w:rsidRPr="007324EB">
        <w:rPr>
          <w:rFonts w:ascii="Times New Roman" w:hAnsi="Times New Roman" w:cs="Times New Roman"/>
          <w:sz w:val="28"/>
          <w:szCs w:val="28"/>
        </w:rPr>
        <w:t>справка налогового органа по месту жительства физического лица о суммах недоимки и задолженности по пеням, штрафам и процентам по местным налогам;</w:t>
      </w:r>
    </w:p>
    <w:p w:rsidR="007324EB" w:rsidRPr="007324EB" w:rsidRDefault="007324EB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 w:rsidRPr="007324EB">
        <w:rPr>
          <w:rFonts w:ascii="Times New Roman" w:hAnsi="Times New Roman" w:cs="Times New Roman"/>
          <w:sz w:val="28"/>
          <w:szCs w:val="28"/>
        </w:rPr>
        <w:t>копия постановления судебного  пристава-исполнителя 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"Об исполнительном производстве";</w:t>
      </w:r>
    </w:p>
    <w:p w:rsidR="007324EB" w:rsidRPr="007324EB" w:rsidRDefault="00133B58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4EB" w:rsidRPr="007324EB">
        <w:rPr>
          <w:rFonts w:ascii="Times New Roman" w:hAnsi="Times New Roman" w:cs="Times New Roman"/>
          <w:sz w:val="28"/>
          <w:szCs w:val="28"/>
        </w:rPr>
        <w:t>определение суда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324EB" w:rsidRPr="007324EB" w:rsidRDefault="007324EB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 w:rsidRPr="007324EB">
        <w:rPr>
          <w:rFonts w:ascii="Times New Roman" w:hAnsi="Times New Roman" w:cs="Times New Roman"/>
          <w:sz w:val="28"/>
          <w:szCs w:val="28"/>
        </w:rPr>
        <w:t xml:space="preserve"> </w:t>
      </w:r>
      <w:r w:rsidR="00133B58">
        <w:rPr>
          <w:rFonts w:ascii="Times New Roman" w:hAnsi="Times New Roman" w:cs="Times New Roman"/>
          <w:sz w:val="28"/>
          <w:szCs w:val="28"/>
        </w:rPr>
        <w:tab/>
        <w:t>1.</w:t>
      </w:r>
      <w:r w:rsidRPr="007324EB">
        <w:rPr>
          <w:rFonts w:ascii="Times New Roman" w:hAnsi="Times New Roman" w:cs="Times New Roman"/>
          <w:sz w:val="28"/>
          <w:szCs w:val="28"/>
        </w:rPr>
        <w:t>2</w:t>
      </w:r>
      <w:r w:rsidR="00AB0FA0">
        <w:rPr>
          <w:rFonts w:ascii="Times New Roman" w:hAnsi="Times New Roman" w:cs="Times New Roman"/>
          <w:sz w:val="28"/>
          <w:szCs w:val="28"/>
        </w:rPr>
        <w:t>.</w:t>
      </w:r>
      <w:r w:rsidRPr="007324EB">
        <w:rPr>
          <w:rFonts w:ascii="Times New Roman" w:hAnsi="Times New Roman" w:cs="Times New Roman"/>
          <w:sz w:val="28"/>
          <w:szCs w:val="28"/>
        </w:rPr>
        <w:t xml:space="preserve"> смерть физического лица или объявление его умершим в порядке, установленном гражданским процессуальным законодательством Российской Федерации, если в течение трех лет со дня открытия наследства оно не принято наследником, в том числе в случае перехода наследства в собственность Российской Федерации с учетом положений статьи 1151 Гражданского кодекса Российской Федерации. </w:t>
      </w:r>
    </w:p>
    <w:p w:rsidR="007324EB" w:rsidRPr="007324EB" w:rsidRDefault="009254D4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4EB" w:rsidRPr="007324EB">
        <w:rPr>
          <w:rFonts w:ascii="Times New Roman" w:hAnsi="Times New Roman" w:cs="Times New Roman"/>
          <w:sz w:val="28"/>
          <w:szCs w:val="28"/>
        </w:rPr>
        <w:t>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7324EB" w:rsidRPr="007324EB" w:rsidRDefault="009254D4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4EB" w:rsidRPr="007324EB">
        <w:rPr>
          <w:rFonts w:ascii="Times New Roman" w:hAnsi="Times New Roman" w:cs="Times New Roman"/>
          <w:sz w:val="28"/>
          <w:szCs w:val="28"/>
        </w:rPr>
        <w:t>сведения о факте смерти физического лица, полученные от органов, осуществляющих регистрацию актов гражданского состояния физических лиц, или копия вступившего в законную силу судебного решения об объявлении физического лица умершим, заверенная гербовой печатью соответствующего суда;</w:t>
      </w:r>
    </w:p>
    <w:p w:rsidR="007324EB" w:rsidRPr="007324EB" w:rsidRDefault="009254D4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4EB" w:rsidRPr="007324EB">
        <w:rPr>
          <w:rFonts w:ascii="Times New Roman" w:hAnsi="Times New Roman" w:cs="Times New Roman"/>
          <w:sz w:val="28"/>
          <w:szCs w:val="28"/>
        </w:rPr>
        <w:t>справка налогового органа по месту жительства физического лица о суммах недоимки и задолженности по пеням, штрафам и процентам по местным налогам;</w:t>
      </w:r>
    </w:p>
    <w:p w:rsidR="007324EB" w:rsidRPr="007324EB" w:rsidRDefault="009254D4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4EB" w:rsidRPr="007324EB">
        <w:rPr>
          <w:rFonts w:ascii="Times New Roman" w:hAnsi="Times New Roman" w:cs="Times New Roman"/>
          <w:sz w:val="28"/>
          <w:szCs w:val="28"/>
        </w:rPr>
        <w:t>сведения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открытия наследства оно не принято наследником;</w:t>
      </w:r>
    </w:p>
    <w:p w:rsidR="007324EB" w:rsidRPr="007324EB" w:rsidRDefault="00AB0FA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="007324EB" w:rsidRPr="007324EB">
        <w:rPr>
          <w:rFonts w:ascii="Times New Roman" w:hAnsi="Times New Roman" w:cs="Times New Roman"/>
          <w:sz w:val="28"/>
          <w:szCs w:val="28"/>
        </w:rPr>
        <w:t xml:space="preserve"> 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"Об исполнительном производстве", если с даты образования недоимки и (или) задолженности по пеням и штрафам прошло свыше трех лет, в случае выезда налогоплательщика – физического лица на постоянное место жительства за пределы Российской Федерации. </w:t>
      </w:r>
    </w:p>
    <w:p w:rsidR="007324EB" w:rsidRPr="007324EB" w:rsidRDefault="00AB0FA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4EB" w:rsidRPr="007324EB">
        <w:rPr>
          <w:rFonts w:ascii="Times New Roman" w:hAnsi="Times New Roman" w:cs="Times New Roman"/>
          <w:sz w:val="28"/>
          <w:szCs w:val="28"/>
        </w:rPr>
        <w:t>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7324EB" w:rsidRPr="007324EB" w:rsidRDefault="00AB0FA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4EB" w:rsidRPr="007324EB">
        <w:rPr>
          <w:rFonts w:ascii="Times New Roman" w:hAnsi="Times New Roman" w:cs="Times New Roman"/>
          <w:sz w:val="28"/>
          <w:szCs w:val="28"/>
        </w:rPr>
        <w:t xml:space="preserve">сведения федерального органа исполнительной власти, уполномоченного на осуществление функций по контролю и надзору в сфере миграции, </w:t>
      </w:r>
      <w:r w:rsidR="007324EB" w:rsidRPr="007324EB">
        <w:rPr>
          <w:rFonts w:ascii="Times New Roman" w:hAnsi="Times New Roman" w:cs="Times New Roman"/>
          <w:sz w:val="28"/>
          <w:szCs w:val="28"/>
        </w:rPr>
        <w:lastRenderedPageBreak/>
        <w:t>подтверждающие выезд физического лица на постоянное место жительства за пределы Российской Федерации;</w:t>
      </w:r>
    </w:p>
    <w:p w:rsidR="007324EB" w:rsidRPr="007324EB" w:rsidRDefault="00AB0FA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4EB" w:rsidRPr="007324EB">
        <w:rPr>
          <w:rFonts w:ascii="Times New Roman" w:hAnsi="Times New Roman" w:cs="Times New Roman"/>
          <w:sz w:val="28"/>
          <w:szCs w:val="28"/>
        </w:rPr>
        <w:t>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"Об исполнительном производстве";</w:t>
      </w:r>
    </w:p>
    <w:p w:rsidR="007324EB" w:rsidRPr="007324EB" w:rsidRDefault="00AB0FA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4EB" w:rsidRPr="007324EB">
        <w:rPr>
          <w:rFonts w:ascii="Times New Roman" w:hAnsi="Times New Roman" w:cs="Times New Roman"/>
          <w:sz w:val="28"/>
          <w:szCs w:val="28"/>
        </w:rPr>
        <w:t>справка налогового органа по месту жительства физического лица (до выезда за пределы Российской Федерации) о сумме недоимки и задолженности по пеням, штрафам и процентам по местным налогам.</w:t>
      </w:r>
    </w:p>
    <w:p w:rsidR="007324EB" w:rsidRPr="007324EB" w:rsidRDefault="00AB0FA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4EB" w:rsidRPr="007324EB">
        <w:rPr>
          <w:rFonts w:ascii="Times New Roman" w:hAnsi="Times New Roman" w:cs="Times New Roman"/>
          <w:sz w:val="28"/>
          <w:szCs w:val="28"/>
        </w:rPr>
        <w:t xml:space="preserve">2. Решение об установлении дополнительных оснований признания безнадежными к взысканию недоимки по местным налогам, задолженности по пеням и штрафам и порядка их списания от </w:t>
      </w:r>
      <w:r>
        <w:rPr>
          <w:rFonts w:ascii="Times New Roman" w:hAnsi="Times New Roman" w:cs="Times New Roman"/>
          <w:sz w:val="28"/>
          <w:szCs w:val="28"/>
        </w:rPr>
        <w:t xml:space="preserve">30 августа 2011 года </w:t>
      </w:r>
      <w:r w:rsidR="007324EB" w:rsidRPr="007324EB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66</w:t>
      </w:r>
      <w:r w:rsidR="007324EB" w:rsidRPr="007324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 Об установлении дополнительных оснований признания безнадежными к взысканию недоимки по местным налогам, задол</w:t>
      </w:r>
      <w:r w:rsidR="007324EB" w:rsidRPr="007324EB">
        <w:rPr>
          <w:rFonts w:ascii="Times New Roman" w:hAnsi="Times New Roman" w:cs="Times New Roman"/>
          <w:sz w:val="28"/>
          <w:szCs w:val="28"/>
        </w:rPr>
        <w:t xml:space="preserve">женности по пеням и штрафам </w:t>
      </w:r>
      <w:r>
        <w:rPr>
          <w:rFonts w:ascii="Times New Roman" w:hAnsi="Times New Roman" w:cs="Times New Roman"/>
          <w:sz w:val="28"/>
          <w:szCs w:val="28"/>
        </w:rPr>
        <w:t xml:space="preserve">по этим налогам Свободного сельского поселения Приморско-Ахтарского района», </w:t>
      </w:r>
      <w:r w:rsidR="007324EB" w:rsidRPr="007324EB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7324EB" w:rsidRPr="007324EB" w:rsidRDefault="00FE1079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4EB" w:rsidRPr="007324EB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опубликования.</w:t>
      </w:r>
    </w:p>
    <w:p w:rsidR="00FD55F1" w:rsidRPr="00FD55F1" w:rsidRDefault="00FD55F1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E008A" w:rsidRPr="00E1250D" w:rsidRDefault="001E008A" w:rsidP="00B70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0FD6" w:rsidRDefault="00121438" w:rsidP="00B7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Свободного сельского поселения</w:t>
      </w:r>
    </w:p>
    <w:p w:rsidR="00121438" w:rsidRDefault="00121438" w:rsidP="00B7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</w:t>
      </w:r>
      <w:r w:rsidR="00B70FD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В.Н.Сирота</w:t>
      </w:r>
    </w:p>
    <w:p w:rsidR="00B70FD6" w:rsidRDefault="00B70FD6" w:rsidP="00B7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FD6" w:rsidRDefault="00B70FD6" w:rsidP="00B7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FD6" w:rsidRDefault="00B70FD6" w:rsidP="00B7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FD6" w:rsidRDefault="00B70FD6" w:rsidP="00B7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0FD6" w:rsidSect="0062105A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497" w:rsidRDefault="00757497" w:rsidP="001E36C0">
      <w:pPr>
        <w:spacing w:after="0" w:line="240" w:lineRule="auto"/>
      </w:pPr>
      <w:r>
        <w:separator/>
      </w:r>
    </w:p>
  </w:endnote>
  <w:endnote w:type="continuationSeparator" w:id="0">
    <w:p w:rsidR="00757497" w:rsidRDefault="00757497" w:rsidP="001E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497" w:rsidRDefault="00757497" w:rsidP="001E36C0">
      <w:pPr>
        <w:spacing w:after="0" w:line="240" w:lineRule="auto"/>
      </w:pPr>
      <w:r>
        <w:separator/>
      </w:r>
    </w:p>
  </w:footnote>
  <w:footnote w:type="continuationSeparator" w:id="0">
    <w:p w:rsidR="00757497" w:rsidRDefault="00757497" w:rsidP="001E3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D7A"/>
    <w:rsid w:val="00095F13"/>
    <w:rsid w:val="000B7D1C"/>
    <w:rsid w:val="000C6F6D"/>
    <w:rsid w:val="00110615"/>
    <w:rsid w:val="00121438"/>
    <w:rsid w:val="001256E5"/>
    <w:rsid w:val="00133B58"/>
    <w:rsid w:val="00192EB8"/>
    <w:rsid w:val="001E008A"/>
    <w:rsid w:val="001E36C0"/>
    <w:rsid w:val="0026494D"/>
    <w:rsid w:val="00283720"/>
    <w:rsid w:val="002E21EB"/>
    <w:rsid w:val="002E51C2"/>
    <w:rsid w:val="003C35EB"/>
    <w:rsid w:val="003C486B"/>
    <w:rsid w:val="003F5551"/>
    <w:rsid w:val="004A1EAF"/>
    <w:rsid w:val="004F52B4"/>
    <w:rsid w:val="00572FE5"/>
    <w:rsid w:val="005B24E1"/>
    <w:rsid w:val="00611962"/>
    <w:rsid w:val="0062105A"/>
    <w:rsid w:val="00624B60"/>
    <w:rsid w:val="00663B35"/>
    <w:rsid w:val="006E3D1C"/>
    <w:rsid w:val="007171C5"/>
    <w:rsid w:val="007324EB"/>
    <w:rsid w:val="00757497"/>
    <w:rsid w:val="007B1726"/>
    <w:rsid w:val="008B44E4"/>
    <w:rsid w:val="008E7B09"/>
    <w:rsid w:val="009254D4"/>
    <w:rsid w:val="0096593A"/>
    <w:rsid w:val="009E234E"/>
    <w:rsid w:val="00A9608A"/>
    <w:rsid w:val="00AA5D42"/>
    <w:rsid w:val="00AB0FA0"/>
    <w:rsid w:val="00B1739B"/>
    <w:rsid w:val="00B70FD6"/>
    <w:rsid w:val="00BD00EE"/>
    <w:rsid w:val="00BD1D7A"/>
    <w:rsid w:val="00C00C87"/>
    <w:rsid w:val="00C451DA"/>
    <w:rsid w:val="00D32D08"/>
    <w:rsid w:val="00D506EF"/>
    <w:rsid w:val="00E00F58"/>
    <w:rsid w:val="00E07EE0"/>
    <w:rsid w:val="00E1250D"/>
    <w:rsid w:val="00E436BC"/>
    <w:rsid w:val="00E6198A"/>
    <w:rsid w:val="00ED4CE0"/>
    <w:rsid w:val="00EE23DD"/>
    <w:rsid w:val="00F47399"/>
    <w:rsid w:val="00F54772"/>
    <w:rsid w:val="00F96BC6"/>
    <w:rsid w:val="00FC4E82"/>
    <w:rsid w:val="00FD55F1"/>
    <w:rsid w:val="00FE1079"/>
    <w:rsid w:val="00FE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BC"/>
  </w:style>
  <w:style w:type="paragraph" w:styleId="1">
    <w:name w:val="heading 1"/>
    <w:basedOn w:val="a"/>
    <w:next w:val="a"/>
    <w:link w:val="10"/>
    <w:uiPriority w:val="99"/>
    <w:qFormat/>
    <w:rsid w:val="001E00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0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E00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E008A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1E008A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1E008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E008A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rsid w:val="00A96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96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2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56E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2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1E36C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E36C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E36C0"/>
    <w:rPr>
      <w:vertAlign w:val="superscript"/>
    </w:rPr>
  </w:style>
  <w:style w:type="paragraph" w:styleId="af3">
    <w:name w:val="Title"/>
    <w:basedOn w:val="a"/>
    <w:link w:val="af4"/>
    <w:qFormat/>
    <w:rsid w:val="00F473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F4739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5">
    <w:name w:val="Body Text"/>
    <w:aliases w:val="Знак"/>
    <w:basedOn w:val="a"/>
    <w:link w:val="af6"/>
    <w:rsid w:val="00F473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aliases w:val="Знак Знак"/>
    <w:basedOn w:val="a0"/>
    <w:link w:val="af5"/>
    <w:rsid w:val="00F473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List Paragraph"/>
    <w:basedOn w:val="a"/>
    <w:uiPriority w:val="34"/>
    <w:qFormat/>
    <w:rsid w:val="00F47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96BC6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00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0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E00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E008A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1E008A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1E008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E008A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rsid w:val="00A96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96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2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56E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2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1E36C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E36C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E36C0"/>
    <w:rPr>
      <w:vertAlign w:val="superscript"/>
    </w:rPr>
  </w:style>
  <w:style w:type="paragraph" w:styleId="af3">
    <w:name w:val="Title"/>
    <w:basedOn w:val="a"/>
    <w:link w:val="af4"/>
    <w:qFormat/>
    <w:rsid w:val="00F473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F4739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5">
    <w:name w:val="Body Text"/>
    <w:aliases w:val="Знак"/>
    <w:basedOn w:val="a"/>
    <w:link w:val="af6"/>
    <w:rsid w:val="00F473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aliases w:val="Знак Знак"/>
    <w:basedOn w:val="a0"/>
    <w:link w:val="af5"/>
    <w:rsid w:val="00F473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List Paragraph"/>
    <w:basedOn w:val="a"/>
    <w:uiPriority w:val="34"/>
    <w:qFormat/>
    <w:rsid w:val="00F47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96BC6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72CA4-985E-4E12-9287-C12522C9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 Герман</dc:creator>
  <cp:lastModifiedBy>1</cp:lastModifiedBy>
  <cp:revision>11</cp:revision>
  <cp:lastPrinted>2015-06-08T05:52:00Z</cp:lastPrinted>
  <dcterms:created xsi:type="dcterms:W3CDTF">2017-05-17T06:05:00Z</dcterms:created>
  <dcterms:modified xsi:type="dcterms:W3CDTF">2017-04-24T04:59:00Z</dcterms:modified>
</cp:coreProperties>
</file>