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2C" w:rsidRPr="00EE372C" w:rsidRDefault="00EE372C" w:rsidP="00EE372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E372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671D807" wp14:editId="28794CDA">
            <wp:extent cx="518160" cy="65532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C" w:rsidRPr="00EE372C" w:rsidRDefault="00EE372C" w:rsidP="00EE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E37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EE37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EE372C" w:rsidRPr="00EE372C" w:rsidRDefault="00EE372C" w:rsidP="00EE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372C" w:rsidRPr="00EE372C" w:rsidRDefault="00EE372C" w:rsidP="00EE3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СВОБОДНОГО СЕЛЬСКОГО ПОСЕЛЕНИЯ ПРИМОРСКО-АХТАРСКОГО РАЙОНА</w:t>
      </w:r>
    </w:p>
    <w:p w:rsidR="00EE372C" w:rsidRPr="00EE372C" w:rsidRDefault="00EE372C" w:rsidP="00EE372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72C" w:rsidRPr="00EE372C" w:rsidRDefault="00EE372C" w:rsidP="00EE372C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31 января 2020 года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22</w:t>
      </w:r>
    </w:p>
    <w:p w:rsidR="00EE372C" w:rsidRPr="00EE372C" w:rsidRDefault="00EE372C" w:rsidP="00EE37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Свободный</w:t>
      </w:r>
    </w:p>
    <w:p w:rsidR="00EE372C" w:rsidRPr="00EE372C" w:rsidRDefault="00EE372C" w:rsidP="00EE3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63" w:rsidRPr="007B3646" w:rsidRDefault="004B1F63" w:rsidP="00EE372C">
      <w:pPr>
        <w:tabs>
          <w:tab w:val="left" w:pos="1395"/>
          <w:tab w:val="left" w:pos="3444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72C" w:rsidRDefault="004B1F63" w:rsidP="004B1F63">
      <w:pPr>
        <w:tabs>
          <w:tab w:val="left" w:pos="37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4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EE372C">
        <w:rPr>
          <w:rFonts w:ascii="Times New Roman" w:hAnsi="Times New Roman" w:cs="Times New Roman"/>
          <w:b/>
          <w:bCs/>
          <w:sz w:val="28"/>
          <w:szCs w:val="28"/>
        </w:rPr>
        <w:t xml:space="preserve">Свободного </w:t>
      </w:r>
      <w:r w:rsidRPr="007B3646">
        <w:rPr>
          <w:rFonts w:ascii="Times New Roman" w:hAnsi="Times New Roman" w:cs="Times New Roman"/>
          <w:b/>
          <w:bCs/>
          <w:sz w:val="28"/>
          <w:szCs w:val="28"/>
        </w:rPr>
        <w:t>сельского поселе</w:t>
      </w:r>
      <w:r w:rsidR="007405B9">
        <w:rPr>
          <w:rFonts w:ascii="Times New Roman" w:hAnsi="Times New Roman" w:cs="Times New Roman"/>
          <w:b/>
          <w:bCs/>
          <w:sz w:val="28"/>
          <w:szCs w:val="28"/>
        </w:rPr>
        <w:t xml:space="preserve">ния Приморско-Ахтарского района </w:t>
      </w:r>
      <w:bookmarkStart w:id="0" w:name="_GoBack"/>
      <w:bookmarkEnd w:id="0"/>
      <w:r w:rsidRPr="007B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E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B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 2016 года № 17</w:t>
      </w:r>
      <w:r w:rsidRPr="007B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EE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</w:t>
      </w:r>
      <w:r w:rsidRPr="007B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Приморско-Ахтарского района, содержанию указанных актов </w:t>
      </w:r>
    </w:p>
    <w:p w:rsidR="004B1F63" w:rsidRPr="0071591A" w:rsidRDefault="004B1F63" w:rsidP="004B1F63">
      <w:pPr>
        <w:tabs>
          <w:tab w:val="left" w:pos="37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обеспечению их исполнения»</w:t>
      </w:r>
    </w:p>
    <w:p w:rsidR="004B1F63" w:rsidRPr="00F86D2E" w:rsidRDefault="004B1F63" w:rsidP="004B1F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63" w:rsidRPr="00F86D2E" w:rsidRDefault="004B1F63" w:rsidP="004B1F63">
      <w:pPr>
        <w:tabs>
          <w:tab w:val="left" w:pos="37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A">
        <w:rPr>
          <w:rFonts w:ascii="Times New Roman" w:hAnsi="Times New Roman" w:cs="Times New Roman"/>
          <w:sz w:val="28"/>
          <w:szCs w:val="28"/>
        </w:rPr>
        <w:t>На основании протеста прокуратуры П</w:t>
      </w:r>
      <w:r w:rsidR="00D37EF9">
        <w:rPr>
          <w:rFonts w:ascii="Times New Roman" w:hAnsi="Times New Roman" w:cs="Times New Roman"/>
          <w:sz w:val="28"/>
          <w:szCs w:val="28"/>
        </w:rPr>
        <w:t>риморско-Ахтарского района от 15.02.2019 года № 1199</w:t>
      </w:r>
      <w:r w:rsidRPr="0071591A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</w:t>
      </w:r>
      <w:r w:rsidR="00D37EF9">
        <w:rPr>
          <w:rFonts w:ascii="Times New Roman" w:hAnsi="Times New Roman" w:cs="Times New Roman"/>
          <w:sz w:val="28"/>
          <w:szCs w:val="28"/>
        </w:rPr>
        <w:t>Свободного</w:t>
      </w:r>
      <w:r w:rsidRPr="0071591A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71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2016 года № 17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Приморско-Ахтарского района, содержанию указанных актов и обеспечению их исполнения» 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</w:t>
      </w:r>
      <w:r w:rsidRPr="00F86D2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591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 </w:t>
      </w:r>
      <w:r w:rsidR="00D37EF9">
        <w:rPr>
          <w:rFonts w:ascii="Times New Roman" w:hAnsi="Times New Roman" w:cs="Times New Roman"/>
          <w:sz w:val="28"/>
          <w:szCs w:val="28"/>
        </w:rPr>
        <w:t>Свободного</w:t>
      </w:r>
      <w:r w:rsidRPr="0071591A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D5351">
        <w:rPr>
          <w:sz w:val="28"/>
          <w:szCs w:val="28"/>
        </w:rPr>
        <w:t xml:space="preserve">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2016 года № 17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района, содержанию указанных актов и обеспечению их исполнения»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Pr="007B3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1F63" w:rsidRPr="007B3646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91A">
        <w:rPr>
          <w:rFonts w:ascii="Times New Roman" w:hAnsi="Times New Roman" w:cs="Times New Roman"/>
          <w:sz w:val="28"/>
          <w:szCs w:val="28"/>
        </w:rPr>
        <w:t xml:space="preserve">1) Пункт 6 постановление администрации  </w:t>
      </w:r>
      <w:r w:rsidR="00D37EF9">
        <w:rPr>
          <w:rFonts w:ascii="Times New Roman" w:hAnsi="Times New Roman" w:cs="Times New Roman"/>
          <w:sz w:val="28"/>
          <w:szCs w:val="28"/>
        </w:rPr>
        <w:t>Свободного</w:t>
      </w:r>
      <w:r w:rsidRPr="0071591A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2016 года № 17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района, содержанию указанных актов и обеспечению их исполнения»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4B1F63" w:rsidRPr="0071591A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проведения обсуждения в целях общественного контроля устанавливается администрацией </w:t>
      </w:r>
      <w:r w:rsidR="00D37E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Приморско-Ахтарского района и не может быть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размещения проектов правовых актов, указанных в пункте 1 Требований, в единой информационной системе.</w:t>
      </w:r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AC0339">
        <w:rPr>
          <w:rFonts w:ascii="Times New Roman" w:hAnsi="Times New Roman" w:cs="Times New Roman"/>
          <w:color w:val="000000"/>
          <w:sz w:val="28"/>
          <w:szCs w:val="28"/>
        </w:rPr>
        <w:t xml:space="preserve">2) Пункт 7 </w:t>
      </w:r>
      <w:r w:rsidRPr="00AC0339">
        <w:rPr>
          <w:rFonts w:ascii="Times New Roman" w:hAnsi="Times New Roman" w:cs="Times New Roman"/>
          <w:sz w:val="28"/>
          <w:szCs w:val="28"/>
        </w:rPr>
        <w:t>постановление</w:t>
      </w:r>
      <w:r w:rsidRPr="0071591A">
        <w:rPr>
          <w:rFonts w:ascii="Times New Roman" w:hAnsi="Times New Roman" w:cs="Times New Roman"/>
          <w:sz w:val="28"/>
          <w:szCs w:val="28"/>
        </w:rPr>
        <w:t xml:space="preserve"> администрации  Приазовского сельского поселения Приморско-Ахтарского района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2016 года № 160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Приазовского сельского поселения Приморско-Ахтарского района, содержанию указанных актов и обеспечению их исполнения»</w:t>
      </w:r>
      <w:r w:rsidRPr="007159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4B1F63" w:rsidRDefault="004B1F63" w:rsidP="004B1F6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CF">
        <w:rPr>
          <w:rFonts w:ascii="Times New Roman" w:hAnsi="Times New Roman" w:cs="Times New Roman"/>
          <w:sz w:val="28"/>
          <w:szCs w:val="28"/>
        </w:rPr>
        <w:t>Администрация Приазовского сельского поселения Приморско-Ахтарского района рассматривает предложения общественных объединений, юридических и физических лиц, поступившие в электронной или письменной форме, с учетом</w:t>
      </w:r>
      <w:r>
        <w:rPr>
          <w:rFonts w:ascii="Times New Roman" w:hAnsi="Times New Roman" w:cs="Times New Roman"/>
          <w:sz w:val="28"/>
          <w:szCs w:val="28"/>
        </w:rPr>
        <w:t xml:space="preserve"> положений пункта 6 Требований.</w:t>
      </w:r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717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339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C0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339">
        <w:rPr>
          <w:rFonts w:ascii="Times New Roman" w:hAnsi="Times New Roman" w:cs="Times New Roman"/>
          <w:sz w:val="28"/>
          <w:szCs w:val="28"/>
        </w:rPr>
        <w:t>постановление</w:t>
      </w:r>
      <w:r w:rsidRPr="0071591A">
        <w:rPr>
          <w:rFonts w:ascii="Times New Roman" w:hAnsi="Times New Roman" w:cs="Times New Roman"/>
          <w:sz w:val="28"/>
          <w:szCs w:val="28"/>
        </w:rPr>
        <w:t xml:space="preserve"> администрации  Приазовского сельского поселения Приморско-Ахтарского района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2016 года № 160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Приазовского сельского поселения Приморско-Ахтарского района, содержанию указанных актов и обеспечению их исполнения»</w:t>
      </w:r>
      <w:r w:rsidRPr="007159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4B1F63" w:rsidRPr="0097170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7170E">
        <w:rPr>
          <w:rFonts w:ascii="Times New Roman" w:hAnsi="Times New Roman" w:cs="Times New Roman"/>
          <w:bCs/>
          <w:sz w:val="28"/>
          <w:szCs w:val="28"/>
        </w:rPr>
        <w:t xml:space="preserve">е позднее 30 рабочих дней со дня истечения срока, указанного в </w:t>
      </w:r>
      <w:hyperlink r:id="rId6" w:anchor="block_1006" w:history="1">
        <w:r w:rsidRPr="004B1F6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пункте 6</w:t>
        </w:r>
      </w:hyperlink>
      <w:r w:rsidRPr="0097170E">
        <w:rPr>
          <w:rFonts w:ascii="Times New Roman" w:hAnsi="Times New Roman" w:cs="Times New Roman"/>
          <w:bCs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97170E">
        <w:rPr>
          <w:rFonts w:ascii="Times New Roman" w:hAnsi="Times New Roman" w:cs="Times New Roman"/>
          <w:bCs/>
          <w:sz w:val="28"/>
          <w:szCs w:val="28"/>
        </w:rPr>
        <w:t xml:space="preserve">  Приазовского сельского поселения Приморско-Ахтарского района размеща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97170E">
        <w:rPr>
          <w:rFonts w:ascii="Times New Roman" w:hAnsi="Times New Roman" w:cs="Times New Roman"/>
          <w:bCs/>
          <w:sz w:val="28"/>
          <w:szCs w:val="28"/>
        </w:rPr>
        <w:t xml:space="preserve">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Пункты 11, 14</w:t>
      </w:r>
      <w:r w:rsidRPr="00902C3F">
        <w:rPr>
          <w:rFonts w:ascii="Times New Roman" w:hAnsi="Times New Roman" w:cs="Times New Roman"/>
          <w:sz w:val="28"/>
          <w:szCs w:val="28"/>
        </w:rPr>
        <w:t xml:space="preserve"> </w:t>
      </w:r>
      <w:r w:rsidRPr="00AC0339">
        <w:rPr>
          <w:rFonts w:ascii="Times New Roman" w:hAnsi="Times New Roman" w:cs="Times New Roman"/>
          <w:sz w:val="28"/>
          <w:szCs w:val="28"/>
        </w:rPr>
        <w:t>постановление</w:t>
      </w:r>
      <w:r w:rsidRPr="0071591A">
        <w:rPr>
          <w:rFonts w:ascii="Times New Roman" w:hAnsi="Times New Roman" w:cs="Times New Roman"/>
          <w:sz w:val="28"/>
          <w:szCs w:val="28"/>
        </w:rPr>
        <w:t xml:space="preserve"> администрации  Приазовского сельского поселения Приморско-Ахтарского района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2016 года № 160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Приазовского сельского поселения Приморско-Ахтарского района, содержанию указанных актов и обеспечению их исполнения»</w:t>
      </w:r>
      <w:r w:rsidRPr="00902C3F">
        <w:t xml:space="preserve"> </w:t>
      </w:r>
      <w:r w:rsidRPr="00902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  <w:proofErr w:type="gramEnd"/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Пункт 13 </w:t>
      </w:r>
      <w:r w:rsidRPr="00AC0339">
        <w:rPr>
          <w:rFonts w:ascii="Times New Roman" w:hAnsi="Times New Roman" w:cs="Times New Roman"/>
          <w:sz w:val="28"/>
          <w:szCs w:val="28"/>
        </w:rPr>
        <w:t>постановление</w:t>
      </w:r>
      <w:r w:rsidRPr="0071591A">
        <w:rPr>
          <w:rFonts w:ascii="Times New Roman" w:hAnsi="Times New Roman" w:cs="Times New Roman"/>
          <w:sz w:val="28"/>
          <w:szCs w:val="28"/>
        </w:rPr>
        <w:t xml:space="preserve"> администрации  Приазовского сельского поселения Приморско-Ахтарского района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2016 года № 160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Приазовского сельского поселения Приморско-Ахтарского района, содержанию указанных актов и обеспечению их исполнения»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9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4B1F63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акты, предусмотренные подпунктом 2 пункта 1 Требований, 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пересматриваются администрацией Приазовского сельского поселения Приморско-Ахтарского района </w:t>
      </w:r>
      <w:r w:rsidRPr="007B3646">
        <w:rPr>
          <w:rFonts w:ascii="Times New Roman" w:hAnsi="Times New Roman" w:cs="Times New Roman"/>
          <w:bCs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 официальном сайте администрации Приазовского сельского поселения Приморско-Ахтарского района в разделе «Нормотворчество». 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  <w:r w:rsidRPr="00F86D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B1F63" w:rsidRPr="00F86D2E" w:rsidRDefault="004B1F63" w:rsidP="004B1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со дня его официального обнародования. </w:t>
      </w:r>
    </w:p>
    <w:p w:rsidR="004B1F63" w:rsidRPr="00F86D2E" w:rsidRDefault="004B1F63" w:rsidP="004B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63" w:rsidRPr="00F86D2E" w:rsidRDefault="004B1F63" w:rsidP="004B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  <w:gridCol w:w="1553"/>
      </w:tblGrid>
      <w:tr w:rsidR="004B1F63" w:rsidRPr="00F86D2E" w:rsidTr="00D626C1">
        <w:tc>
          <w:tcPr>
            <w:tcW w:w="5665" w:type="dxa"/>
            <w:hideMark/>
          </w:tcPr>
          <w:p w:rsidR="004B1F63" w:rsidRPr="00F86D2E" w:rsidRDefault="004B1F63" w:rsidP="00D626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/>
                <w:sz w:val="28"/>
                <w:szCs w:val="28"/>
              </w:rPr>
              <w:t>Глава Приазовского сельского поселения</w:t>
            </w:r>
          </w:p>
          <w:p w:rsidR="004B1F63" w:rsidRPr="00F86D2E" w:rsidRDefault="004B1F63" w:rsidP="00D626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410" w:type="dxa"/>
          </w:tcPr>
          <w:p w:rsidR="004B1F63" w:rsidRPr="00F86D2E" w:rsidRDefault="004B1F63" w:rsidP="00D626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1F63" w:rsidRPr="00F86D2E" w:rsidRDefault="004B1F63" w:rsidP="00D626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1F63" w:rsidRPr="00F86D2E" w:rsidRDefault="004B1F63" w:rsidP="00D626C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/>
                <w:sz w:val="28"/>
                <w:szCs w:val="28"/>
              </w:rPr>
              <w:t>Г.Л. Тур</w:t>
            </w:r>
          </w:p>
        </w:tc>
      </w:tr>
    </w:tbl>
    <w:p w:rsidR="004B1F63" w:rsidRPr="00F86D2E" w:rsidRDefault="004B1F63" w:rsidP="004B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1F63" w:rsidRPr="00F86D2E" w:rsidSect="007B3646">
          <w:pgSz w:w="11906" w:h="16838"/>
          <w:pgMar w:top="1134" w:right="567" w:bottom="1134" w:left="1701" w:header="709" w:footer="709" w:gutter="0"/>
          <w:pgNumType w:start="0"/>
          <w:cols w:space="720"/>
        </w:sect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4B1F63" w:rsidRPr="00F86D2E" w:rsidTr="00D626C1">
        <w:trPr>
          <w:jc w:val="right"/>
        </w:trPr>
        <w:tc>
          <w:tcPr>
            <w:tcW w:w="4819" w:type="dxa"/>
            <w:hideMark/>
          </w:tcPr>
          <w:p w:rsidR="004B1F63" w:rsidRPr="00F86D2E" w:rsidRDefault="004B1F63" w:rsidP="00D626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B1F63" w:rsidRPr="00F86D2E" w:rsidRDefault="004B1F63" w:rsidP="00D626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B1F63" w:rsidRPr="00F86D2E" w:rsidRDefault="004B1F63" w:rsidP="00D626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Приазовского сельского поселения</w:t>
            </w:r>
          </w:p>
          <w:p w:rsidR="004B1F63" w:rsidRPr="00F86D2E" w:rsidRDefault="004B1F63" w:rsidP="00D626C1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  <w:p w:rsidR="004B1F63" w:rsidRPr="00F86D2E" w:rsidRDefault="004B1F63" w:rsidP="00EB78A7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EB78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21.02. 2019 </w:t>
            </w:r>
            <w:r w:rsidRPr="00F86D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года № </w:t>
            </w:r>
            <w:r w:rsidR="00EB78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4B1F63" w:rsidRPr="00F86D2E" w:rsidRDefault="004B1F63" w:rsidP="004B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  <w:r w:rsidRPr="00F8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порядку разработки и принятия правовых актов о нормировании</w:t>
      </w:r>
      <w:r w:rsidRPr="00F86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сфере закупок товаров, работ, услуг для обеспечения муниципальных нужд Приазовского сельского поселения Приморско-Ахтарского района, содержанию указанных актов и обеспечению их исполнения </w:t>
      </w:r>
    </w:p>
    <w:p w:rsidR="004B1F63" w:rsidRPr="00F86D2E" w:rsidRDefault="004B1F63" w:rsidP="004B1F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обеспечения муниципальных нужд Приазовского сельского поселения Приморско-Ахтарского района, содержанию указанных актов и обеспечению их исполнения (далее - Требования) следующих правовых актов: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постановлениями администрации Приазовского сельского поселения Приморско-Ахтарского района утверждаются: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нормативных затрат на обеспечение функций администрации Приазовского сельского поселения Приморско-Ахтарского района и подведомственных муниципальных казенных учреждений;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Приазовского сельского поселения Приморско-Ахтарского района;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постановлениями администрации Приазовского сельского поселения Приморско-Ахтарского района утверждаются: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 администрации Приазовского сельского поселения Приморско-Ахтарского района и подведомственных муниципальных казенных учреждений (далее - нормативные затраты);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услуг), закупаемых администрацией и подведомственными муниципальными казенными учреждениями Приазовского сельского поселения Приморско-Ахтарского района.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правового акта, указанного в абзаце втором подпункта 1 пункта 1 Требований, разрабатывается специалистом администрации Приазовского сельского поселения Приморско-Ахтарского района.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правового акта указанного в абзаце третьем подпункта 1 пункта 1 Требований, разрабатывается специалистом администрации Приазовского сельского поселения Приморско-Ахтарского района.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Правовые акты, указанные в подпункте 2 пункта 1 Требований, могут предусматривать право руководителя (заместителя руководителя) утверждать нормативы количества и (или) нормативы цены товаров, работ, услуг.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обсуждения в целях общественного контроля проектов правовых актов, указанных в пункте 1 Требований (далее - обсуждение в целях общественного контроля),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№ 476 «Об утверждении</w:t>
      </w:r>
      <w:proofErr w:type="gramEnd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- Общие требования), указанные проекты правовых актов и пояснительные записки к ним размещаются в установленном порядке в единой информационной системе в сфере закупок.</w:t>
      </w:r>
    </w:p>
    <w:p w:rsidR="004B1F63" w:rsidRPr="0071591A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обсуждения в целях общественного контроля устанавливается администрацией Приазовского сельского поселения Приморско-Ахтарского района и не может быть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размещения проектов правовых актов, указанных в пункте 1 Требований, в единой информационной системе.</w:t>
      </w:r>
    </w:p>
    <w:p w:rsidR="004B1F63" w:rsidRDefault="004B1F63" w:rsidP="004B1F63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52CF">
        <w:rPr>
          <w:rFonts w:ascii="Times New Roman" w:hAnsi="Times New Roman" w:cs="Times New Roman"/>
          <w:sz w:val="28"/>
          <w:szCs w:val="28"/>
        </w:rPr>
        <w:t>Администрация Приазовского сельского поселения Приморско-Ахтарского района рассматривает предложения общественных объединений, юридических и физических лиц, поступившие в электронной или письменной форме, с учетом</w:t>
      </w:r>
      <w:r>
        <w:rPr>
          <w:rFonts w:ascii="Times New Roman" w:hAnsi="Times New Roman" w:cs="Times New Roman"/>
          <w:sz w:val="28"/>
          <w:szCs w:val="28"/>
        </w:rPr>
        <w:t xml:space="preserve"> положений пункта 6 Требований.</w:t>
      </w:r>
    </w:p>
    <w:p w:rsidR="004B1F63" w:rsidRPr="0097170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7170E">
        <w:rPr>
          <w:rFonts w:ascii="Times New Roman" w:hAnsi="Times New Roman" w:cs="Times New Roman"/>
          <w:bCs/>
          <w:sz w:val="28"/>
          <w:szCs w:val="28"/>
        </w:rPr>
        <w:t xml:space="preserve">е позднее 30 рабочих дней со дня истечения срока, указанного в </w:t>
      </w:r>
      <w:hyperlink r:id="rId7" w:anchor="block_1006" w:history="1">
        <w:r w:rsidRPr="0097170E">
          <w:rPr>
            <w:rStyle w:val="a5"/>
            <w:rFonts w:ascii="Times New Roman" w:hAnsi="Times New Roman" w:cs="Times New Roman"/>
            <w:bCs/>
            <w:sz w:val="28"/>
            <w:szCs w:val="28"/>
          </w:rPr>
          <w:t>пункте 6</w:t>
        </w:r>
      </w:hyperlink>
      <w:r w:rsidRPr="0097170E">
        <w:rPr>
          <w:rFonts w:ascii="Times New Roman" w:hAnsi="Times New Roman" w:cs="Times New Roman"/>
          <w:bCs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97170E">
        <w:rPr>
          <w:rFonts w:ascii="Times New Roman" w:hAnsi="Times New Roman" w:cs="Times New Roman"/>
          <w:bCs/>
          <w:sz w:val="28"/>
          <w:szCs w:val="28"/>
        </w:rPr>
        <w:t xml:space="preserve">  Приазовского сельского поселения Приморско-Ахтарского района размеща</w:t>
      </w:r>
      <w:r>
        <w:rPr>
          <w:rFonts w:ascii="Times New Roman" w:hAnsi="Times New Roman" w:cs="Times New Roman"/>
          <w:bCs/>
          <w:sz w:val="28"/>
          <w:szCs w:val="28"/>
        </w:rPr>
        <w:t>ет</w:t>
      </w:r>
      <w:r w:rsidRPr="0097170E">
        <w:rPr>
          <w:rFonts w:ascii="Times New Roman" w:hAnsi="Times New Roman" w:cs="Times New Roman"/>
          <w:bCs/>
          <w:sz w:val="28"/>
          <w:szCs w:val="28"/>
        </w:rPr>
        <w:t xml:space="preserve">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обсуждения в целях общественного контроля администрацией Приазовского сельского поселения Приморско-Ахтарского района при необходимости принимаются решения о внесении изменений в проекты правовых актов, указанных в пункте 1 Требований, с учетом предложений общественных объединений, юридических и физических лиц и указанные в абзаце третьем подпункта 1 и абзаце третьем подпункта 2 пункта 1 Требований проекты правовых актов выносят на предварительное обсуждение</w:t>
      </w:r>
      <w:proofErr w:type="gramEnd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общественных советов при администрации Приазовского сельского поселения Приморско-Ахтарского района (далее - общественный совет), в соответствии с пунктом 3 Общих требований.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результатам рассмотрения проектов правовых актов, указанных в абзаце третьем подпункта 1 и абзаце третьем подпункта 2 пункта 1 Требований, общественный совет принимает одно из следующих решений: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о необходимости доработки проекта правового акта;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о возможности принятия правового акта.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Администрация Приазовского сельского поселения Приморско-Ахтарского района до 1 июня текущего финансового года принимает правовые акты, указанные в абзаце втором подпункта 2 пункта 1 Требований.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обосновании объекта и (или) объектов закупки учитываются изменения, внесенные в правовые акты, указанные в абзаце втором подпункта 2 пункта 1 Требований, до предоставления бюджетных ассигнований в порядке, установленном Бюджетным кодексом Российской Федерации.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Правовые акты, предусмотренные подпунктом 2 пункта 1 Требований, пересматриваются администрацией Приазовского сельского поселения Приморско-Ахтарского района </w:t>
      </w:r>
      <w:r w:rsidRPr="007B3646">
        <w:rPr>
          <w:rFonts w:ascii="Times New Roman" w:hAnsi="Times New Roman" w:cs="Times New Roman"/>
          <w:bCs/>
          <w:sz w:val="28"/>
          <w:szCs w:val="28"/>
        </w:rPr>
        <w:t>при необходимости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Приазовского сельского поселения Приморско-Ахтарского района в течение 7 рабочих дней со дня принятия правовых актов, указанных в подпункте 2 пункта 1 Требований, размещает эти правовые акты в установленном порядке в единой информационной системе.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правовые акты, указанные в подпункте 2 пункта 1 Требований, осуществляется в порядке, установленном для их принятия. 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Приазовского сельского поселения Приморско-Ахтарского района, предусмотренное абзацем вторым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Приазовского сельского поселения Приморско-Ахтарского района, должно определять: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Приазовского сельского поселения Приморско-Ахтарского района перечень отдельных видов товаров, работ, услуг;</w:t>
      </w:r>
      <w:proofErr w:type="gramEnd"/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отбора отдельных видов товаров, работ, услуг (в том числе предельных цен товаров, работ, услуг), закупаемых администрацией и подведомственными муниципальными казенными учреждениями (далее - ведомственный перечень товаров, работ, услуг);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форму ведомственного перечня товаров, работ, услуг.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администрации Приазовского сельского поселения Приморско-Ахтарского района, предусмотренное абзацем третьим подпункта 1 пункта 1 Требований, утверждающее правила определения нормативных затрат на обеспечение функций администрации Приазовского сельского поселения Приморско-Ахтарского района и подведомственных муниципальных казенных учреждений, должно определять: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расчета нормативных затрат, в том числе формулы расчета;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обязанность администрации Приазовского сельского поселения Приморско-Ахтарского района определить порядок расчета нормативных затрат, для которых порядок расчета не определен администрацией 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Приазовского сельского поселения Приморско-Ахтарского района;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об определении администрацией Приазовского сельского поселения Приморско-Ахтарского района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акты, утверждающие требования к отдельным видам товаров, работ, услуг, закупаемым заказчиками, предусмотренные абзацем третьим подпункта 2 пункта 1 Требований, должны содержать следующие сведения: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отдельных видов товаров, работ, услуг с указанием характеристик (свойств) и их значений.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Приазовского сельского поселения Приморско-Ахтарского района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акты, утверждающие нормативные затраты, должны определять: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расчета нормативных затрат, для которых правилами определения нормативных затрат не установлен порядок расчета;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акты, указанные в подпункте 2 пункта 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одного или нескольких заказчиков.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6D2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Приазовского сельского поселения Приморско-Ахтарского района.</w:t>
      </w: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63" w:rsidRPr="00F86D2E" w:rsidRDefault="004B1F63" w:rsidP="004B1F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35"/>
        <w:gridCol w:w="1553"/>
      </w:tblGrid>
      <w:tr w:rsidR="004B1F63" w:rsidRPr="00F86D2E" w:rsidTr="00D626C1">
        <w:tc>
          <w:tcPr>
            <w:tcW w:w="5240" w:type="dxa"/>
            <w:hideMark/>
          </w:tcPr>
          <w:p w:rsidR="004B1F63" w:rsidRPr="00F86D2E" w:rsidRDefault="004B1F63" w:rsidP="00D62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/>
                <w:sz w:val="28"/>
                <w:szCs w:val="28"/>
              </w:rPr>
              <w:t>Глава Приазовского сельского поселения</w:t>
            </w:r>
          </w:p>
          <w:p w:rsidR="004B1F63" w:rsidRPr="00F86D2E" w:rsidRDefault="004B1F63" w:rsidP="00D62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6D2E">
              <w:rPr>
                <w:rFonts w:ascii="Times New Roman" w:eastAsia="Times New Roman" w:hAnsi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835" w:type="dxa"/>
          </w:tcPr>
          <w:p w:rsidR="004B1F63" w:rsidRPr="00F86D2E" w:rsidRDefault="004B1F63" w:rsidP="00D62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4B1F63" w:rsidRPr="00F86D2E" w:rsidRDefault="004B1F63" w:rsidP="00D62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1F63" w:rsidRPr="00F86D2E" w:rsidRDefault="004B1F63" w:rsidP="00D62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F86D2E">
              <w:rPr>
                <w:rFonts w:ascii="Times New Roman" w:eastAsia="Times New Roman" w:hAnsi="Times New Roman"/>
                <w:sz w:val="28"/>
                <w:szCs w:val="28"/>
              </w:rPr>
              <w:t>Г.Л. Тур</w:t>
            </w:r>
          </w:p>
        </w:tc>
      </w:tr>
    </w:tbl>
    <w:p w:rsidR="004772A4" w:rsidRDefault="004772A4"/>
    <w:sectPr w:rsidR="004772A4" w:rsidSect="00A85750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3"/>
    <w:rsid w:val="0031235D"/>
    <w:rsid w:val="004772A4"/>
    <w:rsid w:val="004B1F63"/>
    <w:rsid w:val="007405B9"/>
    <w:rsid w:val="00A85750"/>
    <w:rsid w:val="00D37EF9"/>
    <w:rsid w:val="00EB5E79"/>
    <w:rsid w:val="00EB78A7"/>
    <w:rsid w:val="00E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63"/>
    <w:pPr>
      <w:spacing w:after="0" w:line="240" w:lineRule="auto"/>
    </w:pPr>
  </w:style>
  <w:style w:type="table" w:styleId="a4">
    <w:name w:val="Table Grid"/>
    <w:basedOn w:val="a1"/>
    <w:uiPriority w:val="39"/>
    <w:rsid w:val="004B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B1F6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B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F63"/>
    <w:pPr>
      <w:spacing w:after="0" w:line="240" w:lineRule="auto"/>
    </w:pPr>
  </w:style>
  <w:style w:type="table" w:styleId="a4">
    <w:name w:val="Table Grid"/>
    <w:basedOn w:val="a1"/>
    <w:uiPriority w:val="39"/>
    <w:rsid w:val="004B1F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B1F6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4B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032820/b642b0533630f7dc7204fc2d4db516c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032820/b642b0533630f7dc7204fc2d4db516c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Хлапова</cp:lastModifiedBy>
  <cp:revision>2</cp:revision>
  <cp:lastPrinted>2019-02-25T08:05:00Z</cp:lastPrinted>
  <dcterms:created xsi:type="dcterms:W3CDTF">2020-11-05T12:38:00Z</dcterms:created>
  <dcterms:modified xsi:type="dcterms:W3CDTF">2020-11-05T12:38:00Z</dcterms:modified>
</cp:coreProperties>
</file>