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B47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АНХИМОВСКОЕ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C5" w:rsidRDefault="00C232C5" w:rsidP="00B47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32C5" w:rsidRDefault="00C232C5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C5" w:rsidRDefault="005B5134" w:rsidP="0078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2759">
        <w:rPr>
          <w:rFonts w:ascii="Times New Roman" w:hAnsi="Times New Roman" w:cs="Times New Roman"/>
          <w:sz w:val="28"/>
          <w:szCs w:val="28"/>
        </w:rPr>
        <w:t xml:space="preserve"> </w:t>
      </w:r>
      <w:r w:rsidR="005644CB">
        <w:rPr>
          <w:rFonts w:ascii="Times New Roman" w:hAnsi="Times New Roman" w:cs="Times New Roman"/>
          <w:sz w:val="28"/>
          <w:szCs w:val="28"/>
        </w:rPr>
        <w:t xml:space="preserve">18 </w:t>
      </w:r>
      <w:r w:rsidR="003727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661E92">
        <w:rPr>
          <w:rFonts w:ascii="Times New Roman" w:hAnsi="Times New Roman" w:cs="Times New Roman"/>
          <w:sz w:val="28"/>
          <w:szCs w:val="28"/>
        </w:rPr>
        <w:t>2019</w:t>
      </w:r>
      <w:r w:rsidR="00D145B3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7863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759">
        <w:rPr>
          <w:rFonts w:ascii="Times New Roman" w:hAnsi="Times New Roman" w:cs="Times New Roman"/>
          <w:sz w:val="28"/>
          <w:szCs w:val="28"/>
        </w:rPr>
        <w:t xml:space="preserve">    </w:t>
      </w:r>
      <w:r w:rsidR="00D145B3">
        <w:rPr>
          <w:rFonts w:ascii="Times New Roman" w:hAnsi="Times New Roman" w:cs="Times New Roman"/>
          <w:sz w:val="28"/>
          <w:szCs w:val="28"/>
        </w:rPr>
        <w:t xml:space="preserve">№ </w:t>
      </w:r>
      <w:r w:rsidR="005644CB">
        <w:rPr>
          <w:rFonts w:ascii="Times New Roman" w:hAnsi="Times New Roman" w:cs="Times New Roman"/>
          <w:sz w:val="28"/>
          <w:szCs w:val="28"/>
        </w:rPr>
        <w:t>91</w:t>
      </w:r>
    </w:p>
    <w:p w:rsidR="00C232C5" w:rsidRDefault="007308E4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елоусово</w:t>
      </w:r>
      <w:proofErr w:type="spellEnd"/>
    </w:p>
    <w:p w:rsidR="007308E4" w:rsidRPr="00372759" w:rsidRDefault="007308E4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Анхимовское, учитывая результаты </w:t>
      </w:r>
      <w:r w:rsidR="00DE5793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>нных публичных слушаний по проекту настоящего решения, в связи с изменением действующего законодательства и на основании пункта 1 части 10 статьи 35, статьи 44 Федер</w:t>
      </w:r>
      <w:r w:rsidR="00F54B0F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>
        <w:rPr>
          <w:rFonts w:ascii="Times New Roman" w:hAnsi="Times New Roman" w:cs="Times New Roman"/>
          <w:sz w:val="28"/>
          <w:szCs w:val="28"/>
        </w:rPr>
        <w:t>й 51 Устава сельского поселения Анхимовское, Совет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Анхимовское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4B0F" w:rsidRDefault="00F54B0F" w:rsidP="00B47C4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Default="00F54B0F" w:rsidP="00BA07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sz w:val="28"/>
          <w:szCs w:val="28"/>
        </w:rPr>
        <w:t>1. Внести в Устав сельского п</w:t>
      </w:r>
      <w:r w:rsidR="00BA0771" w:rsidRPr="00BA0771">
        <w:rPr>
          <w:rFonts w:ascii="Times New Roman" w:hAnsi="Times New Roman" w:cs="Times New Roman"/>
          <w:sz w:val="28"/>
          <w:szCs w:val="28"/>
        </w:rPr>
        <w:t>оселения Анхимовское, принят</w:t>
      </w:r>
      <w:r w:rsidRPr="00BA0771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>
        <w:rPr>
          <w:rFonts w:ascii="Times New Roman" w:hAnsi="Times New Roman" w:cs="Times New Roman"/>
          <w:sz w:val="28"/>
          <w:szCs w:val="28"/>
        </w:rPr>
        <w:t xml:space="preserve">ского поселения Анхимовское от </w:t>
      </w:r>
      <w:r w:rsidRPr="00BA0771">
        <w:rPr>
          <w:rFonts w:ascii="Times New Roman" w:hAnsi="Times New Roman" w:cs="Times New Roman"/>
          <w:sz w:val="28"/>
          <w:szCs w:val="28"/>
        </w:rPr>
        <w:t>5 августа 2005 года № 2 (</w:t>
      </w:r>
      <w:r w:rsidR="00BA0771" w:rsidRPr="00BA0771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</w:t>
      </w:r>
      <w:r w:rsidR="00BA0771">
        <w:rPr>
          <w:rFonts w:ascii="Times New Roman" w:hAnsi="Times New Roman" w:cs="Times New Roman"/>
          <w:sz w:val="28"/>
          <w:szCs w:val="28"/>
        </w:rPr>
        <w:t xml:space="preserve">от 29 мая 2015 года № 111, от 25 октября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2016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771" w:rsidRPr="00BA0771">
        <w:rPr>
          <w:rFonts w:ascii="Times New Roman" w:hAnsi="Times New Roman" w:cs="Times New Roman"/>
          <w:sz w:val="28"/>
          <w:szCs w:val="28"/>
        </w:rPr>
        <w:t>№ 187</w:t>
      </w:r>
      <w:r w:rsidR="00661E92">
        <w:rPr>
          <w:rFonts w:ascii="Times New Roman" w:hAnsi="Times New Roman" w:cs="Times New Roman"/>
          <w:sz w:val="28"/>
          <w:szCs w:val="28"/>
        </w:rPr>
        <w:t>, от 20 марта 2018 года № 51</w:t>
      </w:r>
      <w:r w:rsidRPr="00BA0771">
        <w:rPr>
          <w:rFonts w:ascii="Times New Roman" w:hAnsi="Times New Roman" w:cs="Times New Roman"/>
          <w:sz w:val="28"/>
          <w:szCs w:val="28"/>
        </w:rPr>
        <w:t>)</w:t>
      </w:r>
      <w:r w:rsidR="00DE5793">
        <w:rPr>
          <w:rFonts w:ascii="Times New Roman" w:hAnsi="Times New Roman" w:cs="Times New Roman"/>
          <w:sz w:val="28"/>
          <w:szCs w:val="28"/>
        </w:rPr>
        <w:t>,</w:t>
      </w:r>
      <w:r w:rsidRPr="00BA07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F54B0F" w:rsidRDefault="00661E92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B0F">
        <w:rPr>
          <w:rFonts w:ascii="Times New Roman" w:hAnsi="Times New Roman" w:cs="Times New Roman"/>
          <w:sz w:val="28"/>
          <w:szCs w:val="28"/>
        </w:rPr>
        <w:t>.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 </w:t>
      </w:r>
      <w:r w:rsidR="00F54B0F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Анхимовское направить указанные в пункте 1 настоящего решения изменения в Устав сельского поселения Анхимовское на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F54B0F" w:rsidRDefault="00661E92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. </w:t>
      </w:r>
      <w:r w:rsidR="00F54B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после </w:t>
      </w:r>
      <w:r w:rsidR="00BA0771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>
        <w:rPr>
          <w:rFonts w:ascii="Times New Roman" w:hAnsi="Times New Roman" w:cs="Times New Roman"/>
          <w:sz w:val="28"/>
          <w:szCs w:val="28"/>
        </w:rPr>
        <w:t>нных изменений в Устав сельского поселения Анхимовское.</w:t>
      </w:r>
    </w:p>
    <w:p w:rsidR="00DE5793" w:rsidRDefault="00DE5793" w:rsidP="00B47C4E">
      <w:pPr>
        <w:spacing w:after="0" w:line="240" w:lineRule="auto"/>
      </w:pPr>
    </w:p>
    <w:p w:rsidR="00DE5793" w:rsidRDefault="00DE5793" w:rsidP="00B47C4E">
      <w:pPr>
        <w:spacing w:after="0" w:line="240" w:lineRule="auto"/>
      </w:pPr>
    </w:p>
    <w:p w:rsidR="00DE5793" w:rsidRDefault="00DE5793" w:rsidP="00B47C4E">
      <w:pPr>
        <w:spacing w:after="0" w:line="240" w:lineRule="auto"/>
      </w:pPr>
    </w:p>
    <w:p w:rsidR="00C232C5" w:rsidRDefault="00DE5793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О.А.Селина</w:t>
      </w:r>
    </w:p>
    <w:p w:rsidR="00B47C4E" w:rsidRDefault="00B47C4E" w:rsidP="00B47C4E">
      <w:pPr>
        <w:spacing w:after="0" w:line="240" w:lineRule="auto"/>
      </w:pPr>
    </w:p>
    <w:p w:rsidR="00E903DF" w:rsidRDefault="00E903DF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B47C4E" w:rsidRDefault="00B47C4E" w:rsidP="00B47C4E">
      <w:pPr>
        <w:spacing w:after="0" w:line="240" w:lineRule="auto"/>
      </w:pPr>
    </w:p>
    <w:p w:rsidR="00EC383C" w:rsidRDefault="00EC383C" w:rsidP="00B47C4E">
      <w:pPr>
        <w:spacing w:after="0" w:line="240" w:lineRule="auto"/>
      </w:pPr>
    </w:p>
    <w:p w:rsidR="0078632F" w:rsidRDefault="0078632F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Default="0078632F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32C5" w:rsidRDefault="00C232C5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Default="00BA0771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Анхимовское от </w:t>
      </w:r>
      <w:r w:rsidR="00372759">
        <w:rPr>
          <w:rFonts w:ascii="Times New Roman" w:hAnsi="Times New Roman" w:cs="Times New Roman"/>
          <w:sz w:val="28"/>
          <w:szCs w:val="28"/>
        </w:rPr>
        <w:t>18.03.</w:t>
      </w:r>
      <w:r w:rsidR="00661E92">
        <w:rPr>
          <w:rFonts w:ascii="Times New Roman" w:hAnsi="Times New Roman" w:cs="Times New Roman"/>
          <w:sz w:val="28"/>
          <w:szCs w:val="28"/>
        </w:rPr>
        <w:t xml:space="preserve"> 2019</w:t>
      </w:r>
      <w:r w:rsidR="00C2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44CB">
        <w:rPr>
          <w:rFonts w:ascii="Times New Roman" w:hAnsi="Times New Roman" w:cs="Times New Roman"/>
          <w:sz w:val="28"/>
          <w:szCs w:val="28"/>
        </w:rPr>
        <w:t>91</w:t>
      </w:r>
    </w:p>
    <w:p w:rsidR="00C232C5" w:rsidRDefault="00C232C5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BA0771" w:rsidRDefault="00C232C5" w:rsidP="00B4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0771" w:rsidRDefault="00BA0771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вносимые в Устав сельского поселения Анхимовское</w:t>
      </w:r>
      <w:proofErr w:type="gramEnd"/>
    </w:p>
    <w:p w:rsidR="009F1458" w:rsidRDefault="009F1458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58" w:rsidRDefault="00CB114D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15 части 1 статьи 3</w:t>
      </w:r>
      <w:r w:rsidRPr="00CB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1458">
        <w:rPr>
          <w:rFonts w:ascii="Times New Roman" w:hAnsi="Times New Roman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9F1458">
        <w:rPr>
          <w:rFonts w:ascii="Times New Roman" w:hAnsi="Times New Roman"/>
          <w:sz w:val="28"/>
          <w:szCs w:val="28"/>
        </w:rPr>
        <w:t>;»</w:t>
      </w:r>
      <w:proofErr w:type="gramEnd"/>
      <w:r w:rsidR="009F1458"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B114D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B114D">
        <w:rPr>
          <w:rFonts w:ascii="Times New Roman" w:hAnsi="Times New Roman"/>
          <w:sz w:val="28"/>
          <w:szCs w:val="28"/>
        </w:rPr>
        <w:t>в части 1 статьи</w:t>
      </w:r>
      <w:r>
        <w:rPr>
          <w:rFonts w:ascii="Times New Roman" w:hAnsi="Times New Roman"/>
          <w:sz w:val="28"/>
          <w:szCs w:val="28"/>
        </w:rPr>
        <w:t xml:space="preserve"> 3.1</w:t>
      </w:r>
      <w:r w:rsidR="00CB114D">
        <w:rPr>
          <w:rFonts w:ascii="Times New Roman" w:hAnsi="Times New Roman"/>
          <w:sz w:val="28"/>
          <w:szCs w:val="28"/>
        </w:rPr>
        <w:t>:</w:t>
      </w:r>
    </w:p>
    <w:p w:rsidR="00CB114D" w:rsidRDefault="00CB114D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</w:t>
      </w:r>
      <w:r w:rsidR="009F14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1458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356F">
        <w:rPr>
          <w:rFonts w:ascii="Times New Roman" w:hAnsi="Times New Roman"/>
          <w:sz w:val="28"/>
          <w:szCs w:val="28"/>
        </w:rPr>
        <w:t>12</w:t>
      </w:r>
      <w:r w:rsidR="009F1458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="009F145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114D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14D" w:rsidRDefault="0033356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15</w:t>
      </w:r>
      <w:r w:rsidR="00CB114D" w:rsidRPr="00CB114D">
        <w:rPr>
          <w:rFonts w:ascii="Times New Roman" w:hAnsi="Times New Roman"/>
          <w:sz w:val="28"/>
          <w:szCs w:val="28"/>
        </w:rPr>
        <w:t xml:space="preserve"> </w:t>
      </w:r>
      <w:r w:rsidR="00CB114D">
        <w:rPr>
          <w:rFonts w:ascii="Times New Roman" w:hAnsi="Times New Roman"/>
          <w:sz w:val="28"/>
          <w:szCs w:val="28"/>
        </w:rPr>
        <w:t>следующего содержания:</w:t>
      </w:r>
    </w:p>
    <w:p w:rsidR="00CB114D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356F">
        <w:rPr>
          <w:rFonts w:ascii="Times New Roman" w:hAnsi="Times New Roman"/>
          <w:sz w:val="28"/>
          <w:szCs w:val="28"/>
        </w:rPr>
        <w:t>15</w:t>
      </w:r>
      <w:r w:rsidR="009F1458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="009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458">
        <w:rPr>
          <w:rFonts w:ascii="Times New Roman" w:hAnsi="Times New Roman"/>
          <w:sz w:val="28"/>
          <w:szCs w:val="28"/>
        </w:rPr>
        <w:t>) дополнить статьёй 8.1 следующего содержания: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 8.1. Сход граждан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населённом пункте по вопросу изменения границ поселения, в состав которого входит указанный населённый пункт, влекущего отнесение территории указанного населённого пункта к территории другого поселения;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населённом пункте, входящем в состав поселения, по вопросу введения и использования средств самообложения граждан на территории данного населённого пункта;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в сельском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сельского населённого пункта;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1458">
        <w:rPr>
          <w:rFonts w:ascii="Times New Roman" w:hAnsi="Times New Roman"/>
          <w:sz w:val="28"/>
          <w:szCs w:val="28"/>
        </w:rPr>
        <w:t xml:space="preserve">) статью 11 изложить в следующей редакции: </w:t>
      </w:r>
    </w:p>
    <w:p w:rsidR="009F1458" w:rsidRDefault="009F1458" w:rsidP="009F1458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11. Публичные слушания, общественные обсуждения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поселения с участием жителей поселения Советом поселения, Главой поселения могут проводиться публичные слушания.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Совета поселения или Главы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публичные слушания выносятся в обязательном порядке: 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поселения,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</w:t>
      </w:r>
      <w:r w:rsidR="00372759">
        <w:rPr>
          <w:rFonts w:ascii="Times New Roman" w:hAnsi="Times New Roman"/>
          <w:sz w:val="28"/>
          <w:szCs w:val="28"/>
        </w:rPr>
        <w:t>сти в целях приведения данного У</w:t>
      </w:r>
      <w:r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бюджета поселения и отчёт о его исполнении;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2.1) прое</w:t>
      </w:r>
      <w:proofErr w:type="gramStart"/>
      <w:r>
        <w:rPr>
          <w:rFonts w:ascii="Times New Roman" w:hAnsi="Times New Roman"/>
          <w:bCs/>
          <w:sz w:val="28"/>
          <w:szCs w:val="28"/>
        </w:rPr>
        <w:t>кт стр</w:t>
      </w:r>
      <w:proofErr w:type="gramEnd"/>
      <w:r>
        <w:rPr>
          <w:rFonts w:ascii="Times New Roman" w:hAnsi="Times New Roman"/>
          <w:bCs/>
          <w:sz w:val="28"/>
          <w:szCs w:val="28"/>
        </w:rPr>
        <w:t>атегии социально-экономического развития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путём голосования либо на сходах граждан. 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Положением о публичных слушаниях в поселении, утверждаемым Советом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слушаний, заблаговременное </w:t>
      </w:r>
      <w:r>
        <w:rPr>
          <w:rFonts w:ascii="Times New Roman" w:hAnsi="Times New Roman"/>
          <w:sz w:val="28"/>
          <w:szCs w:val="28"/>
        </w:rPr>
        <w:lastRenderedPageBreak/>
        <w:t>ознакомление с проектом муниципального правового акта,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слушания, порядок организации и п</w:t>
      </w:r>
      <w:r w:rsidR="00372759">
        <w:rPr>
          <w:rFonts w:ascii="Times New Roman" w:hAnsi="Times New Roman"/>
          <w:bCs/>
          <w:sz w:val="28"/>
          <w:szCs w:val="28"/>
        </w:rPr>
        <w:t>роведения которых определяется У</w:t>
      </w:r>
      <w:r>
        <w:rPr>
          <w:rFonts w:ascii="Times New Roman" w:hAnsi="Times New Roman"/>
          <w:bCs/>
          <w:sz w:val="28"/>
          <w:szCs w:val="28"/>
        </w:rPr>
        <w:t>ставом муниципального образования и (или) нормативным правовым актом представительного органа муниципального образования с учётом положений законодательства о градостроительной деятельности.»;</w:t>
      </w:r>
      <w:proofErr w:type="gramEnd"/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>) статью 16 изложить в следующей редакции: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16. Староста сельского населённого пункта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населённого пункта назначается Советом поселения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полномочий старосты составляет 5 лет.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Полномочия старосты подтверждаются выпиской из решения Совета поселения о его назначении либо удостоверением, вручаемым в соответствии с нормативным правовым актом Совета поселения.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Вологодской области решением Совета поселения устанавливаются полномочия и права старосты сельского населенного пункта, не установленные Федеральным законом от 6 октября 2003 года № 131-ФЗ «Об общих принципах организации местного самоуправления в Российской Федерации», а также могут быть установлены гарантии деятельности и иные вопросы статуса старосты сельского населённого пункта.»;</w:t>
      </w:r>
      <w:proofErr w:type="gramEnd"/>
    </w:p>
    <w:p w:rsidR="009F1458" w:rsidRDefault="009F1458" w:rsidP="009F14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602BF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8602BF">
        <w:rPr>
          <w:rFonts w:ascii="Times New Roman" w:hAnsi="Times New Roman"/>
          <w:sz w:val="28"/>
          <w:szCs w:val="28"/>
        </w:rPr>
        <w:t>в статье 20:</w:t>
      </w:r>
    </w:p>
    <w:p w:rsidR="008602BF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 исключительной компетенции Совета поселения  находятся: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Устава поселения и внесение в него изменений и дополнений;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бюджета поселения и отчёта о его исполнении;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определение порядка материально-технического и организационного  обеспечения деятельности органов местного самоуправления;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определение порядка участия поселения в организациях межмуниципального сотрудничества;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органами местного самоуправления и должностными лицами местного самоуправления поселения полномочий по решению вопросов  местного значения;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принятие решения об удалении Главы поселения в отставку;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утверждение правил благоустройства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3 изложить в следующей редакции:</w:t>
      </w: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F416D8">
        <w:rPr>
          <w:rFonts w:ascii="Times New Roman" w:hAnsi="Times New Roman"/>
          <w:sz w:val="28"/>
          <w:szCs w:val="28"/>
        </w:rPr>
        <w:t>. Совет поселени</w:t>
      </w:r>
      <w:r>
        <w:rPr>
          <w:rFonts w:ascii="Times New Roman" w:hAnsi="Times New Roman"/>
          <w:sz w:val="28"/>
          <w:szCs w:val="28"/>
        </w:rPr>
        <w:t>я заслушивает ежегодные отчеты Г</w:t>
      </w:r>
      <w:r w:rsidRPr="00F416D8">
        <w:rPr>
          <w:rFonts w:ascii="Times New Roman" w:hAnsi="Times New Roman"/>
          <w:sz w:val="28"/>
          <w:szCs w:val="28"/>
        </w:rPr>
        <w:t xml:space="preserve">лавы поселения </w:t>
      </w:r>
      <w:r w:rsidRPr="00D66CB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своей</w:t>
      </w:r>
      <w:r w:rsidRPr="00D66CB5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</w:t>
      </w:r>
      <w:r w:rsidRPr="00F416D8">
        <w:rPr>
          <w:rFonts w:ascii="Times New Roman" w:hAnsi="Times New Roman"/>
          <w:sz w:val="28"/>
          <w:szCs w:val="28"/>
        </w:rPr>
        <w:t>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F41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602BF" w:rsidRP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пункт 3 части 1 статьи 22</w:t>
      </w:r>
      <w:r w:rsidRPr="00316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2BF" w:rsidRPr="00316F99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A2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соответствии с частями 3, 5, </w:t>
      </w:r>
      <w:r w:rsidRPr="008663A2">
        <w:rPr>
          <w:rFonts w:ascii="Times New Roman" w:hAnsi="Times New Roman"/>
          <w:b/>
          <w:sz w:val="28"/>
          <w:szCs w:val="28"/>
        </w:rPr>
        <w:t>7.2</w:t>
      </w:r>
      <w:r w:rsidRPr="008663A2">
        <w:rPr>
          <w:rFonts w:ascii="Times New Roman" w:hAnsi="Times New Roman"/>
          <w:sz w:val="28"/>
          <w:szCs w:val="28"/>
        </w:rPr>
        <w:t xml:space="preserve"> статьи 13 Федерального закона от  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8663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02BF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25:</w:t>
      </w:r>
    </w:p>
    <w:p w:rsidR="008602BF" w:rsidRDefault="008602BF" w:rsidP="008602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пункт 1 части 8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</w:t>
      </w:r>
      <w:r w:rsidRPr="00654B0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Pr="006C6031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«10. 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6C6031">
        <w:rPr>
          <w:rFonts w:ascii="Times New Roman" w:hAnsi="Times New Roman"/>
          <w:sz w:val="28"/>
          <w:szCs w:val="28"/>
        </w:rPr>
        <w:t>подотчетен</w:t>
      </w:r>
      <w:proofErr w:type="gramEnd"/>
      <w:r w:rsidRPr="006C6031">
        <w:rPr>
          <w:rFonts w:ascii="Times New Roman" w:hAnsi="Times New Roman"/>
          <w:sz w:val="28"/>
          <w:szCs w:val="28"/>
        </w:rPr>
        <w:t xml:space="preserve"> и подконтролен населению и Совету поселения.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031">
        <w:rPr>
          <w:rFonts w:ascii="Times New Roman" w:hAnsi="Times New Roman"/>
          <w:sz w:val="28"/>
          <w:szCs w:val="28"/>
        </w:rPr>
        <w:t xml:space="preserve">представляет Совету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 xml:space="preserve">поселения </w:t>
      </w:r>
      <w:r w:rsidRPr="00660F42">
        <w:rPr>
          <w:rFonts w:ascii="Times New Roman" w:hAnsi="Times New Roman"/>
          <w:b/>
          <w:sz w:val="28"/>
          <w:szCs w:val="28"/>
        </w:rPr>
        <w:t>ежегодные отчеты о</w:t>
      </w:r>
      <w:r w:rsidRPr="00660F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результатах своей деятельности</w:t>
      </w:r>
      <w:r w:rsidRPr="006C6031">
        <w:rPr>
          <w:rFonts w:ascii="Times New Roman" w:hAnsi="Times New Roman"/>
          <w:sz w:val="28"/>
          <w:szCs w:val="28"/>
        </w:rPr>
        <w:t xml:space="preserve">, деятельности местной администрации и иных подведомственных ему органов местного </w:t>
      </w:r>
      <w:r w:rsidRPr="006C6031">
        <w:rPr>
          <w:rFonts w:ascii="Times New Roman" w:hAnsi="Times New Roman"/>
          <w:sz w:val="28"/>
          <w:szCs w:val="28"/>
        </w:rPr>
        <w:lastRenderedPageBreak/>
        <w:t xml:space="preserve">самоуправления, </w:t>
      </w:r>
      <w:r w:rsidRPr="00660F42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Советом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поселения</w:t>
      </w:r>
      <w:r w:rsidRPr="006C6031">
        <w:rPr>
          <w:rFonts w:ascii="Times New Roman" w:hAnsi="Times New Roman"/>
          <w:sz w:val="28"/>
          <w:szCs w:val="28"/>
        </w:rPr>
        <w:t>.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Глава поселения представляет отчет Совету поселения  путем выступления на заседании Совета поселения.</w:t>
      </w:r>
    </w:p>
    <w:p w:rsidR="008602BF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</w:t>
      </w:r>
      <w:proofErr w:type="gramStart"/>
      <w:r w:rsidRPr="006C6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037763">
        <w:rPr>
          <w:rFonts w:ascii="Times New Roman" w:hAnsi="Times New Roman"/>
          <w:sz w:val="28"/>
          <w:szCs w:val="28"/>
        </w:rPr>
        <w:t>в статье 27:</w:t>
      </w:r>
    </w:p>
    <w:p w:rsidR="00037763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037763" w:rsidP="00037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части 1 изложить в следующей редакции:</w:t>
      </w:r>
    </w:p>
    <w:p w:rsidR="00037763" w:rsidRDefault="00037763" w:rsidP="00037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преобразования сельского поселения, осуществляемого в соответствии с частями </w:t>
      </w:r>
      <w:r w:rsidRPr="000D5630">
        <w:rPr>
          <w:rFonts w:ascii="Times New Roman" w:hAnsi="Times New Roman"/>
          <w:b/>
          <w:sz w:val="28"/>
          <w:szCs w:val="28"/>
        </w:rPr>
        <w:t xml:space="preserve">3, 5, 7.2 </w:t>
      </w:r>
      <w:r>
        <w:rPr>
          <w:rFonts w:ascii="Times New Roman" w:hAnsi="Times New Roman"/>
          <w:sz w:val="28"/>
          <w:szCs w:val="28"/>
        </w:rPr>
        <w:t>статьи 13  Федерального  закона от 6 октября 2003 года № 131-ФЗ «Об общих принципах организации местного самоуправления в Российской Федерации», а также в случае упразднения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7763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полномочия временно исполняет должностное лицо местного самоуправления – заместитель Главы поселения, а в случае отсутствия заместителя Главы поселения – должностное лицо администрации поселения, определяемое Советом поселения.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временного отсутствия Главы поселения (за исключением случаев, указанных в абзаце первом настоящей части):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полномочия как Главы администрации поселения временно исполняет заместитель Главы поселения, а в случае его отсутствия - должностное лицо администрации поселения, определяемое Главой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полномочия как председателя Совета поселения временно исполняет заместитель председателя Совета поселения, а в случае его отсутствия – один из депутатов, определяемый Главой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1458">
        <w:rPr>
          <w:rFonts w:ascii="Times New Roman" w:hAnsi="Times New Roman"/>
          <w:sz w:val="28"/>
          <w:szCs w:val="28"/>
        </w:rPr>
        <w:t>) в статье 29: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структуру администрации поселения входят Глава поселения как Глава администрации, заместитель Главы поселения. В структуру администрации поселения могут входить структурные подразделения.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 поселения утверждается решением Совета поселения по представлению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4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Глава поселения может поручить осуществление отдельных функций в пределах компетенции Главы администрации поселения заместителю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1</w:t>
      </w:r>
      <w:r w:rsidR="009F1458">
        <w:rPr>
          <w:rFonts w:ascii="Times New Roman" w:hAnsi="Times New Roman"/>
          <w:sz w:val="28"/>
          <w:szCs w:val="28"/>
        </w:rPr>
        <w:t>) статью 30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30. Полномочия администрации поселения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компетенции администрации поселения относится: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управление и распоряжение собственностью поселения в соответствии с решениями Совета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учёт объектов муниципальной собственности в реестре объектов муниципальной собственности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подготовка проекта бюджета поселения; 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исполнение бюджета поселения и представление отчёта о его исполнении;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осуществление в установленном порядке от имени поселения муниципальных заимствований;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управление муниципальным долгом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ведение реестра долговых обязательств и кредиторской задолженности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ведение реестра расходных обязательств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осуществляет организационное и материально-техническое 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вопросу изменения границ поселения, преобразования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организует выполнение стратегии социально-экономического развития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утверждения стратегии социально-экономического развития поселения;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Администрация поселения обладает иными полномочиями, определенными федеральными законами и законами Вологодской области, настоящим Уставом, решениями Совета поселения.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работы администрации поселения утверждается Главой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часть 12 статьи</w:t>
      </w:r>
      <w:r w:rsidR="009F1458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458">
        <w:rPr>
          <w:rFonts w:ascii="Times New Roman" w:hAnsi="Times New Roman"/>
          <w:sz w:val="28"/>
          <w:szCs w:val="28"/>
        </w:rPr>
        <w:t>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Муниципальные правовые акты или соглашения, заключенные между органами местного самоуправления, подлежат опубликованию  (обнародованию) в течение 10 дней со дня их подписания.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(проекта муниципального правового акта) или соглашения, заключенного между органами местного самоуправления, считается первая публикация его полного текста в газете «Красное знамя» или газете «Официальный вестник муниципальных правовых актов Вытегорского муниципального района и поселений, входящих в его состав»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3</w:t>
      </w:r>
      <w:r w:rsidR="009F1458">
        <w:rPr>
          <w:rFonts w:ascii="Times New Roman" w:hAnsi="Times New Roman"/>
          <w:sz w:val="28"/>
          <w:szCs w:val="28"/>
        </w:rPr>
        <w:t>) статью 40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E5793">
        <w:rPr>
          <w:rFonts w:ascii="Times New Roman" w:hAnsi="Times New Roman"/>
          <w:b/>
          <w:sz w:val="28"/>
          <w:szCs w:val="28"/>
        </w:rPr>
        <w:t>Статья 40. Средства самообложения граждан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 поселения. Размер платежей в порядке самообложения граждан устанавливается в абсолютной величине равным для всех жителей  поселения (населённого пункта, входящего в состав поселения), за исключением отдельных категорий граждан, численность которых не может превышать 30 процентов общего числа жителей поселения (населённого </w:t>
      </w:r>
      <w:r>
        <w:rPr>
          <w:rFonts w:ascii="Times New Roman" w:hAnsi="Times New Roman"/>
          <w:sz w:val="28"/>
          <w:szCs w:val="28"/>
        </w:rPr>
        <w:lastRenderedPageBreak/>
        <w:t>пункта, входящего в состав поселения), для которых размер платежей может быть уменьшен.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Вопросы введения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пунктом 2 части 1 статьи 8.1 настоящего Устава, на сходе граждан.»;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4</w:t>
      </w:r>
      <w:r w:rsidR="009F1458">
        <w:rPr>
          <w:rFonts w:ascii="Times New Roman" w:hAnsi="Times New Roman"/>
          <w:sz w:val="28"/>
          <w:szCs w:val="28"/>
        </w:rPr>
        <w:t>) часть 1 статьи 46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Совет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>) часть 7 статьи 51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F1458" w:rsidRDefault="009F1458" w:rsidP="009F1458">
      <w:pPr>
        <w:pStyle w:val="ConsPlusNormal"/>
        <w:widowControl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Решение Совета поселения о внесении изменений и дополнений в Устав поселения вступает в силу после его официального опубликования.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и дополнения, внесённые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Совета поселения, принявшего решения о внесении 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и дополнений в Устав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458" w:rsidSect="001034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BE" w:rsidRDefault="003463BE" w:rsidP="00103439">
      <w:pPr>
        <w:spacing w:after="0" w:line="240" w:lineRule="auto"/>
      </w:pPr>
      <w:r>
        <w:separator/>
      </w:r>
    </w:p>
  </w:endnote>
  <w:endnote w:type="continuationSeparator" w:id="0">
    <w:p w:rsidR="003463BE" w:rsidRDefault="003463BE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BE" w:rsidRDefault="003463BE" w:rsidP="00103439">
      <w:pPr>
        <w:spacing w:after="0" w:line="240" w:lineRule="auto"/>
      </w:pPr>
      <w:r>
        <w:separator/>
      </w:r>
    </w:p>
  </w:footnote>
  <w:footnote w:type="continuationSeparator" w:id="0">
    <w:p w:rsidR="003463BE" w:rsidRDefault="003463BE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103439" w:rsidRDefault="00D5284F">
        <w:pPr>
          <w:pStyle w:val="aa"/>
          <w:jc w:val="center"/>
        </w:pPr>
        <w:fldSimple w:instr=" PAGE   \* MERGEFORMAT ">
          <w:r w:rsidR="007308E4">
            <w:rPr>
              <w:noProof/>
            </w:rPr>
            <w:t>2</w:t>
          </w:r>
        </w:fldSimple>
      </w:p>
    </w:sdtContent>
  </w:sdt>
  <w:p w:rsidR="00103439" w:rsidRDefault="001034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9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1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37763"/>
    <w:rsid w:val="000640F7"/>
    <w:rsid w:val="000732B7"/>
    <w:rsid w:val="00092674"/>
    <w:rsid w:val="000A2CB5"/>
    <w:rsid w:val="000A5BC6"/>
    <w:rsid w:val="000C2887"/>
    <w:rsid w:val="000D3F57"/>
    <w:rsid w:val="000E6C04"/>
    <w:rsid w:val="000F69FE"/>
    <w:rsid w:val="00103439"/>
    <w:rsid w:val="0011529B"/>
    <w:rsid w:val="0012084A"/>
    <w:rsid w:val="001360AE"/>
    <w:rsid w:val="00192AE7"/>
    <w:rsid w:val="001C0397"/>
    <w:rsid w:val="00226546"/>
    <w:rsid w:val="00242A61"/>
    <w:rsid w:val="00252F62"/>
    <w:rsid w:val="0025398C"/>
    <w:rsid w:val="00267709"/>
    <w:rsid w:val="00272EDF"/>
    <w:rsid w:val="002B58D6"/>
    <w:rsid w:val="002C32DB"/>
    <w:rsid w:val="002D31E9"/>
    <w:rsid w:val="002E11C0"/>
    <w:rsid w:val="0030169A"/>
    <w:rsid w:val="00316C93"/>
    <w:rsid w:val="00320CDD"/>
    <w:rsid w:val="00326BF9"/>
    <w:rsid w:val="0033356F"/>
    <w:rsid w:val="003463BE"/>
    <w:rsid w:val="00372759"/>
    <w:rsid w:val="00373449"/>
    <w:rsid w:val="00374086"/>
    <w:rsid w:val="00392A67"/>
    <w:rsid w:val="00395D3B"/>
    <w:rsid w:val="003C2C35"/>
    <w:rsid w:val="003D31AE"/>
    <w:rsid w:val="003E41BB"/>
    <w:rsid w:val="003E4DCC"/>
    <w:rsid w:val="003F4DAD"/>
    <w:rsid w:val="00411D95"/>
    <w:rsid w:val="00421309"/>
    <w:rsid w:val="0044458F"/>
    <w:rsid w:val="004773F5"/>
    <w:rsid w:val="004912D3"/>
    <w:rsid w:val="004C3A6C"/>
    <w:rsid w:val="004D08E8"/>
    <w:rsid w:val="004D6081"/>
    <w:rsid w:val="004E2E21"/>
    <w:rsid w:val="004E3E04"/>
    <w:rsid w:val="00520F93"/>
    <w:rsid w:val="0056401C"/>
    <w:rsid w:val="005644CB"/>
    <w:rsid w:val="0057527E"/>
    <w:rsid w:val="005777E2"/>
    <w:rsid w:val="0058061E"/>
    <w:rsid w:val="005808ED"/>
    <w:rsid w:val="005818FE"/>
    <w:rsid w:val="005B5134"/>
    <w:rsid w:val="005F0120"/>
    <w:rsid w:val="005F53BC"/>
    <w:rsid w:val="00611A76"/>
    <w:rsid w:val="006146D0"/>
    <w:rsid w:val="00626882"/>
    <w:rsid w:val="00645E24"/>
    <w:rsid w:val="00660618"/>
    <w:rsid w:val="00661E92"/>
    <w:rsid w:val="0067051C"/>
    <w:rsid w:val="006737EF"/>
    <w:rsid w:val="006C6B48"/>
    <w:rsid w:val="007114E0"/>
    <w:rsid w:val="00713EEF"/>
    <w:rsid w:val="0071684C"/>
    <w:rsid w:val="00726891"/>
    <w:rsid w:val="007308E4"/>
    <w:rsid w:val="0078632F"/>
    <w:rsid w:val="0078716F"/>
    <w:rsid w:val="0079325B"/>
    <w:rsid w:val="00796B3C"/>
    <w:rsid w:val="007D5891"/>
    <w:rsid w:val="007E29F5"/>
    <w:rsid w:val="00822978"/>
    <w:rsid w:val="008602BF"/>
    <w:rsid w:val="00861BD3"/>
    <w:rsid w:val="008B062F"/>
    <w:rsid w:val="008E07A5"/>
    <w:rsid w:val="008E0F3D"/>
    <w:rsid w:val="008F12FB"/>
    <w:rsid w:val="008F2CD2"/>
    <w:rsid w:val="009462BA"/>
    <w:rsid w:val="009529A2"/>
    <w:rsid w:val="00971E79"/>
    <w:rsid w:val="009727FE"/>
    <w:rsid w:val="00984C9A"/>
    <w:rsid w:val="00993874"/>
    <w:rsid w:val="00997216"/>
    <w:rsid w:val="009A7271"/>
    <w:rsid w:val="009C3155"/>
    <w:rsid w:val="009C441A"/>
    <w:rsid w:val="009E399D"/>
    <w:rsid w:val="009F1458"/>
    <w:rsid w:val="009F2C1F"/>
    <w:rsid w:val="00A1373F"/>
    <w:rsid w:val="00A22E0E"/>
    <w:rsid w:val="00A30C64"/>
    <w:rsid w:val="00A63B79"/>
    <w:rsid w:val="00A6798B"/>
    <w:rsid w:val="00A7781B"/>
    <w:rsid w:val="00A804F1"/>
    <w:rsid w:val="00A80EFB"/>
    <w:rsid w:val="00A837AA"/>
    <w:rsid w:val="00A848A9"/>
    <w:rsid w:val="00A957FA"/>
    <w:rsid w:val="00AB6A1F"/>
    <w:rsid w:val="00AD4517"/>
    <w:rsid w:val="00B02BE9"/>
    <w:rsid w:val="00B11684"/>
    <w:rsid w:val="00B47C4E"/>
    <w:rsid w:val="00B6584A"/>
    <w:rsid w:val="00B84A87"/>
    <w:rsid w:val="00BA0771"/>
    <w:rsid w:val="00BB3289"/>
    <w:rsid w:val="00BD332F"/>
    <w:rsid w:val="00BE2EEF"/>
    <w:rsid w:val="00C01251"/>
    <w:rsid w:val="00C10188"/>
    <w:rsid w:val="00C232C5"/>
    <w:rsid w:val="00C25601"/>
    <w:rsid w:val="00C34A69"/>
    <w:rsid w:val="00C57514"/>
    <w:rsid w:val="00C62AFA"/>
    <w:rsid w:val="00C813D7"/>
    <w:rsid w:val="00C8583F"/>
    <w:rsid w:val="00C85995"/>
    <w:rsid w:val="00CA1DB9"/>
    <w:rsid w:val="00CB114D"/>
    <w:rsid w:val="00CC107D"/>
    <w:rsid w:val="00CD5315"/>
    <w:rsid w:val="00CE13F1"/>
    <w:rsid w:val="00CE352A"/>
    <w:rsid w:val="00CE5D3D"/>
    <w:rsid w:val="00CF6A11"/>
    <w:rsid w:val="00D00156"/>
    <w:rsid w:val="00D02E8D"/>
    <w:rsid w:val="00D145B3"/>
    <w:rsid w:val="00D15E76"/>
    <w:rsid w:val="00D275A7"/>
    <w:rsid w:val="00D336CE"/>
    <w:rsid w:val="00D5284F"/>
    <w:rsid w:val="00D576B8"/>
    <w:rsid w:val="00D84663"/>
    <w:rsid w:val="00D9397C"/>
    <w:rsid w:val="00DA3B39"/>
    <w:rsid w:val="00DA55FC"/>
    <w:rsid w:val="00DC33A8"/>
    <w:rsid w:val="00DD18F6"/>
    <w:rsid w:val="00DD4503"/>
    <w:rsid w:val="00DE5793"/>
    <w:rsid w:val="00DF4E02"/>
    <w:rsid w:val="00E002F5"/>
    <w:rsid w:val="00E149C7"/>
    <w:rsid w:val="00E71752"/>
    <w:rsid w:val="00E73578"/>
    <w:rsid w:val="00E856B0"/>
    <w:rsid w:val="00E903DF"/>
    <w:rsid w:val="00E9554E"/>
    <w:rsid w:val="00EC383C"/>
    <w:rsid w:val="00ED7518"/>
    <w:rsid w:val="00EE2ED8"/>
    <w:rsid w:val="00EF5505"/>
    <w:rsid w:val="00F042B4"/>
    <w:rsid w:val="00F149A4"/>
    <w:rsid w:val="00F23DE8"/>
    <w:rsid w:val="00F318C5"/>
    <w:rsid w:val="00F32741"/>
    <w:rsid w:val="00F416D8"/>
    <w:rsid w:val="00F54B0F"/>
    <w:rsid w:val="00F76EC4"/>
    <w:rsid w:val="00FA2DB8"/>
    <w:rsid w:val="00FB0528"/>
    <w:rsid w:val="00FC558B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uiPriority w:val="99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7869-9AB9-4C73-9428-7C0DA2E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Глава</cp:lastModifiedBy>
  <cp:revision>7</cp:revision>
  <cp:lastPrinted>2018-03-20T13:12:00Z</cp:lastPrinted>
  <dcterms:created xsi:type="dcterms:W3CDTF">2019-03-06T14:19:00Z</dcterms:created>
  <dcterms:modified xsi:type="dcterms:W3CDTF">2019-04-22T13:12:00Z</dcterms:modified>
</cp:coreProperties>
</file>