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comments.xml" ContentType="application/vnd.openxmlformats-officedocument.wordprocessingml.comments+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A258B" w:rsidRDefault="00AA258B" w:rsidP="00BE075C">
      <w:pPr>
        <w:sectPr w:rsidR="00AA258B" w:rsidSect="00851294">
          <w:headerReference w:type="default" r:id="rId9"/>
          <w:footerReference w:type="default" r:id="rId10"/>
          <w:headerReference w:type="first" r:id="rId11"/>
          <w:footerReference w:type="first" r:id="rId12"/>
          <w:type w:val="continuous"/>
          <w:pgSz w:w="11906" w:h="16838"/>
          <w:pgMar w:top="851" w:right="340" w:bottom="340" w:left="1134" w:header="283" w:footer="0" w:gutter="0"/>
          <w:pgNumType w:start="1"/>
          <w:cols w:space="708"/>
          <w:titlePg/>
          <w:docGrid w:linePitch="382"/>
        </w:sectPr>
      </w:pPr>
    </w:p>
    <w:p w:rsidR="00983523" w:rsidRPr="00281F2D" w:rsidRDefault="00983523" w:rsidP="00BE075C">
      <w:pPr>
        <w:rPr>
          <w:rFonts w:ascii="Arial" w:hAnsi="Arial" w:cs="Arial"/>
          <w:sz w:val="24"/>
          <w:szCs w:val="24"/>
        </w:rPr>
      </w:pPr>
      <w:r w:rsidRPr="00281F2D">
        <w:rPr>
          <w:rFonts w:ascii="Arial" w:hAnsi="Arial" w:cs="Arial"/>
          <w:sz w:val="24"/>
          <w:szCs w:val="24"/>
        </w:rPr>
        <w:lastRenderedPageBreak/>
        <w:t>Содержание тома</w:t>
      </w:r>
    </w:p>
    <w:p w:rsidR="00E73CC2" w:rsidRPr="00281F2D" w:rsidRDefault="00E73CC2" w:rsidP="00BE075C">
      <w:pPr>
        <w:rPr>
          <w:szCs w:val="28"/>
        </w:rPr>
      </w:pPr>
    </w:p>
    <w:tbl>
      <w:tblPr>
        <w:tblW w:w="10485"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84"/>
        <w:gridCol w:w="5357"/>
        <w:gridCol w:w="1744"/>
      </w:tblGrid>
      <w:tr w:rsidR="00A53F68" w:rsidRPr="00281F2D" w:rsidTr="00A945DF">
        <w:trPr>
          <w:cantSplit/>
          <w:trHeight w:val="851"/>
          <w:tblHeader/>
        </w:trPr>
        <w:tc>
          <w:tcPr>
            <w:tcW w:w="3384" w:type="dxa"/>
            <w:tcBorders>
              <w:top w:val="single" w:sz="12" w:space="0" w:color="auto"/>
              <w:left w:val="nil"/>
              <w:bottom w:val="single" w:sz="12" w:space="0" w:color="auto"/>
              <w:right w:val="single" w:sz="12" w:space="0" w:color="auto"/>
            </w:tcBorders>
            <w:shd w:val="clear" w:color="auto" w:fill="auto"/>
            <w:vAlign w:val="center"/>
          </w:tcPr>
          <w:p w:rsidR="00A53F68" w:rsidRPr="00281F2D" w:rsidRDefault="00A53F68" w:rsidP="00BE075C">
            <w:pPr>
              <w:rPr>
                <w:rFonts w:eastAsia="Times New Roman"/>
                <w:bCs/>
                <w:sz w:val="24"/>
                <w:szCs w:val="24"/>
                <w:lang w:eastAsia="ru-RU"/>
              </w:rPr>
            </w:pPr>
            <w:r w:rsidRPr="00281F2D">
              <w:rPr>
                <w:rFonts w:eastAsia="Times New Roman"/>
                <w:bCs/>
                <w:sz w:val="24"/>
                <w:szCs w:val="24"/>
                <w:lang w:eastAsia="ru-RU"/>
              </w:rPr>
              <w:t>Обозначение</w:t>
            </w:r>
          </w:p>
        </w:tc>
        <w:tc>
          <w:tcPr>
            <w:tcW w:w="5357" w:type="dxa"/>
            <w:tcBorders>
              <w:top w:val="single" w:sz="12" w:space="0" w:color="auto"/>
              <w:left w:val="single" w:sz="12" w:space="0" w:color="auto"/>
              <w:bottom w:val="single" w:sz="12" w:space="0" w:color="auto"/>
              <w:right w:val="single" w:sz="12" w:space="0" w:color="auto"/>
            </w:tcBorders>
            <w:shd w:val="clear" w:color="auto" w:fill="auto"/>
            <w:vAlign w:val="center"/>
          </w:tcPr>
          <w:p w:rsidR="00A53F68" w:rsidRPr="00281F2D" w:rsidRDefault="00A53F68" w:rsidP="00BE075C">
            <w:pPr>
              <w:rPr>
                <w:rFonts w:eastAsia="Times New Roman"/>
                <w:b w:val="0"/>
                <w:bCs/>
                <w:sz w:val="24"/>
                <w:szCs w:val="24"/>
                <w:lang w:eastAsia="ru-RU"/>
              </w:rPr>
            </w:pPr>
            <w:r w:rsidRPr="00281F2D">
              <w:rPr>
                <w:rFonts w:eastAsia="Times New Roman"/>
                <w:bCs/>
                <w:sz w:val="24"/>
                <w:szCs w:val="24"/>
                <w:lang w:eastAsia="ru-RU"/>
              </w:rPr>
              <w:t>Наименование</w:t>
            </w:r>
          </w:p>
        </w:tc>
        <w:tc>
          <w:tcPr>
            <w:tcW w:w="1744" w:type="dxa"/>
            <w:tcBorders>
              <w:top w:val="single" w:sz="12" w:space="0" w:color="auto"/>
              <w:left w:val="single" w:sz="12" w:space="0" w:color="auto"/>
              <w:bottom w:val="single" w:sz="12" w:space="0" w:color="auto"/>
              <w:right w:val="nil"/>
            </w:tcBorders>
            <w:shd w:val="clear" w:color="auto" w:fill="auto"/>
            <w:vAlign w:val="center"/>
          </w:tcPr>
          <w:p w:rsidR="00A53F68" w:rsidRPr="00281F2D" w:rsidRDefault="00A53F68" w:rsidP="00BE075C">
            <w:pPr>
              <w:rPr>
                <w:rFonts w:eastAsia="Times New Roman"/>
                <w:b w:val="0"/>
                <w:bCs/>
                <w:sz w:val="24"/>
                <w:szCs w:val="24"/>
                <w:lang w:eastAsia="ru-RU"/>
              </w:rPr>
            </w:pPr>
            <w:r w:rsidRPr="00281F2D">
              <w:rPr>
                <w:rFonts w:eastAsia="Times New Roman"/>
                <w:bCs/>
                <w:sz w:val="24"/>
                <w:szCs w:val="24"/>
                <w:lang w:eastAsia="ru-RU"/>
              </w:rPr>
              <w:t>Примечание</w:t>
            </w:r>
          </w:p>
        </w:tc>
      </w:tr>
      <w:tr w:rsidR="00A53F68" w:rsidRPr="00661CA8" w:rsidTr="00A945DF">
        <w:trPr>
          <w:cantSplit/>
          <w:trHeight w:val="454"/>
        </w:trPr>
        <w:tc>
          <w:tcPr>
            <w:tcW w:w="3384" w:type="dxa"/>
            <w:tcBorders>
              <w:top w:val="single" w:sz="12" w:space="0" w:color="auto"/>
              <w:left w:val="nil"/>
              <w:right w:val="single" w:sz="12" w:space="0" w:color="auto"/>
            </w:tcBorders>
            <w:vAlign w:val="center"/>
          </w:tcPr>
          <w:p w:rsidR="00A53F68" w:rsidRPr="00281F2D" w:rsidRDefault="00B93B01" w:rsidP="00281F2D">
            <w:pPr>
              <w:pStyle w:val="affff9"/>
              <w:rPr>
                <w:rFonts w:ascii="Arial" w:hAnsi="Arial" w:cs="Arial"/>
                <w:sz w:val="22"/>
                <w:szCs w:val="22"/>
              </w:rPr>
            </w:pPr>
            <w:r w:rsidRPr="00281F2D">
              <w:rPr>
                <w:rFonts w:ascii="Arial" w:hAnsi="Arial" w:cs="Arial"/>
                <w:sz w:val="22"/>
                <w:szCs w:val="22"/>
              </w:rPr>
              <w:t>1</w:t>
            </w:r>
            <w:r w:rsidR="00281F2D" w:rsidRPr="00281F2D">
              <w:rPr>
                <w:rFonts w:ascii="Arial" w:hAnsi="Arial" w:cs="Arial"/>
                <w:sz w:val="22"/>
                <w:szCs w:val="22"/>
              </w:rPr>
              <w:t>4</w:t>
            </w:r>
            <w:r w:rsidRPr="00281F2D">
              <w:rPr>
                <w:rFonts w:ascii="Arial" w:hAnsi="Arial" w:cs="Arial"/>
                <w:sz w:val="22"/>
                <w:szCs w:val="22"/>
              </w:rPr>
              <w:t>-0</w:t>
            </w:r>
            <w:r w:rsidR="00281F2D" w:rsidRPr="00281F2D">
              <w:rPr>
                <w:rFonts w:ascii="Arial" w:hAnsi="Arial" w:cs="Arial"/>
                <w:sz w:val="22"/>
                <w:szCs w:val="22"/>
              </w:rPr>
              <w:t>2</w:t>
            </w:r>
            <w:r w:rsidRPr="00281F2D">
              <w:rPr>
                <w:rFonts w:ascii="Arial" w:hAnsi="Arial" w:cs="Arial"/>
                <w:sz w:val="22"/>
                <w:szCs w:val="22"/>
              </w:rPr>
              <w:t>-НИПИ/2019</w:t>
            </w:r>
            <w:r w:rsidR="00BE766B" w:rsidRPr="00281F2D">
              <w:rPr>
                <w:rFonts w:ascii="Arial" w:hAnsi="Arial" w:cs="Arial"/>
                <w:sz w:val="22"/>
                <w:szCs w:val="22"/>
              </w:rPr>
              <w:t>-</w:t>
            </w:r>
            <w:r w:rsidR="00DD5AEE" w:rsidRPr="00281F2D">
              <w:rPr>
                <w:rFonts w:ascii="Arial" w:hAnsi="Arial" w:cs="Arial"/>
                <w:sz w:val="22"/>
                <w:szCs w:val="22"/>
              </w:rPr>
              <w:t>ИЭИ</w:t>
            </w:r>
            <w:r w:rsidR="00BE11E7" w:rsidRPr="00281F2D">
              <w:rPr>
                <w:rFonts w:ascii="Arial" w:hAnsi="Arial" w:cs="Arial"/>
                <w:sz w:val="22"/>
                <w:szCs w:val="22"/>
              </w:rPr>
              <w:t>-С</w:t>
            </w:r>
          </w:p>
        </w:tc>
        <w:tc>
          <w:tcPr>
            <w:tcW w:w="5357" w:type="dxa"/>
            <w:tcBorders>
              <w:top w:val="single" w:sz="12" w:space="0" w:color="auto"/>
              <w:left w:val="single" w:sz="12" w:space="0" w:color="auto"/>
              <w:right w:val="single" w:sz="12" w:space="0" w:color="auto"/>
            </w:tcBorders>
            <w:vAlign w:val="center"/>
          </w:tcPr>
          <w:p w:rsidR="00A53F68" w:rsidRPr="00F25495" w:rsidRDefault="00CD7CD7" w:rsidP="00C71DC5">
            <w:pPr>
              <w:pStyle w:val="affff9"/>
              <w:jc w:val="left"/>
              <w:rPr>
                <w:rFonts w:ascii="Arial" w:hAnsi="Arial" w:cs="Arial"/>
                <w:sz w:val="20"/>
              </w:rPr>
            </w:pPr>
            <w:r w:rsidRPr="00F25495">
              <w:rPr>
                <w:rFonts w:ascii="Arial" w:hAnsi="Arial" w:cs="Arial"/>
                <w:sz w:val="20"/>
              </w:rPr>
              <w:t>Содержание тома</w:t>
            </w:r>
          </w:p>
        </w:tc>
        <w:tc>
          <w:tcPr>
            <w:tcW w:w="1744" w:type="dxa"/>
            <w:tcBorders>
              <w:top w:val="single" w:sz="12" w:space="0" w:color="auto"/>
              <w:left w:val="single" w:sz="12" w:space="0" w:color="auto"/>
              <w:right w:val="nil"/>
            </w:tcBorders>
            <w:vAlign w:val="center"/>
          </w:tcPr>
          <w:p w:rsidR="00A53F68" w:rsidRPr="00F25495" w:rsidRDefault="003544EE" w:rsidP="00C71DC5">
            <w:pPr>
              <w:pStyle w:val="affff9"/>
              <w:rPr>
                <w:rFonts w:ascii="Arial" w:hAnsi="Arial" w:cs="Arial"/>
              </w:rPr>
            </w:pPr>
            <w:r w:rsidRPr="00F25495">
              <w:rPr>
                <w:rFonts w:ascii="Arial" w:hAnsi="Arial" w:cs="Arial"/>
              </w:rPr>
              <w:t>2</w:t>
            </w:r>
          </w:p>
        </w:tc>
      </w:tr>
      <w:tr w:rsidR="00A53F68" w:rsidRPr="00661CA8" w:rsidTr="00A945DF">
        <w:trPr>
          <w:cantSplit/>
          <w:trHeight w:val="454"/>
        </w:trPr>
        <w:tc>
          <w:tcPr>
            <w:tcW w:w="3384" w:type="dxa"/>
            <w:tcBorders>
              <w:left w:val="nil"/>
              <w:right w:val="single" w:sz="12" w:space="0" w:color="auto"/>
            </w:tcBorders>
            <w:vAlign w:val="center"/>
          </w:tcPr>
          <w:p w:rsidR="00A53F68" w:rsidRPr="00281F2D" w:rsidRDefault="00B93B01" w:rsidP="00281F2D">
            <w:pPr>
              <w:pStyle w:val="affff9"/>
              <w:rPr>
                <w:rFonts w:ascii="Arial" w:hAnsi="Arial" w:cs="Arial"/>
                <w:sz w:val="22"/>
                <w:szCs w:val="22"/>
              </w:rPr>
            </w:pPr>
            <w:r w:rsidRPr="00281F2D">
              <w:rPr>
                <w:rFonts w:ascii="Arial" w:hAnsi="Arial" w:cs="Arial"/>
                <w:sz w:val="22"/>
                <w:szCs w:val="22"/>
              </w:rPr>
              <w:t>1</w:t>
            </w:r>
            <w:r w:rsidR="00281F2D" w:rsidRPr="00281F2D">
              <w:rPr>
                <w:rFonts w:ascii="Arial" w:hAnsi="Arial" w:cs="Arial"/>
                <w:sz w:val="22"/>
                <w:szCs w:val="22"/>
              </w:rPr>
              <w:t>4</w:t>
            </w:r>
            <w:r w:rsidRPr="00281F2D">
              <w:rPr>
                <w:rFonts w:ascii="Arial" w:hAnsi="Arial" w:cs="Arial"/>
                <w:sz w:val="22"/>
                <w:szCs w:val="22"/>
              </w:rPr>
              <w:t>-0</w:t>
            </w:r>
            <w:r w:rsidR="00281F2D" w:rsidRPr="00281F2D">
              <w:rPr>
                <w:rFonts w:ascii="Arial" w:hAnsi="Arial" w:cs="Arial"/>
                <w:sz w:val="22"/>
                <w:szCs w:val="22"/>
              </w:rPr>
              <w:t>2</w:t>
            </w:r>
            <w:r w:rsidRPr="00281F2D">
              <w:rPr>
                <w:rFonts w:ascii="Arial" w:hAnsi="Arial" w:cs="Arial"/>
                <w:sz w:val="22"/>
                <w:szCs w:val="22"/>
              </w:rPr>
              <w:t>-НИПИ/2019</w:t>
            </w:r>
            <w:r w:rsidR="00087DF4" w:rsidRPr="00281F2D">
              <w:rPr>
                <w:rFonts w:ascii="Arial" w:hAnsi="Arial" w:cs="Arial"/>
                <w:sz w:val="22"/>
                <w:szCs w:val="22"/>
              </w:rPr>
              <w:t>-СД</w:t>
            </w:r>
          </w:p>
        </w:tc>
        <w:tc>
          <w:tcPr>
            <w:tcW w:w="5357" w:type="dxa"/>
            <w:tcBorders>
              <w:left w:val="single" w:sz="12" w:space="0" w:color="auto"/>
              <w:right w:val="single" w:sz="12" w:space="0" w:color="auto"/>
            </w:tcBorders>
            <w:vAlign w:val="center"/>
          </w:tcPr>
          <w:p w:rsidR="00A53F68" w:rsidRPr="00F25495" w:rsidRDefault="00CD7CD7" w:rsidP="00C71DC5">
            <w:pPr>
              <w:pStyle w:val="affff9"/>
              <w:jc w:val="left"/>
              <w:rPr>
                <w:rFonts w:ascii="Arial" w:hAnsi="Arial" w:cs="Arial"/>
                <w:sz w:val="20"/>
              </w:rPr>
            </w:pPr>
            <w:r w:rsidRPr="00F25495">
              <w:rPr>
                <w:rFonts w:ascii="Arial" w:hAnsi="Arial" w:cs="Arial"/>
                <w:sz w:val="20"/>
              </w:rPr>
              <w:t xml:space="preserve">Состав </w:t>
            </w:r>
            <w:r w:rsidR="007F5DD5" w:rsidRPr="00F25495">
              <w:rPr>
                <w:rFonts w:ascii="Arial" w:hAnsi="Arial" w:cs="Arial"/>
                <w:sz w:val="20"/>
              </w:rPr>
              <w:t>отчетной технической документации</w:t>
            </w:r>
          </w:p>
        </w:tc>
        <w:tc>
          <w:tcPr>
            <w:tcW w:w="1744" w:type="dxa"/>
            <w:tcBorders>
              <w:left w:val="single" w:sz="12" w:space="0" w:color="auto"/>
              <w:right w:val="nil"/>
            </w:tcBorders>
            <w:vAlign w:val="center"/>
          </w:tcPr>
          <w:p w:rsidR="00A53F68" w:rsidRPr="00F25495" w:rsidRDefault="003544EE" w:rsidP="00C71DC5">
            <w:pPr>
              <w:pStyle w:val="affff9"/>
              <w:rPr>
                <w:rFonts w:ascii="Arial" w:hAnsi="Arial" w:cs="Arial"/>
              </w:rPr>
            </w:pPr>
            <w:r w:rsidRPr="00F25495">
              <w:rPr>
                <w:rFonts w:ascii="Arial" w:hAnsi="Arial" w:cs="Arial"/>
              </w:rPr>
              <w:t>3</w:t>
            </w:r>
          </w:p>
        </w:tc>
      </w:tr>
      <w:tr w:rsidR="00433527" w:rsidRPr="00661CA8" w:rsidTr="00A945DF">
        <w:trPr>
          <w:cantSplit/>
          <w:trHeight w:val="454"/>
        </w:trPr>
        <w:tc>
          <w:tcPr>
            <w:tcW w:w="3384" w:type="dxa"/>
            <w:tcBorders>
              <w:left w:val="nil"/>
              <w:right w:val="single" w:sz="12" w:space="0" w:color="auto"/>
            </w:tcBorders>
            <w:vAlign w:val="center"/>
          </w:tcPr>
          <w:p w:rsidR="00433527" w:rsidRPr="00281F2D" w:rsidRDefault="00B93B01" w:rsidP="00281F2D">
            <w:pPr>
              <w:pStyle w:val="affff9"/>
              <w:rPr>
                <w:rFonts w:ascii="Arial" w:hAnsi="Arial" w:cs="Arial"/>
                <w:sz w:val="22"/>
                <w:szCs w:val="22"/>
              </w:rPr>
            </w:pPr>
            <w:r w:rsidRPr="00281F2D">
              <w:rPr>
                <w:rFonts w:ascii="Arial" w:hAnsi="Arial" w:cs="Arial"/>
                <w:sz w:val="22"/>
                <w:szCs w:val="22"/>
              </w:rPr>
              <w:t>1</w:t>
            </w:r>
            <w:r w:rsidR="00281F2D" w:rsidRPr="00281F2D">
              <w:rPr>
                <w:rFonts w:ascii="Arial" w:hAnsi="Arial" w:cs="Arial"/>
                <w:sz w:val="22"/>
                <w:szCs w:val="22"/>
              </w:rPr>
              <w:t>4</w:t>
            </w:r>
            <w:r w:rsidRPr="00281F2D">
              <w:rPr>
                <w:rFonts w:ascii="Arial" w:hAnsi="Arial" w:cs="Arial"/>
                <w:sz w:val="22"/>
                <w:szCs w:val="22"/>
              </w:rPr>
              <w:t>-0</w:t>
            </w:r>
            <w:r w:rsidR="00281F2D" w:rsidRPr="00281F2D">
              <w:rPr>
                <w:rFonts w:ascii="Arial" w:hAnsi="Arial" w:cs="Arial"/>
                <w:sz w:val="22"/>
                <w:szCs w:val="22"/>
              </w:rPr>
              <w:t>2</w:t>
            </w:r>
            <w:r w:rsidRPr="00281F2D">
              <w:rPr>
                <w:rFonts w:ascii="Arial" w:hAnsi="Arial" w:cs="Arial"/>
                <w:sz w:val="22"/>
                <w:szCs w:val="22"/>
              </w:rPr>
              <w:t>-НИПИ/2019</w:t>
            </w:r>
            <w:r w:rsidR="00087DF4" w:rsidRPr="00281F2D">
              <w:rPr>
                <w:rFonts w:ascii="Arial" w:hAnsi="Arial" w:cs="Arial"/>
                <w:sz w:val="22"/>
                <w:szCs w:val="22"/>
              </w:rPr>
              <w:t>-ИЭИ</w:t>
            </w:r>
            <w:r w:rsidR="002E3AA8" w:rsidRPr="00281F2D">
              <w:rPr>
                <w:rFonts w:ascii="Arial" w:hAnsi="Arial" w:cs="Arial"/>
                <w:sz w:val="22"/>
                <w:szCs w:val="22"/>
              </w:rPr>
              <w:t>-Т</w:t>
            </w:r>
          </w:p>
        </w:tc>
        <w:tc>
          <w:tcPr>
            <w:tcW w:w="5357" w:type="dxa"/>
            <w:tcBorders>
              <w:left w:val="single" w:sz="12" w:space="0" w:color="auto"/>
              <w:right w:val="single" w:sz="12" w:space="0" w:color="auto"/>
            </w:tcBorders>
            <w:vAlign w:val="center"/>
          </w:tcPr>
          <w:p w:rsidR="00433527" w:rsidRPr="00F25495" w:rsidRDefault="00D809B6" w:rsidP="00C71DC5">
            <w:pPr>
              <w:pStyle w:val="affff9"/>
              <w:jc w:val="left"/>
              <w:rPr>
                <w:rFonts w:ascii="Arial" w:hAnsi="Arial" w:cs="Arial"/>
                <w:sz w:val="20"/>
              </w:rPr>
            </w:pPr>
            <w:r w:rsidRPr="00F25495">
              <w:rPr>
                <w:rFonts w:ascii="Arial" w:hAnsi="Arial" w:cs="Arial"/>
                <w:sz w:val="20"/>
              </w:rPr>
              <w:t>Текстовая часть</w:t>
            </w:r>
          </w:p>
        </w:tc>
        <w:tc>
          <w:tcPr>
            <w:tcW w:w="1744" w:type="dxa"/>
            <w:tcBorders>
              <w:left w:val="single" w:sz="12" w:space="0" w:color="auto"/>
              <w:right w:val="nil"/>
            </w:tcBorders>
            <w:vAlign w:val="center"/>
          </w:tcPr>
          <w:p w:rsidR="00433527" w:rsidRPr="00F25495" w:rsidRDefault="004D542E" w:rsidP="00080B5C">
            <w:pPr>
              <w:pStyle w:val="affff9"/>
              <w:rPr>
                <w:rFonts w:ascii="Arial" w:hAnsi="Arial" w:cs="Arial"/>
              </w:rPr>
            </w:pPr>
            <w:r w:rsidRPr="00F25495">
              <w:rPr>
                <w:rFonts w:ascii="Arial" w:hAnsi="Arial" w:cs="Arial"/>
              </w:rPr>
              <w:t>4</w:t>
            </w:r>
            <w:r w:rsidR="00EA760B" w:rsidRPr="00F25495">
              <w:rPr>
                <w:rFonts w:ascii="Arial" w:hAnsi="Arial" w:cs="Arial"/>
              </w:rPr>
              <w:t>…</w:t>
            </w:r>
            <w:r w:rsidR="00080B5C">
              <w:rPr>
                <w:rFonts w:ascii="Arial" w:hAnsi="Arial" w:cs="Arial"/>
              </w:rPr>
              <w:t>201</w:t>
            </w:r>
          </w:p>
        </w:tc>
      </w:tr>
      <w:tr w:rsidR="00B81744" w:rsidRPr="00661CA8" w:rsidTr="00A945DF">
        <w:trPr>
          <w:cantSplit/>
          <w:trHeight w:val="454"/>
        </w:trPr>
        <w:tc>
          <w:tcPr>
            <w:tcW w:w="3384" w:type="dxa"/>
            <w:tcBorders>
              <w:left w:val="nil"/>
              <w:right w:val="single" w:sz="12" w:space="0" w:color="auto"/>
            </w:tcBorders>
            <w:vAlign w:val="center"/>
          </w:tcPr>
          <w:p w:rsidR="00B81744" w:rsidRPr="00281F2D" w:rsidRDefault="00B81744" w:rsidP="00C71DC5">
            <w:pPr>
              <w:pStyle w:val="affff9"/>
              <w:rPr>
                <w:rFonts w:ascii="Arial" w:hAnsi="Arial" w:cs="Arial"/>
                <w:sz w:val="22"/>
                <w:szCs w:val="22"/>
              </w:rPr>
            </w:pPr>
          </w:p>
        </w:tc>
        <w:tc>
          <w:tcPr>
            <w:tcW w:w="5357" w:type="dxa"/>
            <w:tcBorders>
              <w:left w:val="single" w:sz="12" w:space="0" w:color="auto"/>
              <w:right w:val="single" w:sz="12" w:space="0" w:color="auto"/>
            </w:tcBorders>
            <w:vAlign w:val="center"/>
          </w:tcPr>
          <w:p w:rsidR="00B81744" w:rsidRPr="00F25495" w:rsidRDefault="00B81744" w:rsidP="00C71DC5">
            <w:pPr>
              <w:pStyle w:val="affff9"/>
              <w:jc w:val="left"/>
              <w:rPr>
                <w:rFonts w:ascii="Arial" w:hAnsi="Arial" w:cs="Arial"/>
                <w:sz w:val="20"/>
              </w:rPr>
            </w:pPr>
            <w:r w:rsidRPr="00F25495">
              <w:rPr>
                <w:rFonts w:ascii="Arial" w:hAnsi="Arial" w:cs="Arial"/>
                <w:sz w:val="20"/>
              </w:rPr>
              <w:t>Графическая часть</w:t>
            </w:r>
          </w:p>
        </w:tc>
        <w:tc>
          <w:tcPr>
            <w:tcW w:w="1744" w:type="dxa"/>
            <w:tcBorders>
              <w:left w:val="single" w:sz="12" w:space="0" w:color="auto"/>
              <w:right w:val="nil"/>
            </w:tcBorders>
            <w:vAlign w:val="center"/>
          </w:tcPr>
          <w:p w:rsidR="00B81744" w:rsidRPr="00F25495" w:rsidRDefault="00B81744" w:rsidP="00C71DC5">
            <w:pPr>
              <w:pStyle w:val="affff9"/>
              <w:rPr>
                <w:rFonts w:ascii="Arial" w:hAnsi="Arial" w:cs="Arial"/>
              </w:rPr>
            </w:pPr>
          </w:p>
        </w:tc>
      </w:tr>
      <w:tr w:rsidR="00DD5AEE" w:rsidRPr="00661CA8" w:rsidTr="00C71DC5">
        <w:trPr>
          <w:cantSplit/>
          <w:trHeight w:val="454"/>
        </w:trPr>
        <w:tc>
          <w:tcPr>
            <w:tcW w:w="3384" w:type="dxa"/>
            <w:tcBorders>
              <w:top w:val="single" w:sz="4" w:space="0" w:color="auto"/>
              <w:left w:val="nil"/>
              <w:bottom w:val="single" w:sz="4" w:space="0" w:color="auto"/>
              <w:right w:val="single" w:sz="12" w:space="0" w:color="auto"/>
            </w:tcBorders>
            <w:vAlign w:val="center"/>
          </w:tcPr>
          <w:p w:rsidR="00DD5AEE" w:rsidRPr="00281F2D" w:rsidRDefault="00B93B01" w:rsidP="00281F2D">
            <w:pPr>
              <w:pStyle w:val="affff9"/>
              <w:rPr>
                <w:rFonts w:ascii="Arial" w:hAnsi="Arial" w:cs="Arial"/>
                <w:sz w:val="22"/>
                <w:szCs w:val="22"/>
              </w:rPr>
            </w:pPr>
            <w:r w:rsidRPr="00281F2D">
              <w:rPr>
                <w:rFonts w:ascii="Arial" w:hAnsi="Arial" w:cs="Arial"/>
                <w:sz w:val="22"/>
                <w:szCs w:val="22"/>
              </w:rPr>
              <w:t>1</w:t>
            </w:r>
            <w:r w:rsidR="00281F2D" w:rsidRPr="00281F2D">
              <w:rPr>
                <w:rFonts w:ascii="Arial" w:hAnsi="Arial" w:cs="Arial"/>
                <w:sz w:val="22"/>
                <w:szCs w:val="22"/>
              </w:rPr>
              <w:t>4</w:t>
            </w:r>
            <w:r w:rsidRPr="00281F2D">
              <w:rPr>
                <w:rFonts w:ascii="Arial" w:hAnsi="Arial" w:cs="Arial"/>
                <w:sz w:val="22"/>
                <w:szCs w:val="22"/>
              </w:rPr>
              <w:t>-0</w:t>
            </w:r>
            <w:r w:rsidR="00281F2D" w:rsidRPr="00281F2D">
              <w:rPr>
                <w:rFonts w:ascii="Arial" w:hAnsi="Arial" w:cs="Arial"/>
                <w:sz w:val="22"/>
                <w:szCs w:val="22"/>
              </w:rPr>
              <w:t>2</w:t>
            </w:r>
            <w:r w:rsidRPr="00281F2D">
              <w:rPr>
                <w:rFonts w:ascii="Arial" w:hAnsi="Arial" w:cs="Arial"/>
                <w:sz w:val="22"/>
                <w:szCs w:val="22"/>
              </w:rPr>
              <w:t>-НИПИ/2019</w:t>
            </w:r>
            <w:r w:rsidR="00087DF4" w:rsidRPr="00281F2D">
              <w:rPr>
                <w:rFonts w:ascii="Arial" w:hAnsi="Arial" w:cs="Arial"/>
                <w:sz w:val="22"/>
                <w:szCs w:val="22"/>
              </w:rPr>
              <w:t>-ИЭИ</w:t>
            </w:r>
            <w:r w:rsidR="00DD5AEE" w:rsidRPr="00281F2D">
              <w:rPr>
                <w:rFonts w:ascii="Arial" w:hAnsi="Arial" w:cs="Arial"/>
                <w:sz w:val="22"/>
                <w:szCs w:val="22"/>
              </w:rPr>
              <w:t>-Г</w:t>
            </w:r>
          </w:p>
        </w:tc>
        <w:tc>
          <w:tcPr>
            <w:tcW w:w="5357" w:type="dxa"/>
            <w:tcBorders>
              <w:top w:val="single" w:sz="4" w:space="0" w:color="auto"/>
              <w:left w:val="single" w:sz="12" w:space="0" w:color="auto"/>
              <w:bottom w:val="single" w:sz="4" w:space="0" w:color="auto"/>
              <w:right w:val="single" w:sz="12" w:space="0" w:color="auto"/>
            </w:tcBorders>
            <w:vAlign w:val="center"/>
          </w:tcPr>
          <w:p w:rsidR="00520CA0" w:rsidRPr="00F25495" w:rsidRDefault="00520CA0" w:rsidP="00520CA0">
            <w:pPr>
              <w:pStyle w:val="affff9"/>
              <w:jc w:val="left"/>
              <w:rPr>
                <w:rFonts w:ascii="Arial" w:hAnsi="Arial" w:cs="Arial"/>
                <w:sz w:val="20"/>
              </w:rPr>
            </w:pPr>
            <w:r w:rsidRPr="00F25495">
              <w:rPr>
                <w:rFonts w:ascii="Arial" w:hAnsi="Arial" w:cs="Arial"/>
                <w:sz w:val="20"/>
              </w:rPr>
              <w:t xml:space="preserve">выкидной нефтепровод «Скважина № 8 – </w:t>
            </w:r>
            <w:proofErr w:type="spellStart"/>
            <w:r w:rsidRPr="00F25495">
              <w:rPr>
                <w:rFonts w:ascii="Arial" w:hAnsi="Arial" w:cs="Arial"/>
                <w:sz w:val="20"/>
              </w:rPr>
              <w:t>т.вр</w:t>
            </w:r>
            <w:proofErr w:type="spellEnd"/>
            <w:r w:rsidRPr="00F25495">
              <w:rPr>
                <w:rFonts w:ascii="Arial" w:hAnsi="Arial" w:cs="Arial"/>
                <w:sz w:val="20"/>
              </w:rPr>
              <w:t>. ГЗУ-8 – ГЗУ-7» - 350,0 м;</w:t>
            </w:r>
          </w:p>
          <w:p w:rsidR="00DD5AEE" w:rsidRPr="00F25495" w:rsidRDefault="00520CA0" w:rsidP="00520CA0">
            <w:pPr>
              <w:pStyle w:val="affff9"/>
              <w:jc w:val="left"/>
              <w:rPr>
                <w:rFonts w:ascii="Arial" w:hAnsi="Arial" w:cs="Arial"/>
                <w:sz w:val="20"/>
                <w:highlight w:val="yellow"/>
              </w:rPr>
            </w:pPr>
            <w:r w:rsidRPr="00F25495">
              <w:rPr>
                <w:rFonts w:ascii="Arial" w:hAnsi="Arial" w:cs="Arial"/>
                <w:sz w:val="20"/>
              </w:rPr>
              <w:t xml:space="preserve">выкидной нефтепровод «Скважина № 336 – </w:t>
            </w:r>
            <w:proofErr w:type="spellStart"/>
            <w:r w:rsidRPr="00F25495">
              <w:rPr>
                <w:rFonts w:ascii="Arial" w:hAnsi="Arial" w:cs="Arial"/>
                <w:sz w:val="20"/>
              </w:rPr>
              <w:t>т.вр</w:t>
            </w:r>
            <w:proofErr w:type="spellEnd"/>
            <w:r w:rsidRPr="00F25495">
              <w:rPr>
                <w:rFonts w:ascii="Arial" w:hAnsi="Arial" w:cs="Arial"/>
                <w:sz w:val="20"/>
              </w:rPr>
              <w:t>. ГЗУ-8 – ГЗУ-7» - 250 м.</w:t>
            </w:r>
          </w:p>
        </w:tc>
        <w:tc>
          <w:tcPr>
            <w:tcW w:w="1744" w:type="dxa"/>
            <w:tcBorders>
              <w:top w:val="single" w:sz="4" w:space="0" w:color="auto"/>
              <w:left w:val="single" w:sz="12" w:space="0" w:color="auto"/>
              <w:bottom w:val="single" w:sz="4" w:space="0" w:color="auto"/>
              <w:right w:val="nil"/>
            </w:tcBorders>
            <w:vAlign w:val="center"/>
          </w:tcPr>
          <w:p w:rsidR="00DD5AEE" w:rsidRPr="00F25495" w:rsidRDefault="00DD5AEE" w:rsidP="00C71DC5">
            <w:pPr>
              <w:pStyle w:val="affff9"/>
              <w:rPr>
                <w:rFonts w:ascii="Arial" w:hAnsi="Arial" w:cs="Arial"/>
              </w:rPr>
            </w:pPr>
          </w:p>
        </w:tc>
      </w:tr>
      <w:tr w:rsidR="00B81744" w:rsidRPr="00661CA8" w:rsidTr="00A945DF">
        <w:trPr>
          <w:cantSplit/>
          <w:trHeight w:val="454"/>
        </w:trPr>
        <w:tc>
          <w:tcPr>
            <w:tcW w:w="3384" w:type="dxa"/>
            <w:tcBorders>
              <w:top w:val="single" w:sz="4" w:space="0" w:color="auto"/>
              <w:left w:val="nil"/>
              <w:bottom w:val="single" w:sz="4" w:space="0" w:color="auto"/>
              <w:right w:val="single" w:sz="12" w:space="0" w:color="auto"/>
            </w:tcBorders>
            <w:vAlign w:val="center"/>
          </w:tcPr>
          <w:p w:rsidR="00B81744" w:rsidRPr="00520CA0" w:rsidRDefault="00B81744" w:rsidP="00C71DC5">
            <w:pPr>
              <w:pStyle w:val="affff9"/>
            </w:pPr>
          </w:p>
        </w:tc>
        <w:tc>
          <w:tcPr>
            <w:tcW w:w="5357" w:type="dxa"/>
            <w:tcBorders>
              <w:top w:val="single" w:sz="4" w:space="0" w:color="auto"/>
              <w:left w:val="single" w:sz="12" w:space="0" w:color="auto"/>
              <w:bottom w:val="single" w:sz="4" w:space="0" w:color="auto"/>
              <w:right w:val="single" w:sz="12" w:space="0" w:color="auto"/>
            </w:tcBorders>
            <w:vAlign w:val="center"/>
          </w:tcPr>
          <w:p w:rsidR="00B81744" w:rsidRPr="00F25495" w:rsidRDefault="00B81744" w:rsidP="00C71DC5">
            <w:pPr>
              <w:pStyle w:val="affff9"/>
              <w:jc w:val="left"/>
              <w:rPr>
                <w:rFonts w:ascii="Arial" w:hAnsi="Arial" w:cs="Arial"/>
                <w:sz w:val="20"/>
              </w:rPr>
            </w:pPr>
            <w:r w:rsidRPr="00F25495">
              <w:rPr>
                <w:rFonts w:ascii="Arial" w:hAnsi="Arial" w:cs="Arial"/>
                <w:sz w:val="20"/>
              </w:rPr>
              <w:t xml:space="preserve">лист 1 – Обзорная схема </w:t>
            </w:r>
          </w:p>
          <w:p w:rsidR="00B81744" w:rsidRPr="00F25495" w:rsidRDefault="00B81744" w:rsidP="00520CA0">
            <w:pPr>
              <w:pStyle w:val="affff9"/>
              <w:jc w:val="left"/>
              <w:rPr>
                <w:rFonts w:ascii="Arial" w:hAnsi="Arial" w:cs="Arial"/>
                <w:sz w:val="20"/>
              </w:rPr>
            </w:pPr>
            <w:r w:rsidRPr="00F25495">
              <w:rPr>
                <w:rFonts w:ascii="Arial" w:hAnsi="Arial" w:cs="Arial"/>
                <w:sz w:val="20"/>
              </w:rPr>
              <w:t>Масштаб 1:</w:t>
            </w:r>
            <w:r w:rsidR="00520CA0" w:rsidRPr="00F25495">
              <w:rPr>
                <w:rFonts w:ascii="Arial" w:hAnsi="Arial" w:cs="Arial"/>
                <w:sz w:val="20"/>
              </w:rPr>
              <w:t>25</w:t>
            </w:r>
            <w:r w:rsidRPr="00F25495">
              <w:rPr>
                <w:rFonts w:ascii="Arial" w:hAnsi="Arial" w:cs="Arial"/>
                <w:sz w:val="20"/>
              </w:rPr>
              <w:t xml:space="preserve"> 000</w:t>
            </w:r>
          </w:p>
        </w:tc>
        <w:tc>
          <w:tcPr>
            <w:tcW w:w="1744" w:type="dxa"/>
            <w:tcBorders>
              <w:top w:val="single" w:sz="4" w:space="0" w:color="auto"/>
              <w:left w:val="single" w:sz="12" w:space="0" w:color="auto"/>
              <w:bottom w:val="single" w:sz="4" w:space="0" w:color="auto"/>
              <w:right w:val="nil"/>
            </w:tcBorders>
            <w:vAlign w:val="center"/>
          </w:tcPr>
          <w:p w:rsidR="00B81744" w:rsidRPr="00F25495" w:rsidRDefault="00080B5C" w:rsidP="00EB332E">
            <w:pPr>
              <w:pStyle w:val="affff9"/>
              <w:rPr>
                <w:rFonts w:ascii="Arial" w:hAnsi="Arial" w:cs="Arial"/>
              </w:rPr>
            </w:pPr>
            <w:r>
              <w:rPr>
                <w:rFonts w:ascii="Arial" w:hAnsi="Arial" w:cs="Arial"/>
              </w:rPr>
              <w:t>202</w:t>
            </w:r>
          </w:p>
        </w:tc>
      </w:tr>
      <w:tr w:rsidR="00DD5AEE" w:rsidRPr="00661CA8" w:rsidTr="00A945DF">
        <w:trPr>
          <w:cantSplit/>
          <w:trHeight w:val="454"/>
        </w:trPr>
        <w:tc>
          <w:tcPr>
            <w:tcW w:w="3384" w:type="dxa"/>
            <w:tcBorders>
              <w:top w:val="single" w:sz="4" w:space="0" w:color="auto"/>
              <w:left w:val="nil"/>
              <w:bottom w:val="single" w:sz="4" w:space="0" w:color="auto"/>
              <w:right w:val="single" w:sz="12" w:space="0" w:color="auto"/>
            </w:tcBorders>
            <w:vAlign w:val="center"/>
          </w:tcPr>
          <w:p w:rsidR="00DD5AEE" w:rsidRPr="00661CA8" w:rsidRDefault="00DD5AEE" w:rsidP="00C71DC5">
            <w:pPr>
              <w:pStyle w:val="affff9"/>
              <w:rPr>
                <w:highlight w:val="yellow"/>
              </w:rPr>
            </w:pPr>
          </w:p>
        </w:tc>
        <w:tc>
          <w:tcPr>
            <w:tcW w:w="5357" w:type="dxa"/>
            <w:tcBorders>
              <w:top w:val="single" w:sz="4" w:space="0" w:color="auto"/>
              <w:left w:val="single" w:sz="12" w:space="0" w:color="auto"/>
              <w:bottom w:val="single" w:sz="4" w:space="0" w:color="auto"/>
              <w:right w:val="single" w:sz="12" w:space="0" w:color="auto"/>
            </w:tcBorders>
            <w:vAlign w:val="center"/>
          </w:tcPr>
          <w:p w:rsidR="00DD5AEE" w:rsidRPr="00F25495" w:rsidRDefault="00DD5AEE" w:rsidP="00C71DC5">
            <w:pPr>
              <w:pStyle w:val="affff9"/>
              <w:jc w:val="left"/>
              <w:rPr>
                <w:rFonts w:ascii="Arial" w:hAnsi="Arial" w:cs="Arial"/>
                <w:sz w:val="20"/>
              </w:rPr>
            </w:pPr>
            <w:r w:rsidRPr="00F25495">
              <w:rPr>
                <w:rFonts w:ascii="Arial" w:hAnsi="Arial" w:cs="Arial"/>
                <w:sz w:val="20"/>
              </w:rPr>
              <w:t xml:space="preserve">лист </w:t>
            </w:r>
            <w:r w:rsidR="00B81744" w:rsidRPr="00F25495">
              <w:rPr>
                <w:rFonts w:ascii="Arial" w:hAnsi="Arial" w:cs="Arial"/>
                <w:sz w:val="20"/>
              </w:rPr>
              <w:t>2</w:t>
            </w:r>
            <w:r w:rsidRPr="00F25495">
              <w:rPr>
                <w:rFonts w:ascii="Arial" w:hAnsi="Arial" w:cs="Arial"/>
                <w:sz w:val="20"/>
              </w:rPr>
              <w:t xml:space="preserve"> – </w:t>
            </w:r>
            <w:r w:rsidR="005F16B8" w:rsidRPr="00F25495">
              <w:rPr>
                <w:rFonts w:ascii="Arial" w:hAnsi="Arial" w:cs="Arial"/>
                <w:sz w:val="20"/>
              </w:rPr>
              <w:t xml:space="preserve">Карта фактического материала </w:t>
            </w:r>
          </w:p>
          <w:p w:rsidR="00DD5AEE" w:rsidRPr="00F25495" w:rsidRDefault="00DD5AEE" w:rsidP="00E80EFB">
            <w:pPr>
              <w:pStyle w:val="affff9"/>
              <w:jc w:val="left"/>
              <w:rPr>
                <w:rFonts w:ascii="Arial" w:hAnsi="Arial" w:cs="Arial"/>
                <w:sz w:val="20"/>
                <w:highlight w:val="yellow"/>
              </w:rPr>
            </w:pPr>
            <w:r w:rsidRPr="00F25495">
              <w:rPr>
                <w:rFonts w:ascii="Arial" w:hAnsi="Arial" w:cs="Arial"/>
                <w:sz w:val="20"/>
              </w:rPr>
              <w:t>Масштаб 1:</w:t>
            </w:r>
            <w:r w:rsidR="00520CA0" w:rsidRPr="00F25495">
              <w:rPr>
                <w:rFonts w:ascii="Arial" w:hAnsi="Arial" w:cs="Arial"/>
                <w:sz w:val="20"/>
              </w:rPr>
              <w:t>2</w:t>
            </w:r>
            <w:r w:rsidR="00E80EFB" w:rsidRPr="00F25495">
              <w:rPr>
                <w:rFonts w:ascii="Arial" w:hAnsi="Arial" w:cs="Arial"/>
                <w:sz w:val="20"/>
              </w:rPr>
              <w:t>500</w:t>
            </w:r>
            <w:r w:rsidR="005F16B8" w:rsidRPr="00F25495">
              <w:rPr>
                <w:rFonts w:ascii="Arial" w:hAnsi="Arial" w:cs="Arial"/>
                <w:sz w:val="20"/>
              </w:rPr>
              <w:t>0</w:t>
            </w:r>
          </w:p>
        </w:tc>
        <w:tc>
          <w:tcPr>
            <w:tcW w:w="1744" w:type="dxa"/>
            <w:tcBorders>
              <w:top w:val="single" w:sz="4" w:space="0" w:color="auto"/>
              <w:left w:val="single" w:sz="12" w:space="0" w:color="auto"/>
              <w:bottom w:val="single" w:sz="4" w:space="0" w:color="auto"/>
              <w:right w:val="nil"/>
            </w:tcBorders>
            <w:vAlign w:val="center"/>
          </w:tcPr>
          <w:p w:rsidR="00DD5AEE" w:rsidRPr="00F25495" w:rsidRDefault="00080B5C" w:rsidP="00EB332E">
            <w:pPr>
              <w:pStyle w:val="affff9"/>
              <w:rPr>
                <w:rFonts w:ascii="Arial" w:hAnsi="Arial" w:cs="Arial"/>
              </w:rPr>
            </w:pPr>
            <w:r>
              <w:rPr>
                <w:rFonts w:ascii="Arial" w:hAnsi="Arial" w:cs="Arial"/>
              </w:rPr>
              <w:t>203</w:t>
            </w:r>
          </w:p>
        </w:tc>
      </w:tr>
      <w:tr w:rsidR="00DD5AEE" w:rsidRPr="00661CA8" w:rsidTr="00A945DF">
        <w:trPr>
          <w:cantSplit/>
          <w:trHeight w:val="454"/>
        </w:trPr>
        <w:tc>
          <w:tcPr>
            <w:tcW w:w="3384" w:type="dxa"/>
            <w:tcBorders>
              <w:top w:val="single" w:sz="4" w:space="0" w:color="auto"/>
              <w:left w:val="nil"/>
              <w:bottom w:val="single" w:sz="4" w:space="0" w:color="auto"/>
              <w:right w:val="single" w:sz="12" w:space="0" w:color="auto"/>
            </w:tcBorders>
            <w:vAlign w:val="center"/>
          </w:tcPr>
          <w:p w:rsidR="00DD5AEE" w:rsidRPr="00520CA0" w:rsidRDefault="00DD5AEE" w:rsidP="00C71DC5">
            <w:pPr>
              <w:pStyle w:val="affff9"/>
            </w:pPr>
          </w:p>
        </w:tc>
        <w:tc>
          <w:tcPr>
            <w:tcW w:w="5357" w:type="dxa"/>
            <w:tcBorders>
              <w:top w:val="single" w:sz="4" w:space="0" w:color="auto"/>
              <w:left w:val="single" w:sz="12" w:space="0" w:color="auto"/>
              <w:bottom w:val="single" w:sz="4" w:space="0" w:color="auto"/>
              <w:right w:val="single" w:sz="12" w:space="0" w:color="auto"/>
            </w:tcBorders>
            <w:vAlign w:val="center"/>
          </w:tcPr>
          <w:p w:rsidR="00520CA0" w:rsidRPr="00F25495" w:rsidRDefault="00DD5AEE" w:rsidP="00520CA0">
            <w:pPr>
              <w:pStyle w:val="affff9"/>
              <w:jc w:val="left"/>
              <w:rPr>
                <w:rFonts w:ascii="Arial" w:hAnsi="Arial" w:cs="Arial"/>
                <w:sz w:val="20"/>
              </w:rPr>
            </w:pPr>
            <w:r w:rsidRPr="00F25495">
              <w:rPr>
                <w:rFonts w:ascii="Arial" w:hAnsi="Arial" w:cs="Arial"/>
                <w:sz w:val="20"/>
              </w:rPr>
              <w:t xml:space="preserve">лист </w:t>
            </w:r>
            <w:r w:rsidR="00B81744" w:rsidRPr="00F25495">
              <w:rPr>
                <w:rFonts w:ascii="Arial" w:hAnsi="Arial" w:cs="Arial"/>
                <w:sz w:val="20"/>
              </w:rPr>
              <w:t>3</w:t>
            </w:r>
            <w:r w:rsidRPr="00F25495">
              <w:rPr>
                <w:rFonts w:ascii="Arial" w:hAnsi="Arial" w:cs="Arial"/>
                <w:sz w:val="20"/>
              </w:rPr>
              <w:t xml:space="preserve"> – </w:t>
            </w:r>
            <w:r w:rsidR="005F16B8" w:rsidRPr="00F25495">
              <w:rPr>
                <w:rFonts w:ascii="Arial" w:hAnsi="Arial" w:cs="Arial"/>
                <w:sz w:val="20"/>
              </w:rPr>
              <w:t>Комплексная экологическая карта</w:t>
            </w:r>
            <w:r w:rsidRPr="00F25495">
              <w:rPr>
                <w:rFonts w:ascii="Arial" w:hAnsi="Arial" w:cs="Arial"/>
                <w:sz w:val="20"/>
              </w:rPr>
              <w:t xml:space="preserve"> </w:t>
            </w:r>
          </w:p>
          <w:p w:rsidR="00DD5AEE" w:rsidRPr="00F25495" w:rsidRDefault="00DD5AEE" w:rsidP="00E80EFB">
            <w:pPr>
              <w:pStyle w:val="affff9"/>
              <w:jc w:val="left"/>
              <w:rPr>
                <w:rFonts w:ascii="Arial" w:hAnsi="Arial" w:cs="Arial"/>
                <w:sz w:val="20"/>
              </w:rPr>
            </w:pPr>
          </w:p>
        </w:tc>
        <w:tc>
          <w:tcPr>
            <w:tcW w:w="1744" w:type="dxa"/>
            <w:tcBorders>
              <w:top w:val="single" w:sz="4" w:space="0" w:color="auto"/>
              <w:left w:val="single" w:sz="12" w:space="0" w:color="auto"/>
              <w:bottom w:val="single" w:sz="4" w:space="0" w:color="auto"/>
              <w:right w:val="nil"/>
            </w:tcBorders>
            <w:vAlign w:val="center"/>
          </w:tcPr>
          <w:p w:rsidR="00DD5AEE" w:rsidRPr="00F25495" w:rsidRDefault="00080B5C" w:rsidP="00C71DC5">
            <w:pPr>
              <w:pStyle w:val="affff9"/>
              <w:rPr>
                <w:rFonts w:ascii="Arial" w:hAnsi="Arial" w:cs="Arial"/>
              </w:rPr>
            </w:pPr>
            <w:r>
              <w:rPr>
                <w:rFonts w:ascii="Arial" w:hAnsi="Arial" w:cs="Arial"/>
              </w:rPr>
              <w:t>204</w:t>
            </w:r>
          </w:p>
        </w:tc>
      </w:tr>
      <w:tr w:rsidR="005F16B8" w:rsidRPr="00661CA8" w:rsidTr="00A945DF">
        <w:trPr>
          <w:cantSplit/>
          <w:trHeight w:val="454"/>
        </w:trPr>
        <w:tc>
          <w:tcPr>
            <w:tcW w:w="3384" w:type="dxa"/>
            <w:tcBorders>
              <w:top w:val="single" w:sz="4" w:space="0" w:color="auto"/>
              <w:left w:val="nil"/>
              <w:bottom w:val="single" w:sz="4" w:space="0" w:color="auto"/>
              <w:right w:val="single" w:sz="12" w:space="0" w:color="auto"/>
            </w:tcBorders>
            <w:vAlign w:val="center"/>
          </w:tcPr>
          <w:p w:rsidR="005F16B8" w:rsidRPr="00520CA0" w:rsidRDefault="005F16B8" w:rsidP="00C71DC5">
            <w:pPr>
              <w:pStyle w:val="affff9"/>
            </w:pPr>
          </w:p>
        </w:tc>
        <w:tc>
          <w:tcPr>
            <w:tcW w:w="5357" w:type="dxa"/>
            <w:tcBorders>
              <w:top w:val="single" w:sz="4" w:space="0" w:color="auto"/>
              <w:left w:val="single" w:sz="12" w:space="0" w:color="auto"/>
              <w:bottom w:val="single" w:sz="4" w:space="0" w:color="auto"/>
              <w:right w:val="single" w:sz="12" w:space="0" w:color="auto"/>
            </w:tcBorders>
            <w:vAlign w:val="center"/>
          </w:tcPr>
          <w:p w:rsidR="005F16B8" w:rsidRPr="00F25495" w:rsidRDefault="005F16B8" w:rsidP="005F16B8">
            <w:pPr>
              <w:pStyle w:val="affff9"/>
              <w:jc w:val="left"/>
              <w:rPr>
                <w:rFonts w:ascii="Arial" w:hAnsi="Arial" w:cs="Arial"/>
                <w:sz w:val="20"/>
              </w:rPr>
            </w:pPr>
            <w:r w:rsidRPr="00F25495">
              <w:rPr>
                <w:rFonts w:ascii="Arial" w:hAnsi="Arial" w:cs="Arial"/>
                <w:sz w:val="20"/>
              </w:rPr>
              <w:t xml:space="preserve">лист 4 – </w:t>
            </w:r>
            <w:r w:rsidR="00520CA0" w:rsidRPr="00F25495">
              <w:rPr>
                <w:rFonts w:ascii="Arial" w:hAnsi="Arial" w:cs="Arial"/>
                <w:sz w:val="20"/>
              </w:rPr>
              <w:t>Схема расположения участка изысканий относительно ООПТ</w:t>
            </w:r>
            <w:r w:rsidRPr="00F25495">
              <w:rPr>
                <w:rFonts w:ascii="Arial" w:hAnsi="Arial" w:cs="Arial"/>
                <w:sz w:val="20"/>
              </w:rPr>
              <w:t xml:space="preserve"> </w:t>
            </w:r>
          </w:p>
          <w:p w:rsidR="005F16B8" w:rsidRPr="00F25495" w:rsidRDefault="005F16B8" w:rsidP="00520CA0">
            <w:pPr>
              <w:pStyle w:val="affff9"/>
              <w:jc w:val="left"/>
              <w:rPr>
                <w:rFonts w:ascii="Arial" w:hAnsi="Arial" w:cs="Arial"/>
                <w:sz w:val="20"/>
              </w:rPr>
            </w:pPr>
            <w:r w:rsidRPr="00F25495">
              <w:rPr>
                <w:rFonts w:ascii="Arial" w:hAnsi="Arial" w:cs="Arial"/>
                <w:sz w:val="20"/>
              </w:rPr>
              <w:t>Масштаб 1:</w:t>
            </w:r>
            <w:r w:rsidR="00520CA0" w:rsidRPr="00F25495">
              <w:rPr>
                <w:rFonts w:ascii="Arial" w:hAnsi="Arial" w:cs="Arial"/>
                <w:sz w:val="20"/>
              </w:rPr>
              <w:t>25</w:t>
            </w:r>
            <w:r w:rsidRPr="00F25495">
              <w:rPr>
                <w:rFonts w:ascii="Arial" w:hAnsi="Arial" w:cs="Arial"/>
                <w:sz w:val="20"/>
              </w:rPr>
              <w:t>00000</w:t>
            </w:r>
          </w:p>
        </w:tc>
        <w:tc>
          <w:tcPr>
            <w:tcW w:w="1744" w:type="dxa"/>
            <w:tcBorders>
              <w:top w:val="single" w:sz="4" w:space="0" w:color="auto"/>
              <w:left w:val="single" w:sz="12" w:space="0" w:color="auto"/>
              <w:bottom w:val="single" w:sz="4" w:space="0" w:color="auto"/>
              <w:right w:val="nil"/>
            </w:tcBorders>
            <w:vAlign w:val="center"/>
          </w:tcPr>
          <w:p w:rsidR="005F16B8" w:rsidRPr="00F25495" w:rsidRDefault="00080B5C" w:rsidP="00C71DC5">
            <w:pPr>
              <w:pStyle w:val="affff9"/>
              <w:rPr>
                <w:rFonts w:ascii="Arial" w:hAnsi="Arial" w:cs="Arial"/>
              </w:rPr>
            </w:pPr>
            <w:r>
              <w:rPr>
                <w:rFonts w:ascii="Arial" w:hAnsi="Arial" w:cs="Arial"/>
              </w:rPr>
              <w:t>205</w:t>
            </w:r>
          </w:p>
        </w:tc>
      </w:tr>
    </w:tbl>
    <w:p w:rsidR="00604895" w:rsidRPr="00661CA8" w:rsidRDefault="00604895" w:rsidP="00604895">
      <w:pPr>
        <w:tabs>
          <w:tab w:val="center" w:pos="4961"/>
          <w:tab w:val="right" w:pos="9922"/>
        </w:tabs>
        <w:spacing w:before="120" w:after="120"/>
        <w:rPr>
          <w:rFonts w:eastAsia="Times New Roman"/>
          <w:b w:val="0"/>
          <w:szCs w:val="28"/>
          <w:highlight w:val="yellow"/>
          <w:lang w:eastAsia="x-none"/>
        </w:rPr>
      </w:pPr>
      <w:r w:rsidRPr="00661CA8">
        <w:rPr>
          <w:rFonts w:eastAsia="Times New Roman"/>
          <w:szCs w:val="28"/>
          <w:highlight w:val="yellow"/>
          <w:lang w:eastAsia="x-none"/>
        </w:rPr>
        <w:br w:type="page"/>
      </w:r>
    </w:p>
    <w:p w:rsidR="00604895" w:rsidRPr="00661CA8" w:rsidRDefault="00604895" w:rsidP="00A53F68">
      <w:pPr>
        <w:tabs>
          <w:tab w:val="center" w:pos="4961"/>
          <w:tab w:val="right" w:pos="9922"/>
        </w:tabs>
        <w:spacing w:before="120" w:after="120"/>
        <w:rPr>
          <w:rFonts w:eastAsia="Times New Roman"/>
          <w:b w:val="0"/>
          <w:szCs w:val="28"/>
          <w:highlight w:val="yellow"/>
          <w:lang w:eastAsia="x-none"/>
        </w:rPr>
        <w:sectPr w:rsidR="00604895" w:rsidRPr="00661CA8" w:rsidSect="00851294">
          <w:headerReference w:type="first" r:id="rId13"/>
          <w:footerReference w:type="first" r:id="rId14"/>
          <w:type w:val="continuous"/>
          <w:pgSz w:w="11906" w:h="16838"/>
          <w:pgMar w:top="851" w:right="340" w:bottom="340" w:left="1134" w:header="283" w:footer="0" w:gutter="0"/>
          <w:pgNumType w:start="1"/>
          <w:cols w:space="708"/>
          <w:titlePg/>
          <w:docGrid w:linePitch="382"/>
        </w:sectPr>
      </w:pPr>
      <w:bookmarkStart w:id="0" w:name="r3"/>
    </w:p>
    <w:bookmarkEnd w:id="0"/>
    <w:p w:rsidR="00A53F68" w:rsidRPr="00C64475" w:rsidRDefault="00A53F68" w:rsidP="00BE075C">
      <w:pPr>
        <w:rPr>
          <w:rFonts w:ascii="Arial" w:hAnsi="Arial" w:cs="Arial"/>
          <w:sz w:val="24"/>
          <w:szCs w:val="24"/>
        </w:rPr>
      </w:pPr>
      <w:r w:rsidRPr="00C64475">
        <w:rPr>
          <w:rFonts w:ascii="Arial" w:hAnsi="Arial" w:cs="Arial"/>
          <w:sz w:val="24"/>
          <w:szCs w:val="24"/>
        </w:rPr>
        <w:lastRenderedPageBreak/>
        <w:t xml:space="preserve">Состав </w:t>
      </w:r>
      <w:r w:rsidR="00BA0079" w:rsidRPr="00C64475">
        <w:rPr>
          <w:rFonts w:ascii="Arial" w:hAnsi="Arial" w:cs="Arial"/>
          <w:sz w:val="24"/>
          <w:szCs w:val="24"/>
        </w:rPr>
        <w:t>отчет</w:t>
      </w:r>
      <w:r w:rsidR="00742075" w:rsidRPr="00C64475">
        <w:rPr>
          <w:rFonts w:ascii="Arial" w:hAnsi="Arial" w:cs="Arial"/>
          <w:sz w:val="24"/>
          <w:szCs w:val="24"/>
        </w:rPr>
        <w:t>ной технической документации</w:t>
      </w:r>
    </w:p>
    <w:p w:rsidR="00E73CC2" w:rsidRPr="00C64475" w:rsidRDefault="00E73CC2" w:rsidP="00BE075C">
      <w:pPr>
        <w:rPr>
          <w:rFonts w:ascii="Arial" w:hAnsi="Arial" w:cs="Arial"/>
          <w:b w:val="0"/>
          <w:sz w:val="22"/>
        </w:rPr>
      </w:pPr>
    </w:p>
    <w:p w:rsidR="00CD7CD7" w:rsidRPr="00C64475" w:rsidRDefault="00CD7CD7" w:rsidP="00EB2432">
      <w:pPr>
        <w:rPr>
          <w:rFonts w:ascii="Arial" w:hAnsi="Arial" w:cs="Arial"/>
          <w:b w:val="0"/>
          <w:caps/>
          <w:sz w:val="22"/>
        </w:rPr>
        <w:sectPr w:rsidR="00CD7CD7" w:rsidRPr="00C64475" w:rsidSect="00851294">
          <w:headerReference w:type="default" r:id="rId15"/>
          <w:footerReference w:type="default" r:id="rId16"/>
          <w:headerReference w:type="first" r:id="rId17"/>
          <w:footerReference w:type="first" r:id="rId18"/>
          <w:pgSz w:w="11906" w:h="16838"/>
          <w:pgMar w:top="851" w:right="340" w:bottom="340" w:left="1134" w:header="283" w:footer="0" w:gutter="0"/>
          <w:pgNumType w:start="1"/>
          <w:cols w:space="708"/>
          <w:titlePg/>
          <w:docGrid w:linePitch="382"/>
        </w:sectPr>
      </w:pPr>
    </w:p>
    <w:tbl>
      <w:tblPr>
        <w:tblW w:w="1036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822"/>
        <w:gridCol w:w="3289"/>
        <w:gridCol w:w="5098"/>
        <w:gridCol w:w="1156"/>
      </w:tblGrid>
      <w:tr w:rsidR="001A6122" w:rsidRPr="00C64475" w:rsidTr="001A6122">
        <w:trPr>
          <w:trHeight w:val="857"/>
          <w:tblHeader/>
        </w:trPr>
        <w:tc>
          <w:tcPr>
            <w:tcW w:w="822" w:type="dxa"/>
            <w:vAlign w:val="center"/>
          </w:tcPr>
          <w:p w:rsidR="001A6122" w:rsidRPr="00C64475" w:rsidRDefault="001A6122" w:rsidP="001A6122">
            <w:pPr>
              <w:rPr>
                <w:rFonts w:ascii="Arial" w:eastAsia="Times New Roman" w:hAnsi="Arial" w:cs="Arial"/>
                <w:b w:val="0"/>
                <w:sz w:val="22"/>
                <w:lang w:eastAsia="ru-RU"/>
              </w:rPr>
            </w:pPr>
            <w:bookmarkStart w:id="1" w:name="r4"/>
            <w:r w:rsidRPr="00C64475">
              <w:rPr>
                <w:rFonts w:ascii="Arial" w:eastAsia="Times New Roman" w:hAnsi="Arial" w:cs="Arial"/>
                <w:b w:val="0"/>
                <w:sz w:val="22"/>
                <w:lang w:eastAsia="ru-RU"/>
              </w:rPr>
              <w:lastRenderedPageBreak/>
              <w:t>Номер тома</w:t>
            </w:r>
          </w:p>
        </w:tc>
        <w:tc>
          <w:tcPr>
            <w:tcW w:w="3289" w:type="dxa"/>
            <w:vAlign w:val="center"/>
          </w:tcPr>
          <w:p w:rsidR="001A6122" w:rsidRPr="00C64475" w:rsidRDefault="001A6122" w:rsidP="001A6122">
            <w:pPr>
              <w:contextualSpacing/>
              <w:rPr>
                <w:rFonts w:ascii="Arial" w:eastAsia="Times New Roman" w:hAnsi="Arial" w:cs="Arial"/>
                <w:b w:val="0"/>
                <w:sz w:val="22"/>
                <w:lang w:eastAsia="ru-RU"/>
              </w:rPr>
            </w:pPr>
            <w:r w:rsidRPr="00C64475">
              <w:rPr>
                <w:rFonts w:ascii="Arial" w:eastAsia="Times New Roman" w:hAnsi="Arial" w:cs="Arial"/>
                <w:b w:val="0"/>
                <w:sz w:val="22"/>
                <w:lang w:eastAsia="ru-RU"/>
              </w:rPr>
              <w:t>Обозначение</w:t>
            </w:r>
          </w:p>
        </w:tc>
        <w:tc>
          <w:tcPr>
            <w:tcW w:w="5098" w:type="dxa"/>
            <w:vAlign w:val="center"/>
          </w:tcPr>
          <w:p w:rsidR="001A6122" w:rsidRPr="00C64475" w:rsidRDefault="001A6122" w:rsidP="001A6122">
            <w:pPr>
              <w:contextualSpacing/>
              <w:rPr>
                <w:rFonts w:ascii="Arial" w:eastAsia="Times New Roman" w:hAnsi="Arial" w:cs="Arial"/>
                <w:b w:val="0"/>
                <w:sz w:val="22"/>
                <w:lang w:eastAsia="ru-RU"/>
              </w:rPr>
            </w:pPr>
            <w:r w:rsidRPr="00C64475">
              <w:rPr>
                <w:rFonts w:ascii="Arial" w:eastAsia="Times New Roman" w:hAnsi="Arial" w:cs="Arial"/>
                <w:b w:val="0"/>
                <w:sz w:val="22"/>
                <w:lang w:eastAsia="ru-RU"/>
              </w:rPr>
              <w:t>Наименование</w:t>
            </w:r>
          </w:p>
        </w:tc>
        <w:tc>
          <w:tcPr>
            <w:tcW w:w="1156" w:type="dxa"/>
            <w:vAlign w:val="center"/>
          </w:tcPr>
          <w:p w:rsidR="001A6122" w:rsidRPr="00C64475" w:rsidRDefault="001A6122" w:rsidP="001A6122">
            <w:pPr>
              <w:rPr>
                <w:rFonts w:ascii="Arial" w:eastAsia="Times New Roman" w:hAnsi="Arial" w:cs="Arial"/>
                <w:b w:val="0"/>
                <w:sz w:val="22"/>
                <w:lang w:eastAsia="ru-RU"/>
              </w:rPr>
            </w:pPr>
            <w:proofErr w:type="gramStart"/>
            <w:r w:rsidRPr="00C64475">
              <w:rPr>
                <w:rFonts w:ascii="Arial" w:eastAsia="Times New Roman" w:hAnsi="Arial" w:cs="Arial"/>
                <w:b w:val="0"/>
                <w:sz w:val="22"/>
                <w:lang w:eastAsia="ru-RU"/>
              </w:rPr>
              <w:t>Приме-</w:t>
            </w:r>
            <w:proofErr w:type="spellStart"/>
            <w:r w:rsidRPr="00C64475">
              <w:rPr>
                <w:rFonts w:ascii="Arial" w:eastAsia="Times New Roman" w:hAnsi="Arial" w:cs="Arial"/>
                <w:b w:val="0"/>
                <w:sz w:val="22"/>
                <w:lang w:eastAsia="ru-RU"/>
              </w:rPr>
              <w:t>чание</w:t>
            </w:r>
            <w:proofErr w:type="spellEnd"/>
            <w:proofErr w:type="gramEnd"/>
          </w:p>
        </w:tc>
      </w:tr>
      <w:tr w:rsidR="003D7669" w:rsidRPr="00C64475" w:rsidTr="001A6122">
        <w:trPr>
          <w:trHeight w:val="458"/>
        </w:trPr>
        <w:tc>
          <w:tcPr>
            <w:tcW w:w="822" w:type="dxa"/>
            <w:vAlign w:val="center"/>
          </w:tcPr>
          <w:p w:rsidR="003D7669" w:rsidRPr="00C64475" w:rsidRDefault="003D7669" w:rsidP="001A6122">
            <w:pPr>
              <w:rPr>
                <w:rFonts w:ascii="Arial" w:eastAsia="Times New Roman" w:hAnsi="Arial" w:cs="Arial"/>
                <w:b w:val="0"/>
                <w:sz w:val="22"/>
                <w:lang w:eastAsia="ru-RU"/>
              </w:rPr>
            </w:pPr>
            <w:r w:rsidRPr="00C64475">
              <w:rPr>
                <w:rFonts w:ascii="Arial" w:eastAsia="Times New Roman" w:hAnsi="Arial" w:cs="Arial"/>
                <w:b w:val="0"/>
                <w:sz w:val="22"/>
                <w:lang w:eastAsia="ru-RU"/>
              </w:rPr>
              <w:t>1</w:t>
            </w:r>
          </w:p>
        </w:tc>
        <w:tc>
          <w:tcPr>
            <w:tcW w:w="3289" w:type="dxa"/>
            <w:vAlign w:val="center"/>
          </w:tcPr>
          <w:p w:rsidR="003D7669" w:rsidRPr="00C64475" w:rsidRDefault="003D7669" w:rsidP="00CA7107">
            <w:pPr>
              <w:pStyle w:val="-c"/>
              <w:spacing w:line="360" w:lineRule="auto"/>
              <w:ind w:left="171" w:right="-80"/>
              <w:rPr>
                <w:sz w:val="22"/>
                <w:szCs w:val="22"/>
              </w:rPr>
            </w:pPr>
            <w:r w:rsidRPr="00C64475">
              <w:rPr>
                <w:caps/>
                <w:sz w:val="22"/>
                <w:szCs w:val="22"/>
              </w:rPr>
              <w:t>1</w:t>
            </w:r>
            <w:r w:rsidR="00CA7107" w:rsidRPr="00C64475">
              <w:rPr>
                <w:caps/>
                <w:sz w:val="22"/>
                <w:szCs w:val="22"/>
              </w:rPr>
              <w:t>4</w:t>
            </w:r>
            <w:r w:rsidRPr="00C64475">
              <w:rPr>
                <w:caps/>
                <w:sz w:val="22"/>
                <w:szCs w:val="22"/>
              </w:rPr>
              <w:t>-0</w:t>
            </w:r>
            <w:r w:rsidR="00CA7107" w:rsidRPr="00C64475">
              <w:rPr>
                <w:caps/>
                <w:sz w:val="22"/>
                <w:szCs w:val="22"/>
              </w:rPr>
              <w:t>2</w:t>
            </w:r>
            <w:r w:rsidRPr="00C64475">
              <w:rPr>
                <w:caps/>
                <w:sz w:val="22"/>
                <w:szCs w:val="22"/>
              </w:rPr>
              <w:t>-НИПИ/2019</w:t>
            </w:r>
            <w:r w:rsidRPr="00C64475">
              <w:rPr>
                <w:sz w:val="22"/>
                <w:szCs w:val="22"/>
              </w:rPr>
              <w:t>-ИГДИ</w:t>
            </w:r>
          </w:p>
        </w:tc>
        <w:tc>
          <w:tcPr>
            <w:tcW w:w="5098" w:type="dxa"/>
            <w:vAlign w:val="center"/>
          </w:tcPr>
          <w:p w:rsidR="003D7669" w:rsidRPr="00C64475" w:rsidRDefault="003D7669" w:rsidP="003D7669">
            <w:pPr>
              <w:pStyle w:val="afffffffffffffffffffffffffffffffff2"/>
              <w:tabs>
                <w:tab w:val="left" w:pos="164"/>
              </w:tabs>
              <w:ind w:left="164" w:right="33"/>
              <w:jc w:val="left"/>
              <w:rPr>
                <w:sz w:val="22"/>
                <w:szCs w:val="22"/>
              </w:rPr>
            </w:pPr>
            <w:r w:rsidRPr="00C64475">
              <w:rPr>
                <w:sz w:val="22"/>
                <w:szCs w:val="22"/>
              </w:rPr>
              <w:t>Технический отчет по результатам инженерно-геодезических изысканий</w:t>
            </w:r>
          </w:p>
        </w:tc>
        <w:tc>
          <w:tcPr>
            <w:tcW w:w="1156" w:type="dxa"/>
            <w:vAlign w:val="center"/>
          </w:tcPr>
          <w:p w:rsidR="003D7669" w:rsidRPr="00C64475" w:rsidRDefault="003D7669" w:rsidP="001A6122">
            <w:pPr>
              <w:spacing w:beforeLines="60" w:before="144"/>
              <w:rPr>
                <w:rFonts w:ascii="Arial" w:eastAsia="Times New Roman" w:hAnsi="Arial" w:cs="Arial"/>
                <w:b w:val="0"/>
                <w:sz w:val="22"/>
                <w:lang w:eastAsia="ru-RU"/>
              </w:rPr>
            </w:pPr>
          </w:p>
        </w:tc>
      </w:tr>
      <w:tr w:rsidR="003D7669" w:rsidRPr="00C64475" w:rsidTr="001A6122">
        <w:trPr>
          <w:trHeight w:val="458"/>
        </w:trPr>
        <w:tc>
          <w:tcPr>
            <w:tcW w:w="822" w:type="dxa"/>
            <w:vAlign w:val="center"/>
          </w:tcPr>
          <w:p w:rsidR="003D7669" w:rsidRPr="00C64475" w:rsidRDefault="003D7669" w:rsidP="001A6122">
            <w:pPr>
              <w:rPr>
                <w:rFonts w:ascii="Arial" w:eastAsia="Times New Roman" w:hAnsi="Arial" w:cs="Arial"/>
                <w:b w:val="0"/>
                <w:sz w:val="22"/>
                <w:lang w:eastAsia="ru-RU"/>
              </w:rPr>
            </w:pPr>
            <w:r w:rsidRPr="00C64475">
              <w:rPr>
                <w:rFonts w:ascii="Arial" w:eastAsia="Times New Roman" w:hAnsi="Arial" w:cs="Arial"/>
                <w:b w:val="0"/>
                <w:sz w:val="22"/>
                <w:lang w:eastAsia="ru-RU"/>
              </w:rPr>
              <w:t>2</w:t>
            </w:r>
          </w:p>
        </w:tc>
        <w:tc>
          <w:tcPr>
            <w:tcW w:w="3289" w:type="dxa"/>
            <w:vAlign w:val="center"/>
          </w:tcPr>
          <w:p w:rsidR="003D7669" w:rsidRPr="00C64475" w:rsidRDefault="003D7669" w:rsidP="00CA7107">
            <w:pPr>
              <w:pStyle w:val="-c"/>
              <w:spacing w:line="360" w:lineRule="auto"/>
              <w:ind w:left="171" w:right="-80"/>
              <w:rPr>
                <w:sz w:val="22"/>
                <w:szCs w:val="22"/>
              </w:rPr>
            </w:pPr>
            <w:r w:rsidRPr="00C64475">
              <w:rPr>
                <w:caps/>
                <w:sz w:val="22"/>
                <w:szCs w:val="22"/>
              </w:rPr>
              <w:t>1</w:t>
            </w:r>
            <w:r w:rsidR="00CA7107" w:rsidRPr="00C64475">
              <w:rPr>
                <w:caps/>
                <w:sz w:val="22"/>
                <w:szCs w:val="22"/>
              </w:rPr>
              <w:t>4</w:t>
            </w:r>
            <w:r w:rsidRPr="00C64475">
              <w:rPr>
                <w:caps/>
                <w:sz w:val="22"/>
                <w:szCs w:val="22"/>
              </w:rPr>
              <w:t>-0</w:t>
            </w:r>
            <w:r w:rsidR="00CA7107" w:rsidRPr="00C64475">
              <w:rPr>
                <w:caps/>
                <w:sz w:val="22"/>
                <w:szCs w:val="22"/>
              </w:rPr>
              <w:t>2</w:t>
            </w:r>
            <w:r w:rsidRPr="00C64475">
              <w:rPr>
                <w:caps/>
                <w:sz w:val="22"/>
                <w:szCs w:val="22"/>
              </w:rPr>
              <w:t>-НИПИ/2019</w:t>
            </w:r>
            <w:r w:rsidRPr="00C64475">
              <w:rPr>
                <w:sz w:val="22"/>
                <w:szCs w:val="22"/>
              </w:rPr>
              <w:t>-ИГИ</w:t>
            </w:r>
          </w:p>
        </w:tc>
        <w:tc>
          <w:tcPr>
            <w:tcW w:w="5098" w:type="dxa"/>
            <w:vAlign w:val="center"/>
          </w:tcPr>
          <w:p w:rsidR="003D7669" w:rsidRPr="00C64475" w:rsidRDefault="003D7669" w:rsidP="003D7669">
            <w:pPr>
              <w:pStyle w:val="afffffffffffffffffffffffffffffffff2"/>
              <w:tabs>
                <w:tab w:val="left" w:pos="164"/>
              </w:tabs>
              <w:ind w:left="164" w:right="33"/>
              <w:jc w:val="left"/>
              <w:rPr>
                <w:sz w:val="22"/>
                <w:szCs w:val="22"/>
              </w:rPr>
            </w:pPr>
            <w:r w:rsidRPr="00C64475">
              <w:rPr>
                <w:bCs/>
                <w:sz w:val="22"/>
                <w:szCs w:val="22"/>
              </w:rPr>
              <w:t>Технический отчет по результатам инженерно-геологических изысканий</w:t>
            </w:r>
          </w:p>
        </w:tc>
        <w:tc>
          <w:tcPr>
            <w:tcW w:w="1156" w:type="dxa"/>
            <w:vAlign w:val="center"/>
          </w:tcPr>
          <w:p w:rsidR="003D7669" w:rsidRPr="00C64475" w:rsidRDefault="003D7669" w:rsidP="001A6122">
            <w:pPr>
              <w:spacing w:beforeLines="60" w:before="144"/>
              <w:rPr>
                <w:rFonts w:ascii="Arial" w:eastAsia="Times New Roman" w:hAnsi="Arial" w:cs="Arial"/>
                <w:b w:val="0"/>
                <w:sz w:val="22"/>
                <w:lang w:eastAsia="ru-RU"/>
              </w:rPr>
            </w:pPr>
          </w:p>
        </w:tc>
      </w:tr>
      <w:tr w:rsidR="003D7669" w:rsidRPr="00C64475" w:rsidTr="001A6122">
        <w:trPr>
          <w:trHeight w:val="458"/>
        </w:trPr>
        <w:tc>
          <w:tcPr>
            <w:tcW w:w="822" w:type="dxa"/>
            <w:vAlign w:val="center"/>
          </w:tcPr>
          <w:p w:rsidR="003D7669" w:rsidRPr="00C64475" w:rsidRDefault="003D7669" w:rsidP="001A6122">
            <w:pPr>
              <w:rPr>
                <w:rFonts w:ascii="Arial" w:eastAsia="Times New Roman" w:hAnsi="Arial" w:cs="Arial"/>
                <w:b w:val="0"/>
                <w:sz w:val="22"/>
                <w:lang w:eastAsia="ru-RU"/>
              </w:rPr>
            </w:pPr>
            <w:r w:rsidRPr="00C64475">
              <w:rPr>
                <w:rFonts w:ascii="Arial" w:eastAsia="Times New Roman" w:hAnsi="Arial" w:cs="Arial"/>
                <w:b w:val="0"/>
                <w:sz w:val="22"/>
                <w:lang w:eastAsia="ru-RU"/>
              </w:rPr>
              <w:t>3</w:t>
            </w:r>
          </w:p>
        </w:tc>
        <w:tc>
          <w:tcPr>
            <w:tcW w:w="3289" w:type="dxa"/>
            <w:vAlign w:val="center"/>
          </w:tcPr>
          <w:p w:rsidR="003D7669" w:rsidRPr="00C64475" w:rsidRDefault="003D7669" w:rsidP="00CA7107">
            <w:pPr>
              <w:pStyle w:val="-c"/>
              <w:spacing w:line="360" w:lineRule="auto"/>
              <w:ind w:left="171" w:right="-80"/>
              <w:rPr>
                <w:sz w:val="22"/>
                <w:szCs w:val="22"/>
              </w:rPr>
            </w:pPr>
            <w:r w:rsidRPr="00C64475">
              <w:rPr>
                <w:caps/>
                <w:sz w:val="22"/>
                <w:szCs w:val="22"/>
              </w:rPr>
              <w:t>1</w:t>
            </w:r>
            <w:r w:rsidR="00CA7107" w:rsidRPr="00C64475">
              <w:rPr>
                <w:caps/>
                <w:sz w:val="22"/>
                <w:szCs w:val="22"/>
              </w:rPr>
              <w:t>4</w:t>
            </w:r>
            <w:r w:rsidRPr="00C64475">
              <w:rPr>
                <w:caps/>
                <w:sz w:val="22"/>
                <w:szCs w:val="22"/>
              </w:rPr>
              <w:t>-0</w:t>
            </w:r>
            <w:r w:rsidR="00CA7107" w:rsidRPr="00C64475">
              <w:rPr>
                <w:caps/>
                <w:sz w:val="22"/>
                <w:szCs w:val="22"/>
              </w:rPr>
              <w:t>2</w:t>
            </w:r>
            <w:r w:rsidRPr="00C64475">
              <w:rPr>
                <w:caps/>
                <w:sz w:val="22"/>
                <w:szCs w:val="22"/>
              </w:rPr>
              <w:t>-НИПИ/2019</w:t>
            </w:r>
            <w:r w:rsidRPr="00C64475">
              <w:rPr>
                <w:sz w:val="22"/>
                <w:szCs w:val="22"/>
              </w:rPr>
              <w:t>-ИГМИ</w:t>
            </w:r>
          </w:p>
        </w:tc>
        <w:tc>
          <w:tcPr>
            <w:tcW w:w="5098" w:type="dxa"/>
            <w:vAlign w:val="center"/>
          </w:tcPr>
          <w:p w:rsidR="003D7669" w:rsidRPr="00C64475" w:rsidRDefault="003D7669" w:rsidP="003D7669">
            <w:pPr>
              <w:pStyle w:val="afffffffffffffffffffffffffffffffff2"/>
              <w:tabs>
                <w:tab w:val="left" w:pos="164"/>
              </w:tabs>
              <w:ind w:left="164" w:right="33"/>
              <w:jc w:val="left"/>
              <w:rPr>
                <w:sz w:val="22"/>
                <w:szCs w:val="22"/>
              </w:rPr>
            </w:pPr>
            <w:r w:rsidRPr="00C64475">
              <w:rPr>
                <w:sz w:val="22"/>
                <w:szCs w:val="22"/>
              </w:rPr>
              <w:t>Технический отчет по результатам инженерно-гидрометеорологических изысканий</w:t>
            </w:r>
          </w:p>
        </w:tc>
        <w:tc>
          <w:tcPr>
            <w:tcW w:w="1156" w:type="dxa"/>
            <w:vAlign w:val="center"/>
          </w:tcPr>
          <w:p w:rsidR="003D7669" w:rsidRPr="00C64475" w:rsidRDefault="003D7669" w:rsidP="001A6122">
            <w:pPr>
              <w:spacing w:beforeLines="60" w:before="144"/>
              <w:rPr>
                <w:rFonts w:ascii="Arial" w:eastAsia="Times New Roman" w:hAnsi="Arial" w:cs="Arial"/>
                <w:b w:val="0"/>
                <w:sz w:val="22"/>
                <w:lang w:eastAsia="ru-RU"/>
              </w:rPr>
            </w:pPr>
          </w:p>
        </w:tc>
      </w:tr>
      <w:tr w:rsidR="003D7669" w:rsidRPr="00C64475" w:rsidTr="001A6122">
        <w:trPr>
          <w:trHeight w:val="458"/>
        </w:trPr>
        <w:tc>
          <w:tcPr>
            <w:tcW w:w="822" w:type="dxa"/>
            <w:vAlign w:val="center"/>
          </w:tcPr>
          <w:p w:rsidR="003D7669" w:rsidRPr="00C64475" w:rsidRDefault="003D7669" w:rsidP="001A6122">
            <w:pPr>
              <w:rPr>
                <w:rFonts w:ascii="Arial" w:eastAsia="Times New Roman" w:hAnsi="Arial" w:cs="Arial"/>
                <w:b w:val="0"/>
                <w:sz w:val="22"/>
                <w:lang w:eastAsia="ru-RU"/>
              </w:rPr>
            </w:pPr>
            <w:r w:rsidRPr="00C64475">
              <w:rPr>
                <w:rFonts w:ascii="Arial" w:eastAsia="Times New Roman" w:hAnsi="Arial" w:cs="Arial"/>
                <w:b w:val="0"/>
                <w:sz w:val="22"/>
                <w:lang w:eastAsia="ru-RU"/>
              </w:rPr>
              <w:t>4</w:t>
            </w:r>
          </w:p>
        </w:tc>
        <w:tc>
          <w:tcPr>
            <w:tcW w:w="3289" w:type="dxa"/>
            <w:vAlign w:val="center"/>
          </w:tcPr>
          <w:p w:rsidR="003D7669" w:rsidRPr="00C64475" w:rsidRDefault="00CA7107" w:rsidP="00CA7107">
            <w:pPr>
              <w:pStyle w:val="-c"/>
              <w:spacing w:line="360" w:lineRule="auto"/>
              <w:ind w:left="171" w:right="-80"/>
              <w:rPr>
                <w:sz w:val="22"/>
                <w:szCs w:val="22"/>
              </w:rPr>
            </w:pPr>
            <w:r w:rsidRPr="00C64475">
              <w:rPr>
                <w:caps/>
                <w:sz w:val="22"/>
                <w:szCs w:val="22"/>
              </w:rPr>
              <w:t>14</w:t>
            </w:r>
            <w:r w:rsidR="003D7669" w:rsidRPr="00C64475">
              <w:rPr>
                <w:caps/>
                <w:sz w:val="22"/>
                <w:szCs w:val="22"/>
              </w:rPr>
              <w:t>-0</w:t>
            </w:r>
            <w:r w:rsidRPr="00C64475">
              <w:rPr>
                <w:caps/>
                <w:sz w:val="22"/>
                <w:szCs w:val="22"/>
              </w:rPr>
              <w:t>2</w:t>
            </w:r>
            <w:r w:rsidR="003D7669" w:rsidRPr="00C64475">
              <w:rPr>
                <w:caps/>
                <w:sz w:val="22"/>
                <w:szCs w:val="22"/>
              </w:rPr>
              <w:t>-НИПИ/2019</w:t>
            </w:r>
            <w:r w:rsidR="003D7669" w:rsidRPr="00C64475">
              <w:rPr>
                <w:sz w:val="22"/>
                <w:szCs w:val="22"/>
              </w:rPr>
              <w:t>-ИЭИ</w:t>
            </w:r>
          </w:p>
        </w:tc>
        <w:tc>
          <w:tcPr>
            <w:tcW w:w="5098" w:type="dxa"/>
            <w:vAlign w:val="center"/>
          </w:tcPr>
          <w:p w:rsidR="003D7669" w:rsidRPr="00C64475" w:rsidRDefault="003D7669" w:rsidP="003D7669">
            <w:pPr>
              <w:pStyle w:val="afffffffffffffffffffffffffffffffff2"/>
              <w:tabs>
                <w:tab w:val="left" w:pos="164"/>
              </w:tabs>
              <w:ind w:left="164" w:right="33"/>
              <w:jc w:val="left"/>
              <w:rPr>
                <w:sz w:val="22"/>
                <w:szCs w:val="22"/>
              </w:rPr>
            </w:pPr>
            <w:r w:rsidRPr="00C64475">
              <w:rPr>
                <w:sz w:val="22"/>
                <w:szCs w:val="22"/>
              </w:rPr>
              <w:t>Технический отчет по результатам инженерно-экологических изысканий</w:t>
            </w:r>
          </w:p>
        </w:tc>
        <w:tc>
          <w:tcPr>
            <w:tcW w:w="1156" w:type="dxa"/>
            <w:vAlign w:val="center"/>
          </w:tcPr>
          <w:p w:rsidR="003D7669" w:rsidRPr="00C64475" w:rsidRDefault="003D7669" w:rsidP="001A6122">
            <w:pPr>
              <w:spacing w:beforeLines="60" w:before="144"/>
              <w:rPr>
                <w:rFonts w:ascii="Arial" w:eastAsia="Times New Roman" w:hAnsi="Arial" w:cs="Arial"/>
                <w:b w:val="0"/>
                <w:sz w:val="22"/>
                <w:lang w:eastAsia="ru-RU"/>
              </w:rPr>
            </w:pPr>
          </w:p>
        </w:tc>
      </w:tr>
    </w:tbl>
    <w:p w:rsidR="00EA760B" w:rsidRPr="00F25495" w:rsidRDefault="00EA760B" w:rsidP="00EA760B">
      <w:pPr>
        <w:tabs>
          <w:tab w:val="center" w:pos="4961"/>
          <w:tab w:val="right" w:pos="9922"/>
        </w:tabs>
        <w:spacing w:before="120" w:after="120"/>
        <w:rPr>
          <w:rFonts w:ascii="Arial" w:eastAsia="Times New Roman" w:hAnsi="Arial" w:cs="Arial"/>
          <w:b w:val="0"/>
          <w:szCs w:val="28"/>
          <w:lang w:eastAsia="x-none"/>
        </w:rPr>
      </w:pPr>
      <w:r w:rsidRPr="00F25495">
        <w:rPr>
          <w:rFonts w:ascii="Arial" w:eastAsia="Times New Roman" w:hAnsi="Arial" w:cs="Arial"/>
          <w:szCs w:val="28"/>
          <w:lang w:eastAsia="x-none"/>
        </w:rPr>
        <w:br w:type="page"/>
      </w:r>
    </w:p>
    <w:p w:rsidR="00F51CA1" w:rsidRPr="00F25495" w:rsidRDefault="00F51CA1" w:rsidP="00AA081F">
      <w:pPr>
        <w:jc w:val="left"/>
        <w:rPr>
          <w:rFonts w:ascii="Arial" w:hAnsi="Arial" w:cs="Arial"/>
        </w:rPr>
        <w:sectPr w:rsidR="00F51CA1" w:rsidRPr="00F25495" w:rsidSect="00C3253B">
          <w:headerReference w:type="default" r:id="rId19"/>
          <w:footerReference w:type="default" r:id="rId20"/>
          <w:footerReference w:type="first" r:id="rId21"/>
          <w:type w:val="continuous"/>
          <w:pgSz w:w="11906" w:h="16838"/>
          <w:pgMar w:top="851" w:right="282" w:bottom="851" w:left="1418" w:header="284" w:footer="0" w:gutter="0"/>
          <w:cols w:space="708"/>
          <w:titlePg/>
          <w:docGrid w:linePitch="360"/>
        </w:sectPr>
      </w:pPr>
    </w:p>
    <w:bookmarkEnd w:id="1"/>
    <w:p w:rsidR="002D3E92" w:rsidRPr="00F25495" w:rsidRDefault="002D3E92" w:rsidP="00A47838">
      <w:pPr>
        <w:rPr>
          <w:rFonts w:ascii="Arial" w:hAnsi="Arial" w:cs="Arial"/>
          <w:sz w:val="24"/>
          <w:szCs w:val="24"/>
        </w:rPr>
      </w:pPr>
      <w:r w:rsidRPr="00F25495">
        <w:rPr>
          <w:rFonts w:ascii="Arial" w:hAnsi="Arial" w:cs="Arial"/>
          <w:sz w:val="24"/>
          <w:szCs w:val="24"/>
        </w:rPr>
        <w:lastRenderedPageBreak/>
        <w:t>Содержание текстовой части</w:t>
      </w:r>
    </w:p>
    <w:p w:rsidR="00A47838" w:rsidRPr="00F25495" w:rsidRDefault="00A47838" w:rsidP="00E464F7">
      <w:pPr>
        <w:jc w:val="left"/>
        <w:rPr>
          <w:rFonts w:ascii="Arial" w:hAnsi="Arial" w:cs="Arial"/>
        </w:rPr>
      </w:pPr>
    </w:p>
    <w:p w:rsidR="00F25495" w:rsidRPr="00F25495" w:rsidRDefault="000C4FCB">
      <w:pPr>
        <w:pStyle w:val="1f2"/>
        <w:rPr>
          <w:rFonts w:ascii="Arial" w:eastAsiaTheme="minorEastAsia" w:hAnsi="Arial" w:cs="Arial"/>
          <w:bCs w:val="0"/>
          <w:sz w:val="22"/>
          <w:szCs w:val="22"/>
          <w:lang w:eastAsia="ru-RU"/>
        </w:rPr>
      </w:pPr>
      <w:r w:rsidRPr="00F25495">
        <w:rPr>
          <w:rFonts w:ascii="Arial" w:hAnsi="Arial" w:cs="Arial"/>
          <w:iCs/>
          <w:noProof w:val="0"/>
          <w:szCs w:val="20"/>
        </w:rPr>
        <w:fldChar w:fldCharType="begin"/>
      </w:r>
      <w:r w:rsidRPr="00F25495">
        <w:rPr>
          <w:rFonts w:ascii="Arial" w:hAnsi="Arial" w:cs="Arial"/>
          <w:iCs/>
          <w:noProof w:val="0"/>
          <w:szCs w:val="20"/>
        </w:rPr>
        <w:instrText xml:space="preserve"> TOC \o "1-3" \h \z \t "Заг 2;2;Заг 3;3" </w:instrText>
      </w:r>
      <w:r w:rsidRPr="00F25495">
        <w:rPr>
          <w:rFonts w:ascii="Arial" w:hAnsi="Arial" w:cs="Arial"/>
          <w:iCs/>
          <w:noProof w:val="0"/>
          <w:szCs w:val="20"/>
        </w:rPr>
        <w:fldChar w:fldCharType="separate"/>
      </w:r>
      <w:hyperlink w:anchor="_Toc12822051" w:history="1">
        <w:r w:rsidR="00F25495" w:rsidRPr="00F25495">
          <w:rPr>
            <w:rStyle w:val="aff4"/>
            <w:rFonts w:ascii="Arial" w:hAnsi="Arial" w:cs="Arial"/>
          </w:rPr>
          <w:t>1</w:t>
        </w:r>
        <w:r w:rsidR="00F25495" w:rsidRPr="00F25495">
          <w:rPr>
            <w:rFonts w:ascii="Arial" w:eastAsiaTheme="minorEastAsia" w:hAnsi="Arial" w:cs="Arial"/>
            <w:bCs w:val="0"/>
            <w:sz w:val="22"/>
            <w:szCs w:val="22"/>
            <w:lang w:eastAsia="ru-RU"/>
          </w:rPr>
          <w:tab/>
        </w:r>
        <w:r w:rsidR="00F25495" w:rsidRPr="00F25495">
          <w:rPr>
            <w:rStyle w:val="aff4"/>
            <w:rFonts w:ascii="Arial" w:hAnsi="Arial" w:cs="Arial"/>
          </w:rPr>
          <w:t>Введение</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_Toc12822051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4</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052" w:history="1">
        <w:r w:rsidR="00F25495" w:rsidRPr="00F25495">
          <w:rPr>
            <w:rStyle w:val="aff4"/>
            <w:rFonts w:ascii="Arial" w:hAnsi="Arial" w:cs="Arial"/>
          </w:rPr>
          <w:t>2</w:t>
        </w:r>
        <w:r w:rsidR="00F25495" w:rsidRPr="00F25495">
          <w:rPr>
            <w:rFonts w:ascii="Arial" w:eastAsiaTheme="minorEastAsia" w:hAnsi="Arial" w:cs="Arial"/>
            <w:bCs w:val="0"/>
            <w:sz w:val="22"/>
            <w:szCs w:val="22"/>
            <w:lang w:eastAsia="ru-RU"/>
          </w:rPr>
          <w:tab/>
        </w:r>
        <w:r w:rsidR="00F25495" w:rsidRPr="00F25495">
          <w:rPr>
            <w:rStyle w:val="aff4"/>
            <w:rFonts w:ascii="Arial" w:hAnsi="Arial" w:cs="Arial"/>
          </w:rPr>
          <w:t>Изученность экологических условий</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_Toc12822052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9</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053" w:history="1">
        <w:r w:rsidR="00F25495" w:rsidRPr="00F25495">
          <w:rPr>
            <w:rStyle w:val="aff4"/>
            <w:rFonts w:ascii="Arial" w:hAnsi="Arial" w:cs="Arial"/>
          </w:rPr>
          <w:t>3</w:t>
        </w:r>
        <w:r w:rsidR="00F25495" w:rsidRPr="00F25495">
          <w:rPr>
            <w:rFonts w:ascii="Arial" w:eastAsiaTheme="minorEastAsia" w:hAnsi="Arial" w:cs="Arial"/>
            <w:bCs w:val="0"/>
            <w:sz w:val="22"/>
            <w:szCs w:val="22"/>
            <w:lang w:eastAsia="ru-RU"/>
          </w:rPr>
          <w:tab/>
        </w:r>
        <w:r w:rsidR="00F25495" w:rsidRPr="00F25495">
          <w:rPr>
            <w:rStyle w:val="aff4"/>
            <w:rFonts w:ascii="Arial" w:hAnsi="Arial" w:cs="Arial"/>
          </w:rPr>
          <w:t>Краткая характеристика природных и техногенных условий</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_Toc12822053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10</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54" w:history="1">
        <w:r w:rsidR="00F25495" w:rsidRPr="00F25495">
          <w:rPr>
            <w:rStyle w:val="aff4"/>
            <w:rFonts w:ascii="Arial" w:hAnsi="Arial" w:cs="Arial"/>
          </w:rPr>
          <w:t>3.1</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Геологическое строение исследуемой территории</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_Toc12822054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10</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55" w:history="1">
        <w:r w:rsidR="00F25495" w:rsidRPr="00F25495">
          <w:rPr>
            <w:rStyle w:val="aff4"/>
            <w:rFonts w:ascii="Arial" w:hAnsi="Arial" w:cs="Arial"/>
          </w:rPr>
          <w:t>3.2</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Геологические и инженерно – геологические процессы</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_Toc12822055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10</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56" w:history="1">
        <w:r w:rsidR="00F25495" w:rsidRPr="00F25495">
          <w:rPr>
            <w:rStyle w:val="aff4"/>
            <w:rFonts w:ascii="Arial" w:hAnsi="Arial" w:cs="Arial"/>
          </w:rPr>
          <w:t>3.3</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Гидрогеологические условия</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_Toc12822056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12</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57" w:history="1">
        <w:r w:rsidR="00F25495" w:rsidRPr="00F25495">
          <w:rPr>
            <w:rStyle w:val="aff4"/>
            <w:rFonts w:ascii="Arial" w:hAnsi="Arial" w:cs="Arial"/>
          </w:rPr>
          <w:t>3.4</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Геоморфологические условия</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_Toc12822057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13</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58" w:history="1">
        <w:r w:rsidR="00F25495" w:rsidRPr="00F25495">
          <w:rPr>
            <w:rStyle w:val="aff4"/>
            <w:rFonts w:ascii="Arial" w:hAnsi="Arial" w:cs="Arial"/>
          </w:rPr>
          <w:t>3.5</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Климатические условия</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_Toc12822058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13</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59" w:history="1">
        <w:r w:rsidR="00F25495" w:rsidRPr="00F25495">
          <w:rPr>
            <w:rStyle w:val="aff4"/>
            <w:rFonts w:ascii="Arial" w:hAnsi="Arial" w:cs="Arial"/>
          </w:rPr>
          <w:t>3.6</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Гидрологические условия</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_Toc12822059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26</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60" w:history="1">
        <w:r w:rsidR="00F25495" w:rsidRPr="00F25495">
          <w:rPr>
            <w:rStyle w:val="aff4"/>
            <w:rFonts w:ascii="Arial" w:hAnsi="Arial" w:cs="Arial"/>
          </w:rPr>
          <w:t>3.7</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Ландшафтные условия</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_Toc12822060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27</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061" w:history="1">
        <w:r w:rsidR="00F25495" w:rsidRPr="00F25495">
          <w:rPr>
            <w:rStyle w:val="aff4"/>
            <w:rFonts w:ascii="Arial" w:hAnsi="Arial" w:cs="Arial"/>
          </w:rPr>
          <w:t>4</w:t>
        </w:r>
        <w:r w:rsidR="00F25495" w:rsidRPr="00F25495">
          <w:rPr>
            <w:rFonts w:ascii="Arial" w:eastAsiaTheme="minorEastAsia" w:hAnsi="Arial" w:cs="Arial"/>
            <w:bCs w:val="0"/>
            <w:sz w:val="22"/>
            <w:szCs w:val="22"/>
            <w:lang w:eastAsia="ru-RU"/>
          </w:rPr>
          <w:tab/>
        </w:r>
        <w:r w:rsidR="00F25495" w:rsidRPr="00F25495">
          <w:rPr>
            <w:rStyle w:val="aff4"/>
            <w:rFonts w:ascii="Arial" w:hAnsi="Arial" w:cs="Arial"/>
          </w:rPr>
          <w:t>Почвенно-растительные условия</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_Toc12822061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28</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62" w:history="1">
        <w:r w:rsidR="00F25495" w:rsidRPr="00F25495">
          <w:rPr>
            <w:rStyle w:val="aff4"/>
            <w:rFonts w:ascii="Arial" w:hAnsi="Arial" w:cs="Arial"/>
          </w:rPr>
          <w:t>4.1</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Почвенный покров территории</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_Toc12822062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28</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63" w:history="1">
        <w:r w:rsidR="00F25495" w:rsidRPr="00F25495">
          <w:rPr>
            <w:rStyle w:val="aff4"/>
            <w:rFonts w:ascii="Arial" w:hAnsi="Arial" w:cs="Arial"/>
          </w:rPr>
          <w:t>4.2</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Характеристика почв района производства работ</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_Toc12822063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28</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64" w:history="1">
        <w:r w:rsidR="00F25495" w:rsidRPr="00F25495">
          <w:rPr>
            <w:rStyle w:val="aff4"/>
            <w:rFonts w:ascii="Arial" w:hAnsi="Arial" w:cs="Arial"/>
          </w:rPr>
          <w:t>4.3</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Растительный покров территории</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_Toc12822064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29</w:t>
        </w:r>
        <w:r w:rsidR="00F25495" w:rsidRPr="00F25495">
          <w:rPr>
            <w:rFonts w:ascii="Arial" w:hAnsi="Arial" w:cs="Arial"/>
            <w:webHidden/>
          </w:rPr>
          <w:fldChar w:fldCharType="end"/>
        </w:r>
      </w:hyperlink>
    </w:p>
    <w:p w:rsidR="00F25495" w:rsidRPr="00F25495" w:rsidRDefault="00156618">
      <w:pPr>
        <w:pStyle w:val="39"/>
        <w:rPr>
          <w:rFonts w:ascii="Arial" w:eastAsiaTheme="minorEastAsia" w:hAnsi="Arial" w:cs="Arial"/>
          <w:sz w:val="22"/>
          <w:szCs w:val="22"/>
          <w:lang w:eastAsia="ru-RU"/>
        </w:rPr>
      </w:pPr>
      <w:hyperlink w:anchor="_Toc12822065" w:history="1">
        <w:r w:rsidR="00F25495" w:rsidRPr="00F25495">
          <w:rPr>
            <w:rStyle w:val="aff4"/>
            <w:rFonts w:ascii="Arial" w:hAnsi="Arial" w:cs="Arial"/>
          </w:rPr>
          <w:t>4.3.1</w:t>
        </w:r>
        <w:r w:rsidR="00F25495" w:rsidRPr="00F25495">
          <w:rPr>
            <w:rFonts w:ascii="Arial" w:eastAsiaTheme="minorEastAsia" w:hAnsi="Arial" w:cs="Arial"/>
            <w:sz w:val="22"/>
            <w:szCs w:val="22"/>
            <w:lang w:eastAsia="ru-RU"/>
          </w:rPr>
          <w:tab/>
        </w:r>
        <w:r w:rsidR="00F25495" w:rsidRPr="00F25495">
          <w:rPr>
            <w:rStyle w:val="aff4"/>
            <w:rFonts w:ascii="Arial" w:hAnsi="Arial" w:cs="Arial"/>
          </w:rPr>
          <w:t>Общая характеристика растительного покрова</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_Toc12822065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29</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66" w:history="1">
        <w:r w:rsidR="00F25495" w:rsidRPr="00F25495">
          <w:rPr>
            <w:rStyle w:val="aff4"/>
            <w:rFonts w:ascii="Arial" w:hAnsi="Arial" w:cs="Arial"/>
          </w:rPr>
          <w:t>4.4</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Характеристика растительности на участке производства работ</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_Toc12822066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30</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67" w:history="1">
        <w:r w:rsidR="00F25495" w:rsidRPr="00F25495">
          <w:rPr>
            <w:rStyle w:val="aff4"/>
            <w:rFonts w:ascii="Arial" w:hAnsi="Arial" w:cs="Arial"/>
          </w:rPr>
          <w:t>4.5</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Редкие и охраняемые виды</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_Toc12822067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30</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068" w:history="1">
        <w:r w:rsidR="00F25495" w:rsidRPr="00F25495">
          <w:rPr>
            <w:rStyle w:val="aff4"/>
            <w:rFonts w:ascii="Arial" w:hAnsi="Arial" w:cs="Arial"/>
          </w:rPr>
          <w:t>5</w:t>
        </w:r>
        <w:r w:rsidR="00F25495" w:rsidRPr="00F25495">
          <w:rPr>
            <w:rFonts w:ascii="Arial" w:eastAsiaTheme="minorEastAsia" w:hAnsi="Arial" w:cs="Arial"/>
            <w:bCs w:val="0"/>
            <w:sz w:val="22"/>
            <w:szCs w:val="22"/>
            <w:lang w:eastAsia="ru-RU"/>
          </w:rPr>
          <w:tab/>
        </w:r>
        <w:r w:rsidR="00F25495" w:rsidRPr="00F25495">
          <w:rPr>
            <w:rStyle w:val="aff4"/>
            <w:rFonts w:ascii="Arial" w:hAnsi="Arial" w:cs="Arial"/>
          </w:rPr>
          <w:t>Животный мир</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_Toc12822068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31</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69" w:history="1">
        <w:r w:rsidR="00F25495" w:rsidRPr="00F25495">
          <w:rPr>
            <w:rStyle w:val="aff4"/>
            <w:rFonts w:ascii="Arial" w:hAnsi="Arial" w:cs="Arial"/>
          </w:rPr>
          <w:t>5.1</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Общая характеристика</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_Toc12822069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31</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70" w:history="1">
        <w:r w:rsidR="00F25495" w:rsidRPr="00F25495">
          <w:rPr>
            <w:rStyle w:val="aff4"/>
            <w:rFonts w:ascii="Arial" w:hAnsi="Arial" w:cs="Arial"/>
          </w:rPr>
          <w:t>5.2</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Характеристика фауны охотничье – промысловых животных</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_Toc12822070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32</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71" w:history="1">
        <w:r w:rsidR="00F25495" w:rsidRPr="00F25495">
          <w:rPr>
            <w:rStyle w:val="aff4"/>
            <w:rFonts w:ascii="Arial" w:hAnsi="Arial" w:cs="Arial"/>
          </w:rPr>
          <w:t>5.3</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Характеристика фауны района производства работ</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_Toc12822071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32</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72" w:history="1">
        <w:r w:rsidR="00F25495" w:rsidRPr="00F25495">
          <w:rPr>
            <w:rStyle w:val="aff4"/>
            <w:rFonts w:ascii="Arial" w:hAnsi="Arial" w:cs="Arial"/>
          </w:rPr>
          <w:t>5.4</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Редкие и охраняемые виды</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_Toc12822072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32</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073" w:history="1">
        <w:r w:rsidR="00F25495" w:rsidRPr="00F25495">
          <w:rPr>
            <w:rStyle w:val="aff4"/>
            <w:rFonts w:ascii="Arial" w:hAnsi="Arial" w:cs="Arial"/>
          </w:rPr>
          <w:t>6</w:t>
        </w:r>
        <w:r w:rsidR="00F25495" w:rsidRPr="00F25495">
          <w:rPr>
            <w:rFonts w:ascii="Arial" w:eastAsiaTheme="minorEastAsia" w:hAnsi="Arial" w:cs="Arial"/>
            <w:bCs w:val="0"/>
            <w:sz w:val="22"/>
            <w:szCs w:val="22"/>
            <w:lang w:eastAsia="ru-RU"/>
          </w:rPr>
          <w:tab/>
        </w:r>
        <w:r w:rsidR="00F25495" w:rsidRPr="00F25495">
          <w:rPr>
            <w:rStyle w:val="aff4"/>
            <w:rFonts w:ascii="Arial" w:hAnsi="Arial" w:cs="Arial"/>
          </w:rPr>
          <w:t>Хозяйственное использование территории</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_Toc12822073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34</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074" w:history="1">
        <w:r w:rsidR="00F25495" w:rsidRPr="00F25495">
          <w:rPr>
            <w:rStyle w:val="aff4"/>
            <w:rFonts w:ascii="Arial" w:hAnsi="Arial" w:cs="Arial"/>
          </w:rPr>
          <w:t>7</w:t>
        </w:r>
        <w:r w:rsidR="00F25495" w:rsidRPr="00F25495">
          <w:rPr>
            <w:rFonts w:ascii="Arial" w:eastAsiaTheme="minorEastAsia" w:hAnsi="Arial" w:cs="Arial"/>
            <w:bCs w:val="0"/>
            <w:sz w:val="22"/>
            <w:szCs w:val="22"/>
            <w:lang w:eastAsia="ru-RU"/>
          </w:rPr>
          <w:tab/>
        </w:r>
        <w:r w:rsidR="00F25495" w:rsidRPr="00F25495">
          <w:rPr>
            <w:rStyle w:val="aff4"/>
            <w:rFonts w:ascii="Arial" w:hAnsi="Arial" w:cs="Arial"/>
          </w:rPr>
          <w:t>Социально-экономические условия</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_Toc12822074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35</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075" w:history="1">
        <w:r w:rsidR="00F25495" w:rsidRPr="00F25495">
          <w:rPr>
            <w:rStyle w:val="aff4"/>
            <w:rFonts w:ascii="Arial" w:hAnsi="Arial" w:cs="Arial"/>
          </w:rPr>
          <w:t>8</w:t>
        </w:r>
        <w:r w:rsidR="00F25495" w:rsidRPr="00F25495">
          <w:rPr>
            <w:rFonts w:ascii="Arial" w:eastAsiaTheme="minorEastAsia" w:hAnsi="Arial" w:cs="Arial"/>
            <w:bCs w:val="0"/>
            <w:sz w:val="22"/>
            <w:szCs w:val="22"/>
            <w:lang w:eastAsia="ru-RU"/>
          </w:rPr>
          <w:tab/>
        </w:r>
        <w:r w:rsidR="00F25495" w:rsidRPr="00F25495">
          <w:rPr>
            <w:rStyle w:val="aff4"/>
            <w:rFonts w:ascii="Arial" w:hAnsi="Arial" w:cs="Arial"/>
          </w:rPr>
          <w:t>Территории ограниченного природопользования</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_Toc12822075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40</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76" w:history="1">
        <w:r w:rsidR="00F25495" w:rsidRPr="00F25495">
          <w:rPr>
            <w:rStyle w:val="aff4"/>
            <w:rFonts w:ascii="Arial" w:hAnsi="Arial" w:cs="Arial"/>
          </w:rPr>
          <w:t>8.1</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Особо охраняемые природные территории</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_Toc12822076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40</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77" w:history="1">
        <w:r w:rsidR="00F25495" w:rsidRPr="00F25495">
          <w:rPr>
            <w:rStyle w:val="aff4"/>
            <w:rFonts w:ascii="Arial" w:hAnsi="Arial" w:cs="Arial"/>
          </w:rPr>
          <w:t>8.2</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Территории традиционного природопользования</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_Toc12822077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41</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78" w:history="1">
        <w:r w:rsidR="00F25495" w:rsidRPr="00F25495">
          <w:rPr>
            <w:rStyle w:val="aff4"/>
            <w:rFonts w:ascii="Arial" w:hAnsi="Arial" w:cs="Arial"/>
          </w:rPr>
          <w:t>8.3</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Сибиреязвенные захоронения и биотермические ямы</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_Toc12822078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41</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79" w:history="1">
        <w:r w:rsidR="00F25495" w:rsidRPr="00F25495">
          <w:rPr>
            <w:rStyle w:val="aff4"/>
            <w:rFonts w:ascii="Arial" w:hAnsi="Arial" w:cs="Arial"/>
          </w:rPr>
          <w:t>8.4</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Объекты историко – культурного наследия</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_Toc12822079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41</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80" w:history="1">
        <w:r w:rsidR="00F25495" w:rsidRPr="00F25495">
          <w:rPr>
            <w:rStyle w:val="aff4"/>
            <w:rFonts w:ascii="Arial" w:hAnsi="Arial" w:cs="Arial"/>
          </w:rPr>
          <w:t>8.5</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Водоохранные зоны</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_Toc12822080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42</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81" w:history="1">
        <w:r w:rsidR="00F25495" w:rsidRPr="00F25495">
          <w:rPr>
            <w:rStyle w:val="aff4"/>
            <w:rFonts w:ascii="Arial" w:hAnsi="Arial" w:cs="Arial"/>
          </w:rPr>
          <w:t>8.6</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Сведения о месторождениях полезных ископаемых, водозаборах, полигонах ТБО, рекреационных зонах</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_Toc12822081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42</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082" w:history="1">
        <w:r w:rsidR="00F25495" w:rsidRPr="00F25495">
          <w:rPr>
            <w:rStyle w:val="aff4"/>
            <w:rFonts w:ascii="Arial" w:hAnsi="Arial" w:cs="Arial"/>
          </w:rPr>
          <w:t>9</w:t>
        </w:r>
        <w:r w:rsidR="00F25495" w:rsidRPr="00F25495">
          <w:rPr>
            <w:rFonts w:ascii="Arial" w:eastAsiaTheme="minorEastAsia" w:hAnsi="Arial" w:cs="Arial"/>
            <w:bCs w:val="0"/>
            <w:sz w:val="22"/>
            <w:szCs w:val="22"/>
            <w:lang w:eastAsia="ru-RU"/>
          </w:rPr>
          <w:tab/>
        </w:r>
        <w:r w:rsidR="00F25495" w:rsidRPr="00F25495">
          <w:rPr>
            <w:rStyle w:val="aff4"/>
            <w:rFonts w:ascii="Arial" w:hAnsi="Arial" w:cs="Arial"/>
          </w:rPr>
          <w:t>Современное экологическое состояние района изысканий</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_Toc12822082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44</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83" w:history="1">
        <w:r w:rsidR="00F25495" w:rsidRPr="00F25495">
          <w:rPr>
            <w:rStyle w:val="aff4"/>
            <w:rFonts w:ascii="Arial" w:hAnsi="Arial" w:cs="Arial"/>
          </w:rPr>
          <w:t>9.1</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Оценка состояния атмосферного воздуха</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_Toc12822083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44</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84" w:history="1">
        <w:r w:rsidR="00F25495" w:rsidRPr="00F25495">
          <w:rPr>
            <w:rStyle w:val="aff4"/>
            <w:rFonts w:ascii="Arial" w:hAnsi="Arial" w:cs="Arial"/>
          </w:rPr>
          <w:t>9.2</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Оценка состояния грунтовых вод</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_Toc12822084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44</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85" w:history="1">
        <w:r w:rsidR="00F25495" w:rsidRPr="00F25495">
          <w:rPr>
            <w:rStyle w:val="aff4"/>
            <w:rFonts w:ascii="Arial" w:hAnsi="Arial" w:cs="Arial"/>
          </w:rPr>
          <w:t>9.3</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Оценка состояния почвенного покрова</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_Toc12822085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45</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86" w:history="1">
        <w:r w:rsidR="00F25495" w:rsidRPr="00F25495">
          <w:rPr>
            <w:rStyle w:val="aff4"/>
            <w:rFonts w:ascii="Arial" w:hAnsi="Arial" w:cs="Arial"/>
          </w:rPr>
          <w:t>9.4</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Оценка радиационной обстановки на исследуемой территории</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_Toc12822086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50</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087" w:history="1">
        <w:r w:rsidR="00F25495" w:rsidRPr="00F25495">
          <w:rPr>
            <w:rStyle w:val="aff4"/>
            <w:rFonts w:ascii="Arial" w:hAnsi="Arial" w:cs="Arial"/>
          </w:rPr>
          <w:t>10</w:t>
        </w:r>
        <w:r w:rsidR="00F25495" w:rsidRPr="00F25495">
          <w:rPr>
            <w:rFonts w:ascii="Arial" w:eastAsiaTheme="minorEastAsia" w:hAnsi="Arial" w:cs="Arial"/>
            <w:bCs w:val="0"/>
            <w:sz w:val="22"/>
            <w:szCs w:val="22"/>
            <w:lang w:eastAsia="ru-RU"/>
          </w:rPr>
          <w:tab/>
        </w:r>
        <w:r w:rsidR="00F25495" w:rsidRPr="00F25495">
          <w:rPr>
            <w:rStyle w:val="aff4"/>
            <w:rFonts w:ascii="Arial" w:hAnsi="Arial" w:cs="Arial"/>
          </w:rPr>
          <w:t>Предварительный прогноз возможных неблагоприятных изменений природной и техногенной среды</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_Toc12822087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53</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88" w:history="1">
        <w:r w:rsidR="00F25495" w:rsidRPr="00F25495">
          <w:rPr>
            <w:rStyle w:val="aff4"/>
            <w:rFonts w:ascii="Arial" w:hAnsi="Arial" w:cs="Arial"/>
          </w:rPr>
          <w:t>10.1</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Последствия при строительстве и эксплуатации</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_Toc12822088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53</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089" w:history="1">
        <w:r w:rsidR="00F25495" w:rsidRPr="00F25495">
          <w:rPr>
            <w:rStyle w:val="aff4"/>
            <w:rFonts w:ascii="Arial" w:hAnsi="Arial" w:cs="Arial"/>
          </w:rPr>
          <w:t>11</w:t>
        </w:r>
        <w:r w:rsidR="00F25495" w:rsidRPr="00F25495">
          <w:rPr>
            <w:rFonts w:ascii="Arial" w:eastAsiaTheme="minorEastAsia" w:hAnsi="Arial" w:cs="Arial"/>
            <w:bCs w:val="0"/>
            <w:sz w:val="22"/>
            <w:szCs w:val="22"/>
            <w:lang w:eastAsia="ru-RU"/>
          </w:rPr>
          <w:tab/>
        </w:r>
        <w:r w:rsidR="00F25495" w:rsidRPr="00F25495">
          <w:rPr>
            <w:rStyle w:val="aff4"/>
            <w:rFonts w:ascii="Arial" w:hAnsi="Arial" w:cs="Arial"/>
          </w:rPr>
          <w:t>Рекомендации по составу природоохранных мероприятий</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_Toc12822089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55</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090" w:history="1">
        <w:r w:rsidR="00F25495" w:rsidRPr="00F25495">
          <w:rPr>
            <w:rStyle w:val="aff4"/>
            <w:rFonts w:ascii="Arial" w:hAnsi="Arial" w:cs="Arial"/>
          </w:rPr>
          <w:t>12</w:t>
        </w:r>
        <w:r w:rsidR="00F25495" w:rsidRPr="00F25495">
          <w:rPr>
            <w:rFonts w:ascii="Arial" w:eastAsiaTheme="minorEastAsia" w:hAnsi="Arial" w:cs="Arial"/>
            <w:bCs w:val="0"/>
            <w:sz w:val="22"/>
            <w:szCs w:val="22"/>
            <w:lang w:eastAsia="ru-RU"/>
          </w:rPr>
          <w:tab/>
        </w:r>
        <w:r w:rsidR="00F25495" w:rsidRPr="00F25495">
          <w:rPr>
            <w:rStyle w:val="aff4"/>
            <w:rFonts w:ascii="Arial" w:hAnsi="Arial" w:cs="Arial"/>
          </w:rPr>
          <w:t>Анализ возможных непрогнозируемых последствий при строительстве и эксплуатации объекта</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_Toc12822090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57</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091" w:history="1">
        <w:r w:rsidR="00F25495" w:rsidRPr="00F25495">
          <w:rPr>
            <w:rStyle w:val="aff4"/>
            <w:rFonts w:ascii="Arial" w:hAnsi="Arial" w:cs="Arial"/>
          </w:rPr>
          <w:t>13</w:t>
        </w:r>
        <w:r w:rsidR="00F25495" w:rsidRPr="00F25495">
          <w:rPr>
            <w:rFonts w:ascii="Arial" w:eastAsiaTheme="minorEastAsia" w:hAnsi="Arial" w:cs="Arial"/>
            <w:bCs w:val="0"/>
            <w:sz w:val="22"/>
            <w:szCs w:val="22"/>
            <w:lang w:eastAsia="ru-RU"/>
          </w:rPr>
          <w:tab/>
        </w:r>
        <w:r w:rsidR="00F25495" w:rsidRPr="00F25495">
          <w:rPr>
            <w:rStyle w:val="aff4"/>
            <w:rFonts w:ascii="Arial" w:hAnsi="Arial" w:cs="Arial"/>
          </w:rPr>
          <w:t>Предложения и рекомендации по организации локального экологического мониторинга</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_Toc12822091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59</w:t>
        </w:r>
        <w:r w:rsidR="00F25495" w:rsidRPr="00F25495">
          <w:rPr>
            <w:rFonts w:ascii="Arial" w:hAnsi="Arial" w:cs="Arial"/>
            <w:webHidden/>
          </w:rPr>
          <w:fldChar w:fldCharType="end"/>
        </w:r>
      </w:hyperlink>
    </w:p>
    <w:p w:rsidR="00F25495" w:rsidRPr="00F25495" w:rsidRDefault="00156618">
      <w:pPr>
        <w:pStyle w:val="2d"/>
        <w:rPr>
          <w:rFonts w:ascii="Arial" w:eastAsiaTheme="minorEastAsia" w:hAnsi="Arial" w:cs="Arial"/>
          <w:iCs w:val="0"/>
          <w:sz w:val="22"/>
          <w:szCs w:val="22"/>
          <w:lang w:eastAsia="ru-RU"/>
        </w:rPr>
      </w:pPr>
      <w:hyperlink w:anchor="_Toc12822092" w:history="1">
        <w:r w:rsidR="00F25495" w:rsidRPr="00F25495">
          <w:rPr>
            <w:rStyle w:val="aff4"/>
            <w:rFonts w:ascii="Arial" w:hAnsi="Arial" w:cs="Arial"/>
          </w:rPr>
          <w:t>13.1</w:t>
        </w:r>
        <w:r w:rsidR="00F25495" w:rsidRPr="00F25495">
          <w:rPr>
            <w:rFonts w:ascii="Arial" w:eastAsiaTheme="minorEastAsia" w:hAnsi="Arial" w:cs="Arial"/>
            <w:iCs w:val="0"/>
            <w:sz w:val="22"/>
            <w:szCs w:val="22"/>
            <w:lang w:eastAsia="ru-RU"/>
          </w:rPr>
          <w:tab/>
        </w:r>
        <w:r w:rsidR="00F25495" w:rsidRPr="00F25495">
          <w:rPr>
            <w:rStyle w:val="aff4"/>
            <w:rFonts w:ascii="Arial" w:hAnsi="Arial" w:cs="Arial"/>
          </w:rPr>
          <w:t>Общие положения</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_Toc12822092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59</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093" w:history="1">
        <w:r w:rsidR="00F25495" w:rsidRPr="00F25495">
          <w:rPr>
            <w:rStyle w:val="aff4"/>
            <w:rFonts w:ascii="Arial" w:hAnsi="Arial" w:cs="Arial"/>
          </w:rPr>
          <w:t>14</w:t>
        </w:r>
        <w:r w:rsidR="00F25495" w:rsidRPr="00F25495">
          <w:rPr>
            <w:rFonts w:ascii="Arial" w:eastAsiaTheme="minorEastAsia" w:hAnsi="Arial" w:cs="Arial"/>
            <w:bCs w:val="0"/>
            <w:sz w:val="22"/>
            <w:szCs w:val="22"/>
            <w:lang w:eastAsia="ru-RU"/>
          </w:rPr>
          <w:tab/>
        </w:r>
        <w:r w:rsidR="00F25495" w:rsidRPr="00F25495">
          <w:rPr>
            <w:rStyle w:val="aff4"/>
            <w:rFonts w:ascii="Arial" w:hAnsi="Arial" w:cs="Arial"/>
          </w:rPr>
          <w:t>Заключение</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_Toc12822093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60</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094" w:history="1">
        <w:r w:rsidR="00F25495" w:rsidRPr="00F25495">
          <w:rPr>
            <w:rStyle w:val="aff4"/>
            <w:rFonts w:ascii="Arial" w:hAnsi="Arial" w:cs="Arial"/>
          </w:rPr>
          <w:t>15</w:t>
        </w:r>
        <w:r w:rsidR="00F25495" w:rsidRPr="00F25495">
          <w:rPr>
            <w:rFonts w:ascii="Arial" w:eastAsiaTheme="minorEastAsia" w:hAnsi="Arial" w:cs="Arial"/>
            <w:bCs w:val="0"/>
            <w:sz w:val="22"/>
            <w:szCs w:val="22"/>
            <w:lang w:eastAsia="ru-RU"/>
          </w:rPr>
          <w:tab/>
        </w:r>
        <w:r w:rsidR="00F25495" w:rsidRPr="00F25495">
          <w:rPr>
            <w:rStyle w:val="aff4"/>
            <w:rFonts w:ascii="Arial" w:hAnsi="Arial" w:cs="Arial"/>
          </w:rPr>
          <w:t>Перечень принятых сокращений</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_Toc12822094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61</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095" w:history="1">
        <w:r w:rsidR="00F25495" w:rsidRPr="00F25495">
          <w:rPr>
            <w:rStyle w:val="aff4"/>
            <w:rFonts w:ascii="Arial" w:hAnsi="Arial" w:cs="Arial"/>
          </w:rPr>
          <w:t>16</w:t>
        </w:r>
        <w:r w:rsidR="00F25495" w:rsidRPr="00F25495">
          <w:rPr>
            <w:rFonts w:ascii="Arial" w:eastAsiaTheme="minorEastAsia" w:hAnsi="Arial" w:cs="Arial"/>
            <w:bCs w:val="0"/>
            <w:sz w:val="22"/>
            <w:szCs w:val="22"/>
            <w:lang w:eastAsia="ru-RU"/>
          </w:rPr>
          <w:tab/>
        </w:r>
        <w:r w:rsidR="00F25495" w:rsidRPr="00F25495">
          <w:rPr>
            <w:rStyle w:val="aff4"/>
            <w:rFonts w:ascii="Arial" w:hAnsi="Arial" w:cs="Arial"/>
          </w:rPr>
          <w:t>Перечень нормативных документов и использованных материалов</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_Toc12822095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62</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096" w:history="1">
        <w:r w:rsidR="00F25495" w:rsidRPr="00F25495">
          <w:rPr>
            <w:rStyle w:val="aff4"/>
            <w:rFonts w:ascii="Arial" w:hAnsi="Arial" w:cs="Arial"/>
          </w:rPr>
          <w:t>Приложение А (обязательное) Техническое задание</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_Toc12822096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66</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097" w:history="1">
        <w:r w:rsidR="00F25495" w:rsidRPr="00F25495">
          <w:rPr>
            <w:rStyle w:val="aff4"/>
            <w:rFonts w:ascii="Arial" w:hAnsi="Arial" w:cs="Arial"/>
          </w:rPr>
          <w:t>Приложение Б (обязательное) Программа на выполнение комплексных инженерных изысканий</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_Toc12822097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91</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098" w:history="1">
        <w:r w:rsidR="00F25495" w:rsidRPr="00F25495">
          <w:rPr>
            <w:rStyle w:val="aff4"/>
            <w:rFonts w:ascii="Arial" w:hAnsi="Arial" w:cs="Arial"/>
          </w:rPr>
          <w:t>Приложение В (обязательное) Свидетельство о государственной регистрации юридического лица</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_Toc12822098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167</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099" w:history="1">
        <w:r w:rsidR="00F25495" w:rsidRPr="00F25495">
          <w:rPr>
            <w:rStyle w:val="aff4"/>
            <w:rFonts w:ascii="Arial" w:hAnsi="Arial" w:cs="Arial"/>
          </w:rPr>
          <w:t>Приложение Г (обязательное) Сертификат соответствия требованиям ГОСТ ISO 9001-2011</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_Toc12822099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169</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100" w:history="1">
        <w:r w:rsidR="00F25495" w:rsidRPr="00F25495">
          <w:rPr>
            <w:rStyle w:val="aff4"/>
            <w:rFonts w:ascii="Arial" w:hAnsi="Arial" w:cs="Arial"/>
          </w:rPr>
          <w:t>Приложение Д (обязательное) Сведения о путях миграции и видах занесенных в красную книгу</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_Toc12822100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170</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101" w:history="1">
        <w:r w:rsidR="00F25495" w:rsidRPr="00F25495">
          <w:rPr>
            <w:rStyle w:val="aff4"/>
            <w:rFonts w:ascii="Arial" w:hAnsi="Arial" w:cs="Arial"/>
          </w:rPr>
          <w:t>Приложение Е (обязательное) Особо охраняемые природные территории</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_Toc12822101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181</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102" w:history="1">
        <w:r w:rsidR="00F25495" w:rsidRPr="00F25495">
          <w:rPr>
            <w:rStyle w:val="aff4"/>
            <w:rFonts w:ascii="Arial" w:hAnsi="Arial" w:cs="Arial"/>
          </w:rPr>
          <w:t>Приложение Ж (обязательное) Территории традиционного природопользования</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_Toc12822102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182</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103" w:history="1">
        <w:r w:rsidR="00F25495" w:rsidRPr="00F25495">
          <w:rPr>
            <w:rStyle w:val="aff4"/>
            <w:rFonts w:ascii="Arial" w:hAnsi="Arial" w:cs="Arial"/>
          </w:rPr>
          <w:t>Приложение И (обязательное) Сведения о территориях не благополучных по  заразным заболеваниям</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_Toc12822103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182</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104" w:history="1">
        <w:r w:rsidR="00F25495" w:rsidRPr="00F25495">
          <w:rPr>
            <w:rStyle w:val="aff4"/>
            <w:rFonts w:ascii="Arial" w:hAnsi="Arial" w:cs="Arial"/>
          </w:rPr>
          <w:t>Приложение К (обязательное) Справка о наличии/отсутствии объектов историко культурного наследия</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_Toc12822104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183</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105" w:history="1">
        <w:r w:rsidR="00F25495" w:rsidRPr="00F25495">
          <w:rPr>
            <w:rStyle w:val="aff4"/>
            <w:rFonts w:ascii="Arial" w:hAnsi="Arial" w:cs="Arial"/>
          </w:rPr>
          <w:t>Приложение Л (обязательное) Сведения о водозаборах, месторождениях полезных ископаемых, полигонах ТБО, рекреационных зонах</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_Toc12822105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184</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106" w:history="1">
        <w:r w:rsidR="00F25495" w:rsidRPr="00F25495">
          <w:rPr>
            <w:rStyle w:val="aff4"/>
            <w:rFonts w:ascii="Arial" w:hAnsi="Arial" w:cs="Arial"/>
          </w:rPr>
          <w:t>Приложение М (обязательное) Аттестат аккредитации лаборатории</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_Toc12822106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185</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107" w:history="1">
        <w:r w:rsidR="00F25495" w:rsidRPr="00F25495">
          <w:rPr>
            <w:rStyle w:val="aff4"/>
            <w:rFonts w:ascii="Arial" w:hAnsi="Arial" w:cs="Arial"/>
          </w:rPr>
          <w:t>Приложение Н (обязательное) Сведения о поверке прибора</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_Toc12822107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186</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108" w:history="1">
        <w:r w:rsidR="00F25495" w:rsidRPr="00F25495">
          <w:rPr>
            <w:rStyle w:val="aff4"/>
            <w:rFonts w:ascii="Arial" w:hAnsi="Arial" w:cs="Arial"/>
          </w:rPr>
          <w:t>Приложение П (обязательное) Протоколы лабораторного исследования</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_Toc12822108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187</w:t>
        </w:r>
        <w:r w:rsidR="00F25495" w:rsidRPr="00F25495">
          <w:rPr>
            <w:rFonts w:ascii="Arial" w:hAnsi="Arial" w:cs="Arial"/>
            <w:webHidden/>
          </w:rPr>
          <w:fldChar w:fldCharType="end"/>
        </w:r>
      </w:hyperlink>
    </w:p>
    <w:p w:rsidR="00F25495" w:rsidRPr="00F25495" w:rsidRDefault="00156618">
      <w:pPr>
        <w:pStyle w:val="1f2"/>
        <w:rPr>
          <w:rFonts w:ascii="Arial" w:eastAsiaTheme="minorEastAsia" w:hAnsi="Arial" w:cs="Arial"/>
          <w:bCs w:val="0"/>
          <w:sz w:val="22"/>
          <w:szCs w:val="22"/>
          <w:lang w:eastAsia="ru-RU"/>
        </w:rPr>
      </w:pPr>
      <w:hyperlink w:anchor="_Toc12822109" w:history="1">
        <w:r w:rsidR="00F25495" w:rsidRPr="00F25495">
          <w:rPr>
            <w:rStyle w:val="aff4"/>
            <w:rFonts w:ascii="Arial" w:hAnsi="Arial" w:cs="Arial"/>
          </w:rPr>
          <w:t>Приложение Р (обязательное) Сведения о фоновом уровне загрязнения атмосферы</w:t>
        </w:r>
        <w:r w:rsidR="00F25495" w:rsidRPr="00F25495">
          <w:rPr>
            <w:rFonts w:ascii="Arial" w:hAnsi="Arial" w:cs="Arial"/>
            <w:webHidden/>
          </w:rPr>
          <w:tab/>
        </w:r>
        <w:r w:rsidR="00F25495" w:rsidRPr="00F25495">
          <w:rPr>
            <w:rFonts w:ascii="Arial" w:hAnsi="Arial" w:cs="Arial"/>
            <w:webHidden/>
          </w:rPr>
          <w:fldChar w:fldCharType="begin"/>
        </w:r>
        <w:r w:rsidR="00F25495" w:rsidRPr="00F25495">
          <w:rPr>
            <w:rFonts w:ascii="Arial" w:hAnsi="Arial" w:cs="Arial"/>
            <w:webHidden/>
          </w:rPr>
          <w:instrText xml:space="preserve"> PAGEREF _Toc12822109 \h </w:instrText>
        </w:r>
        <w:r w:rsidR="00F25495" w:rsidRPr="00F25495">
          <w:rPr>
            <w:rFonts w:ascii="Arial" w:hAnsi="Arial" w:cs="Arial"/>
            <w:webHidden/>
          </w:rPr>
        </w:r>
        <w:r w:rsidR="00F25495" w:rsidRPr="00F25495">
          <w:rPr>
            <w:rFonts w:ascii="Arial" w:hAnsi="Arial" w:cs="Arial"/>
            <w:webHidden/>
          </w:rPr>
          <w:fldChar w:fldCharType="separate"/>
        </w:r>
        <w:r w:rsidR="00080B5C">
          <w:rPr>
            <w:rFonts w:ascii="Arial" w:hAnsi="Arial" w:cs="Arial"/>
            <w:webHidden/>
          </w:rPr>
          <w:t>198</w:t>
        </w:r>
        <w:r w:rsidR="00F25495" w:rsidRPr="00F25495">
          <w:rPr>
            <w:rFonts w:ascii="Arial" w:hAnsi="Arial" w:cs="Arial"/>
            <w:webHidden/>
          </w:rPr>
          <w:fldChar w:fldCharType="end"/>
        </w:r>
      </w:hyperlink>
    </w:p>
    <w:p w:rsidR="007B05A9" w:rsidRPr="00F25495" w:rsidRDefault="000C4FCB" w:rsidP="00A42218">
      <w:pPr>
        <w:pStyle w:val="2d"/>
        <w:rPr>
          <w:rFonts w:ascii="Arial" w:hAnsi="Arial" w:cs="Arial"/>
          <w:highlight w:val="yellow"/>
        </w:rPr>
      </w:pPr>
      <w:r w:rsidRPr="00F25495">
        <w:rPr>
          <w:rFonts w:ascii="Arial" w:hAnsi="Arial" w:cs="Arial"/>
        </w:rPr>
        <w:fldChar w:fldCharType="end"/>
      </w:r>
      <w:r w:rsidR="007502E3" w:rsidRPr="00F25495">
        <w:rPr>
          <w:rFonts w:ascii="Arial" w:hAnsi="Arial" w:cs="Arial"/>
          <w:highlight w:val="yellow"/>
        </w:rPr>
        <w:t xml:space="preserve"> </w:t>
      </w:r>
      <w:r w:rsidR="00E63DE4" w:rsidRPr="00F25495">
        <w:rPr>
          <w:rFonts w:ascii="Arial" w:hAnsi="Arial" w:cs="Arial"/>
          <w:highlight w:val="yellow"/>
        </w:rPr>
        <w:br w:type="page"/>
      </w:r>
    </w:p>
    <w:p w:rsidR="007B05A9" w:rsidRPr="00291773" w:rsidRDefault="001E56F7" w:rsidP="00B93B01">
      <w:pPr>
        <w:pStyle w:val="1a"/>
      </w:pPr>
      <w:bookmarkStart w:id="2" w:name="_Toc12822051"/>
      <w:r w:rsidRPr="00291773">
        <w:lastRenderedPageBreak/>
        <w:t>Введение</w:t>
      </w:r>
      <w:bookmarkEnd w:id="2"/>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 xml:space="preserve">Инженерно - экологические изыскания по объекту: </w:t>
      </w:r>
      <w:r w:rsidR="00291773" w:rsidRPr="00291773">
        <w:rPr>
          <w:rFonts w:ascii="Arial" w:eastAsia="Times New Roman" w:hAnsi="Arial" w:cs="Arial"/>
          <w:b w:val="0"/>
          <w:sz w:val="22"/>
          <w:szCs w:val="24"/>
          <w:lang w:eastAsia="ru-RU"/>
        </w:rPr>
        <w:t>«Строительство и реконструкция трубопроводов Восточно-</w:t>
      </w:r>
      <w:proofErr w:type="spellStart"/>
      <w:r w:rsidR="00291773" w:rsidRPr="00291773">
        <w:rPr>
          <w:rFonts w:ascii="Arial" w:eastAsia="Times New Roman" w:hAnsi="Arial" w:cs="Arial"/>
          <w:b w:val="0"/>
          <w:sz w:val="22"/>
          <w:szCs w:val="24"/>
          <w:lang w:eastAsia="ru-RU"/>
        </w:rPr>
        <w:t>Савиноборского</w:t>
      </w:r>
      <w:proofErr w:type="spellEnd"/>
      <w:r w:rsidR="00291773" w:rsidRPr="00291773">
        <w:rPr>
          <w:rFonts w:ascii="Arial" w:eastAsia="Times New Roman" w:hAnsi="Arial" w:cs="Arial"/>
          <w:b w:val="0"/>
          <w:sz w:val="22"/>
          <w:szCs w:val="24"/>
          <w:lang w:eastAsia="ru-RU"/>
        </w:rPr>
        <w:t xml:space="preserve"> нефтяного месторождения (3-я очередь)»</w:t>
      </w:r>
      <w:r w:rsidRPr="00291773">
        <w:rPr>
          <w:rFonts w:ascii="Arial" w:eastAsia="Times New Roman" w:hAnsi="Arial" w:cs="Arial"/>
          <w:b w:val="0"/>
          <w:sz w:val="22"/>
          <w:szCs w:val="24"/>
          <w:lang w:eastAsia="ru-RU"/>
        </w:rPr>
        <w:t>, выполнен</w:t>
      </w:r>
      <w:proofErr w:type="gramStart"/>
      <w:r w:rsidRPr="00291773">
        <w:rPr>
          <w:rFonts w:ascii="Arial" w:eastAsia="Times New Roman" w:hAnsi="Arial" w:cs="Arial"/>
          <w:b w:val="0"/>
          <w:sz w:val="22"/>
          <w:szCs w:val="24"/>
          <w:lang w:eastAsia="ru-RU"/>
        </w:rPr>
        <w:t>ы ООО</w:t>
      </w:r>
      <w:proofErr w:type="gramEnd"/>
      <w:r w:rsidRPr="00291773">
        <w:rPr>
          <w:rFonts w:ascii="Arial" w:eastAsia="Times New Roman" w:hAnsi="Arial" w:cs="Arial"/>
          <w:b w:val="0"/>
          <w:sz w:val="22"/>
          <w:szCs w:val="24"/>
          <w:lang w:eastAsia="ru-RU"/>
        </w:rPr>
        <w:t xml:space="preserve"> «</w:t>
      </w:r>
      <w:proofErr w:type="spellStart"/>
      <w:r w:rsidRPr="00291773">
        <w:rPr>
          <w:rFonts w:ascii="Arial" w:eastAsia="Times New Roman" w:hAnsi="Arial" w:cs="Arial"/>
          <w:b w:val="0"/>
          <w:sz w:val="22"/>
          <w:szCs w:val="24"/>
          <w:lang w:eastAsia="ru-RU"/>
        </w:rPr>
        <w:t>ПроектИнжинирингНефть</w:t>
      </w:r>
      <w:proofErr w:type="spellEnd"/>
      <w:r w:rsidRPr="00291773">
        <w:rPr>
          <w:rFonts w:ascii="Arial" w:eastAsia="Times New Roman" w:hAnsi="Arial" w:cs="Arial"/>
          <w:b w:val="0"/>
          <w:sz w:val="22"/>
          <w:szCs w:val="24"/>
          <w:lang w:eastAsia="ru-RU"/>
        </w:rPr>
        <w:t>» на основании договора между ООО «НИПИ нефти и газа УГТУ» и ООО «</w:t>
      </w:r>
      <w:proofErr w:type="spellStart"/>
      <w:r w:rsidRPr="00291773">
        <w:rPr>
          <w:rFonts w:ascii="Arial" w:eastAsia="Times New Roman" w:hAnsi="Arial" w:cs="Arial"/>
          <w:b w:val="0"/>
          <w:sz w:val="22"/>
          <w:szCs w:val="24"/>
          <w:lang w:eastAsia="ru-RU"/>
        </w:rPr>
        <w:t>ПроектИнжинирингНефть</w:t>
      </w:r>
      <w:proofErr w:type="spellEnd"/>
      <w:r w:rsidRPr="00291773">
        <w:rPr>
          <w:rFonts w:ascii="Arial" w:eastAsia="Times New Roman" w:hAnsi="Arial" w:cs="Arial"/>
          <w:b w:val="0"/>
          <w:sz w:val="22"/>
          <w:szCs w:val="24"/>
          <w:lang w:eastAsia="ru-RU"/>
        </w:rPr>
        <w:t>», задания на выполнение комплексных инженерных изысканий утвержденного главным инженером ТПП «ЛУКОЙЛ-</w:t>
      </w:r>
      <w:proofErr w:type="spellStart"/>
      <w:r w:rsidRPr="00291773">
        <w:rPr>
          <w:rFonts w:ascii="Arial" w:eastAsia="Times New Roman" w:hAnsi="Arial" w:cs="Arial"/>
          <w:b w:val="0"/>
          <w:sz w:val="22"/>
          <w:szCs w:val="24"/>
          <w:lang w:eastAsia="ru-RU"/>
        </w:rPr>
        <w:t>Ухтанефтегаз</w:t>
      </w:r>
      <w:proofErr w:type="spellEnd"/>
      <w:r w:rsidRPr="00291773">
        <w:rPr>
          <w:rFonts w:ascii="Arial" w:eastAsia="Times New Roman" w:hAnsi="Arial" w:cs="Arial"/>
          <w:b w:val="0"/>
          <w:sz w:val="22"/>
          <w:szCs w:val="24"/>
          <w:lang w:eastAsia="ru-RU"/>
        </w:rPr>
        <w:t>» А.С. Тетериным (приложение А) и программой на выполнение комплексных инженерных изысканий (приложения Б).</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Сертификатом соответствия требованиям ISO 9001-2011 № РОСС.RU/31381.04ИБИО/СМК.00035, выданным органом по сертификации «Генеральный альянс региональных стандартов» (приложение Г).</w:t>
      </w:r>
    </w:p>
    <w:p w:rsidR="00291773" w:rsidRDefault="00291773" w:rsidP="00291773">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Участки производства работ расположен в пределах Восточно-</w:t>
      </w:r>
      <w:proofErr w:type="spellStart"/>
      <w:r w:rsidRPr="00291773">
        <w:rPr>
          <w:rFonts w:ascii="Arial" w:eastAsia="Times New Roman" w:hAnsi="Arial" w:cs="Arial"/>
          <w:b w:val="0"/>
          <w:sz w:val="22"/>
          <w:szCs w:val="24"/>
          <w:lang w:eastAsia="ru-RU"/>
        </w:rPr>
        <w:t>Савиноборского</w:t>
      </w:r>
      <w:proofErr w:type="spellEnd"/>
      <w:r w:rsidRPr="00291773">
        <w:rPr>
          <w:rFonts w:ascii="Arial" w:eastAsia="Times New Roman" w:hAnsi="Arial" w:cs="Arial"/>
          <w:b w:val="0"/>
          <w:sz w:val="22"/>
          <w:szCs w:val="24"/>
          <w:lang w:eastAsia="ru-RU"/>
        </w:rPr>
        <w:t xml:space="preserve"> нефтяного месторождения ООО «ЛУКОЙЛ-Коми» на незастроенной территории, насыщенной сооружениями и коммуникациями.</w:t>
      </w:r>
    </w:p>
    <w:p w:rsidR="00752636" w:rsidRPr="00291773" w:rsidRDefault="00752636" w:rsidP="00291773">
      <w:pPr>
        <w:spacing w:line="360" w:lineRule="auto"/>
        <w:ind w:right="170" w:firstLine="709"/>
        <w:contextualSpacing/>
        <w:jc w:val="both"/>
        <w:rPr>
          <w:rFonts w:ascii="Arial" w:eastAsia="Times New Roman" w:hAnsi="Arial" w:cs="Arial"/>
          <w:b w:val="0"/>
          <w:sz w:val="22"/>
          <w:szCs w:val="24"/>
          <w:lang w:eastAsia="ru-RU"/>
        </w:rPr>
      </w:pPr>
      <w:r w:rsidRPr="00752636">
        <w:rPr>
          <w:rFonts w:ascii="Arial" w:eastAsia="Times New Roman" w:hAnsi="Arial" w:cs="Arial"/>
          <w:b w:val="0"/>
          <w:sz w:val="22"/>
          <w:szCs w:val="24"/>
          <w:lang w:eastAsia="ru-RU"/>
        </w:rPr>
        <w:t xml:space="preserve">В административном отношении участок работ расположен в </w:t>
      </w:r>
      <w:proofErr w:type="spellStart"/>
      <w:r w:rsidRPr="00752636">
        <w:rPr>
          <w:rFonts w:ascii="Arial" w:eastAsia="Times New Roman" w:hAnsi="Arial" w:cs="Arial"/>
          <w:b w:val="0"/>
          <w:sz w:val="22"/>
          <w:szCs w:val="24"/>
          <w:lang w:eastAsia="ru-RU"/>
        </w:rPr>
        <w:t>Вуктыльском</w:t>
      </w:r>
      <w:proofErr w:type="spellEnd"/>
      <w:r w:rsidR="00F249B6">
        <w:rPr>
          <w:rFonts w:ascii="Arial" w:eastAsia="Times New Roman" w:hAnsi="Arial" w:cs="Arial"/>
          <w:b w:val="0"/>
          <w:sz w:val="22"/>
          <w:szCs w:val="24"/>
          <w:lang w:eastAsia="ru-RU"/>
        </w:rPr>
        <w:t xml:space="preserve"> и Сосногорском</w:t>
      </w:r>
      <w:r w:rsidRPr="00752636">
        <w:rPr>
          <w:rFonts w:ascii="Arial" w:eastAsia="Times New Roman" w:hAnsi="Arial" w:cs="Arial"/>
          <w:b w:val="0"/>
          <w:sz w:val="22"/>
          <w:szCs w:val="24"/>
          <w:lang w:eastAsia="ru-RU"/>
        </w:rPr>
        <w:t xml:space="preserve"> районе республики Коми на территории Восточно-</w:t>
      </w:r>
      <w:proofErr w:type="spellStart"/>
      <w:r w:rsidRPr="00752636">
        <w:rPr>
          <w:rFonts w:ascii="Arial" w:eastAsia="Times New Roman" w:hAnsi="Arial" w:cs="Arial"/>
          <w:b w:val="0"/>
          <w:sz w:val="22"/>
          <w:szCs w:val="24"/>
          <w:lang w:eastAsia="ru-RU"/>
        </w:rPr>
        <w:t>Савиноборского</w:t>
      </w:r>
      <w:proofErr w:type="spellEnd"/>
      <w:r w:rsidRPr="00752636">
        <w:rPr>
          <w:rFonts w:ascii="Arial" w:eastAsia="Times New Roman" w:hAnsi="Arial" w:cs="Arial"/>
          <w:b w:val="0"/>
          <w:sz w:val="22"/>
          <w:szCs w:val="24"/>
          <w:lang w:eastAsia="ru-RU"/>
        </w:rPr>
        <w:t xml:space="preserve"> месторождения ООО «ЛУКОЙЛ-Коми», в 14 км северо-западнее села </w:t>
      </w:r>
      <w:proofErr w:type="spellStart"/>
      <w:r w:rsidRPr="00752636">
        <w:rPr>
          <w:rFonts w:ascii="Arial" w:eastAsia="Times New Roman" w:hAnsi="Arial" w:cs="Arial"/>
          <w:b w:val="0"/>
          <w:sz w:val="22"/>
          <w:szCs w:val="24"/>
          <w:lang w:eastAsia="ru-RU"/>
        </w:rPr>
        <w:t>Шердино</w:t>
      </w:r>
      <w:proofErr w:type="spellEnd"/>
      <w:r w:rsidRPr="00752636">
        <w:rPr>
          <w:rFonts w:ascii="Arial" w:eastAsia="Times New Roman" w:hAnsi="Arial" w:cs="Arial"/>
          <w:b w:val="0"/>
          <w:sz w:val="22"/>
          <w:szCs w:val="24"/>
          <w:lang w:eastAsia="ru-RU"/>
        </w:rPr>
        <w:t xml:space="preserve">, в 28 км северо-восточнее поселка </w:t>
      </w:r>
      <w:proofErr w:type="spellStart"/>
      <w:r w:rsidRPr="00752636">
        <w:rPr>
          <w:rFonts w:ascii="Arial" w:eastAsia="Times New Roman" w:hAnsi="Arial" w:cs="Arial"/>
          <w:b w:val="0"/>
          <w:sz w:val="22"/>
          <w:szCs w:val="24"/>
          <w:lang w:eastAsia="ru-RU"/>
        </w:rPr>
        <w:t>Конашъель</w:t>
      </w:r>
      <w:proofErr w:type="spellEnd"/>
      <w:r w:rsidRPr="00752636">
        <w:rPr>
          <w:rFonts w:ascii="Arial" w:eastAsia="Times New Roman" w:hAnsi="Arial" w:cs="Arial"/>
          <w:b w:val="0"/>
          <w:sz w:val="22"/>
          <w:szCs w:val="24"/>
          <w:lang w:eastAsia="ru-RU"/>
        </w:rPr>
        <w:t>, в 60 км юго-западнее города Вуктыл. Арендатор – ТПП «ЛУКОЙЛ-</w:t>
      </w:r>
      <w:proofErr w:type="spellStart"/>
      <w:r w:rsidRPr="00752636">
        <w:rPr>
          <w:rFonts w:ascii="Arial" w:eastAsia="Times New Roman" w:hAnsi="Arial" w:cs="Arial"/>
          <w:b w:val="0"/>
          <w:sz w:val="22"/>
          <w:szCs w:val="24"/>
          <w:lang w:eastAsia="ru-RU"/>
        </w:rPr>
        <w:t>Ухтанефтегаз</w:t>
      </w:r>
      <w:proofErr w:type="spellEnd"/>
      <w:r w:rsidRPr="00752636">
        <w:rPr>
          <w:rFonts w:ascii="Arial" w:eastAsia="Times New Roman" w:hAnsi="Arial" w:cs="Arial"/>
          <w:b w:val="0"/>
          <w:sz w:val="22"/>
          <w:szCs w:val="24"/>
          <w:lang w:eastAsia="ru-RU"/>
        </w:rPr>
        <w:t xml:space="preserve">», арендодатель – </w:t>
      </w:r>
      <w:proofErr w:type="spellStart"/>
      <w:r w:rsidRPr="00752636">
        <w:rPr>
          <w:rFonts w:ascii="Arial" w:eastAsia="Times New Roman" w:hAnsi="Arial" w:cs="Arial"/>
          <w:b w:val="0"/>
          <w:sz w:val="22"/>
          <w:szCs w:val="24"/>
          <w:lang w:eastAsia="ru-RU"/>
        </w:rPr>
        <w:t>Шердинское</w:t>
      </w:r>
      <w:proofErr w:type="spellEnd"/>
      <w:r w:rsidRPr="00752636">
        <w:rPr>
          <w:rFonts w:ascii="Arial" w:eastAsia="Times New Roman" w:hAnsi="Arial" w:cs="Arial"/>
          <w:b w:val="0"/>
          <w:sz w:val="22"/>
          <w:szCs w:val="24"/>
          <w:lang w:eastAsia="ru-RU"/>
        </w:rPr>
        <w:t xml:space="preserve"> участковое лесничество ГУ «</w:t>
      </w:r>
      <w:proofErr w:type="spellStart"/>
      <w:r w:rsidRPr="00752636">
        <w:rPr>
          <w:rFonts w:ascii="Arial" w:eastAsia="Times New Roman" w:hAnsi="Arial" w:cs="Arial"/>
          <w:b w:val="0"/>
          <w:sz w:val="22"/>
          <w:szCs w:val="24"/>
          <w:lang w:eastAsia="ru-RU"/>
        </w:rPr>
        <w:t>Вуктыльское</w:t>
      </w:r>
      <w:proofErr w:type="spellEnd"/>
      <w:r w:rsidRPr="00752636">
        <w:rPr>
          <w:rFonts w:ascii="Arial" w:eastAsia="Times New Roman" w:hAnsi="Arial" w:cs="Arial"/>
          <w:b w:val="0"/>
          <w:sz w:val="22"/>
          <w:szCs w:val="24"/>
          <w:lang w:eastAsia="ru-RU"/>
        </w:rPr>
        <w:t xml:space="preserve"> лесничество», </w:t>
      </w:r>
      <w:proofErr w:type="spellStart"/>
      <w:r w:rsidRPr="00752636">
        <w:rPr>
          <w:rFonts w:ascii="Arial" w:eastAsia="Times New Roman" w:hAnsi="Arial" w:cs="Arial"/>
          <w:b w:val="0"/>
          <w:sz w:val="22"/>
          <w:szCs w:val="24"/>
          <w:lang w:eastAsia="ru-RU"/>
        </w:rPr>
        <w:t>Конашъельское</w:t>
      </w:r>
      <w:proofErr w:type="spellEnd"/>
      <w:r w:rsidRPr="00752636">
        <w:rPr>
          <w:rFonts w:ascii="Arial" w:eastAsia="Times New Roman" w:hAnsi="Arial" w:cs="Arial"/>
          <w:b w:val="0"/>
          <w:sz w:val="22"/>
          <w:szCs w:val="24"/>
          <w:lang w:eastAsia="ru-RU"/>
        </w:rPr>
        <w:t xml:space="preserve"> участковое лесничество ГУ «</w:t>
      </w:r>
      <w:proofErr w:type="spellStart"/>
      <w:r w:rsidRPr="00752636">
        <w:rPr>
          <w:rFonts w:ascii="Arial" w:eastAsia="Times New Roman" w:hAnsi="Arial" w:cs="Arial"/>
          <w:b w:val="0"/>
          <w:sz w:val="22"/>
          <w:szCs w:val="24"/>
          <w:lang w:eastAsia="ru-RU"/>
        </w:rPr>
        <w:t>Сосногорское</w:t>
      </w:r>
      <w:proofErr w:type="spellEnd"/>
      <w:r w:rsidRPr="00752636">
        <w:rPr>
          <w:rFonts w:ascii="Arial" w:eastAsia="Times New Roman" w:hAnsi="Arial" w:cs="Arial"/>
          <w:b w:val="0"/>
          <w:sz w:val="22"/>
          <w:szCs w:val="24"/>
          <w:lang w:eastAsia="ru-RU"/>
        </w:rPr>
        <w:t xml:space="preserve"> лесничество».</w:t>
      </w:r>
    </w:p>
    <w:p w:rsidR="00291773" w:rsidRPr="00291773" w:rsidRDefault="00291773" w:rsidP="00291773">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Проезд к месту работы возможен по автомобильной дороге круглогодичного действия с асфальтовым покрытием Ухта – Сосногорск – Нижний Одес - Вуктыл, далее по промысловым автомобильным дорогам в течение всего года.</w:t>
      </w:r>
    </w:p>
    <w:p w:rsidR="00520CA0" w:rsidRDefault="00520CA0" w:rsidP="00291773">
      <w:pPr>
        <w:spacing w:line="360" w:lineRule="auto"/>
        <w:ind w:right="170" w:firstLine="709"/>
        <w:contextualSpacing/>
        <w:jc w:val="both"/>
        <w:rPr>
          <w:rFonts w:ascii="Arial" w:eastAsia="Times New Roman" w:hAnsi="Arial" w:cs="Arial"/>
          <w:b w:val="0"/>
          <w:sz w:val="22"/>
          <w:szCs w:val="24"/>
          <w:lang w:eastAsia="ru-RU"/>
        </w:rPr>
      </w:pPr>
      <w:r>
        <w:rPr>
          <w:rFonts w:ascii="Arial" w:eastAsia="Times New Roman" w:hAnsi="Arial" w:cs="Arial"/>
          <w:b w:val="0"/>
          <w:sz w:val="22"/>
          <w:szCs w:val="24"/>
          <w:lang w:eastAsia="ru-RU"/>
        </w:rPr>
        <w:t xml:space="preserve">Обзорная схема района работ представлена на графическом приложении </w:t>
      </w:r>
      <w:r w:rsidRPr="00520CA0">
        <w:rPr>
          <w:rFonts w:ascii="Arial" w:eastAsia="Times New Roman" w:hAnsi="Arial" w:cs="Arial"/>
          <w:b w:val="0"/>
          <w:sz w:val="22"/>
          <w:szCs w:val="24"/>
          <w:lang w:eastAsia="ru-RU"/>
        </w:rPr>
        <w:t>14-02-НИПИ/2019-ИЭИ-</w:t>
      </w:r>
      <w:r>
        <w:rPr>
          <w:rFonts w:ascii="Arial" w:eastAsia="Times New Roman" w:hAnsi="Arial" w:cs="Arial"/>
          <w:b w:val="0"/>
          <w:sz w:val="22"/>
          <w:szCs w:val="24"/>
          <w:lang w:eastAsia="ru-RU"/>
        </w:rPr>
        <w:t>Г лист 1.</w:t>
      </w:r>
    </w:p>
    <w:p w:rsidR="00B93B01" w:rsidRPr="00291773" w:rsidRDefault="00B93B01" w:rsidP="00291773">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Идентификационные сведения об объекте</w:t>
      </w:r>
    </w:p>
    <w:p w:rsidR="00291773" w:rsidRPr="00291773" w:rsidRDefault="00291773" w:rsidP="00291773">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Уровень ответственности зданий и сооружений – нормальный.</w:t>
      </w:r>
    </w:p>
    <w:p w:rsidR="00291773" w:rsidRPr="00291773" w:rsidRDefault="00291773" w:rsidP="00291773">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Вид строительства – реконструкция.</w:t>
      </w:r>
    </w:p>
    <w:p w:rsidR="00291773" w:rsidRPr="00291773" w:rsidRDefault="00291773" w:rsidP="00291773">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Стадия проектирования – Проектная и Рабочая документация.</w:t>
      </w:r>
    </w:p>
    <w:p w:rsidR="00291773" w:rsidRPr="00291773" w:rsidRDefault="00291773" w:rsidP="00291773">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Стадия изысканий – Рабочая документация.</w:t>
      </w:r>
    </w:p>
    <w:p w:rsidR="00291773" w:rsidRPr="00291773" w:rsidRDefault="00291773" w:rsidP="00291773">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Возможность опасных природных процессов и явлений техногенных воздействий на территории строительства – наличие многолетнемерзлых грунтов, заболоченность территории.</w:t>
      </w:r>
    </w:p>
    <w:p w:rsidR="00291773" w:rsidRPr="00291773" w:rsidRDefault="00291773" w:rsidP="00291773">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Наличие помещений с постоянным пребыванием людей - нет.</w:t>
      </w:r>
    </w:p>
    <w:p w:rsidR="00B93B01" w:rsidRPr="00291773" w:rsidRDefault="00B93B01" w:rsidP="00291773">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Согласно заданию на выполнение комплексных инженерных изысканий проектируются:</w:t>
      </w:r>
    </w:p>
    <w:p w:rsidR="00291773" w:rsidRPr="00291773" w:rsidRDefault="00291773" w:rsidP="003C6545">
      <w:pPr>
        <w:pStyle w:val="af6"/>
        <w:numPr>
          <w:ilvl w:val="0"/>
          <w:numId w:val="89"/>
        </w:numPr>
        <w:rPr>
          <w:rFonts w:ascii="Arial" w:hAnsi="Arial" w:cs="Arial"/>
          <w:sz w:val="22"/>
        </w:rPr>
      </w:pPr>
      <w:r w:rsidRPr="00291773">
        <w:rPr>
          <w:rFonts w:ascii="Arial" w:hAnsi="Arial" w:cs="Arial"/>
          <w:sz w:val="22"/>
        </w:rPr>
        <w:t xml:space="preserve">выкидной нефтепровод «Скважина № 8 – </w:t>
      </w:r>
      <w:proofErr w:type="spellStart"/>
      <w:r w:rsidRPr="00291773">
        <w:rPr>
          <w:rFonts w:ascii="Arial" w:hAnsi="Arial" w:cs="Arial"/>
          <w:sz w:val="22"/>
        </w:rPr>
        <w:t>т.вр</w:t>
      </w:r>
      <w:proofErr w:type="spellEnd"/>
      <w:r w:rsidRPr="00291773">
        <w:rPr>
          <w:rFonts w:ascii="Arial" w:hAnsi="Arial" w:cs="Arial"/>
          <w:sz w:val="22"/>
        </w:rPr>
        <w:t>. ГЗУ-8 – ГЗУ-7» - 350,0 м;</w:t>
      </w:r>
    </w:p>
    <w:p w:rsidR="00291773" w:rsidRPr="00291773" w:rsidRDefault="00291773" w:rsidP="003C6545">
      <w:pPr>
        <w:pStyle w:val="af6"/>
        <w:numPr>
          <w:ilvl w:val="0"/>
          <w:numId w:val="89"/>
        </w:numPr>
        <w:rPr>
          <w:rFonts w:ascii="Arial" w:hAnsi="Arial" w:cs="Arial"/>
          <w:sz w:val="22"/>
        </w:rPr>
      </w:pPr>
      <w:r w:rsidRPr="00291773">
        <w:rPr>
          <w:rFonts w:ascii="Arial" w:hAnsi="Arial" w:cs="Arial"/>
          <w:sz w:val="22"/>
        </w:rPr>
        <w:t xml:space="preserve">выкидной нефтепровод «Скважина № 336 – </w:t>
      </w:r>
      <w:proofErr w:type="spellStart"/>
      <w:r w:rsidRPr="00291773">
        <w:rPr>
          <w:rFonts w:ascii="Arial" w:hAnsi="Arial" w:cs="Arial"/>
          <w:sz w:val="22"/>
        </w:rPr>
        <w:t>т.вр</w:t>
      </w:r>
      <w:proofErr w:type="spellEnd"/>
      <w:r w:rsidRPr="00291773">
        <w:rPr>
          <w:rFonts w:ascii="Arial" w:hAnsi="Arial" w:cs="Arial"/>
          <w:sz w:val="22"/>
        </w:rPr>
        <w:t>. ГЗУ-8 – ГЗУ-7» - 250 м.</w:t>
      </w:r>
    </w:p>
    <w:p w:rsidR="001E6FB7"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lastRenderedPageBreak/>
        <w:t>Цель инженерно-экологических изысканий: оценка современного состояния и прогноза возможных изменений окружающей природной среды при</w:t>
      </w:r>
      <w:r w:rsidR="001E6FB7">
        <w:rPr>
          <w:rFonts w:ascii="Arial" w:eastAsia="Times New Roman" w:hAnsi="Arial" w:cs="Arial"/>
          <w:b w:val="0"/>
          <w:sz w:val="22"/>
          <w:szCs w:val="24"/>
          <w:lang w:eastAsia="ru-RU"/>
        </w:rPr>
        <w:t xml:space="preserve"> реализации проектных решений.</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Содержание отчета должно быть достаточным для разработки проектной, рабочей документации и прохождения государственной экспертизы.</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В задачи инженерно-экологических изысканий входит:</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w:t>
      </w:r>
      <w:r w:rsidRPr="00291773">
        <w:rPr>
          <w:rFonts w:ascii="Arial" w:eastAsia="Times New Roman" w:hAnsi="Arial" w:cs="Arial"/>
          <w:b w:val="0"/>
          <w:sz w:val="22"/>
          <w:szCs w:val="24"/>
          <w:lang w:eastAsia="ru-RU"/>
        </w:rPr>
        <w:tab/>
        <w:t>комплексное изучение природных и техногенных условий территории, ее хозяйственного использования;</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w:t>
      </w:r>
      <w:r w:rsidRPr="00291773">
        <w:rPr>
          <w:rFonts w:ascii="Arial" w:eastAsia="Times New Roman" w:hAnsi="Arial" w:cs="Arial"/>
          <w:b w:val="0"/>
          <w:sz w:val="22"/>
          <w:szCs w:val="24"/>
          <w:lang w:eastAsia="ru-RU"/>
        </w:rPr>
        <w:tab/>
        <w:t>оценка современного экологического состояния отдельных компонентов природной среды и экосистем в целом, их устойчивости к техногенным воздействиям и способности к восстановлению;</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w:t>
      </w:r>
      <w:r w:rsidRPr="00291773">
        <w:rPr>
          <w:rFonts w:ascii="Arial" w:eastAsia="Times New Roman" w:hAnsi="Arial" w:cs="Arial"/>
          <w:b w:val="0"/>
          <w:sz w:val="22"/>
          <w:szCs w:val="24"/>
          <w:lang w:eastAsia="ru-RU"/>
        </w:rPr>
        <w:tab/>
        <w:t>прогноз возможных изменений природных (природно-технических) систем при строительстве, эксплуатации и ликвидации объекта;</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w:t>
      </w:r>
      <w:r w:rsidRPr="00291773">
        <w:rPr>
          <w:rFonts w:ascii="Arial" w:eastAsia="Times New Roman" w:hAnsi="Arial" w:cs="Arial"/>
          <w:b w:val="0"/>
          <w:sz w:val="22"/>
          <w:szCs w:val="24"/>
          <w:lang w:eastAsia="ru-RU"/>
        </w:rPr>
        <w:tab/>
        <w:t>разработка рекомендаций по предотвращению вредных и нежелательных экологических последствий инженерно-хозяйственной деятельности и обоснование природоохранных и компенсационных мероприятий по сохранению, восстановлению и оздоровлению экологической обстановки;</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w:t>
      </w:r>
      <w:r w:rsidRPr="00291773">
        <w:rPr>
          <w:rFonts w:ascii="Arial" w:eastAsia="Times New Roman" w:hAnsi="Arial" w:cs="Arial"/>
          <w:b w:val="0"/>
          <w:sz w:val="22"/>
          <w:szCs w:val="24"/>
          <w:lang w:eastAsia="ru-RU"/>
        </w:rPr>
        <w:tab/>
        <w:t>разработка рекомендаций по организации и проведению локального экологического мониторинга.</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 xml:space="preserve">Состав экологических исследований определялся требованиями СП 11-102-97, СП 47.13330.2012 техническим заданием на выполнение инженерно-экологических изысканий (приложение А), программой производства работ, а также спецификой намечаемых строительных процессов, расположением проектируемого объекта в природно-территориальных комплексах. </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 xml:space="preserve">В рамках подготовки отчетной документации по инженерно – экологическим изысканиям выполнен следующий объем работ: </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Сбор, обработка и анализ опубликованных и фондовых материалов и данных о состоянии природной среды (п.4.1 СП 11-102-97, 8.4.5 СП 47.13330.2012);</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Маршрутные наблюдения с покомпонентным описанием природной среды и ландшафтов в целом, состояния наземных и водных экосистем, источников и визуальных признаков загрязнения (п. 4.5-4.6 СП 11-102-97, 8.4.11 СП 47.13330.2012);</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 xml:space="preserve">Опробование компонентов окружающей среды и определение в них комплексов загрязнителей (п.4.18, </w:t>
      </w:r>
      <w:proofErr w:type="gramStart"/>
      <w:r w:rsidRPr="00291773">
        <w:rPr>
          <w:rFonts w:ascii="Arial" w:eastAsia="Times New Roman" w:hAnsi="Arial" w:cs="Arial"/>
          <w:b w:val="0"/>
          <w:sz w:val="22"/>
          <w:szCs w:val="24"/>
          <w:lang w:eastAsia="ru-RU"/>
        </w:rPr>
        <w:t>п</w:t>
      </w:r>
      <w:proofErr w:type="gramEnd"/>
      <w:r w:rsidRPr="00291773">
        <w:rPr>
          <w:rFonts w:ascii="Arial" w:eastAsia="Times New Roman" w:hAnsi="Arial" w:cs="Arial"/>
          <w:b w:val="0"/>
          <w:sz w:val="22"/>
          <w:szCs w:val="24"/>
          <w:lang w:eastAsia="ru-RU"/>
        </w:rPr>
        <w:t xml:space="preserve"> 4.31  СП 11-102-97, 8.4.13, 8.4.16, 8.4.17 СП 47.13330.2012 );</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Исследование и оценка радиационной обстановки (п.4.44-4.45 СП 11-102-97, 8.4.14 СП 47.13330.2012);</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Изучение растительности и животного мира (п.4.78, 4.82  СП 11-102-97, 8.4.9, СП 47.13330.2012);</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Ландшафтные исследования (8.4.11 СП 47.13330.2012)</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Социально-экономические исследования (п.4.2 СП11-102-97, 8.4.22 СП47.13330.2012</w:t>
      </w:r>
      <w:proofErr w:type="gramStart"/>
      <w:r w:rsidRPr="00291773">
        <w:rPr>
          <w:rFonts w:ascii="Arial" w:eastAsia="Times New Roman" w:hAnsi="Arial" w:cs="Arial"/>
          <w:b w:val="0"/>
          <w:sz w:val="22"/>
          <w:szCs w:val="24"/>
          <w:lang w:eastAsia="ru-RU"/>
        </w:rPr>
        <w:t xml:space="preserve"> )</w:t>
      </w:r>
      <w:proofErr w:type="gramEnd"/>
      <w:r w:rsidRPr="00291773">
        <w:rPr>
          <w:rFonts w:ascii="Arial" w:eastAsia="Times New Roman" w:hAnsi="Arial" w:cs="Arial"/>
          <w:b w:val="0"/>
          <w:sz w:val="22"/>
          <w:szCs w:val="24"/>
          <w:lang w:eastAsia="ru-RU"/>
        </w:rPr>
        <w:t>;</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Камеральная обработка материалов (8.4.26 СП 47.13330.2012).</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lastRenderedPageBreak/>
        <w:t>Методы производства работ</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u w:val="single"/>
          <w:lang w:eastAsia="ru-RU"/>
        </w:rPr>
        <w:t>Опробование природных сред</w:t>
      </w:r>
      <w:r w:rsidRPr="00291773">
        <w:rPr>
          <w:rFonts w:ascii="Arial" w:eastAsia="Times New Roman" w:hAnsi="Arial" w:cs="Arial"/>
          <w:b w:val="0"/>
          <w:sz w:val="22"/>
          <w:szCs w:val="24"/>
          <w:lang w:eastAsia="ru-RU"/>
        </w:rPr>
        <w:t xml:space="preserve">. </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Для характеристики состояния окружающей среды в рамках производства работ произведен отбор проб. Отбор образцов для лабораторного анализа проводился в соответствии с требованиями</w:t>
      </w:r>
      <w:r w:rsidRPr="00291773">
        <w:rPr>
          <w:rFonts w:ascii="Arial" w:eastAsia="Times New Roman" w:hAnsi="Arial"/>
          <w:b w:val="0"/>
          <w:sz w:val="22"/>
          <w:szCs w:val="24"/>
          <w:lang w:eastAsia="ru-RU"/>
        </w:rPr>
        <w:t xml:space="preserve"> </w:t>
      </w:r>
      <w:r w:rsidRPr="00291773">
        <w:rPr>
          <w:rFonts w:ascii="Arial" w:eastAsia="Times New Roman" w:hAnsi="Arial" w:cs="Arial"/>
          <w:b w:val="0"/>
          <w:sz w:val="22"/>
          <w:szCs w:val="24"/>
          <w:lang w:eastAsia="ru-RU"/>
        </w:rPr>
        <w:t>ГОСТ 17.4.3.01-2017, ГОСТ 17.4.4.02-2017, ГОСТ 28168-89,</w:t>
      </w:r>
      <w:r w:rsidRPr="00291773">
        <w:rPr>
          <w:rFonts w:ascii="Arial" w:eastAsia="Times New Roman" w:hAnsi="Arial"/>
          <w:b w:val="0"/>
          <w:sz w:val="22"/>
          <w:szCs w:val="24"/>
          <w:lang w:eastAsia="ru-RU"/>
        </w:rPr>
        <w:t xml:space="preserve"> </w:t>
      </w:r>
      <w:r w:rsidRPr="00291773">
        <w:rPr>
          <w:rFonts w:ascii="Arial" w:eastAsia="Times New Roman" w:hAnsi="Arial" w:cs="Arial"/>
          <w:b w:val="0"/>
          <w:sz w:val="22"/>
          <w:szCs w:val="24"/>
          <w:lang w:eastAsia="ru-RU"/>
        </w:rPr>
        <w:t>ГОСТ 31861-2012, ГОСТ 17.1.5.05-85, ГОСТ 31861-2012, ГОСТ 17.1.5.01-80</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Перечень  определяемых  веще</w:t>
      </w:r>
      <w:proofErr w:type="gramStart"/>
      <w:r w:rsidRPr="00291773">
        <w:rPr>
          <w:rFonts w:ascii="Arial" w:eastAsia="Times New Roman" w:hAnsi="Arial" w:cs="Arial"/>
          <w:b w:val="0"/>
          <w:sz w:val="22"/>
          <w:szCs w:val="24"/>
          <w:lang w:eastAsia="ru-RU"/>
        </w:rPr>
        <w:t>ств пр</w:t>
      </w:r>
      <w:proofErr w:type="gramEnd"/>
      <w:r w:rsidRPr="00291773">
        <w:rPr>
          <w:rFonts w:ascii="Arial" w:eastAsia="Times New Roman" w:hAnsi="Arial" w:cs="Arial"/>
          <w:b w:val="0"/>
          <w:sz w:val="22"/>
          <w:szCs w:val="24"/>
          <w:lang w:eastAsia="ru-RU"/>
        </w:rPr>
        <w:t>инят согласно требований СП 2.1.5.1059-01, СП 11-102-97.</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Анализ полученных образцов осуществлялся силами аттестованной лаборатории.</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u w:val="single"/>
          <w:lang w:eastAsia="ru-RU"/>
        </w:rPr>
      </w:pPr>
      <w:r w:rsidRPr="00291773">
        <w:rPr>
          <w:rFonts w:ascii="Arial" w:eastAsia="Times New Roman" w:hAnsi="Arial" w:cs="Arial"/>
          <w:b w:val="0"/>
          <w:sz w:val="22"/>
          <w:szCs w:val="24"/>
          <w:u w:val="single"/>
          <w:lang w:eastAsia="ru-RU"/>
        </w:rPr>
        <w:t xml:space="preserve">Радиационное обследование. </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 xml:space="preserve">Измерения уровня гамма-излучения выполнялись согласно СП 11-102-97. </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Для выявления и оценки опасности источников внешнего гамма-излучения проводятся:</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w:t>
      </w:r>
      <w:r w:rsidRPr="00291773">
        <w:rPr>
          <w:rFonts w:ascii="Arial" w:eastAsia="Times New Roman" w:hAnsi="Arial" w:cs="Arial"/>
          <w:b w:val="0"/>
          <w:sz w:val="22"/>
          <w:szCs w:val="24"/>
          <w:lang w:eastAsia="ru-RU"/>
        </w:rPr>
        <w:tab/>
        <w:t>радиационная съемка (определение мощности эквивалентной дозы внешнего гамма-излучения);</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w:t>
      </w:r>
      <w:r w:rsidRPr="00291773">
        <w:rPr>
          <w:rFonts w:ascii="Arial" w:eastAsia="Times New Roman" w:hAnsi="Arial" w:cs="Arial"/>
          <w:b w:val="0"/>
          <w:sz w:val="22"/>
          <w:szCs w:val="24"/>
          <w:lang w:eastAsia="ru-RU"/>
        </w:rPr>
        <w:tab/>
        <w:t xml:space="preserve">радиометрическое опробование с последующим </w:t>
      </w:r>
      <w:proofErr w:type="gramStart"/>
      <w:r w:rsidRPr="00291773">
        <w:rPr>
          <w:rFonts w:ascii="Arial" w:eastAsia="Times New Roman" w:hAnsi="Arial" w:cs="Arial"/>
          <w:b w:val="0"/>
          <w:sz w:val="22"/>
          <w:szCs w:val="24"/>
          <w:lang w:eastAsia="ru-RU"/>
        </w:rPr>
        <w:t>гамма-спектрометрическим</w:t>
      </w:r>
      <w:proofErr w:type="gramEnd"/>
      <w:r w:rsidRPr="00291773">
        <w:rPr>
          <w:rFonts w:ascii="Arial" w:eastAsia="Times New Roman" w:hAnsi="Arial" w:cs="Arial"/>
          <w:b w:val="0"/>
          <w:sz w:val="22"/>
          <w:szCs w:val="24"/>
          <w:lang w:eastAsia="ru-RU"/>
        </w:rPr>
        <w:t xml:space="preserve"> или радиохимическим анализом проб в лаборатории (определение </w:t>
      </w:r>
      <w:proofErr w:type="spellStart"/>
      <w:r w:rsidRPr="00291773">
        <w:rPr>
          <w:rFonts w:ascii="Arial" w:eastAsia="Times New Roman" w:hAnsi="Arial" w:cs="Arial"/>
          <w:b w:val="0"/>
          <w:sz w:val="22"/>
          <w:szCs w:val="24"/>
          <w:lang w:eastAsia="ru-RU"/>
        </w:rPr>
        <w:t>радионуклидного</w:t>
      </w:r>
      <w:proofErr w:type="spellEnd"/>
      <w:r w:rsidRPr="00291773">
        <w:rPr>
          <w:rFonts w:ascii="Arial" w:eastAsia="Times New Roman" w:hAnsi="Arial" w:cs="Arial"/>
          <w:b w:val="0"/>
          <w:sz w:val="22"/>
          <w:szCs w:val="24"/>
          <w:lang w:eastAsia="ru-RU"/>
        </w:rPr>
        <w:t xml:space="preserve"> состава загрязнений и их активности).</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 xml:space="preserve">Поисковая гамма съемка проводится по прямолинейным профилям расстояние, между которыми не должно превышать 10м  скорость передвижения не должна превышать 2 км/час, блок детектирования прибора располагать на расстоянии 0,1 – 0,3 м от поверхности земли. </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u w:val="single"/>
          <w:lang w:eastAsia="ru-RU"/>
        </w:rPr>
        <w:t>Ландшафтные исследования</w:t>
      </w:r>
      <w:r w:rsidRPr="00291773">
        <w:rPr>
          <w:rFonts w:ascii="Arial" w:eastAsia="Times New Roman" w:hAnsi="Arial" w:cs="Arial"/>
          <w:b w:val="0"/>
          <w:sz w:val="22"/>
          <w:szCs w:val="24"/>
          <w:lang w:eastAsia="ru-RU"/>
        </w:rPr>
        <w:t xml:space="preserve">. В качестве базовых методов изучения ландшафтных комплексов применяется метод дешифрирования аэрофотоснимков для идентификации признаков ландшафтных комплексов, необходимых для дальнейшего анализа и оценки территории, и метод маршрутных ходов. Планирование пространственно-территориальной направленности маршрутов проводится после предварительного анализа </w:t>
      </w:r>
      <w:proofErr w:type="spellStart"/>
      <w:r w:rsidRPr="00291773">
        <w:rPr>
          <w:rFonts w:ascii="Arial" w:eastAsia="Times New Roman" w:hAnsi="Arial" w:cs="Arial"/>
          <w:b w:val="0"/>
          <w:sz w:val="22"/>
          <w:szCs w:val="24"/>
          <w:lang w:eastAsia="ru-RU"/>
        </w:rPr>
        <w:t>топоплана</w:t>
      </w:r>
      <w:proofErr w:type="spellEnd"/>
      <w:r w:rsidRPr="00291773">
        <w:rPr>
          <w:rFonts w:ascii="Arial" w:eastAsia="Times New Roman" w:hAnsi="Arial" w:cs="Arial"/>
          <w:b w:val="0"/>
          <w:sz w:val="22"/>
          <w:szCs w:val="24"/>
          <w:lang w:eastAsia="ru-RU"/>
        </w:rPr>
        <w:t xml:space="preserve"> местности и аэрофотоснимков, что способствует решению задачи экстраполяции собранных сведений на территории, не охваченные исследованием.</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u w:val="single"/>
          <w:lang w:eastAsia="ru-RU"/>
        </w:rPr>
        <w:t>Геоботанические исследования</w:t>
      </w:r>
      <w:r w:rsidRPr="00291773">
        <w:rPr>
          <w:rFonts w:ascii="Arial" w:eastAsia="Times New Roman" w:hAnsi="Arial" w:cs="Arial"/>
          <w:b w:val="0"/>
          <w:sz w:val="22"/>
          <w:szCs w:val="24"/>
          <w:lang w:eastAsia="ru-RU"/>
        </w:rPr>
        <w:t xml:space="preserve">. При изучении растительного покрова осуществляется натурная заверка результатов </w:t>
      </w:r>
      <w:proofErr w:type="spellStart"/>
      <w:r w:rsidRPr="00291773">
        <w:rPr>
          <w:rFonts w:ascii="Arial" w:eastAsia="Times New Roman" w:hAnsi="Arial" w:cs="Arial"/>
          <w:b w:val="0"/>
          <w:sz w:val="22"/>
          <w:szCs w:val="24"/>
          <w:lang w:eastAsia="ru-RU"/>
        </w:rPr>
        <w:t>предполевого</w:t>
      </w:r>
      <w:proofErr w:type="spellEnd"/>
      <w:r w:rsidRPr="00291773">
        <w:rPr>
          <w:rFonts w:ascii="Arial" w:eastAsia="Times New Roman" w:hAnsi="Arial" w:cs="Arial"/>
          <w:b w:val="0"/>
          <w:sz w:val="22"/>
          <w:szCs w:val="24"/>
          <w:lang w:eastAsia="ru-RU"/>
        </w:rPr>
        <w:t xml:space="preserve"> дешифрирования космических снимков, уточняются дешифровочные признаки, положение границ растительных сообществ, оценивается степень </w:t>
      </w:r>
      <w:proofErr w:type="spellStart"/>
      <w:r w:rsidRPr="00291773">
        <w:rPr>
          <w:rFonts w:ascii="Arial" w:eastAsia="Times New Roman" w:hAnsi="Arial" w:cs="Arial"/>
          <w:b w:val="0"/>
          <w:sz w:val="22"/>
          <w:szCs w:val="24"/>
          <w:lang w:eastAsia="ru-RU"/>
        </w:rPr>
        <w:t>нарушенности</w:t>
      </w:r>
      <w:proofErr w:type="spellEnd"/>
      <w:r w:rsidRPr="00291773">
        <w:rPr>
          <w:rFonts w:ascii="Arial" w:eastAsia="Times New Roman" w:hAnsi="Arial" w:cs="Arial"/>
          <w:b w:val="0"/>
          <w:sz w:val="22"/>
          <w:szCs w:val="24"/>
          <w:lang w:eastAsia="ru-RU"/>
        </w:rPr>
        <w:t xml:space="preserve"> растительного покрова. В ходе полевых работ должны быть детально охарактеризованы основные типы растительных сообществ (леса, болота, пойменные луга, </w:t>
      </w:r>
      <w:proofErr w:type="spellStart"/>
      <w:r w:rsidRPr="00291773">
        <w:rPr>
          <w:rFonts w:ascii="Arial" w:eastAsia="Times New Roman" w:hAnsi="Arial" w:cs="Arial"/>
          <w:b w:val="0"/>
          <w:sz w:val="22"/>
          <w:szCs w:val="24"/>
          <w:lang w:eastAsia="ru-RU"/>
        </w:rPr>
        <w:t>агроценозы</w:t>
      </w:r>
      <w:proofErr w:type="spellEnd"/>
      <w:r w:rsidRPr="00291773">
        <w:rPr>
          <w:rFonts w:ascii="Arial" w:eastAsia="Times New Roman" w:hAnsi="Arial" w:cs="Arial"/>
          <w:b w:val="0"/>
          <w:sz w:val="22"/>
          <w:szCs w:val="24"/>
          <w:lang w:eastAsia="ru-RU"/>
        </w:rPr>
        <w:t>); оценено их общее состояние, видовое разнообразие, а также встречаемость, обилие, проективное покрытие доминирующих видов растений.</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 редколесные и лесные фитоценозы – 400 м</w:t>
      </w:r>
      <w:proofErr w:type="gramStart"/>
      <w:r w:rsidRPr="00291773">
        <w:rPr>
          <w:rFonts w:ascii="Arial" w:eastAsia="Times New Roman" w:hAnsi="Arial" w:cs="Arial"/>
          <w:b w:val="0"/>
          <w:sz w:val="22"/>
          <w:szCs w:val="24"/>
          <w:lang w:eastAsia="ru-RU"/>
        </w:rPr>
        <w:t>2</w:t>
      </w:r>
      <w:proofErr w:type="gramEnd"/>
      <w:r w:rsidRPr="00291773">
        <w:rPr>
          <w:rFonts w:ascii="Arial" w:eastAsia="Times New Roman" w:hAnsi="Arial" w:cs="Arial"/>
          <w:b w:val="0"/>
          <w:sz w:val="22"/>
          <w:szCs w:val="24"/>
          <w:lang w:eastAsia="ru-RU"/>
        </w:rPr>
        <w:t xml:space="preserve"> (20Х20 м);</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 тундровые и болотные сообщества – от 100 м</w:t>
      </w:r>
      <w:proofErr w:type="gramStart"/>
      <w:r w:rsidRPr="00291773">
        <w:rPr>
          <w:rFonts w:ascii="Arial" w:eastAsia="Times New Roman" w:hAnsi="Arial" w:cs="Arial"/>
          <w:b w:val="0"/>
          <w:sz w:val="22"/>
          <w:szCs w:val="24"/>
          <w:lang w:eastAsia="ru-RU"/>
        </w:rPr>
        <w:t>2</w:t>
      </w:r>
      <w:proofErr w:type="gramEnd"/>
      <w:r w:rsidRPr="00291773">
        <w:rPr>
          <w:rFonts w:ascii="Arial" w:eastAsia="Times New Roman" w:hAnsi="Arial" w:cs="Arial"/>
          <w:b w:val="0"/>
          <w:sz w:val="22"/>
          <w:szCs w:val="24"/>
          <w:lang w:eastAsia="ru-RU"/>
        </w:rPr>
        <w:t xml:space="preserve"> (10Х10 м) до 1 м2 (1Х1 м);</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 травяные, кустарниковые, полукустарниковые сообществах гомогенного сложения – 1 м</w:t>
      </w:r>
      <w:proofErr w:type="gramStart"/>
      <w:r w:rsidRPr="00291773">
        <w:rPr>
          <w:rFonts w:ascii="Arial" w:eastAsia="Times New Roman" w:hAnsi="Arial" w:cs="Arial"/>
          <w:b w:val="0"/>
          <w:sz w:val="22"/>
          <w:szCs w:val="24"/>
          <w:vertAlign w:val="superscript"/>
          <w:lang w:eastAsia="ru-RU"/>
        </w:rPr>
        <w:t>2</w:t>
      </w:r>
      <w:proofErr w:type="gramEnd"/>
      <w:r w:rsidRPr="00291773">
        <w:rPr>
          <w:rFonts w:ascii="Arial" w:eastAsia="Times New Roman" w:hAnsi="Arial" w:cs="Arial"/>
          <w:b w:val="0"/>
          <w:sz w:val="22"/>
          <w:szCs w:val="24"/>
          <w:lang w:eastAsia="ru-RU"/>
        </w:rPr>
        <w:t>.</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proofErr w:type="gramStart"/>
      <w:r w:rsidRPr="00291773">
        <w:rPr>
          <w:rFonts w:ascii="Arial" w:eastAsia="Times New Roman" w:hAnsi="Arial" w:cs="Arial"/>
          <w:b w:val="0"/>
          <w:sz w:val="22"/>
          <w:szCs w:val="24"/>
          <w:lang w:eastAsia="ru-RU"/>
        </w:rPr>
        <w:lastRenderedPageBreak/>
        <w:t xml:space="preserve">При обследовании растительного покрова представить общую характеристику растительности, структуру растительного покрова, фиксировать редкие и охраняемые виды растений, техногенные воздействия и антропогенные нарушения,  уточнить положение границ растительных сообществ и степень </w:t>
      </w:r>
      <w:proofErr w:type="spellStart"/>
      <w:r w:rsidRPr="00291773">
        <w:rPr>
          <w:rFonts w:ascii="Arial" w:eastAsia="Times New Roman" w:hAnsi="Arial" w:cs="Arial"/>
          <w:b w:val="0"/>
          <w:sz w:val="22"/>
          <w:szCs w:val="24"/>
          <w:lang w:eastAsia="ru-RU"/>
        </w:rPr>
        <w:t>нарушенности</w:t>
      </w:r>
      <w:proofErr w:type="spellEnd"/>
      <w:r w:rsidRPr="00291773">
        <w:rPr>
          <w:rFonts w:ascii="Arial" w:eastAsia="Times New Roman" w:hAnsi="Arial" w:cs="Arial"/>
          <w:b w:val="0"/>
          <w:sz w:val="22"/>
          <w:szCs w:val="24"/>
          <w:lang w:eastAsia="ru-RU"/>
        </w:rPr>
        <w:t xml:space="preserve"> растительного покрова, охарактеризовать основные типы лесных, луговых, болотных сообществ; оценить их общее состояние, видовое разнообразие, а также встречаемость, обилие, проективное покрытие доминирующих видов растений.</w:t>
      </w:r>
      <w:proofErr w:type="gramEnd"/>
      <w:r w:rsidRPr="00291773">
        <w:rPr>
          <w:rFonts w:ascii="Arial" w:eastAsia="Times New Roman" w:hAnsi="Arial" w:cs="Arial"/>
          <w:b w:val="0"/>
          <w:sz w:val="22"/>
          <w:szCs w:val="24"/>
          <w:lang w:eastAsia="ru-RU"/>
        </w:rPr>
        <w:t xml:space="preserve">  Все находки редких и охраняемых видов растений нанести на полевую карту. Все находки редких и охраняемых видов растений фиксируются на полевой картосхеме. </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u w:val="single"/>
          <w:lang w:eastAsia="ru-RU"/>
        </w:rPr>
        <w:t>Фаунистические исследования</w:t>
      </w:r>
      <w:r w:rsidRPr="00291773">
        <w:rPr>
          <w:rFonts w:ascii="Arial" w:eastAsia="Times New Roman" w:hAnsi="Arial" w:cs="Arial"/>
          <w:b w:val="0"/>
          <w:sz w:val="22"/>
          <w:szCs w:val="24"/>
          <w:lang w:eastAsia="ru-RU"/>
        </w:rPr>
        <w:t>. Пункты наблюдения животного мира представляют собой учетные маршруты или площадки от 0,5 км</w:t>
      </w:r>
      <w:proofErr w:type="gramStart"/>
      <w:r w:rsidRPr="00291773">
        <w:rPr>
          <w:rFonts w:ascii="Arial" w:eastAsia="Times New Roman" w:hAnsi="Arial" w:cs="Arial"/>
          <w:b w:val="0"/>
          <w:sz w:val="22"/>
          <w:szCs w:val="24"/>
          <w:vertAlign w:val="superscript"/>
          <w:lang w:eastAsia="ru-RU"/>
        </w:rPr>
        <w:t>2</w:t>
      </w:r>
      <w:proofErr w:type="gramEnd"/>
      <w:r w:rsidRPr="00291773">
        <w:rPr>
          <w:rFonts w:ascii="Arial" w:eastAsia="Times New Roman" w:hAnsi="Arial" w:cs="Arial"/>
          <w:b w:val="0"/>
          <w:sz w:val="22"/>
          <w:szCs w:val="24"/>
          <w:lang w:eastAsia="ru-RU"/>
        </w:rPr>
        <w:t xml:space="preserve"> и более. Каждый маршрут преимущественно проходит по одному биотопу и минимально пересекается с остальными. </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 xml:space="preserve">В случае, когда маршрут проходит по различным биотопам, длина маршрута разбивается на несколько участков, в зависимости от количества пересекаемых местообитаний, а данные записываются для каждого из участков биотопов отдельно, с определением расстояния, пройденного по каждому типу местообитания. </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 xml:space="preserve">Учетные данные, полученные на маршрутах, сделанных в сходных биотопах, суммируются. В результате животное население каждого из типов местообитаний можно оценить отдельно. </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Площадные учеты проводить методом полного учета. При обследовании пункта наблюдения и в ходе маршрутных учетов сделать краткую характеристику местообитаний, время, погодные условия. Отдельно осматривать поверхности водоёмов и водотоков.</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proofErr w:type="gramStart"/>
      <w:r w:rsidRPr="00291773">
        <w:rPr>
          <w:rFonts w:ascii="Arial" w:eastAsia="Times New Roman" w:hAnsi="Arial" w:cs="Arial"/>
          <w:b w:val="0"/>
          <w:sz w:val="22"/>
          <w:szCs w:val="24"/>
          <w:lang w:eastAsia="ru-RU"/>
        </w:rPr>
        <w:t xml:space="preserve">На маршруте отмечать визуальные встречи животных, их голоса, убежища (гнезда, норы) и другие признаки присутствия (следы, экскременты, </w:t>
      </w:r>
      <w:proofErr w:type="spellStart"/>
      <w:r w:rsidRPr="00291773">
        <w:rPr>
          <w:rFonts w:ascii="Arial" w:eastAsia="Times New Roman" w:hAnsi="Arial" w:cs="Arial"/>
          <w:b w:val="0"/>
          <w:sz w:val="22"/>
          <w:szCs w:val="24"/>
          <w:lang w:eastAsia="ru-RU"/>
        </w:rPr>
        <w:t>поеди</w:t>
      </w:r>
      <w:proofErr w:type="spellEnd"/>
      <w:r w:rsidRPr="00291773">
        <w:rPr>
          <w:rFonts w:ascii="Arial" w:eastAsia="Times New Roman" w:hAnsi="Arial" w:cs="Arial"/>
          <w:b w:val="0"/>
          <w:sz w:val="22"/>
          <w:szCs w:val="24"/>
          <w:lang w:eastAsia="ru-RU"/>
        </w:rPr>
        <w:t>, задиры, лёжки и т. д.).</w:t>
      </w:r>
      <w:proofErr w:type="gramEnd"/>
      <w:r w:rsidRPr="00291773">
        <w:rPr>
          <w:rFonts w:ascii="Arial" w:eastAsia="Times New Roman" w:hAnsi="Arial" w:cs="Arial"/>
          <w:b w:val="0"/>
          <w:sz w:val="22"/>
          <w:szCs w:val="24"/>
          <w:lang w:eastAsia="ru-RU"/>
        </w:rPr>
        <w:t xml:space="preserve"> Все услышанные или увиденные виды животных и следы их присутствия записывать в полевой дневник.</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Идентификацию видов животных производить с использованием полевых определителей.</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Полевые работы по инженерно – экологическим изысканиям выполнены в  апреле - мае 2019 в составе:</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Инженер эколог – А.А. Петров</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Перечень и объем работ по данному проекту представлен  в таблице 1</w:t>
      </w:r>
      <w:r w:rsidR="00066AC2">
        <w:rPr>
          <w:rFonts w:ascii="Arial" w:eastAsia="Times New Roman" w:hAnsi="Arial" w:cs="Arial"/>
          <w:b w:val="0"/>
          <w:sz w:val="22"/>
          <w:szCs w:val="24"/>
          <w:lang w:eastAsia="ru-RU"/>
        </w:rPr>
        <w:t>.1</w:t>
      </w:r>
    </w:p>
    <w:p w:rsidR="00B93B01" w:rsidRPr="00291773" w:rsidRDefault="00B93B01" w:rsidP="00B93B01">
      <w:pPr>
        <w:spacing w:line="360" w:lineRule="auto"/>
        <w:ind w:right="170" w:firstLine="709"/>
        <w:contextualSpacing/>
        <w:jc w:val="both"/>
        <w:rPr>
          <w:rFonts w:ascii="Arial" w:eastAsia="Times New Roman" w:hAnsi="Arial" w:cs="Arial"/>
          <w:b w:val="0"/>
          <w:sz w:val="22"/>
          <w:szCs w:val="24"/>
          <w:lang w:eastAsia="ru-RU"/>
        </w:rPr>
      </w:pPr>
      <w:r w:rsidRPr="00291773">
        <w:rPr>
          <w:rFonts w:ascii="Arial" w:eastAsia="Times New Roman" w:hAnsi="Arial" w:cs="Arial"/>
          <w:b w:val="0"/>
          <w:sz w:val="22"/>
          <w:szCs w:val="24"/>
          <w:lang w:eastAsia="ru-RU"/>
        </w:rPr>
        <w:t>Таблица 1 – Объем работ</w:t>
      </w:r>
    </w:p>
    <w:tbl>
      <w:tblPr>
        <w:tblW w:w="99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434"/>
        <w:gridCol w:w="4680"/>
        <w:gridCol w:w="33"/>
        <w:gridCol w:w="1571"/>
        <w:gridCol w:w="2272"/>
      </w:tblGrid>
      <w:tr w:rsidR="00291773" w:rsidRPr="00291773" w:rsidTr="00291773">
        <w:trPr>
          <w:trHeight w:hRule="exact" w:val="643"/>
        </w:trPr>
        <w:tc>
          <w:tcPr>
            <w:tcW w:w="6147"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rsidR="00291773" w:rsidRPr="00291773" w:rsidRDefault="00291773" w:rsidP="00291773">
            <w:pPr>
              <w:tabs>
                <w:tab w:val="left" w:pos="1254"/>
              </w:tabs>
              <w:rPr>
                <w:rFonts w:ascii="Arial" w:hAnsi="Arial" w:cs="Arial"/>
                <w:sz w:val="22"/>
                <w:lang w:val="x-none"/>
              </w:rPr>
            </w:pPr>
            <w:r w:rsidRPr="00291773">
              <w:rPr>
                <w:rFonts w:ascii="Arial" w:hAnsi="Arial" w:cs="Arial"/>
                <w:sz w:val="22"/>
                <w:lang w:val="x-none" w:bidi="ru-RU"/>
              </w:rPr>
              <w:t>Виды работ</w:t>
            </w:r>
          </w:p>
        </w:tc>
        <w:tc>
          <w:tcPr>
            <w:tcW w:w="1571"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rPr>
                <w:rFonts w:ascii="Arial" w:hAnsi="Arial" w:cs="Arial"/>
                <w:sz w:val="22"/>
                <w:lang w:val="x-none"/>
              </w:rPr>
            </w:pPr>
            <w:r w:rsidRPr="00291773">
              <w:rPr>
                <w:rFonts w:ascii="Arial" w:hAnsi="Arial" w:cs="Arial"/>
                <w:sz w:val="22"/>
                <w:lang w:val="x-none" w:bidi="ru-RU"/>
              </w:rPr>
              <w:t>Единицы</w:t>
            </w:r>
          </w:p>
          <w:p w:rsidR="00291773" w:rsidRPr="00291773" w:rsidRDefault="00291773" w:rsidP="00291773">
            <w:pPr>
              <w:tabs>
                <w:tab w:val="left" w:pos="1254"/>
              </w:tabs>
              <w:rPr>
                <w:rFonts w:ascii="Arial" w:hAnsi="Arial" w:cs="Arial"/>
                <w:sz w:val="22"/>
                <w:lang w:val="x-none"/>
              </w:rPr>
            </w:pPr>
            <w:r w:rsidRPr="00291773">
              <w:rPr>
                <w:rFonts w:ascii="Arial" w:hAnsi="Arial" w:cs="Arial"/>
                <w:sz w:val="22"/>
                <w:lang w:val="x-none" w:bidi="ru-RU"/>
              </w:rPr>
              <w:t>измерения</w:t>
            </w:r>
          </w:p>
        </w:tc>
        <w:tc>
          <w:tcPr>
            <w:tcW w:w="227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91773" w:rsidRPr="00291773" w:rsidRDefault="00291773" w:rsidP="00291773">
            <w:pPr>
              <w:tabs>
                <w:tab w:val="left" w:pos="1254"/>
              </w:tabs>
              <w:rPr>
                <w:rFonts w:ascii="Arial" w:hAnsi="Arial" w:cs="Arial"/>
                <w:sz w:val="22"/>
                <w:lang w:val="x-none"/>
              </w:rPr>
            </w:pPr>
            <w:r w:rsidRPr="00291773">
              <w:rPr>
                <w:rFonts w:ascii="Arial" w:hAnsi="Arial" w:cs="Arial"/>
                <w:sz w:val="22"/>
                <w:lang w:val="x-none" w:bidi="ru-RU"/>
              </w:rPr>
              <w:t>Объем работ</w:t>
            </w:r>
          </w:p>
        </w:tc>
      </w:tr>
      <w:tr w:rsidR="00291773" w:rsidRPr="00291773" w:rsidTr="00291773">
        <w:trPr>
          <w:trHeight w:val="284"/>
        </w:trPr>
        <w:tc>
          <w:tcPr>
            <w:tcW w:w="6147" w:type="dxa"/>
            <w:gridSpan w:val="3"/>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bidi="ru-RU"/>
              </w:rPr>
            </w:pPr>
            <w:r w:rsidRPr="00291773">
              <w:rPr>
                <w:rFonts w:ascii="Arial" w:hAnsi="Arial" w:cs="Arial"/>
                <w:b w:val="0"/>
                <w:sz w:val="22"/>
                <w:lang w:val="x-none" w:bidi="ru-RU"/>
              </w:rPr>
              <w:t>Запрос исходных данных</w:t>
            </w:r>
          </w:p>
        </w:tc>
        <w:tc>
          <w:tcPr>
            <w:tcW w:w="157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91773" w:rsidRPr="00291773" w:rsidRDefault="00291773" w:rsidP="00291773">
            <w:pPr>
              <w:tabs>
                <w:tab w:val="left" w:pos="1254"/>
              </w:tabs>
              <w:jc w:val="left"/>
              <w:rPr>
                <w:rFonts w:ascii="Arial" w:hAnsi="Arial" w:cs="Arial"/>
                <w:b w:val="0"/>
                <w:sz w:val="22"/>
                <w:lang w:val="x-none" w:bidi="ru-RU"/>
              </w:rPr>
            </w:pPr>
            <w:r w:rsidRPr="00291773">
              <w:rPr>
                <w:rFonts w:ascii="Arial" w:hAnsi="Arial" w:cs="Arial"/>
                <w:b w:val="0"/>
                <w:sz w:val="22"/>
                <w:lang w:val="x-none" w:bidi="ru-RU"/>
              </w:rPr>
              <w:t>запрос</w:t>
            </w:r>
          </w:p>
        </w:tc>
        <w:tc>
          <w:tcPr>
            <w:tcW w:w="227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lang w:val="x-none"/>
              </w:rPr>
              <w:t>10</w:t>
            </w:r>
          </w:p>
        </w:tc>
      </w:tr>
      <w:tr w:rsidR="00291773" w:rsidRPr="00291773" w:rsidTr="00291773">
        <w:trPr>
          <w:trHeight w:val="284"/>
        </w:trPr>
        <w:tc>
          <w:tcPr>
            <w:tcW w:w="6147" w:type="dxa"/>
            <w:gridSpan w:val="3"/>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lang w:val="x-none" w:bidi="ru-RU"/>
              </w:rPr>
              <w:t>Маршрутные наблюдения</w:t>
            </w:r>
          </w:p>
        </w:tc>
        <w:tc>
          <w:tcPr>
            <w:tcW w:w="1571"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lang w:val="x-none" w:bidi="ru-RU"/>
              </w:rPr>
              <w:t>км</w:t>
            </w:r>
          </w:p>
        </w:tc>
        <w:tc>
          <w:tcPr>
            <w:tcW w:w="2272"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291773" w:rsidRPr="00291773" w:rsidRDefault="00291773" w:rsidP="00291773">
            <w:pPr>
              <w:tabs>
                <w:tab w:val="left" w:pos="1254"/>
              </w:tabs>
              <w:jc w:val="left"/>
              <w:rPr>
                <w:rFonts w:ascii="Arial" w:hAnsi="Arial" w:cs="Arial"/>
                <w:b w:val="0"/>
                <w:sz w:val="22"/>
              </w:rPr>
            </w:pPr>
            <w:r w:rsidRPr="00291773">
              <w:rPr>
                <w:rFonts w:ascii="Arial" w:hAnsi="Arial" w:cs="Arial"/>
                <w:b w:val="0"/>
                <w:sz w:val="22"/>
              </w:rPr>
              <w:t>1</w:t>
            </w:r>
          </w:p>
        </w:tc>
      </w:tr>
      <w:tr w:rsidR="00291773" w:rsidRPr="00291773" w:rsidTr="00291773">
        <w:trPr>
          <w:trHeight w:val="284"/>
        </w:trPr>
        <w:tc>
          <w:tcPr>
            <w:tcW w:w="6147" w:type="dxa"/>
            <w:gridSpan w:val="3"/>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lang w:val="x-none" w:bidi="ru-RU"/>
              </w:rPr>
              <w:t>Инженерно-экологическая рекогносцировка</w:t>
            </w:r>
          </w:p>
        </w:tc>
        <w:tc>
          <w:tcPr>
            <w:tcW w:w="1571" w:type="dxa"/>
            <w:vMerge/>
            <w:tcBorders>
              <w:top w:val="single" w:sz="4" w:space="0" w:color="auto"/>
              <w:left w:val="single" w:sz="4" w:space="0" w:color="auto"/>
              <w:bottom w:val="single" w:sz="4" w:space="0" w:color="auto"/>
              <w:right w:val="single" w:sz="4" w:space="0" w:color="auto"/>
            </w:tcBorders>
            <w:vAlign w:val="center"/>
            <w:hideMark/>
          </w:tcPr>
          <w:p w:rsidR="00291773" w:rsidRPr="00291773" w:rsidRDefault="00291773" w:rsidP="00291773">
            <w:pPr>
              <w:jc w:val="left"/>
              <w:rPr>
                <w:rFonts w:ascii="Arial" w:hAnsi="Arial"/>
                <w:b w:val="0"/>
                <w:sz w:val="22"/>
                <w:lang w:val="x-none"/>
              </w:rPr>
            </w:pPr>
          </w:p>
        </w:tc>
        <w:tc>
          <w:tcPr>
            <w:tcW w:w="2272" w:type="dxa"/>
            <w:vMerge/>
            <w:tcBorders>
              <w:top w:val="single" w:sz="4" w:space="0" w:color="auto"/>
              <w:left w:val="single" w:sz="4" w:space="0" w:color="auto"/>
              <w:bottom w:val="single" w:sz="4" w:space="0" w:color="auto"/>
              <w:right w:val="single" w:sz="4" w:space="0" w:color="auto"/>
            </w:tcBorders>
            <w:vAlign w:val="center"/>
            <w:hideMark/>
          </w:tcPr>
          <w:p w:rsidR="00291773" w:rsidRPr="00291773" w:rsidRDefault="00291773" w:rsidP="00291773">
            <w:pPr>
              <w:jc w:val="left"/>
              <w:rPr>
                <w:rFonts w:ascii="Arial" w:hAnsi="Arial"/>
                <w:b w:val="0"/>
                <w:sz w:val="22"/>
              </w:rPr>
            </w:pPr>
          </w:p>
        </w:tc>
      </w:tr>
      <w:tr w:rsidR="00291773" w:rsidRPr="00291773" w:rsidTr="00291773">
        <w:trPr>
          <w:trHeight w:val="284"/>
        </w:trPr>
        <w:tc>
          <w:tcPr>
            <w:tcW w:w="6147" w:type="dxa"/>
            <w:gridSpan w:val="3"/>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lang w:val="x-none" w:bidi="ru-RU"/>
              </w:rPr>
              <w:t>Рекогносцировочное почвенное обследование</w:t>
            </w:r>
          </w:p>
        </w:tc>
        <w:tc>
          <w:tcPr>
            <w:tcW w:w="1571" w:type="dxa"/>
            <w:vMerge/>
            <w:tcBorders>
              <w:top w:val="single" w:sz="4" w:space="0" w:color="auto"/>
              <w:left w:val="single" w:sz="4" w:space="0" w:color="auto"/>
              <w:bottom w:val="single" w:sz="4" w:space="0" w:color="auto"/>
              <w:right w:val="single" w:sz="4" w:space="0" w:color="auto"/>
            </w:tcBorders>
            <w:vAlign w:val="center"/>
            <w:hideMark/>
          </w:tcPr>
          <w:p w:rsidR="00291773" w:rsidRPr="00291773" w:rsidRDefault="00291773" w:rsidP="00291773">
            <w:pPr>
              <w:jc w:val="left"/>
              <w:rPr>
                <w:rFonts w:ascii="Arial" w:hAnsi="Arial"/>
                <w:b w:val="0"/>
                <w:sz w:val="22"/>
                <w:lang w:val="x-none"/>
              </w:rPr>
            </w:pPr>
          </w:p>
        </w:tc>
        <w:tc>
          <w:tcPr>
            <w:tcW w:w="2272" w:type="dxa"/>
            <w:vMerge/>
            <w:tcBorders>
              <w:top w:val="single" w:sz="4" w:space="0" w:color="auto"/>
              <w:left w:val="single" w:sz="4" w:space="0" w:color="auto"/>
              <w:bottom w:val="single" w:sz="4" w:space="0" w:color="auto"/>
              <w:right w:val="single" w:sz="4" w:space="0" w:color="auto"/>
            </w:tcBorders>
            <w:vAlign w:val="center"/>
            <w:hideMark/>
          </w:tcPr>
          <w:p w:rsidR="00291773" w:rsidRPr="00291773" w:rsidRDefault="00291773" w:rsidP="00291773">
            <w:pPr>
              <w:jc w:val="left"/>
              <w:rPr>
                <w:rFonts w:ascii="Arial" w:hAnsi="Arial"/>
                <w:b w:val="0"/>
                <w:sz w:val="22"/>
              </w:rPr>
            </w:pPr>
          </w:p>
        </w:tc>
      </w:tr>
      <w:tr w:rsidR="00291773" w:rsidRPr="00291773" w:rsidTr="00291773">
        <w:trPr>
          <w:trHeight w:val="284"/>
        </w:trPr>
        <w:tc>
          <w:tcPr>
            <w:tcW w:w="6147" w:type="dxa"/>
            <w:gridSpan w:val="3"/>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bidi="ru-RU"/>
              </w:rPr>
            </w:pPr>
            <w:r w:rsidRPr="00291773">
              <w:rPr>
                <w:rFonts w:ascii="Arial" w:hAnsi="Arial" w:cs="Arial"/>
                <w:b w:val="0"/>
                <w:sz w:val="22"/>
                <w:lang w:val="x-none" w:bidi="ru-RU"/>
              </w:rPr>
              <w:t>Почвенный разрез</w:t>
            </w:r>
          </w:p>
        </w:tc>
        <w:tc>
          <w:tcPr>
            <w:tcW w:w="1571"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bidi="ru-RU"/>
              </w:rPr>
            </w:pPr>
            <w:proofErr w:type="spellStart"/>
            <w:r w:rsidRPr="00291773">
              <w:rPr>
                <w:rFonts w:ascii="Arial" w:hAnsi="Arial" w:cs="Arial"/>
                <w:b w:val="0"/>
                <w:sz w:val="22"/>
                <w:lang w:val="x-none" w:bidi="ru-RU"/>
              </w:rPr>
              <w:t>шт</w:t>
            </w:r>
            <w:proofErr w:type="spellEnd"/>
          </w:p>
        </w:tc>
        <w:tc>
          <w:tcPr>
            <w:tcW w:w="227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rPr>
            </w:pPr>
            <w:r w:rsidRPr="00291773">
              <w:rPr>
                <w:rFonts w:ascii="Arial" w:hAnsi="Arial" w:cs="Arial"/>
                <w:b w:val="0"/>
                <w:sz w:val="22"/>
              </w:rPr>
              <w:t>2</w:t>
            </w:r>
          </w:p>
        </w:tc>
      </w:tr>
      <w:tr w:rsidR="00291773" w:rsidRPr="00291773" w:rsidTr="00291773">
        <w:trPr>
          <w:trHeight w:val="284"/>
        </w:trPr>
        <w:tc>
          <w:tcPr>
            <w:tcW w:w="6147" w:type="dxa"/>
            <w:gridSpan w:val="3"/>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bidi="ru-RU"/>
              </w:rPr>
            </w:pPr>
            <w:r w:rsidRPr="00291773">
              <w:rPr>
                <w:rFonts w:ascii="Arial" w:hAnsi="Arial" w:cs="Arial"/>
                <w:b w:val="0"/>
                <w:sz w:val="22"/>
                <w:lang w:val="x-none" w:bidi="ru-RU"/>
              </w:rPr>
              <w:t>Геоботаническое описание</w:t>
            </w:r>
          </w:p>
        </w:tc>
        <w:tc>
          <w:tcPr>
            <w:tcW w:w="1571"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bidi="ru-RU"/>
              </w:rPr>
            </w:pPr>
            <w:r w:rsidRPr="00291773">
              <w:rPr>
                <w:rFonts w:ascii="Arial" w:hAnsi="Arial" w:cs="Arial"/>
                <w:b w:val="0"/>
                <w:sz w:val="22"/>
                <w:lang w:val="x-none" w:bidi="ru-RU"/>
              </w:rPr>
              <w:t>площадка</w:t>
            </w:r>
          </w:p>
        </w:tc>
        <w:tc>
          <w:tcPr>
            <w:tcW w:w="227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rPr>
            </w:pPr>
            <w:r w:rsidRPr="00291773">
              <w:rPr>
                <w:rFonts w:ascii="Arial" w:hAnsi="Arial" w:cs="Arial"/>
                <w:b w:val="0"/>
                <w:sz w:val="22"/>
              </w:rPr>
              <w:t>2</w:t>
            </w:r>
          </w:p>
        </w:tc>
      </w:tr>
      <w:tr w:rsidR="00291773" w:rsidRPr="00291773" w:rsidTr="00291773">
        <w:trPr>
          <w:trHeight w:val="284"/>
        </w:trPr>
        <w:tc>
          <w:tcPr>
            <w:tcW w:w="6147" w:type="dxa"/>
            <w:gridSpan w:val="3"/>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bidi="ru-RU"/>
              </w:rPr>
            </w:pPr>
            <w:r w:rsidRPr="00291773">
              <w:rPr>
                <w:rFonts w:ascii="Arial" w:hAnsi="Arial" w:cs="Arial"/>
                <w:b w:val="0"/>
                <w:sz w:val="22"/>
                <w:lang w:val="x-none" w:bidi="ru-RU"/>
              </w:rPr>
              <w:lastRenderedPageBreak/>
              <w:t>Фаунистическое маршрутное описание</w:t>
            </w:r>
          </w:p>
        </w:tc>
        <w:tc>
          <w:tcPr>
            <w:tcW w:w="1571"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bidi="ru-RU"/>
              </w:rPr>
            </w:pPr>
            <w:r w:rsidRPr="00291773">
              <w:rPr>
                <w:rFonts w:ascii="Arial" w:hAnsi="Arial" w:cs="Arial"/>
                <w:b w:val="0"/>
                <w:sz w:val="22"/>
                <w:lang w:val="x-none" w:bidi="ru-RU"/>
              </w:rPr>
              <w:t>км</w:t>
            </w:r>
          </w:p>
        </w:tc>
        <w:tc>
          <w:tcPr>
            <w:tcW w:w="227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rPr>
            </w:pPr>
            <w:r w:rsidRPr="00291773">
              <w:rPr>
                <w:rFonts w:ascii="Arial" w:hAnsi="Arial" w:cs="Arial"/>
                <w:b w:val="0"/>
                <w:sz w:val="22"/>
              </w:rPr>
              <w:t>1</w:t>
            </w:r>
          </w:p>
        </w:tc>
      </w:tr>
      <w:tr w:rsidR="00291773" w:rsidRPr="00291773" w:rsidTr="00291773">
        <w:trPr>
          <w:trHeight w:val="284"/>
        </w:trPr>
        <w:tc>
          <w:tcPr>
            <w:tcW w:w="6147" w:type="dxa"/>
            <w:gridSpan w:val="3"/>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lang w:val="x-none" w:bidi="ru-RU"/>
              </w:rPr>
              <w:t>Радиационное обследование территории</w:t>
            </w:r>
          </w:p>
        </w:tc>
        <w:tc>
          <w:tcPr>
            <w:tcW w:w="1571"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lang w:val="x-none" w:bidi="ru-RU"/>
              </w:rPr>
              <w:t>Точек/ км</w:t>
            </w:r>
          </w:p>
        </w:tc>
        <w:tc>
          <w:tcPr>
            <w:tcW w:w="227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rPr>
            </w:pPr>
            <w:r w:rsidRPr="00291773">
              <w:rPr>
                <w:rFonts w:ascii="Arial" w:hAnsi="Arial" w:cs="Arial"/>
                <w:b w:val="0"/>
                <w:sz w:val="22"/>
              </w:rPr>
              <w:t>3</w:t>
            </w:r>
            <w:r w:rsidRPr="00291773">
              <w:rPr>
                <w:rFonts w:ascii="Arial" w:hAnsi="Arial" w:cs="Arial"/>
                <w:b w:val="0"/>
                <w:sz w:val="22"/>
                <w:vertAlign w:val="superscript"/>
                <w:lang w:val="x-none"/>
              </w:rPr>
              <w:t>1</w:t>
            </w:r>
            <w:r w:rsidRPr="00291773">
              <w:rPr>
                <w:rFonts w:ascii="Arial" w:hAnsi="Arial" w:cs="Arial"/>
                <w:b w:val="0"/>
                <w:sz w:val="22"/>
                <w:lang w:val="x-none"/>
              </w:rPr>
              <w:t>/1</w:t>
            </w:r>
          </w:p>
        </w:tc>
      </w:tr>
      <w:tr w:rsidR="00291773" w:rsidRPr="00291773" w:rsidTr="00291773">
        <w:trPr>
          <w:trHeight w:val="284"/>
        </w:trPr>
        <w:tc>
          <w:tcPr>
            <w:tcW w:w="9990" w:type="dxa"/>
            <w:gridSpan w:val="5"/>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iCs/>
                <w:sz w:val="22"/>
                <w:shd w:val="clear" w:color="auto" w:fill="FFFFFF"/>
                <w:lang w:val="x-none" w:bidi="ru-RU"/>
              </w:rPr>
              <w:t>Отбор проб компонентов природной среды:</w:t>
            </w:r>
          </w:p>
        </w:tc>
      </w:tr>
      <w:tr w:rsidR="00291773" w:rsidRPr="00291773" w:rsidTr="00291773">
        <w:trPr>
          <w:trHeight w:val="395"/>
        </w:trPr>
        <w:tc>
          <w:tcPr>
            <w:tcW w:w="6147"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rsidR="00291773" w:rsidRPr="00291773" w:rsidRDefault="00291773" w:rsidP="00291773">
            <w:pPr>
              <w:tabs>
                <w:tab w:val="left" w:pos="1254"/>
              </w:tabs>
              <w:jc w:val="left"/>
              <w:rPr>
                <w:rFonts w:ascii="Arial" w:hAnsi="Arial" w:cs="Arial"/>
                <w:b w:val="0"/>
                <w:sz w:val="22"/>
              </w:rPr>
            </w:pPr>
            <w:r w:rsidRPr="00291773">
              <w:rPr>
                <w:rFonts w:ascii="Arial" w:hAnsi="Arial" w:cs="Arial"/>
                <w:b w:val="0"/>
                <w:sz w:val="22"/>
                <w:lang w:val="x-none" w:bidi="ru-RU"/>
              </w:rPr>
              <w:t>Атмосферный воздух</w:t>
            </w:r>
            <w:r w:rsidRPr="00291773">
              <w:rPr>
                <w:rFonts w:ascii="Arial" w:hAnsi="Arial" w:cs="Arial"/>
                <w:b w:val="0"/>
                <w:sz w:val="22"/>
                <w:vertAlign w:val="superscript"/>
                <w:lang w:bidi="ru-RU"/>
              </w:rPr>
              <w:t>2</w:t>
            </w:r>
          </w:p>
        </w:tc>
        <w:tc>
          <w:tcPr>
            <w:tcW w:w="1571"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lang w:val="x-none" w:bidi="ru-RU"/>
              </w:rPr>
              <w:t>проба</w:t>
            </w:r>
          </w:p>
        </w:tc>
        <w:tc>
          <w:tcPr>
            <w:tcW w:w="227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lang w:val="x-none"/>
              </w:rPr>
              <w:t>-</w:t>
            </w:r>
          </w:p>
        </w:tc>
      </w:tr>
      <w:tr w:rsidR="00291773" w:rsidRPr="00291773" w:rsidTr="00291773">
        <w:trPr>
          <w:trHeight w:val="284"/>
        </w:trPr>
        <w:tc>
          <w:tcPr>
            <w:tcW w:w="6147" w:type="dxa"/>
            <w:gridSpan w:val="3"/>
            <w:tcBorders>
              <w:top w:val="single" w:sz="4" w:space="0" w:color="auto"/>
              <w:left w:val="single" w:sz="4" w:space="0" w:color="auto"/>
              <w:bottom w:val="single" w:sz="4" w:space="0" w:color="auto"/>
              <w:right w:val="single" w:sz="4" w:space="0" w:color="auto"/>
            </w:tcBorders>
            <w:shd w:val="clear" w:color="auto" w:fill="FFFFFF"/>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lang w:val="x-none" w:bidi="ru-RU"/>
              </w:rPr>
              <w:t>почвенного покрова на КХА с глубины 0- 30см</w:t>
            </w:r>
          </w:p>
        </w:tc>
        <w:tc>
          <w:tcPr>
            <w:tcW w:w="1571" w:type="dxa"/>
            <w:vMerge/>
            <w:tcBorders>
              <w:top w:val="single" w:sz="4" w:space="0" w:color="auto"/>
              <w:left w:val="single" w:sz="4" w:space="0" w:color="auto"/>
              <w:bottom w:val="single" w:sz="4" w:space="0" w:color="auto"/>
              <w:right w:val="single" w:sz="4" w:space="0" w:color="auto"/>
            </w:tcBorders>
            <w:vAlign w:val="center"/>
            <w:hideMark/>
          </w:tcPr>
          <w:p w:rsidR="00291773" w:rsidRPr="00291773" w:rsidRDefault="00291773" w:rsidP="00291773">
            <w:pPr>
              <w:jc w:val="left"/>
              <w:rPr>
                <w:rFonts w:ascii="Arial" w:hAnsi="Arial"/>
                <w:b w:val="0"/>
                <w:sz w:val="22"/>
                <w:lang w:val="x-none"/>
              </w:rPr>
            </w:pPr>
          </w:p>
        </w:tc>
        <w:tc>
          <w:tcPr>
            <w:tcW w:w="2272" w:type="dxa"/>
            <w:tcBorders>
              <w:top w:val="single" w:sz="4" w:space="0" w:color="auto"/>
              <w:left w:val="single" w:sz="4" w:space="0" w:color="auto"/>
              <w:bottom w:val="single" w:sz="4" w:space="0" w:color="auto"/>
              <w:right w:val="single" w:sz="4" w:space="0" w:color="auto"/>
            </w:tcBorders>
            <w:shd w:val="clear" w:color="auto" w:fill="FFFFFF"/>
            <w:hideMark/>
          </w:tcPr>
          <w:p w:rsidR="00291773" w:rsidRPr="00291773" w:rsidRDefault="00291773" w:rsidP="00291773">
            <w:pPr>
              <w:tabs>
                <w:tab w:val="left" w:pos="1254"/>
              </w:tabs>
              <w:jc w:val="left"/>
              <w:rPr>
                <w:rFonts w:ascii="Arial" w:hAnsi="Arial" w:cs="Arial"/>
                <w:b w:val="0"/>
                <w:sz w:val="22"/>
              </w:rPr>
            </w:pPr>
            <w:r w:rsidRPr="00291773">
              <w:rPr>
                <w:rFonts w:ascii="Arial" w:hAnsi="Arial" w:cs="Arial"/>
                <w:b w:val="0"/>
                <w:sz w:val="22"/>
              </w:rPr>
              <w:t>2</w:t>
            </w:r>
          </w:p>
        </w:tc>
      </w:tr>
      <w:tr w:rsidR="00291773" w:rsidRPr="00291773" w:rsidTr="00291773">
        <w:trPr>
          <w:trHeight w:val="284"/>
        </w:trPr>
        <w:tc>
          <w:tcPr>
            <w:tcW w:w="6147" w:type="dxa"/>
            <w:gridSpan w:val="3"/>
            <w:tcBorders>
              <w:top w:val="single" w:sz="4" w:space="0" w:color="auto"/>
              <w:left w:val="single" w:sz="4" w:space="0" w:color="auto"/>
              <w:bottom w:val="single" w:sz="4" w:space="0" w:color="auto"/>
              <w:right w:val="single" w:sz="4" w:space="0" w:color="auto"/>
            </w:tcBorders>
            <w:shd w:val="clear" w:color="auto" w:fill="FFFFFF"/>
            <w:hideMark/>
          </w:tcPr>
          <w:p w:rsidR="00291773" w:rsidRPr="00291773" w:rsidRDefault="00291773" w:rsidP="00291773">
            <w:pPr>
              <w:tabs>
                <w:tab w:val="left" w:pos="1254"/>
              </w:tabs>
              <w:jc w:val="left"/>
              <w:rPr>
                <w:rFonts w:ascii="Arial" w:hAnsi="Arial" w:cs="Arial"/>
                <w:b w:val="0"/>
                <w:sz w:val="22"/>
                <w:lang w:val="x-none" w:bidi="ru-RU"/>
              </w:rPr>
            </w:pPr>
            <w:r w:rsidRPr="00291773">
              <w:rPr>
                <w:rFonts w:ascii="Arial" w:hAnsi="Arial" w:cs="Arial"/>
                <w:b w:val="0"/>
                <w:sz w:val="22"/>
                <w:lang w:val="x-none" w:bidi="ru-RU"/>
              </w:rPr>
              <w:t>почвенного покрова на КХА с глубины 0,3- 1м</w:t>
            </w:r>
          </w:p>
        </w:tc>
        <w:tc>
          <w:tcPr>
            <w:tcW w:w="1571" w:type="dxa"/>
            <w:vMerge/>
            <w:tcBorders>
              <w:top w:val="single" w:sz="4" w:space="0" w:color="auto"/>
              <w:left w:val="single" w:sz="4" w:space="0" w:color="auto"/>
              <w:bottom w:val="single" w:sz="4" w:space="0" w:color="auto"/>
              <w:right w:val="single" w:sz="4" w:space="0" w:color="auto"/>
            </w:tcBorders>
            <w:vAlign w:val="center"/>
            <w:hideMark/>
          </w:tcPr>
          <w:p w:rsidR="00291773" w:rsidRPr="00291773" w:rsidRDefault="00291773" w:rsidP="00291773">
            <w:pPr>
              <w:jc w:val="left"/>
              <w:rPr>
                <w:rFonts w:ascii="Arial" w:hAnsi="Arial"/>
                <w:b w:val="0"/>
                <w:sz w:val="22"/>
                <w:lang w:val="x-none"/>
              </w:rPr>
            </w:pPr>
          </w:p>
        </w:tc>
        <w:tc>
          <w:tcPr>
            <w:tcW w:w="2272" w:type="dxa"/>
            <w:tcBorders>
              <w:top w:val="single" w:sz="4" w:space="0" w:color="auto"/>
              <w:left w:val="single" w:sz="4" w:space="0" w:color="auto"/>
              <w:bottom w:val="single" w:sz="4" w:space="0" w:color="auto"/>
              <w:right w:val="single" w:sz="4" w:space="0" w:color="auto"/>
            </w:tcBorders>
            <w:shd w:val="clear" w:color="auto" w:fill="FFFFFF"/>
            <w:hideMark/>
          </w:tcPr>
          <w:p w:rsidR="00291773" w:rsidRPr="00291773" w:rsidRDefault="00291773" w:rsidP="00291773">
            <w:pPr>
              <w:tabs>
                <w:tab w:val="left" w:pos="1254"/>
              </w:tabs>
              <w:jc w:val="left"/>
              <w:rPr>
                <w:rFonts w:ascii="Arial" w:hAnsi="Arial" w:cs="Arial"/>
                <w:b w:val="0"/>
                <w:sz w:val="22"/>
              </w:rPr>
            </w:pPr>
            <w:r w:rsidRPr="00291773">
              <w:rPr>
                <w:rFonts w:ascii="Arial" w:hAnsi="Arial" w:cs="Arial"/>
                <w:b w:val="0"/>
                <w:sz w:val="22"/>
              </w:rPr>
              <w:t>2</w:t>
            </w:r>
          </w:p>
        </w:tc>
      </w:tr>
      <w:tr w:rsidR="00291773" w:rsidRPr="00291773" w:rsidTr="00291773">
        <w:trPr>
          <w:trHeight w:val="284"/>
        </w:trPr>
        <w:tc>
          <w:tcPr>
            <w:tcW w:w="6147" w:type="dxa"/>
            <w:gridSpan w:val="3"/>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lang w:val="x-none" w:bidi="ru-RU"/>
              </w:rPr>
              <w:t>почвенного покрова на радиологию</w:t>
            </w:r>
          </w:p>
        </w:tc>
        <w:tc>
          <w:tcPr>
            <w:tcW w:w="1571" w:type="dxa"/>
            <w:vMerge/>
            <w:tcBorders>
              <w:top w:val="single" w:sz="4" w:space="0" w:color="auto"/>
              <w:left w:val="single" w:sz="4" w:space="0" w:color="auto"/>
              <w:bottom w:val="single" w:sz="4" w:space="0" w:color="auto"/>
              <w:right w:val="single" w:sz="4" w:space="0" w:color="auto"/>
            </w:tcBorders>
            <w:vAlign w:val="center"/>
            <w:hideMark/>
          </w:tcPr>
          <w:p w:rsidR="00291773" w:rsidRPr="00291773" w:rsidRDefault="00291773" w:rsidP="00291773">
            <w:pPr>
              <w:jc w:val="left"/>
              <w:rPr>
                <w:rFonts w:ascii="Arial" w:hAnsi="Arial"/>
                <w:b w:val="0"/>
                <w:sz w:val="22"/>
                <w:lang w:val="x-none"/>
              </w:rPr>
            </w:pPr>
          </w:p>
        </w:tc>
        <w:tc>
          <w:tcPr>
            <w:tcW w:w="227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rPr>
            </w:pPr>
            <w:r w:rsidRPr="00291773">
              <w:rPr>
                <w:rFonts w:ascii="Arial" w:hAnsi="Arial" w:cs="Arial"/>
                <w:b w:val="0"/>
                <w:sz w:val="22"/>
              </w:rPr>
              <w:t>2</w:t>
            </w:r>
          </w:p>
        </w:tc>
      </w:tr>
      <w:tr w:rsidR="00291773" w:rsidRPr="00291773" w:rsidTr="00291773">
        <w:trPr>
          <w:trHeight w:val="284"/>
        </w:trPr>
        <w:tc>
          <w:tcPr>
            <w:tcW w:w="6147" w:type="dxa"/>
            <w:gridSpan w:val="3"/>
            <w:tcBorders>
              <w:top w:val="single" w:sz="4" w:space="0" w:color="auto"/>
              <w:left w:val="single" w:sz="4" w:space="0" w:color="auto"/>
              <w:bottom w:val="single" w:sz="4" w:space="0" w:color="auto"/>
              <w:right w:val="single" w:sz="4" w:space="0" w:color="auto"/>
            </w:tcBorders>
            <w:shd w:val="clear" w:color="auto" w:fill="FFFFFF"/>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lang w:val="x-none" w:bidi="ru-RU"/>
              </w:rPr>
              <w:t>поверхностной воды</w:t>
            </w:r>
          </w:p>
        </w:tc>
        <w:tc>
          <w:tcPr>
            <w:tcW w:w="1571" w:type="dxa"/>
            <w:vMerge/>
            <w:tcBorders>
              <w:top w:val="single" w:sz="4" w:space="0" w:color="auto"/>
              <w:left w:val="single" w:sz="4" w:space="0" w:color="auto"/>
              <w:bottom w:val="single" w:sz="4" w:space="0" w:color="auto"/>
              <w:right w:val="single" w:sz="4" w:space="0" w:color="auto"/>
            </w:tcBorders>
            <w:vAlign w:val="center"/>
            <w:hideMark/>
          </w:tcPr>
          <w:p w:rsidR="00291773" w:rsidRPr="00291773" w:rsidRDefault="00291773" w:rsidP="00291773">
            <w:pPr>
              <w:jc w:val="left"/>
              <w:rPr>
                <w:rFonts w:ascii="Arial" w:hAnsi="Arial"/>
                <w:b w:val="0"/>
                <w:sz w:val="22"/>
                <w:lang w:val="x-none"/>
              </w:rPr>
            </w:pPr>
          </w:p>
        </w:tc>
        <w:tc>
          <w:tcPr>
            <w:tcW w:w="2272" w:type="dxa"/>
            <w:tcBorders>
              <w:top w:val="single" w:sz="4" w:space="0" w:color="auto"/>
              <w:left w:val="single" w:sz="4" w:space="0" w:color="auto"/>
              <w:bottom w:val="single" w:sz="4" w:space="0" w:color="auto"/>
              <w:right w:val="single" w:sz="4" w:space="0" w:color="auto"/>
            </w:tcBorders>
            <w:shd w:val="clear" w:color="auto" w:fill="FFFFFF"/>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lang w:val="x-none"/>
              </w:rPr>
              <w:t>1</w:t>
            </w:r>
          </w:p>
        </w:tc>
      </w:tr>
      <w:tr w:rsidR="00291773" w:rsidRPr="00291773" w:rsidTr="00291773">
        <w:trPr>
          <w:trHeight w:val="284"/>
        </w:trPr>
        <w:tc>
          <w:tcPr>
            <w:tcW w:w="6147" w:type="dxa"/>
            <w:gridSpan w:val="3"/>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lang w:val="x-none" w:bidi="ru-RU"/>
              </w:rPr>
              <w:t>донные отложения</w:t>
            </w:r>
          </w:p>
        </w:tc>
        <w:tc>
          <w:tcPr>
            <w:tcW w:w="1571" w:type="dxa"/>
            <w:vMerge/>
            <w:tcBorders>
              <w:top w:val="single" w:sz="4" w:space="0" w:color="auto"/>
              <w:left w:val="single" w:sz="4" w:space="0" w:color="auto"/>
              <w:bottom w:val="single" w:sz="4" w:space="0" w:color="auto"/>
              <w:right w:val="single" w:sz="4" w:space="0" w:color="auto"/>
            </w:tcBorders>
            <w:vAlign w:val="center"/>
            <w:hideMark/>
          </w:tcPr>
          <w:p w:rsidR="00291773" w:rsidRPr="00291773" w:rsidRDefault="00291773" w:rsidP="00291773">
            <w:pPr>
              <w:jc w:val="left"/>
              <w:rPr>
                <w:rFonts w:ascii="Arial" w:hAnsi="Arial"/>
                <w:b w:val="0"/>
                <w:sz w:val="22"/>
                <w:lang w:val="x-none"/>
              </w:rPr>
            </w:pPr>
          </w:p>
        </w:tc>
        <w:tc>
          <w:tcPr>
            <w:tcW w:w="227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lang w:val="x-none"/>
              </w:rPr>
              <w:t>1</w:t>
            </w:r>
          </w:p>
        </w:tc>
      </w:tr>
      <w:tr w:rsidR="00291773" w:rsidRPr="00291773" w:rsidTr="00291773">
        <w:trPr>
          <w:trHeight w:val="284"/>
        </w:trPr>
        <w:tc>
          <w:tcPr>
            <w:tcW w:w="6147" w:type="dxa"/>
            <w:gridSpan w:val="3"/>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lang w:val="x-none" w:bidi="ru-RU"/>
              </w:rPr>
              <w:t>вода грунтовая  (при наличии)</w:t>
            </w:r>
          </w:p>
        </w:tc>
        <w:tc>
          <w:tcPr>
            <w:tcW w:w="1571" w:type="dxa"/>
            <w:vMerge/>
            <w:tcBorders>
              <w:top w:val="single" w:sz="4" w:space="0" w:color="auto"/>
              <w:left w:val="single" w:sz="4" w:space="0" w:color="auto"/>
              <w:bottom w:val="single" w:sz="4" w:space="0" w:color="auto"/>
              <w:right w:val="single" w:sz="4" w:space="0" w:color="auto"/>
            </w:tcBorders>
            <w:vAlign w:val="center"/>
            <w:hideMark/>
          </w:tcPr>
          <w:p w:rsidR="00291773" w:rsidRPr="00291773" w:rsidRDefault="00291773" w:rsidP="00291773">
            <w:pPr>
              <w:jc w:val="left"/>
              <w:rPr>
                <w:rFonts w:ascii="Arial" w:hAnsi="Arial"/>
                <w:b w:val="0"/>
                <w:sz w:val="22"/>
                <w:lang w:val="x-none"/>
              </w:rPr>
            </w:pPr>
          </w:p>
        </w:tc>
        <w:tc>
          <w:tcPr>
            <w:tcW w:w="227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rPr>
            </w:pPr>
            <w:r w:rsidRPr="00291773">
              <w:rPr>
                <w:rFonts w:ascii="Arial" w:hAnsi="Arial" w:cs="Arial"/>
                <w:b w:val="0"/>
                <w:sz w:val="22"/>
              </w:rPr>
              <w:t>2</w:t>
            </w:r>
          </w:p>
        </w:tc>
      </w:tr>
      <w:tr w:rsidR="00291773" w:rsidRPr="00291773" w:rsidTr="00291773">
        <w:trPr>
          <w:trHeight w:val="284"/>
        </w:trPr>
        <w:tc>
          <w:tcPr>
            <w:tcW w:w="9990" w:type="dxa"/>
            <w:gridSpan w:val="5"/>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iCs/>
                <w:sz w:val="22"/>
                <w:shd w:val="clear" w:color="auto" w:fill="FFFFFF"/>
                <w:lang w:val="x-none" w:bidi="ru-RU"/>
              </w:rPr>
              <w:t>Картографический материал:</w:t>
            </w:r>
          </w:p>
        </w:tc>
      </w:tr>
      <w:tr w:rsidR="00291773" w:rsidRPr="00291773" w:rsidTr="00291773">
        <w:trPr>
          <w:trHeight w:val="284"/>
        </w:trPr>
        <w:tc>
          <w:tcPr>
            <w:tcW w:w="6114" w:type="dxa"/>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lang w:val="x-none"/>
              </w:rPr>
              <w:t>обзорная карта-схема (ситуационная карта-схема) с указанием зон экологических ограничений</w:t>
            </w:r>
          </w:p>
        </w:tc>
        <w:tc>
          <w:tcPr>
            <w:tcW w:w="1604" w:type="dxa"/>
            <w:gridSpan w:val="2"/>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291773" w:rsidRPr="00291773" w:rsidRDefault="00291773" w:rsidP="00291773">
            <w:pPr>
              <w:tabs>
                <w:tab w:val="left" w:pos="1254"/>
              </w:tabs>
              <w:jc w:val="left"/>
              <w:rPr>
                <w:rFonts w:ascii="Arial" w:hAnsi="Arial" w:cs="Arial"/>
                <w:b w:val="0"/>
                <w:sz w:val="22"/>
                <w:lang w:val="x-none"/>
              </w:rPr>
            </w:pPr>
            <w:proofErr w:type="spellStart"/>
            <w:r w:rsidRPr="00291773">
              <w:rPr>
                <w:rFonts w:ascii="Arial" w:hAnsi="Arial" w:cs="Arial"/>
                <w:b w:val="0"/>
                <w:sz w:val="22"/>
                <w:lang w:val="x-none" w:bidi="ru-RU"/>
              </w:rPr>
              <w:t>шт</w:t>
            </w:r>
            <w:proofErr w:type="spellEnd"/>
          </w:p>
        </w:tc>
        <w:tc>
          <w:tcPr>
            <w:tcW w:w="227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lang w:val="x-none"/>
              </w:rPr>
              <w:t>1</w:t>
            </w:r>
          </w:p>
        </w:tc>
      </w:tr>
      <w:tr w:rsidR="00291773" w:rsidRPr="00291773" w:rsidTr="00291773">
        <w:trPr>
          <w:trHeight w:val="284"/>
        </w:trPr>
        <w:tc>
          <w:tcPr>
            <w:tcW w:w="6114" w:type="dxa"/>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lang w:val="x-none"/>
              </w:rPr>
              <w:t>карта фактического материала с указанием мест отбора проб природных вод, почво-грунтов, точек наблюдения, почвенных разрезов, точек замеров радиационного фона</w:t>
            </w:r>
          </w:p>
        </w:tc>
        <w:tc>
          <w:tcPr>
            <w:tcW w:w="3175" w:type="dxa"/>
            <w:gridSpan w:val="2"/>
            <w:vMerge/>
            <w:tcBorders>
              <w:top w:val="single" w:sz="4" w:space="0" w:color="auto"/>
              <w:left w:val="single" w:sz="4" w:space="0" w:color="auto"/>
              <w:bottom w:val="single" w:sz="4" w:space="0" w:color="auto"/>
              <w:right w:val="single" w:sz="4" w:space="0" w:color="auto"/>
            </w:tcBorders>
            <w:vAlign w:val="center"/>
            <w:hideMark/>
          </w:tcPr>
          <w:p w:rsidR="00291773" w:rsidRPr="00291773" w:rsidRDefault="00291773" w:rsidP="00291773">
            <w:pPr>
              <w:jc w:val="left"/>
              <w:rPr>
                <w:rFonts w:ascii="Arial" w:hAnsi="Arial"/>
                <w:b w:val="0"/>
                <w:sz w:val="22"/>
                <w:lang w:val="x-none"/>
              </w:rPr>
            </w:pPr>
          </w:p>
        </w:tc>
        <w:tc>
          <w:tcPr>
            <w:tcW w:w="227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lang w:val="x-none"/>
              </w:rPr>
              <w:t>1</w:t>
            </w:r>
          </w:p>
        </w:tc>
      </w:tr>
      <w:tr w:rsidR="00291773" w:rsidRPr="00291773" w:rsidTr="00291773">
        <w:trPr>
          <w:trHeight w:val="284"/>
        </w:trPr>
        <w:tc>
          <w:tcPr>
            <w:tcW w:w="6114" w:type="dxa"/>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lang w:val="x-none"/>
              </w:rPr>
              <w:t>комплексная экологическая карта с указанием типов ландшафтов почв растительных сообществ и фаунистических комплексов</w:t>
            </w:r>
          </w:p>
        </w:tc>
        <w:tc>
          <w:tcPr>
            <w:tcW w:w="3175" w:type="dxa"/>
            <w:gridSpan w:val="2"/>
            <w:vMerge/>
            <w:tcBorders>
              <w:top w:val="single" w:sz="4" w:space="0" w:color="auto"/>
              <w:left w:val="single" w:sz="4" w:space="0" w:color="auto"/>
              <w:bottom w:val="single" w:sz="4" w:space="0" w:color="auto"/>
              <w:right w:val="single" w:sz="4" w:space="0" w:color="auto"/>
            </w:tcBorders>
            <w:vAlign w:val="center"/>
            <w:hideMark/>
          </w:tcPr>
          <w:p w:rsidR="00291773" w:rsidRPr="00291773" w:rsidRDefault="00291773" w:rsidP="00291773">
            <w:pPr>
              <w:jc w:val="left"/>
              <w:rPr>
                <w:rFonts w:ascii="Arial" w:hAnsi="Arial"/>
                <w:b w:val="0"/>
                <w:sz w:val="22"/>
                <w:lang w:val="x-none"/>
              </w:rPr>
            </w:pPr>
          </w:p>
        </w:tc>
        <w:tc>
          <w:tcPr>
            <w:tcW w:w="227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lang w:val="x-none"/>
              </w:rPr>
              <w:t>1</w:t>
            </w:r>
          </w:p>
        </w:tc>
      </w:tr>
      <w:tr w:rsidR="00291773" w:rsidRPr="00291773" w:rsidTr="00291773">
        <w:trPr>
          <w:trHeight w:val="284"/>
        </w:trPr>
        <w:tc>
          <w:tcPr>
            <w:tcW w:w="6114" w:type="dxa"/>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lang w:val="x-none"/>
              </w:rPr>
              <w:t>карта современного экологического состояния</w:t>
            </w:r>
          </w:p>
        </w:tc>
        <w:tc>
          <w:tcPr>
            <w:tcW w:w="3175" w:type="dxa"/>
            <w:gridSpan w:val="2"/>
            <w:vMerge/>
            <w:tcBorders>
              <w:top w:val="single" w:sz="4" w:space="0" w:color="auto"/>
              <w:left w:val="single" w:sz="4" w:space="0" w:color="auto"/>
              <w:bottom w:val="single" w:sz="4" w:space="0" w:color="auto"/>
              <w:right w:val="single" w:sz="4" w:space="0" w:color="auto"/>
            </w:tcBorders>
            <w:vAlign w:val="center"/>
            <w:hideMark/>
          </w:tcPr>
          <w:p w:rsidR="00291773" w:rsidRPr="00291773" w:rsidRDefault="00291773" w:rsidP="00291773">
            <w:pPr>
              <w:jc w:val="left"/>
              <w:rPr>
                <w:rFonts w:ascii="Arial" w:hAnsi="Arial"/>
                <w:b w:val="0"/>
                <w:sz w:val="22"/>
                <w:lang w:val="x-none"/>
              </w:rPr>
            </w:pPr>
          </w:p>
        </w:tc>
        <w:tc>
          <w:tcPr>
            <w:tcW w:w="2272" w:type="dxa"/>
            <w:tcBorders>
              <w:top w:val="single" w:sz="4" w:space="0" w:color="auto"/>
              <w:left w:val="single" w:sz="4" w:space="0" w:color="auto"/>
              <w:bottom w:val="single" w:sz="4" w:space="0" w:color="auto"/>
              <w:right w:val="single" w:sz="4" w:space="0" w:color="auto"/>
            </w:tcBorders>
            <w:shd w:val="clear" w:color="auto" w:fill="FFFFFF"/>
            <w:vAlign w:val="bottom"/>
          </w:tcPr>
          <w:p w:rsidR="00291773" w:rsidRPr="00291773" w:rsidRDefault="00291773" w:rsidP="00291773">
            <w:pPr>
              <w:tabs>
                <w:tab w:val="left" w:pos="1254"/>
              </w:tabs>
              <w:jc w:val="left"/>
              <w:rPr>
                <w:rFonts w:ascii="Arial" w:hAnsi="Arial" w:cs="Arial"/>
                <w:b w:val="0"/>
                <w:sz w:val="22"/>
                <w:lang w:val="x-none"/>
              </w:rPr>
            </w:pPr>
          </w:p>
        </w:tc>
      </w:tr>
      <w:tr w:rsidR="00291773" w:rsidRPr="00291773" w:rsidTr="00291773">
        <w:trPr>
          <w:trHeight w:val="284"/>
        </w:trPr>
        <w:tc>
          <w:tcPr>
            <w:tcW w:w="9990" w:type="dxa"/>
            <w:gridSpan w:val="5"/>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lang w:val="x-none"/>
              </w:rPr>
              <w:t>Отчетные материалы</w:t>
            </w:r>
          </w:p>
        </w:tc>
      </w:tr>
      <w:tr w:rsidR="00291773" w:rsidRPr="00291773" w:rsidTr="00291773">
        <w:trPr>
          <w:trHeight w:val="284"/>
        </w:trPr>
        <w:tc>
          <w:tcPr>
            <w:tcW w:w="6114" w:type="dxa"/>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lang w:val="x-none"/>
              </w:rPr>
              <w:t>Отчет</w:t>
            </w:r>
          </w:p>
        </w:tc>
        <w:tc>
          <w:tcPr>
            <w:tcW w:w="16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291773" w:rsidRPr="00291773" w:rsidRDefault="00291773" w:rsidP="00291773">
            <w:pPr>
              <w:tabs>
                <w:tab w:val="left" w:pos="1254"/>
              </w:tabs>
              <w:jc w:val="left"/>
              <w:rPr>
                <w:rFonts w:ascii="Arial" w:hAnsi="Arial" w:cs="Arial"/>
                <w:lang w:val="x-none"/>
              </w:rPr>
            </w:pPr>
          </w:p>
        </w:tc>
        <w:tc>
          <w:tcPr>
            <w:tcW w:w="227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lang w:val="x-none"/>
              </w:rPr>
              <w:t>1</w:t>
            </w:r>
          </w:p>
        </w:tc>
      </w:tr>
      <w:tr w:rsidR="00291773" w:rsidRPr="00291773" w:rsidTr="00291773">
        <w:trPr>
          <w:trHeight w:val="431"/>
        </w:trPr>
        <w:tc>
          <w:tcPr>
            <w:tcW w:w="1434"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bidi="ru-RU"/>
              </w:rPr>
            </w:pPr>
            <w:r w:rsidRPr="00291773">
              <w:rPr>
                <w:rFonts w:ascii="Arial" w:hAnsi="Arial" w:cs="Arial"/>
                <w:b w:val="0"/>
                <w:sz w:val="22"/>
                <w:lang w:val="x-none" w:bidi="ru-RU"/>
              </w:rPr>
              <w:t>Примечание</w:t>
            </w:r>
          </w:p>
        </w:tc>
        <w:tc>
          <w:tcPr>
            <w:tcW w:w="8556" w:type="dxa"/>
            <w:gridSpan w:val="4"/>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lang w:val="x-none"/>
              </w:rPr>
            </w:pPr>
            <w:r w:rsidRPr="00291773">
              <w:rPr>
                <w:rFonts w:ascii="Arial" w:hAnsi="Arial" w:cs="Arial"/>
                <w:b w:val="0"/>
                <w:sz w:val="22"/>
                <w:vertAlign w:val="superscript"/>
              </w:rPr>
              <w:t>1</w:t>
            </w:r>
            <w:r w:rsidRPr="00291773">
              <w:rPr>
                <w:rFonts w:ascii="Arial" w:hAnsi="Arial" w:cs="Arial"/>
                <w:b w:val="0"/>
                <w:sz w:val="22"/>
                <w:lang w:val="x-none"/>
              </w:rPr>
              <w:t>- количество точек измерений для линейных объектов</w:t>
            </w:r>
          </w:p>
        </w:tc>
      </w:tr>
      <w:tr w:rsidR="00291773" w:rsidRPr="00291773" w:rsidTr="00291773">
        <w:trPr>
          <w:trHeight w:val="431"/>
        </w:trPr>
        <w:tc>
          <w:tcPr>
            <w:tcW w:w="1434" w:type="dxa"/>
            <w:tcBorders>
              <w:top w:val="single" w:sz="4" w:space="0" w:color="auto"/>
              <w:left w:val="single" w:sz="4" w:space="0" w:color="auto"/>
              <w:bottom w:val="single" w:sz="4" w:space="0" w:color="auto"/>
              <w:right w:val="single" w:sz="4" w:space="0" w:color="auto"/>
            </w:tcBorders>
            <w:shd w:val="clear" w:color="auto" w:fill="FFFFFF"/>
            <w:vAlign w:val="bottom"/>
          </w:tcPr>
          <w:p w:rsidR="00291773" w:rsidRPr="00291773" w:rsidRDefault="00291773" w:rsidP="00291773">
            <w:pPr>
              <w:tabs>
                <w:tab w:val="left" w:pos="1254"/>
              </w:tabs>
              <w:jc w:val="left"/>
              <w:rPr>
                <w:rFonts w:ascii="Arial" w:hAnsi="Arial" w:cs="Arial"/>
                <w:b w:val="0"/>
                <w:sz w:val="22"/>
                <w:lang w:val="x-none" w:bidi="ru-RU"/>
              </w:rPr>
            </w:pPr>
          </w:p>
        </w:tc>
        <w:tc>
          <w:tcPr>
            <w:tcW w:w="8556" w:type="dxa"/>
            <w:gridSpan w:val="4"/>
            <w:tcBorders>
              <w:top w:val="single" w:sz="4" w:space="0" w:color="auto"/>
              <w:left w:val="single" w:sz="4" w:space="0" w:color="auto"/>
              <w:bottom w:val="single" w:sz="4" w:space="0" w:color="auto"/>
              <w:right w:val="single" w:sz="4" w:space="0" w:color="auto"/>
            </w:tcBorders>
            <w:shd w:val="clear" w:color="auto" w:fill="FFFFFF"/>
            <w:vAlign w:val="bottom"/>
            <w:hideMark/>
          </w:tcPr>
          <w:p w:rsidR="00291773" w:rsidRPr="00291773" w:rsidRDefault="00291773" w:rsidP="00291773">
            <w:pPr>
              <w:tabs>
                <w:tab w:val="left" w:pos="1254"/>
              </w:tabs>
              <w:jc w:val="left"/>
              <w:rPr>
                <w:rFonts w:ascii="Arial" w:hAnsi="Arial" w:cs="Arial"/>
                <w:b w:val="0"/>
                <w:sz w:val="22"/>
                <w:vertAlign w:val="superscript"/>
                <w:lang w:val="x-none"/>
              </w:rPr>
            </w:pPr>
            <w:r w:rsidRPr="00291773">
              <w:rPr>
                <w:rFonts w:ascii="Arial" w:hAnsi="Arial" w:cs="Arial"/>
                <w:b w:val="0"/>
                <w:sz w:val="22"/>
                <w:vertAlign w:val="superscript"/>
              </w:rPr>
              <w:t>2</w:t>
            </w:r>
            <w:r w:rsidRPr="00291773">
              <w:rPr>
                <w:rFonts w:ascii="Arial" w:hAnsi="Arial" w:cs="Arial"/>
                <w:b w:val="0"/>
                <w:sz w:val="22"/>
                <w:lang w:val="x-none"/>
              </w:rPr>
              <w:t>- использование результатов ЛЭМ и ранее выполненных отчетов</w:t>
            </w:r>
          </w:p>
        </w:tc>
      </w:tr>
    </w:tbl>
    <w:p w:rsidR="00B93B01" w:rsidRPr="00661CA8" w:rsidRDefault="00B93B01" w:rsidP="00B93B01">
      <w:pPr>
        <w:spacing w:line="360" w:lineRule="auto"/>
        <w:ind w:right="170" w:firstLine="709"/>
        <w:contextualSpacing/>
        <w:jc w:val="both"/>
        <w:rPr>
          <w:rFonts w:ascii="Arial" w:eastAsia="Times New Roman" w:hAnsi="Arial" w:cs="Arial"/>
          <w:b w:val="0"/>
          <w:sz w:val="22"/>
          <w:szCs w:val="24"/>
          <w:highlight w:val="yellow"/>
          <w:lang w:eastAsia="ru-RU"/>
        </w:rPr>
      </w:pPr>
    </w:p>
    <w:p w:rsidR="00D647CC" w:rsidRPr="00661CA8" w:rsidRDefault="00D647CC" w:rsidP="00D647CC">
      <w:pPr>
        <w:pStyle w:val="afff9"/>
        <w:rPr>
          <w:highlight w:val="yellow"/>
          <w:lang w:eastAsia="ru-RU"/>
        </w:rPr>
      </w:pPr>
    </w:p>
    <w:p w:rsidR="00485D67" w:rsidRPr="00661CA8" w:rsidRDefault="00485D67" w:rsidP="00FA7820">
      <w:pPr>
        <w:pStyle w:val="af9"/>
        <w:rPr>
          <w:highlight w:val="yellow"/>
        </w:rPr>
      </w:pPr>
      <w:r w:rsidRPr="00661CA8">
        <w:rPr>
          <w:highlight w:val="yellow"/>
        </w:rPr>
        <w:br w:type="page"/>
      </w:r>
    </w:p>
    <w:p w:rsidR="001F6178" w:rsidRPr="00035E59" w:rsidRDefault="007A0CC3" w:rsidP="00B93B01">
      <w:pPr>
        <w:pStyle w:val="1a"/>
      </w:pPr>
      <w:bookmarkStart w:id="3" w:name="_Toc12822052"/>
      <w:r w:rsidRPr="00035E59">
        <w:lastRenderedPageBreak/>
        <w:t>Изученность экологических условий</w:t>
      </w:r>
      <w:bookmarkEnd w:id="3"/>
    </w:p>
    <w:p w:rsidR="00B93B01" w:rsidRPr="00035E59" w:rsidRDefault="00B93B01" w:rsidP="00B93B01">
      <w:pPr>
        <w:shd w:val="clear" w:color="auto" w:fill="FFFFFF"/>
        <w:spacing w:line="360" w:lineRule="auto"/>
        <w:ind w:right="170" w:firstLine="709"/>
        <w:contextualSpacing/>
        <w:jc w:val="both"/>
        <w:rPr>
          <w:rFonts w:ascii="Arial" w:eastAsia="Times New Roman" w:hAnsi="Arial"/>
          <w:b w:val="0"/>
          <w:sz w:val="22"/>
          <w:szCs w:val="24"/>
          <w:lang w:eastAsia="ru-RU"/>
        </w:rPr>
      </w:pPr>
      <w:r w:rsidRPr="00035E59">
        <w:rPr>
          <w:rFonts w:ascii="Arial" w:eastAsia="Times New Roman" w:hAnsi="Arial"/>
          <w:b w:val="0"/>
          <w:sz w:val="22"/>
          <w:szCs w:val="24"/>
          <w:lang w:eastAsia="ru-RU"/>
        </w:rPr>
        <w:t>Во второй половине XX века в связи с развитием нефтегазового комплекса на рассматриваемой территории значительно увеличился объем исследовательских работ по изучению природных условий региона. Результаты работ обобщены в монографиях, мелкомасштабных и обзорных картах. Для территории инженерно-экологических изысканий использован картографический материал и данные из научных печатных изданий.</w:t>
      </w:r>
    </w:p>
    <w:p w:rsidR="00B93B01" w:rsidRPr="00035E59" w:rsidRDefault="00B93B01" w:rsidP="00035E59">
      <w:pPr>
        <w:shd w:val="clear" w:color="auto" w:fill="FFFFFF"/>
        <w:spacing w:line="360" w:lineRule="auto"/>
        <w:ind w:right="170" w:firstLine="709"/>
        <w:contextualSpacing/>
        <w:jc w:val="both"/>
        <w:rPr>
          <w:rFonts w:ascii="Arial" w:eastAsia="Times New Roman" w:hAnsi="Arial"/>
          <w:b w:val="0"/>
          <w:sz w:val="22"/>
          <w:szCs w:val="24"/>
          <w:lang w:eastAsia="ru-RU"/>
        </w:rPr>
      </w:pPr>
      <w:r w:rsidRPr="00035E59">
        <w:rPr>
          <w:rFonts w:ascii="Arial" w:eastAsia="Times New Roman" w:hAnsi="Arial"/>
          <w:b w:val="0"/>
          <w:sz w:val="22"/>
          <w:szCs w:val="24"/>
          <w:lang w:eastAsia="ru-RU"/>
        </w:rPr>
        <w:t>При составлении технического отчета использованы общедоступные материалы федеральных государственных служб и органов местного самоуправления:</w:t>
      </w:r>
    </w:p>
    <w:p w:rsidR="00B93B01" w:rsidRPr="00035E59" w:rsidRDefault="00B93B01" w:rsidP="003C6545">
      <w:pPr>
        <w:pStyle w:val="af6"/>
        <w:numPr>
          <w:ilvl w:val="0"/>
          <w:numId w:val="90"/>
        </w:numPr>
        <w:tabs>
          <w:tab w:val="left" w:pos="1254"/>
        </w:tabs>
        <w:rPr>
          <w:rFonts w:ascii="Arial" w:hAnsi="Arial" w:cs="Arial"/>
          <w:sz w:val="22"/>
          <w:lang w:eastAsia="x-none"/>
        </w:rPr>
      </w:pPr>
      <w:r w:rsidRPr="00035E59">
        <w:rPr>
          <w:rFonts w:ascii="Arial" w:hAnsi="Arial" w:cs="Arial"/>
          <w:sz w:val="22"/>
          <w:lang w:eastAsia="x-none"/>
        </w:rPr>
        <w:t>Территориальный фонд информации по природным ресурсам и охране окружающей среды Республики Коми.</w:t>
      </w:r>
    </w:p>
    <w:p w:rsidR="00B93B01" w:rsidRPr="00035E59" w:rsidRDefault="00B93B01" w:rsidP="003C6545">
      <w:pPr>
        <w:pStyle w:val="af6"/>
        <w:numPr>
          <w:ilvl w:val="0"/>
          <w:numId w:val="90"/>
        </w:numPr>
        <w:tabs>
          <w:tab w:val="left" w:pos="1254"/>
        </w:tabs>
        <w:rPr>
          <w:rFonts w:ascii="Arial" w:hAnsi="Arial" w:cs="Arial"/>
          <w:sz w:val="22"/>
          <w:lang w:eastAsia="x-none"/>
        </w:rPr>
      </w:pPr>
      <w:proofErr w:type="spellStart"/>
      <w:r w:rsidRPr="00035E59">
        <w:rPr>
          <w:rFonts w:ascii="Arial" w:hAnsi="Arial" w:cs="Arial"/>
          <w:sz w:val="22"/>
          <w:lang w:eastAsia="x-none"/>
        </w:rPr>
        <w:t>Геопортал</w:t>
      </w:r>
      <w:proofErr w:type="spellEnd"/>
      <w:r w:rsidRPr="00035E59">
        <w:rPr>
          <w:rFonts w:ascii="Arial" w:hAnsi="Arial" w:cs="Arial"/>
          <w:sz w:val="22"/>
          <w:lang w:eastAsia="x-none"/>
        </w:rPr>
        <w:t xml:space="preserve"> Республики Коми.</w:t>
      </w:r>
    </w:p>
    <w:p w:rsidR="00B93B01" w:rsidRPr="00035E59" w:rsidRDefault="00B93B01" w:rsidP="003C6545">
      <w:pPr>
        <w:pStyle w:val="af6"/>
        <w:numPr>
          <w:ilvl w:val="0"/>
          <w:numId w:val="90"/>
        </w:numPr>
        <w:tabs>
          <w:tab w:val="left" w:pos="1254"/>
        </w:tabs>
        <w:rPr>
          <w:rFonts w:ascii="Arial" w:hAnsi="Arial" w:cs="Arial"/>
          <w:sz w:val="22"/>
          <w:lang w:eastAsia="x-none"/>
        </w:rPr>
      </w:pPr>
      <w:r w:rsidRPr="00035E59">
        <w:rPr>
          <w:rFonts w:ascii="Arial" w:hAnsi="Arial" w:cs="Arial"/>
          <w:sz w:val="22"/>
          <w:lang w:eastAsia="x-none"/>
        </w:rPr>
        <w:t>Территориальный орган Федеральной службы государственной статистики по Республике Коми.</w:t>
      </w:r>
    </w:p>
    <w:p w:rsidR="00B93B01" w:rsidRPr="00035E59" w:rsidRDefault="00B93B01" w:rsidP="003C6545">
      <w:pPr>
        <w:pStyle w:val="af6"/>
        <w:numPr>
          <w:ilvl w:val="0"/>
          <w:numId w:val="90"/>
        </w:numPr>
        <w:tabs>
          <w:tab w:val="left" w:pos="1254"/>
        </w:tabs>
        <w:rPr>
          <w:rFonts w:ascii="Arial" w:hAnsi="Arial" w:cs="Arial"/>
          <w:sz w:val="22"/>
          <w:lang w:eastAsia="x-none"/>
        </w:rPr>
      </w:pPr>
      <w:r w:rsidRPr="00035E59">
        <w:rPr>
          <w:rFonts w:ascii="Arial" w:hAnsi="Arial" w:cs="Arial"/>
          <w:sz w:val="22"/>
          <w:lang w:eastAsia="x-none"/>
        </w:rPr>
        <w:t>официальный портал Республики Коми.</w:t>
      </w:r>
    </w:p>
    <w:p w:rsidR="00B93B01" w:rsidRPr="00035E59" w:rsidRDefault="00B93B01" w:rsidP="003C6545">
      <w:pPr>
        <w:pStyle w:val="af6"/>
        <w:numPr>
          <w:ilvl w:val="0"/>
          <w:numId w:val="90"/>
        </w:numPr>
        <w:tabs>
          <w:tab w:val="left" w:pos="1254"/>
        </w:tabs>
        <w:rPr>
          <w:rFonts w:ascii="Arial" w:hAnsi="Arial" w:cs="Arial"/>
          <w:sz w:val="22"/>
          <w:lang w:eastAsia="x-none"/>
        </w:rPr>
      </w:pPr>
      <w:r w:rsidRPr="00035E59">
        <w:rPr>
          <w:rFonts w:ascii="Arial" w:hAnsi="Arial" w:cs="Arial"/>
          <w:sz w:val="22"/>
          <w:lang w:eastAsia="x-none"/>
        </w:rPr>
        <w:t>Красная книга Республики Коми.</w:t>
      </w:r>
    </w:p>
    <w:p w:rsidR="00B93B01" w:rsidRPr="00035E59" w:rsidRDefault="00B93B01" w:rsidP="003C6545">
      <w:pPr>
        <w:pStyle w:val="af6"/>
        <w:numPr>
          <w:ilvl w:val="0"/>
          <w:numId w:val="90"/>
        </w:numPr>
        <w:tabs>
          <w:tab w:val="left" w:pos="1254"/>
        </w:tabs>
        <w:rPr>
          <w:rFonts w:ascii="Arial" w:hAnsi="Arial" w:cs="Arial"/>
          <w:sz w:val="22"/>
          <w:lang w:eastAsia="x-none"/>
        </w:rPr>
      </w:pPr>
      <w:r w:rsidRPr="00035E59">
        <w:rPr>
          <w:rFonts w:ascii="Arial" w:hAnsi="Arial" w:cs="Arial"/>
          <w:sz w:val="22"/>
          <w:lang w:eastAsia="x-none"/>
        </w:rPr>
        <w:t xml:space="preserve">официальный сайт </w:t>
      </w:r>
      <w:r w:rsidR="00291773" w:rsidRPr="00035E59">
        <w:rPr>
          <w:rFonts w:ascii="Arial" w:hAnsi="Arial" w:cs="Arial"/>
          <w:sz w:val="22"/>
          <w:lang w:eastAsia="x-none"/>
        </w:rPr>
        <w:t>администрации «МР Вуктыл»</w:t>
      </w:r>
      <w:r w:rsidRPr="00035E59">
        <w:rPr>
          <w:rFonts w:ascii="Arial" w:hAnsi="Arial" w:cs="Arial"/>
          <w:sz w:val="22"/>
          <w:lang w:eastAsia="x-none"/>
        </w:rPr>
        <w:t>.</w:t>
      </w:r>
    </w:p>
    <w:p w:rsidR="00291773" w:rsidRPr="00035E59" w:rsidRDefault="00291773" w:rsidP="003C6545">
      <w:pPr>
        <w:pStyle w:val="af6"/>
        <w:numPr>
          <w:ilvl w:val="0"/>
          <w:numId w:val="90"/>
        </w:numPr>
        <w:tabs>
          <w:tab w:val="left" w:pos="1254"/>
        </w:tabs>
        <w:rPr>
          <w:rFonts w:ascii="Arial" w:hAnsi="Arial" w:cs="Arial"/>
          <w:sz w:val="22"/>
          <w:lang w:eastAsia="x-none"/>
        </w:rPr>
      </w:pPr>
      <w:r w:rsidRPr="00035E59">
        <w:rPr>
          <w:rFonts w:ascii="Arial" w:hAnsi="Arial" w:cs="Arial"/>
          <w:sz w:val="22"/>
          <w:lang w:eastAsia="x-none"/>
        </w:rPr>
        <w:t>официальный сай</w:t>
      </w:r>
      <w:r w:rsidR="00035E59" w:rsidRPr="00035E59">
        <w:rPr>
          <w:rFonts w:ascii="Arial" w:hAnsi="Arial" w:cs="Arial"/>
          <w:sz w:val="22"/>
          <w:lang w:eastAsia="x-none"/>
        </w:rPr>
        <w:t>т</w:t>
      </w:r>
      <w:r w:rsidRPr="00035E59">
        <w:rPr>
          <w:rFonts w:ascii="Arial" w:hAnsi="Arial" w:cs="Arial"/>
          <w:sz w:val="22"/>
          <w:lang w:eastAsia="x-none"/>
        </w:rPr>
        <w:t xml:space="preserve"> </w:t>
      </w:r>
      <w:proofErr w:type="spellStart"/>
      <w:r w:rsidRPr="00035E59">
        <w:rPr>
          <w:rFonts w:ascii="Arial" w:hAnsi="Arial" w:cs="Arial"/>
          <w:sz w:val="22"/>
          <w:lang w:eastAsia="x-none"/>
        </w:rPr>
        <w:t>Роспотребнадзора</w:t>
      </w:r>
      <w:proofErr w:type="spellEnd"/>
      <w:r w:rsidRPr="00035E59">
        <w:rPr>
          <w:rFonts w:ascii="Arial" w:hAnsi="Arial" w:cs="Arial"/>
          <w:sz w:val="22"/>
          <w:lang w:eastAsia="x-none"/>
        </w:rPr>
        <w:t xml:space="preserve"> по </w:t>
      </w:r>
      <w:r w:rsidR="00035E59" w:rsidRPr="00035E59">
        <w:rPr>
          <w:rFonts w:ascii="Arial" w:hAnsi="Arial" w:cs="Arial"/>
          <w:sz w:val="22"/>
          <w:lang w:eastAsia="x-none"/>
        </w:rPr>
        <w:t>Республике К</w:t>
      </w:r>
      <w:r w:rsidRPr="00035E59">
        <w:rPr>
          <w:rFonts w:ascii="Arial" w:hAnsi="Arial" w:cs="Arial"/>
          <w:sz w:val="22"/>
          <w:lang w:eastAsia="x-none"/>
        </w:rPr>
        <w:t>оми</w:t>
      </w:r>
    </w:p>
    <w:p w:rsidR="00B93B01" w:rsidRPr="00035E59" w:rsidRDefault="00B93B01" w:rsidP="00B93B01">
      <w:pPr>
        <w:shd w:val="clear" w:color="auto" w:fill="FFFFFF"/>
        <w:spacing w:line="360" w:lineRule="auto"/>
        <w:ind w:right="170" w:firstLine="709"/>
        <w:contextualSpacing/>
        <w:jc w:val="both"/>
        <w:rPr>
          <w:rFonts w:ascii="Arial" w:eastAsia="Times New Roman" w:hAnsi="Arial"/>
          <w:b w:val="0"/>
          <w:sz w:val="22"/>
          <w:szCs w:val="24"/>
          <w:lang w:eastAsia="ru-RU"/>
        </w:rPr>
      </w:pPr>
      <w:r w:rsidRPr="00035E59">
        <w:rPr>
          <w:rFonts w:ascii="Arial" w:eastAsia="Times New Roman" w:hAnsi="Arial"/>
          <w:b w:val="0"/>
          <w:sz w:val="22"/>
          <w:szCs w:val="24"/>
          <w:lang w:eastAsia="ru-RU"/>
        </w:rPr>
        <w:t xml:space="preserve">На территориях, прилегающих  к району изысканий по </w:t>
      </w:r>
      <w:proofErr w:type="gramStart"/>
      <w:r w:rsidRPr="00035E59">
        <w:rPr>
          <w:rFonts w:ascii="Arial" w:eastAsia="Times New Roman" w:hAnsi="Arial"/>
          <w:b w:val="0"/>
          <w:sz w:val="22"/>
          <w:szCs w:val="24"/>
          <w:lang w:eastAsia="ru-RU"/>
        </w:rPr>
        <w:t>информации</w:t>
      </w:r>
      <w:proofErr w:type="gramEnd"/>
      <w:r w:rsidRPr="00035E59">
        <w:rPr>
          <w:rFonts w:ascii="Arial" w:eastAsia="Times New Roman" w:hAnsi="Arial"/>
          <w:b w:val="0"/>
          <w:sz w:val="22"/>
          <w:szCs w:val="24"/>
          <w:lang w:eastAsia="ru-RU"/>
        </w:rPr>
        <w:t xml:space="preserve"> предоставленной Заказчиком в 201</w:t>
      </w:r>
      <w:r w:rsidR="00035E59" w:rsidRPr="00035E59">
        <w:rPr>
          <w:rFonts w:ascii="Arial" w:eastAsia="Times New Roman" w:hAnsi="Arial"/>
          <w:b w:val="0"/>
          <w:sz w:val="22"/>
          <w:szCs w:val="24"/>
          <w:lang w:eastAsia="ru-RU"/>
        </w:rPr>
        <w:t>6</w:t>
      </w:r>
      <w:r w:rsidRPr="00035E59">
        <w:rPr>
          <w:rFonts w:ascii="Arial" w:eastAsia="Times New Roman" w:hAnsi="Arial"/>
          <w:b w:val="0"/>
          <w:sz w:val="22"/>
          <w:szCs w:val="24"/>
          <w:lang w:eastAsia="ru-RU"/>
        </w:rPr>
        <w:t xml:space="preserve">г проводились </w:t>
      </w:r>
      <w:proofErr w:type="spellStart"/>
      <w:r w:rsidRPr="00035E59">
        <w:rPr>
          <w:rFonts w:ascii="Arial" w:eastAsia="Times New Roman" w:hAnsi="Arial"/>
          <w:b w:val="0"/>
          <w:sz w:val="22"/>
          <w:szCs w:val="24"/>
          <w:lang w:eastAsia="ru-RU"/>
        </w:rPr>
        <w:t>иженерно</w:t>
      </w:r>
      <w:proofErr w:type="spellEnd"/>
      <w:r w:rsidRPr="00035E59">
        <w:rPr>
          <w:rFonts w:ascii="Arial" w:eastAsia="Times New Roman" w:hAnsi="Arial"/>
          <w:b w:val="0"/>
          <w:sz w:val="22"/>
          <w:szCs w:val="24"/>
          <w:lang w:eastAsia="ru-RU"/>
        </w:rPr>
        <w:t xml:space="preserve"> – экологические изыскания в рамках следующего проекта:</w:t>
      </w:r>
    </w:p>
    <w:p w:rsidR="00B93B01" w:rsidRPr="00035E59" w:rsidRDefault="00035E59" w:rsidP="00B93B01">
      <w:pPr>
        <w:shd w:val="clear" w:color="auto" w:fill="FFFFFF"/>
        <w:spacing w:line="360" w:lineRule="auto"/>
        <w:ind w:right="170" w:firstLine="709"/>
        <w:contextualSpacing/>
        <w:jc w:val="both"/>
        <w:rPr>
          <w:rFonts w:ascii="Arial" w:eastAsia="Times New Roman" w:hAnsi="Arial"/>
          <w:b w:val="0"/>
          <w:sz w:val="22"/>
          <w:szCs w:val="24"/>
          <w:lang w:eastAsia="ru-RU"/>
        </w:rPr>
      </w:pPr>
      <w:r w:rsidRPr="00035E59">
        <w:rPr>
          <w:rFonts w:ascii="Arial" w:eastAsia="Times New Roman" w:hAnsi="Arial"/>
          <w:b w:val="0"/>
          <w:sz w:val="22"/>
          <w:szCs w:val="24"/>
          <w:lang w:eastAsia="ru-RU"/>
        </w:rPr>
        <w:t>-</w:t>
      </w:r>
      <w:r w:rsidRPr="00035E59">
        <w:rPr>
          <w:rFonts w:ascii="Arial" w:eastAsia="Times New Roman" w:hAnsi="Arial"/>
          <w:b w:val="0"/>
          <w:sz w:val="22"/>
          <w:szCs w:val="24"/>
          <w:lang w:eastAsia="ru-RU"/>
        </w:rPr>
        <w:tab/>
        <w:t>«Строительство и реконструкция трубопроводов Восточно-</w:t>
      </w:r>
      <w:proofErr w:type="spellStart"/>
      <w:r w:rsidRPr="00035E59">
        <w:rPr>
          <w:rFonts w:ascii="Arial" w:eastAsia="Times New Roman" w:hAnsi="Arial"/>
          <w:b w:val="0"/>
          <w:sz w:val="22"/>
          <w:szCs w:val="24"/>
          <w:lang w:eastAsia="ru-RU"/>
        </w:rPr>
        <w:t>Савиноборского</w:t>
      </w:r>
      <w:proofErr w:type="spellEnd"/>
      <w:r w:rsidRPr="00035E59">
        <w:rPr>
          <w:rFonts w:ascii="Arial" w:eastAsia="Times New Roman" w:hAnsi="Arial"/>
          <w:b w:val="0"/>
          <w:sz w:val="22"/>
          <w:szCs w:val="24"/>
          <w:lang w:eastAsia="ru-RU"/>
        </w:rPr>
        <w:t xml:space="preserve"> нефтяного месторождения»</w:t>
      </w:r>
    </w:p>
    <w:p w:rsidR="00B93B01" w:rsidRPr="00035E59" w:rsidRDefault="00B93B01" w:rsidP="00B93B01">
      <w:pPr>
        <w:shd w:val="clear" w:color="auto" w:fill="FFFFFF"/>
        <w:spacing w:line="360" w:lineRule="auto"/>
        <w:ind w:right="170" w:firstLine="709"/>
        <w:contextualSpacing/>
        <w:jc w:val="both"/>
        <w:rPr>
          <w:rFonts w:ascii="Arial" w:eastAsia="Times New Roman" w:hAnsi="Arial"/>
          <w:b w:val="0"/>
          <w:sz w:val="22"/>
          <w:szCs w:val="24"/>
          <w:lang w:eastAsia="ru-RU"/>
        </w:rPr>
      </w:pPr>
      <w:proofErr w:type="gramStart"/>
      <w:r w:rsidRPr="00035E59">
        <w:rPr>
          <w:rFonts w:ascii="Arial" w:eastAsia="Times New Roman" w:hAnsi="Arial"/>
          <w:b w:val="0"/>
          <w:sz w:val="22"/>
          <w:szCs w:val="24"/>
          <w:lang w:eastAsia="ru-RU"/>
        </w:rPr>
        <w:t>При подготовке отчета частично использовались данные полученные по результатам  выше указанн</w:t>
      </w:r>
      <w:r w:rsidR="00035E59">
        <w:rPr>
          <w:rFonts w:ascii="Arial" w:eastAsia="Times New Roman" w:hAnsi="Arial"/>
          <w:b w:val="0"/>
          <w:sz w:val="22"/>
          <w:szCs w:val="24"/>
          <w:lang w:eastAsia="ru-RU"/>
        </w:rPr>
        <w:t>ой</w:t>
      </w:r>
      <w:r w:rsidRPr="00035E59">
        <w:rPr>
          <w:rFonts w:ascii="Arial" w:eastAsia="Times New Roman" w:hAnsi="Arial"/>
          <w:b w:val="0"/>
          <w:sz w:val="22"/>
          <w:szCs w:val="24"/>
          <w:lang w:eastAsia="ru-RU"/>
        </w:rPr>
        <w:t xml:space="preserve"> работ</w:t>
      </w:r>
      <w:r w:rsidR="00035E59">
        <w:rPr>
          <w:rFonts w:ascii="Arial" w:eastAsia="Times New Roman" w:hAnsi="Arial"/>
          <w:b w:val="0"/>
          <w:sz w:val="22"/>
          <w:szCs w:val="24"/>
          <w:lang w:eastAsia="ru-RU"/>
        </w:rPr>
        <w:t>ы</w:t>
      </w:r>
      <w:r w:rsidRPr="00035E59">
        <w:rPr>
          <w:rFonts w:ascii="Arial" w:eastAsia="Times New Roman" w:hAnsi="Arial"/>
          <w:b w:val="0"/>
          <w:sz w:val="22"/>
          <w:szCs w:val="24"/>
          <w:lang w:eastAsia="ru-RU"/>
        </w:rPr>
        <w:t>, в части фаунистических,  геоботанических, почвенных и ландшафтных исследований, а также информация касательно фонового уровня загрязнения атмосферы и климатологических характеристик, так – как испрашиваемая под прое</w:t>
      </w:r>
      <w:r w:rsidR="00035E59" w:rsidRPr="00035E59">
        <w:rPr>
          <w:rFonts w:ascii="Arial" w:eastAsia="Times New Roman" w:hAnsi="Arial"/>
          <w:b w:val="0"/>
          <w:sz w:val="22"/>
          <w:szCs w:val="24"/>
          <w:lang w:eastAsia="ru-RU"/>
        </w:rPr>
        <w:t>к</w:t>
      </w:r>
      <w:r w:rsidRPr="00035E59">
        <w:rPr>
          <w:rFonts w:ascii="Arial" w:eastAsia="Times New Roman" w:hAnsi="Arial"/>
          <w:b w:val="0"/>
          <w:sz w:val="22"/>
          <w:szCs w:val="24"/>
          <w:lang w:eastAsia="ru-RU"/>
        </w:rPr>
        <w:t>т территори</w:t>
      </w:r>
      <w:r w:rsidR="00035E59" w:rsidRPr="00035E59">
        <w:rPr>
          <w:rFonts w:ascii="Arial" w:eastAsia="Times New Roman" w:hAnsi="Arial"/>
          <w:b w:val="0"/>
          <w:sz w:val="22"/>
          <w:szCs w:val="24"/>
          <w:lang w:eastAsia="ru-RU"/>
        </w:rPr>
        <w:t>я частично</w:t>
      </w:r>
      <w:r w:rsidR="00035E59">
        <w:rPr>
          <w:rFonts w:ascii="Arial" w:eastAsia="Times New Roman" w:hAnsi="Arial"/>
          <w:b w:val="0"/>
          <w:sz w:val="22"/>
          <w:szCs w:val="24"/>
          <w:lang w:eastAsia="ru-RU"/>
        </w:rPr>
        <w:t xml:space="preserve"> была обследована </w:t>
      </w:r>
      <w:r w:rsidRPr="00035E59">
        <w:rPr>
          <w:rFonts w:ascii="Arial" w:eastAsia="Times New Roman" w:hAnsi="Arial"/>
          <w:b w:val="0"/>
          <w:sz w:val="22"/>
          <w:szCs w:val="24"/>
          <w:lang w:eastAsia="ru-RU"/>
        </w:rPr>
        <w:t xml:space="preserve"> при производстве работ в 201</w:t>
      </w:r>
      <w:r w:rsidR="00035E59" w:rsidRPr="00035E59">
        <w:rPr>
          <w:rFonts w:ascii="Arial" w:eastAsia="Times New Roman" w:hAnsi="Arial"/>
          <w:b w:val="0"/>
          <w:sz w:val="22"/>
          <w:szCs w:val="24"/>
          <w:lang w:eastAsia="ru-RU"/>
        </w:rPr>
        <w:t>6</w:t>
      </w:r>
      <w:r w:rsidRPr="00035E59">
        <w:rPr>
          <w:rFonts w:ascii="Arial" w:eastAsia="Times New Roman" w:hAnsi="Arial"/>
          <w:b w:val="0"/>
          <w:sz w:val="22"/>
          <w:szCs w:val="24"/>
          <w:lang w:eastAsia="ru-RU"/>
        </w:rPr>
        <w:t xml:space="preserve"> г.</w:t>
      </w:r>
      <w:proofErr w:type="gramEnd"/>
    </w:p>
    <w:p w:rsidR="00A4345A" w:rsidRPr="00661CA8" w:rsidRDefault="00A4345A" w:rsidP="007A0CC3">
      <w:pPr>
        <w:pStyle w:val="af9"/>
        <w:rPr>
          <w:highlight w:val="yellow"/>
        </w:rPr>
      </w:pPr>
    </w:p>
    <w:p w:rsidR="00A4345A" w:rsidRPr="00661CA8" w:rsidRDefault="00A4345A" w:rsidP="007A0CC3">
      <w:pPr>
        <w:pStyle w:val="af9"/>
        <w:rPr>
          <w:highlight w:val="yellow"/>
        </w:rPr>
      </w:pPr>
    </w:p>
    <w:p w:rsidR="00B94654" w:rsidRPr="00661CA8" w:rsidRDefault="00B94654" w:rsidP="00B94654">
      <w:pPr>
        <w:pStyle w:val="af9"/>
        <w:rPr>
          <w:highlight w:val="yellow"/>
        </w:rPr>
      </w:pPr>
    </w:p>
    <w:p w:rsidR="00B94654" w:rsidRPr="00661CA8" w:rsidRDefault="00B94654" w:rsidP="00B94654">
      <w:pPr>
        <w:pStyle w:val="af9"/>
        <w:rPr>
          <w:highlight w:val="yellow"/>
        </w:rPr>
      </w:pPr>
    </w:p>
    <w:p w:rsidR="00B94654" w:rsidRPr="00661CA8" w:rsidRDefault="00B94654" w:rsidP="00B94654">
      <w:pPr>
        <w:pStyle w:val="af9"/>
        <w:rPr>
          <w:highlight w:val="yellow"/>
        </w:rPr>
      </w:pPr>
    </w:p>
    <w:p w:rsidR="00B94654" w:rsidRPr="00661CA8" w:rsidRDefault="00B94654" w:rsidP="00B94654">
      <w:pPr>
        <w:pStyle w:val="af9"/>
        <w:rPr>
          <w:highlight w:val="yellow"/>
        </w:rPr>
      </w:pPr>
    </w:p>
    <w:p w:rsidR="00B94654" w:rsidRPr="00661CA8" w:rsidRDefault="00B94654" w:rsidP="00B94654">
      <w:pPr>
        <w:pStyle w:val="af9"/>
        <w:rPr>
          <w:highlight w:val="yellow"/>
        </w:rPr>
      </w:pPr>
    </w:p>
    <w:p w:rsidR="00B94654" w:rsidRPr="00661CA8" w:rsidRDefault="00B94654" w:rsidP="00B94654">
      <w:pPr>
        <w:pStyle w:val="af9"/>
        <w:rPr>
          <w:highlight w:val="yellow"/>
        </w:rPr>
      </w:pPr>
    </w:p>
    <w:p w:rsidR="00B94654" w:rsidRPr="00661CA8" w:rsidRDefault="00B94654" w:rsidP="00B94654">
      <w:pPr>
        <w:pStyle w:val="af9"/>
        <w:rPr>
          <w:highlight w:val="yellow"/>
        </w:rPr>
      </w:pPr>
    </w:p>
    <w:p w:rsidR="007B05A9" w:rsidRPr="00661CA8" w:rsidRDefault="007B05A9" w:rsidP="001F6178">
      <w:pPr>
        <w:pStyle w:val="af9"/>
        <w:rPr>
          <w:highlight w:val="yellow"/>
        </w:rPr>
      </w:pPr>
      <w:r w:rsidRPr="00661CA8">
        <w:rPr>
          <w:highlight w:val="yellow"/>
        </w:rPr>
        <w:br w:type="page"/>
      </w:r>
    </w:p>
    <w:p w:rsidR="001F6178" w:rsidRPr="009C3B86" w:rsidRDefault="007A0CC3" w:rsidP="00B93B01">
      <w:pPr>
        <w:pStyle w:val="1a"/>
      </w:pPr>
      <w:bookmarkStart w:id="4" w:name="_Toc12822053"/>
      <w:r w:rsidRPr="009C3B86">
        <w:lastRenderedPageBreak/>
        <w:t>Краткая характеристика природных и техногенных условий</w:t>
      </w:r>
      <w:bookmarkEnd w:id="4"/>
    </w:p>
    <w:p w:rsidR="002518AE" w:rsidRPr="009C3B86" w:rsidRDefault="007A0CC3" w:rsidP="00311092">
      <w:pPr>
        <w:pStyle w:val="26"/>
      </w:pPr>
      <w:bookmarkStart w:id="5" w:name="_Toc12822054"/>
      <w:r w:rsidRPr="009C3B86">
        <w:t>Геологическое строение исследуемой территории</w:t>
      </w:r>
      <w:bookmarkEnd w:id="5"/>
    </w:p>
    <w:p w:rsidR="009C3B86" w:rsidRPr="009C3B86" w:rsidRDefault="009C3B86" w:rsidP="009C3B86">
      <w:pPr>
        <w:pStyle w:val="af9"/>
        <w:rPr>
          <w:rFonts w:ascii="Arial" w:hAnsi="Arial" w:cs="Arial"/>
          <w:sz w:val="22"/>
          <w:szCs w:val="22"/>
        </w:rPr>
      </w:pPr>
      <w:r w:rsidRPr="009C3B86">
        <w:rPr>
          <w:rFonts w:ascii="Arial" w:hAnsi="Arial" w:cs="Arial"/>
          <w:sz w:val="22"/>
          <w:szCs w:val="22"/>
        </w:rPr>
        <w:t xml:space="preserve">В геолого-литологическом строении района изысканий (до глубины 8,0 м) принимают </w:t>
      </w:r>
      <w:proofErr w:type="gramStart"/>
      <w:r w:rsidRPr="009C3B86">
        <w:rPr>
          <w:rFonts w:ascii="Arial" w:hAnsi="Arial" w:cs="Arial"/>
          <w:sz w:val="22"/>
          <w:szCs w:val="22"/>
        </w:rPr>
        <w:t>участие</w:t>
      </w:r>
      <w:proofErr w:type="gramEnd"/>
      <w:r w:rsidRPr="009C3B86">
        <w:rPr>
          <w:rFonts w:ascii="Arial" w:hAnsi="Arial" w:cs="Arial"/>
          <w:sz w:val="22"/>
          <w:szCs w:val="22"/>
        </w:rPr>
        <w:t xml:space="preserve"> принимают участие четвертичные техногенные и флювиогляциальные грунты (</w:t>
      </w:r>
      <w:proofErr w:type="spellStart"/>
      <w:r w:rsidRPr="009C3B86">
        <w:rPr>
          <w:rFonts w:ascii="Arial" w:hAnsi="Arial" w:cs="Arial"/>
          <w:sz w:val="22"/>
          <w:szCs w:val="22"/>
        </w:rPr>
        <w:t>fglQII</w:t>
      </w:r>
      <w:proofErr w:type="spellEnd"/>
      <w:r w:rsidRPr="009C3B86">
        <w:rPr>
          <w:rFonts w:ascii="Arial" w:hAnsi="Arial" w:cs="Arial"/>
          <w:sz w:val="22"/>
          <w:szCs w:val="22"/>
        </w:rPr>
        <w:t xml:space="preserve">). </w:t>
      </w:r>
      <w:proofErr w:type="gramStart"/>
      <w:r w:rsidRPr="009C3B86">
        <w:rPr>
          <w:rFonts w:ascii="Arial" w:hAnsi="Arial" w:cs="Arial"/>
          <w:sz w:val="22"/>
          <w:szCs w:val="22"/>
        </w:rPr>
        <w:t>Представлены</w:t>
      </w:r>
      <w:proofErr w:type="gramEnd"/>
      <w:r w:rsidRPr="009C3B86">
        <w:rPr>
          <w:rFonts w:ascii="Arial" w:hAnsi="Arial" w:cs="Arial"/>
          <w:sz w:val="22"/>
          <w:szCs w:val="22"/>
        </w:rPr>
        <w:t xml:space="preserve"> песками пылеватыми</w:t>
      </w:r>
    </w:p>
    <w:p w:rsidR="009C3B86" w:rsidRPr="009C3B86" w:rsidRDefault="009C3B86" w:rsidP="009C3B86">
      <w:pPr>
        <w:pStyle w:val="af9"/>
        <w:rPr>
          <w:rFonts w:ascii="Arial" w:hAnsi="Arial" w:cs="Arial"/>
          <w:sz w:val="22"/>
          <w:szCs w:val="22"/>
        </w:rPr>
      </w:pPr>
      <w:r w:rsidRPr="009C3B86">
        <w:rPr>
          <w:rFonts w:ascii="Arial" w:hAnsi="Arial" w:cs="Arial"/>
          <w:sz w:val="22"/>
          <w:szCs w:val="22"/>
        </w:rPr>
        <w:t xml:space="preserve">С поверхности практически повсеместно развит мохово-растительный слой, с корнями деревьев. Мощность 0,2-0,3 м. </w:t>
      </w:r>
    </w:p>
    <w:p w:rsidR="009C3B86" w:rsidRPr="009C3B86" w:rsidRDefault="009C3B86" w:rsidP="009C3B86">
      <w:pPr>
        <w:pStyle w:val="af9"/>
        <w:rPr>
          <w:rFonts w:ascii="Arial" w:hAnsi="Arial" w:cs="Arial"/>
          <w:sz w:val="22"/>
          <w:szCs w:val="22"/>
        </w:rPr>
      </w:pPr>
      <w:r w:rsidRPr="009C3B86">
        <w:rPr>
          <w:rFonts w:ascii="Arial" w:hAnsi="Arial" w:cs="Arial"/>
          <w:sz w:val="22"/>
          <w:szCs w:val="22"/>
        </w:rPr>
        <w:t>Техногенные отложения (</w:t>
      </w:r>
      <w:proofErr w:type="spellStart"/>
      <w:r w:rsidRPr="009C3B86">
        <w:rPr>
          <w:rFonts w:ascii="Arial" w:hAnsi="Arial" w:cs="Arial"/>
          <w:sz w:val="22"/>
          <w:szCs w:val="22"/>
        </w:rPr>
        <w:t>tQIV</w:t>
      </w:r>
      <w:proofErr w:type="spellEnd"/>
      <w:r w:rsidRPr="009C3B86">
        <w:rPr>
          <w:rFonts w:ascii="Arial" w:hAnsi="Arial" w:cs="Arial"/>
          <w:sz w:val="22"/>
          <w:szCs w:val="22"/>
        </w:rPr>
        <w:t xml:space="preserve">) представлены песками гравелистыми, </w:t>
      </w:r>
      <w:proofErr w:type="spellStart"/>
      <w:r w:rsidRPr="009C3B86">
        <w:rPr>
          <w:rFonts w:ascii="Arial" w:hAnsi="Arial" w:cs="Arial"/>
          <w:sz w:val="22"/>
          <w:szCs w:val="22"/>
        </w:rPr>
        <w:t>срагают</w:t>
      </w:r>
      <w:proofErr w:type="spellEnd"/>
      <w:r w:rsidRPr="009C3B86">
        <w:rPr>
          <w:rFonts w:ascii="Arial" w:hAnsi="Arial" w:cs="Arial"/>
          <w:sz w:val="22"/>
          <w:szCs w:val="22"/>
        </w:rPr>
        <w:t xml:space="preserve"> отсыпку площадок скважин №8 и №336, а также тело насыпи подъездной автомобильной дороги. </w:t>
      </w:r>
    </w:p>
    <w:p w:rsidR="009C3B86" w:rsidRPr="009C3B86" w:rsidRDefault="009C3B86" w:rsidP="009C3B86">
      <w:pPr>
        <w:pStyle w:val="af9"/>
        <w:rPr>
          <w:rFonts w:ascii="Arial" w:hAnsi="Arial" w:cs="Arial"/>
          <w:sz w:val="22"/>
          <w:szCs w:val="22"/>
        </w:rPr>
      </w:pPr>
      <w:r w:rsidRPr="009C3B86">
        <w:rPr>
          <w:rFonts w:ascii="Arial" w:hAnsi="Arial" w:cs="Arial"/>
          <w:sz w:val="22"/>
          <w:szCs w:val="22"/>
        </w:rPr>
        <w:t>На территории изысканий многолетнемерзлые грунты встречены не были.</w:t>
      </w:r>
    </w:p>
    <w:p w:rsidR="009C3B86" w:rsidRPr="009C3B86" w:rsidRDefault="009C3B86" w:rsidP="009C3B86">
      <w:pPr>
        <w:pStyle w:val="af9"/>
        <w:rPr>
          <w:rFonts w:ascii="Arial" w:hAnsi="Arial" w:cs="Arial"/>
          <w:sz w:val="22"/>
          <w:szCs w:val="22"/>
        </w:rPr>
      </w:pPr>
      <w:r w:rsidRPr="009C3B86">
        <w:rPr>
          <w:rFonts w:ascii="Arial" w:hAnsi="Arial" w:cs="Arial"/>
          <w:sz w:val="22"/>
          <w:szCs w:val="22"/>
        </w:rPr>
        <w:t>Мощность инженерно-геологических элементов (ИГЭ), распространение их в плане и по глубине более подробно представлено на инженерно-геологических профилях.</w:t>
      </w:r>
    </w:p>
    <w:p w:rsidR="009C3B86" w:rsidRPr="009C3B86" w:rsidRDefault="009C3B86" w:rsidP="009C3B86">
      <w:pPr>
        <w:pStyle w:val="af9"/>
        <w:rPr>
          <w:rFonts w:ascii="Arial" w:hAnsi="Arial" w:cs="Arial"/>
          <w:sz w:val="22"/>
          <w:szCs w:val="22"/>
        </w:rPr>
      </w:pPr>
      <w:r w:rsidRPr="009C3B86">
        <w:rPr>
          <w:rFonts w:ascii="Arial" w:hAnsi="Arial" w:cs="Arial"/>
          <w:sz w:val="22"/>
          <w:szCs w:val="22"/>
        </w:rPr>
        <w:t>Инженерно-геологический разрез по трассам изысканий изучен до глубины 7,0 м и сверху вниз представлен:</w:t>
      </w:r>
    </w:p>
    <w:p w:rsidR="009C3B86" w:rsidRPr="009C3B86" w:rsidRDefault="009C3B86" w:rsidP="009C3B86">
      <w:pPr>
        <w:pStyle w:val="af9"/>
        <w:rPr>
          <w:rFonts w:ascii="Arial" w:hAnsi="Arial" w:cs="Arial"/>
          <w:sz w:val="22"/>
          <w:szCs w:val="22"/>
        </w:rPr>
      </w:pPr>
      <w:r w:rsidRPr="009C3B86">
        <w:rPr>
          <w:rFonts w:ascii="Arial" w:hAnsi="Arial" w:cs="Arial"/>
          <w:sz w:val="22"/>
          <w:szCs w:val="22"/>
        </w:rPr>
        <w:t>- Насыпной слой: песок гравелистый плотный влажный (ИГЭ-70). Вскрыт с поверхности до глубины 0,6-2,7 м на абсолютных отметках от 126,01-132,23 до 125,41-129,53 м. Максимальная мощность составила 2,7 м, минимальная - 0,6 м;</w:t>
      </w:r>
      <w:r w:rsidRPr="009C3B86">
        <w:rPr>
          <w:rFonts w:ascii="Arial" w:hAnsi="Arial" w:cs="Arial"/>
          <w:sz w:val="22"/>
          <w:szCs w:val="22"/>
        </w:rPr>
        <w:tab/>
      </w:r>
      <w:r w:rsidRPr="009C3B86">
        <w:rPr>
          <w:rFonts w:ascii="Arial" w:hAnsi="Arial" w:cs="Arial"/>
          <w:sz w:val="22"/>
          <w:szCs w:val="22"/>
        </w:rPr>
        <w:tab/>
      </w:r>
      <w:r w:rsidRPr="009C3B86">
        <w:rPr>
          <w:rFonts w:ascii="Arial" w:hAnsi="Arial" w:cs="Arial"/>
          <w:sz w:val="22"/>
          <w:szCs w:val="22"/>
        </w:rPr>
        <w:tab/>
      </w:r>
    </w:p>
    <w:p w:rsidR="009C3B86" w:rsidRPr="00661CA8" w:rsidRDefault="009C3B86" w:rsidP="009C3B86">
      <w:pPr>
        <w:pStyle w:val="af9"/>
        <w:rPr>
          <w:rFonts w:ascii="Arial" w:hAnsi="Arial" w:cs="Arial"/>
          <w:sz w:val="22"/>
          <w:szCs w:val="22"/>
          <w:highlight w:val="yellow"/>
        </w:rPr>
      </w:pPr>
      <w:r w:rsidRPr="009C3B86">
        <w:rPr>
          <w:rFonts w:ascii="Arial" w:hAnsi="Arial" w:cs="Arial"/>
          <w:sz w:val="22"/>
          <w:szCs w:val="22"/>
        </w:rPr>
        <w:t xml:space="preserve">- Песок пылеватый плотный </w:t>
      </w:r>
      <w:proofErr w:type="spellStart"/>
      <w:r w:rsidRPr="009C3B86">
        <w:rPr>
          <w:rFonts w:ascii="Arial" w:hAnsi="Arial" w:cs="Arial"/>
          <w:sz w:val="22"/>
          <w:szCs w:val="22"/>
        </w:rPr>
        <w:t>водонасыщенный</w:t>
      </w:r>
      <w:proofErr w:type="spellEnd"/>
      <w:r w:rsidRPr="009C3B86">
        <w:rPr>
          <w:rFonts w:ascii="Arial" w:hAnsi="Arial" w:cs="Arial"/>
          <w:sz w:val="22"/>
          <w:szCs w:val="22"/>
        </w:rPr>
        <w:t xml:space="preserve"> (ИГЭ-457). Вскрыт в интервалах глубин от 0,3-2,7 до глубины исследований - 5-8 м на абсолютных отметках от 125,41-130,27 до 118,01-125,8 м. Максимальная вскрытая мощность составила 7,7 м, минимальная - 3,4 м.</w:t>
      </w:r>
      <w:r w:rsidRPr="009C3B86">
        <w:rPr>
          <w:rFonts w:ascii="Arial" w:hAnsi="Arial" w:cs="Arial"/>
          <w:sz w:val="22"/>
          <w:szCs w:val="22"/>
        </w:rPr>
        <w:tab/>
      </w:r>
    </w:p>
    <w:p w:rsidR="005F1C82" w:rsidRPr="009C3B86" w:rsidRDefault="003311F1" w:rsidP="00311092">
      <w:pPr>
        <w:pStyle w:val="26"/>
      </w:pPr>
      <w:bookmarkStart w:id="6" w:name="_Toc12822055"/>
      <w:r w:rsidRPr="009C3B86">
        <w:t>Геологические и инженерно – геологические процессы</w:t>
      </w:r>
      <w:bookmarkEnd w:id="6"/>
      <w:r w:rsidRPr="009C3B86">
        <w:t xml:space="preserve"> </w:t>
      </w:r>
    </w:p>
    <w:p w:rsidR="009C3B86" w:rsidRDefault="009C3B86" w:rsidP="009C3B86">
      <w:pPr>
        <w:tabs>
          <w:tab w:val="left" w:pos="1560"/>
          <w:tab w:val="left" w:pos="10206"/>
        </w:tabs>
        <w:spacing w:line="360" w:lineRule="auto"/>
        <w:ind w:firstLine="710"/>
        <w:jc w:val="both"/>
        <w:rPr>
          <w:rFonts w:ascii="Arial" w:eastAsia="Times New Roman" w:hAnsi="Arial" w:cs="Arial"/>
          <w:b w:val="0"/>
          <w:sz w:val="22"/>
          <w:lang w:eastAsia="ru-RU"/>
        </w:rPr>
      </w:pPr>
      <w:r w:rsidRPr="009C3B86">
        <w:rPr>
          <w:rFonts w:ascii="Arial" w:eastAsia="Times New Roman" w:hAnsi="Arial" w:cs="Arial"/>
          <w:b w:val="0"/>
          <w:sz w:val="22"/>
          <w:lang w:eastAsia="ru-RU"/>
        </w:rPr>
        <w:t xml:space="preserve">При рекогносцировочном обследовании  следов эрозионных процессов, оседания поверхности, оползневых явлений не обнаружено. Местность расчищена, эрозионные процессы потушены, территория освоена. </w:t>
      </w:r>
    </w:p>
    <w:p w:rsidR="009C3B86" w:rsidRPr="009C3B86" w:rsidRDefault="009C3B86" w:rsidP="009C3B86">
      <w:pPr>
        <w:tabs>
          <w:tab w:val="left" w:pos="1560"/>
          <w:tab w:val="left" w:pos="10206"/>
        </w:tabs>
        <w:spacing w:line="360" w:lineRule="auto"/>
        <w:ind w:firstLine="710"/>
        <w:jc w:val="both"/>
        <w:rPr>
          <w:rFonts w:ascii="Arial" w:eastAsia="Times New Roman" w:hAnsi="Arial" w:cs="Arial"/>
          <w:b w:val="0"/>
          <w:sz w:val="22"/>
          <w:lang w:eastAsia="ru-RU"/>
        </w:rPr>
      </w:pPr>
      <w:proofErr w:type="spellStart"/>
      <w:r w:rsidRPr="009C3B86">
        <w:rPr>
          <w:rFonts w:ascii="Arial" w:eastAsia="Times New Roman" w:hAnsi="Arial" w:cs="Arial"/>
          <w:b w:val="0"/>
          <w:sz w:val="22"/>
          <w:lang w:eastAsia="ru-RU"/>
        </w:rPr>
        <w:t>Просадочных</w:t>
      </w:r>
      <w:proofErr w:type="spellEnd"/>
      <w:r w:rsidRPr="009C3B86">
        <w:rPr>
          <w:rFonts w:ascii="Arial" w:eastAsia="Times New Roman" w:hAnsi="Arial" w:cs="Arial"/>
          <w:b w:val="0"/>
          <w:sz w:val="22"/>
          <w:lang w:eastAsia="ru-RU"/>
        </w:rPr>
        <w:t xml:space="preserve">, набухающих, засоленных грунтов не выявлено. </w:t>
      </w:r>
    </w:p>
    <w:p w:rsidR="009C3B86" w:rsidRPr="009C3B86" w:rsidRDefault="009C3B86" w:rsidP="009C3B86">
      <w:pPr>
        <w:tabs>
          <w:tab w:val="left" w:pos="1560"/>
          <w:tab w:val="left" w:pos="10206"/>
        </w:tabs>
        <w:spacing w:line="360" w:lineRule="auto"/>
        <w:ind w:firstLine="710"/>
        <w:jc w:val="both"/>
        <w:rPr>
          <w:rFonts w:ascii="Arial" w:eastAsia="Times New Roman" w:hAnsi="Arial" w:cs="Arial"/>
          <w:b w:val="0"/>
          <w:sz w:val="22"/>
          <w:lang w:eastAsia="ru-RU"/>
        </w:rPr>
      </w:pPr>
      <w:r w:rsidRPr="009C3B86">
        <w:rPr>
          <w:rFonts w:ascii="Arial" w:eastAsia="Times New Roman" w:hAnsi="Arial" w:cs="Arial"/>
          <w:b w:val="0"/>
          <w:sz w:val="22"/>
          <w:lang w:eastAsia="ru-RU"/>
        </w:rPr>
        <w:t>Из современных инженерно-геологических процессов на исследуемой территории развиты как экзогенные, так и эндогенные процессы.</w:t>
      </w:r>
    </w:p>
    <w:p w:rsidR="009C3B86" w:rsidRDefault="009C3B86" w:rsidP="009C3B86">
      <w:pPr>
        <w:tabs>
          <w:tab w:val="left" w:pos="1560"/>
          <w:tab w:val="left" w:pos="10206"/>
        </w:tabs>
        <w:spacing w:line="360" w:lineRule="auto"/>
        <w:ind w:firstLine="710"/>
        <w:jc w:val="both"/>
        <w:rPr>
          <w:rFonts w:ascii="Arial" w:eastAsia="Times New Roman" w:hAnsi="Arial" w:cs="Arial"/>
          <w:b w:val="0"/>
          <w:sz w:val="22"/>
          <w:lang w:eastAsia="ru-RU"/>
        </w:rPr>
      </w:pPr>
      <w:r w:rsidRPr="009C3B86">
        <w:rPr>
          <w:rFonts w:ascii="Arial" w:eastAsia="Times New Roman" w:hAnsi="Arial" w:cs="Arial"/>
          <w:b w:val="0"/>
          <w:sz w:val="22"/>
          <w:lang w:eastAsia="ru-RU"/>
        </w:rPr>
        <w:t>Среди экзогенных процессов широко развиты эоловые, процессы сезонного промерзания-оттаивания, морозного пучения грунтов, а также процессы подтопления и заболачивания территории.</w:t>
      </w:r>
    </w:p>
    <w:p w:rsidR="009C3B86" w:rsidRPr="009C3B86" w:rsidRDefault="009C3B86" w:rsidP="009C3B86">
      <w:pPr>
        <w:tabs>
          <w:tab w:val="left" w:pos="1560"/>
          <w:tab w:val="left" w:pos="10206"/>
        </w:tabs>
        <w:spacing w:line="360" w:lineRule="auto"/>
        <w:ind w:firstLine="710"/>
        <w:jc w:val="both"/>
        <w:rPr>
          <w:rFonts w:ascii="Arial" w:eastAsia="Times New Roman" w:hAnsi="Arial" w:cs="Arial"/>
          <w:b w:val="0"/>
          <w:sz w:val="22"/>
          <w:lang w:eastAsia="ru-RU"/>
        </w:rPr>
      </w:pPr>
      <w:r w:rsidRPr="009C3B86">
        <w:rPr>
          <w:rFonts w:ascii="Arial" w:eastAsia="Times New Roman" w:hAnsi="Arial" w:cs="Arial"/>
          <w:b w:val="0"/>
          <w:sz w:val="22"/>
          <w:lang w:eastAsia="ru-RU"/>
        </w:rPr>
        <w:t xml:space="preserve">Среди экзогенных процессов в районе работ значимую роль играют эоловые процессы, которые возникают при возведении насыпей. </w:t>
      </w:r>
    </w:p>
    <w:p w:rsidR="009C3B86" w:rsidRDefault="009C3B86" w:rsidP="009C3B86">
      <w:pPr>
        <w:tabs>
          <w:tab w:val="left" w:pos="1560"/>
          <w:tab w:val="left" w:pos="10206"/>
        </w:tabs>
        <w:spacing w:line="360" w:lineRule="auto"/>
        <w:ind w:firstLine="710"/>
        <w:jc w:val="both"/>
        <w:rPr>
          <w:rFonts w:ascii="Arial" w:eastAsia="Times New Roman" w:hAnsi="Arial" w:cs="Arial"/>
          <w:b w:val="0"/>
          <w:sz w:val="22"/>
          <w:lang w:eastAsia="ru-RU"/>
        </w:rPr>
      </w:pPr>
      <w:r w:rsidRPr="009C3B86">
        <w:rPr>
          <w:rFonts w:ascii="Arial" w:eastAsia="Times New Roman" w:hAnsi="Arial" w:cs="Arial"/>
          <w:b w:val="0"/>
          <w:sz w:val="22"/>
          <w:lang w:eastAsia="ru-RU"/>
        </w:rPr>
        <w:t xml:space="preserve">Насыпи (площадки, дороги, </w:t>
      </w:r>
      <w:proofErr w:type="spellStart"/>
      <w:r w:rsidRPr="009C3B86">
        <w:rPr>
          <w:rFonts w:ascii="Arial" w:eastAsia="Times New Roman" w:hAnsi="Arial" w:cs="Arial"/>
          <w:b w:val="0"/>
          <w:sz w:val="22"/>
          <w:lang w:eastAsia="ru-RU"/>
        </w:rPr>
        <w:t>обваловки</w:t>
      </w:r>
      <w:proofErr w:type="spellEnd"/>
      <w:r w:rsidRPr="009C3B86">
        <w:rPr>
          <w:rFonts w:ascii="Arial" w:eastAsia="Times New Roman" w:hAnsi="Arial" w:cs="Arial"/>
          <w:b w:val="0"/>
          <w:sz w:val="22"/>
          <w:lang w:eastAsia="ru-RU"/>
        </w:rPr>
        <w:t xml:space="preserve"> трубопроводов) подвергаются </w:t>
      </w:r>
      <w:proofErr w:type="gramStart"/>
      <w:r w:rsidRPr="009C3B86">
        <w:rPr>
          <w:rFonts w:ascii="Arial" w:eastAsia="Times New Roman" w:hAnsi="Arial" w:cs="Arial"/>
          <w:b w:val="0"/>
          <w:sz w:val="22"/>
          <w:lang w:eastAsia="ru-RU"/>
        </w:rPr>
        <w:t>интенсивному</w:t>
      </w:r>
      <w:proofErr w:type="gramEnd"/>
      <w:r w:rsidRPr="009C3B86">
        <w:rPr>
          <w:rFonts w:ascii="Arial" w:eastAsia="Times New Roman" w:hAnsi="Arial" w:cs="Arial"/>
          <w:b w:val="0"/>
          <w:sz w:val="22"/>
          <w:lang w:eastAsia="ru-RU"/>
        </w:rPr>
        <w:t xml:space="preserve"> развиванию. Для предотвращения эоловых процессов откосы насыпей необходимо укреплять</w:t>
      </w:r>
      <w:r>
        <w:rPr>
          <w:rFonts w:ascii="Arial" w:eastAsia="Times New Roman" w:hAnsi="Arial" w:cs="Arial"/>
          <w:b w:val="0"/>
          <w:sz w:val="22"/>
          <w:lang w:eastAsia="ru-RU"/>
        </w:rPr>
        <w:t>.</w:t>
      </w:r>
    </w:p>
    <w:p w:rsidR="009C3B86" w:rsidRPr="009C3B86" w:rsidRDefault="009C3B86" w:rsidP="009C3B86">
      <w:pPr>
        <w:tabs>
          <w:tab w:val="left" w:pos="1560"/>
          <w:tab w:val="left" w:pos="10206"/>
        </w:tabs>
        <w:spacing w:line="360" w:lineRule="auto"/>
        <w:ind w:firstLine="710"/>
        <w:jc w:val="both"/>
        <w:rPr>
          <w:rFonts w:ascii="Arial" w:eastAsia="Times New Roman" w:hAnsi="Arial" w:cs="Arial"/>
          <w:b w:val="0"/>
          <w:sz w:val="22"/>
          <w:lang w:eastAsia="ru-RU"/>
        </w:rPr>
      </w:pPr>
      <w:r w:rsidRPr="009C3B86">
        <w:rPr>
          <w:rFonts w:ascii="Arial" w:eastAsia="Times New Roman" w:hAnsi="Arial" w:cs="Arial"/>
          <w:b w:val="0"/>
          <w:sz w:val="22"/>
          <w:lang w:eastAsia="ru-RU"/>
        </w:rPr>
        <w:t>Глубина промерзания зависит от величины снежного покрова и грунтов, слагающих верхнюю часть разреза.</w:t>
      </w:r>
    </w:p>
    <w:p w:rsidR="009C3B86" w:rsidRPr="009C3B86" w:rsidRDefault="009C3B86" w:rsidP="009C3B86">
      <w:pPr>
        <w:tabs>
          <w:tab w:val="left" w:pos="1560"/>
          <w:tab w:val="left" w:pos="10206"/>
        </w:tabs>
        <w:spacing w:line="360" w:lineRule="auto"/>
        <w:ind w:firstLine="710"/>
        <w:jc w:val="both"/>
        <w:rPr>
          <w:rFonts w:ascii="Arial" w:eastAsia="Times New Roman" w:hAnsi="Arial" w:cs="Arial"/>
          <w:b w:val="0"/>
          <w:sz w:val="22"/>
          <w:lang w:eastAsia="ru-RU"/>
        </w:rPr>
      </w:pPr>
      <w:r w:rsidRPr="009C3B86">
        <w:rPr>
          <w:rFonts w:ascii="Arial" w:eastAsia="Times New Roman" w:hAnsi="Arial" w:cs="Arial"/>
          <w:b w:val="0"/>
          <w:sz w:val="22"/>
          <w:lang w:eastAsia="ru-RU"/>
        </w:rPr>
        <w:t xml:space="preserve">Согласно представленным выше данным, нормативная глубина сезонного промерзания грунта по данным метеостанции </w:t>
      </w:r>
      <w:proofErr w:type="spellStart"/>
      <w:r w:rsidRPr="009C3B86">
        <w:rPr>
          <w:rFonts w:ascii="Arial" w:eastAsia="Times New Roman" w:hAnsi="Arial" w:cs="Arial"/>
          <w:b w:val="0"/>
          <w:sz w:val="22"/>
          <w:lang w:eastAsia="ru-RU"/>
        </w:rPr>
        <w:t>Усть-Щугор</w:t>
      </w:r>
      <w:proofErr w:type="spellEnd"/>
      <w:r w:rsidRPr="009C3B86">
        <w:rPr>
          <w:rFonts w:ascii="Arial" w:eastAsia="Times New Roman" w:hAnsi="Arial" w:cs="Arial"/>
          <w:b w:val="0"/>
          <w:sz w:val="22"/>
          <w:lang w:eastAsia="ru-RU"/>
        </w:rPr>
        <w:t xml:space="preserve"> составляет:</w:t>
      </w:r>
    </w:p>
    <w:p w:rsidR="009C3B86" w:rsidRPr="009C3B86" w:rsidRDefault="009C3B86" w:rsidP="009C3B86">
      <w:pPr>
        <w:tabs>
          <w:tab w:val="left" w:pos="1560"/>
          <w:tab w:val="left" w:pos="10206"/>
        </w:tabs>
        <w:spacing w:line="360" w:lineRule="auto"/>
        <w:ind w:firstLine="710"/>
        <w:jc w:val="both"/>
        <w:rPr>
          <w:rFonts w:ascii="Arial" w:eastAsia="Times New Roman" w:hAnsi="Arial" w:cs="Arial"/>
          <w:b w:val="0"/>
          <w:sz w:val="22"/>
          <w:lang w:eastAsia="ru-RU"/>
        </w:rPr>
      </w:pPr>
      <w:r w:rsidRPr="009C3B86">
        <w:rPr>
          <w:rFonts w:ascii="Arial" w:eastAsia="Times New Roman" w:hAnsi="Arial" w:cs="Arial"/>
          <w:b w:val="0"/>
          <w:sz w:val="22"/>
          <w:lang w:eastAsia="ru-RU"/>
        </w:rPr>
        <w:lastRenderedPageBreak/>
        <w:t>- для песков пылеватых – 2,22 м;</w:t>
      </w:r>
    </w:p>
    <w:p w:rsidR="009C3B86" w:rsidRPr="00661CA8" w:rsidRDefault="009C3B86" w:rsidP="009C3B86">
      <w:pPr>
        <w:tabs>
          <w:tab w:val="left" w:pos="1560"/>
          <w:tab w:val="left" w:pos="10206"/>
        </w:tabs>
        <w:spacing w:line="360" w:lineRule="auto"/>
        <w:ind w:firstLine="710"/>
        <w:jc w:val="both"/>
        <w:rPr>
          <w:rFonts w:ascii="Arial" w:eastAsia="Times New Roman" w:hAnsi="Arial" w:cs="Arial"/>
          <w:b w:val="0"/>
          <w:sz w:val="22"/>
          <w:highlight w:val="yellow"/>
          <w:lang w:eastAsia="ru-RU"/>
        </w:rPr>
      </w:pPr>
      <w:r w:rsidRPr="009C3B86">
        <w:rPr>
          <w:rFonts w:ascii="Arial" w:eastAsia="Times New Roman" w:hAnsi="Arial" w:cs="Arial"/>
          <w:b w:val="0"/>
          <w:sz w:val="22"/>
          <w:lang w:eastAsia="ru-RU"/>
        </w:rPr>
        <w:t xml:space="preserve">- для песков </w:t>
      </w:r>
      <w:proofErr w:type="spellStart"/>
      <w:r w:rsidRPr="009C3B86">
        <w:rPr>
          <w:rFonts w:ascii="Arial" w:eastAsia="Times New Roman" w:hAnsi="Arial" w:cs="Arial"/>
          <w:b w:val="0"/>
          <w:sz w:val="22"/>
          <w:lang w:eastAsia="ru-RU"/>
        </w:rPr>
        <w:t>нравелистых</w:t>
      </w:r>
      <w:proofErr w:type="spellEnd"/>
      <w:r w:rsidRPr="009C3B86">
        <w:rPr>
          <w:rFonts w:ascii="Arial" w:eastAsia="Times New Roman" w:hAnsi="Arial" w:cs="Arial"/>
          <w:b w:val="0"/>
          <w:sz w:val="22"/>
          <w:lang w:eastAsia="ru-RU"/>
        </w:rPr>
        <w:t>– 2,70 м.</w:t>
      </w:r>
    </w:p>
    <w:p w:rsidR="009C3B86" w:rsidRPr="009C3B86" w:rsidRDefault="009C3B86" w:rsidP="009C3B86">
      <w:pPr>
        <w:tabs>
          <w:tab w:val="left" w:pos="1560"/>
          <w:tab w:val="left" w:pos="10206"/>
        </w:tabs>
        <w:spacing w:line="360" w:lineRule="auto"/>
        <w:ind w:firstLine="710"/>
        <w:jc w:val="both"/>
        <w:rPr>
          <w:rFonts w:ascii="Arial" w:eastAsia="Times New Roman" w:hAnsi="Arial" w:cs="Arial"/>
          <w:b w:val="0"/>
          <w:sz w:val="22"/>
          <w:lang w:eastAsia="ru-RU"/>
        </w:rPr>
      </w:pPr>
      <w:r w:rsidRPr="009C3B86">
        <w:rPr>
          <w:rFonts w:ascii="Arial" w:eastAsia="Times New Roman" w:hAnsi="Arial" w:cs="Arial"/>
          <w:b w:val="0"/>
          <w:sz w:val="22"/>
          <w:lang w:eastAsia="ru-RU"/>
        </w:rPr>
        <w:t xml:space="preserve">Дисперсные грунты, залегающие в слое сезонного оттаивания и промерзания, обладают свойствами морозного пучения, относящиеся к неблагоприятным инженерно-геологическим процессам </w:t>
      </w:r>
    </w:p>
    <w:p w:rsidR="009C3B86" w:rsidRPr="009C3B86" w:rsidRDefault="009C3B86" w:rsidP="009C3B86">
      <w:pPr>
        <w:tabs>
          <w:tab w:val="left" w:pos="1560"/>
          <w:tab w:val="left" w:pos="10206"/>
        </w:tabs>
        <w:spacing w:line="360" w:lineRule="auto"/>
        <w:ind w:firstLine="710"/>
        <w:jc w:val="both"/>
        <w:rPr>
          <w:rFonts w:ascii="Arial" w:eastAsia="Times New Roman" w:hAnsi="Arial" w:cs="Arial"/>
          <w:b w:val="0"/>
          <w:sz w:val="22"/>
          <w:lang w:eastAsia="ru-RU"/>
        </w:rPr>
      </w:pPr>
      <w:r w:rsidRPr="009C3B86">
        <w:rPr>
          <w:rFonts w:ascii="Arial" w:eastAsia="Times New Roman" w:hAnsi="Arial" w:cs="Arial"/>
          <w:b w:val="0"/>
          <w:sz w:val="22"/>
          <w:lang w:eastAsia="ru-RU"/>
        </w:rPr>
        <w:t>В период проведения полевых работ на территории изысканий бугры морозного пучения не встречены.</w:t>
      </w:r>
    </w:p>
    <w:p w:rsidR="009C3B86" w:rsidRDefault="009C3B86" w:rsidP="009C3B86">
      <w:pPr>
        <w:tabs>
          <w:tab w:val="left" w:pos="1560"/>
          <w:tab w:val="left" w:pos="10206"/>
        </w:tabs>
        <w:spacing w:line="360" w:lineRule="auto"/>
        <w:ind w:firstLine="710"/>
        <w:jc w:val="both"/>
        <w:rPr>
          <w:rFonts w:ascii="Arial" w:eastAsia="Times New Roman" w:hAnsi="Arial" w:cs="Arial"/>
          <w:b w:val="0"/>
          <w:sz w:val="22"/>
          <w:highlight w:val="yellow"/>
          <w:lang w:eastAsia="ru-RU"/>
        </w:rPr>
      </w:pPr>
      <w:r w:rsidRPr="009C3B86">
        <w:rPr>
          <w:rFonts w:ascii="Arial" w:eastAsia="Times New Roman" w:hAnsi="Arial" w:cs="Arial"/>
          <w:b w:val="0"/>
          <w:sz w:val="22"/>
          <w:lang w:eastAsia="ru-RU"/>
        </w:rPr>
        <w:t xml:space="preserve">Сезонное пучение грунтов представляет собой опасность для сооружений. Основными методами защиты от пучения грунтов является сохранение снежного и растительного покровов, дренаж территории и строительство на искусственных насыпях, сложенными хорошо фильтрующим материалом. Вопросы борьбы с подобными явлениями должны быть одними из </w:t>
      </w:r>
      <w:proofErr w:type="gramStart"/>
      <w:r w:rsidRPr="009C3B86">
        <w:rPr>
          <w:rFonts w:ascii="Arial" w:eastAsia="Times New Roman" w:hAnsi="Arial" w:cs="Arial"/>
          <w:b w:val="0"/>
          <w:sz w:val="22"/>
          <w:lang w:eastAsia="ru-RU"/>
        </w:rPr>
        <w:t>важнейших</w:t>
      </w:r>
      <w:proofErr w:type="gramEnd"/>
      <w:r w:rsidRPr="009C3B86">
        <w:rPr>
          <w:rFonts w:ascii="Arial" w:eastAsia="Times New Roman" w:hAnsi="Arial" w:cs="Arial"/>
          <w:b w:val="0"/>
          <w:sz w:val="22"/>
          <w:lang w:eastAsia="ru-RU"/>
        </w:rPr>
        <w:t xml:space="preserve"> при строительстве</w:t>
      </w:r>
    </w:p>
    <w:p w:rsidR="009C3B86" w:rsidRPr="009C3B86" w:rsidRDefault="009C3B86" w:rsidP="009C3B86">
      <w:pPr>
        <w:tabs>
          <w:tab w:val="left" w:pos="1560"/>
          <w:tab w:val="left" w:pos="10206"/>
        </w:tabs>
        <w:spacing w:line="360" w:lineRule="auto"/>
        <w:ind w:firstLine="710"/>
        <w:jc w:val="both"/>
        <w:rPr>
          <w:rFonts w:ascii="Arial" w:eastAsia="Times New Roman" w:hAnsi="Arial" w:cs="Arial"/>
          <w:b w:val="0"/>
          <w:sz w:val="22"/>
          <w:lang w:eastAsia="ru-RU"/>
        </w:rPr>
      </w:pPr>
      <w:proofErr w:type="gramStart"/>
      <w:r w:rsidRPr="009C3B86">
        <w:rPr>
          <w:rFonts w:ascii="Arial" w:eastAsia="Times New Roman" w:hAnsi="Arial" w:cs="Arial"/>
          <w:b w:val="0"/>
          <w:sz w:val="22"/>
          <w:lang w:eastAsia="ru-RU"/>
        </w:rPr>
        <w:t xml:space="preserve">В зоне сезонного </w:t>
      </w:r>
      <w:proofErr w:type="spellStart"/>
      <w:r w:rsidRPr="009C3B86">
        <w:rPr>
          <w:rFonts w:ascii="Arial" w:eastAsia="Times New Roman" w:hAnsi="Arial" w:cs="Arial"/>
          <w:b w:val="0"/>
          <w:sz w:val="22"/>
          <w:lang w:eastAsia="ru-RU"/>
        </w:rPr>
        <w:t>протаивания</w:t>
      </w:r>
      <w:proofErr w:type="spellEnd"/>
      <w:r w:rsidRPr="009C3B86">
        <w:rPr>
          <w:rFonts w:ascii="Arial" w:eastAsia="Times New Roman" w:hAnsi="Arial" w:cs="Arial"/>
          <w:b w:val="0"/>
          <w:sz w:val="22"/>
          <w:lang w:eastAsia="ru-RU"/>
        </w:rPr>
        <w:t xml:space="preserve">-промерзания грунтов залегают флювиогляциальные отложения, представленные песками. </w:t>
      </w:r>
      <w:proofErr w:type="gramEnd"/>
    </w:p>
    <w:p w:rsidR="009C3B86" w:rsidRPr="009C3B86" w:rsidRDefault="009C3B86" w:rsidP="009C3B86">
      <w:pPr>
        <w:tabs>
          <w:tab w:val="left" w:pos="1560"/>
          <w:tab w:val="left" w:pos="10206"/>
        </w:tabs>
        <w:spacing w:line="360" w:lineRule="auto"/>
        <w:ind w:firstLine="710"/>
        <w:jc w:val="both"/>
        <w:rPr>
          <w:rFonts w:ascii="Arial" w:eastAsia="Times New Roman" w:hAnsi="Arial" w:cs="Arial"/>
          <w:b w:val="0"/>
          <w:sz w:val="22"/>
          <w:lang w:eastAsia="ru-RU"/>
        </w:rPr>
      </w:pPr>
      <w:r w:rsidRPr="009C3B86">
        <w:rPr>
          <w:rFonts w:ascii="Arial" w:eastAsia="Times New Roman" w:hAnsi="Arial" w:cs="Arial"/>
          <w:b w:val="0"/>
          <w:sz w:val="22"/>
          <w:lang w:eastAsia="ru-RU"/>
        </w:rPr>
        <w:t xml:space="preserve">По категории опасности процесса морозного пучения, согласно таблицы 5.1 СП 115.13330.2011, участки изысканий относятся </w:t>
      </w:r>
      <w:proofErr w:type="gramStart"/>
      <w:r w:rsidRPr="009C3B86">
        <w:rPr>
          <w:rFonts w:ascii="Arial" w:eastAsia="Times New Roman" w:hAnsi="Arial" w:cs="Arial"/>
          <w:b w:val="0"/>
          <w:sz w:val="22"/>
          <w:lang w:eastAsia="ru-RU"/>
        </w:rPr>
        <w:t>к</w:t>
      </w:r>
      <w:proofErr w:type="gramEnd"/>
      <w:r w:rsidRPr="009C3B86">
        <w:rPr>
          <w:rFonts w:ascii="Arial" w:eastAsia="Times New Roman" w:hAnsi="Arial" w:cs="Arial"/>
          <w:b w:val="0"/>
          <w:sz w:val="22"/>
          <w:lang w:eastAsia="ru-RU"/>
        </w:rPr>
        <w:t xml:space="preserve"> умеренно опасным. </w:t>
      </w:r>
    </w:p>
    <w:p w:rsidR="009C3B86" w:rsidRPr="009C3B86" w:rsidRDefault="009C3B86" w:rsidP="009C3B86">
      <w:pPr>
        <w:tabs>
          <w:tab w:val="left" w:pos="1560"/>
          <w:tab w:val="left" w:pos="10206"/>
        </w:tabs>
        <w:spacing w:line="360" w:lineRule="auto"/>
        <w:ind w:firstLine="710"/>
        <w:jc w:val="both"/>
        <w:rPr>
          <w:rFonts w:ascii="Arial" w:eastAsia="Times New Roman" w:hAnsi="Arial" w:cs="Arial"/>
          <w:b w:val="0"/>
          <w:sz w:val="22"/>
          <w:lang w:eastAsia="ru-RU"/>
        </w:rPr>
      </w:pPr>
      <w:r w:rsidRPr="009C3B86">
        <w:rPr>
          <w:rFonts w:ascii="Arial" w:eastAsia="Times New Roman" w:hAnsi="Arial" w:cs="Arial"/>
          <w:b w:val="0"/>
          <w:sz w:val="22"/>
          <w:lang w:eastAsia="ru-RU"/>
        </w:rPr>
        <w:t>Другие инженерно-геологические процессы и явления (оползни, размывы берегов водотоков и водоемов и др.), требующие разработки инженерной защиты и дополнительных изысканий, на изучаемых участках не обнаружены.</w:t>
      </w:r>
    </w:p>
    <w:p w:rsidR="009C3B86" w:rsidRDefault="009C3B86" w:rsidP="009C3B86">
      <w:pPr>
        <w:tabs>
          <w:tab w:val="left" w:pos="1560"/>
          <w:tab w:val="left" w:pos="10206"/>
        </w:tabs>
        <w:spacing w:line="360" w:lineRule="auto"/>
        <w:ind w:firstLine="710"/>
        <w:jc w:val="both"/>
        <w:rPr>
          <w:rFonts w:ascii="Arial" w:eastAsia="Times New Roman" w:hAnsi="Arial" w:cs="Arial"/>
          <w:b w:val="0"/>
          <w:sz w:val="22"/>
          <w:highlight w:val="yellow"/>
          <w:lang w:eastAsia="ru-RU"/>
        </w:rPr>
      </w:pPr>
      <w:r w:rsidRPr="009C3B86">
        <w:rPr>
          <w:rFonts w:ascii="Arial" w:eastAsia="Times New Roman" w:hAnsi="Arial" w:cs="Arial"/>
          <w:b w:val="0"/>
          <w:sz w:val="22"/>
          <w:lang w:eastAsia="ru-RU"/>
        </w:rPr>
        <w:t>По характеру и степени увлажнения территория относится ко второму типу местности, согласно СП 34.13330.2012 приложение В.</w:t>
      </w:r>
    </w:p>
    <w:p w:rsidR="009C3B86" w:rsidRDefault="009C3B86" w:rsidP="00AC3188">
      <w:pPr>
        <w:tabs>
          <w:tab w:val="left" w:pos="1560"/>
          <w:tab w:val="left" w:pos="10206"/>
        </w:tabs>
        <w:spacing w:line="360" w:lineRule="auto"/>
        <w:ind w:firstLine="710"/>
        <w:jc w:val="both"/>
        <w:rPr>
          <w:rFonts w:ascii="Arial" w:eastAsia="Times New Roman" w:hAnsi="Arial" w:cs="Arial"/>
          <w:b w:val="0"/>
          <w:sz w:val="22"/>
          <w:lang w:eastAsia="ru-RU"/>
        </w:rPr>
      </w:pPr>
      <w:r w:rsidRPr="009C3B86">
        <w:rPr>
          <w:rFonts w:ascii="Arial" w:eastAsia="Times New Roman" w:hAnsi="Arial" w:cs="Arial"/>
          <w:b w:val="0"/>
          <w:sz w:val="22"/>
          <w:lang w:eastAsia="ru-RU"/>
        </w:rPr>
        <w:t xml:space="preserve">Значительное распространение на территории изысканий получили процессы и явления, обусловленные действием подземных вод, главным образом – подтопление подземными водами, смывающая деятельность талых вод и суффозия. Активизация процессов происходит при значительных антропогенных нагрузках, особенно в </w:t>
      </w:r>
      <w:proofErr w:type="gramStart"/>
      <w:r w:rsidRPr="009C3B86">
        <w:rPr>
          <w:rFonts w:ascii="Arial" w:eastAsia="Times New Roman" w:hAnsi="Arial" w:cs="Arial"/>
          <w:b w:val="0"/>
          <w:sz w:val="22"/>
          <w:lang w:eastAsia="ru-RU"/>
        </w:rPr>
        <w:t>пределах</w:t>
      </w:r>
      <w:proofErr w:type="gramEnd"/>
      <w:r w:rsidRPr="009C3B86">
        <w:rPr>
          <w:rFonts w:ascii="Arial" w:eastAsia="Times New Roman" w:hAnsi="Arial" w:cs="Arial"/>
          <w:b w:val="0"/>
          <w:sz w:val="22"/>
          <w:lang w:eastAsia="ru-RU"/>
        </w:rPr>
        <w:t xml:space="preserve"> долгосрочно эксплуатируемых месторождений нефти.</w:t>
      </w:r>
    </w:p>
    <w:p w:rsidR="009C3B86" w:rsidRPr="009C3B86" w:rsidRDefault="009C3B86" w:rsidP="009C3B86">
      <w:pPr>
        <w:tabs>
          <w:tab w:val="left" w:pos="1560"/>
          <w:tab w:val="left" w:pos="10206"/>
        </w:tabs>
        <w:spacing w:line="360" w:lineRule="auto"/>
        <w:ind w:firstLine="710"/>
        <w:jc w:val="both"/>
        <w:rPr>
          <w:rFonts w:ascii="Arial" w:eastAsia="Times New Roman" w:hAnsi="Arial" w:cs="Arial"/>
          <w:b w:val="0"/>
          <w:sz w:val="22"/>
          <w:lang w:eastAsia="ru-RU"/>
        </w:rPr>
      </w:pPr>
      <w:r w:rsidRPr="009C3B86">
        <w:rPr>
          <w:rFonts w:ascii="Arial" w:eastAsia="Times New Roman" w:hAnsi="Arial" w:cs="Arial"/>
          <w:b w:val="0"/>
          <w:sz w:val="22"/>
          <w:lang w:eastAsia="ru-RU"/>
        </w:rPr>
        <w:t xml:space="preserve">Согласно СП 22.13330.2016 (п.5.4.8), участок работ по характеру подтопления относится </w:t>
      </w:r>
      <w:proofErr w:type="gramStart"/>
      <w:r w:rsidRPr="009C3B86">
        <w:rPr>
          <w:rFonts w:ascii="Arial" w:eastAsia="Times New Roman" w:hAnsi="Arial" w:cs="Arial"/>
          <w:b w:val="0"/>
          <w:sz w:val="22"/>
          <w:lang w:eastAsia="ru-RU"/>
        </w:rPr>
        <w:t>к</w:t>
      </w:r>
      <w:proofErr w:type="gramEnd"/>
      <w:r w:rsidRPr="009C3B86">
        <w:rPr>
          <w:rFonts w:ascii="Arial" w:eastAsia="Times New Roman" w:hAnsi="Arial" w:cs="Arial"/>
          <w:b w:val="0"/>
          <w:sz w:val="22"/>
          <w:lang w:eastAsia="ru-RU"/>
        </w:rPr>
        <w:t xml:space="preserve"> подтопленному в естественных условиях.</w:t>
      </w:r>
    </w:p>
    <w:p w:rsidR="009C3B86" w:rsidRPr="009C3B86" w:rsidRDefault="009C3B86" w:rsidP="009C3B86">
      <w:pPr>
        <w:tabs>
          <w:tab w:val="left" w:pos="1560"/>
          <w:tab w:val="left" w:pos="10206"/>
        </w:tabs>
        <w:spacing w:line="360" w:lineRule="auto"/>
        <w:ind w:firstLine="710"/>
        <w:jc w:val="both"/>
        <w:rPr>
          <w:rFonts w:ascii="Arial" w:eastAsia="Times New Roman" w:hAnsi="Arial" w:cs="Arial"/>
          <w:b w:val="0"/>
          <w:sz w:val="22"/>
          <w:lang w:eastAsia="ru-RU"/>
        </w:rPr>
      </w:pPr>
      <w:proofErr w:type="gramStart"/>
      <w:r w:rsidRPr="009C3B86">
        <w:rPr>
          <w:rFonts w:ascii="Arial" w:eastAsia="Times New Roman" w:hAnsi="Arial" w:cs="Arial"/>
          <w:b w:val="0"/>
          <w:sz w:val="22"/>
          <w:lang w:eastAsia="ru-RU"/>
        </w:rPr>
        <w:t>По категории опасности природных процессов, согласно таблицы 5.1 СП 115.13330.2011, район изысканий относится к весьма опасному по подтоплению территории.</w:t>
      </w:r>
      <w:proofErr w:type="gramEnd"/>
    </w:p>
    <w:p w:rsidR="009C3B86" w:rsidRDefault="009C3B86" w:rsidP="009C3B86">
      <w:pPr>
        <w:tabs>
          <w:tab w:val="left" w:pos="1560"/>
          <w:tab w:val="left" w:pos="10206"/>
        </w:tabs>
        <w:spacing w:line="360" w:lineRule="auto"/>
        <w:ind w:firstLine="710"/>
        <w:jc w:val="both"/>
        <w:rPr>
          <w:rFonts w:ascii="Arial" w:eastAsia="Times New Roman" w:hAnsi="Arial" w:cs="Arial"/>
          <w:b w:val="0"/>
          <w:sz w:val="22"/>
          <w:lang w:eastAsia="ru-RU"/>
        </w:rPr>
      </w:pPr>
      <w:proofErr w:type="gramStart"/>
      <w:r w:rsidRPr="009C3B86">
        <w:rPr>
          <w:rFonts w:ascii="Arial" w:eastAsia="Times New Roman" w:hAnsi="Arial" w:cs="Arial"/>
          <w:b w:val="0"/>
          <w:sz w:val="22"/>
          <w:lang w:eastAsia="ru-RU"/>
        </w:rPr>
        <w:t xml:space="preserve">Для предотвращения ухудшения гидрогеологических условий в проекте должны предусматриваться соответствующие защитные мероприятия, в частности: гидроизоляция подземных конструкций, мероприятия, ограничивающие подъем уровня подземных вод, исключающие утечки из </w:t>
      </w:r>
      <w:proofErr w:type="spellStart"/>
      <w:r w:rsidRPr="009C3B86">
        <w:rPr>
          <w:rFonts w:ascii="Arial" w:eastAsia="Times New Roman" w:hAnsi="Arial" w:cs="Arial"/>
          <w:b w:val="0"/>
          <w:sz w:val="22"/>
          <w:lang w:eastAsia="ru-RU"/>
        </w:rPr>
        <w:t>водонесущих</w:t>
      </w:r>
      <w:proofErr w:type="spellEnd"/>
      <w:r w:rsidRPr="009C3B86">
        <w:rPr>
          <w:rFonts w:ascii="Arial" w:eastAsia="Times New Roman" w:hAnsi="Arial" w:cs="Arial"/>
          <w:b w:val="0"/>
          <w:sz w:val="22"/>
          <w:lang w:eastAsia="ru-RU"/>
        </w:rPr>
        <w:t xml:space="preserve"> коммуникаций и т.п. (дренаж, противофильтрационные завесы, устройство специальных каналов для коммуникаций и т.д.), своевременного устранения утечек из </w:t>
      </w:r>
      <w:proofErr w:type="spellStart"/>
      <w:r w:rsidRPr="009C3B86">
        <w:rPr>
          <w:rFonts w:ascii="Arial" w:eastAsia="Times New Roman" w:hAnsi="Arial" w:cs="Arial"/>
          <w:b w:val="0"/>
          <w:sz w:val="22"/>
          <w:lang w:eastAsia="ru-RU"/>
        </w:rPr>
        <w:t>водонесущих</w:t>
      </w:r>
      <w:proofErr w:type="spellEnd"/>
      <w:r w:rsidRPr="009C3B86">
        <w:rPr>
          <w:rFonts w:ascii="Arial" w:eastAsia="Times New Roman" w:hAnsi="Arial" w:cs="Arial"/>
          <w:b w:val="0"/>
          <w:sz w:val="22"/>
          <w:lang w:eastAsia="ru-RU"/>
        </w:rPr>
        <w:t xml:space="preserve"> коммуникаций и т.д.</w:t>
      </w:r>
      <w:proofErr w:type="gramEnd"/>
    </w:p>
    <w:p w:rsidR="009C3B86" w:rsidRPr="009C3B86" w:rsidRDefault="009C3B86" w:rsidP="009C3B86">
      <w:pPr>
        <w:tabs>
          <w:tab w:val="left" w:pos="1560"/>
          <w:tab w:val="left" w:pos="10206"/>
        </w:tabs>
        <w:spacing w:line="360" w:lineRule="auto"/>
        <w:ind w:firstLine="710"/>
        <w:jc w:val="both"/>
        <w:rPr>
          <w:rFonts w:ascii="Arial" w:eastAsia="Times New Roman" w:hAnsi="Arial" w:cs="Arial"/>
          <w:b w:val="0"/>
          <w:sz w:val="22"/>
          <w:lang w:eastAsia="ru-RU"/>
        </w:rPr>
      </w:pPr>
      <w:r w:rsidRPr="009C3B86">
        <w:rPr>
          <w:rFonts w:ascii="Arial" w:eastAsia="Times New Roman" w:hAnsi="Arial" w:cs="Arial"/>
          <w:b w:val="0"/>
          <w:sz w:val="22"/>
          <w:lang w:eastAsia="ru-RU"/>
        </w:rPr>
        <w:t>В сейсмическом отношении район работ безопасный. Согласно картам ОСР-2015 для массового строительства, приведенным в СП 14.13330.2018, на исследуемой территории расчетная интенсивность сейсмических сотрясений по шкале MSK-64 составляет:</w:t>
      </w:r>
    </w:p>
    <w:p w:rsidR="009C3B86" w:rsidRPr="009C3B86" w:rsidRDefault="009C3B86" w:rsidP="009C3B86">
      <w:pPr>
        <w:tabs>
          <w:tab w:val="left" w:pos="1560"/>
          <w:tab w:val="left" w:pos="10206"/>
        </w:tabs>
        <w:spacing w:line="360" w:lineRule="auto"/>
        <w:ind w:firstLine="710"/>
        <w:jc w:val="both"/>
        <w:rPr>
          <w:rFonts w:ascii="Arial" w:eastAsia="Times New Roman" w:hAnsi="Arial" w:cs="Arial"/>
          <w:b w:val="0"/>
          <w:sz w:val="22"/>
          <w:lang w:eastAsia="ru-RU"/>
        </w:rPr>
      </w:pPr>
      <w:r w:rsidRPr="009C3B86">
        <w:rPr>
          <w:rFonts w:ascii="Arial" w:eastAsia="Times New Roman" w:hAnsi="Arial" w:cs="Arial"/>
          <w:b w:val="0"/>
          <w:sz w:val="22"/>
          <w:lang w:eastAsia="ru-RU"/>
        </w:rPr>
        <w:lastRenderedPageBreak/>
        <w:t xml:space="preserve">1) 5 и менее баллов, ожидаемой на данной площади с вероятностью 10 %; </w:t>
      </w:r>
    </w:p>
    <w:p w:rsidR="009C3B86" w:rsidRPr="009C3B86" w:rsidRDefault="009C3B86" w:rsidP="009C3B86">
      <w:pPr>
        <w:tabs>
          <w:tab w:val="left" w:pos="1560"/>
          <w:tab w:val="left" w:pos="10206"/>
        </w:tabs>
        <w:spacing w:line="360" w:lineRule="auto"/>
        <w:ind w:firstLine="710"/>
        <w:jc w:val="both"/>
        <w:rPr>
          <w:rFonts w:ascii="Arial" w:eastAsia="Times New Roman" w:hAnsi="Arial" w:cs="Arial"/>
          <w:b w:val="0"/>
          <w:sz w:val="22"/>
          <w:lang w:eastAsia="ru-RU"/>
        </w:rPr>
      </w:pPr>
      <w:r w:rsidRPr="009C3B86">
        <w:rPr>
          <w:rFonts w:ascii="Arial" w:eastAsia="Times New Roman" w:hAnsi="Arial" w:cs="Arial"/>
          <w:b w:val="0"/>
          <w:sz w:val="22"/>
          <w:lang w:eastAsia="ru-RU"/>
        </w:rPr>
        <w:t>2) 5 и менее баллов, ожидаемой на данной площади с вероятностью 5 %;</w:t>
      </w:r>
    </w:p>
    <w:p w:rsidR="009C3B86" w:rsidRPr="009C3B86" w:rsidRDefault="009C3B86" w:rsidP="009C3B86">
      <w:pPr>
        <w:tabs>
          <w:tab w:val="left" w:pos="1560"/>
          <w:tab w:val="left" w:pos="10206"/>
        </w:tabs>
        <w:spacing w:line="360" w:lineRule="auto"/>
        <w:ind w:firstLine="710"/>
        <w:jc w:val="both"/>
        <w:rPr>
          <w:rFonts w:ascii="Arial" w:eastAsia="Times New Roman" w:hAnsi="Arial" w:cs="Arial"/>
          <w:b w:val="0"/>
          <w:sz w:val="22"/>
          <w:lang w:eastAsia="ru-RU"/>
        </w:rPr>
      </w:pPr>
      <w:proofErr w:type="gramStart"/>
      <w:r w:rsidRPr="009C3B86">
        <w:rPr>
          <w:rFonts w:ascii="Arial" w:eastAsia="Times New Roman" w:hAnsi="Arial" w:cs="Arial"/>
          <w:b w:val="0"/>
          <w:sz w:val="22"/>
          <w:lang w:eastAsia="ru-RU"/>
        </w:rPr>
        <w:t>3) 5 и менее баллов, ожидаемой на данной площади с вероятностью 1 %.</w:t>
      </w:r>
      <w:proofErr w:type="gramEnd"/>
    </w:p>
    <w:p w:rsidR="009C3B86" w:rsidRPr="009C3B86" w:rsidRDefault="009C3B86" w:rsidP="009C3B86">
      <w:pPr>
        <w:tabs>
          <w:tab w:val="left" w:pos="1560"/>
          <w:tab w:val="left" w:pos="10206"/>
        </w:tabs>
        <w:spacing w:line="360" w:lineRule="auto"/>
        <w:ind w:firstLine="710"/>
        <w:jc w:val="both"/>
        <w:rPr>
          <w:rFonts w:ascii="Arial" w:eastAsia="Times New Roman" w:hAnsi="Arial" w:cs="Arial"/>
          <w:b w:val="0"/>
          <w:sz w:val="22"/>
          <w:lang w:eastAsia="ru-RU"/>
        </w:rPr>
      </w:pPr>
      <w:r w:rsidRPr="009C3B86">
        <w:rPr>
          <w:rFonts w:ascii="Arial" w:eastAsia="Times New Roman" w:hAnsi="Arial" w:cs="Arial"/>
          <w:b w:val="0"/>
          <w:sz w:val="22"/>
          <w:lang w:eastAsia="ru-RU"/>
        </w:rPr>
        <w:t xml:space="preserve">По категории опасности процессов, согласно таблицы 5.1 СП 115.13330.2011, территория изысканий относится </w:t>
      </w:r>
      <w:proofErr w:type="gramStart"/>
      <w:r w:rsidRPr="009C3B86">
        <w:rPr>
          <w:rFonts w:ascii="Arial" w:eastAsia="Times New Roman" w:hAnsi="Arial" w:cs="Arial"/>
          <w:b w:val="0"/>
          <w:sz w:val="22"/>
          <w:lang w:eastAsia="ru-RU"/>
        </w:rPr>
        <w:t>к</w:t>
      </w:r>
      <w:proofErr w:type="gramEnd"/>
      <w:r w:rsidRPr="009C3B86">
        <w:rPr>
          <w:rFonts w:ascii="Arial" w:eastAsia="Times New Roman" w:hAnsi="Arial" w:cs="Arial"/>
          <w:b w:val="0"/>
          <w:sz w:val="22"/>
          <w:lang w:eastAsia="ru-RU"/>
        </w:rPr>
        <w:t xml:space="preserve"> умеренно опасной по сейсмичности.</w:t>
      </w:r>
    </w:p>
    <w:p w:rsidR="009C3B86" w:rsidRDefault="009C3B86" w:rsidP="009C3B86">
      <w:pPr>
        <w:tabs>
          <w:tab w:val="left" w:pos="1560"/>
          <w:tab w:val="left" w:pos="10206"/>
        </w:tabs>
        <w:spacing w:line="360" w:lineRule="auto"/>
        <w:ind w:firstLine="710"/>
        <w:jc w:val="both"/>
        <w:rPr>
          <w:rFonts w:ascii="Arial" w:eastAsia="Times New Roman" w:hAnsi="Arial" w:cs="Arial"/>
          <w:b w:val="0"/>
          <w:sz w:val="22"/>
          <w:highlight w:val="yellow"/>
          <w:lang w:eastAsia="ru-RU"/>
        </w:rPr>
      </w:pPr>
      <w:r w:rsidRPr="009C3B86">
        <w:rPr>
          <w:rFonts w:ascii="Arial" w:eastAsia="Times New Roman" w:hAnsi="Arial" w:cs="Arial"/>
          <w:b w:val="0"/>
          <w:sz w:val="22"/>
          <w:lang w:eastAsia="ru-RU"/>
        </w:rPr>
        <w:t xml:space="preserve">Согласно табл.1 СП 14.13330.2014 по сейсмическим свойствам категория песков гравелистых плотных влажных - II; песков пылеватых </w:t>
      </w:r>
      <w:proofErr w:type="spellStart"/>
      <w:r w:rsidRPr="009C3B86">
        <w:rPr>
          <w:rFonts w:ascii="Arial" w:eastAsia="Times New Roman" w:hAnsi="Arial" w:cs="Arial"/>
          <w:b w:val="0"/>
          <w:sz w:val="22"/>
          <w:lang w:eastAsia="ru-RU"/>
        </w:rPr>
        <w:t>водонасыщенных</w:t>
      </w:r>
      <w:proofErr w:type="spellEnd"/>
      <w:r w:rsidRPr="009C3B86">
        <w:rPr>
          <w:rFonts w:ascii="Arial" w:eastAsia="Times New Roman" w:hAnsi="Arial" w:cs="Arial"/>
          <w:b w:val="0"/>
          <w:sz w:val="22"/>
          <w:lang w:eastAsia="ru-RU"/>
        </w:rPr>
        <w:t xml:space="preserve"> плотных – III.</w:t>
      </w:r>
    </w:p>
    <w:p w:rsidR="00163E0A" w:rsidRPr="009C3B86" w:rsidRDefault="00224AF6" w:rsidP="00311092">
      <w:pPr>
        <w:pStyle w:val="26"/>
      </w:pPr>
      <w:bookmarkStart w:id="7" w:name="_Toc12822056"/>
      <w:r w:rsidRPr="009C3B86">
        <w:t>Гидрогеологические условия</w:t>
      </w:r>
      <w:bookmarkEnd w:id="7"/>
      <w:r w:rsidRPr="009C3B86">
        <w:t xml:space="preserve"> </w:t>
      </w:r>
    </w:p>
    <w:p w:rsidR="009C3B86" w:rsidRPr="009C3B86" w:rsidRDefault="009C3B86" w:rsidP="009C3B86">
      <w:pPr>
        <w:pStyle w:val="af9"/>
        <w:rPr>
          <w:rFonts w:ascii="Arial" w:hAnsi="Arial" w:cs="Arial"/>
          <w:sz w:val="22"/>
          <w:szCs w:val="22"/>
        </w:rPr>
      </w:pPr>
      <w:r w:rsidRPr="009C3B86">
        <w:rPr>
          <w:rFonts w:ascii="Arial" w:hAnsi="Arial" w:cs="Arial"/>
          <w:sz w:val="22"/>
          <w:szCs w:val="22"/>
        </w:rPr>
        <w:t>На участке работ скважинами до глубины исследований 5-8 м повсеместно вскрыты грунтовые воды на глубине 0,5-3,0 м от поверхности земли (</w:t>
      </w:r>
      <w:proofErr w:type="spellStart"/>
      <w:r w:rsidRPr="009C3B86">
        <w:rPr>
          <w:rFonts w:ascii="Arial" w:hAnsi="Arial" w:cs="Arial"/>
          <w:sz w:val="22"/>
          <w:szCs w:val="22"/>
        </w:rPr>
        <w:t>абс</w:t>
      </w:r>
      <w:proofErr w:type="spellEnd"/>
      <w:r w:rsidRPr="009C3B86">
        <w:rPr>
          <w:rFonts w:ascii="Arial" w:hAnsi="Arial" w:cs="Arial"/>
          <w:sz w:val="22"/>
          <w:szCs w:val="22"/>
        </w:rPr>
        <w:t xml:space="preserve">. отметки – 125,01-130,07 </w:t>
      </w:r>
      <w:proofErr w:type="spellStart"/>
      <w:r w:rsidRPr="009C3B86">
        <w:rPr>
          <w:rFonts w:ascii="Arial" w:hAnsi="Arial" w:cs="Arial"/>
          <w:sz w:val="22"/>
          <w:szCs w:val="22"/>
        </w:rPr>
        <w:t>мБс</w:t>
      </w:r>
      <w:proofErr w:type="spellEnd"/>
      <w:r w:rsidRPr="009C3B86">
        <w:rPr>
          <w:rFonts w:ascii="Arial" w:hAnsi="Arial" w:cs="Arial"/>
          <w:sz w:val="22"/>
          <w:szCs w:val="22"/>
        </w:rPr>
        <w:t xml:space="preserve">), уровень установления – 0,4-2,7 м (125,31-130,17 </w:t>
      </w:r>
      <w:proofErr w:type="spellStart"/>
      <w:r w:rsidRPr="009C3B86">
        <w:rPr>
          <w:rFonts w:ascii="Arial" w:hAnsi="Arial" w:cs="Arial"/>
          <w:sz w:val="22"/>
          <w:szCs w:val="22"/>
        </w:rPr>
        <w:t>мБс</w:t>
      </w:r>
      <w:proofErr w:type="spellEnd"/>
      <w:r w:rsidRPr="009C3B86">
        <w:rPr>
          <w:rFonts w:ascii="Arial" w:hAnsi="Arial" w:cs="Arial"/>
          <w:sz w:val="22"/>
          <w:szCs w:val="22"/>
        </w:rPr>
        <w:t xml:space="preserve">). </w:t>
      </w:r>
    </w:p>
    <w:p w:rsidR="009C3B86" w:rsidRPr="009C3B86" w:rsidRDefault="009C3B86" w:rsidP="009C3B86">
      <w:pPr>
        <w:pStyle w:val="af9"/>
        <w:rPr>
          <w:rFonts w:ascii="Arial" w:hAnsi="Arial" w:cs="Arial"/>
          <w:sz w:val="22"/>
          <w:szCs w:val="22"/>
        </w:rPr>
      </w:pPr>
      <w:r w:rsidRPr="009C3B86">
        <w:rPr>
          <w:rFonts w:ascii="Arial" w:hAnsi="Arial" w:cs="Arial"/>
          <w:sz w:val="22"/>
          <w:szCs w:val="22"/>
        </w:rPr>
        <w:t xml:space="preserve">Водоносный горизонт постоянно действующий, </w:t>
      </w:r>
      <w:proofErr w:type="spellStart"/>
      <w:r w:rsidRPr="009C3B86">
        <w:rPr>
          <w:rFonts w:ascii="Arial" w:hAnsi="Arial" w:cs="Arial"/>
          <w:sz w:val="22"/>
          <w:szCs w:val="22"/>
        </w:rPr>
        <w:t>ненапорный</w:t>
      </w:r>
      <w:proofErr w:type="spellEnd"/>
      <w:r w:rsidRPr="009C3B86">
        <w:rPr>
          <w:rFonts w:ascii="Arial" w:hAnsi="Arial" w:cs="Arial"/>
          <w:sz w:val="22"/>
          <w:szCs w:val="22"/>
        </w:rPr>
        <w:t xml:space="preserve">. Водовмещающими являются флювиогляциальные песчаные отложения. </w:t>
      </w:r>
      <w:proofErr w:type="gramStart"/>
      <w:r w:rsidRPr="009C3B86">
        <w:rPr>
          <w:rFonts w:ascii="Arial" w:hAnsi="Arial" w:cs="Arial"/>
          <w:sz w:val="22"/>
          <w:szCs w:val="22"/>
        </w:rPr>
        <w:t>Относительный</w:t>
      </w:r>
      <w:proofErr w:type="gramEnd"/>
      <w:r w:rsidRPr="009C3B86">
        <w:rPr>
          <w:rFonts w:ascii="Arial" w:hAnsi="Arial" w:cs="Arial"/>
          <w:sz w:val="22"/>
          <w:szCs w:val="22"/>
        </w:rPr>
        <w:t xml:space="preserve"> </w:t>
      </w:r>
      <w:proofErr w:type="spellStart"/>
      <w:r w:rsidRPr="009C3B86">
        <w:rPr>
          <w:rFonts w:ascii="Arial" w:hAnsi="Arial" w:cs="Arial"/>
          <w:sz w:val="22"/>
          <w:szCs w:val="22"/>
        </w:rPr>
        <w:t>водоупор</w:t>
      </w:r>
      <w:proofErr w:type="spellEnd"/>
      <w:r w:rsidRPr="009C3B86">
        <w:rPr>
          <w:rFonts w:ascii="Arial" w:hAnsi="Arial" w:cs="Arial"/>
          <w:sz w:val="22"/>
          <w:szCs w:val="22"/>
        </w:rPr>
        <w:t xml:space="preserve"> не встречен. Питание водоносного горизонта осуществляется, в основном, за счёт инфильтрации атмосферных осадков. </w:t>
      </w:r>
      <w:proofErr w:type="spellStart"/>
      <w:r w:rsidRPr="009C3B86">
        <w:rPr>
          <w:rFonts w:ascii="Arial" w:hAnsi="Arial" w:cs="Arial"/>
          <w:sz w:val="22"/>
          <w:szCs w:val="22"/>
        </w:rPr>
        <w:t>Водообильность</w:t>
      </w:r>
      <w:proofErr w:type="spellEnd"/>
      <w:r w:rsidRPr="009C3B86">
        <w:rPr>
          <w:rFonts w:ascii="Arial" w:hAnsi="Arial" w:cs="Arial"/>
          <w:sz w:val="22"/>
          <w:szCs w:val="22"/>
        </w:rPr>
        <w:t xml:space="preserve"> зависит от количества выпавших осадков. Область питания совпадает с областью распространения. Разгрузка в </w:t>
      </w:r>
      <w:proofErr w:type="gramStart"/>
      <w:r w:rsidRPr="009C3B86">
        <w:rPr>
          <w:rFonts w:ascii="Arial" w:hAnsi="Arial" w:cs="Arial"/>
          <w:sz w:val="22"/>
          <w:szCs w:val="22"/>
        </w:rPr>
        <w:t>ближайший</w:t>
      </w:r>
      <w:proofErr w:type="gramEnd"/>
      <w:r w:rsidRPr="009C3B86">
        <w:rPr>
          <w:rFonts w:ascii="Arial" w:hAnsi="Arial" w:cs="Arial"/>
          <w:sz w:val="22"/>
          <w:szCs w:val="22"/>
        </w:rPr>
        <w:t xml:space="preserve"> водотоки пониженные участки рельефа. Режим вод сезонный климатический.</w:t>
      </w:r>
    </w:p>
    <w:p w:rsidR="009C3B86" w:rsidRPr="009C3B86" w:rsidRDefault="009C3B86" w:rsidP="009C3B86">
      <w:pPr>
        <w:pStyle w:val="af9"/>
        <w:rPr>
          <w:rFonts w:ascii="Arial" w:hAnsi="Arial" w:cs="Arial"/>
          <w:sz w:val="22"/>
          <w:szCs w:val="22"/>
        </w:rPr>
      </w:pPr>
      <w:r w:rsidRPr="009C3B86">
        <w:rPr>
          <w:rFonts w:ascii="Arial" w:hAnsi="Arial" w:cs="Arial"/>
          <w:sz w:val="22"/>
          <w:szCs w:val="22"/>
        </w:rPr>
        <w:t>По типу (виду) режима горизонты можно отнести к террасовому режиму.</w:t>
      </w:r>
    </w:p>
    <w:p w:rsidR="009C3B86" w:rsidRPr="009C3B86" w:rsidRDefault="009C3B86" w:rsidP="009C3B86">
      <w:pPr>
        <w:pStyle w:val="af9"/>
        <w:rPr>
          <w:rFonts w:ascii="Arial" w:hAnsi="Arial" w:cs="Arial"/>
          <w:sz w:val="22"/>
          <w:szCs w:val="22"/>
        </w:rPr>
      </w:pPr>
      <w:r w:rsidRPr="009C3B86">
        <w:rPr>
          <w:rFonts w:ascii="Arial" w:hAnsi="Arial" w:cs="Arial"/>
          <w:sz w:val="22"/>
          <w:szCs w:val="22"/>
        </w:rPr>
        <w:t xml:space="preserve">Подземные воды находятся в непрерывном движении, образуя подземные потоки. Уклон поверхности подземного потока (стекания) в основном соответствует уклону рельефа поверхности и направлен в сторону ближайшего понижения (речные долины, балки и т.д.). </w:t>
      </w:r>
    </w:p>
    <w:p w:rsidR="009C3B86" w:rsidRPr="009C3B86" w:rsidRDefault="009C3B86" w:rsidP="009C3B86">
      <w:pPr>
        <w:pStyle w:val="af9"/>
        <w:rPr>
          <w:rFonts w:ascii="Arial" w:hAnsi="Arial" w:cs="Arial"/>
          <w:sz w:val="22"/>
          <w:szCs w:val="22"/>
        </w:rPr>
      </w:pPr>
      <w:r w:rsidRPr="009C3B86">
        <w:rPr>
          <w:rFonts w:ascii="Arial" w:hAnsi="Arial" w:cs="Arial"/>
          <w:sz w:val="22"/>
          <w:szCs w:val="22"/>
        </w:rPr>
        <w:t>Коэффициенты фильтрации песков определены согласно ГОСТ 25584-2016, прибором ПКФ-01 и составили:</w:t>
      </w:r>
    </w:p>
    <w:p w:rsidR="009C3B86" w:rsidRPr="009C3B86" w:rsidRDefault="009C3B86" w:rsidP="009C3B86">
      <w:pPr>
        <w:pStyle w:val="af9"/>
        <w:rPr>
          <w:rFonts w:ascii="Arial" w:hAnsi="Arial" w:cs="Arial"/>
          <w:sz w:val="22"/>
          <w:szCs w:val="22"/>
        </w:rPr>
      </w:pPr>
      <w:r w:rsidRPr="009C3B86">
        <w:rPr>
          <w:rFonts w:ascii="Arial" w:hAnsi="Arial" w:cs="Arial"/>
          <w:sz w:val="22"/>
          <w:szCs w:val="22"/>
        </w:rPr>
        <w:t xml:space="preserve">ИГЭ-70: </w:t>
      </w:r>
      <w:proofErr w:type="spellStart"/>
      <w:r w:rsidRPr="009C3B86">
        <w:rPr>
          <w:rFonts w:ascii="Arial" w:hAnsi="Arial" w:cs="Arial"/>
          <w:sz w:val="22"/>
          <w:szCs w:val="22"/>
        </w:rPr>
        <w:t>Кф</w:t>
      </w:r>
      <w:proofErr w:type="spellEnd"/>
      <w:r w:rsidRPr="009C3B86">
        <w:rPr>
          <w:rFonts w:ascii="Arial" w:hAnsi="Arial" w:cs="Arial"/>
          <w:sz w:val="22"/>
          <w:szCs w:val="22"/>
        </w:rPr>
        <w:t>=33,3 м/</w:t>
      </w:r>
      <w:proofErr w:type="spellStart"/>
      <w:r w:rsidRPr="009C3B86">
        <w:rPr>
          <w:rFonts w:ascii="Arial" w:hAnsi="Arial" w:cs="Arial"/>
          <w:sz w:val="22"/>
          <w:szCs w:val="22"/>
        </w:rPr>
        <w:t>сут</w:t>
      </w:r>
      <w:proofErr w:type="spellEnd"/>
      <w:r w:rsidRPr="009C3B86">
        <w:rPr>
          <w:rFonts w:ascii="Arial" w:hAnsi="Arial" w:cs="Arial"/>
          <w:sz w:val="22"/>
          <w:szCs w:val="22"/>
        </w:rPr>
        <w:t xml:space="preserve"> – сильноводопроницаемые;</w:t>
      </w:r>
    </w:p>
    <w:p w:rsidR="009C3B86" w:rsidRPr="009C3B86" w:rsidRDefault="009C3B86" w:rsidP="009C3B86">
      <w:pPr>
        <w:pStyle w:val="af9"/>
        <w:rPr>
          <w:rFonts w:ascii="Arial" w:hAnsi="Arial" w:cs="Arial"/>
          <w:sz w:val="22"/>
          <w:szCs w:val="22"/>
        </w:rPr>
      </w:pPr>
      <w:r w:rsidRPr="009C3B86">
        <w:rPr>
          <w:rFonts w:ascii="Arial" w:hAnsi="Arial" w:cs="Arial"/>
          <w:sz w:val="22"/>
          <w:szCs w:val="22"/>
        </w:rPr>
        <w:t xml:space="preserve">ИГЭ-457: </w:t>
      </w:r>
      <w:proofErr w:type="spellStart"/>
      <w:r w:rsidRPr="009C3B86">
        <w:rPr>
          <w:rFonts w:ascii="Arial" w:hAnsi="Arial" w:cs="Arial"/>
          <w:sz w:val="22"/>
          <w:szCs w:val="22"/>
        </w:rPr>
        <w:t>Кф</w:t>
      </w:r>
      <w:proofErr w:type="spellEnd"/>
      <w:r w:rsidRPr="009C3B86">
        <w:rPr>
          <w:rFonts w:ascii="Arial" w:hAnsi="Arial" w:cs="Arial"/>
          <w:sz w:val="22"/>
          <w:szCs w:val="22"/>
        </w:rPr>
        <w:t>=3,85 м/</w:t>
      </w:r>
      <w:proofErr w:type="spellStart"/>
      <w:r w:rsidRPr="009C3B86">
        <w:rPr>
          <w:rFonts w:ascii="Arial" w:hAnsi="Arial" w:cs="Arial"/>
          <w:sz w:val="22"/>
          <w:szCs w:val="22"/>
        </w:rPr>
        <w:t>сут</w:t>
      </w:r>
      <w:proofErr w:type="spellEnd"/>
      <w:r w:rsidRPr="009C3B86">
        <w:rPr>
          <w:rFonts w:ascii="Arial" w:hAnsi="Arial" w:cs="Arial"/>
          <w:sz w:val="22"/>
          <w:szCs w:val="22"/>
        </w:rPr>
        <w:t xml:space="preserve"> – сильноводопроницаемые.</w:t>
      </w:r>
    </w:p>
    <w:p w:rsidR="009C3B86" w:rsidRPr="009C3B86" w:rsidRDefault="009C3B86" w:rsidP="009C3B86">
      <w:pPr>
        <w:pStyle w:val="af9"/>
        <w:rPr>
          <w:rFonts w:ascii="Arial" w:hAnsi="Arial" w:cs="Arial"/>
          <w:sz w:val="22"/>
          <w:szCs w:val="22"/>
        </w:rPr>
      </w:pPr>
      <w:r w:rsidRPr="009C3B86">
        <w:rPr>
          <w:rFonts w:ascii="Arial" w:hAnsi="Arial" w:cs="Arial"/>
          <w:sz w:val="22"/>
          <w:szCs w:val="22"/>
        </w:rPr>
        <w:t xml:space="preserve">По химическому составу грунтовые воды - сульфатно-гидрокарбонатная магниево-кальциево-натриевая, пресные (общая минерализация - 0,015 - 0,017 г/л); по водородному показателю воды – слабокислые </w:t>
      </w:r>
      <w:proofErr w:type="gramStart"/>
      <w:r w:rsidRPr="009C3B86">
        <w:rPr>
          <w:rFonts w:ascii="Arial" w:hAnsi="Arial" w:cs="Arial"/>
          <w:sz w:val="22"/>
          <w:szCs w:val="22"/>
        </w:rPr>
        <w:t xml:space="preserve">( </w:t>
      </w:r>
      <w:proofErr w:type="spellStart"/>
      <w:proofErr w:type="gramEnd"/>
      <w:r w:rsidRPr="009C3B86">
        <w:rPr>
          <w:rFonts w:ascii="Arial" w:hAnsi="Arial" w:cs="Arial"/>
          <w:sz w:val="22"/>
          <w:szCs w:val="22"/>
        </w:rPr>
        <w:t>pH</w:t>
      </w:r>
      <w:proofErr w:type="spellEnd"/>
      <w:r w:rsidRPr="009C3B86">
        <w:rPr>
          <w:rFonts w:ascii="Arial" w:hAnsi="Arial" w:cs="Arial"/>
          <w:sz w:val="22"/>
          <w:szCs w:val="22"/>
        </w:rPr>
        <w:t xml:space="preserve"> = 5,5 - 5,7).</w:t>
      </w:r>
    </w:p>
    <w:p w:rsidR="009C3B86" w:rsidRPr="009C3B86" w:rsidRDefault="009C3B86" w:rsidP="009C3B86">
      <w:pPr>
        <w:pStyle w:val="af9"/>
        <w:rPr>
          <w:rFonts w:ascii="Arial" w:hAnsi="Arial" w:cs="Arial"/>
          <w:sz w:val="22"/>
          <w:szCs w:val="22"/>
        </w:rPr>
      </w:pPr>
      <w:r w:rsidRPr="009C3B86">
        <w:rPr>
          <w:rFonts w:ascii="Arial" w:hAnsi="Arial" w:cs="Arial"/>
          <w:sz w:val="22"/>
          <w:szCs w:val="22"/>
        </w:rPr>
        <w:t xml:space="preserve">По содержанию агрессивной углекислоты грунтовые воды по отношению к бетону марки W4 – </w:t>
      </w:r>
      <w:proofErr w:type="spellStart"/>
      <w:r w:rsidRPr="009C3B86">
        <w:rPr>
          <w:rFonts w:ascii="Arial" w:hAnsi="Arial" w:cs="Arial"/>
          <w:sz w:val="22"/>
          <w:szCs w:val="22"/>
        </w:rPr>
        <w:t>неагрессиные</w:t>
      </w:r>
      <w:proofErr w:type="spellEnd"/>
      <w:r w:rsidRPr="009C3B86">
        <w:rPr>
          <w:rFonts w:ascii="Arial" w:hAnsi="Arial" w:cs="Arial"/>
          <w:sz w:val="22"/>
          <w:szCs w:val="22"/>
        </w:rPr>
        <w:t>, согласно СП 28.13330.2017  (таблица В.3).</w:t>
      </w:r>
    </w:p>
    <w:p w:rsidR="009C3B86" w:rsidRPr="009C3B86" w:rsidRDefault="009C3B86" w:rsidP="009C3B86">
      <w:pPr>
        <w:pStyle w:val="af9"/>
        <w:rPr>
          <w:rFonts w:ascii="Arial" w:hAnsi="Arial" w:cs="Arial"/>
          <w:sz w:val="22"/>
          <w:szCs w:val="22"/>
        </w:rPr>
      </w:pPr>
      <w:r w:rsidRPr="009C3B86">
        <w:rPr>
          <w:rFonts w:ascii="Arial" w:hAnsi="Arial" w:cs="Arial"/>
          <w:sz w:val="22"/>
          <w:szCs w:val="22"/>
        </w:rPr>
        <w:t xml:space="preserve">По водородному показателю болотные воды по отношению к бетонам марки W4 – </w:t>
      </w:r>
      <w:proofErr w:type="spellStart"/>
      <w:r w:rsidRPr="009C3B86">
        <w:rPr>
          <w:rFonts w:ascii="Arial" w:hAnsi="Arial" w:cs="Arial"/>
          <w:sz w:val="22"/>
          <w:szCs w:val="22"/>
        </w:rPr>
        <w:t>среднеагрессивные</w:t>
      </w:r>
      <w:proofErr w:type="spellEnd"/>
      <w:r w:rsidRPr="009C3B86">
        <w:rPr>
          <w:rFonts w:ascii="Arial" w:hAnsi="Arial" w:cs="Arial"/>
          <w:sz w:val="22"/>
          <w:szCs w:val="22"/>
        </w:rPr>
        <w:t>, грунтовые – слабоагрессивные, согласно СП 28.13330.2017 [39] (таблица В.3).</w:t>
      </w:r>
    </w:p>
    <w:p w:rsidR="009C3B86" w:rsidRPr="009C3B86" w:rsidRDefault="009C3B86" w:rsidP="009C3B86">
      <w:pPr>
        <w:pStyle w:val="af9"/>
        <w:rPr>
          <w:rFonts w:ascii="Arial" w:hAnsi="Arial" w:cs="Arial"/>
          <w:sz w:val="22"/>
          <w:szCs w:val="22"/>
        </w:rPr>
      </w:pPr>
      <w:r w:rsidRPr="009C3B86">
        <w:rPr>
          <w:rFonts w:ascii="Arial" w:hAnsi="Arial" w:cs="Arial"/>
          <w:sz w:val="22"/>
          <w:szCs w:val="22"/>
        </w:rPr>
        <w:t>По содержанию хлоридов грунтовые воды являются неагрессивными по отношению к арматуре железобетонных конструкций, согласно СП 28.13330.2017 (таблица В.2).</w:t>
      </w:r>
    </w:p>
    <w:p w:rsidR="009C3B86" w:rsidRPr="009C3B86" w:rsidRDefault="009C3B86" w:rsidP="009C3B86">
      <w:pPr>
        <w:pStyle w:val="af9"/>
        <w:rPr>
          <w:rFonts w:ascii="Arial" w:hAnsi="Arial" w:cs="Arial"/>
          <w:sz w:val="22"/>
          <w:szCs w:val="22"/>
        </w:rPr>
      </w:pPr>
      <w:r w:rsidRPr="009C3B86">
        <w:rPr>
          <w:rFonts w:ascii="Arial" w:hAnsi="Arial" w:cs="Arial"/>
          <w:sz w:val="22"/>
          <w:szCs w:val="22"/>
        </w:rPr>
        <w:t xml:space="preserve">Степень агрессивного воздействия подземной воды на металлические конструкции </w:t>
      </w:r>
      <w:proofErr w:type="spellStart"/>
      <w:r w:rsidRPr="009C3B86">
        <w:rPr>
          <w:rFonts w:ascii="Arial" w:hAnsi="Arial" w:cs="Arial"/>
          <w:sz w:val="22"/>
          <w:szCs w:val="22"/>
        </w:rPr>
        <w:t>среднеагрессивная</w:t>
      </w:r>
      <w:proofErr w:type="spellEnd"/>
      <w:r w:rsidRPr="009C3B86">
        <w:rPr>
          <w:rFonts w:ascii="Arial" w:hAnsi="Arial" w:cs="Arial"/>
          <w:sz w:val="22"/>
          <w:szCs w:val="22"/>
        </w:rPr>
        <w:t>, согласно СП 28.13330.2017 (таблица Х.3).</w:t>
      </w:r>
    </w:p>
    <w:p w:rsidR="009C3B86" w:rsidRPr="009C3B86" w:rsidRDefault="009C3B86" w:rsidP="009C3B86">
      <w:pPr>
        <w:pStyle w:val="af9"/>
        <w:rPr>
          <w:rFonts w:ascii="Arial" w:hAnsi="Arial" w:cs="Arial"/>
          <w:sz w:val="22"/>
          <w:szCs w:val="22"/>
        </w:rPr>
      </w:pPr>
      <w:r w:rsidRPr="009C3B86">
        <w:rPr>
          <w:rFonts w:ascii="Arial" w:hAnsi="Arial" w:cs="Arial"/>
          <w:sz w:val="22"/>
          <w:szCs w:val="22"/>
        </w:rPr>
        <w:lastRenderedPageBreak/>
        <w:t>Степень агрессивного воздействия грунтов на конструкции из углеродистой стали ниже уровня подземных вод - слабоагрессивная, согласно СП 28.13330.2017 (таблица Х.5).</w:t>
      </w:r>
    </w:p>
    <w:p w:rsidR="009C3B86" w:rsidRPr="009C3B86" w:rsidRDefault="009C3B86" w:rsidP="009C3B86">
      <w:pPr>
        <w:pStyle w:val="af9"/>
        <w:rPr>
          <w:rFonts w:ascii="Arial" w:hAnsi="Arial" w:cs="Arial"/>
          <w:sz w:val="22"/>
          <w:szCs w:val="22"/>
        </w:rPr>
      </w:pPr>
      <w:r w:rsidRPr="009C3B86">
        <w:rPr>
          <w:rFonts w:ascii="Arial" w:hAnsi="Arial" w:cs="Arial"/>
          <w:sz w:val="22"/>
          <w:szCs w:val="22"/>
        </w:rPr>
        <w:t>Химический состав воды приведен в приложении Ж.</w:t>
      </w:r>
    </w:p>
    <w:p w:rsidR="009C3B86" w:rsidRPr="009C3B86" w:rsidRDefault="009C3B86" w:rsidP="009C3B86">
      <w:pPr>
        <w:pStyle w:val="af9"/>
        <w:rPr>
          <w:rFonts w:ascii="Arial" w:hAnsi="Arial" w:cs="Arial"/>
          <w:sz w:val="22"/>
          <w:szCs w:val="22"/>
        </w:rPr>
      </w:pPr>
      <w:r w:rsidRPr="009C3B86">
        <w:rPr>
          <w:rFonts w:ascii="Arial" w:hAnsi="Arial" w:cs="Arial"/>
          <w:sz w:val="22"/>
          <w:szCs w:val="22"/>
        </w:rPr>
        <w:t xml:space="preserve">Согласно СП 22.13330.2016 п.5.4.8 участок работ по характеру подтопления относится </w:t>
      </w:r>
      <w:proofErr w:type="gramStart"/>
      <w:r w:rsidRPr="009C3B86">
        <w:rPr>
          <w:rFonts w:ascii="Arial" w:hAnsi="Arial" w:cs="Arial"/>
          <w:sz w:val="22"/>
          <w:szCs w:val="22"/>
        </w:rPr>
        <w:t>к</w:t>
      </w:r>
      <w:proofErr w:type="gramEnd"/>
      <w:r w:rsidRPr="009C3B86">
        <w:rPr>
          <w:rFonts w:ascii="Arial" w:hAnsi="Arial" w:cs="Arial"/>
          <w:sz w:val="22"/>
          <w:szCs w:val="22"/>
        </w:rPr>
        <w:t xml:space="preserve"> подтопленному в </w:t>
      </w:r>
      <w:proofErr w:type="spellStart"/>
      <w:r w:rsidRPr="009C3B86">
        <w:rPr>
          <w:rFonts w:ascii="Arial" w:hAnsi="Arial" w:cs="Arial"/>
          <w:sz w:val="22"/>
          <w:szCs w:val="22"/>
        </w:rPr>
        <w:t>ествественных</w:t>
      </w:r>
      <w:proofErr w:type="spellEnd"/>
      <w:r w:rsidRPr="009C3B86">
        <w:rPr>
          <w:rFonts w:ascii="Arial" w:hAnsi="Arial" w:cs="Arial"/>
          <w:sz w:val="22"/>
          <w:szCs w:val="22"/>
        </w:rPr>
        <w:t xml:space="preserve"> условиях.</w:t>
      </w:r>
    </w:p>
    <w:p w:rsidR="009C3B86" w:rsidRPr="009C3B86" w:rsidRDefault="009C3B86" w:rsidP="009C3B86">
      <w:pPr>
        <w:pStyle w:val="af9"/>
        <w:rPr>
          <w:rFonts w:ascii="Arial" w:hAnsi="Arial" w:cs="Arial"/>
          <w:sz w:val="22"/>
          <w:szCs w:val="22"/>
        </w:rPr>
      </w:pPr>
      <w:r w:rsidRPr="009C3B86">
        <w:rPr>
          <w:rFonts w:ascii="Arial" w:hAnsi="Arial" w:cs="Arial"/>
          <w:sz w:val="22"/>
          <w:szCs w:val="22"/>
        </w:rPr>
        <w:t xml:space="preserve">Согласно СП 11-105-97 (часть II, приложение И) по критериям типизации территории по </w:t>
      </w:r>
      <w:proofErr w:type="spellStart"/>
      <w:r w:rsidRPr="009C3B86">
        <w:rPr>
          <w:rFonts w:ascii="Arial" w:hAnsi="Arial" w:cs="Arial"/>
          <w:sz w:val="22"/>
          <w:szCs w:val="22"/>
        </w:rPr>
        <w:t>подтопляемости</w:t>
      </w:r>
      <w:proofErr w:type="spellEnd"/>
      <w:r w:rsidRPr="009C3B86">
        <w:rPr>
          <w:rFonts w:ascii="Arial" w:hAnsi="Arial" w:cs="Arial"/>
          <w:sz w:val="22"/>
          <w:szCs w:val="22"/>
        </w:rPr>
        <w:t xml:space="preserve">, территорию изысканий можно условно отнести </w:t>
      </w:r>
      <w:proofErr w:type="gramStart"/>
      <w:r w:rsidRPr="009C3B86">
        <w:rPr>
          <w:rFonts w:ascii="Arial" w:hAnsi="Arial" w:cs="Arial"/>
          <w:sz w:val="22"/>
          <w:szCs w:val="22"/>
        </w:rPr>
        <w:t>к</w:t>
      </w:r>
      <w:proofErr w:type="gramEnd"/>
      <w:r w:rsidRPr="009C3B86">
        <w:rPr>
          <w:rFonts w:ascii="Arial" w:hAnsi="Arial" w:cs="Arial"/>
          <w:sz w:val="22"/>
          <w:szCs w:val="22"/>
        </w:rPr>
        <w:t xml:space="preserve"> сезонно (ежегодно) подтапливаемой.</w:t>
      </w:r>
    </w:p>
    <w:p w:rsidR="009C3B86" w:rsidRPr="009C3B86" w:rsidRDefault="009C3B86" w:rsidP="009C3B86">
      <w:pPr>
        <w:pStyle w:val="af9"/>
        <w:rPr>
          <w:rFonts w:ascii="Arial" w:hAnsi="Arial" w:cs="Arial"/>
          <w:sz w:val="22"/>
          <w:szCs w:val="22"/>
        </w:rPr>
      </w:pPr>
      <w:r w:rsidRPr="009C3B86">
        <w:rPr>
          <w:rFonts w:ascii="Arial" w:hAnsi="Arial" w:cs="Arial"/>
          <w:sz w:val="22"/>
          <w:szCs w:val="22"/>
        </w:rPr>
        <w:t>В наиболее неблагоприятные периоды года ожидается подъем уровня воды на 0,2-1,5 м выше замеренного.</w:t>
      </w:r>
    </w:p>
    <w:p w:rsidR="009C3B86" w:rsidRPr="009C3B86" w:rsidRDefault="009C3B86" w:rsidP="009C3B86">
      <w:pPr>
        <w:pStyle w:val="af9"/>
        <w:rPr>
          <w:rFonts w:ascii="Arial" w:hAnsi="Arial" w:cs="Arial"/>
          <w:sz w:val="22"/>
          <w:szCs w:val="22"/>
        </w:rPr>
      </w:pPr>
      <w:r w:rsidRPr="009C3B86">
        <w:rPr>
          <w:rFonts w:ascii="Arial" w:hAnsi="Arial" w:cs="Arial"/>
          <w:sz w:val="22"/>
          <w:szCs w:val="22"/>
        </w:rPr>
        <w:t>При проектировании объектов изысканий необходимо учитывать, что ранее неагрессивные воды при попадании в них промышленных и сточных вод могут стать агрессивными.</w:t>
      </w:r>
    </w:p>
    <w:p w:rsidR="009C3B86" w:rsidRPr="009C3B86" w:rsidRDefault="009C3B86" w:rsidP="009C3B86">
      <w:pPr>
        <w:pStyle w:val="af9"/>
        <w:rPr>
          <w:rFonts w:ascii="Arial" w:hAnsi="Arial" w:cs="Arial"/>
          <w:sz w:val="22"/>
          <w:szCs w:val="22"/>
        </w:rPr>
      </w:pPr>
      <w:proofErr w:type="gramStart"/>
      <w:r w:rsidRPr="009C3B86">
        <w:rPr>
          <w:rFonts w:ascii="Arial" w:hAnsi="Arial" w:cs="Arial"/>
          <w:sz w:val="22"/>
          <w:szCs w:val="22"/>
        </w:rPr>
        <w:t xml:space="preserve">На </w:t>
      </w:r>
      <w:proofErr w:type="spellStart"/>
      <w:r w:rsidRPr="009C3B86">
        <w:rPr>
          <w:rFonts w:ascii="Arial" w:hAnsi="Arial" w:cs="Arial"/>
          <w:sz w:val="22"/>
          <w:szCs w:val="22"/>
        </w:rPr>
        <w:t>уровенный</w:t>
      </w:r>
      <w:proofErr w:type="spellEnd"/>
      <w:r w:rsidRPr="009C3B86">
        <w:rPr>
          <w:rFonts w:ascii="Arial" w:hAnsi="Arial" w:cs="Arial"/>
          <w:sz w:val="22"/>
          <w:szCs w:val="22"/>
        </w:rPr>
        <w:t xml:space="preserve"> режим подземных вод помимо природных оказывают влияние техногенные факторы, из которых следует отметить: нарушение естественного стока поверхностных вод вследствие застройки территории, отсутствие водостоков вдоль дорог и проездов, распространение насыпных грунтов.</w:t>
      </w:r>
      <w:proofErr w:type="gramEnd"/>
    </w:p>
    <w:p w:rsidR="009C3B86" w:rsidRPr="009C3B86" w:rsidRDefault="009C3B86" w:rsidP="009C3B86">
      <w:pPr>
        <w:pStyle w:val="af9"/>
        <w:rPr>
          <w:rFonts w:ascii="Arial" w:hAnsi="Arial" w:cs="Arial"/>
          <w:sz w:val="22"/>
          <w:szCs w:val="22"/>
        </w:rPr>
      </w:pPr>
      <w:r w:rsidRPr="009C3B86">
        <w:rPr>
          <w:rFonts w:ascii="Arial" w:hAnsi="Arial" w:cs="Arial"/>
          <w:sz w:val="22"/>
          <w:szCs w:val="22"/>
        </w:rPr>
        <w:t>Преобразование рельефа планируемой застраиваемой территории, может перекрыть характер сложившегося подземного стока. Переувлажнение грунтов влияет на несущую способность подтапливаемых территорий. При соблюдении технологии строительства негативное влияние опасных процессов можно свести к минимуму.</w:t>
      </w:r>
    </w:p>
    <w:p w:rsidR="009C3B86" w:rsidRDefault="009C3B86" w:rsidP="009C3B86">
      <w:pPr>
        <w:pStyle w:val="af9"/>
        <w:rPr>
          <w:rFonts w:ascii="Arial" w:hAnsi="Arial" w:cs="Arial"/>
          <w:sz w:val="22"/>
          <w:szCs w:val="22"/>
          <w:highlight w:val="yellow"/>
        </w:rPr>
      </w:pPr>
      <w:r w:rsidRPr="009C3B86">
        <w:rPr>
          <w:rFonts w:ascii="Arial" w:hAnsi="Arial" w:cs="Arial"/>
          <w:sz w:val="22"/>
          <w:szCs w:val="22"/>
        </w:rPr>
        <w:t xml:space="preserve">Возможность загрязнения подземных вод с поверхности земли в значительной степени определяется защищенностью водоносных горизонтов. Под защищенностью водоносного горизонта от загрязнения понимается его </w:t>
      </w:r>
      <w:proofErr w:type="spellStart"/>
      <w:r w:rsidRPr="009C3B86">
        <w:rPr>
          <w:rFonts w:ascii="Arial" w:hAnsi="Arial" w:cs="Arial"/>
          <w:sz w:val="22"/>
          <w:szCs w:val="22"/>
        </w:rPr>
        <w:t>перекрытость</w:t>
      </w:r>
      <w:proofErr w:type="spellEnd"/>
      <w:r w:rsidRPr="009C3B86">
        <w:rPr>
          <w:rFonts w:ascii="Arial" w:hAnsi="Arial" w:cs="Arial"/>
          <w:sz w:val="22"/>
          <w:szCs w:val="22"/>
        </w:rPr>
        <w:t xml:space="preserve"> отложениями, препятствующими проникновению загрязняющих веществ с поверхности земли или из вышележащего водоносного горизонта. Степень защищенности грунтов на площадке изысканий относится к I категории (по классификации В. М. Гольдберга).</w:t>
      </w:r>
    </w:p>
    <w:p w:rsidR="00224AF6" w:rsidRPr="009C3B86" w:rsidRDefault="00224AF6" w:rsidP="00311092">
      <w:pPr>
        <w:pStyle w:val="26"/>
      </w:pPr>
      <w:bookmarkStart w:id="8" w:name="_Toc12822057"/>
      <w:r w:rsidRPr="009C3B86">
        <w:t>Геоморфологические условия</w:t>
      </w:r>
      <w:bookmarkEnd w:id="8"/>
    </w:p>
    <w:p w:rsidR="009C3B86" w:rsidRPr="009C3B86" w:rsidRDefault="009C3B86" w:rsidP="009C3B86">
      <w:pPr>
        <w:spacing w:line="360" w:lineRule="auto"/>
        <w:ind w:firstLine="710"/>
        <w:jc w:val="both"/>
        <w:rPr>
          <w:rFonts w:ascii="Arial" w:eastAsia="Times New Roman" w:hAnsi="Arial" w:cs="Arial"/>
          <w:b w:val="0"/>
          <w:sz w:val="22"/>
          <w:lang w:eastAsia="ru-RU"/>
        </w:rPr>
      </w:pPr>
      <w:proofErr w:type="gramStart"/>
      <w:r w:rsidRPr="009C3B86">
        <w:rPr>
          <w:rFonts w:ascii="Arial" w:eastAsia="Times New Roman" w:hAnsi="Arial" w:cs="Arial"/>
          <w:b w:val="0"/>
          <w:sz w:val="22"/>
          <w:lang w:eastAsia="ru-RU"/>
        </w:rPr>
        <w:t xml:space="preserve">В геоморфологическом отношении участок работ приурочен к </w:t>
      </w:r>
      <w:proofErr w:type="spellStart"/>
      <w:r w:rsidRPr="009C3B86">
        <w:rPr>
          <w:rFonts w:ascii="Arial" w:eastAsia="Times New Roman" w:hAnsi="Arial" w:cs="Arial"/>
          <w:b w:val="0"/>
          <w:sz w:val="22"/>
          <w:lang w:eastAsia="ru-RU"/>
        </w:rPr>
        <w:t>склоново</w:t>
      </w:r>
      <w:proofErr w:type="spellEnd"/>
      <w:r w:rsidRPr="009C3B86">
        <w:rPr>
          <w:rFonts w:ascii="Arial" w:eastAsia="Times New Roman" w:hAnsi="Arial" w:cs="Arial"/>
          <w:b w:val="0"/>
          <w:sz w:val="22"/>
          <w:lang w:eastAsia="ru-RU"/>
        </w:rPr>
        <w:t xml:space="preserve"> - водораздельному пространству долины р. Печора и расположен на междуречье притоков рек </w:t>
      </w:r>
      <w:proofErr w:type="spellStart"/>
      <w:r w:rsidRPr="009C3B86">
        <w:rPr>
          <w:rFonts w:ascii="Arial" w:eastAsia="Times New Roman" w:hAnsi="Arial" w:cs="Arial"/>
          <w:b w:val="0"/>
          <w:sz w:val="22"/>
          <w:lang w:eastAsia="ru-RU"/>
        </w:rPr>
        <w:t>Кыдзавож</w:t>
      </w:r>
      <w:proofErr w:type="spellEnd"/>
      <w:r w:rsidRPr="009C3B86">
        <w:rPr>
          <w:rFonts w:ascii="Arial" w:eastAsia="Times New Roman" w:hAnsi="Arial" w:cs="Arial"/>
          <w:b w:val="0"/>
          <w:sz w:val="22"/>
          <w:lang w:eastAsia="ru-RU"/>
        </w:rPr>
        <w:t xml:space="preserve"> и </w:t>
      </w:r>
      <w:proofErr w:type="spellStart"/>
      <w:r w:rsidRPr="009C3B86">
        <w:rPr>
          <w:rFonts w:ascii="Arial" w:eastAsia="Times New Roman" w:hAnsi="Arial" w:cs="Arial"/>
          <w:b w:val="0"/>
          <w:sz w:val="22"/>
          <w:lang w:eastAsia="ru-RU"/>
        </w:rPr>
        <w:t>Войвож</w:t>
      </w:r>
      <w:proofErr w:type="spellEnd"/>
      <w:r w:rsidRPr="009C3B86">
        <w:rPr>
          <w:rFonts w:ascii="Arial" w:eastAsia="Times New Roman" w:hAnsi="Arial" w:cs="Arial"/>
          <w:b w:val="0"/>
          <w:sz w:val="22"/>
          <w:lang w:eastAsia="ru-RU"/>
        </w:rPr>
        <w:t xml:space="preserve">, представляющему собой водно-ледниковую аккумулятивную равнину. </w:t>
      </w:r>
      <w:proofErr w:type="gramEnd"/>
    </w:p>
    <w:p w:rsidR="009C3B86" w:rsidRDefault="009C3B86" w:rsidP="009C3B86">
      <w:pPr>
        <w:spacing w:line="360" w:lineRule="auto"/>
        <w:ind w:firstLine="710"/>
        <w:jc w:val="both"/>
        <w:rPr>
          <w:rFonts w:ascii="Arial" w:eastAsia="Times New Roman" w:hAnsi="Arial" w:cs="Arial"/>
          <w:b w:val="0"/>
          <w:sz w:val="22"/>
          <w:highlight w:val="yellow"/>
          <w:lang w:eastAsia="ru-RU"/>
        </w:rPr>
      </w:pPr>
      <w:r w:rsidRPr="009C3B86">
        <w:rPr>
          <w:rFonts w:ascii="Arial" w:eastAsia="Times New Roman" w:hAnsi="Arial" w:cs="Arial"/>
          <w:b w:val="0"/>
          <w:sz w:val="22"/>
          <w:lang w:eastAsia="ru-RU"/>
        </w:rPr>
        <w:t xml:space="preserve">Рельеф участка изысканий относится к денудационно-аккумулятивному типу, сформированному процессами водно-ледниковой аккумуляции, в дальнейшем переработан деятельностью водных потоков. Абсолютные отметки рельефа по скважинам от 126,01 до 132,23 </w:t>
      </w:r>
      <w:proofErr w:type="spellStart"/>
      <w:r w:rsidRPr="009C3B86">
        <w:rPr>
          <w:rFonts w:ascii="Arial" w:eastAsia="Times New Roman" w:hAnsi="Arial" w:cs="Arial"/>
          <w:b w:val="0"/>
          <w:sz w:val="22"/>
          <w:lang w:eastAsia="ru-RU"/>
        </w:rPr>
        <w:t>мБс</w:t>
      </w:r>
      <w:proofErr w:type="spellEnd"/>
      <w:r w:rsidRPr="009C3B86">
        <w:rPr>
          <w:rFonts w:ascii="Arial" w:eastAsia="Times New Roman" w:hAnsi="Arial" w:cs="Arial"/>
          <w:b w:val="0"/>
          <w:sz w:val="22"/>
          <w:lang w:eastAsia="ru-RU"/>
        </w:rPr>
        <w:t>.</w:t>
      </w:r>
    </w:p>
    <w:p w:rsidR="00365F00" w:rsidRPr="00035E59" w:rsidRDefault="00224AF6" w:rsidP="00311092">
      <w:pPr>
        <w:pStyle w:val="26"/>
      </w:pPr>
      <w:bookmarkStart w:id="9" w:name="_Toc12822058"/>
      <w:r w:rsidRPr="00035E59">
        <w:t>Климатические условия</w:t>
      </w:r>
      <w:bookmarkEnd w:id="9"/>
      <w:r w:rsidR="003311F1" w:rsidRPr="00035E59">
        <w:t xml:space="preserve"> </w:t>
      </w:r>
    </w:p>
    <w:p w:rsidR="001B4843" w:rsidRPr="00035E59" w:rsidRDefault="00035E59" w:rsidP="001B4843">
      <w:pPr>
        <w:spacing w:line="360" w:lineRule="auto"/>
        <w:ind w:right="140" w:firstLine="709"/>
        <w:contextualSpacing/>
        <w:jc w:val="both"/>
        <w:rPr>
          <w:rFonts w:ascii="Arial" w:eastAsia="Times New Roman" w:hAnsi="Arial"/>
          <w:b w:val="0"/>
          <w:sz w:val="22"/>
          <w:szCs w:val="24"/>
        </w:rPr>
      </w:pPr>
      <w:r w:rsidRPr="00035E59">
        <w:rPr>
          <w:rFonts w:ascii="Arial" w:eastAsia="Times New Roman" w:hAnsi="Arial"/>
          <w:b w:val="0"/>
          <w:sz w:val="22"/>
          <w:szCs w:val="24"/>
        </w:rPr>
        <w:lastRenderedPageBreak/>
        <w:t xml:space="preserve">Для характеристики климата района использованы данные ближайшей МС </w:t>
      </w:r>
      <w:proofErr w:type="spellStart"/>
      <w:r w:rsidRPr="00035E59">
        <w:rPr>
          <w:rFonts w:ascii="Arial" w:eastAsia="Times New Roman" w:hAnsi="Arial"/>
          <w:b w:val="0"/>
          <w:sz w:val="22"/>
          <w:szCs w:val="24"/>
        </w:rPr>
        <w:t>Усть-Щугор</w:t>
      </w:r>
      <w:proofErr w:type="spellEnd"/>
      <w:r w:rsidRPr="00035E59">
        <w:rPr>
          <w:rFonts w:ascii="Arial" w:eastAsia="Times New Roman" w:hAnsi="Arial"/>
          <w:b w:val="0"/>
          <w:sz w:val="22"/>
          <w:szCs w:val="24"/>
        </w:rPr>
        <w:t>, расположенная в 102 км северо-восточнее участка работ, не достающиеся характеристики приводятся по МС Ухта.</w:t>
      </w:r>
    </w:p>
    <w:p w:rsidR="001B4843" w:rsidRPr="00035E59" w:rsidRDefault="001B4843" w:rsidP="001B4843">
      <w:pPr>
        <w:spacing w:line="360" w:lineRule="auto"/>
        <w:ind w:right="140" w:firstLine="709"/>
        <w:contextualSpacing/>
        <w:jc w:val="both"/>
        <w:rPr>
          <w:rFonts w:ascii="Arial" w:eastAsia="Times New Roman" w:hAnsi="Arial"/>
          <w:b w:val="0"/>
          <w:sz w:val="22"/>
          <w:szCs w:val="24"/>
        </w:rPr>
      </w:pPr>
      <w:r w:rsidRPr="00035E59">
        <w:rPr>
          <w:rFonts w:ascii="Arial" w:eastAsia="Times New Roman" w:hAnsi="Arial"/>
          <w:b w:val="0"/>
          <w:sz w:val="22"/>
          <w:szCs w:val="24"/>
        </w:rPr>
        <w:t>Характеристика климата приведена согласно СП 131.13330.2012 «Строительная климатология», ТСН 23-011-2007 «Строительная климатология. Республика Коми», а также данным опубликованным в научно-прикладном справочнике по климату СССР.</w:t>
      </w:r>
    </w:p>
    <w:p w:rsidR="001B4843" w:rsidRPr="00035E59" w:rsidRDefault="001B4843" w:rsidP="001B4843">
      <w:pPr>
        <w:spacing w:line="360" w:lineRule="auto"/>
        <w:ind w:right="140" w:firstLine="709"/>
        <w:contextualSpacing/>
        <w:jc w:val="both"/>
        <w:rPr>
          <w:rFonts w:ascii="Arial" w:eastAsia="Times New Roman" w:hAnsi="Arial"/>
          <w:b w:val="0"/>
          <w:sz w:val="22"/>
          <w:szCs w:val="24"/>
        </w:rPr>
      </w:pPr>
      <w:r w:rsidRPr="00035E59">
        <w:rPr>
          <w:rFonts w:ascii="Arial" w:eastAsia="Times New Roman" w:hAnsi="Arial"/>
          <w:b w:val="0"/>
          <w:sz w:val="22"/>
          <w:szCs w:val="24"/>
        </w:rPr>
        <w:t xml:space="preserve">Климат характеризуется суровой и </w:t>
      </w:r>
      <w:proofErr w:type="gramStart"/>
      <w:r w:rsidRPr="00035E59">
        <w:rPr>
          <w:rFonts w:ascii="Arial" w:eastAsia="Times New Roman" w:hAnsi="Arial"/>
          <w:b w:val="0"/>
          <w:sz w:val="22"/>
          <w:szCs w:val="24"/>
        </w:rPr>
        <w:t>длительной зимой</w:t>
      </w:r>
      <w:proofErr w:type="gramEnd"/>
      <w:r w:rsidRPr="00035E59">
        <w:rPr>
          <w:rFonts w:ascii="Arial" w:eastAsia="Times New Roman" w:hAnsi="Arial"/>
          <w:b w:val="0"/>
          <w:sz w:val="22"/>
          <w:szCs w:val="24"/>
        </w:rPr>
        <w:t xml:space="preserve">, прохладным коротким летом, с большой изменчивостью сумм осадков по территории и хорошо выраженной широтной зональностью в распределении термических характеристик. Основные особенности климата определяются малым количеством солнечной радиации, воздействием северных морей, интенсивным западным переносом воздушных масс, а также орографическими особенностями территории: наличием </w:t>
      </w:r>
      <w:proofErr w:type="spellStart"/>
      <w:r w:rsidRPr="00035E59">
        <w:rPr>
          <w:rFonts w:ascii="Arial" w:eastAsia="Times New Roman" w:hAnsi="Arial"/>
          <w:b w:val="0"/>
          <w:sz w:val="22"/>
          <w:szCs w:val="24"/>
        </w:rPr>
        <w:t>Тиманского</w:t>
      </w:r>
      <w:proofErr w:type="spellEnd"/>
      <w:r w:rsidRPr="00035E59">
        <w:rPr>
          <w:rFonts w:ascii="Arial" w:eastAsia="Times New Roman" w:hAnsi="Arial"/>
          <w:b w:val="0"/>
          <w:sz w:val="22"/>
          <w:szCs w:val="24"/>
        </w:rPr>
        <w:t xml:space="preserve"> кряжа на западе и Уральского хребта на востоке. С циклонами, приходящими с Атлантики, связана пасмурная с осадками погода, теплая, нередко с оттепелями зимой, и прохладная летом. Открытость территории с севера создает благоприятные условия для вторжения арктических воздушных масс, приносящих похолодания. С юга и юго-востока поступают преимущественно континентальные воздушные массы воздуха, охлажденные зимой и прогретые летом. Частая смена воздушных масс придает погоде в течение всего года большую неустойчивость.</w:t>
      </w:r>
    </w:p>
    <w:p w:rsidR="001B4843" w:rsidRPr="00035E59" w:rsidRDefault="001B4843" w:rsidP="001B4843">
      <w:pPr>
        <w:spacing w:line="360" w:lineRule="auto"/>
        <w:ind w:right="140" w:firstLine="709"/>
        <w:contextualSpacing/>
        <w:jc w:val="both"/>
        <w:rPr>
          <w:rFonts w:ascii="Arial" w:eastAsia="Times New Roman" w:hAnsi="Arial"/>
          <w:b w:val="0"/>
          <w:sz w:val="22"/>
          <w:szCs w:val="24"/>
        </w:rPr>
      </w:pPr>
      <w:r w:rsidRPr="00035E59">
        <w:rPr>
          <w:rFonts w:ascii="Arial" w:eastAsia="Times New Roman" w:hAnsi="Arial"/>
          <w:b w:val="0"/>
          <w:sz w:val="22"/>
          <w:szCs w:val="24"/>
        </w:rPr>
        <w:t xml:space="preserve">Район изысканий относится к I району, 1Д подрайону климатического районирования для строительства согласно СП 131.13330.2012. </w:t>
      </w:r>
    </w:p>
    <w:p w:rsidR="001B4843" w:rsidRPr="00035E59" w:rsidRDefault="001B4843" w:rsidP="001B4843">
      <w:pPr>
        <w:spacing w:line="360" w:lineRule="auto"/>
        <w:ind w:right="170" w:firstLine="709"/>
        <w:contextualSpacing/>
        <w:jc w:val="both"/>
        <w:rPr>
          <w:rFonts w:ascii="Arial" w:eastAsia="Times New Roman" w:hAnsi="Arial"/>
          <w:b w:val="0"/>
          <w:sz w:val="22"/>
          <w:szCs w:val="24"/>
        </w:rPr>
      </w:pPr>
      <w:r w:rsidRPr="00035E59">
        <w:rPr>
          <w:rFonts w:ascii="Arial" w:eastAsia="Times New Roman" w:hAnsi="Arial"/>
          <w:b w:val="0"/>
          <w:sz w:val="22"/>
          <w:szCs w:val="24"/>
        </w:rPr>
        <w:t xml:space="preserve">Согласно СП 20.13330.2016 "Нагрузки и воздействия" актуализированная редакция СНиП 2.01.07-85* по нормативному ветровому давлению территория относится к II району (0,30 кПа), по снеговым нагрузкам – к V, нормативный вес снегового покрова для района – 2,5 кПа. Район </w:t>
      </w:r>
      <w:proofErr w:type="spellStart"/>
      <w:r w:rsidRPr="00035E59">
        <w:rPr>
          <w:rFonts w:ascii="Arial" w:eastAsia="Times New Roman" w:hAnsi="Arial"/>
          <w:b w:val="0"/>
          <w:sz w:val="22"/>
          <w:szCs w:val="24"/>
        </w:rPr>
        <w:t>гололедности</w:t>
      </w:r>
      <w:proofErr w:type="spellEnd"/>
      <w:r w:rsidRPr="00035E59">
        <w:rPr>
          <w:rFonts w:ascii="Arial" w:eastAsia="Times New Roman" w:hAnsi="Arial"/>
          <w:b w:val="0"/>
          <w:sz w:val="22"/>
          <w:szCs w:val="24"/>
        </w:rPr>
        <w:t xml:space="preserve"> II. Нормативная толщина стенки гололеда 5 мм.</w:t>
      </w:r>
    </w:p>
    <w:p w:rsidR="001B4843" w:rsidRDefault="001B4843" w:rsidP="001B4843">
      <w:pPr>
        <w:spacing w:line="360" w:lineRule="auto"/>
        <w:ind w:right="140" w:firstLine="709"/>
        <w:contextualSpacing/>
        <w:jc w:val="both"/>
        <w:rPr>
          <w:rFonts w:ascii="Arial" w:eastAsia="Times New Roman" w:hAnsi="Arial"/>
          <w:b w:val="0"/>
          <w:sz w:val="22"/>
          <w:szCs w:val="24"/>
        </w:rPr>
      </w:pPr>
      <w:r w:rsidRPr="00035E59">
        <w:rPr>
          <w:rFonts w:ascii="Arial" w:eastAsia="Times New Roman" w:hAnsi="Arial"/>
          <w:b w:val="0"/>
          <w:sz w:val="22"/>
          <w:szCs w:val="24"/>
        </w:rPr>
        <w:t xml:space="preserve">Согласно ПУЭ (7 издание) территория изысканий относится к III району по ветровому давлению (650 Па); район </w:t>
      </w:r>
      <w:proofErr w:type="spellStart"/>
      <w:r w:rsidRPr="00035E59">
        <w:rPr>
          <w:rFonts w:ascii="Arial" w:eastAsia="Times New Roman" w:hAnsi="Arial"/>
          <w:b w:val="0"/>
          <w:sz w:val="22"/>
          <w:szCs w:val="24"/>
        </w:rPr>
        <w:t>гололедности</w:t>
      </w:r>
      <w:proofErr w:type="spellEnd"/>
      <w:r w:rsidRPr="00035E59">
        <w:rPr>
          <w:rFonts w:ascii="Arial" w:eastAsia="Times New Roman" w:hAnsi="Arial"/>
          <w:b w:val="0"/>
          <w:sz w:val="22"/>
          <w:szCs w:val="24"/>
        </w:rPr>
        <w:t xml:space="preserve"> – II (нормативная толщина стенки гололеда 15 мм); средняя продолжительность гроз в год от 20 до 40 часов.</w:t>
      </w:r>
    </w:p>
    <w:p w:rsidR="00066AC2" w:rsidRPr="00066AC2" w:rsidRDefault="00066AC2" w:rsidP="00066AC2">
      <w:pPr>
        <w:spacing w:line="360" w:lineRule="auto"/>
        <w:ind w:right="140" w:firstLine="709"/>
        <w:contextualSpacing/>
        <w:jc w:val="both"/>
        <w:rPr>
          <w:rFonts w:ascii="Arial" w:eastAsia="Times New Roman" w:hAnsi="Arial"/>
          <w:b w:val="0"/>
          <w:sz w:val="22"/>
          <w:szCs w:val="24"/>
        </w:rPr>
      </w:pPr>
      <w:r w:rsidRPr="00066AC2">
        <w:rPr>
          <w:rFonts w:ascii="Arial" w:eastAsia="Times New Roman" w:hAnsi="Arial"/>
          <w:b w:val="0"/>
          <w:sz w:val="22"/>
          <w:szCs w:val="24"/>
        </w:rPr>
        <w:t xml:space="preserve">Средняя годовая температура воздуха по метеостанции </w:t>
      </w:r>
      <w:proofErr w:type="spellStart"/>
      <w:r w:rsidRPr="00066AC2">
        <w:rPr>
          <w:rFonts w:ascii="Arial" w:eastAsia="Times New Roman" w:hAnsi="Arial"/>
          <w:b w:val="0"/>
          <w:sz w:val="22"/>
          <w:szCs w:val="24"/>
        </w:rPr>
        <w:t>Усть-Щугор</w:t>
      </w:r>
      <w:proofErr w:type="spellEnd"/>
      <w:r w:rsidRPr="00066AC2">
        <w:rPr>
          <w:rFonts w:ascii="Arial" w:eastAsia="Times New Roman" w:hAnsi="Arial"/>
          <w:b w:val="0"/>
          <w:sz w:val="22"/>
          <w:szCs w:val="24"/>
        </w:rPr>
        <w:t xml:space="preserve"> составляет минус 2,6 </w:t>
      </w:r>
      <w:r w:rsidRPr="00066AC2">
        <w:rPr>
          <w:rFonts w:ascii="Arial" w:eastAsia="Times New Roman" w:hAnsi="Arial"/>
          <w:b w:val="0"/>
          <w:sz w:val="22"/>
          <w:szCs w:val="24"/>
        </w:rPr>
        <w:sym w:font="Symbol" w:char="F0B0"/>
      </w:r>
      <w:r w:rsidRPr="00066AC2">
        <w:rPr>
          <w:rFonts w:ascii="Arial" w:eastAsia="Times New Roman" w:hAnsi="Arial"/>
          <w:b w:val="0"/>
          <w:sz w:val="22"/>
          <w:szCs w:val="24"/>
        </w:rPr>
        <w:t xml:space="preserve">С. Абсолютный минимум минус 58 </w:t>
      </w:r>
      <w:r w:rsidRPr="00066AC2">
        <w:rPr>
          <w:rFonts w:ascii="Arial" w:eastAsia="Times New Roman" w:hAnsi="Arial"/>
          <w:b w:val="0"/>
          <w:sz w:val="22"/>
          <w:szCs w:val="24"/>
        </w:rPr>
        <w:sym w:font="Symbol" w:char="F0B0"/>
      </w:r>
      <w:r w:rsidRPr="00066AC2">
        <w:rPr>
          <w:rFonts w:ascii="Arial" w:eastAsia="Times New Roman" w:hAnsi="Arial"/>
          <w:b w:val="0"/>
          <w:sz w:val="22"/>
          <w:szCs w:val="24"/>
        </w:rPr>
        <w:t xml:space="preserve">С, абсолютный максимум плюс 35 </w:t>
      </w:r>
      <w:r w:rsidRPr="00066AC2">
        <w:rPr>
          <w:rFonts w:ascii="Arial" w:eastAsia="Times New Roman" w:hAnsi="Arial"/>
          <w:b w:val="0"/>
          <w:sz w:val="22"/>
          <w:szCs w:val="24"/>
        </w:rPr>
        <w:sym w:font="Symbol" w:char="F0B0"/>
      </w:r>
      <w:r w:rsidRPr="00066AC2">
        <w:rPr>
          <w:rFonts w:ascii="Arial" w:eastAsia="Times New Roman" w:hAnsi="Arial"/>
          <w:b w:val="0"/>
          <w:sz w:val="22"/>
          <w:szCs w:val="24"/>
        </w:rPr>
        <w:t>С.</w:t>
      </w:r>
    </w:p>
    <w:p w:rsidR="00066AC2" w:rsidRPr="00066AC2" w:rsidRDefault="00066AC2" w:rsidP="00066AC2">
      <w:pPr>
        <w:spacing w:line="360" w:lineRule="auto"/>
        <w:ind w:right="140" w:firstLine="709"/>
        <w:contextualSpacing/>
        <w:jc w:val="both"/>
        <w:rPr>
          <w:rFonts w:ascii="Arial" w:eastAsia="Times New Roman" w:hAnsi="Arial"/>
          <w:b w:val="0"/>
          <w:sz w:val="22"/>
          <w:szCs w:val="24"/>
        </w:rPr>
      </w:pPr>
      <w:r w:rsidRPr="00066AC2">
        <w:rPr>
          <w:rFonts w:ascii="Arial" w:eastAsia="Times New Roman" w:hAnsi="Arial"/>
          <w:b w:val="0"/>
          <w:sz w:val="22"/>
          <w:szCs w:val="24"/>
        </w:rPr>
        <w:t>Температура наиболее холодной пятидневки, обеспеченностью 0.98%, составляет минус 49</w:t>
      </w:r>
      <w:proofErr w:type="gramStart"/>
      <w:r w:rsidRPr="00066AC2">
        <w:rPr>
          <w:rFonts w:ascii="Arial" w:eastAsia="Times New Roman" w:hAnsi="Arial"/>
          <w:b w:val="0"/>
          <w:sz w:val="22"/>
          <w:szCs w:val="24"/>
        </w:rPr>
        <w:t xml:space="preserve"> ºС</w:t>
      </w:r>
      <w:proofErr w:type="gramEnd"/>
      <w:r w:rsidRPr="00066AC2">
        <w:rPr>
          <w:rFonts w:ascii="Arial" w:eastAsia="Times New Roman" w:hAnsi="Arial"/>
          <w:b w:val="0"/>
          <w:sz w:val="22"/>
          <w:szCs w:val="24"/>
        </w:rPr>
        <w:t>, обеспеченностью 0.92% составляет минус 45 ºС. Температура наиболее холодных суток обеспеченностью 0.98% - минус 53 ºС, обеспеченностью 0.92% - минус 50 ºС.</w:t>
      </w:r>
    </w:p>
    <w:p w:rsidR="00066AC2" w:rsidRPr="00066AC2" w:rsidRDefault="00066AC2" w:rsidP="00066AC2">
      <w:pPr>
        <w:spacing w:line="360" w:lineRule="auto"/>
        <w:ind w:right="140" w:firstLine="709"/>
        <w:contextualSpacing/>
        <w:jc w:val="both"/>
        <w:rPr>
          <w:rFonts w:ascii="Arial" w:eastAsia="Times New Roman" w:hAnsi="Arial"/>
          <w:b w:val="0"/>
          <w:sz w:val="22"/>
          <w:szCs w:val="24"/>
        </w:rPr>
      </w:pPr>
      <w:r w:rsidRPr="00066AC2">
        <w:rPr>
          <w:rFonts w:ascii="Arial" w:eastAsia="Times New Roman" w:hAnsi="Arial"/>
          <w:b w:val="0"/>
          <w:sz w:val="22"/>
          <w:szCs w:val="24"/>
        </w:rPr>
        <w:t>Устойчивый переход среднесуточной температуры через 0</w:t>
      </w:r>
      <w:proofErr w:type="gramStart"/>
      <w:r w:rsidRPr="00066AC2">
        <w:rPr>
          <w:rFonts w:ascii="Arial" w:eastAsia="Times New Roman" w:hAnsi="Arial"/>
          <w:b w:val="0"/>
          <w:sz w:val="22"/>
          <w:szCs w:val="24"/>
        </w:rPr>
        <w:t xml:space="preserve"> ºС</w:t>
      </w:r>
      <w:proofErr w:type="gramEnd"/>
      <w:r w:rsidRPr="00066AC2">
        <w:rPr>
          <w:rFonts w:ascii="Arial" w:eastAsia="Times New Roman" w:hAnsi="Arial"/>
          <w:b w:val="0"/>
          <w:sz w:val="22"/>
          <w:szCs w:val="24"/>
        </w:rPr>
        <w:t xml:space="preserve"> весной наблюдается в третьей декаде апреля, осенью – в первой декаде октября. Период со среднесуточной температурой воздуха выше 0</w:t>
      </w:r>
      <w:proofErr w:type="gramStart"/>
      <w:r w:rsidRPr="00066AC2">
        <w:rPr>
          <w:rFonts w:ascii="Arial" w:eastAsia="Times New Roman" w:hAnsi="Arial"/>
          <w:b w:val="0"/>
          <w:sz w:val="22"/>
          <w:szCs w:val="24"/>
        </w:rPr>
        <w:t xml:space="preserve"> ºС</w:t>
      </w:r>
      <w:proofErr w:type="gramEnd"/>
      <w:r w:rsidRPr="00066AC2">
        <w:rPr>
          <w:rFonts w:ascii="Arial" w:eastAsia="Times New Roman" w:hAnsi="Arial"/>
          <w:b w:val="0"/>
          <w:sz w:val="22"/>
          <w:szCs w:val="24"/>
        </w:rPr>
        <w:t xml:space="preserve"> длится в среднем 164-167 дней. </w:t>
      </w:r>
    </w:p>
    <w:p w:rsidR="00066AC2" w:rsidRPr="00066AC2" w:rsidRDefault="00066AC2" w:rsidP="00066AC2">
      <w:pPr>
        <w:spacing w:line="360" w:lineRule="auto"/>
        <w:ind w:right="140" w:firstLine="709"/>
        <w:contextualSpacing/>
        <w:jc w:val="both"/>
        <w:rPr>
          <w:rFonts w:ascii="Arial" w:eastAsia="Times New Roman" w:hAnsi="Arial"/>
          <w:b w:val="0"/>
          <w:sz w:val="22"/>
          <w:szCs w:val="24"/>
        </w:rPr>
      </w:pPr>
      <w:r w:rsidRPr="00066AC2">
        <w:rPr>
          <w:rFonts w:ascii="Arial" w:eastAsia="Times New Roman" w:hAnsi="Arial"/>
          <w:b w:val="0"/>
          <w:sz w:val="22"/>
          <w:szCs w:val="24"/>
        </w:rPr>
        <w:t>Переход температуры воздуха через 10</w:t>
      </w:r>
      <w:proofErr w:type="gramStart"/>
      <w:r w:rsidRPr="00066AC2">
        <w:rPr>
          <w:rFonts w:ascii="Arial" w:eastAsia="Times New Roman" w:hAnsi="Arial"/>
          <w:b w:val="0"/>
          <w:sz w:val="22"/>
          <w:szCs w:val="24"/>
        </w:rPr>
        <w:t xml:space="preserve"> ºС</w:t>
      </w:r>
      <w:proofErr w:type="gramEnd"/>
      <w:r w:rsidRPr="00066AC2">
        <w:rPr>
          <w:rFonts w:ascii="Arial" w:eastAsia="Times New Roman" w:hAnsi="Arial"/>
          <w:b w:val="0"/>
          <w:sz w:val="22"/>
          <w:szCs w:val="24"/>
        </w:rPr>
        <w:t>, что характеризует начало лета, наблюдается в первой декаде июня. Переход температуры воздуха через 10° (конец лета) – в конце августа – начале сентября. Таким образом, продолжительность лета составляет в среднем 81-83 дня.</w:t>
      </w:r>
    </w:p>
    <w:p w:rsidR="00066AC2" w:rsidRPr="00066AC2" w:rsidRDefault="00066AC2" w:rsidP="00066AC2">
      <w:pPr>
        <w:spacing w:line="360" w:lineRule="auto"/>
        <w:ind w:right="140" w:firstLine="709"/>
        <w:contextualSpacing/>
        <w:jc w:val="both"/>
        <w:rPr>
          <w:rFonts w:ascii="Arial" w:eastAsia="Times New Roman" w:hAnsi="Arial"/>
          <w:b w:val="0"/>
          <w:sz w:val="22"/>
          <w:szCs w:val="24"/>
        </w:rPr>
      </w:pPr>
      <w:r w:rsidRPr="00066AC2">
        <w:rPr>
          <w:rFonts w:ascii="Arial" w:eastAsia="Times New Roman" w:hAnsi="Arial"/>
          <w:b w:val="0"/>
          <w:sz w:val="22"/>
          <w:szCs w:val="24"/>
        </w:rPr>
        <w:lastRenderedPageBreak/>
        <w:t xml:space="preserve">Температурный режим почвы, определяется главным образом радиационным и тепловым балансом ее поверхности, а также зависит от механического состава и типа почвы, характера растительности, формы рельефа, экспозиции склонов и т. д. Отрицательные значения температуры поверхностного слоя почвы отмечаются с октября по апрель. </w:t>
      </w:r>
    </w:p>
    <w:p w:rsidR="00066AC2" w:rsidRPr="00066AC2" w:rsidRDefault="00066AC2" w:rsidP="00066AC2">
      <w:pPr>
        <w:spacing w:line="360" w:lineRule="auto"/>
        <w:ind w:right="140" w:firstLine="709"/>
        <w:contextualSpacing/>
        <w:jc w:val="both"/>
        <w:rPr>
          <w:rFonts w:ascii="Arial" w:eastAsia="Times New Roman" w:hAnsi="Arial"/>
          <w:b w:val="0"/>
          <w:sz w:val="22"/>
          <w:szCs w:val="24"/>
        </w:rPr>
      </w:pPr>
      <w:r w:rsidRPr="00066AC2">
        <w:rPr>
          <w:rFonts w:ascii="Arial" w:eastAsia="Times New Roman" w:hAnsi="Arial"/>
          <w:b w:val="0"/>
          <w:sz w:val="22"/>
          <w:szCs w:val="24"/>
        </w:rPr>
        <w:t>Относительная влажность воздуха имеет хорошо выраженный годовой ход. Наиболее высокие её значения наблюдаются в холодный период – 87%, наиболее низкие в мае – июне 66-67%.</w:t>
      </w:r>
    </w:p>
    <w:p w:rsidR="00066AC2" w:rsidRPr="00066AC2" w:rsidRDefault="00066AC2" w:rsidP="00066AC2">
      <w:pPr>
        <w:spacing w:line="360" w:lineRule="auto"/>
        <w:ind w:right="140" w:firstLine="709"/>
        <w:contextualSpacing/>
        <w:jc w:val="both"/>
        <w:rPr>
          <w:rFonts w:ascii="Arial" w:eastAsia="Times New Roman" w:hAnsi="Arial"/>
          <w:b w:val="0"/>
          <w:sz w:val="22"/>
          <w:szCs w:val="24"/>
        </w:rPr>
      </w:pPr>
      <w:r w:rsidRPr="00066AC2">
        <w:rPr>
          <w:rFonts w:ascii="Arial" w:eastAsia="Times New Roman" w:hAnsi="Arial"/>
          <w:b w:val="0"/>
          <w:sz w:val="22"/>
          <w:szCs w:val="24"/>
        </w:rPr>
        <w:t>Режим осадков на рассматриваемой территории определяется условиями атмосферной циркуляции, географическим положением и характером рельефа.</w:t>
      </w:r>
    </w:p>
    <w:p w:rsidR="00066AC2" w:rsidRPr="00066AC2" w:rsidRDefault="00066AC2" w:rsidP="00066AC2">
      <w:pPr>
        <w:spacing w:line="360" w:lineRule="auto"/>
        <w:ind w:right="140" w:firstLine="709"/>
        <w:contextualSpacing/>
        <w:jc w:val="both"/>
        <w:rPr>
          <w:rFonts w:ascii="Arial" w:eastAsia="Times New Roman" w:hAnsi="Arial"/>
          <w:b w:val="0"/>
          <w:sz w:val="22"/>
          <w:szCs w:val="24"/>
        </w:rPr>
      </w:pPr>
      <w:r w:rsidRPr="00066AC2">
        <w:rPr>
          <w:rFonts w:ascii="Arial" w:eastAsia="Times New Roman" w:hAnsi="Arial"/>
          <w:b w:val="0"/>
          <w:sz w:val="22"/>
          <w:szCs w:val="24"/>
        </w:rPr>
        <w:t>Особенно обильные осадки выпадают в циклонах, поступающих из районов Черного и Средиземного морей. Циклоны с Атлантики приносят осадки менее интенсивные, но более продолжительные. Годовое количество осадков составляет 630 мм.</w:t>
      </w:r>
    </w:p>
    <w:p w:rsidR="00066AC2" w:rsidRPr="00066AC2" w:rsidRDefault="00066AC2" w:rsidP="00066AC2">
      <w:pPr>
        <w:spacing w:line="360" w:lineRule="auto"/>
        <w:ind w:right="140" w:firstLine="709"/>
        <w:contextualSpacing/>
        <w:jc w:val="both"/>
        <w:rPr>
          <w:rFonts w:ascii="Arial" w:eastAsia="Times New Roman" w:hAnsi="Arial"/>
          <w:b w:val="0"/>
          <w:sz w:val="22"/>
          <w:szCs w:val="24"/>
        </w:rPr>
      </w:pPr>
      <w:r w:rsidRPr="00066AC2">
        <w:rPr>
          <w:rFonts w:ascii="Arial" w:eastAsia="Times New Roman" w:hAnsi="Arial"/>
          <w:b w:val="0"/>
          <w:sz w:val="22"/>
          <w:szCs w:val="24"/>
        </w:rPr>
        <w:t xml:space="preserve">Процесс формирования снежного покрова определяется многими факторами. В первую очередь к ним относятся: влажность и температура снега, скорость ветра, температура воздуха, количество и вид выпадающих твердых осадков, начальное состояние подстилающей поверхности и местные орографические условия. </w:t>
      </w:r>
    </w:p>
    <w:p w:rsidR="00066AC2" w:rsidRPr="00066AC2" w:rsidRDefault="00066AC2" w:rsidP="00066AC2">
      <w:pPr>
        <w:spacing w:line="360" w:lineRule="auto"/>
        <w:ind w:right="140" w:firstLine="709"/>
        <w:contextualSpacing/>
        <w:jc w:val="both"/>
        <w:rPr>
          <w:rFonts w:ascii="Arial" w:eastAsia="Times New Roman" w:hAnsi="Arial"/>
          <w:b w:val="0"/>
          <w:sz w:val="22"/>
          <w:szCs w:val="24"/>
        </w:rPr>
      </w:pPr>
      <w:r w:rsidRPr="00066AC2">
        <w:rPr>
          <w:rFonts w:ascii="Arial" w:eastAsia="Times New Roman" w:hAnsi="Arial"/>
          <w:b w:val="0"/>
          <w:sz w:val="22"/>
          <w:szCs w:val="24"/>
        </w:rPr>
        <w:t>Снежный покров обычно появляется в начале октября, однако, как правило, он неустойчив, устойчивый снежный покров образуется в третьей декаде октября. Число дней со снежным покровом 211 дней.</w:t>
      </w:r>
    </w:p>
    <w:p w:rsidR="00066AC2" w:rsidRPr="00066AC2" w:rsidRDefault="00066AC2" w:rsidP="00066AC2">
      <w:pPr>
        <w:spacing w:line="360" w:lineRule="auto"/>
        <w:ind w:right="140" w:firstLine="709"/>
        <w:contextualSpacing/>
        <w:jc w:val="both"/>
        <w:rPr>
          <w:rFonts w:ascii="Arial" w:eastAsia="Times New Roman" w:hAnsi="Arial"/>
          <w:b w:val="0"/>
          <w:sz w:val="22"/>
          <w:szCs w:val="24"/>
        </w:rPr>
      </w:pPr>
      <w:r w:rsidRPr="00066AC2">
        <w:rPr>
          <w:rFonts w:ascii="Arial" w:eastAsia="Times New Roman" w:hAnsi="Arial"/>
          <w:b w:val="0"/>
          <w:sz w:val="22"/>
          <w:szCs w:val="24"/>
        </w:rPr>
        <w:t xml:space="preserve">Осадки, выпадающие в виде снега, аккумулируются в течение всей зимы, в </w:t>
      </w:r>
      <w:proofErr w:type="gramStart"/>
      <w:r w:rsidRPr="00066AC2">
        <w:rPr>
          <w:rFonts w:ascii="Arial" w:eastAsia="Times New Roman" w:hAnsi="Arial"/>
          <w:b w:val="0"/>
          <w:sz w:val="22"/>
          <w:szCs w:val="24"/>
        </w:rPr>
        <w:t>связи</w:t>
      </w:r>
      <w:proofErr w:type="gramEnd"/>
      <w:r w:rsidRPr="00066AC2">
        <w:rPr>
          <w:rFonts w:ascii="Arial" w:eastAsia="Times New Roman" w:hAnsi="Arial"/>
          <w:b w:val="0"/>
          <w:sz w:val="22"/>
          <w:szCs w:val="24"/>
        </w:rPr>
        <w:t xml:space="preserve"> с чем наибольшая максимальная высота снежного покрова достигает 96 см на открытом месте и до 124 см в лесу.</w:t>
      </w:r>
    </w:p>
    <w:p w:rsidR="00066AC2" w:rsidRPr="00066AC2" w:rsidRDefault="00066AC2" w:rsidP="00066AC2">
      <w:pPr>
        <w:spacing w:line="360" w:lineRule="auto"/>
        <w:ind w:right="140" w:firstLine="709"/>
        <w:contextualSpacing/>
        <w:jc w:val="both"/>
        <w:rPr>
          <w:rFonts w:ascii="Arial" w:eastAsia="Times New Roman" w:hAnsi="Arial"/>
          <w:b w:val="0"/>
          <w:sz w:val="22"/>
          <w:szCs w:val="24"/>
        </w:rPr>
      </w:pPr>
      <w:r w:rsidRPr="00066AC2">
        <w:rPr>
          <w:rFonts w:ascii="Arial" w:eastAsia="Times New Roman" w:hAnsi="Arial"/>
          <w:b w:val="0"/>
          <w:sz w:val="22"/>
          <w:szCs w:val="24"/>
        </w:rPr>
        <w:t xml:space="preserve">Значение наибольшей декадной высоты снежного покрова 5 %-й обеспеченности составляет по МС </w:t>
      </w:r>
      <w:proofErr w:type="spellStart"/>
      <w:r w:rsidRPr="00066AC2">
        <w:rPr>
          <w:rFonts w:ascii="Arial" w:eastAsia="Times New Roman" w:hAnsi="Arial"/>
          <w:b w:val="0"/>
          <w:sz w:val="22"/>
          <w:szCs w:val="24"/>
        </w:rPr>
        <w:t>Усть-Щугор</w:t>
      </w:r>
      <w:proofErr w:type="spellEnd"/>
      <w:r w:rsidRPr="00066AC2">
        <w:rPr>
          <w:rFonts w:ascii="Arial" w:eastAsia="Times New Roman" w:hAnsi="Arial"/>
          <w:b w:val="0"/>
          <w:sz w:val="22"/>
          <w:szCs w:val="24"/>
        </w:rPr>
        <w:t xml:space="preserve"> 142 см (место установки рейки – защищенное).</w:t>
      </w:r>
    </w:p>
    <w:p w:rsidR="00066AC2" w:rsidRPr="00066AC2" w:rsidRDefault="00066AC2" w:rsidP="00066AC2">
      <w:pPr>
        <w:spacing w:line="360" w:lineRule="auto"/>
        <w:ind w:right="140" w:firstLine="709"/>
        <w:contextualSpacing/>
        <w:jc w:val="both"/>
        <w:rPr>
          <w:rFonts w:ascii="Arial" w:eastAsia="Times New Roman" w:hAnsi="Arial"/>
          <w:b w:val="0"/>
          <w:sz w:val="22"/>
          <w:szCs w:val="24"/>
        </w:rPr>
      </w:pPr>
      <w:r w:rsidRPr="00066AC2">
        <w:rPr>
          <w:rFonts w:ascii="Arial" w:eastAsia="Times New Roman" w:hAnsi="Arial"/>
          <w:b w:val="0"/>
          <w:sz w:val="22"/>
          <w:szCs w:val="24"/>
        </w:rPr>
        <w:t xml:space="preserve">Ветровой режим определяется как общей циркуляцией атмосферы, так и орографическими особенностями местности. </w:t>
      </w:r>
    </w:p>
    <w:p w:rsidR="00066AC2" w:rsidRPr="00066AC2" w:rsidRDefault="00066AC2" w:rsidP="00066AC2">
      <w:pPr>
        <w:spacing w:line="360" w:lineRule="auto"/>
        <w:ind w:right="140" w:firstLine="709"/>
        <w:contextualSpacing/>
        <w:jc w:val="both"/>
        <w:rPr>
          <w:rFonts w:ascii="Arial" w:eastAsia="Times New Roman" w:hAnsi="Arial"/>
          <w:b w:val="0"/>
          <w:sz w:val="22"/>
          <w:szCs w:val="24"/>
        </w:rPr>
      </w:pPr>
      <w:r w:rsidRPr="00066AC2">
        <w:rPr>
          <w:rFonts w:ascii="Arial" w:eastAsia="Times New Roman" w:hAnsi="Arial"/>
          <w:b w:val="0"/>
          <w:sz w:val="22"/>
          <w:szCs w:val="24"/>
        </w:rPr>
        <w:t xml:space="preserve">По данным МС </w:t>
      </w:r>
      <w:proofErr w:type="spellStart"/>
      <w:r w:rsidRPr="00066AC2">
        <w:rPr>
          <w:rFonts w:ascii="Arial" w:eastAsia="Times New Roman" w:hAnsi="Arial"/>
          <w:b w:val="0"/>
          <w:sz w:val="22"/>
          <w:szCs w:val="24"/>
        </w:rPr>
        <w:t>Усть-Щугор</w:t>
      </w:r>
      <w:proofErr w:type="spellEnd"/>
      <w:r w:rsidRPr="00066AC2">
        <w:rPr>
          <w:rFonts w:ascii="Arial" w:eastAsia="Times New Roman" w:hAnsi="Arial"/>
          <w:b w:val="0"/>
          <w:sz w:val="22"/>
          <w:szCs w:val="24"/>
        </w:rPr>
        <w:t xml:space="preserve"> в зимний период преобладающими являются ветра южного направления. В летний период преобладают ветра северного направления</w:t>
      </w:r>
    </w:p>
    <w:p w:rsidR="00066AC2" w:rsidRDefault="00066AC2" w:rsidP="00066AC2">
      <w:pPr>
        <w:spacing w:line="360" w:lineRule="auto"/>
        <w:ind w:right="140" w:firstLine="709"/>
        <w:contextualSpacing/>
        <w:jc w:val="both"/>
        <w:rPr>
          <w:rFonts w:ascii="Arial" w:eastAsia="Times New Roman" w:hAnsi="Arial"/>
          <w:b w:val="0"/>
          <w:sz w:val="22"/>
          <w:szCs w:val="24"/>
        </w:rPr>
      </w:pPr>
      <w:r w:rsidRPr="00066AC2">
        <w:rPr>
          <w:rFonts w:ascii="Arial" w:eastAsia="Times New Roman" w:hAnsi="Arial"/>
          <w:b w:val="0"/>
          <w:sz w:val="22"/>
          <w:szCs w:val="24"/>
        </w:rPr>
        <w:t>Подробная информация по климатическим параметрам приведена в таблицах 3.1-3.38. Повторяемость направления ветра и штилей за год, зиму и лето представлен на рисунке 3.1.</w:t>
      </w:r>
    </w:p>
    <w:p w:rsidR="00066AC2" w:rsidRPr="00066AC2" w:rsidRDefault="00066AC2" w:rsidP="00066AC2">
      <w:pPr>
        <w:spacing w:line="360" w:lineRule="auto"/>
        <w:ind w:right="140" w:firstLine="709"/>
        <w:contextualSpacing/>
        <w:jc w:val="both"/>
        <w:rPr>
          <w:rFonts w:ascii="Arial" w:eastAsia="Times New Roman" w:hAnsi="Arial"/>
          <w:b w:val="0"/>
          <w:sz w:val="22"/>
          <w:szCs w:val="24"/>
          <w:u w:val="single"/>
        </w:rPr>
      </w:pPr>
      <w:r w:rsidRPr="00066AC2">
        <w:rPr>
          <w:rFonts w:ascii="Arial" w:eastAsia="Times New Roman" w:hAnsi="Arial"/>
          <w:b w:val="0"/>
          <w:sz w:val="22"/>
          <w:szCs w:val="24"/>
          <w:u w:val="single"/>
        </w:rPr>
        <w:t xml:space="preserve">Климатические параметры холодного и теплого периода </w:t>
      </w:r>
    </w:p>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 xml:space="preserve">Таблица 3.1 – Климатические параметры холодного периода </w:t>
      </w:r>
    </w:p>
    <w:tbl>
      <w:tblPr>
        <w:tblW w:w="9918" w:type="dxa"/>
        <w:tblLook w:val="04A0" w:firstRow="1" w:lastRow="0" w:firstColumn="1" w:lastColumn="0" w:noHBand="0" w:noVBand="1"/>
      </w:tblPr>
      <w:tblGrid>
        <w:gridCol w:w="5615"/>
        <w:gridCol w:w="932"/>
        <w:gridCol w:w="2556"/>
        <w:gridCol w:w="815"/>
      </w:tblGrid>
      <w:tr w:rsidR="00066AC2" w:rsidRPr="00066AC2" w:rsidTr="00066AC2">
        <w:trPr>
          <w:trHeight w:val="20"/>
        </w:trPr>
        <w:tc>
          <w:tcPr>
            <w:tcW w:w="9103" w:type="dxa"/>
            <w:gridSpan w:val="3"/>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rPr>
            </w:pPr>
            <w:commentRangeStart w:id="10"/>
            <w:r w:rsidRPr="00066AC2">
              <w:rPr>
                <w:rFonts w:ascii="Arial" w:hAnsi="Arial" w:cs="Arial"/>
                <w:b w:val="0"/>
                <w:bCs/>
                <w:sz w:val="20"/>
                <w:szCs w:val="20"/>
              </w:rPr>
              <w:t>Метеостанция</w:t>
            </w:r>
          </w:p>
        </w:tc>
        <w:tc>
          <w:tcPr>
            <w:tcW w:w="815" w:type="dxa"/>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rPr>
            </w:pPr>
            <w:proofErr w:type="spellStart"/>
            <w:r w:rsidRPr="00066AC2">
              <w:rPr>
                <w:rFonts w:ascii="Arial" w:hAnsi="Arial" w:cs="Arial"/>
                <w:b w:val="0"/>
                <w:bCs/>
                <w:sz w:val="20"/>
                <w:szCs w:val="20"/>
              </w:rPr>
              <w:t>Усть-Щугор</w:t>
            </w:r>
            <w:proofErr w:type="spellEnd"/>
          </w:p>
        </w:tc>
      </w:tr>
      <w:tr w:rsidR="00066AC2" w:rsidRPr="00066AC2" w:rsidTr="00066AC2">
        <w:trPr>
          <w:trHeight w:val="20"/>
        </w:trPr>
        <w:tc>
          <w:tcPr>
            <w:tcW w:w="9103" w:type="dxa"/>
            <w:gridSpan w:val="3"/>
            <w:tcBorders>
              <w:top w:val="single" w:sz="4" w:space="0" w:color="auto"/>
              <w:left w:val="single" w:sz="4" w:space="0" w:color="auto"/>
              <w:bottom w:val="single" w:sz="4" w:space="0" w:color="auto"/>
              <w:right w:val="single" w:sz="4" w:space="0" w:color="auto"/>
            </w:tcBorders>
            <w:hideMark/>
          </w:tcPr>
          <w:p w:rsidR="00066AC2" w:rsidRPr="00066AC2" w:rsidRDefault="00066AC2" w:rsidP="00066AC2">
            <w:pPr>
              <w:tabs>
                <w:tab w:val="left" w:pos="1254"/>
              </w:tabs>
              <w:spacing w:before="120" w:line="276" w:lineRule="auto"/>
              <w:jc w:val="both"/>
              <w:rPr>
                <w:rFonts w:ascii="Arial" w:eastAsia="Times New Roman" w:hAnsi="Arial"/>
                <w:b w:val="0"/>
                <w:sz w:val="22"/>
                <w:u w:val="single"/>
                <w:lang w:val="x-none" w:eastAsia="x-none"/>
              </w:rPr>
            </w:pPr>
            <w:r w:rsidRPr="00066AC2">
              <w:rPr>
                <w:rFonts w:ascii="Arial" w:eastAsia="Times New Roman" w:hAnsi="Arial"/>
                <w:b w:val="0"/>
                <w:sz w:val="22"/>
                <w:lang w:val="x-none" w:eastAsia="x-none"/>
              </w:rPr>
              <w:t>Температура воздуха наиболее холодных суток, °С, обеспеченностью 0,98</w:t>
            </w:r>
          </w:p>
        </w:tc>
        <w:tc>
          <w:tcPr>
            <w:tcW w:w="81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tabs>
                <w:tab w:val="left" w:pos="1254"/>
              </w:tabs>
              <w:spacing w:before="120" w:line="276" w:lineRule="auto"/>
              <w:rPr>
                <w:rFonts w:ascii="Arial" w:eastAsia="Times New Roman" w:hAnsi="Arial"/>
                <w:b w:val="0"/>
                <w:sz w:val="22"/>
                <w:lang w:eastAsia="x-none"/>
              </w:rPr>
            </w:pPr>
            <w:r w:rsidRPr="00066AC2">
              <w:rPr>
                <w:rFonts w:ascii="Arial" w:eastAsia="Times New Roman" w:hAnsi="Arial"/>
                <w:b w:val="0"/>
                <w:sz w:val="22"/>
                <w:lang w:eastAsia="x-none"/>
              </w:rPr>
              <w:t>-53</w:t>
            </w:r>
          </w:p>
        </w:tc>
      </w:tr>
      <w:tr w:rsidR="00066AC2" w:rsidRPr="00066AC2" w:rsidTr="00066AC2">
        <w:trPr>
          <w:trHeight w:val="20"/>
        </w:trPr>
        <w:tc>
          <w:tcPr>
            <w:tcW w:w="9103" w:type="dxa"/>
            <w:gridSpan w:val="3"/>
            <w:tcBorders>
              <w:top w:val="single" w:sz="4" w:space="0" w:color="auto"/>
              <w:left w:val="single" w:sz="4" w:space="0" w:color="auto"/>
              <w:bottom w:val="single" w:sz="4" w:space="0" w:color="auto"/>
              <w:right w:val="single" w:sz="4" w:space="0" w:color="auto"/>
            </w:tcBorders>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r w:rsidRPr="00066AC2">
              <w:rPr>
                <w:rFonts w:ascii="Arial" w:eastAsia="Times New Roman" w:hAnsi="Arial"/>
                <w:b w:val="0"/>
                <w:sz w:val="22"/>
                <w:lang w:val="x-none" w:eastAsia="x-none"/>
              </w:rPr>
              <w:t>Температура воздуха наиболее холодных суток, °С, обеспеченностью 0,92</w:t>
            </w:r>
          </w:p>
        </w:tc>
        <w:tc>
          <w:tcPr>
            <w:tcW w:w="81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tabs>
                <w:tab w:val="left" w:pos="1254"/>
              </w:tabs>
              <w:spacing w:before="120" w:line="276" w:lineRule="auto"/>
              <w:rPr>
                <w:rFonts w:ascii="Arial" w:eastAsia="Times New Roman" w:hAnsi="Arial"/>
                <w:b w:val="0"/>
                <w:sz w:val="22"/>
                <w:lang w:eastAsia="x-none"/>
              </w:rPr>
            </w:pPr>
            <w:r w:rsidRPr="00066AC2">
              <w:rPr>
                <w:rFonts w:ascii="Arial" w:eastAsia="Times New Roman" w:hAnsi="Arial"/>
                <w:b w:val="0"/>
                <w:sz w:val="22"/>
                <w:lang w:eastAsia="x-none"/>
              </w:rPr>
              <w:t>-50</w:t>
            </w:r>
          </w:p>
        </w:tc>
      </w:tr>
      <w:tr w:rsidR="00066AC2" w:rsidRPr="00066AC2" w:rsidTr="00066AC2">
        <w:trPr>
          <w:trHeight w:val="20"/>
        </w:trPr>
        <w:tc>
          <w:tcPr>
            <w:tcW w:w="9103" w:type="dxa"/>
            <w:gridSpan w:val="3"/>
            <w:tcBorders>
              <w:top w:val="single" w:sz="4" w:space="0" w:color="auto"/>
              <w:left w:val="single" w:sz="4" w:space="0" w:color="auto"/>
              <w:bottom w:val="single" w:sz="4" w:space="0" w:color="auto"/>
              <w:right w:val="single" w:sz="4" w:space="0" w:color="auto"/>
            </w:tcBorders>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r w:rsidRPr="00066AC2">
              <w:rPr>
                <w:rFonts w:ascii="Arial" w:eastAsia="Times New Roman" w:hAnsi="Arial"/>
                <w:b w:val="0"/>
                <w:sz w:val="22"/>
                <w:lang w:val="x-none" w:eastAsia="x-none"/>
              </w:rPr>
              <w:t>Температура воздуха наиболее холодной пятидневки, °С, обеспеченностью 0,98</w:t>
            </w:r>
          </w:p>
        </w:tc>
        <w:tc>
          <w:tcPr>
            <w:tcW w:w="81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tabs>
                <w:tab w:val="left" w:pos="1254"/>
              </w:tabs>
              <w:spacing w:before="120" w:line="276" w:lineRule="auto"/>
              <w:rPr>
                <w:rFonts w:ascii="Arial" w:eastAsia="Times New Roman" w:hAnsi="Arial"/>
                <w:b w:val="0"/>
                <w:sz w:val="22"/>
                <w:lang w:eastAsia="x-none"/>
              </w:rPr>
            </w:pPr>
            <w:r w:rsidRPr="00066AC2">
              <w:rPr>
                <w:rFonts w:ascii="Arial" w:eastAsia="Times New Roman" w:hAnsi="Arial"/>
                <w:b w:val="0"/>
                <w:sz w:val="22"/>
                <w:lang w:eastAsia="x-none"/>
              </w:rPr>
              <w:t>-49</w:t>
            </w:r>
          </w:p>
        </w:tc>
      </w:tr>
      <w:tr w:rsidR="00066AC2" w:rsidRPr="00066AC2" w:rsidTr="00066AC2">
        <w:trPr>
          <w:trHeight w:val="20"/>
        </w:trPr>
        <w:tc>
          <w:tcPr>
            <w:tcW w:w="9103" w:type="dxa"/>
            <w:gridSpan w:val="3"/>
            <w:tcBorders>
              <w:top w:val="single" w:sz="4" w:space="0" w:color="auto"/>
              <w:left w:val="single" w:sz="4" w:space="0" w:color="auto"/>
              <w:bottom w:val="single" w:sz="4" w:space="0" w:color="auto"/>
              <w:right w:val="single" w:sz="4" w:space="0" w:color="auto"/>
            </w:tcBorders>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r w:rsidRPr="00066AC2">
              <w:rPr>
                <w:rFonts w:ascii="Arial" w:eastAsia="Times New Roman" w:hAnsi="Arial"/>
                <w:b w:val="0"/>
                <w:sz w:val="22"/>
                <w:lang w:val="x-none" w:eastAsia="x-none"/>
              </w:rPr>
              <w:t>Температура воздуха наиболее холодной пятидневки, °С, обеспеченностью 0,92</w:t>
            </w:r>
          </w:p>
        </w:tc>
        <w:tc>
          <w:tcPr>
            <w:tcW w:w="81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tabs>
                <w:tab w:val="left" w:pos="1254"/>
              </w:tabs>
              <w:spacing w:before="120" w:line="276" w:lineRule="auto"/>
              <w:rPr>
                <w:rFonts w:ascii="Arial" w:eastAsia="Times New Roman" w:hAnsi="Arial"/>
                <w:b w:val="0"/>
                <w:sz w:val="22"/>
                <w:lang w:eastAsia="x-none"/>
              </w:rPr>
            </w:pPr>
            <w:r w:rsidRPr="00066AC2">
              <w:rPr>
                <w:rFonts w:ascii="Arial" w:eastAsia="Times New Roman" w:hAnsi="Arial"/>
                <w:b w:val="0"/>
                <w:sz w:val="22"/>
                <w:lang w:eastAsia="x-none"/>
              </w:rPr>
              <w:t>-45</w:t>
            </w:r>
          </w:p>
        </w:tc>
      </w:tr>
      <w:tr w:rsidR="00066AC2" w:rsidRPr="00066AC2" w:rsidTr="00066AC2">
        <w:trPr>
          <w:trHeight w:val="20"/>
        </w:trPr>
        <w:tc>
          <w:tcPr>
            <w:tcW w:w="9103" w:type="dxa"/>
            <w:gridSpan w:val="3"/>
            <w:tcBorders>
              <w:top w:val="single" w:sz="4" w:space="0" w:color="auto"/>
              <w:left w:val="single" w:sz="4" w:space="0" w:color="auto"/>
              <w:bottom w:val="single" w:sz="4" w:space="0" w:color="auto"/>
              <w:right w:val="single" w:sz="4" w:space="0" w:color="auto"/>
            </w:tcBorders>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r w:rsidRPr="00066AC2">
              <w:rPr>
                <w:rFonts w:ascii="Arial" w:eastAsia="Times New Roman" w:hAnsi="Arial"/>
                <w:b w:val="0"/>
                <w:sz w:val="22"/>
                <w:lang w:val="x-none" w:eastAsia="x-none"/>
              </w:rPr>
              <w:t>Температура воздуха, °С, обеспеченностью 0,94</w:t>
            </w:r>
          </w:p>
        </w:tc>
        <w:tc>
          <w:tcPr>
            <w:tcW w:w="81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tabs>
                <w:tab w:val="left" w:pos="1254"/>
              </w:tabs>
              <w:spacing w:before="120" w:line="276" w:lineRule="auto"/>
              <w:rPr>
                <w:rFonts w:ascii="Arial" w:eastAsia="Times New Roman" w:hAnsi="Arial"/>
                <w:b w:val="0"/>
                <w:sz w:val="22"/>
                <w:lang w:eastAsia="x-none"/>
              </w:rPr>
            </w:pPr>
            <w:r w:rsidRPr="00066AC2">
              <w:rPr>
                <w:rFonts w:ascii="Arial" w:eastAsia="Times New Roman" w:hAnsi="Arial"/>
                <w:b w:val="0"/>
                <w:sz w:val="22"/>
                <w:lang w:eastAsia="x-none"/>
              </w:rPr>
              <w:t>-25</w:t>
            </w:r>
          </w:p>
        </w:tc>
      </w:tr>
      <w:tr w:rsidR="00066AC2" w:rsidRPr="00066AC2" w:rsidTr="00066AC2">
        <w:trPr>
          <w:trHeight w:val="20"/>
        </w:trPr>
        <w:tc>
          <w:tcPr>
            <w:tcW w:w="9103" w:type="dxa"/>
            <w:gridSpan w:val="3"/>
            <w:tcBorders>
              <w:top w:val="single" w:sz="4" w:space="0" w:color="auto"/>
              <w:left w:val="single" w:sz="4" w:space="0" w:color="auto"/>
              <w:bottom w:val="single" w:sz="4" w:space="0" w:color="auto"/>
              <w:right w:val="single" w:sz="4" w:space="0" w:color="auto"/>
            </w:tcBorders>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r w:rsidRPr="00066AC2">
              <w:rPr>
                <w:rFonts w:ascii="Arial" w:eastAsia="Times New Roman" w:hAnsi="Arial"/>
                <w:b w:val="0"/>
                <w:sz w:val="22"/>
                <w:lang w:val="x-none" w:eastAsia="x-none"/>
              </w:rPr>
              <w:lastRenderedPageBreak/>
              <w:t>Абсолютная минимальная температура воздуха, °С</w:t>
            </w:r>
          </w:p>
        </w:tc>
        <w:tc>
          <w:tcPr>
            <w:tcW w:w="81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tabs>
                <w:tab w:val="left" w:pos="1254"/>
              </w:tabs>
              <w:spacing w:before="120" w:line="276" w:lineRule="auto"/>
              <w:rPr>
                <w:rFonts w:ascii="Arial" w:eastAsia="Times New Roman" w:hAnsi="Arial"/>
                <w:b w:val="0"/>
                <w:sz w:val="22"/>
                <w:lang w:eastAsia="x-none"/>
              </w:rPr>
            </w:pPr>
            <w:r w:rsidRPr="00066AC2">
              <w:rPr>
                <w:rFonts w:ascii="Arial" w:eastAsia="Times New Roman" w:hAnsi="Arial"/>
                <w:b w:val="0"/>
                <w:sz w:val="22"/>
                <w:lang w:eastAsia="x-none"/>
              </w:rPr>
              <w:t>-58</w:t>
            </w:r>
          </w:p>
        </w:tc>
      </w:tr>
      <w:tr w:rsidR="00066AC2" w:rsidRPr="00066AC2" w:rsidTr="00066AC2">
        <w:trPr>
          <w:trHeight w:val="20"/>
        </w:trPr>
        <w:tc>
          <w:tcPr>
            <w:tcW w:w="9103" w:type="dxa"/>
            <w:gridSpan w:val="3"/>
            <w:tcBorders>
              <w:top w:val="single" w:sz="4" w:space="0" w:color="auto"/>
              <w:left w:val="single" w:sz="4" w:space="0" w:color="auto"/>
              <w:bottom w:val="single" w:sz="4" w:space="0" w:color="auto"/>
              <w:right w:val="single" w:sz="4" w:space="0" w:color="auto"/>
            </w:tcBorders>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r w:rsidRPr="00066AC2">
              <w:rPr>
                <w:rFonts w:ascii="Arial" w:eastAsia="Times New Roman" w:hAnsi="Arial"/>
                <w:b w:val="0"/>
                <w:sz w:val="22"/>
                <w:lang w:val="x-none" w:eastAsia="x-none"/>
              </w:rPr>
              <w:t>Средняя суточная амплитуда температуры воздуха наиболее холодного месяца, °С</w:t>
            </w:r>
          </w:p>
        </w:tc>
        <w:tc>
          <w:tcPr>
            <w:tcW w:w="81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tabs>
                <w:tab w:val="left" w:pos="1254"/>
              </w:tabs>
              <w:spacing w:before="120" w:line="276" w:lineRule="auto"/>
              <w:rPr>
                <w:rFonts w:ascii="Arial" w:eastAsia="Times New Roman" w:hAnsi="Arial"/>
                <w:b w:val="0"/>
                <w:sz w:val="22"/>
                <w:lang w:eastAsia="x-none"/>
              </w:rPr>
            </w:pPr>
            <w:r w:rsidRPr="00066AC2">
              <w:rPr>
                <w:rFonts w:ascii="Arial" w:eastAsia="Times New Roman" w:hAnsi="Arial"/>
                <w:b w:val="0"/>
                <w:sz w:val="22"/>
                <w:lang w:eastAsia="x-none"/>
              </w:rPr>
              <w:t>10,0</w:t>
            </w:r>
          </w:p>
        </w:tc>
      </w:tr>
      <w:tr w:rsidR="00066AC2" w:rsidRPr="00066AC2" w:rsidTr="00066AC2">
        <w:trPr>
          <w:trHeight w:val="20"/>
        </w:trPr>
        <w:tc>
          <w:tcPr>
            <w:tcW w:w="5615" w:type="dxa"/>
            <w:vMerge w:val="restart"/>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r w:rsidRPr="00066AC2">
              <w:rPr>
                <w:rFonts w:ascii="Arial" w:eastAsia="Times New Roman" w:hAnsi="Arial"/>
                <w:b w:val="0"/>
                <w:sz w:val="22"/>
                <w:lang w:val="x-none" w:eastAsia="x-none"/>
              </w:rPr>
              <w:t>Продолжительность, суточная и средняя температура воздуха, °С, периода со средней суточной температурой воздуха</w:t>
            </w:r>
          </w:p>
        </w:tc>
        <w:tc>
          <w:tcPr>
            <w:tcW w:w="932" w:type="dxa"/>
            <w:vMerge w:val="restart"/>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r w:rsidRPr="00066AC2">
              <w:rPr>
                <w:rFonts w:ascii="Arial" w:eastAsia="Times New Roman" w:hAnsi="Arial"/>
                <w:b w:val="0"/>
                <w:sz w:val="22"/>
                <w:lang w:val="x-none" w:eastAsia="x-none"/>
              </w:rPr>
              <w:t>≤0</w:t>
            </w:r>
            <w:r w:rsidRPr="00066AC2">
              <w:rPr>
                <w:rFonts w:ascii="Arial" w:eastAsia="Times New Roman" w:hAnsi="Arial"/>
                <w:b w:val="0"/>
                <w:sz w:val="22"/>
                <w:lang w:val="x-none" w:eastAsia="x-none"/>
              </w:rPr>
              <w:sym w:font="Symbol" w:char="00B0"/>
            </w:r>
            <w:r w:rsidRPr="00066AC2">
              <w:rPr>
                <w:rFonts w:ascii="Arial" w:eastAsia="Times New Roman" w:hAnsi="Arial"/>
                <w:b w:val="0"/>
                <w:sz w:val="22"/>
                <w:lang w:val="x-none" w:eastAsia="x-none"/>
              </w:rPr>
              <w:t>С</w:t>
            </w:r>
          </w:p>
        </w:tc>
        <w:tc>
          <w:tcPr>
            <w:tcW w:w="2556" w:type="dxa"/>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r w:rsidRPr="00066AC2">
              <w:rPr>
                <w:rFonts w:ascii="Arial" w:eastAsia="Times New Roman" w:hAnsi="Arial"/>
                <w:b w:val="0"/>
                <w:sz w:val="22"/>
                <w:lang w:val="x-none" w:eastAsia="x-none"/>
              </w:rPr>
              <w:t>продолжительность</w:t>
            </w:r>
          </w:p>
        </w:tc>
        <w:tc>
          <w:tcPr>
            <w:tcW w:w="81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tabs>
                <w:tab w:val="left" w:pos="1254"/>
              </w:tabs>
              <w:spacing w:before="120" w:line="276" w:lineRule="auto"/>
              <w:rPr>
                <w:rFonts w:ascii="Arial" w:eastAsia="Times New Roman" w:hAnsi="Arial"/>
                <w:b w:val="0"/>
                <w:sz w:val="22"/>
                <w:lang w:eastAsia="x-none"/>
              </w:rPr>
            </w:pPr>
            <w:r w:rsidRPr="00066AC2">
              <w:rPr>
                <w:rFonts w:ascii="Arial" w:eastAsia="Times New Roman" w:hAnsi="Arial"/>
                <w:b w:val="0"/>
                <w:sz w:val="22"/>
                <w:lang w:eastAsia="x-none"/>
              </w:rPr>
              <w:t>200</w:t>
            </w:r>
          </w:p>
        </w:tc>
      </w:tr>
      <w:tr w:rsidR="00066AC2" w:rsidRPr="00066AC2" w:rsidTr="00066AC2">
        <w:trPr>
          <w:trHeight w:val="20"/>
        </w:trPr>
        <w:tc>
          <w:tcPr>
            <w:tcW w:w="5615" w:type="dxa"/>
            <w:vMerge/>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p>
        </w:tc>
        <w:tc>
          <w:tcPr>
            <w:tcW w:w="2556" w:type="dxa"/>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r w:rsidRPr="00066AC2">
              <w:rPr>
                <w:rFonts w:ascii="Arial" w:eastAsia="Times New Roman" w:hAnsi="Arial"/>
                <w:b w:val="0"/>
                <w:sz w:val="22"/>
                <w:lang w:val="x-none" w:eastAsia="x-none"/>
              </w:rPr>
              <w:t>средняя температура</w:t>
            </w:r>
          </w:p>
        </w:tc>
        <w:tc>
          <w:tcPr>
            <w:tcW w:w="81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tabs>
                <w:tab w:val="left" w:pos="1254"/>
              </w:tabs>
              <w:spacing w:before="120" w:line="276" w:lineRule="auto"/>
              <w:rPr>
                <w:rFonts w:ascii="Arial" w:eastAsia="Times New Roman" w:hAnsi="Arial"/>
                <w:b w:val="0"/>
                <w:sz w:val="22"/>
                <w:lang w:eastAsia="x-none"/>
              </w:rPr>
            </w:pPr>
            <w:r w:rsidRPr="00066AC2">
              <w:rPr>
                <w:rFonts w:ascii="Arial" w:eastAsia="Times New Roman" w:hAnsi="Arial"/>
                <w:b w:val="0"/>
                <w:sz w:val="22"/>
                <w:lang w:eastAsia="x-none"/>
              </w:rPr>
              <w:t>-12,0</w:t>
            </w:r>
          </w:p>
        </w:tc>
      </w:tr>
      <w:tr w:rsidR="00066AC2" w:rsidRPr="00066AC2" w:rsidTr="00066AC2">
        <w:trPr>
          <w:trHeight w:val="20"/>
        </w:trPr>
        <w:tc>
          <w:tcPr>
            <w:tcW w:w="5615" w:type="dxa"/>
            <w:vMerge/>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p>
        </w:tc>
        <w:tc>
          <w:tcPr>
            <w:tcW w:w="932" w:type="dxa"/>
            <w:vMerge w:val="restart"/>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r w:rsidRPr="00066AC2">
              <w:rPr>
                <w:rFonts w:ascii="Arial" w:eastAsia="Times New Roman" w:hAnsi="Arial"/>
                <w:b w:val="0"/>
                <w:sz w:val="22"/>
                <w:lang w:val="x-none" w:eastAsia="x-none"/>
              </w:rPr>
              <w:t>≤8</w:t>
            </w:r>
            <w:r w:rsidRPr="00066AC2">
              <w:rPr>
                <w:rFonts w:ascii="Arial" w:eastAsia="Times New Roman" w:hAnsi="Arial"/>
                <w:b w:val="0"/>
                <w:sz w:val="22"/>
                <w:lang w:val="x-none" w:eastAsia="x-none"/>
              </w:rPr>
              <w:sym w:font="Symbol" w:char="00B0"/>
            </w:r>
            <w:r w:rsidRPr="00066AC2">
              <w:rPr>
                <w:rFonts w:ascii="Arial" w:eastAsia="Times New Roman" w:hAnsi="Arial"/>
                <w:b w:val="0"/>
                <w:sz w:val="22"/>
                <w:lang w:val="x-none" w:eastAsia="x-none"/>
              </w:rPr>
              <w:t>С</w:t>
            </w:r>
          </w:p>
        </w:tc>
        <w:tc>
          <w:tcPr>
            <w:tcW w:w="2556" w:type="dxa"/>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r w:rsidRPr="00066AC2">
              <w:rPr>
                <w:rFonts w:ascii="Arial" w:eastAsia="Times New Roman" w:hAnsi="Arial"/>
                <w:b w:val="0"/>
                <w:sz w:val="22"/>
                <w:lang w:val="x-none" w:eastAsia="x-none"/>
              </w:rPr>
              <w:t>продолжительность</w:t>
            </w:r>
          </w:p>
        </w:tc>
        <w:tc>
          <w:tcPr>
            <w:tcW w:w="81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tabs>
                <w:tab w:val="left" w:pos="1254"/>
              </w:tabs>
              <w:spacing w:before="120" w:line="276" w:lineRule="auto"/>
              <w:rPr>
                <w:rFonts w:ascii="Arial" w:eastAsia="Times New Roman" w:hAnsi="Arial"/>
                <w:b w:val="0"/>
                <w:sz w:val="22"/>
                <w:lang w:eastAsia="x-none"/>
              </w:rPr>
            </w:pPr>
            <w:r w:rsidRPr="00066AC2">
              <w:rPr>
                <w:rFonts w:ascii="Arial" w:eastAsia="Times New Roman" w:hAnsi="Arial"/>
                <w:b w:val="0"/>
                <w:sz w:val="22"/>
                <w:lang w:eastAsia="x-none"/>
              </w:rPr>
              <w:t>268</w:t>
            </w:r>
          </w:p>
        </w:tc>
      </w:tr>
      <w:tr w:rsidR="00066AC2" w:rsidRPr="00066AC2" w:rsidTr="00066AC2">
        <w:trPr>
          <w:trHeight w:val="20"/>
        </w:trPr>
        <w:tc>
          <w:tcPr>
            <w:tcW w:w="5615" w:type="dxa"/>
            <w:vMerge/>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p>
        </w:tc>
        <w:tc>
          <w:tcPr>
            <w:tcW w:w="2556" w:type="dxa"/>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r w:rsidRPr="00066AC2">
              <w:rPr>
                <w:rFonts w:ascii="Arial" w:eastAsia="Times New Roman" w:hAnsi="Arial"/>
                <w:b w:val="0"/>
                <w:sz w:val="22"/>
                <w:lang w:val="x-none" w:eastAsia="x-none"/>
              </w:rPr>
              <w:t>средняя температура</w:t>
            </w:r>
          </w:p>
        </w:tc>
        <w:tc>
          <w:tcPr>
            <w:tcW w:w="81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tabs>
                <w:tab w:val="left" w:pos="1254"/>
              </w:tabs>
              <w:spacing w:before="120" w:line="276" w:lineRule="auto"/>
              <w:rPr>
                <w:rFonts w:ascii="Arial" w:eastAsia="Times New Roman" w:hAnsi="Arial"/>
                <w:b w:val="0"/>
                <w:sz w:val="22"/>
                <w:lang w:eastAsia="x-none"/>
              </w:rPr>
            </w:pPr>
            <w:r w:rsidRPr="00066AC2">
              <w:rPr>
                <w:rFonts w:ascii="Arial" w:eastAsia="Times New Roman" w:hAnsi="Arial"/>
                <w:b w:val="0"/>
                <w:sz w:val="22"/>
                <w:lang w:eastAsia="x-none"/>
              </w:rPr>
              <w:t>-7,9</w:t>
            </w:r>
          </w:p>
        </w:tc>
      </w:tr>
      <w:tr w:rsidR="00066AC2" w:rsidRPr="00066AC2" w:rsidTr="00066AC2">
        <w:trPr>
          <w:trHeight w:val="20"/>
        </w:trPr>
        <w:tc>
          <w:tcPr>
            <w:tcW w:w="5615" w:type="dxa"/>
            <w:vMerge/>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p>
        </w:tc>
        <w:tc>
          <w:tcPr>
            <w:tcW w:w="932" w:type="dxa"/>
            <w:vMerge w:val="restart"/>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r w:rsidRPr="00066AC2">
              <w:rPr>
                <w:rFonts w:ascii="Arial" w:eastAsia="Times New Roman" w:hAnsi="Arial"/>
                <w:b w:val="0"/>
                <w:sz w:val="22"/>
                <w:lang w:val="x-none" w:eastAsia="x-none"/>
              </w:rPr>
              <w:t>≤10</w:t>
            </w:r>
            <w:r w:rsidRPr="00066AC2">
              <w:rPr>
                <w:rFonts w:ascii="Arial" w:eastAsia="Times New Roman" w:hAnsi="Arial"/>
                <w:b w:val="0"/>
                <w:sz w:val="22"/>
                <w:lang w:val="x-none" w:eastAsia="x-none"/>
              </w:rPr>
              <w:sym w:font="Symbol" w:char="00B0"/>
            </w:r>
            <w:r w:rsidRPr="00066AC2">
              <w:rPr>
                <w:rFonts w:ascii="Arial" w:eastAsia="Times New Roman" w:hAnsi="Arial"/>
                <w:b w:val="0"/>
                <w:sz w:val="22"/>
                <w:lang w:val="x-none" w:eastAsia="x-none"/>
              </w:rPr>
              <w:t>С</w:t>
            </w:r>
          </w:p>
        </w:tc>
        <w:tc>
          <w:tcPr>
            <w:tcW w:w="2556" w:type="dxa"/>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r w:rsidRPr="00066AC2">
              <w:rPr>
                <w:rFonts w:ascii="Arial" w:eastAsia="Times New Roman" w:hAnsi="Arial"/>
                <w:b w:val="0"/>
                <w:sz w:val="22"/>
                <w:lang w:val="x-none" w:eastAsia="x-none"/>
              </w:rPr>
              <w:t>продолжительность</w:t>
            </w:r>
          </w:p>
        </w:tc>
        <w:tc>
          <w:tcPr>
            <w:tcW w:w="81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tabs>
                <w:tab w:val="left" w:pos="1254"/>
              </w:tabs>
              <w:spacing w:before="120" w:line="276" w:lineRule="auto"/>
              <w:rPr>
                <w:rFonts w:ascii="Arial" w:eastAsia="Times New Roman" w:hAnsi="Arial"/>
                <w:b w:val="0"/>
                <w:sz w:val="22"/>
                <w:lang w:eastAsia="x-none"/>
              </w:rPr>
            </w:pPr>
            <w:r w:rsidRPr="00066AC2">
              <w:rPr>
                <w:rFonts w:ascii="Arial" w:eastAsia="Times New Roman" w:hAnsi="Arial"/>
                <w:b w:val="0"/>
                <w:sz w:val="22"/>
                <w:lang w:eastAsia="x-none"/>
              </w:rPr>
              <w:t>286</w:t>
            </w:r>
          </w:p>
        </w:tc>
      </w:tr>
      <w:tr w:rsidR="00066AC2" w:rsidRPr="00066AC2" w:rsidTr="00066AC2">
        <w:trPr>
          <w:trHeight w:val="20"/>
        </w:trPr>
        <w:tc>
          <w:tcPr>
            <w:tcW w:w="5615" w:type="dxa"/>
            <w:vMerge/>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p>
        </w:tc>
        <w:tc>
          <w:tcPr>
            <w:tcW w:w="2556" w:type="dxa"/>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r w:rsidRPr="00066AC2">
              <w:rPr>
                <w:rFonts w:ascii="Arial" w:eastAsia="Times New Roman" w:hAnsi="Arial"/>
                <w:b w:val="0"/>
                <w:sz w:val="22"/>
                <w:lang w:val="x-none" w:eastAsia="x-none"/>
              </w:rPr>
              <w:t>средняя температура</w:t>
            </w:r>
          </w:p>
        </w:tc>
        <w:tc>
          <w:tcPr>
            <w:tcW w:w="81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tabs>
                <w:tab w:val="left" w:pos="1254"/>
              </w:tabs>
              <w:spacing w:before="120" w:line="276" w:lineRule="auto"/>
              <w:rPr>
                <w:rFonts w:ascii="Arial" w:eastAsia="Times New Roman" w:hAnsi="Arial"/>
                <w:b w:val="0"/>
                <w:sz w:val="22"/>
                <w:lang w:eastAsia="x-none"/>
              </w:rPr>
            </w:pPr>
            <w:r w:rsidRPr="00066AC2">
              <w:rPr>
                <w:rFonts w:ascii="Arial" w:eastAsia="Times New Roman" w:hAnsi="Arial"/>
                <w:b w:val="0"/>
                <w:sz w:val="22"/>
                <w:lang w:eastAsia="x-none"/>
              </w:rPr>
              <w:t>-6,8</w:t>
            </w:r>
          </w:p>
        </w:tc>
      </w:tr>
      <w:tr w:rsidR="00066AC2" w:rsidRPr="00066AC2" w:rsidTr="00066AC2">
        <w:trPr>
          <w:trHeight w:val="20"/>
        </w:trPr>
        <w:tc>
          <w:tcPr>
            <w:tcW w:w="9103" w:type="dxa"/>
            <w:gridSpan w:val="3"/>
            <w:tcBorders>
              <w:top w:val="single" w:sz="4" w:space="0" w:color="auto"/>
              <w:left w:val="single" w:sz="4" w:space="0" w:color="auto"/>
              <w:bottom w:val="single" w:sz="4" w:space="0" w:color="auto"/>
              <w:right w:val="single" w:sz="4" w:space="0" w:color="auto"/>
            </w:tcBorders>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r w:rsidRPr="00066AC2">
              <w:rPr>
                <w:rFonts w:ascii="Arial" w:eastAsia="Times New Roman" w:hAnsi="Arial"/>
                <w:b w:val="0"/>
                <w:sz w:val="22"/>
                <w:lang w:val="x-none" w:eastAsia="x-none"/>
              </w:rPr>
              <w:t>Средняя месячная относ. влажность воздуха наиболее холодного месяца, %</w:t>
            </w:r>
          </w:p>
        </w:tc>
        <w:tc>
          <w:tcPr>
            <w:tcW w:w="81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tabs>
                <w:tab w:val="left" w:pos="1254"/>
              </w:tabs>
              <w:spacing w:before="120" w:line="276" w:lineRule="auto"/>
              <w:rPr>
                <w:rFonts w:ascii="Arial" w:eastAsia="Times New Roman" w:hAnsi="Arial"/>
                <w:b w:val="0"/>
                <w:sz w:val="22"/>
                <w:lang w:eastAsia="x-none"/>
              </w:rPr>
            </w:pPr>
            <w:r w:rsidRPr="00066AC2">
              <w:rPr>
                <w:rFonts w:ascii="Arial" w:eastAsia="Times New Roman" w:hAnsi="Arial"/>
                <w:b w:val="0"/>
                <w:sz w:val="22"/>
                <w:lang w:eastAsia="x-none"/>
              </w:rPr>
              <w:t>82</w:t>
            </w:r>
          </w:p>
        </w:tc>
      </w:tr>
      <w:tr w:rsidR="00066AC2" w:rsidRPr="00066AC2" w:rsidTr="00066AC2">
        <w:trPr>
          <w:trHeight w:val="20"/>
        </w:trPr>
        <w:tc>
          <w:tcPr>
            <w:tcW w:w="9103" w:type="dxa"/>
            <w:gridSpan w:val="3"/>
            <w:tcBorders>
              <w:top w:val="single" w:sz="4" w:space="0" w:color="auto"/>
              <w:left w:val="single" w:sz="4" w:space="0" w:color="auto"/>
              <w:bottom w:val="single" w:sz="4" w:space="0" w:color="auto"/>
              <w:right w:val="single" w:sz="4" w:space="0" w:color="auto"/>
            </w:tcBorders>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r w:rsidRPr="00066AC2">
              <w:rPr>
                <w:rFonts w:ascii="Arial" w:eastAsia="Times New Roman" w:hAnsi="Arial"/>
                <w:b w:val="0"/>
                <w:sz w:val="22"/>
                <w:lang w:val="x-none" w:eastAsia="x-none"/>
              </w:rPr>
              <w:t>Средняя месячная относ. влажность воздуха в 15 ч наиболее холодного месяца, %</w:t>
            </w:r>
          </w:p>
        </w:tc>
        <w:tc>
          <w:tcPr>
            <w:tcW w:w="81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tabs>
                <w:tab w:val="left" w:pos="1254"/>
              </w:tabs>
              <w:spacing w:before="120" w:line="276" w:lineRule="auto"/>
              <w:rPr>
                <w:rFonts w:ascii="Arial" w:eastAsia="Times New Roman" w:hAnsi="Arial"/>
                <w:b w:val="0"/>
                <w:sz w:val="22"/>
                <w:lang w:eastAsia="x-none"/>
              </w:rPr>
            </w:pPr>
            <w:r w:rsidRPr="00066AC2">
              <w:rPr>
                <w:rFonts w:ascii="Arial" w:eastAsia="Times New Roman" w:hAnsi="Arial"/>
                <w:b w:val="0"/>
                <w:sz w:val="22"/>
                <w:lang w:eastAsia="x-none"/>
              </w:rPr>
              <w:t>82</w:t>
            </w:r>
          </w:p>
        </w:tc>
      </w:tr>
      <w:tr w:rsidR="00066AC2" w:rsidRPr="00066AC2" w:rsidTr="00066AC2">
        <w:trPr>
          <w:trHeight w:val="20"/>
        </w:trPr>
        <w:tc>
          <w:tcPr>
            <w:tcW w:w="9103" w:type="dxa"/>
            <w:gridSpan w:val="3"/>
            <w:tcBorders>
              <w:top w:val="single" w:sz="4" w:space="0" w:color="auto"/>
              <w:left w:val="single" w:sz="4" w:space="0" w:color="auto"/>
              <w:bottom w:val="single" w:sz="4" w:space="0" w:color="auto"/>
              <w:right w:val="single" w:sz="4" w:space="0" w:color="auto"/>
            </w:tcBorders>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r w:rsidRPr="00066AC2">
              <w:rPr>
                <w:rFonts w:ascii="Arial" w:eastAsia="Times New Roman" w:hAnsi="Arial"/>
                <w:b w:val="0"/>
                <w:sz w:val="22"/>
                <w:lang w:val="x-none" w:eastAsia="x-none"/>
              </w:rPr>
              <w:t>Количество осадков за ноябрь - март, мм</w:t>
            </w:r>
          </w:p>
        </w:tc>
        <w:tc>
          <w:tcPr>
            <w:tcW w:w="81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tabs>
                <w:tab w:val="left" w:pos="1254"/>
              </w:tabs>
              <w:spacing w:before="120" w:line="276" w:lineRule="auto"/>
              <w:rPr>
                <w:rFonts w:ascii="Arial" w:eastAsia="Times New Roman" w:hAnsi="Arial"/>
                <w:b w:val="0"/>
                <w:sz w:val="22"/>
                <w:lang w:eastAsia="x-none"/>
              </w:rPr>
            </w:pPr>
            <w:r w:rsidRPr="00066AC2">
              <w:rPr>
                <w:rFonts w:ascii="Arial" w:eastAsia="Times New Roman" w:hAnsi="Arial"/>
                <w:b w:val="0"/>
                <w:sz w:val="22"/>
                <w:lang w:eastAsia="x-none"/>
              </w:rPr>
              <w:t>198</w:t>
            </w:r>
          </w:p>
        </w:tc>
      </w:tr>
      <w:tr w:rsidR="00066AC2" w:rsidRPr="00066AC2" w:rsidTr="00066AC2">
        <w:trPr>
          <w:trHeight w:val="20"/>
        </w:trPr>
        <w:tc>
          <w:tcPr>
            <w:tcW w:w="9103" w:type="dxa"/>
            <w:gridSpan w:val="3"/>
            <w:tcBorders>
              <w:top w:val="single" w:sz="4" w:space="0" w:color="auto"/>
              <w:left w:val="single" w:sz="4" w:space="0" w:color="auto"/>
              <w:bottom w:val="single" w:sz="4" w:space="0" w:color="auto"/>
              <w:right w:val="single" w:sz="4" w:space="0" w:color="auto"/>
            </w:tcBorders>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r w:rsidRPr="00066AC2">
              <w:rPr>
                <w:rFonts w:ascii="Arial" w:eastAsia="Times New Roman" w:hAnsi="Arial"/>
                <w:b w:val="0"/>
                <w:sz w:val="22"/>
                <w:lang w:val="x-none" w:eastAsia="x-none"/>
              </w:rPr>
              <w:t>Преобладающее направление ветра за декабрь - февраль</w:t>
            </w:r>
          </w:p>
        </w:tc>
        <w:tc>
          <w:tcPr>
            <w:tcW w:w="81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tabs>
                <w:tab w:val="left" w:pos="1254"/>
              </w:tabs>
              <w:spacing w:before="120" w:line="276" w:lineRule="auto"/>
              <w:rPr>
                <w:rFonts w:ascii="Arial" w:eastAsia="Times New Roman" w:hAnsi="Arial"/>
                <w:b w:val="0"/>
                <w:sz w:val="22"/>
                <w:lang w:eastAsia="x-none"/>
              </w:rPr>
            </w:pPr>
            <w:proofErr w:type="gramStart"/>
            <w:r w:rsidRPr="00066AC2">
              <w:rPr>
                <w:rFonts w:ascii="Arial" w:eastAsia="Times New Roman" w:hAnsi="Arial"/>
                <w:b w:val="0"/>
                <w:sz w:val="22"/>
                <w:lang w:eastAsia="x-none"/>
              </w:rPr>
              <w:t>Ю</w:t>
            </w:r>
            <w:proofErr w:type="gramEnd"/>
          </w:p>
        </w:tc>
      </w:tr>
      <w:tr w:rsidR="00066AC2" w:rsidRPr="00066AC2" w:rsidTr="00066AC2">
        <w:trPr>
          <w:trHeight w:val="20"/>
        </w:trPr>
        <w:tc>
          <w:tcPr>
            <w:tcW w:w="9103" w:type="dxa"/>
            <w:gridSpan w:val="3"/>
            <w:tcBorders>
              <w:top w:val="single" w:sz="4" w:space="0" w:color="auto"/>
              <w:left w:val="single" w:sz="4" w:space="0" w:color="auto"/>
              <w:bottom w:val="single" w:sz="4" w:space="0" w:color="auto"/>
              <w:right w:val="single" w:sz="4" w:space="0" w:color="auto"/>
            </w:tcBorders>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r w:rsidRPr="00066AC2">
              <w:rPr>
                <w:rFonts w:ascii="Arial" w:eastAsia="Times New Roman" w:hAnsi="Arial"/>
                <w:b w:val="0"/>
                <w:sz w:val="22"/>
                <w:lang w:val="x-none" w:eastAsia="x-none"/>
              </w:rPr>
              <w:t>Максимальная из средних скоростей ветра по румбам за январь, м/с</w:t>
            </w:r>
          </w:p>
        </w:tc>
        <w:tc>
          <w:tcPr>
            <w:tcW w:w="81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tabs>
                <w:tab w:val="left" w:pos="1254"/>
              </w:tabs>
              <w:spacing w:before="120" w:line="276" w:lineRule="auto"/>
              <w:rPr>
                <w:rFonts w:ascii="Arial" w:eastAsia="Times New Roman" w:hAnsi="Arial"/>
                <w:b w:val="0"/>
                <w:sz w:val="22"/>
                <w:lang w:eastAsia="x-none"/>
              </w:rPr>
            </w:pPr>
            <w:r w:rsidRPr="00066AC2">
              <w:rPr>
                <w:rFonts w:ascii="Arial" w:eastAsia="Times New Roman" w:hAnsi="Arial"/>
                <w:b w:val="0"/>
                <w:sz w:val="22"/>
                <w:lang w:eastAsia="x-none"/>
              </w:rPr>
              <w:t>5,0</w:t>
            </w:r>
          </w:p>
        </w:tc>
      </w:tr>
      <w:tr w:rsidR="00066AC2" w:rsidRPr="00066AC2" w:rsidTr="00066AC2">
        <w:trPr>
          <w:trHeight w:val="20"/>
        </w:trPr>
        <w:tc>
          <w:tcPr>
            <w:tcW w:w="9103" w:type="dxa"/>
            <w:gridSpan w:val="3"/>
            <w:tcBorders>
              <w:top w:val="single" w:sz="4" w:space="0" w:color="auto"/>
              <w:left w:val="single" w:sz="4" w:space="0" w:color="auto"/>
              <w:bottom w:val="single" w:sz="4" w:space="0" w:color="auto"/>
              <w:right w:val="single" w:sz="4" w:space="0" w:color="auto"/>
            </w:tcBorders>
            <w:hideMark/>
          </w:tcPr>
          <w:p w:rsidR="00066AC2" w:rsidRPr="00066AC2" w:rsidRDefault="00066AC2" w:rsidP="00066AC2">
            <w:pPr>
              <w:tabs>
                <w:tab w:val="left" w:pos="1254"/>
              </w:tabs>
              <w:spacing w:before="120" w:line="276" w:lineRule="auto"/>
              <w:jc w:val="both"/>
              <w:rPr>
                <w:rFonts w:ascii="Arial" w:eastAsia="Times New Roman" w:hAnsi="Arial"/>
                <w:b w:val="0"/>
                <w:sz w:val="22"/>
                <w:lang w:val="x-none" w:eastAsia="x-none"/>
              </w:rPr>
            </w:pPr>
            <w:r w:rsidRPr="00066AC2">
              <w:rPr>
                <w:rFonts w:ascii="Arial" w:eastAsia="Times New Roman" w:hAnsi="Arial"/>
                <w:b w:val="0"/>
                <w:sz w:val="22"/>
                <w:lang w:val="x-none" w:eastAsia="x-none"/>
              </w:rPr>
              <w:t>Средняя скорость ветра, м/с, за период со ср. суточной температурой воздуха ≤ 8 °С</w:t>
            </w:r>
          </w:p>
        </w:tc>
        <w:commentRangeEnd w:id="10"/>
        <w:tc>
          <w:tcPr>
            <w:tcW w:w="81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tabs>
                <w:tab w:val="left" w:pos="1254"/>
              </w:tabs>
              <w:spacing w:before="120" w:line="276" w:lineRule="auto"/>
              <w:rPr>
                <w:rFonts w:ascii="Arial" w:eastAsia="Times New Roman" w:hAnsi="Arial"/>
                <w:b w:val="0"/>
                <w:sz w:val="22"/>
                <w:lang w:eastAsia="x-none"/>
              </w:rPr>
            </w:pPr>
            <w:r w:rsidRPr="00066AC2">
              <w:rPr>
                <w:rFonts w:ascii="Arial" w:eastAsia="Times New Roman" w:hAnsi="Arial"/>
                <w:b w:val="0"/>
                <w:sz w:val="22"/>
                <w:lang w:eastAsia="x-none"/>
              </w:rPr>
              <w:t>3,3</w:t>
            </w:r>
            <w:r w:rsidRPr="00066AC2">
              <w:rPr>
                <w:sz w:val="16"/>
                <w:szCs w:val="16"/>
              </w:rPr>
              <w:commentReference w:id="10"/>
            </w:r>
          </w:p>
        </w:tc>
      </w:tr>
    </w:tbl>
    <w:p w:rsidR="00066AC2" w:rsidRPr="00066AC2" w:rsidRDefault="00066AC2" w:rsidP="00066AC2">
      <w:pPr>
        <w:ind w:right="170"/>
        <w:jc w:val="both"/>
        <w:rPr>
          <w:rFonts w:ascii="Arial" w:hAnsi="Arial" w:cs="Arial"/>
          <w:b w:val="0"/>
          <w:sz w:val="22"/>
        </w:rPr>
      </w:pPr>
      <w:r w:rsidRPr="00066AC2">
        <w:rPr>
          <w:rFonts w:ascii="Arial" w:hAnsi="Arial" w:cs="Arial"/>
          <w:b w:val="0"/>
          <w:sz w:val="22"/>
        </w:rPr>
        <w:t xml:space="preserve"> </w:t>
      </w:r>
    </w:p>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3.2 – Климатические параметры теплого периода [4]</w:t>
      </w: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07"/>
        <w:gridCol w:w="1007"/>
      </w:tblGrid>
      <w:tr w:rsidR="00066AC2" w:rsidRPr="00066AC2" w:rsidTr="00066AC2">
        <w:trPr>
          <w:trHeight w:val="228"/>
        </w:trPr>
        <w:tc>
          <w:tcPr>
            <w:tcW w:w="4512" w:type="pct"/>
            <w:tcBorders>
              <w:top w:val="single" w:sz="4" w:space="0" w:color="auto"/>
              <w:left w:val="single" w:sz="4" w:space="0" w:color="000000"/>
              <w:bottom w:val="single" w:sz="4" w:space="0" w:color="000000"/>
              <w:right w:val="single" w:sz="4" w:space="0" w:color="000000"/>
            </w:tcBorders>
            <w:vAlign w:val="center"/>
            <w:hideMark/>
          </w:tcPr>
          <w:p w:rsidR="00066AC2" w:rsidRPr="00066AC2" w:rsidRDefault="00066AC2" w:rsidP="00066AC2">
            <w:pPr>
              <w:autoSpaceDE w:val="0"/>
              <w:autoSpaceDN w:val="0"/>
              <w:rPr>
                <w:rFonts w:ascii="Arial" w:hAnsi="Arial" w:cs="Arial"/>
                <w:b w:val="0"/>
                <w:bCs/>
                <w:sz w:val="20"/>
                <w:szCs w:val="20"/>
              </w:rPr>
            </w:pPr>
            <w:r w:rsidRPr="00066AC2">
              <w:rPr>
                <w:rFonts w:ascii="Arial" w:hAnsi="Arial" w:cs="Arial"/>
                <w:b w:val="0"/>
                <w:bCs/>
                <w:sz w:val="20"/>
                <w:szCs w:val="20"/>
              </w:rPr>
              <w:t>Метеостанция</w:t>
            </w:r>
          </w:p>
        </w:tc>
        <w:tc>
          <w:tcPr>
            <w:tcW w:w="488" w:type="pct"/>
            <w:tcBorders>
              <w:top w:val="single" w:sz="4" w:space="0" w:color="auto"/>
              <w:left w:val="single" w:sz="4" w:space="0" w:color="000000"/>
              <w:bottom w:val="single" w:sz="4" w:space="0" w:color="000000"/>
              <w:right w:val="single" w:sz="4" w:space="0" w:color="000000"/>
            </w:tcBorders>
            <w:vAlign w:val="center"/>
            <w:hideMark/>
          </w:tcPr>
          <w:p w:rsidR="00066AC2" w:rsidRPr="00066AC2" w:rsidRDefault="00066AC2" w:rsidP="00066AC2">
            <w:pPr>
              <w:autoSpaceDE w:val="0"/>
              <w:autoSpaceDN w:val="0"/>
              <w:rPr>
                <w:rFonts w:ascii="Arial" w:hAnsi="Arial" w:cs="Arial"/>
                <w:b w:val="0"/>
                <w:bCs/>
                <w:sz w:val="20"/>
                <w:szCs w:val="20"/>
              </w:rPr>
            </w:pPr>
            <w:proofErr w:type="spellStart"/>
            <w:r w:rsidRPr="00066AC2">
              <w:rPr>
                <w:rFonts w:ascii="Arial" w:hAnsi="Arial" w:cs="Arial"/>
                <w:b w:val="0"/>
                <w:bCs/>
                <w:sz w:val="20"/>
                <w:szCs w:val="20"/>
              </w:rPr>
              <w:t>Усть-Щугор</w:t>
            </w:r>
            <w:proofErr w:type="spellEnd"/>
          </w:p>
        </w:tc>
      </w:tr>
      <w:tr w:rsidR="00066AC2" w:rsidRPr="00066AC2" w:rsidTr="00066AC2">
        <w:trPr>
          <w:trHeight w:val="340"/>
        </w:trPr>
        <w:tc>
          <w:tcPr>
            <w:tcW w:w="4512" w:type="pct"/>
            <w:tcBorders>
              <w:top w:val="single" w:sz="4" w:space="0" w:color="auto"/>
              <w:left w:val="single" w:sz="4" w:space="0" w:color="000000"/>
              <w:bottom w:val="single" w:sz="4" w:space="0" w:color="000000"/>
              <w:right w:val="single" w:sz="4" w:space="0" w:color="000000"/>
            </w:tcBorders>
            <w:vAlign w:val="center"/>
            <w:hideMark/>
          </w:tcPr>
          <w:p w:rsidR="00066AC2" w:rsidRPr="00066AC2" w:rsidRDefault="00066AC2" w:rsidP="00066AC2">
            <w:pPr>
              <w:tabs>
                <w:tab w:val="left" w:pos="2835"/>
              </w:tabs>
              <w:jc w:val="left"/>
              <w:rPr>
                <w:rFonts w:ascii="Arial" w:hAnsi="Arial" w:cs="Arial"/>
                <w:b w:val="0"/>
                <w:sz w:val="22"/>
                <w:u w:val="single"/>
              </w:rPr>
            </w:pPr>
            <w:r w:rsidRPr="00066AC2">
              <w:rPr>
                <w:rFonts w:ascii="Arial" w:hAnsi="Arial" w:cs="Arial"/>
                <w:b w:val="0"/>
                <w:sz w:val="22"/>
              </w:rPr>
              <w:t xml:space="preserve">Барометрическое давление, </w:t>
            </w:r>
            <w:proofErr w:type="spellStart"/>
            <w:r w:rsidRPr="00066AC2">
              <w:rPr>
                <w:rFonts w:ascii="Arial" w:hAnsi="Arial" w:cs="Arial"/>
                <w:b w:val="0"/>
                <w:sz w:val="22"/>
              </w:rPr>
              <w:t>гПа</w:t>
            </w:r>
            <w:proofErr w:type="spellEnd"/>
            <w:r w:rsidRPr="00066AC2">
              <w:rPr>
                <w:rFonts w:ascii="Arial" w:hAnsi="Arial" w:cs="Arial"/>
                <w:b w:val="0"/>
                <w:sz w:val="22"/>
              </w:rPr>
              <w:t xml:space="preserve">       </w:t>
            </w:r>
          </w:p>
        </w:tc>
        <w:tc>
          <w:tcPr>
            <w:tcW w:w="488" w:type="pct"/>
            <w:tcBorders>
              <w:top w:val="single" w:sz="4" w:space="0" w:color="auto"/>
              <w:left w:val="single" w:sz="4" w:space="0" w:color="000000"/>
              <w:bottom w:val="single" w:sz="4" w:space="0" w:color="000000"/>
              <w:right w:val="single" w:sz="4" w:space="0" w:color="000000"/>
            </w:tcBorders>
            <w:vAlign w:val="center"/>
          </w:tcPr>
          <w:p w:rsidR="00066AC2" w:rsidRPr="00066AC2" w:rsidRDefault="00066AC2" w:rsidP="00066AC2">
            <w:pPr>
              <w:tabs>
                <w:tab w:val="left" w:pos="2835"/>
              </w:tabs>
              <w:rPr>
                <w:rFonts w:ascii="Arial" w:hAnsi="Arial" w:cs="Arial"/>
                <w:b w:val="0"/>
                <w:sz w:val="22"/>
              </w:rPr>
            </w:pPr>
            <w:r w:rsidRPr="00066AC2">
              <w:rPr>
                <w:rFonts w:ascii="Arial" w:hAnsi="Arial" w:cs="Arial"/>
                <w:b w:val="0"/>
                <w:sz w:val="22"/>
              </w:rPr>
              <w:t>1000</w:t>
            </w:r>
          </w:p>
        </w:tc>
      </w:tr>
      <w:tr w:rsidR="00066AC2" w:rsidRPr="00066AC2" w:rsidTr="00066AC2">
        <w:trPr>
          <w:trHeight w:val="340"/>
        </w:trPr>
        <w:tc>
          <w:tcPr>
            <w:tcW w:w="4512"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tabs>
                <w:tab w:val="left" w:pos="2835"/>
              </w:tabs>
              <w:jc w:val="left"/>
              <w:rPr>
                <w:rFonts w:ascii="Arial" w:hAnsi="Arial" w:cs="Arial"/>
                <w:b w:val="0"/>
                <w:sz w:val="22"/>
              </w:rPr>
            </w:pPr>
            <w:r w:rsidRPr="00066AC2">
              <w:rPr>
                <w:rFonts w:ascii="Arial" w:hAnsi="Arial" w:cs="Arial"/>
                <w:b w:val="0"/>
                <w:sz w:val="22"/>
              </w:rPr>
              <w:t xml:space="preserve">Температура воздуха, °С, обеспеченностью 0,95       </w:t>
            </w:r>
          </w:p>
        </w:tc>
        <w:tc>
          <w:tcPr>
            <w:tcW w:w="488" w:type="pct"/>
            <w:tcBorders>
              <w:top w:val="single" w:sz="4" w:space="0" w:color="000000"/>
              <w:left w:val="single" w:sz="4" w:space="0" w:color="000000"/>
              <w:bottom w:val="single" w:sz="4" w:space="0" w:color="000000"/>
              <w:right w:val="single" w:sz="4" w:space="0" w:color="000000"/>
            </w:tcBorders>
            <w:vAlign w:val="center"/>
          </w:tcPr>
          <w:p w:rsidR="00066AC2" w:rsidRPr="00066AC2" w:rsidRDefault="00066AC2" w:rsidP="00066AC2">
            <w:pPr>
              <w:tabs>
                <w:tab w:val="left" w:pos="2835"/>
              </w:tabs>
              <w:rPr>
                <w:rFonts w:ascii="Arial" w:hAnsi="Arial" w:cs="Arial"/>
                <w:b w:val="0"/>
                <w:sz w:val="22"/>
              </w:rPr>
            </w:pPr>
            <w:r w:rsidRPr="00066AC2">
              <w:rPr>
                <w:rFonts w:ascii="Arial" w:hAnsi="Arial" w:cs="Arial"/>
                <w:b w:val="0"/>
                <w:sz w:val="22"/>
              </w:rPr>
              <w:t>18,6</w:t>
            </w:r>
          </w:p>
        </w:tc>
      </w:tr>
      <w:tr w:rsidR="00066AC2" w:rsidRPr="00066AC2" w:rsidTr="00066AC2">
        <w:trPr>
          <w:trHeight w:val="340"/>
        </w:trPr>
        <w:tc>
          <w:tcPr>
            <w:tcW w:w="4512"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tabs>
                <w:tab w:val="left" w:pos="2835"/>
              </w:tabs>
              <w:jc w:val="left"/>
              <w:rPr>
                <w:rFonts w:ascii="Arial" w:hAnsi="Arial" w:cs="Arial"/>
                <w:b w:val="0"/>
                <w:sz w:val="22"/>
              </w:rPr>
            </w:pPr>
            <w:r w:rsidRPr="00066AC2">
              <w:rPr>
                <w:rFonts w:ascii="Arial" w:hAnsi="Arial" w:cs="Arial"/>
                <w:b w:val="0"/>
                <w:sz w:val="22"/>
              </w:rPr>
              <w:t xml:space="preserve">Температура воздуха, °С, обеспеченностью 0,98        </w:t>
            </w:r>
          </w:p>
        </w:tc>
        <w:tc>
          <w:tcPr>
            <w:tcW w:w="488" w:type="pct"/>
            <w:tcBorders>
              <w:top w:val="single" w:sz="4" w:space="0" w:color="000000"/>
              <w:left w:val="single" w:sz="4" w:space="0" w:color="000000"/>
              <w:bottom w:val="single" w:sz="4" w:space="0" w:color="000000"/>
              <w:right w:val="single" w:sz="4" w:space="0" w:color="000000"/>
            </w:tcBorders>
            <w:vAlign w:val="center"/>
          </w:tcPr>
          <w:p w:rsidR="00066AC2" w:rsidRPr="00066AC2" w:rsidRDefault="00066AC2" w:rsidP="00066AC2">
            <w:pPr>
              <w:tabs>
                <w:tab w:val="left" w:pos="2835"/>
              </w:tabs>
              <w:rPr>
                <w:rFonts w:ascii="Arial" w:hAnsi="Arial" w:cs="Arial"/>
                <w:b w:val="0"/>
                <w:sz w:val="22"/>
              </w:rPr>
            </w:pPr>
            <w:r w:rsidRPr="00066AC2">
              <w:rPr>
                <w:rFonts w:ascii="Arial" w:hAnsi="Arial" w:cs="Arial"/>
                <w:b w:val="0"/>
                <w:sz w:val="22"/>
              </w:rPr>
              <w:t>23,0</w:t>
            </w:r>
          </w:p>
        </w:tc>
      </w:tr>
      <w:tr w:rsidR="00066AC2" w:rsidRPr="00066AC2" w:rsidTr="00066AC2">
        <w:trPr>
          <w:trHeight w:val="340"/>
        </w:trPr>
        <w:tc>
          <w:tcPr>
            <w:tcW w:w="4512"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tabs>
                <w:tab w:val="left" w:pos="2835"/>
              </w:tabs>
              <w:jc w:val="left"/>
              <w:rPr>
                <w:rFonts w:ascii="Arial" w:hAnsi="Arial" w:cs="Arial"/>
                <w:b w:val="0"/>
                <w:sz w:val="22"/>
              </w:rPr>
            </w:pPr>
            <w:r w:rsidRPr="00066AC2">
              <w:rPr>
                <w:rFonts w:ascii="Arial" w:hAnsi="Arial" w:cs="Arial"/>
                <w:b w:val="0"/>
                <w:sz w:val="22"/>
              </w:rPr>
              <w:t>Средняя максимальная температура воздуха наиболее теплого месяца, °</w:t>
            </w:r>
            <w:proofErr w:type="gramStart"/>
            <w:r w:rsidRPr="00066AC2">
              <w:rPr>
                <w:rFonts w:ascii="Arial" w:hAnsi="Arial" w:cs="Arial"/>
                <w:b w:val="0"/>
                <w:sz w:val="22"/>
              </w:rPr>
              <w:t>С</w:t>
            </w:r>
            <w:proofErr w:type="gramEnd"/>
            <w:r w:rsidRPr="00066AC2">
              <w:rPr>
                <w:rFonts w:ascii="Arial" w:hAnsi="Arial" w:cs="Arial"/>
                <w:b w:val="0"/>
                <w:sz w:val="22"/>
              </w:rPr>
              <w:t xml:space="preserve">      </w:t>
            </w:r>
          </w:p>
        </w:tc>
        <w:tc>
          <w:tcPr>
            <w:tcW w:w="488" w:type="pct"/>
            <w:tcBorders>
              <w:top w:val="single" w:sz="4" w:space="0" w:color="000000"/>
              <w:left w:val="single" w:sz="4" w:space="0" w:color="000000"/>
              <w:bottom w:val="single" w:sz="4" w:space="0" w:color="000000"/>
              <w:right w:val="single" w:sz="4" w:space="0" w:color="000000"/>
            </w:tcBorders>
            <w:vAlign w:val="center"/>
          </w:tcPr>
          <w:p w:rsidR="00066AC2" w:rsidRPr="00066AC2" w:rsidRDefault="00066AC2" w:rsidP="00066AC2">
            <w:pPr>
              <w:tabs>
                <w:tab w:val="left" w:pos="2835"/>
              </w:tabs>
              <w:rPr>
                <w:rFonts w:ascii="Arial" w:hAnsi="Arial" w:cs="Arial"/>
                <w:b w:val="0"/>
                <w:sz w:val="22"/>
              </w:rPr>
            </w:pPr>
            <w:r w:rsidRPr="00066AC2">
              <w:rPr>
                <w:rFonts w:ascii="Arial" w:hAnsi="Arial" w:cs="Arial"/>
                <w:b w:val="0"/>
                <w:sz w:val="22"/>
              </w:rPr>
              <w:t>21,0</w:t>
            </w:r>
          </w:p>
        </w:tc>
      </w:tr>
      <w:tr w:rsidR="00066AC2" w:rsidRPr="00066AC2" w:rsidTr="00066AC2">
        <w:trPr>
          <w:trHeight w:val="340"/>
        </w:trPr>
        <w:tc>
          <w:tcPr>
            <w:tcW w:w="4512"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tabs>
                <w:tab w:val="left" w:pos="2835"/>
              </w:tabs>
              <w:jc w:val="left"/>
              <w:rPr>
                <w:rFonts w:ascii="Arial" w:hAnsi="Arial" w:cs="Arial"/>
                <w:b w:val="0"/>
                <w:sz w:val="22"/>
              </w:rPr>
            </w:pPr>
            <w:r w:rsidRPr="00066AC2">
              <w:rPr>
                <w:rFonts w:ascii="Arial" w:hAnsi="Arial" w:cs="Arial"/>
                <w:b w:val="0"/>
                <w:sz w:val="22"/>
              </w:rPr>
              <w:t>Абсолютная максимальная температура воздуха, °</w:t>
            </w:r>
            <w:proofErr w:type="gramStart"/>
            <w:r w:rsidRPr="00066AC2">
              <w:rPr>
                <w:rFonts w:ascii="Arial" w:hAnsi="Arial" w:cs="Arial"/>
                <w:b w:val="0"/>
                <w:sz w:val="22"/>
              </w:rPr>
              <w:t>С</w:t>
            </w:r>
            <w:proofErr w:type="gramEnd"/>
            <w:r w:rsidRPr="00066AC2">
              <w:rPr>
                <w:rFonts w:ascii="Arial" w:hAnsi="Arial" w:cs="Arial"/>
                <w:b w:val="0"/>
                <w:sz w:val="22"/>
              </w:rPr>
              <w:t xml:space="preserve">    </w:t>
            </w:r>
          </w:p>
        </w:tc>
        <w:tc>
          <w:tcPr>
            <w:tcW w:w="488" w:type="pct"/>
            <w:tcBorders>
              <w:top w:val="single" w:sz="4" w:space="0" w:color="000000"/>
              <w:left w:val="single" w:sz="4" w:space="0" w:color="000000"/>
              <w:bottom w:val="single" w:sz="4" w:space="0" w:color="000000"/>
              <w:right w:val="single" w:sz="4" w:space="0" w:color="000000"/>
            </w:tcBorders>
            <w:vAlign w:val="center"/>
          </w:tcPr>
          <w:p w:rsidR="00066AC2" w:rsidRPr="00066AC2" w:rsidRDefault="00066AC2" w:rsidP="00066AC2">
            <w:pPr>
              <w:tabs>
                <w:tab w:val="left" w:pos="2835"/>
              </w:tabs>
              <w:rPr>
                <w:rFonts w:ascii="Arial" w:hAnsi="Arial" w:cs="Arial"/>
                <w:b w:val="0"/>
                <w:sz w:val="22"/>
              </w:rPr>
            </w:pPr>
            <w:r w:rsidRPr="00066AC2">
              <w:rPr>
                <w:rFonts w:ascii="Arial" w:hAnsi="Arial" w:cs="Arial"/>
                <w:b w:val="0"/>
                <w:sz w:val="22"/>
              </w:rPr>
              <w:t>35</w:t>
            </w:r>
          </w:p>
        </w:tc>
      </w:tr>
      <w:tr w:rsidR="00066AC2" w:rsidRPr="00066AC2" w:rsidTr="00066AC2">
        <w:trPr>
          <w:trHeight w:val="340"/>
        </w:trPr>
        <w:tc>
          <w:tcPr>
            <w:tcW w:w="4512"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tabs>
                <w:tab w:val="left" w:pos="2835"/>
              </w:tabs>
              <w:jc w:val="left"/>
              <w:rPr>
                <w:rFonts w:ascii="Arial" w:hAnsi="Arial" w:cs="Arial"/>
                <w:b w:val="0"/>
                <w:sz w:val="22"/>
              </w:rPr>
            </w:pPr>
            <w:r w:rsidRPr="00066AC2">
              <w:rPr>
                <w:rFonts w:ascii="Arial" w:hAnsi="Arial" w:cs="Arial"/>
                <w:b w:val="0"/>
                <w:sz w:val="22"/>
              </w:rPr>
              <w:t>Средняя суточная амплитуда температуры воздуха наиболее теплого месяца, °</w:t>
            </w:r>
            <w:proofErr w:type="gramStart"/>
            <w:r w:rsidRPr="00066AC2">
              <w:rPr>
                <w:rFonts w:ascii="Arial" w:hAnsi="Arial" w:cs="Arial"/>
                <w:b w:val="0"/>
                <w:sz w:val="22"/>
              </w:rPr>
              <w:t>С</w:t>
            </w:r>
            <w:proofErr w:type="gramEnd"/>
            <w:r w:rsidRPr="00066AC2">
              <w:rPr>
                <w:rFonts w:ascii="Arial" w:hAnsi="Arial" w:cs="Arial"/>
                <w:b w:val="0"/>
                <w:sz w:val="22"/>
              </w:rPr>
              <w:t xml:space="preserve">    </w:t>
            </w:r>
          </w:p>
        </w:tc>
        <w:tc>
          <w:tcPr>
            <w:tcW w:w="488" w:type="pct"/>
            <w:tcBorders>
              <w:top w:val="single" w:sz="4" w:space="0" w:color="000000"/>
              <w:left w:val="single" w:sz="4" w:space="0" w:color="000000"/>
              <w:bottom w:val="single" w:sz="4" w:space="0" w:color="000000"/>
              <w:right w:val="single" w:sz="4" w:space="0" w:color="000000"/>
            </w:tcBorders>
            <w:vAlign w:val="center"/>
          </w:tcPr>
          <w:p w:rsidR="00066AC2" w:rsidRPr="00066AC2" w:rsidRDefault="00066AC2" w:rsidP="00066AC2">
            <w:pPr>
              <w:tabs>
                <w:tab w:val="left" w:pos="2835"/>
              </w:tabs>
              <w:rPr>
                <w:rFonts w:ascii="Arial" w:hAnsi="Arial" w:cs="Arial"/>
                <w:b w:val="0"/>
                <w:sz w:val="22"/>
              </w:rPr>
            </w:pPr>
            <w:r w:rsidRPr="00066AC2">
              <w:rPr>
                <w:rFonts w:ascii="Arial" w:hAnsi="Arial" w:cs="Arial"/>
                <w:b w:val="0"/>
                <w:sz w:val="22"/>
              </w:rPr>
              <w:t>13,7</w:t>
            </w:r>
          </w:p>
        </w:tc>
      </w:tr>
      <w:tr w:rsidR="00066AC2" w:rsidRPr="00066AC2" w:rsidTr="00066AC2">
        <w:trPr>
          <w:trHeight w:val="340"/>
        </w:trPr>
        <w:tc>
          <w:tcPr>
            <w:tcW w:w="4512"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tabs>
                <w:tab w:val="left" w:pos="2835"/>
              </w:tabs>
              <w:jc w:val="left"/>
              <w:rPr>
                <w:rFonts w:ascii="Arial" w:hAnsi="Arial" w:cs="Arial"/>
                <w:b w:val="0"/>
                <w:sz w:val="22"/>
              </w:rPr>
            </w:pPr>
            <w:r w:rsidRPr="00066AC2">
              <w:rPr>
                <w:rFonts w:ascii="Arial" w:hAnsi="Arial" w:cs="Arial"/>
                <w:b w:val="0"/>
                <w:sz w:val="22"/>
              </w:rPr>
              <w:t xml:space="preserve">Средняя месячная относительная влажность воздуха наиболее теплого месяца, %     </w:t>
            </w:r>
          </w:p>
        </w:tc>
        <w:tc>
          <w:tcPr>
            <w:tcW w:w="488" w:type="pct"/>
            <w:tcBorders>
              <w:top w:val="single" w:sz="4" w:space="0" w:color="000000"/>
              <w:left w:val="single" w:sz="4" w:space="0" w:color="000000"/>
              <w:bottom w:val="single" w:sz="4" w:space="0" w:color="000000"/>
              <w:right w:val="single" w:sz="4" w:space="0" w:color="000000"/>
            </w:tcBorders>
            <w:vAlign w:val="center"/>
          </w:tcPr>
          <w:p w:rsidR="00066AC2" w:rsidRPr="00066AC2" w:rsidRDefault="00066AC2" w:rsidP="00066AC2">
            <w:pPr>
              <w:tabs>
                <w:tab w:val="left" w:pos="2835"/>
              </w:tabs>
              <w:rPr>
                <w:rFonts w:ascii="Arial" w:hAnsi="Arial" w:cs="Arial"/>
                <w:b w:val="0"/>
                <w:sz w:val="22"/>
              </w:rPr>
            </w:pPr>
            <w:r w:rsidRPr="00066AC2">
              <w:rPr>
                <w:rFonts w:ascii="Arial" w:hAnsi="Arial" w:cs="Arial"/>
                <w:b w:val="0"/>
                <w:sz w:val="22"/>
              </w:rPr>
              <w:t>70</w:t>
            </w:r>
          </w:p>
        </w:tc>
      </w:tr>
      <w:tr w:rsidR="00066AC2" w:rsidRPr="00066AC2" w:rsidTr="00066AC2">
        <w:trPr>
          <w:trHeight w:val="340"/>
        </w:trPr>
        <w:tc>
          <w:tcPr>
            <w:tcW w:w="4512"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tabs>
                <w:tab w:val="left" w:pos="2835"/>
              </w:tabs>
              <w:jc w:val="left"/>
              <w:rPr>
                <w:rFonts w:ascii="Arial" w:hAnsi="Arial" w:cs="Arial"/>
                <w:b w:val="0"/>
                <w:sz w:val="22"/>
              </w:rPr>
            </w:pPr>
            <w:r w:rsidRPr="00066AC2">
              <w:rPr>
                <w:rFonts w:ascii="Arial" w:hAnsi="Arial" w:cs="Arial"/>
                <w:b w:val="0"/>
                <w:sz w:val="22"/>
              </w:rPr>
              <w:t xml:space="preserve">Средняя месячная относительная влажность воздуха в 15 ч наиболее теплого месяца, % </w:t>
            </w:r>
          </w:p>
        </w:tc>
        <w:tc>
          <w:tcPr>
            <w:tcW w:w="488" w:type="pct"/>
            <w:tcBorders>
              <w:top w:val="single" w:sz="4" w:space="0" w:color="000000"/>
              <w:left w:val="single" w:sz="4" w:space="0" w:color="000000"/>
              <w:bottom w:val="single" w:sz="4" w:space="0" w:color="000000"/>
              <w:right w:val="single" w:sz="4" w:space="0" w:color="000000"/>
            </w:tcBorders>
            <w:vAlign w:val="center"/>
          </w:tcPr>
          <w:p w:rsidR="00066AC2" w:rsidRPr="00066AC2" w:rsidRDefault="00066AC2" w:rsidP="00066AC2">
            <w:pPr>
              <w:tabs>
                <w:tab w:val="left" w:pos="2835"/>
              </w:tabs>
              <w:rPr>
                <w:rFonts w:ascii="Arial" w:hAnsi="Arial" w:cs="Arial"/>
                <w:b w:val="0"/>
                <w:sz w:val="22"/>
              </w:rPr>
            </w:pPr>
            <w:r w:rsidRPr="00066AC2">
              <w:rPr>
                <w:rFonts w:ascii="Arial" w:hAnsi="Arial" w:cs="Arial"/>
                <w:b w:val="0"/>
                <w:sz w:val="22"/>
              </w:rPr>
              <w:t>56</w:t>
            </w:r>
          </w:p>
        </w:tc>
      </w:tr>
      <w:tr w:rsidR="00066AC2" w:rsidRPr="00066AC2" w:rsidTr="00066AC2">
        <w:trPr>
          <w:trHeight w:val="340"/>
        </w:trPr>
        <w:tc>
          <w:tcPr>
            <w:tcW w:w="4512"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tabs>
                <w:tab w:val="left" w:pos="2835"/>
              </w:tabs>
              <w:jc w:val="left"/>
              <w:rPr>
                <w:rFonts w:ascii="Arial" w:hAnsi="Arial" w:cs="Arial"/>
                <w:b w:val="0"/>
                <w:sz w:val="22"/>
              </w:rPr>
            </w:pPr>
            <w:r w:rsidRPr="00066AC2">
              <w:rPr>
                <w:rFonts w:ascii="Arial" w:hAnsi="Arial" w:cs="Arial"/>
                <w:b w:val="0"/>
                <w:sz w:val="22"/>
              </w:rPr>
              <w:t xml:space="preserve">Количество осадков за апрель - октябрь, </w:t>
            </w:r>
            <w:proofErr w:type="gramStart"/>
            <w:r w:rsidRPr="00066AC2">
              <w:rPr>
                <w:rFonts w:ascii="Arial" w:hAnsi="Arial" w:cs="Arial"/>
                <w:b w:val="0"/>
                <w:sz w:val="22"/>
              </w:rPr>
              <w:t>мм</w:t>
            </w:r>
            <w:proofErr w:type="gramEnd"/>
            <w:r w:rsidRPr="00066AC2">
              <w:rPr>
                <w:rFonts w:ascii="Arial" w:hAnsi="Arial" w:cs="Arial"/>
                <w:b w:val="0"/>
                <w:sz w:val="22"/>
              </w:rPr>
              <w:tab/>
            </w:r>
          </w:p>
        </w:tc>
        <w:tc>
          <w:tcPr>
            <w:tcW w:w="488" w:type="pct"/>
            <w:tcBorders>
              <w:top w:val="single" w:sz="4" w:space="0" w:color="000000"/>
              <w:left w:val="single" w:sz="4" w:space="0" w:color="000000"/>
              <w:bottom w:val="single" w:sz="4" w:space="0" w:color="000000"/>
              <w:right w:val="single" w:sz="4" w:space="0" w:color="000000"/>
            </w:tcBorders>
            <w:vAlign w:val="center"/>
          </w:tcPr>
          <w:p w:rsidR="00066AC2" w:rsidRPr="00066AC2" w:rsidRDefault="00066AC2" w:rsidP="00066AC2">
            <w:pPr>
              <w:tabs>
                <w:tab w:val="left" w:pos="2835"/>
              </w:tabs>
              <w:rPr>
                <w:rFonts w:ascii="Arial" w:hAnsi="Arial" w:cs="Arial"/>
                <w:b w:val="0"/>
                <w:sz w:val="22"/>
              </w:rPr>
            </w:pPr>
            <w:r w:rsidRPr="00066AC2">
              <w:rPr>
                <w:rFonts w:ascii="Arial" w:hAnsi="Arial" w:cs="Arial"/>
                <w:b w:val="0"/>
                <w:sz w:val="22"/>
              </w:rPr>
              <w:t>432</w:t>
            </w:r>
          </w:p>
        </w:tc>
      </w:tr>
      <w:tr w:rsidR="00066AC2" w:rsidRPr="00066AC2" w:rsidTr="00066AC2">
        <w:trPr>
          <w:trHeight w:val="340"/>
        </w:trPr>
        <w:tc>
          <w:tcPr>
            <w:tcW w:w="4512"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tabs>
                <w:tab w:val="left" w:pos="2835"/>
              </w:tabs>
              <w:jc w:val="left"/>
              <w:rPr>
                <w:rFonts w:ascii="Arial" w:hAnsi="Arial" w:cs="Arial"/>
                <w:b w:val="0"/>
                <w:sz w:val="22"/>
              </w:rPr>
            </w:pPr>
            <w:r w:rsidRPr="00066AC2">
              <w:rPr>
                <w:rFonts w:ascii="Arial" w:hAnsi="Arial" w:cs="Arial"/>
                <w:b w:val="0"/>
                <w:sz w:val="22"/>
              </w:rPr>
              <w:t xml:space="preserve">Суточный максимум осадков, </w:t>
            </w:r>
            <w:proofErr w:type="gramStart"/>
            <w:r w:rsidRPr="00066AC2">
              <w:rPr>
                <w:rFonts w:ascii="Arial" w:hAnsi="Arial" w:cs="Arial"/>
                <w:b w:val="0"/>
                <w:sz w:val="22"/>
              </w:rPr>
              <w:t>мм</w:t>
            </w:r>
            <w:proofErr w:type="gramEnd"/>
            <w:r w:rsidRPr="00066AC2">
              <w:rPr>
                <w:rFonts w:ascii="Arial" w:hAnsi="Arial" w:cs="Arial"/>
                <w:b w:val="0"/>
                <w:sz w:val="22"/>
              </w:rPr>
              <w:tab/>
              <w:t xml:space="preserve">  </w:t>
            </w:r>
          </w:p>
        </w:tc>
        <w:tc>
          <w:tcPr>
            <w:tcW w:w="488" w:type="pct"/>
            <w:tcBorders>
              <w:top w:val="single" w:sz="4" w:space="0" w:color="000000"/>
              <w:left w:val="single" w:sz="4" w:space="0" w:color="000000"/>
              <w:bottom w:val="single" w:sz="4" w:space="0" w:color="000000"/>
              <w:right w:val="single" w:sz="4" w:space="0" w:color="000000"/>
            </w:tcBorders>
            <w:vAlign w:val="center"/>
          </w:tcPr>
          <w:p w:rsidR="00066AC2" w:rsidRPr="00066AC2" w:rsidRDefault="00066AC2" w:rsidP="00066AC2">
            <w:pPr>
              <w:tabs>
                <w:tab w:val="left" w:pos="2835"/>
              </w:tabs>
              <w:rPr>
                <w:rFonts w:ascii="Arial" w:hAnsi="Arial" w:cs="Arial"/>
                <w:b w:val="0"/>
                <w:sz w:val="22"/>
              </w:rPr>
            </w:pPr>
            <w:r w:rsidRPr="00066AC2">
              <w:rPr>
                <w:rFonts w:ascii="Arial" w:hAnsi="Arial" w:cs="Arial"/>
                <w:b w:val="0"/>
                <w:sz w:val="22"/>
              </w:rPr>
              <w:t>52</w:t>
            </w:r>
          </w:p>
        </w:tc>
      </w:tr>
      <w:tr w:rsidR="00066AC2" w:rsidRPr="00066AC2" w:rsidTr="00066AC2">
        <w:trPr>
          <w:trHeight w:val="340"/>
        </w:trPr>
        <w:tc>
          <w:tcPr>
            <w:tcW w:w="4512"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tabs>
                <w:tab w:val="left" w:pos="2835"/>
              </w:tabs>
              <w:jc w:val="left"/>
              <w:rPr>
                <w:rFonts w:ascii="Arial" w:hAnsi="Arial" w:cs="Arial"/>
                <w:b w:val="0"/>
                <w:sz w:val="22"/>
              </w:rPr>
            </w:pPr>
            <w:r w:rsidRPr="00066AC2">
              <w:rPr>
                <w:rFonts w:ascii="Arial" w:hAnsi="Arial" w:cs="Arial"/>
                <w:b w:val="0"/>
                <w:sz w:val="22"/>
              </w:rPr>
              <w:t>Преобладающее направление ветра за июнь - август</w:t>
            </w:r>
            <w:r w:rsidRPr="00066AC2">
              <w:rPr>
                <w:rFonts w:ascii="Arial" w:hAnsi="Arial" w:cs="Arial"/>
                <w:b w:val="0"/>
                <w:sz w:val="22"/>
              </w:rPr>
              <w:tab/>
            </w:r>
          </w:p>
        </w:tc>
        <w:tc>
          <w:tcPr>
            <w:tcW w:w="488" w:type="pct"/>
            <w:tcBorders>
              <w:top w:val="single" w:sz="4" w:space="0" w:color="000000"/>
              <w:left w:val="single" w:sz="4" w:space="0" w:color="000000"/>
              <w:bottom w:val="single" w:sz="4" w:space="0" w:color="000000"/>
              <w:right w:val="single" w:sz="4" w:space="0" w:color="000000"/>
            </w:tcBorders>
            <w:vAlign w:val="center"/>
          </w:tcPr>
          <w:p w:rsidR="00066AC2" w:rsidRPr="00066AC2" w:rsidRDefault="00066AC2" w:rsidP="00066AC2">
            <w:pPr>
              <w:tabs>
                <w:tab w:val="left" w:pos="2835"/>
              </w:tabs>
              <w:rPr>
                <w:rFonts w:ascii="Arial" w:hAnsi="Arial" w:cs="Arial"/>
                <w:b w:val="0"/>
                <w:sz w:val="22"/>
              </w:rPr>
            </w:pPr>
            <w:r w:rsidRPr="00066AC2">
              <w:rPr>
                <w:rFonts w:ascii="Arial" w:hAnsi="Arial" w:cs="Arial"/>
                <w:b w:val="0"/>
                <w:sz w:val="22"/>
              </w:rPr>
              <w:t>С</w:t>
            </w:r>
          </w:p>
        </w:tc>
      </w:tr>
      <w:tr w:rsidR="00066AC2" w:rsidRPr="00066AC2" w:rsidTr="00066AC2">
        <w:trPr>
          <w:trHeight w:val="340"/>
        </w:trPr>
        <w:tc>
          <w:tcPr>
            <w:tcW w:w="4512"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tabs>
                <w:tab w:val="left" w:pos="2835"/>
              </w:tabs>
              <w:jc w:val="left"/>
              <w:rPr>
                <w:rFonts w:ascii="Arial" w:hAnsi="Arial" w:cs="Arial"/>
                <w:b w:val="0"/>
                <w:sz w:val="22"/>
              </w:rPr>
            </w:pPr>
            <w:proofErr w:type="gramStart"/>
            <w:r w:rsidRPr="00066AC2">
              <w:rPr>
                <w:rFonts w:ascii="Arial" w:hAnsi="Arial" w:cs="Arial"/>
                <w:b w:val="0"/>
                <w:sz w:val="22"/>
              </w:rPr>
              <w:t>Минимальная</w:t>
            </w:r>
            <w:proofErr w:type="gramEnd"/>
            <w:r w:rsidRPr="00066AC2">
              <w:rPr>
                <w:rFonts w:ascii="Arial" w:hAnsi="Arial" w:cs="Arial"/>
                <w:b w:val="0"/>
                <w:sz w:val="22"/>
              </w:rPr>
              <w:t xml:space="preserve"> из средних скоростей ветра по румбам за июль, м/с</w:t>
            </w:r>
          </w:p>
        </w:tc>
        <w:tc>
          <w:tcPr>
            <w:tcW w:w="488"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tabs>
                <w:tab w:val="left" w:pos="2835"/>
              </w:tabs>
              <w:rPr>
                <w:rFonts w:ascii="Arial" w:hAnsi="Arial" w:cs="Arial"/>
                <w:b w:val="0"/>
                <w:sz w:val="22"/>
              </w:rPr>
            </w:pPr>
            <w:r w:rsidRPr="00066AC2">
              <w:rPr>
                <w:rFonts w:ascii="Arial" w:hAnsi="Arial" w:cs="Arial"/>
                <w:b w:val="0"/>
                <w:sz w:val="22"/>
              </w:rPr>
              <w:t>0</w:t>
            </w:r>
          </w:p>
        </w:tc>
      </w:tr>
    </w:tbl>
    <w:p w:rsidR="00066AC2" w:rsidRPr="00066AC2" w:rsidRDefault="00066AC2" w:rsidP="00066AC2">
      <w:pPr>
        <w:ind w:right="170"/>
        <w:jc w:val="both"/>
        <w:rPr>
          <w:rFonts w:ascii="Arial" w:hAnsi="Arial" w:cs="Arial"/>
          <w:b w:val="0"/>
          <w:sz w:val="22"/>
        </w:rPr>
      </w:pPr>
    </w:p>
    <w:p w:rsidR="00066AC2" w:rsidRPr="00066AC2" w:rsidRDefault="00066AC2" w:rsidP="00066AC2">
      <w:pPr>
        <w:spacing w:line="360" w:lineRule="auto"/>
        <w:ind w:right="170" w:firstLine="709"/>
        <w:contextualSpacing/>
        <w:jc w:val="both"/>
        <w:rPr>
          <w:rFonts w:ascii="Arial" w:eastAsia="Times New Roman" w:hAnsi="Arial"/>
          <w:b w:val="0"/>
          <w:sz w:val="22"/>
          <w:szCs w:val="24"/>
          <w:u w:val="single"/>
          <w:lang w:eastAsia="ru-RU"/>
        </w:rPr>
      </w:pPr>
      <w:r w:rsidRPr="00066AC2">
        <w:rPr>
          <w:rFonts w:ascii="Arial" w:eastAsia="Times New Roman" w:hAnsi="Arial"/>
          <w:b w:val="0"/>
          <w:sz w:val="22"/>
          <w:szCs w:val="24"/>
          <w:u w:val="single"/>
          <w:lang w:eastAsia="ru-RU"/>
        </w:rPr>
        <w:t>Солнечное сияние и солнечная радиация</w:t>
      </w:r>
    </w:p>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3.3 – Годовое распределение поступления суммарной солнечной радиации (прямой и рассеянной) при безоблачном небе на горизонтальную поверхность (МДж/м</w:t>
      </w:r>
      <w:proofErr w:type="gramStart"/>
      <w:r w:rsidRPr="00066AC2">
        <w:rPr>
          <w:rFonts w:ascii="Arial" w:hAnsi="Arial" w:cs="Arial"/>
          <w:b w:val="0"/>
          <w:sz w:val="22"/>
          <w:vertAlign w:val="superscript"/>
        </w:rPr>
        <w:t>2</w:t>
      </w:r>
      <w:proofErr w:type="gramEnd"/>
      <w:r w:rsidRPr="00066AC2">
        <w:rPr>
          <w:rFonts w:ascii="Arial" w:hAnsi="Arial" w:cs="Arial"/>
          <w:b w:val="0"/>
          <w:sz w:val="22"/>
        </w:rPr>
        <w:t>) [4]</w:t>
      </w:r>
    </w:p>
    <w:tbl>
      <w:tblPr>
        <w:tblW w:w="497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2912"/>
        <w:gridCol w:w="681"/>
        <w:gridCol w:w="681"/>
        <w:gridCol w:w="681"/>
        <w:gridCol w:w="553"/>
        <w:gridCol w:w="553"/>
        <w:gridCol w:w="597"/>
        <w:gridCol w:w="597"/>
        <w:gridCol w:w="597"/>
        <w:gridCol w:w="525"/>
        <w:gridCol w:w="553"/>
        <w:gridCol w:w="681"/>
        <w:gridCol w:w="675"/>
      </w:tblGrid>
      <w:tr w:rsidR="00066AC2" w:rsidRPr="00066AC2" w:rsidTr="00066AC2">
        <w:trPr>
          <w:trHeight w:val="454"/>
        </w:trPr>
        <w:tc>
          <w:tcPr>
            <w:tcW w:w="1416" w:type="pct"/>
            <w:tcBorders>
              <w:top w:val="single" w:sz="4"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 xml:space="preserve">Географическая широта, </w:t>
            </w:r>
            <w:proofErr w:type="spellStart"/>
            <w:r w:rsidRPr="00066AC2">
              <w:rPr>
                <w:rFonts w:ascii="Arial" w:eastAsia="Times New Roman" w:hAnsi="Arial" w:cs="Arial"/>
                <w:b w:val="0"/>
                <w:sz w:val="22"/>
                <w:lang w:eastAsia="ru-RU"/>
              </w:rPr>
              <w:t>град.с.ш</w:t>
            </w:r>
            <w:proofErr w:type="spellEnd"/>
            <w:r w:rsidRPr="00066AC2">
              <w:rPr>
                <w:rFonts w:ascii="Arial" w:eastAsia="Times New Roman" w:hAnsi="Arial" w:cs="Arial"/>
                <w:b w:val="0"/>
                <w:sz w:val="22"/>
                <w:lang w:eastAsia="ru-RU"/>
              </w:rPr>
              <w:t>.</w:t>
            </w:r>
          </w:p>
        </w:tc>
        <w:tc>
          <w:tcPr>
            <w:tcW w:w="331"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I</w:t>
            </w:r>
          </w:p>
        </w:tc>
        <w:tc>
          <w:tcPr>
            <w:tcW w:w="331"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II</w:t>
            </w:r>
          </w:p>
        </w:tc>
        <w:tc>
          <w:tcPr>
            <w:tcW w:w="331"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III</w:t>
            </w:r>
          </w:p>
        </w:tc>
        <w:tc>
          <w:tcPr>
            <w:tcW w:w="26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IV</w:t>
            </w:r>
          </w:p>
        </w:tc>
        <w:tc>
          <w:tcPr>
            <w:tcW w:w="26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V</w:t>
            </w:r>
          </w:p>
        </w:tc>
        <w:tc>
          <w:tcPr>
            <w:tcW w:w="290"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VI</w:t>
            </w:r>
          </w:p>
        </w:tc>
        <w:tc>
          <w:tcPr>
            <w:tcW w:w="290"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VII</w:t>
            </w:r>
          </w:p>
        </w:tc>
        <w:tc>
          <w:tcPr>
            <w:tcW w:w="290"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VIII</w:t>
            </w:r>
          </w:p>
        </w:tc>
        <w:tc>
          <w:tcPr>
            <w:tcW w:w="255"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IX</w:t>
            </w:r>
          </w:p>
        </w:tc>
        <w:tc>
          <w:tcPr>
            <w:tcW w:w="26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X</w:t>
            </w:r>
          </w:p>
        </w:tc>
        <w:tc>
          <w:tcPr>
            <w:tcW w:w="331"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XI</w:t>
            </w:r>
          </w:p>
        </w:tc>
        <w:tc>
          <w:tcPr>
            <w:tcW w:w="328"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XII</w:t>
            </w:r>
          </w:p>
        </w:tc>
      </w:tr>
      <w:tr w:rsidR="00066AC2" w:rsidRPr="00066AC2" w:rsidTr="00066AC2">
        <w:trPr>
          <w:trHeight w:val="454"/>
        </w:trPr>
        <w:tc>
          <w:tcPr>
            <w:tcW w:w="1416"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 xml:space="preserve">63 </w:t>
            </w:r>
            <w:proofErr w:type="spellStart"/>
            <w:r w:rsidRPr="00066AC2">
              <w:rPr>
                <w:rFonts w:ascii="Arial" w:hAnsi="Arial" w:cs="Arial"/>
                <w:b w:val="0"/>
                <w:sz w:val="22"/>
              </w:rPr>
              <w:t>град.с.ш</w:t>
            </w:r>
            <w:proofErr w:type="spellEnd"/>
            <w:r w:rsidRPr="00066AC2">
              <w:rPr>
                <w:rFonts w:ascii="Arial" w:hAnsi="Arial" w:cs="Arial"/>
                <w:b w:val="0"/>
                <w:sz w:val="22"/>
              </w:rPr>
              <w:t>.</w:t>
            </w:r>
          </w:p>
        </w:tc>
        <w:tc>
          <w:tcPr>
            <w:tcW w:w="33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12</w:t>
            </w:r>
          </w:p>
        </w:tc>
        <w:tc>
          <w:tcPr>
            <w:tcW w:w="33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40</w:t>
            </w:r>
          </w:p>
        </w:tc>
        <w:tc>
          <w:tcPr>
            <w:tcW w:w="33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113</w:t>
            </w:r>
          </w:p>
        </w:tc>
        <w:tc>
          <w:tcPr>
            <w:tcW w:w="26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167</w:t>
            </w:r>
          </w:p>
        </w:tc>
        <w:tc>
          <w:tcPr>
            <w:tcW w:w="26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230</w:t>
            </w:r>
          </w:p>
        </w:tc>
        <w:tc>
          <w:tcPr>
            <w:tcW w:w="29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241</w:t>
            </w:r>
          </w:p>
        </w:tc>
        <w:tc>
          <w:tcPr>
            <w:tcW w:w="29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238</w:t>
            </w:r>
          </w:p>
        </w:tc>
        <w:tc>
          <w:tcPr>
            <w:tcW w:w="29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181</w:t>
            </w:r>
          </w:p>
        </w:tc>
        <w:tc>
          <w:tcPr>
            <w:tcW w:w="25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118</w:t>
            </w:r>
          </w:p>
        </w:tc>
        <w:tc>
          <w:tcPr>
            <w:tcW w:w="26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51</w:t>
            </w:r>
          </w:p>
        </w:tc>
        <w:tc>
          <w:tcPr>
            <w:tcW w:w="33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20</w:t>
            </w:r>
          </w:p>
        </w:tc>
        <w:tc>
          <w:tcPr>
            <w:tcW w:w="32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w:t>
            </w:r>
          </w:p>
        </w:tc>
      </w:tr>
    </w:tbl>
    <w:p w:rsidR="00066AC2" w:rsidRPr="00066AC2" w:rsidRDefault="00066AC2" w:rsidP="00066AC2">
      <w:pPr>
        <w:ind w:right="170"/>
        <w:jc w:val="both"/>
        <w:rPr>
          <w:rFonts w:ascii="Arial" w:hAnsi="Arial" w:cs="Arial"/>
          <w:b w:val="0"/>
          <w:sz w:val="22"/>
          <w:highlight w:val="yellow"/>
        </w:rPr>
      </w:pPr>
    </w:p>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3.4 – Годовое распределение поступления суммарной солнечной радиации (прямой и рассеянной) при безоблачном небе на вертикальную поверхность (МДж/м</w:t>
      </w:r>
      <w:proofErr w:type="gramStart"/>
      <w:r w:rsidRPr="00066AC2">
        <w:rPr>
          <w:rFonts w:ascii="Arial" w:hAnsi="Arial" w:cs="Arial"/>
          <w:b w:val="0"/>
          <w:sz w:val="22"/>
          <w:vertAlign w:val="superscript"/>
        </w:rPr>
        <w:t>2</w:t>
      </w:r>
      <w:proofErr w:type="gramEnd"/>
      <w:r w:rsidRPr="00066AC2">
        <w:rPr>
          <w:rFonts w:ascii="Arial" w:hAnsi="Arial" w:cs="Arial"/>
          <w:b w:val="0"/>
          <w:sz w:val="22"/>
        </w:rPr>
        <w:t>) [4]</w:t>
      </w:r>
    </w:p>
    <w:tbl>
      <w:tblPr>
        <w:tblW w:w="497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2913"/>
        <w:gridCol w:w="682"/>
        <w:gridCol w:w="682"/>
        <w:gridCol w:w="682"/>
        <w:gridCol w:w="555"/>
        <w:gridCol w:w="555"/>
        <w:gridCol w:w="598"/>
        <w:gridCol w:w="598"/>
        <w:gridCol w:w="598"/>
        <w:gridCol w:w="510"/>
        <w:gridCol w:w="555"/>
        <w:gridCol w:w="682"/>
        <w:gridCol w:w="676"/>
      </w:tblGrid>
      <w:tr w:rsidR="00066AC2" w:rsidRPr="00066AC2" w:rsidTr="00066AC2">
        <w:trPr>
          <w:trHeight w:val="340"/>
        </w:trPr>
        <w:tc>
          <w:tcPr>
            <w:tcW w:w="1418" w:type="pct"/>
            <w:tcBorders>
              <w:top w:val="single" w:sz="4"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lastRenderedPageBreak/>
              <w:t xml:space="preserve">Географическая широта, </w:t>
            </w:r>
            <w:proofErr w:type="spellStart"/>
            <w:r w:rsidRPr="00066AC2">
              <w:rPr>
                <w:rFonts w:ascii="Arial" w:eastAsia="Times New Roman" w:hAnsi="Arial" w:cs="Arial"/>
                <w:b w:val="0"/>
                <w:sz w:val="22"/>
                <w:lang w:eastAsia="ru-RU"/>
              </w:rPr>
              <w:t>град.с.ш</w:t>
            </w:r>
            <w:proofErr w:type="spellEnd"/>
            <w:r w:rsidRPr="00066AC2">
              <w:rPr>
                <w:rFonts w:ascii="Arial" w:eastAsia="Times New Roman" w:hAnsi="Arial" w:cs="Arial"/>
                <w:b w:val="0"/>
                <w:sz w:val="22"/>
                <w:lang w:eastAsia="ru-RU"/>
              </w:rPr>
              <w:t>.</w:t>
            </w:r>
          </w:p>
        </w:tc>
        <w:tc>
          <w:tcPr>
            <w:tcW w:w="333"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I</w:t>
            </w:r>
          </w:p>
        </w:tc>
        <w:tc>
          <w:tcPr>
            <w:tcW w:w="333"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II</w:t>
            </w:r>
          </w:p>
        </w:tc>
        <w:tc>
          <w:tcPr>
            <w:tcW w:w="333"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III</w:t>
            </w:r>
          </w:p>
        </w:tc>
        <w:tc>
          <w:tcPr>
            <w:tcW w:w="271"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IV</w:t>
            </w:r>
          </w:p>
        </w:tc>
        <w:tc>
          <w:tcPr>
            <w:tcW w:w="271"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V</w:t>
            </w:r>
          </w:p>
        </w:tc>
        <w:tc>
          <w:tcPr>
            <w:tcW w:w="292"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VI</w:t>
            </w:r>
          </w:p>
        </w:tc>
        <w:tc>
          <w:tcPr>
            <w:tcW w:w="292"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VII</w:t>
            </w:r>
          </w:p>
        </w:tc>
        <w:tc>
          <w:tcPr>
            <w:tcW w:w="292"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VIII</w:t>
            </w:r>
          </w:p>
        </w:tc>
        <w:tc>
          <w:tcPr>
            <w:tcW w:w="230"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IX</w:t>
            </w:r>
          </w:p>
        </w:tc>
        <w:tc>
          <w:tcPr>
            <w:tcW w:w="271"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X</w:t>
            </w:r>
          </w:p>
        </w:tc>
        <w:tc>
          <w:tcPr>
            <w:tcW w:w="333"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XI</w:t>
            </w:r>
          </w:p>
        </w:tc>
        <w:tc>
          <w:tcPr>
            <w:tcW w:w="330"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XII</w:t>
            </w:r>
          </w:p>
        </w:tc>
      </w:tr>
      <w:tr w:rsidR="00066AC2" w:rsidRPr="00066AC2" w:rsidTr="00066AC2">
        <w:trPr>
          <w:trHeight w:val="340"/>
        </w:trPr>
        <w:tc>
          <w:tcPr>
            <w:tcW w:w="1418"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С</w:t>
            </w:r>
          </w:p>
        </w:tc>
        <w:tc>
          <w:tcPr>
            <w:tcW w:w="33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w:t>
            </w:r>
          </w:p>
        </w:tc>
        <w:tc>
          <w:tcPr>
            <w:tcW w:w="33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w:t>
            </w:r>
          </w:p>
        </w:tc>
        <w:tc>
          <w:tcPr>
            <w:tcW w:w="33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w:t>
            </w:r>
          </w:p>
        </w:tc>
        <w:tc>
          <w:tcPr>
            <w:tcW w:w="27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31</w:t>
            </w:r>
          </w:p>
        </w:tc>
        <w:tc>
          <w:tcPr>
            <w:tcW w:w="27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53</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70</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64</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37</w:t>
            </w:r>
          </w:p>
        </w:tc>
        <w:tc>
          <w:tcPr>
            <w:tcW w:w="23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w:t>
            </w:r>
          </w:p>
        </w:tc>
        <w:tc>
          <w:tcPr>
            <w:tcW w:w="27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w:t>
            </w:r>
          </w:p>
        </w:tc>
        <w:tc>
          <w:tcPr>
            <w:tcW w:w="33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w:t>
            </w:r>
          </w:p>
        </w:tc>
        <w:tc>
          <w:tcPr>
            <w:tcW w:w="33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w:t>
            </w:r>
          </w:p>
        </w:tc>
      </w:tr>
      <w:tr w:rsidR="00066AC2" w:rsidRPr="00066AC2" w:rsidTr="00066AC2">
        <w:trPr>
          <w:trHeight w:val="340"/>
        </w:trPr>
        <w:tc>
          <w:tcPr>
            <w:tcW w:w="1418"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proofErr w:type="gramStart"/>
            <w:r w:rsidRPr="00066AC2">
              <w:rPr>
                <w:rFonts w:ascii="Arial" w:hAnsi="Arial" w:cs="Arial"/>
                <w:b w:val="0"/>
                <w:sz w:val="22"/>
              </w:rPr>
              <w:t>СВ</w:t>
            </w:r>
            <w:proofErr w:type="gramEnd"/>
            <w:r w:rsidRPr="00066AC2">
              <w:rPr>
                <w:rFonts w:ascii="Arial" w:hAnsi="Arial" w:cs="Arial"/>
                <w:b w:val="0"/>
                <w:sz w:val="22"/>
              </w:rPr>
              <w:t>/СЗ</w:t>
            </w:r>
          </w:p>
        </w:tc>
        <w:tc>
          <w:tcPr>
            <w:tcW w:w="33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w:t>
            </w:r>
          </w:p>
        </w:tc>
        <w:tc>
          <w:tcPr>
            <w:tcW w:w="33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w:t>
            </w:r>
          </w:p>
        </w:tc>
        <w:tc>
          <w:tcPr>
            <w:tcW w:w="33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31</w:t>
            </w:r>
          </w:p>
        </w:tc>
        <w:tc>
          <w:tcPr>
            <w:tcW w:w="27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67</w:t>
            </w:r>
          </w:p>
        </w:tc>
        <w:tc>
          <w:tcPr>
            <w:tcW w:w="27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91</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120</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104</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73</w:t>
            </w:r>
          </w:p>
        </w:tc>
        <w:tc>
          <w:tcPr>
            <w:tcW w:w="23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50</w:t>
            </w:r>
          </w:p>
        </w:tc>
        <w:tc>
          <w:tcPr>
            <w:tcW w:w="27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19</w:t>
            </w:r>
          </w:p>
        </w:tc>
        <w:tc>
          <w:tcPr>
            <w:tcW w:w="33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w:t>
            </w:r>
          </w:p>
        </w:tc>
        <w:tc>
          <w:tcPr>
            <w:tcW w:w="33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w:t>
            </w:r>
          </w:p>
        </w:tc>
      </w:tr>
      <w:tr w:rsidR="00066AC2" w:rsidRPr="00066AC2" w:rsidTr="00066AC2">
        <w:trPr>
          <w:trHeight w:val="340"/>
        </w:trPr>
        <w:tc>
          <w:tcPr>
            <w:tcW w:w="1418"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В/</w:t>
            </w:r>
            <w:proofErr w:type="gramStart"/>
            <w:r w:rsidRPr="00066AC2">
              <w:rPr>
                <w:rFonts w:ascii="Arial" w:hAnsi="Arial" w:cs="Arial"/>
                <w:b w:val="0"/>
                <w:sz w:val="22"/>
              </w:rPr>
              <w:t>З</w:t>
            </w:r>
            <w:proofErr w:type="gramEnd"/>
          </w:p>
        </w:tc>
        <w:tc>
          <w:tcPr>
            <w:tcW w:w="33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14</w:t>
            </w:r>
          </w:p>
        </w:tc>
        <w:tc>
          <w:tcPr>
            <w:tcW w:w="33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38</w:t>
            </w:r>
          </w:p>
        </w:tc>
        <w:tc>
          <w:tcPr>
            <w:tcW w:w="33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81</w:t>
            </w:r>
          </w:p>
        </w:tc>
        <w:tc>
          <w:tcPr>
            <w:tcW w:w="27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136</w:t>
            </w:r>
          </w:p>
        </w:tc>
        <w:tc>
          <w:tcPr>
            <w:tcW w:w="27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153</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165</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158</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137</w:t>
            </w:r>
          </w:p>
        </w:tc>
        <w:tc>
          <w:tcPr>
            <w:tcW w:w="23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97</w:t>
            </w:r>
          </w:p>
        </w:tc>
        <w:tc>
          <w:tcPr>
            <w:tcW w:w="27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52</w:t>
            </w:r>
          </w:p>
        </w:tc>
        <w:tc>
          <w:tcPr>
            <w:tcW w:w="33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25</w:t>
            </w:r>
          </w:p>
        </w:tc>
        <w:tc>
          <w:tcPr>
            <w:tcW w:w="33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14</w:t>
            </w:r>
          </w:p>
        </w:tc>
      </w:tr>
      <w:tr w:rsidR="00066AC2" w:rsidRPr="00066AC2" w:rsidTr="00066AC2">
        <w:trPr>
          <w:trHeight w:val="340"/>
        </w:trPr>
        <w:tc>
          <w:tcPr>
            <w:tcW w:w="1418"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ЮВ/ЮЗ</w:t>
            </w:r>
          </w:p>
        </w:tc>
        <w:tc>
          <w:tcPr>
            <w:tcW w:w="33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60</w:t>
            </w:r>
          </w:p>
        </w:tc>
        <w:tc>
          <w:tcPr>
            <w:tcW w:w="33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92</w:t>
            </w:r>
          </w:p>
        </w:tc>
        <w:tc>
          <w:tcPr>
            <w:tcW w:w="33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152</w:t>
            </w:r>
          </w:p>
        </w:tc>
        <w:tc>
          <w:tcPr>
            <w:tcW w:w="27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180</w:t>
            </w:r>
          </w:p>
        </w:tc>
        <w:tc>
          <w:tcPr>
            <w:tcW w:w="27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190</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168</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170</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170</w:t>
            </w:r>
          </w:p>
        </w:tc>
        <w:tc>
          <w:tcPr>
            <w:tcW w:w="23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153</w:t>
            </w:r>
          </w:p>
        </w:tc>
        <w:tc>
          <w:tcPr>
            <w:tcW w:w="27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128</w:t>
            </w:r>
          </w:p>
        </w:tc>
        <w:tc>
          <w:tcPr>
            <w:tcW w:w="33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73</w:t>
            </w:r>
          </w:p>
        </w:tc>
        <w:tc>
          <w:tcPr>
            <w:tcW w:w="33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40</w:t>
            </w:r>
          </w:p>
        </w:tc>
      </w:tr>
      <w:tr w:rsidR="00066AC2" w:rsidRPr="00066AC2" w:rsidTr="00066AC2">
        <w:trPr>
          <w:trHeight w:val="340"/>
        </w:trPr>
        <w:tc>
          <w:tcPr>
            <w:tcW w:w="1418"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proofErr w:type="gramStart"/>
            <w:r w:rsidRPr="00066AC2">
              <w:rPr>
                <w:rFonts w:ascii="Arial" w:hAnsi="Arial" w:cs="Arial"/>
                <w:b w:val="0"/>
                <w:sz w:val="22"/>
              </w:rPr>
              <w:t>Ю</w:t>
            </w:r>
            <w:proofErr w:type="gramEnd"/>
          </w:p>
        </w:tc>
        <w:tc>
          <w:tcPr>
            <w:tcW w:w="33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75</w:t>
            </w:r>
          </w:p>
        </w:tc>
        <w:tc>
          <w:tcPr>
            <w:tcW w:w="33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119</w:t>
            </w:r>
          </w:p>
        </w:tc>
        <w:tc>
          <w:tcPr>
            <w:tcW w:w="33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179</w:t>
            </w:r>
          </w:p>
        </w:tc>
        <w:tc>
          <w:tcPr>
            <w:tcW w:w="27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188</w:t>
            </w:r>
          </w:p>
        </w:tc>
        <w:tc>
          <w:tcPr>
            <w:tcW w:w="27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173</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150</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160</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166</w:t>
            </w:r>
          </w:p>
        </w:tc>
        <w:tc>
          <w:tcPr>
            <w:tcW w:w="23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170</w:t>
            </w:r>
          </w:p>
        </w:tc>
        <w:tc>
          <w:tcPr>
            <w:tcW w:w="27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150</w:t>
            </w:r>
          </w:p>
        </w:tc>
        <w:tc>
          <w:tcPr>
            <w:tcW w:w="33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98</w:t>
            </w:r>
          </w:p>
        </w:tc>
        <w:tc>
          <w:tcPr>
            <w:tcW w:w="33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65</w:t>
            </w:r>
          </w:p>
        </w:tc>
      </w:tr>
    </w:tbl>
    <w:p w:rsidR="00066AC2" w:rsidRPr="00066AC2" w:rsidRDefault="00066AC2" w:rsidP="00066AC2">
      <w:pPr>
        <w:tabs>
          <w:tab w:val="left" w:pos="1254"/>
        </w:tabs>
        <w:spacing w:before="120" w:line="276" w:lineRule="auto"/>
        <w:ind w:firstLine="851"/>
        <w:jc w:val="both"/>
        <w:rPr>
          <w:rFonts w:ascii="Arial" w:eastAsia="Times New Roman" w:hAnsi="Arial"/>
          <w:b w:val="0"/>
          <w:sz w:val="22"/>
          <w:u w:val="single"/>
          <w:lang w:eastAsia="x-none"/>
        </w:rPr>
      </w:pPr>
      <w:r w:rsidRPr="00066AC2">
        <w:rPr>
          <w:rFonts w:ascii="Arial" w:eastAsia="Times New Roman" w:hAnsi="Arial"/>
          <w:b w:val="0"/>
          <w:sz w:val="22"/>
          <w:u w:val="single"/>
          <w:lang w:eastAsia="x-none"/>
        </w:rPr>
        <w:t>Температура воздуха</w:t>
      </w:r>
    </w:p>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3.5 – Температура воздуха за год и по месяцам, º</w:t>
      </w:r>
      <w:proofErr w:type="gramStart"/>
      <w:r w:rsidRPr="00066AC2">
        <w:rPr>
          <w:rFonts w:ascii="Arial" w:hAnsi="Arial" w:cs="Arial"/>
          <w:b w:val="0"/>
          <w:sz w:val="22"/>
        </w:rPr>
        <w:t>С</w:t>
      </w:r>
      <w:proofErr w:type="gramEnd"/>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1306"/>
        <w:gridCol w:w="718"/>
        <w:gridCol w:w="733"/>
        <w:gridCol w:w="731"/>
        <w:gridCol w:w="733"/>
        <w:gridCol w:w="728"/>
        <w:gridCol w:w="588"/>
        <w:gridCol w:w="588"/>
        <w:gridCol w:w="588"/>
        <w:gridCol w:w="588"/>
        <w:gridCol w:w="695"/>
        <w:gridCol w:w="726"/>
        <w:gridCol w:w="724"/>
        <w:gridCol w:w="902"/>
      </w:tblGrid>
      <w:tr w:rsidR="00066AC2" w:rsidRPr="00066AC2" w:rsidTr="00066AC2">
        <w:trPr>
          <w:trHeight w:val="340"/>
        </w:trPr>
        <w:tc>
          <w:tcPr>
            <w:tcW w:w="631" w:type="pct"/>
            <w:tcBorders>
              <w:top w:val="single" w:sz="4" w:space="0" w:color="auto"/>
              <w:left w:val="single" w:sz="4"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Станция</w:t>
            </w:r>
          </w:p>
        </w:tc>
        <w:tc>
          <w:tcPr>
            <w:tcW w:w="347"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w:t>
            </w:r>
          </w:p>
        </w:tc>
        <w:tc>
          <w:tcPr>
            <w:tcW w:w="354"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II</w:t>
            </w:r>
          </w:p>
        </w:tc>
        <w:tc>
          <w:tcPr>
            <w:tcW w:w="353"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III</w:t>
            </w:r>
          </w:p>
        </w:tc>
        <w:tc>
          <w:tcPr>
            <w:tcW w:w="354"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IV</w:t>
            </w:r>
          </w:p>
        </w:tc>
        <w:tc>
          <w:tcPr>
            <w:tcW w:w="352"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V</w:t>
            </w:r>
          </w:p>
        </w:tc>
        <w:tc>
          <w:tcPr>
            <w:tcW w:w="284"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val="en-US" w:eastAsia="ru-RU"/>
              </w:rPr>
            </w:pPr>
            <w:r w:rsidRPr="00066AC2">
              <w:rPr>
                <w:rFonts w:ascii="Arial" w:hAnsi="Arial" w:cs="Arial"/>
                <w:b w:val="0"/>
                <w:bCs/>
                <w:sz w:val="20"/>
                <w:szCs w:val="20"/>
                <w:lang w:val="en-US" w:eastAsia="ru-RU"/>
              </w:rPr>
              <w:t>VI</w:t>
            </w:r>
          </w:p>
        </w:tc>
        <w:tc>
          <w:tcPr>
            <w:tcW w:w="284"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val="en-US" w:eastAsia="ru-RU"/>
              </w:rPr>
            </w:pPr>
            <w:r w:rsidRPr="00066AC2">
              <w:rPr>
                <w:rFonts w:ascii="Arial" w:hAnsi="Arial" w:cs="Arial"/>
                <w:b w:val="0"/>
                <w:bCs/>
                <w:sz w:val="20"/>
                <w:szCs w:val="20"/>
                <w:lang w:val="en-US" w:eastAsia="ru-RU"/>
              </w:rPr>
              <w:t>VII</w:t>
            </w:r>
          </w:p>
        </w:tc>
        <w:tc>
          <w:tcPr>
            <w:tcW w:w="284"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val="en-US" w:eastAsia="ru-RU"/>
              </w:rPr>
            </w:pPr>
            <w:r w:rsidRPr="00066AC2">
              <w:rPr>
                <w:rFonts w:ascii="Arial" w:hAnsi="Arial" w:cs="Arial"/>
                <w:b w:val="0"/>
                <w:bCs/>
                <w:sz w:val="20"/>
                <w:szCs w:val="20"/>
                <w:lang w:val="en-US" w:eastAsia="ru-RU"/>
              </w:rPr>
              <w:t>VIII</w:t>
            </w:r>
          </w:p>
        </w:tc>
        <w:tc>
          <w:tcPr>
            <w:tcW w:w="284"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val="en-US" w:eastAsia="ru-RU"/>
              </w:rPr>
            </w:pPr>
            <w:r w:rsidRPr="00066AC2">
              <w:rPr>
                <w:rFonts w:ascii="Arial" w:hAnsi="Arial" w:cs="Arial"/>
                <w:b w:val="0"/>
                <w:bCs/>
                <w:sz w:val="20"/>
                <w:szCs w:val="20"/>
                <w:lang w:val="en-US" w:eastAsia="ru-RU"/>
              </w:rPr>
              <w:t>IX</w:t>
            </w:r>
          </w:p>
        </w:tc>
        <w:tc>
          <w:tcPr>
            <w:tcW w:w="336"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val="en-US" w:eastAsia="ru-RU"/>
              </w:rPr>
            </w:pPr>
            <w:r w:rsidRPr="00066AC2">
              <w:rPr>
                <w:rFonts w:ascii="Arial" w:hAnsi="Arial" w:cs="Arial"/>
                <w:b w:val="0"/>
                <w:bCs/>
                <w:sz w:val="20"/>
                <w:szCs w:val="20"/>
                <w:lang w:val="en-US" w:eastAsia="ru-RU"/>
              </w:rPr>
              <w:t>X</w:t>
            </w:r>
          </w:p>
        </w:tc>
        <w:tc>
          <w:tcPr>
            <w:tcW w:w="351"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val="en-US" w:eastAsia="ru-RU"/>
              </w:rPr>
            </w:pPr>
            <w:r w:rsidRPr="00066AC2">
              <w:rPr>
                <w:rFonts w:ascii="Arial" w:hAnsi="Arial" w:cs="Arial"/>
                <w:b w:val="0"/>
                <w:bCs/>
                <w:sz w:val="20"/>
                <w:szCs w:val="20"/>
                <w:lang w:val="en-US" w:eastAsia="ru-RU"/>
              </w:rPr>
              <w:t>XI</w:t>
            </w:r>
          </w:p>
        </w:tc>
        <w:tc>
          <w:tcPr>
            <w:tcW w:w="350"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XII</w:t>
            </w:r>
          </w:p>
        </w:tc>
        <w:tc>
          <w:tcPr>
            <w:tcW w:w="436" w:type="pct"/>
            <w:tcBorders>
              <w:top w:val="single" w:sz="4" w:space="0" w:color="auto"/>
              <w:left w:val="single" w:sz="6" w:space="0" w:color="auto"/>
              <w:bottom w:val="single" w:sz="6" w:space="0" w:color="auto"/>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Год</w:t>
            </w:r>
          </w:p>
        </w:tc>
      </w:tr>
      <w:tr w:rsidR="00066AC2" w:rsidRPr="00066AC2" w:rsidTr="00066AC2">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Средняя месячная и годовая температура воздуха</w:t>
            </w:r>
          </w:p>
        </w:tc>
      </w:tr>
      <w:tr w:rsidR="00066AC2" w:rsidRPr="00066AC2" w:rsidTr="00066AC2">
        <w:trPr>
          <w:trHeight w:val="340"/>
        </w:trPr>
        <w:tc>
          <w:tcPr>
            <w:tcW w:w="631"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eastAsia="ru-RU"/>
              </w:rPr>
              <w:t>Усть-Щугор</w:t>
            </w:r>
            <w:proofErr w:type="spellEnd"/>
          </w:p>
        </w:tc>
        <w:tc>
          <w:tcPr>
            <w:tcW w:w="347"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-19,7</w:t>
            </w:r>
          </w:p>
        </w:tc>
        <w:tc>
          <w:tcPr>
            <w:tcW w:w="35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-17,7</w:t>
            </w:r>
          </w:p>
        </w:tc>
        <w:tc>
          <w:tcPr>
            <w:tcW w:w="35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-12</w:t>
            </w:r>
          </w:p>
        </w:tc>
        <w:tc>
          <w:tcPr>
            <w:tcW w:w="35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-2,4</w:t>
            </w:r>
          </w:p>
        </w:tc>
        <w:tc>
          <w:tcPr>
            <w:tcW w:w="35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3,7</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11,4</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15,2</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12,3</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6,4</w:t>
            </w:r>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-1,8</w:t>
            </w:r>
          </w:p>
        </w:tc>
        <w:tc>
          <w:tcPr>
            <w:tcW w:w="35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-10,2</w:t>
            </w:r>
          </w:p>
        </w:tc>
        <w:tc>
          <w:tcPr>
            <w:tcW w:w="35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-16,9</w:t>
            </w:r>
          </w:p>
        </w:tc>
        <w:tc>
          <w:tcPr>
            <w:tcW w:w="436"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-2,6</w:t>
            </w:r>
          </w:p>
        </w:tc>
      </w:tr>
      <w:tr w:rsidR="00066AC2" w:rsidRPr="00066AC2" w:rsidTr="00066AC2">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Абсолютный максимум температуры воздуха</w:t>
            </w:r>
          </w:p>
        </w:tc>
      </w:tr>
      <w:tr w:rsidR="00066AC2" w:rsidRPr="00066AC2" w:rsidTr="00066AC2">
        <w:trPr>
          <w:trHeight w:val="340"/>
        </w:trPr>
        <w:tc>
          <w:tcPr>
            <w:tcW w:w="631"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eastAsia="ru-RU"/>
              </w:rPr>
              <w:t>Усть-Щугор</w:t>
            </w:r>
            <w:proofErr w:type="spellEnd"/>
          </w:p>
        </w:tc>
        <w:tc>
          <w:tcPr>
            <w:tcW w:w="347"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3</w:t>
            </w:r>
          </w:p>
        </w:tc>
        <w:tc>
          <w:tcPr>
            <w:tcW w:w="35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w:t>
            </w:r>
          </w:p>
        </w:tc>
        <w:tc>
          <w:tcPr>
            <w:tcW w:w="35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12</w:t>
            </w:r>
          </w:p>
        </w:tc>
        <w:tc>
          <w:tcPr>
            <w:tcW w:w="35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25</w:t>
            </w:r>
          </w:p>
        </w:tc>
        <w:tc>
          <w:tcPr>
            <w:tcW w:w="35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28</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34</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35</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32</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27</w:t>
            </w:r>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19</w:t>
            </w:r>
          </w:p>
        </w:tc>
        <w:tc>
          <w:tcPr>
            <w:tcW w:w="35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7</w:t>
            </w:r>
          </w:p>
        </w:tc>
        <w:tc>
          <w:tcPr>
            <w:tcW w:w="35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3</w:t>
            </w:r>
          </w:p>
        </w:tc>
        <w:tc>
          <w:tcPr>
            <w:tcW w:w="436"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35</w:t>
            </w:r>
          </w:p>
        </w:tc>
      </w:tr>
      <w:tr w:rsidR="00066AC2" w:rsidRPr="00066AC2" w:rsidTr="00066AC2">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Средняя максимальная температура воздуха</w:t>
            </w:r>
          </w:p>
        </w:tc>
      </w:tr>
      <w:tr w:rsidR="00066AC2" w:rsidRPr="00066AC2" w:rsidTr="00066AC2">
        <w:trPr>
          <w:trHeight w:val="340"/>
        </w:trPr>
        <w:tc>
          <w:tcPr>
            <w:tcW w:w="631"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eastAsia="ru-RU"/>
              </w:rPr>
              <w:t>Усть-Щугор</w:t>
            </w:r>
            <w:proofErr w:type="spellEnd"/>
          </w:p>
        </w:tc>
        <w:tc>
          <w:tcPr>
            <w:tcW w:w="347"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-14,8</w:t>
            </w:r>
          </w:p>
        </w:tc>
        <w:tc>
          <w:tcPr>
            <w:tcW w:w="35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-13,0</w:t>
            </w:r>
          </w:p>
        </w:tc>
        <w:tc>
          <w:tcPr>
            <w:tcW w:w="35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-5,8</w:t>
            </w:r>
          </w:p>
        </w:tc>
        <w:tc>
          <w:tcPr>
            <w:tcW w:w="35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3,2</w:t>
            </w:r>
          </w:p>
        </w:tc>
        <w:tc>
          <w:tcPr>
            <w:tcW w:w="35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8,9</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17,3</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21,0</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17,7</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10,3</w:t>
            </w:r>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1,1</w:t>
            </w:r>
          </w:p>
        </w:tc>
        <w:tc>
          <w:tcPr>
            <w:tcW w:w="35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-6,4</w:t>
            </w:r>
          </w:p>
        </w:tc>
        <w:tc>
          <w:tcPr>
            <w:tcW w:w="35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-12,3</w:t>
            </w:r>
          </w:p>
        </w:tc>
        <w:tc>
          <w:tcPr>
            <w:tcW w:w="436"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2,3</w:t>
            </w:r>
          </w:p>
        </w:tc>
      </w:tr>
      <w:tr w:rsidR="00066AC2" w:rsidRPr="00066AC2" w:rsidTr="00066AC2">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tcPr>
          <w:p w:rsidR="00066AC2" w:rsidRPr="00066AC2" w:rsidRDefault="00066AC2" w:rsidP="00066AC2">
            <w:pPr>
              <w:rPr>
                <w:rFonts w:ascii="Arial" w:hAnsi="Arial" w:cs="Arial"/>
                <w:b w:val="0"/>
                <w:sz w:val="22"/>
              </w:rPr>
            </w:pPr>
            <w:proofErr w:type="gramStart"/>
            <w:r w:rsidRPr="00066AC2">
              <w:rPr>
                <w:rFonts w:ascii="Arial" w:hAnsi="Arial" w:cs="Arial"/>
                <w:b w:val="0"/>
                <w:sz w:val="22"/>
              </w:rPr>
              <w:t>Средний</w:t>
            </w:r>
            <w:proofErr w:type="gramEnd"/>
            <w:r w:rsidRPr="00066AC2">
              <w:rPr>
                <w:rFonts w:ascii="Arial" w:hAnsi="Arial" w:cs="Arial"/>
                <w:b w:val="0"/>
                <w:sz w:val="22"/>
              </w:rPr>
              <w:t xml:space="preserve"> из абсолютных максимумов</w:t>
            </w:r>
          </w:p>
        </w:tc>
      </w:tr>
      <w:tr w:rsidR="00066AC2" w:rsidRPr="00066AC2" w:rsidTr="00066AC2">
        <w:trPr>
          <w:trHeight w:val="340"/>
        </w:trPr>
        <w:tc>
          <w:tcPr>
            <w:tcW w:w="631"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eastAsia="ru-RU"/>
              </w:rPr>
              <w:t>Усть-Щугор</w:t>
            </w:r>
            <w:proofErr w:type="spellEnd"/>
          </w:p>
        </w:tc>
        <w:tc>
          <w:tcPr>
            <w:tcW w:w="347"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w:t>
            </w:r>
          </w:p>
        </w:tc>
        <w:tc>
          <w:tcPr>
            <w:tcW w:w="35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w:t>
            </w:r>
          </w:p>
        </w:tc>
        <w:tc>
          <w:tcPr>
            <w:tcW w:w="35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3</w:t>
            </w:r>
          </w:p>
        </w:tc>
        <w:tc>
          <w:tcPr>
            <w:tcW w:w="35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12</w:t>
            </w:r>
          </w:p>
        </w:tc>
        <w:tc>
          <w:tcPr>
            <w:tcW w:w="35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21</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28</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29</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26</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19</w:t>
            </w:r>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9</w:t>
            </w:r>
          </w:p>
        </w:tc>
        <w:tc>
          <w:tcPr>
            <w:tcW w:w="35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w:t>
            </w:r>
          </w:p>
        </w:tc>
        <w:tc>
          <w:tcPr>
            <w:tcW w:w="35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w:t>
            </w:r>
          </w:p>
        </w:tc>
        <w:tc>
          <w:tcPr>
            <w:tcW w:w="436"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30</w:t>
            </w:r>
          </w:p>
        </w:tc>
      </w:tr>
      <w:tr w:rsidR="00066AC2" w:rsidRPr="00066AC2" w:rsidTr="00066AC2">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rsidR="00066AC2" w:rsidRPr="00066AC2" w:rsidRDefault="00066AC2" w:rsidP="00066AC2">
            <w:pPr>
              <w:rPr>
                <w:rFonts w:ascii="Arial" w:eastAsia="Times New Roman" w:hAnsi="Arial" w:cs="Arial"/>
                <w:b w:val="0"/>
                <w:i/>
                <w:sz w:val="22"/>
                <w:lang w:eastAsia="ru-RU"/>
              </w:rPr>
            </w:pPr>
            <w:r w:rsidRPr="00066AC2">
              <w:rPr>
                <w:rFonts w:ascii="Arial" w:eastAsia="Times New Roman" w:hAnsi="Arial" w:cs="Arial"/>
                <w:b w:val="0"/>
                <w:sz w:val="22"/>
                <w:lang w:eastAsia="ru-RU"/>
              </w:rPr>
              <w:t>Абсолютный минимум температуры воздуха</w:t>
            </w:r>
          </w:p>
        </w:tc>
      </w:tr>
      <w:tr w:rsidR="00066AC2" w:rsidRPr="00066AC2" w:rsidTr="00066AC2">
        <w:trPr>
          <w:trHeight w:val="340"/>
        </w:trPr>
        <w:tc>
          <w:tcPr>
            <w:tcW w:w="631"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eastAsia="ru-RU"/>
              </w:rPr>
              <w:t>Усть-Щугор</w:t>
            </w:r>
            <w:proofErr w:type="spellEnd"/>
          </w:p>
        </w:tc>
        <w:tc>
          <w:tcPr>
            <w:tcW w:w="347"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-57</w:t>
            </w:r>
          </w:p>
        </w:tc>
        <w:tc>
          <w:tcPr>
            <w:tcW w:w="35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-54</w:t>
            </w:r>
          </w:p>
        </w:tc>
        <w:tc>
          <w:tcPr>
            <w:tcW w:w="35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-51</w:t>
            </w:r>
          </w:p>
        </w:tc>
        <w:tc>
          <w:tcPr>
            <w:tcW w:w="35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-38</w:t>
            </w:r>
          </w:p>
        </w:tc>
        <w:tc>
          <w:tcPr>
            <w:tcW w:w="35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-21</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-6</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-3</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-7</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-18</w:t>
            </w:r>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-36</w:t>
            </w:r>
          </w:p>
        </w:tc>
        <w:tc>
          <w:tcPr>
            <w:tcW w:w="35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-49</w:t>
            </w:r>
          </w:p>
        </w:tc>
        <w:tc>
          <w:tcPr>
            <w:tcW w:w="35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-58</w:t>
            </w:r>
          </w:p>
        </w:tc>
        <w:tc>
          <w:tcPr>
            <w:tcW w:w="436"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-58</w:t>
            </w:r>
          </w:p>
        </w:tc>
      </w:tr>
      <w:tr w:rsidR="00066AC2" w:rsidRPr="00066AC2" w:rsidTr="00066AC2">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rsidR="00066AC2" w:rsidRPr="00066AC2" w:rsidRDefault="00066AC2" w:rsidP="00066AC2">
            <w:pPr>
              <w:rPr>
                <w:rFonts w:ascii="Arial" w:eastAsia="Times New Roman" w:hAnsi="Arial" w:cs="Arial"/>
                <w:b w:val="0"/>
                <w:i/>
                <w:sz w:val="22"/>
                <w:lang w:eastAsia="ru-RU"/>
              </w:rPr>
            </w:pPr>
            <w:r w:rsidRPr="00066AC2">
              <w:rPr>
                <w:rFonts w:ascii="Arial" w:eastAsia="Times New Roman" w:hAnsi="Arial" w:cs="Arial"/>
                <w:b w:val="0"/>
                <w:sz w:val="22"/>
                <w:lang w:eastAsia="ru-RU"/>
              </w:rPr>
              <w:t>Средняя минимальная температура воздуха</w:t>
            </w:r>
          </w:p>
        </w:tc>
      </w:tr>
      <w:tr w:rsidR="00066AC2" w:rsidRPr="00066AC2" w:rsidTr="00066AC2">
        <w:trPr>
          <w:trHeight w:val="340"/>
        </w:trPr>
        <w:tc>
          <w:tcPr>
            <w:tcW w:w="631"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eastAsia="ru-RU"/>
              </w:rPr>
              <w:t>Усть-Щугор</w:t>
            </w:r>
            <w:proofErr w:type="spellEnd"/>
          </w:p>
        </w:tc>
        <w:tc>
          <w:tcPr>
            <w:tcW w:w="347"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-24,8</w:t>
            </w:r>
          </w:p>
        </w:tc>
        <w:tc>
          <w:tcPr>
            <w:tcW w:w="35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-23,0</w:t>
            </w:r>
          </w:p>
        </w:tc>
        <w:tc>
          <w:tcPr>
            <w:tcW w:w="35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-19,0</w:t>
            </w:r>
          </w:p>
        </w:tc>
        <w:tc>
          <w:tcPr>
            <w:tcW w:w="35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-8,6</w:t>
            </w:r>
          </w:p>
        </w:tc>
        <w:tc>
          <w:tcPr>
            <w:tcW w:w="35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-1,1</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5,7</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9,4</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7,3</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2,9</w:t>
            </w:r>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-4,4</w:t>
            </w:r>
          </w:p>
        </w:tc>
        <w:tc>
          <w:tcPr>
            <w:tcW w:w="35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-14,1</w:t>
            </w:r>
          </w:p>
        </w:tc>
        <w:tc>
          <w:tcPr>
            <w:tcW w:w="35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-21,4</w:t>
            </w:r>
          </w:p>
        </w:tc>
        <w:tc>
          <w:tcPr>
            <w:tcW w:w="436"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-7,6</w:t>
            </w:r>
          </w:p>
        </w:tc>
      </w:tr>
      <w:tr w:rsidR="00066AC2" w:rsidRPr="00066AC2" w:rsidTr="00066AC2">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tcPr>
          <w:p w:rsidR="00066AC2" w:rsidRPr="00066AC2" w:rsidRDefault="00066AC2" w:rsidP="00066AC2">
            <w:pPr>
              <w:rPr>
                <w:rFonts w:ascii="Arial" w:hAnsi="Arial" w:cs="Arial"/>
                <w:b w:val="0"/>
                <w:sz w:val="22"/>
              </w:rPr>
            </w:pPr>
            <w:proofErr w:type="gramStart"/>
            <w:r w:rsidRPr="00066AC2">
              <w:rPr>
                <w:rFonts w:ascii="Arial" w:hAnsi="Arial" w:cs="Arial"/>
                <w:b w:val="0"/>
                <w:sz w:val="22"/>
              </w:rPr>
              <w:t>Средний</w:t>
            </w:r>
            <w:proofErr w:type="gramEnd"/>
            <w:r w:rsidRPr="00066AC2">
              <w:rPr>
                <w:rFonts w:ascii="Arial" w:hAnsi="Arial" w:cs="Arial"/>
                <w:b w:val="0"/>
                <w:sz w:val="22"/>
              </w:rPr>
              <w:t xml:space="preserve"> из абсолютных максимумов </w:t>
            </w:r>
          </w:p>
        </w:tc>
      </w:tr>
      <w:tr w:rsidR="00066AC2" w:rsidRPr="00066AC2" w:rsidTr="00066AC2">
        <w:trPr>
          <w:trHeight w:val="340"/>
        </w:trPr>
        <w:tc>
          <w:tcPr>
            <w:tcW w:w="631"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eastAsia="ru-RU"/>
              </w:rPr>
              <w:t>Усть-Щугор</w:t>
            </w:r>
            <w:proofErr w:type="spellEnd"/>
          </w:p>
        </w:tc>
        <w:tc>
          <w:tcPr>
            <w:tcW w:w="347"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-46</w:t>
            </w:r>
          </w:p>
        </w:tc>
        <w:tc>
          <w:tcPr>
            <w:tcW w:w="35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-42</w:t>
            </w:r>
          </w:p>
        </w:tc>
        <w:tc>
          <w:tcPr>
            <w:tcW w:w="35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-39</w:t>
            </w:r>
          </w:p>
        </w:tc>
        <w:tc>
          <w:tcPr>
            <w:tcW w:w="35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-26</w:t>
            </w:r>
          </w:p>
        </w:tc>
        <w:tc>
          <w:tcPr>
            <w:tcW w:w="35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-11</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2</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w:t>
            </w:r>
          </w:p>
        </w:tc>
        <w:tc>
          <w:tcPr>
            <w:tcW w:w="28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-5</w:t>
            </w:r>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-18</w:t>
            </w:r>
          </w:p>
        </w:tc>
        <w:tc>
          <w:tcPr>
            <w:tcW w:w="35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-35</w:t>
            </w:r>
          </w:p>
        </w:tc>
        <w:tc>
          <w:tcPr>
            <w:tcW w:w="35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-42</w:t>
            </w:r>
          </w:p>
        </w:tc>
        <w:tc>
          <w:tcPr>
            <w:tcW w:w="436"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hAnsi="Arial" w:cs="Arial"/>
                <w:b w:val="0"/>
                <w:sz w:val="22"/>
              </w:rPr>
            </w:pPr>
            <w:r w:rsidRPr="00066AC2">
              <w:rPr>
                <w:rFonts w:ascii="Arial" w:hAnsi="Arial" w:cs="Arial"/>
                <w:b w:val="0"/>
                <w:sz w:val="22"/>
              </w:rPr>
              <w:t>-49</w:t>
            </w:r>
          </w:p>
        </w:tc>
      </w:tr>
    </w:tbl>
    <w:p w:rsidR="00066AC2" w:rsidRPr="00066AC2" w:rsidRDefault="00066AC2" w:rsidP="00066AC2">
      <w:pPr>
        <w:tabs>
          <w:tab w:val="left" w:pos="1254"/>
        </w:tabs>
        <w:spacing w:before="120" w:line="276" w:lineRule="auto"/>
        <w:ind w:firstLine="851"/>
        <w:jc w:val="both"/>
        <w:rPr>
          <w:rFonts w:ascii="Arial" w:eastAsia="Times New Roman" w:hAnsi="Arial"/>
          <w:b w:val="0"/>
          <w:sz w:val="22"/>
          <w:lang w:eastAsia="x-none"/>
        </w:rPr>
      </w:pPr>
    </w:p>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 xml:space="preserve">Таблица 3.6 – Дата наступления средних суточных температур воздуха выше и ниже </w:t>
      </w:r>
      <w:r w:rsidRPr="00066AC2">
        <w:rPr>
          <w:rFonts w:ascii="Arial" w:hAnsi="Arial" w:cs="Arial"/>
          <w:b w:val="0"/>
          <w:sz w:val="22"/>
        </w:rPr>
        <w:br/>
        <w:t>определенных пределов и число дней с температурой превышающей эти пределы</w:t>
      </w:r>
    </w:p>
    <w:tbl>
      <w:tblPr>
        <w:tblW w:w="49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24"/>
        <w:gridCol w:w="958"/>
        <w:gridCol w:w="958"/>
        <w:gridCol w:w="957"/>
        <w:gridCol w:w="957"/>
        <w:gridCol w:w="957"/>
        <w:gridCol w:w="957"/>
        <w:gridCol w:w="957"/>
        <w:gridCol w:w="957"/>
        <w:gridCol w:w="825"/>
      </w:tblGrid>
      <w:tr w:rsidR="00066AC2" w:rsidRPr="00066AC2" w:rsidTr="00066AC2">
        <w:trPr>
          <w:cantSplit/>
          <w:trHeight w:val="454"/>
        </w:trPr>
        <w:tc>
          <w:tcPr>
            <w:tcW w:w="844" w:type="pct"/>
            <w:vMerge w:val="restart"/>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Метеостанция</w:t>
            </w:r>
          </w:p>
        </w:tc>
        <w:tc>
          <w:tcPr>
            <w:tcW w:w="4156" w:type="pct"/>
            <w:gridSpan w:val="9"/>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 xml:space="preserve">Температура, </w:t>
            </w:r>
            <w:r w:rsidRPr="00066AC2">
              <w:rPr>
                <w:rFonts w:ascii="Arial" w:hAnsi="Arial" w:cs="Arial"/>
                <w:b w:val="0"/>
                <w:bCs/>
                <w:sz w:val="20"/>
                <w:szCs w:val="20"/>
                <w:lang w:eastAsia="ru-RU"/>
              </w:rPr>
              <w:sym w:font="Symbol" w:char="00B0"/>
            </w:r>
            <w:proofErr w:type="gramStart"/>
            <w:r w:rsidRPr="00066AC2">
              <w:rPr>
                <w:rFonts w:ascii="Arial" w:hAnsi="Arial" w:cs="Arial"/>
                <w:b w:val="0"/>
                <w:bCs/>
                <w:sz w:val="20"/>
                <w:szCs w:val="20"/>
                <w:lang w:eastAsia="ru-RU"/>
              </w:rPr>
              <w:t>С</w:t>
            </w:r>
            <w:proofErr w:type="gramEnd"/>
          </w:p>
        </w:tc>
      </w:tr>
      <w:tr w:rsidR="00066AC2" w:rsidRPr="00066AC2" w:rsidTr="00066AC2">
        <w:trPr>
          <w:cantSplit/>
          <w:trHeight w:val="454"/>
        </w:trPr>
        <w:tc>
          <w:tcPr>
            <w:tcW w:w="844" w:type="pct"/>
            <w:vMerge/>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-20</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-15</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-10</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-5</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0</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5</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10</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15</w:t>
            </w:r>
          </w:p>
        </w:tc>
        <w:tc>
          <w:tcPr>
            <w:tcW w:w="401"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20</w:t>
            </w:r>
          </w:p>
        </w:tc>
      </w:tr>
      <w:tr w:rsidR="00066AC2" w:rsidRPr="00066AC2" w:rsidTr="00066AC2">
        <w:trPr>
          <w:cantSplit/>
          <w:trHeight w:val="454"/>
        </w:trPr>
        <w:tc>
          <w:tcPr>
            <w:tcW w:w="844" w:type="pct"/>
            <w:vMerge w:val="restar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Печора</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18.02</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16.03</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29.03</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18.04</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13.05</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03.06</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05.07</w:t>
            </w:r>
          </w:p>
        </w:tc>
        <w:tc>
          <w:tcPr>
            <w:tcW w:w="401"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r>
      <w:tr w:rsidR="00066AC2" w:rsidRPr="00066AC2" w:rsidTr="00066AC2">
        <w:trPr>
          <w:cantSplit/>
          <w:trHeight w:val="454"/>
        </w:trPr>
        <w:tc>
          <w:tcPr>
            <w:tcW w:w="844" w:type="pct"/>
            <w:vMerge/>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rPr>
                <w:rFonts w:ascii="Arial" w:hAnsi="Arial" w:cs="Arial"/>
                <w:sz w:val="22"/>
              </w:rPr>
            </w:pP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14.12</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20.11</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30.10</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12.10</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22.09</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31.08</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30.07</w:t>
            </w:r>
          </w:p>
        </w:tc>
        <w:tc>
          <w:tcPr>
            <w:tcW w:w="401"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r>
      <w:tr w:rsidR="00066AC2" w:rsidRPr="00066AC2" w:rsidTr="00066AC2">
        <w:trPr>
          <w:cantSplit/>
          <w:trHeight w:val="454"/>
        </w:trPr>
        <w:tc>
          <w:tcPr>
            <w:tcW w:w="844" w:type="pct"/>
            <w:vMerge/>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rPr>
                <w:rFonts w:ascii="Arial" w:hAnsi="Arial" w:cs="Arial"/>
                <w:sz w:val="22"/>
              </w:rPr>
            </w:pP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298</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248</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214</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176</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131</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87</w:t>
            </w:r>
          </w:p>
        </w:tc>
        <w:tc>
          <w:tcPr>
            <w:tcW w:w="469"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24</w:t>
            </w:r>
          </w:p>
        </w:tc>
        <w:tc>
          <w:tcPr>
            <w:tcW w:w="401"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r>
    </w:tbl>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 xml:space="preserve">Таблица 3.7 – Число дней со среднесуточной температурой воздуха выше (ниже) </w:t>
      </w:r>
      <w:r w:rsidRPr="00066AC2">
        <w:rPr>
          <w:rFonts w:ascii="Arial" w:hAnsi="Arial" w:cs="Arial"/>
          <w:b w:val="0"/>
          <w:sz w:val="22"/>
        </w:rPr>
        <w:br/>
        <w:t>заданных значений и равной им</w:t>
      </w:r>
    </w:p>
    <w:tbl>
      <w:tblPr>
        <w:tblW w:w="49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6"/>
        <w:gridCol w:w="664"/>
        <w:gridCol w:w="664"/>
        <w:gridCol w:w="663"/>
        <w:gridCol w:w="663"/>
        <w:gridCol w:w="661"/>
        <w:gridCol w:w="663"/>
        <w:gridCol w:w="663"/>
        <w:gridCol w:w="663"/>
        <w:gridCol w:w="588"/>
        <w:gridCol w:w="663"/>
        <w:gridCol w:w="663"/>
        <w:gridCol w:w="663"/>
        <w:gridCol w:w="659"/>
      </w:tblGrid>
      <w:tr w:rsidR="00066AC2" w:rsidRPr="00066AC2" w:rsidTr="00066AC2">
        <w:trPr>
          <w:trHeight w:val="454"/>
        </w:trPr>
        <w:tc>
          <w:tcPr>
            <w:tcW w:w="828" w:type="pct"/>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Температура,</w:t>
            </w:r>
            <w:r w:rsidRPr="00066AC2">
              <w:rPr>
                <w:rFonts w:ascii="Arial" w:hAnsi="Arial" w:cs="Arial"/>
                <w:b w:val="0"/>
                <w:bCs/>
                <w:sz w:val="20"/>
                <w:szCs w:val="20"/>
                <w:lang w:eastAsia="ru-RU"/>
              </w:rPr>
              <w:sym w:font="Symbol" w:char="00B0"/>
            </w:r>
            <w:proofErr w:type="gramStart"/>
            <w:r w:rsidRPr="00066AC2">
              <w:rPr>
                <w:rFonts w:ascii="Arial" w:hAnsi="Arial" w:cs="Arial"/>
                <w:b w:val="0"/>
                <w:bCs/>
                <w:sz w:val="20"/>
                <w:szCs w:val="20"/>
                <w:lang w:eastAsia="ru-RU"/>
              </w:rPr>
              <w:t>С</w:t>
            </w:r>
            <w:proofErr w:type="gramEnd"/>
          </w:p>
        </w:tc>
        <w:tc>
          <w:tcPr>
            <w:tcW w:w="324" w:type="pct"/>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w:t>
            </w:r>
          </w:p>
        </w:tc>
        <w:tc>
          <w:tcPr>
            <w:tcW w:w="324" w:type="pct"/>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II</w:t>
            </w:r>
          </w:p>
        </w:tc>
        <w:tc>
          <w:tcPr>
            <w:tcW w:w="324" w:type="pct"/>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III</w:t>
            </w:r>
          </w:p>
        </w:tc>
        <w:tc>
          <w:tcPr>
            <w:tcW w:w="324" w:type="pct"/>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IV</w:t>
            </w:r>
          </w:p>
        </w:tc>
        <w:tc>
          <w:tcPr>
            <w:tcW w:w="323" w:type="pct"/>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val="en-US" w:eastAsia="ru-RU"/>
              </w:rPr>
            </w:pPr>
            <w:r w:rsidRPr="00066AC2">
              <w:rPr>
                <w:rFonts w:ascii="Arial" w:hAnsi="Arial" w:cs="Arial"/>
                <w:b w:val="0"/>
                <w:bCs/>
                <w:sz w:val="20"/>
                <w:szCs w:val="20"/>
                <w:lang w:val="en-US" w:eastAsia="ru-RU"/>
              </w:rPr>
              <w:t>V</w:t>
            </w:r>
          </w:p>
        </w:tc>
        <w:tc>
          <w:tcPr>
            <w:tcW w:w="324" w:type="pct"/>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val="en-US" w:eastAsia="ru-RU"/>
              </w:rPr>
            </w:pPr>
            <w:r w:rsidRPr="00066AC2">
              <w:rPr>
                <w:rFonts w:ascii="Arial" w:hAnsi="Arial" w:cs="Arial"/>
                <w:b w:val="0"/>
                <w:bCs/>
                <w:sz w:val="20"/>
                <w:szCs w:val="20"/>
                <w:lang w:val="en-US" w:eastAsia="ru-RU"/>
              </w:rPr>
              <w:t>VI</w:t>
            </w:r>
          </w:p>
        </w:tc>
        <w:tc>
          <w:tcPr>
            <w:tcW w:w="324" w:type="pct"/>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val="en-US" w:eastAsia="ru-RU"/>
              </w:rPr>
            </w:pPr>
            <w:r w:rsidRPr="00066AC2">
              <w:rPr>
                <w:rFonts w:ascii="Arial" w:hAnsi="Arial" w:cs="Arial"/>
                <w:b w:val="0"/>
                <w:bCs/>
                <w:sz w:val="20"/>
                <w:szCs w:val="20"/>
                <w:lang w:val="en-US" w:eastAsia="ru-RU"/>
              </w:rPr>
              <w:t>VII</w:t>
            </w:r>
          </w:p>
        </w:tc>
        <w:tc>
          <w:tcPr>
            <w:tcW w:w="324" w:type="pct"/>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val="en-US" w:eastAsia="ru-RU"/>
              </w:rPr>
            </w:pPr>
            <w:r w:rsidRPr="00066AC2">
              <w:rPr>
                <w:rFonts w:ascii="Arial" w:hAnsi="Arial" w:cs="Arial"/>
                <w:b w:val="0"/>
                <w:bCs/>
                <w:sz w:val="20"/>
                <w:szCs w:val="20"/>
                <w:lang w:val="en-US" w:eastAsia="ru-RU"/>
              </w:rPr>
              <w:t>VIII</w:t>
            </w:r>
          </w:p>
        </w:tc>
        <w:tc>
          <w:tcPr>
            <w:tcW w:w="287" w:type="pct"/>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val="en-US" w:eastAsia="ru-RU"/>
              </w:rPr>
            </w:pPr>
            <w:r w:rsidRPr="00066AC2">
              <w:rPr>
                <w:rFonts w:ascii="Arial" w:hAnsi="Arial" w:cs="Arial"/>
                <w:b w:val="0"/>
                <w:bCs/>
                <w:sz w:val="20"/>
                <w:szCs w:val="20"/>
                <w:lang w:val="en-US" w:eastAsia="ru-RU"/>
              </w:rPr>
              <w:t>IX</w:t>
            </w:r>
          </w:p>
        </w:tc>
        <w:tc>
          <w:tcPr>
            <w:tcW w:w="324" w:type="pct"/>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val="en-US" w:eastAsia="ru-RU"/>
              </w:rPr>
            </w:pPr>
            <w:r w:rsidRPr="00066AC2">
              <w:rPr>
                <w:rFonts w:ascii="Arial" w:hAnsi="Arial" w:cs="Arial"/>
                <w:b w:val="0"/>
                <w:bCs/>
                <w:sz w:val="20"/>
                <w:szCs w:val="20"/>
                <w:lang w:val="en-US" w:eastAsia="ru-RU"/>
              </w:rPr>
              <w:t>X</w:t>
            </w:r>
          </w:p>
        </w:tc>
        <w:tc>
          <w:tcPr>
            <w:tcW w:w="324" w:type="pct"/>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XI</w:t>
            </w:r>
          </w:p>
        </w:tc>
        <w:tc>
          <w:tcPr>
            <w:tcW w:w="324" w:type="pct"/>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XII</w:t>
            </w:r>
          </w:p>
        </w:tc>
        <w:tc>
          <w:tcPr>
            <w:tcW w:w="322" w:type="pct"/>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Год</w:t>
            </w:r>
          </w:p>
        </w:tc>
      </w:tr>
      <w:tr w:rsidR="00066AC2" w:rsidRPr="00066AC2" w:rsidTr="00066AC2">
        <w:trPr>
          <w:trHeight w:val="454"/>
        </w:trPr>
        <w:tc>
          <w:tcPr>
            <w:tcW w:w="5000" w:type="pct"/>
            <w:gridSpan w:val="14"/>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rsidR="00066AC2" w:rsidRPr="00066AC2" w:rsidRDefault="00066AC2" w:rsidP="00066AC2">
            <w:pPr>
              <w:autoSpaceDE w:val="0"/>
              <w:autoSpaceDN w:val="0"/>
              <w:rPr>
                <w:rFonts w:ascii="Arial" w:hAnsi="Arial" w:cs="Arial"/>
                <w:b w:val="0"/>
                <w:bCs/>
                <w:sz w:val="20"/>
                <w:szCs w:val="20"/>
                <w:lang w:eastAsia="ru-RU"/>
              </w:rPr>
            </w:pPr>
            <w:proofErr w:type="spellStart"/>
            <w:r w:rsidRPr="00066AC2">
              <w:rPr>
                <w:rFonts w:ascii="Arial" w:hAnsi="Arial" w:cs="Arial"/>
                <w:b w:val="0"/>
                <w:bCs/>
                <w:sz w:val="20"/>
                <w:szCs w:val="20"/>
                <w:lang w:eastAsia="ru-RU"/>
              </w:rPr>
              <w:t>Усть-Щугор</w:t>
            </w:r>
            <w:proofErr w:type="spellEnd"/>
          </w:p>
        </w:tc>
      </w:tr>
      <w:tr w:rsidR="00066AC2" w:rsidRPr="00066AC2" w:rsidTr="00066AC2">
        <w:trPr>
          <w:trHeight w:val="454"/>
        </w:trPr>
        <w:tc>
          <w:tcPr>
            <w:tcW w:w="828"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lastRenderedPageBreak/>
              <w:t>-55</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0,01</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3"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87"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0,03</w:t>
            </w:r>
          </w:p>
        </w:tc>
        <w:tc>
          <w:tcPr>
            <w:tcW w:w="322"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0,04</w:t>
            </w:r>
          </w:p>
        </w:tc>
      </w:tr>
      <w:tr w:rsidR="00066AC2" w:rsidRPr="00066AC2" w:rsidTr="00066AC2">
        <w:trPr>
          <w:trHeight w:val="454"/>
        </w:trPr>
        <w:tc>
          <w:tcPr>
            <w:tcW w:w="828"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-50</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0,5</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0,2</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0,03</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3"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87"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0,3</w:t>
            </w:r>
          </w:p>
        </w:tc>
        <w:tc>
          <w:tcPr>
            <w:tcW w:w="322"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1,0</w:t>
            </w:r>
          </w:p>
        </w:tc>
      </w:tr>
      <w:tr w:rsidR="00066AC2" w:rsidRPr="00066AC2" w:rsidTr="00066AC2">
        <w:trPr>
          <w:trHeight w:val="454"/>
        </w:trPr>
        <w:tc>
          <w:tcPr>
            <w:tcW w:w="828"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-45</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1,9</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0,5</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0,3</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3"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87"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0,1</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1,0</w:t>
            </w:r>
          </w:p>
        </w:tc>
        <w:tc>
          <w:tcPr>
            <w:tcW w:w="322"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3,8</w:t>
            </w:r>
          </w:p>
        </w:tc>
      </w:tr>
      <w:tr w:rsidR="00066AC2" w:rsidRPr="00066AC2" w:rsidTr="00066AC2">
        <w:trPr>
          <w:trHeight w:val="454"/>
        </w:trPr>
        <w:tc>
          <w:tcPr>
            <w:tcW w:w="828"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-40</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4,2</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2,9</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1,2</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3"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87"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0,6</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2,8</w:t>
            </w:r>
          </w:p>
        </w:tc>
        <w:tc>
          <w:tcPr>
            <w:tcW w:w="322"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11,7</w:t>
            </w:r>
          </w:p>
        </w:tc>
      </w:tr>
      <w:tr w:rsidR="00066AC2" w:rsidRPr="00066AC2" w:rsidTr="00066AC2">
        <w:trPr>
          <w:trHeight w:val="454"/>
        </w:trPr>
        <w:tc>
          <w:tcPr>
            <w:tcW w:w="828"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-35</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7,0</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5,4</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3,2</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0,1</w:t>
            </w:r>
          </w:p>
        </w:tc>
        <w:tc>
          <w:tcPr>
            <w:tcW w:w="323"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87"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0,01</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1,6</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5,4</w:t>
            </w:r>
          </w:p>
        </w:tc>
        <w:tc>
          <w:tcPr>
            <w:tcW w:w="322"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22,7</w:t>
            </w:r>
          </w:p>
        </w:tc>
      </w:tr>
      <w:tr w:rsidR="00066AC2" w:rsidRPr="00066AC2" w:rsidTr="00066AC2">
        <w:trPr>
          <w:trHeight w:val="454"/>
        </w:trPr>
        <w:tc>
          <w:tcPr>
            <w:tcW w:w="828"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-30</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10,6</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8,0</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6,0</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0,6</w:t>
            </w:r>
          </w:p>
        </w:tc>
        <w:tc>
          <w:tcPr>
            <w:tcW w:w="323"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87"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0,1</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3,2</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7,8</w:t>
            </w:r>
          </w:p>
        </w:tc>
        <w:tc>
          <w:tcPr>
            <w:tcW w:w="322"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36,3</w:t>
            </w:r>
          </w:p>
        </w:tc>
      </w:tr>
      <w:tr w:rsidR="00066AC2" w:rsidRPr="00066AC2" w:rsidTr="00066AC2">
        <w:trPr>
          <w:trHeight w:val="454"/>
        </w:trPr>
        <w:tc>
          <w:tcPr>
            <w:tcW w:w="828"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-25</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14,5</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11,4</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9,2</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1,8</w:t>
            </w:r>
          </w:p>
        </w:tc>
        <w:tc>
          <w:tcPr>
            <w:tcW w:w="323"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87"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0,4</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5,4</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10,6</w:t>
            </w:r>
          </w:p>
        </w:tc>
        <w:tc>
          <w:tcPr>
            <w:tcW w:w="322"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53,3</w:t>
            </w:r>
          </w:p>
        </w:tc>
      </w:tr>
      <w:tr w:rsidR="00066AC2" w:rsidRPr="00066AC2" w:rsidTr="00066AC2">
        <w:trPr>
          <w:trHeight w:val="454"/>
        </w:trPr>
        <w:tc>
          <w:tcPr>
            <w:tcW w:w="828"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-20</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18,4</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15,4</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13,1</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3,7</w:t>
            </w:r>
          </w:p>
        </w:tc>
        <w:tc>
          <w:tcPr>
            <w:tcW w:w="323"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0,01</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87"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1,0</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7,5</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14,4</w:t>
            </w:r>
          </w:p>
        </w:tc>
        <w:tc>
          <w:tcPr>
            <w:tcW w:w="322"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73,5</w:t>
            </w:r>
          </w:p>
        </w:tc>
      </w:tr>
      <w:tr w:rsidR="00066AC2" w:rsidRPr="00066AC2" w:rsidTr="00066AC2">
        <w:trPr>
          <w:trHeight w:val="454"/>
        </w:trPr>
        <w:tc>
          <w:tcPr>
            <w:tcW w:w="828"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20</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0,02</w:t>
            </w:r>
          </w:p>
        </w:tc>
        <w:tc>
          <w:tcPr>
            <w:tcW w:w="323"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1,8</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10,6</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18,2</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10,3</w:t>
            </w:r>
          </w:p>
        </w:tc>
        <w:tc>
          <w:tcPr>
            <w:tcW w:w="287"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1,2</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2"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42,1</w:t>
            </w:r>
          </w:p>
        </w:tc>
      </w:tr>
      <w:tr w:rsidR="00066AC2" w:rsidRPr="00066AC2" w:rsidTr="00066AC2">
        <w:trPr>
          <w:trHeight w:val="454"/>
        </w:trPr>
        <w:tc>
          <w:tcPr>
            <w:tcW w:w="828"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25</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0,02</w:t>
            </w:r>
          </w:p>
        </w:tc>
        <w:tc>
          <w:tcPr>
            <w:tcW w:w="323"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0,3</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3,5</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7,6</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3,7</w:t>
            </w:r>
          </w:p>
        </w:tc>
        <w:tc>
          <w:tcPr>
            <w:tcW w:w="287"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0,03</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2"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15,2</w:t>
            </w:r>
          </w:p>
        </w:tc>
      </w:tr>
      <w:tr w:rsidR="00066AC2" w:rsidRPr="00066AC2" w:rsidTr="00066AC2">
        <w:trPr>
          <w:trHeight w:val="454"/>
        </w:trPr>
        <w:tc>
          <w:tcPr>
            <w:tcW w:w="828"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30</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3"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0,4</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1,1</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0,2</w:t>
            </w:r>
          </w:p>
        </w:tc>
        <w:tc>
          <w:tcPr>
            <w:tcW w:w="287"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4"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2" w:type="pct"/>
            <w:tcBorders>
              <w:top w:val="single" w:sz="4" w:space="0" w:color="auto"/>
              <w:left w:val="single" w:sz="4" w:space="0" w:color="auto"/>
              <w:bottom w:val="single" w:sz="4" w:space="0" w:color="auto"/>
              <w:right w:val="single" w:sz="4" w:space="0" w:color="auto"/>
            </w:tcBorders>
            <w:tcMar>
              <w:top w:w="0" w:type="dxa"/>
              <w:left w:w="71" w:type="dxa"/>
              <w:bottom w:w="0" w:type="dxa"/>
              <w:right w:w="71" w:type="dxa"/>
            </w:tcMar>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1,7</w:t>
            </w:r>
          </w:p>
        </w:tc>
      </w:tr>
    </w:tbl>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3.8 – Дата и последнего заморозка и продолжительность безморозного периода в воздухе</w:t>
      </w:r>
    </w:p>
    <w:tbl>
      <w:tblPr>
        <w:tblW w:w="4925" w:type="pct"/>
        <w:tblCellMar>
          <w:left w:w="71" w:type="dxa"/>
          <w:right w:w="71" w:type="dxa"/>
        </w:tblCellMar>
        <w:tblLook w:val="04A0" w:firstRow="1" w:lastRow="0" w:firstColumn="1" w:lastColumn="0" w:noHBand="0" w:noVBand="1"/>
      </w:tblPr>
      <w:tblGrid>
        <w:gridCol w:w="1473"/>
        <w:gridCol w:w="936"/>
        <w:gridCol w:w="826"/>
        <w:gridCol w:w="923"/>
        <w:gridCol w:w="936"/>
        <w:gridCol w:w="826"/>
        <w:gridCol w:w="923"/>
        <w:gridCol w:w="899"/>
        <w:gridCol w:w="1154"/>
        <w:gridCol w:w="1297"/>
      </w:tblGrid>
      <w:tr w:rsidR="00066AC2" w:rsidRPr="00066AC2" w:rsidTr="00066AC2">
        <w:trPr>
          <w:trHeight w:val="454"/>
        </w:trPr>
        <w:tc>
          <w:tcPr>
            <w:tcW w:w="723" w:type="pct"/>
            <w:vMerge w:val="restart"/>
            <w:tcBorders>
              <w:top w:val="single" w:sz="4" w:space="0" w:color="auto"/>
              <w:left w:val="single" w:sz="4" w:space="0" w:color="auto"/>
              <w:bottom w:val="single" w:sz="4" w:space="0" w:color="auto"/>
              <w:right w:val="single" w:sz="6" w:space="0" w:color="auto"/>
            </w:tcBorders>
            <w:vAlign w:val="center"/>
            <w:hideMark/>
          </w:tcPr>
          <w:p w:rsidR="00066AC2" w:rsidRPr="00066AC2" w:rsidRDefault="00066AC2" w:rsidP="00066AC2">
            <w:pPr>
              <w:autoSpaceDE w:val="0"/>
              <w:autoSpaceDN w:val="0"/>
              <w:ind w:hanging="75"/>
              <w:rPr>
                <w:rFonts w:ascii="Arial" w:hAnsi="Arial" w:cs="Arial"/>
                <w:b w:val="0"/>
                <w:bCs/>
                <w:sz w:val="20"/>
                <w:szCs w:val="20"/>
                <w:lang w:eastAsia="ru-RU"/>
              </w:rPr>
            </w:pPr>
            <w:r w:rsidRPr="00066AC2">
              <w:rPr>
                <w:rFonts w:ascii="Arial" w:hAnsi="Arial" w:cs="Arial"/>
                <w:b w:val="0"/>
                <w:bCs/>
                <w:sz w:val="20"/>
                <w:szCs w:val="20"/>
                <w:lang w:eastAsia="ru-RU"/>
              </w:rPr>
              <w:t>Метеостанция</w:t>
            </w:r>
          </w:p>
        </w:tc>
        <w:tc>
          <w:tcPr>
            <w:tcW w:w="2634" w:type="pct"/>
            <w:gridSpan w:val="6"/>
            <w:tcBorders>
              <w:top w:val="single" w:sz="4" w:space="0" w:color="auto"/>
              <w:left w:val="nil"/>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Дата заморозка</w:t>
            </w:r>
          </w:p>
        </w:tc>
        <w:tc>
          <w:tcPr>
            <w:tcW w:w="1643" w:type="pct"/>
            <w:gridSpan w:val="3"/>
            <w:vMerge w:val="restart"/>
            <w:tcBorders>
              <w:top w:val="single" w:sz="4" w:space="0" w:color="auto"/>
              <w:left w:val="nil"/>
              <w:bottom w:val="nil"/>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Продолжительность безморозного периода, дни</w:t>
            </w:r>
          </w:p>
        </w:tc>
      </w:tr>
      <w:tr w:rsidR="00066AC2" w:rsidRPr="00066AC2" w:rsidTr="00066AC2">
        <w:trPr>
          <w:trHeight w:val="454"/>
        </w:trPr>
        <w:tc>
          <w:tcPr>
            <w:tcW w:w="723" w:type="pct"/>
            <w:vMerge/>
            <w:tcBorders>
              <w:top w:val="single" w:sz="4" w:space="0" w:color="auto"/>
              <w:left w:val="single" w:sz="4" w:space="0" w:color="auto"/>
              <w:bottom w:val="single" w:sz="4"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p>
        </w:tc>
        <w:tc>
          <w:tcPr>
            <w:tcW w:w="1317" w:type="pct"/>
            <w:gridSpan w:val="3"/>
            <w:tcBorders>
              <w:top w:val="single" w:sz="6" w:space="0" w:color="auto"/>
              <w:left w:val="nil"/>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последнего</w:t>
            </w:r>
          </w:p>
        </w:tc>
        <w:tc>
          <w:tcPr>
            <w:tcW w:w="1317" w:type="pct"/>
            <w:gridSpan w:val="3"/>
            <w:tcBorders>
              <w:top w:val="single" w:sz="6" w:space="0" w:color="auto"/>
              <w:left w:val="nil"/>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первого</w:t>
            </w:r>
          </w:p>
        </w:tc>
        <w:tc>
          <w:tcPr>
            <w:tcW w:w="1643" w:type="pct"/>
            <w:gridSpan w:val="3"/>
            <w:vMerge/>
            <w:tcBorders>
              <w:top w:val="single" w:sz="4" w:space="0" w:color="auto"/>
              <w:left w:val="nil"/>
              <w:bottom w:val="nil"/>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p>
        </w:tc>
      </w:tr>
      <w:tr w:rsidR="00066AC2" w:rsidRPr="00066AC2" w:rsidTr="00066AC2">
        <w:trPr>
          <w:trHeight w:val="454"/>
        </w:trPr>
        <w:tc>
          <w:tcPr>
            <w:tcW w:w="723" w:type="pct"/>
            <w:vMerge/>
            <w:tcBorders>
              <w:top w:val="single" w:sz="4" w:space="0" w:color="auto"/>
              <w:left w:val="single" w:sz="4" w:space="0" w:color="auto"/>
              <w:bottom w:val="single" w:sz="4"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p>
        </w:tc>
        <w:tc>
          <w:tcPr>
            <w:tcW w:w="459" w:type="pct"/>
            <w:tcBorders>
              <w:top w:val="single" w:sz="6" w:space="0" w:color="auto"/>
              <w:left w:val="single" w:sz="6" w:space="0" w:color="auto"/>
              <w:bottom w:val="single" w:sz="4"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средняя</w:t>
            </w:r>
          </w:p>
        </w:tc>
        <w:tc>
          <w:tcPr>
            <w:tcW w:w="405" w:type="pct"/>
            <w:tcBorders>
              <w:top w:val="single" w:sz="6" w:space="0" w:color="auto"/>
              <w:left w:val="single" w:sz="6" w:space="0" w:color="auto"/>
              <w:bottom w:val="single" w:sz="4"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самая ранняя</w:t>
            </w:r>
          </w:p>
        </w:tc>
        <w:tc>
          <w:tcPr>
            <w:tcW w:w="453" w:type="pct"/>
            <w:tcBorders>
              <w:top w:val="single" w:sz="6" w:space="0" w:color="auto"/>
              <w:left w:val="single" w:sz="6" w:space="0" w:color="auto"/>
              <w:bottom w:val="single" w:sz="4"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самая поздняя</w:t>
            </w:r>
          </w:p>
        </w:tc>
        <w:tc>
          <w:tcPr>
            <w:tcW w:w="459" w:type="pct"/>
            <w:tcBorders>
              <w:top w:val="single" w:sz="6" w:space="0" w:color="auto"/>
              <w:left w:val="single" w:sz="6" w:space="0" w:color="auto"/>
              <w:bottom w:val="single" w:sz="4"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средняя</w:t>
            </w:r>
          </w:p>
        </w:tc>
        <w:tc>
          <w:tcPr>
            <w:tcW w:w="405" w:type="pct"/>
            <w:tcBorders>
              <w:top w:val="single" w:sz="6" w:space="0" w:color="auto"/>
              <w:left w:val="single" w:sz="6" w:space="0" w:color="auto"/>
              <w:bottom w:val="single" w:sz="4"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самая ранняя</w:t>
            </w:r>
          </w:p>
        </w:tc>
        <w:tc>
          <w:tcPr>
            <w:tcW w:w="453" w:type="pct"/>
            <w:tcBorders>
              <w:top w:val="single" w:sz="6" w:space="0" w:color="auto"/>
              <w:left w:val="single" w:sz="6" w:space="0" w:color="auto"/>
              <w:bottom w:val="single" w:sz="4"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самая поздняя</w:t>
            </w:r>
          </w:p>
        </w:tc>
        <w:tc>
          <w:tcPr>
            <w:tcW w:w="441" w:type="pct"/>
            <w:tcBorders>
              <w:top w:val="single" w:sz="6" w:space="0" w:color="auto"/>
              <w:left w:val="single" w:sz="6" w:space="0" w:color="auto"/>
              <w:bottom w:val="single" w:sz="4"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proofErr w:type="gramStart"/>
            <w:r w:rsidRPr="00066AC2">
              <w:rPr>
                <w:rFonts w:ascii="Arial" w:hAnsi="Arial" w:cs="Arial"/>
                <w:b w:val="0"/>
                <w:bCs/>
                <w:sz w:val="20"/>
                <w:szCs w:val="20"/>
                <w:lang w:eastAsia="ru-RU"/>
              </w:rPr>
              <w:t>Ср</w:t>
            </w:r>
            <w:proofErr w:type="gramEnd"/>
            <w:r w:rsidRPr="00066AC2">
              <w:rPr>
                <w:rFonts w:ascii="Arial" w:hAnsi="Arial" w:cs="Arial"/>
                <w:b w:val="0"/>
                <w:bCs/>
                <w:sz w:val="20"/>
                <w:szCs w:val="20"/>
                <w:lang w:eastAsia="ru-RU"/>
              </w:rPr>
              <w:t>.</w:t>
            </w:r>
          </w:p>
        </w:tc>
        <w:tc>
          <w:tcPr>
            <w:tcW w:w="566" w:type="pct"/>
            <w:tcBorders>
              <w:top w:val="single" w:sz="6" w:space="0" w:color="auto"/>
              <w:left w:val="single" w:sz="6" w:space="0" w:color="auto"/>
              <w:bottom w:val="single" w:sz="4"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proofErr w:type="spellStart"/>
            <w:r w:rsidRPr="00066AC2">
              <w:rPr>
                <w:rFonts w:ascii="Arial" w:hAnsi="Arial" w:cs="Arial"/>
                <w:b w:val="0"/>
                <w:bCs/>
                <w:sz w:val="20"/>
                <w:szCs w:val="20"/>
                <w:lang w:eastAsia="ru-RU"/>
              </w:rPr>
              <w:t>Наимень</w:t>
            </w:r>
            <w:proofErr w:type="spellEnd"/>
            <w:r w:rsidRPr="00066AC2">
              <w:rPr>
                <w:rFonts w:ascii="Arial" w:hAnsi="Arial" w:cs="Arial"/>
                <w:b w:val="0"/>
                <w:bCs/>
                <w:sz w:val="20"/>
                <w:szCs w:val="20"/>
                <w:lang w:eastAsia="ru-RU"/>
              </w:rPr>
              <w:t>.</w:t>
            </w:r>
          </w:p>
        </w:tc>
        <w:tc>
          <w:tcPr>
            <w:tcW w:w="636" w:type="pct"/>
            <w:tcBorders>
              <w:top w:val="single" w:sz="6" w:space="0" w:color="auto"/>
              <w:left w:val="single" w:sz="6" w:space="0" w:color="auto"/>
              <w:bottom w:val="single" w:sz="4" w:space="0" w:color="auto"/>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proofErr w:type="spellStart"/>
            <w:r w:rsidRPr="00066AC2">
              <w:rPr>
                <w:rFonts w:ascii="Arial" w:hAnsi="Arial" w:cs="Arial"/>
                <w:b w:val="0"/>
                <w:bCs/>
                <w:sz w:val="20"/>
                <w:szCs w:val="20"/>
                <w:lang w:eastAsia="ru-RU"/>
              </w:rPr>
              <w:t>Наиболь</w:t>
            </w:r>
            <w:proofErr w:type="spellEnd"/>
            <w:r w:rsidRPr="00066AC2">
              <w:rPr>
                <w:rFonts w:ascii="Arial" w:hAnsi="Arial" w:cs="Arial"/>
                <w:b w:val="0"/>
                <w:bCs/>
                <w:sz w:val="20"/>
                <w:szCs w:val="20"/>
                <w:lang w:eastAsia="ru-RU"/>
              </w:rPr>
              <w:t>.</w:t>
            </w:r>
          </w:p>
        </w:tc>
      </w:tr>
      <w:tr w:rsidR="00066AC2" w:rsidRPr="00066AC2" w:rsidTr="00066AC2">
        <w:trPr>
          <w:trHeight w:val="454"/>
        </w:trPr>
        <w:tc>
          <w:tcPr>
            <w:tcW w:w="723" w:type="pct"/>
            <w:tcBorders>
              <w:top w:val="single" w:sz="4" w:space="0" w:color="auto"/>
              <w:left w:val="single" w:sz="4" w:space="0" w:color="auto"/>
              <w:bottom w:val="single" w:sz="4" w:space="0" w:color="auto"/>
              <w:right w:val="nil"/>
            </w:tcBorders>
            <w:vAlign w:val="center"/>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val="x-none" w:eastAsia="x-none"/>
              </w:rPr>
              <w:t>Усть-Щугор</w:t>
            </w:r>
            <w:proofErr w:type="spellEnd"/>
          </w:p>
        </w:tc>
        <w:tc>
          <w:tcPr>
            <w:tcW w:w="459" w:type="pct"/>
            <w:tcBorders>
              <w:top w:val="single" w:sz="4" w:space="0" w:color="auto"/>
              <w:left w:val="single" w:sz="6" w:space="0" w:color="auto"/>
              <w:bottom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14.06</w:t>
            </w:r>
          </w:p>
        </w:tc>
        <w:tc>
          <w:tcPr>
            <w:tcW w:w="405" w:type="pct"/>
            <w:tcBorders>
              <w:top w:val="single" w:sz="4" w:space="0" w:color="auto"/>
              <w:left w:val="single" w:sz="6" w:space="0" w:color="auto"/>
              <w:bottom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25.05</w:t>
            </w:r>
          </w:p>
        </w:tc>
        <w:tc>
          <w:tcPr>
            <w:tcW w:w="453" w:type="pct"/>
            <w:tcBorders>
              <w:top w:val="single" w:sz="4" w:space="0" w:color="auto"/>
              <w:left w:val="single" w:sz="6" w:space="0" w:color="auto"/>
              <w:bottom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459" w:type="pct"/>
            <w:tcBorders>
              <w:top w:val="single" w:sz="4" w:space="0" w:color="auto"/>
              <w:left w:val="single" w:sz="6" w:space="0" w:color="auto"/>
              <w:bottom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21.08</w:t>
            </w:r>
          </w:p>
        </w:tc>
        <w:tc>
          <w:tcPr>
            <w:tcW w:w="405" w:type="pct"/>
            <w:tcBorders>
              <w:top w:val="single" w:sz="4" w:space="0" w:color="auto"/>
              <w:left w:val="single" w:sz="6" w:space="0" w:color="auto"/>
              <w:bottom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453" w:type="pct"/>
            <w:tcBorders>
              <w:top w:val="single" w:sz="4" w:space="0" w:color="auto"/>
              <w:left w:val="single" w:sz="6" w:space="0" w:color="auto"/>
              <w:bottom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29.09</w:t>
            </w:r>
          </w:p>
        </w:tc>
        <w:tc>
          <w:tcPr>
            <w:tcW w:w="441" w:type="pct"/>
            <w:tcBorders>
              <w:top w:val="single" w:sz="4" w:space="0" w:color="auto"/>
              <w:left w:val="single" w:sz="6" w:space="0" w:color="auto"/>
              <w:bottom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67</w:t>
            </w:r>
          </w:p>
        </w:tc>
        <w:tc>
          <w:tcPr>
            <w:tcW w:w="566" w:type="pct"/>
            <w:tcBorders>
              <w:top w:val="single" w:sz="4" w:space="0" w:color="auto"/>
              <w:left w:val="single" w:sz="6" w:space="0" w:color="auto"/>
              <w:bottom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636" w:type="pct"/>
            <w:tcBorders>
              <w:top w:val="single" w:sz="4" w:space="0" w:color="auto"/>
              <w:left w:val="single" w:sz="6"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115</w:t>
            </w:r>
          </w:p>
        </w:tc>
      </w:tr>
    </w:tbl>
    <w:p w:rsidR="00066AC2" w:rsidRPr="00066AC2" w:rsidRDefault="00066AC2" w:rsidP="00066AC2">
      <w:pPr>
        <w:spacing w:after="120"/>
        <w:ind w:right="170"/>
        <w:jc w:val="both"/>
        <w:rPr>
          <w:b w:val="0"/>
          <w:sz w:val="24"/>
          <w:szCs w:val="24"/>
        </w:rPr>
      </w:pPr>
      <w:r w:rsidRPr="00066AC2">
        <w:rPr>
          <w:rFonts w:ascii="Arial" w:hAnsi="Arial" w:cs="Arial"/>
          <w:b w:val="0"/>
          <w:sz w:val="22"/>
        </w:rPr>
        <w:t xml:space="preserve">Таблица 3.9 – </w:t>
      </w:r>
      <w:proofErr w:type="spellStart"/>
      <w:r w:rsidRPr="00066AC2">
        <w:rPr>
          <w:rFonts w:ascii="Arial" w:hAnsi="Arial" w:cs="Arial"/>
          <w:b w:val="0"/>
          <w:sz w:val="22"/>
        </w:rPr>
        <w:t>Градусо</w:t>
      </w:r>
      <w:proofErr w:type="spellEnd"/>
      <w:r w:rsidRPr="00066AC2">
        <w:rPr>
          <w:rFonts w:ascii="Arial" w:hAnsi="Arial" w:cs="Arial"/>
          <w:b w:val="0"/>
          <w:sz w:val="22"/>
        </w:rPr>
        <w:t xml:space="preserve">-сутки отопительного периода (ГСОП) гражданских и производственных зданий сейчас (числитель) и на перспективу (знаменатель) (ТСН </w:t>
      </w:r>
      <w:r w:rsidRPr="00066AC2">
        <w:rPr>
          <w:rFonts w:ascii="Arial" w:hAnsi="Arial" w:cs="Arial"/>
          <w:b w:val="0"/>
          <w:sz w:val="24"/>
          <w:szCs w:val="24"/>
        </w:rPr>
        <w:t>23-011-2007</w:t>
      </w:r>
      <w:r w:rsidRPr="00066AC2">
        <w:rPr>
          <w:rFonts w:ascii="Arial" w:hAnsi="Arial" w:cs="Arial"/>
          <w:b w:val="0"/>
          <w:sz w:val="22"/>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60"/>
        <w:gridCol w:w="2191"/>
        <w:gridCol w:w="2124"/>
        <w:gridCol w:w="744"/>
        <w:gridCol w:w="744"/>
        <w:gridCol w:w="744"/>
        <w:gridCol w:w="744"/>
        <w:gridCol w:w="744"/>
        <w:gridCol w:w="727"/>
      </w:tblGrid>
      <w:tr w:rsidR="00066AC2" w:rsidRPr="00066AC2" w:rsidTr="00066AC2">
        <w:trPr>
          <w:trHeight w:val="454"/>
          <w:jc w:val="center"/>
        </w:trPr>
        <w:tc>
          <w:tcPr>
            <w:tcW w:w="796" w:type="pct"/>
            <w:vMerge w:val="restart"/>
            <w:shd w:val="clear" w:color="auto" w:fill="auto"/>
            <w:vAlign w:val="center"/>
          </w:tcPr>
          <w:p w:rsidR="00066AC2" w:rsidRPr="00066AC2" w:rsidRDefault="00066AC2" w:rsidP="00066AC2">
            <w:pPr>
              <w:rPr>
                <w:rFonts w:ascii="Arial" w:hAnsi="Arial" w:cs="Arial"/>
                <w:b w:val="0"/>
                <w:sz w:val="20"/>
              </w:rPr>
            </w:pPr>
            <w:r w:rsidRPr="00066AC2">
              <w:rPr>
                <w:rFonts w:ascii="Arial" w:hAnsi="Arial" w:cs="Arial"/>
                <w:b w:val="0"/>
                <w:sz w:val="20"/>
              </w:rPr>
              <w:t>Пункт</w:t>
            </w:r>
          </w:p>
        </w:tc>
        <w:tc>
          <w:tcPr>
            <w:tcW w:w="4204" w:type="pct"/>
            <w:gridSpan w:val="8"/>
            <w:shd w:val="clear" w:color="auto" w:fill="auto"/>
            <w:vAlign w:val="center"/>
          </w:tcPr>
          <w:p w:rsidR="00066AC2" w:rsidRPr="00066AC2" w:rsidRDefault="00066AC2" w:rsidP="00066AC2">
            <w:pPr>
              <w:rPr>
                <w:rFonts w:ascii="Arial" w:hAnsi="Arial" w:cs="Arial"/>
                <w:b w:val="0"/>
                <w:sz w:val="20"/>
              </w:rPr>
            </w:pPr>
            <w:r w:rsidRPr="00066AC2">
              <w:rPr>
                <w:rFonts w:ascii="Arial" w:hAnsi="Arial" w:cs="Arial"/>
                <w:b w:val="0"/>
                <w:sz w:val="20"/>
              </w:rPr>
              <w:t>Период со средней суточной температурой наружного воздуха ≤ 8</w:t>
            </w:r>
            <w:proofErr w:type="gramStart"/>
            <w:r w:rsidRPr="00066AC2">
              <w:rPr>
                <w:rFonts w:ascii="Arial" w:hAnsi="Arial" w:cs="Arial"/>
                <w:b w:val="0"/>
                <w:sz w:val="20"/>
              </w:rPr>
              <w:t xml:space="preserve"> </w:t>
            </w:r>
            <w:r w:rsidRPr="00066AC2">
              <w:rPr>
                <w:rFonts w:ascii="Arial" w:hAnsi="Arial" w:cs="Arial"/>
                <w:b w:val="0"/>
                <w:sz w:val="20"/>
              </w:rPr>
              <w:sym w:font="Symbol" w:char="F0B0"/>
            </w:r>
            <w:r w:rsidRPr="00066AC2">
              <w:rPr>
                <w:rFonts w:ascii="Arial" w:hAnsi="Arial" w:cs="Arial"/>
                <w:b w:val="0"/>
                <w:sz w:val="20"/>
              </w:rPr>
              <w:t>С</w:t>
            </w:r>
            <w:proofErr w:type="gramEnd"/>
          </w:p>
        </w:tc>
      </w:tr>
      <w:tr w:rsidR="00066AC2" w:rsidRPr="00066AC2" w:rsidTr="00066AC2">
        <w:trPr>
          <w:trHeight w:val="454"/>
          <w:jc w:val="center"/>
        </w:trPr>
        <w:tc>
          <w:tcPr>
            <w:tcW w:w="796" w:type="pct"/>
            <w:vMerge/>
            <w:shd w:val="clear" w:color="auto" w:fill="auto"/>
            <w:vAlign w:val="center"/>
          </w:tcPr>
          <w:p w:rsidR="00066AC2" w:rsidRPr="00066AC2" w:rsidRDefault="00066AC2" w:rsidP="00066AC2">
            <w:pPr>
              <w:rPr>
                <w:rFonts w:ascii="Arial" w:hAnsi="Arial" w:cs="Arial"/>
                <w:b w:val="0"/>
                <w:sz w:val="20"/>
              </w:rPr>
            </w:pPr>
          </w:p>
        </w:tc>
        <w:tc>
          <w:tcPr>
            <w:tcW w:w="1051" w:type="pct"/>
            <w:vMerge w:val="restart"/>
            <w:shd w:val="clear" w:color="auto" w:fill="auto"/>
            <w:vAlign w:val="center"/>
          </w:tcPr>
          <w:p w:rsidR="00066AC2" w:rsidRPr="00066AC2" w:rsidRDefault="00066AC2" w:rsidP="00066AC2">
            <w:pPr>
              <w:rPr>
                <w:rFonts w:ascii="Arial" w:hAnsi="Arial" w:cs="Arial"/>
                <w:b w:val="0"/>
                <w:sz w:val="20"/>
              </w:rPr>
            </w:pPr>
            <w:r w:rsidRPr="00066AC2">
              <w:rPr>
                <w:rFonts w:ascii="Arial" w:hAnsi="Arial" w:cs="Arial"/>
                <w:b w:val="0"/>
                <w:sz w:val="20"/>
              </w:rPr>
              <w:t>Продолжительность отопительного периода, сутки</w:t>
            </w:r>
          </w:p>
        </w:tc>
        <w:tc>
          <w:tcPr>
            <w:tcW w:w="1019" w:type="pct"/>
            <w:vMerge w:val="restart"/>
            <w:shd w:val="clear" w:color="auto" w:fill="auto"/>
            <w:vAlign w:val="center"/>
          </w:tcPr>
          <w:p w:rsidR="00066AC2" w:rsidRPr="00066AC2" w:rsidRDefault="00066AC2" w:rsidP="00066AC2">
            <w:pPr>
              <w:rPr>
                <w:rFonts w:ascii="Arial" w:hAnsi="Arial" w:cs="Arial"/>
                <w:b w:val="0"/>
                <w:sz w:val="20"/>
              </w:rPr>
            </w:pPr>
            <w:r w:rsidRPr="00066AC2">
              <w:rPr>
                <w:rFonts w:ascii="Arial" w:hAnsi="Arial" w:cs="Arial"/>
                <w:b w:val="0"/>
                <w:sz w:val="20"/>
              </w:rPr>
              <w:t xml:space="preserve">Средняя температура воздуха отопительного периода, </w:t>
            </w:r>
            <w:r w:rsidRPr="00066AC2">
              <w:rPr>
                <w:rFonts w:ascii="Arial" w:hAnsi="Arial" w:cs="Arial"/>
                <w:b w:val="0"/>
                <w:sz w:val="20"/>
              </w:rPr>
              <w:sym w:font="Symbol" w:char="F0B0"/>
            </w:r>
            <w:proofErr w:type="gramStart"/>
            <w:r w:rsidRPr="00066AC2">
              <w:rPr>
                <w:rFonts w:ascii="Arial" w:hAnsi="Arial" w:cs="Arial"/>
                <w:b w:val="0"/>
                <w:sz w:val="20"/>
              </w:rPr>
              <w:t>С</w:t>
            </w:r>
            <w:proofErr w:type="gramEnd"/>
          </w:p>
        </w:tc>
        <w:tc>
          <w:tcPr>
            <w:tcW w:w="2134" w:type="pct"/>
            <w:gridSpan w:val="6"/>
            <w:shd w:val="clear" w:color="auto" w:fill="auto"/>
            <w:vAlign w:val="center"/>
          </w:tcPr>
          <w:p w:rsidR="00066AC2" w:rsidRPr="00066AC2" w:rsidRDefault="00066AC2" w:rsidP="00066AC2">
            <w:pPr>
              <w:rPr>
                <w:rFonts w:ascii="Arial" w:hAnsi="Arial" w:cs="Arial"/>
                <w:b w:val="0"/>
                <w:sz w:val="20"/>
              </w:rPr>
            </w:pPr>
            <w:r w:rsidRPr="00066AC2">
              <w:rPr>
                <w:rFonts w:ascii="Arial" w:hAnsi="Arial" w:cs="Arial"/>
                <w:b w:val="0"/>
                <w:sz w:val="20"/>
              </w:rPr>
              <w:t xml:space="preserve">При температуре внутреннего воздуха, </w:t>
            </w:r>
            <w:r w:rsidRPr="00066AC2">
              <w:rPr>
                <w:rFonts w:ascii="Arial" w:hAnsi="Arial" w:cs="Arial"/>
                <w:b w:val="0"/>
                <w:sz w:val="20"/>
              </w:rPr>
              <w:sym w:font="Symbol" w:char="F0B0"/>
            </w:r>
            <w:proofErr w:type="gramStart"/>
            <w:r w:rsidRPr="00066AC2">
              <w:rPr>
                <w:rFonts w:ascii="Arial" w:hAnsi="Arial" w:cs="Arial"/>
                <w:b w:val="0"/>
                <w:sz w:val="20"/>
              </w:rPr>
              <w:t>С</w:t>
            </w:r>
            <w:proofErr w:type="gramEnd"/>
          </w:p>
        </w:tc>
      </w:tr>
      <w:tr w:rsidR="00066AC2" w:rsidRPr="00066AC2" w:rsidTr="00066AC2">
        <w:trPr>
          <w:trHeight w:val="454"/>
          <w:jc w:val="center"/>
        </w:trPr>
        <w:tc>
          <w:tcPr>
            <w:tcW w:w="796" w:type="pct"/>
            <w:vMerge/>
            <w:shd w:val="clear" w:color="auto" w:fill="auto"/>
            <w:vAlign w:val="center"/>
          </w:tcPr>
          <w:p w:rsidR="00066AC2" w:rsidRPr="00066AC2" w:rsidRDefault="00066AC2" w:rsidP="00066AC2">
            <w:pPr>
              <w:rPr>
                <w:rFonts w:ascii="Arial" w:hAnsi="Arial" w:cs="Arial"/>
                <w:b w:val="0"/>
                <w:sz w:val="20"/>
              </w:rPr>
            </w:pPr>
          </w:p>
        </w:tc>
        <w:tc>
          <w:tcPr>
            <w:tcW w:w="1051" w:type="pct"/>
            <w:vMerge/>
            <w:shd w:val="clear" w:color="auto" w:fill="auto"/>
            <w:vAlign w:val="center"/>
          </w:tcPr>
          <w:p w:rsidR="00066AC2" w:rsidRPr="00066AC2" w:rsidRDefault="00066AC2" w:rsidP="00066AC2">
            <w:pPr>
              <w:rPr>
                <w:rFonts w:ascii="Arial" w:hAnsi="Arial" w:cs="Arial"/>
                <w:b w:val="0"/>
                <w:sz w:val="20"/>
              </w:rPr>
            </w:pPr>
          </w:p>
        </w:tc>
        <w:tc>
          <w:tcPr>
            <w:tcW w:w="1019" w:type="pct"/>
            <w:vMerge/>
            <w:shd w:val="clear" w:color="auto" w:fill="auto"/>
            <w:vAlign w:val="center"/>
          </w:tcPr>
          <w:p w:rsidR="00066AC2" w:rsidRPr="00066AC2" w:rsidRDefault="00066AC2" w:rsidP="00066AC2">
            <w:pPr>
              <w:rPr>
                <w:rFonts w:ascii="Arial" w:hAnsi="Arial" w:cs="Arial"/>
                <w:b w:val="0"/>
                <w:sz w:val="20"/>
              </w:rPr>
            </w:pPr>
          </w:p>
        </w:tc>
        <w:tc>
          <w:tcPr>
            <w:tcW w:w="357" w:type="pct"/>
            <w:shd w:val="clear" w:color="auto" w:fill="auto"/>
            <w:vAlign w:val="center"/>
          </w:tcPr>
          <w:p w:rsidR="00066AC2" w:rsidRPr="00066AC2" w:rsidRDefault="00066AC2" w:rsidP="00066AC2">
            <w:pPr>
              <w:rPr>
                <w:rFonts w:ascii="Arial" w:hAnsi="Arial" w:cs="Arial"/>
                <w:b w:val="0"/>
                <w:sz w:val="20"/>
              </w:rPr>
            </w:pPr>
            <w:r w:rsidRPr="00066AC2">
              <w:rPr>
                <w:rFonts w:ascii="Arial" w:hAnsi="Arial" w:cs="Arial"/>
                <w:b w:val="0"/>
                <w:sz w:val="20"/>
              </w:rPr>
              <w:t>24</w:t>
            </w:r>
          </w:p>
        </w:tc>
        <w:tc>
          <w:tcPr>
            <w:tcW w:w="357" w:type="pct"/>
            <w:shd w:val="clear" w:color="auto" w:fill="auto"/>
            <w:vAlign w:val="center"/>
          </w:tcPr>
          <w:p w:rsidR="00066AC2" w:rsidRPr="00066AC2" w:rsidRDefault="00066AC2" w:rsidP="00066AC2">
            <w:pPr>
              <w:rPr>
                <w:rFonts w:ascii="Arial" w:hAnsi="Arial" w:cs="Arial"/>
                <w:b w:val="0"/>
                <w:sz w:val="20"/>
              </w:rPr>
            </w:pPr>
            <w:r w:rsidRPr="00066AC2">
              <w:rPr>
                <w:rFonts w:ascii="Arial" w:hAnsi="Arial" w:cs="Arial"/>
                <w:b w:val="0"/>
                <w:sz w:val="20"/>
              </w:rPr>
              <w:t>22</w:t>
            </w:r>
          </w:p>
        </w:tc>
        <w:tc>
          <w:tcPr>
            <w:tcW w:w="357" w:type="pct"/>
            <w:shd w:val="clear" w:color="auto" w:fill="auto"/>
            <w:vAlign w:val="center"/>
          </w:tcPr>
          <w:p w:rsidR="00066AC2" w:rsidRPr="00066AC2" w:rsidRDefault="00066AC2" w:rsidP="00066AC2">
            <w:pPr>
              <w:rPr>
                <w:rFonts w:ascii="Arial" w:hAnsi="Arial" w:cs="Arial"/>
                <w:b w:val="0"/>
                <w:sz w:val="20"/>
              </w:rPr>
            </w:pPr>
            <w:r w:rsidRPr="00066AC2">
              <w:rPr>
                <w:rFonts w:ascii="Arial" w:hAnsi="Arial" w:cs="Arial"/>
                <w:b w:val="0"/>
                <w:sz w:val="20"/>
              </w:rPr>
              <w:t>20</w:t>
            </w:r>
          </w:p>
        </w:tc>
        <w:tc>
          <w:tcPr>
            <w:tcW w:w="357" w:type="pct"/>
            <w:shd w:val="clear" w:color="auto" w:fill="auto"/>
            <w:vAlign w:val="center"/>
          </w:tcPr>
          <w:p w:rsidR="00066AC2" w:rsidRPr="00066AC2" w:rsidRDefault="00066AC2" w:rsidP="00066AC2">
            <w:pPr>
              <w:rPr>
                <w:rFonts w:ascii="Arial" w:hAnsi="Arial" w:cs="Arial"/>
                <w:b w:val="0"/>
                <w:sz w:val="20"/>
              </w:rPr>
            </w:pPr>
            <w:r w:rsidRPr="00066AC2">
              <w:rPr>
                <w:rFonts w:ascii="Arial" w:hAnsi="Arial" w:cs="Arial"/>
                <w:b w:val="0"/>
                <w:sz w:val="20"/>
              </w:rPr>
              <w:t>18</w:t>
            </w:r>
          </w:p>
        </w:tc>
        <w:tc>
          <w:tcPr>
            <w:tcW w:w="357" w:type="pct"/>
            <w:shd w:val="clear" w:color="auto" w:fill="auto"/>
            <w:vAlign w:val="center"/>
          </w:tcPr>
          <w:p w:rsidR="00066AC2" w:rsidRPr="00066AC2" w:rsidRDefault="00066AC2" w:rsidP="00066AC2">
            <w:pPr>
              <w:rPr>
                <w:rFonts w:ascii="Arial" w:hAnsi="Arial" w:cs="Arial"/>
                <w:b w:val="0"/>
                <w:sz w:val="20"/>
              </w:rPr>
            </w:pPr>
            <w:r w:rsidRPr="00066AC2">
              <w:rPr>
                <w:rFonts w:ascii="Arial" w:hAnsi="Arial" w:cs="Arial"/>
                <w:b w:val="0"/>
                <w:sz w:val="20"/>
              </w:rPr>
              <w:t>16</w:t>
            </w:r>
          </w:p>
        </w:tc>
        <w:tc>
          <w:tcPr>
            <w:tcW w:w="351" w:type="pct"/>
            <w:shd w:val="clear" w:color="auto" w:fill="auto"/>
            <w:vAlign w:val="center"/>
          </w:tcPr>
          <w:p w:rsidR="00066AC2" w:rsidRPr="00066AC2" w:rsidRDefault="00066AC2" w:rsidP="00066AC2">
            <w:pPr>
              <w:rPr>
                <w:rFonts w:ascii="Arial" w:hAnsi="Arial" w:cs="Arial"/>
                <w:b w:val="0"/>
                <w:sz w:val="20"/>
              </w:rPr>
            </w:pPr>
            <w:r w:rsidRPr="00066AC2">
              <w:rPr>
                <w:rFonts w:ascii="Arial" w:hAnsi="Arial" w:cs="Arial"/>
                <w:b w:val="0"/>
                <w:sz w:val="20"/>
              </w:rPr>
              <w:t>14</w:t>
            </w:r>
          </w:p>
        </w:tc>
      </w:tr>
      <w:tr w:rsidR="00066AC2" w:rsidRPr="00066AC2" w:rsidTr="00066AC2">
        <w:trPr>
          <w:trHeight w:val="454"/>
          <w:jc w:val="center"/>
        </w:trPr>
        <w:tc>
          <w:tcPr>
            <w:tcW w:w="796" w:type="pct"/>
            <w:shd w:val="clear" w:color="auto" w:fill="auto"/>
            <w:vAlign w:val="center"/>
          </w:tcPr>
          <w:p w:rsidR="00066AC2" w:rsidRPr="00066AC2" w:rsidRDefault="00066AC2" w:rsidP="00066AC2">
            <w:pPr>
              <w:shd w:val="clear" w:color="auto" w:fill="FFFFFF"/>
              <w:rPr>
                <w:rFonts w:ascii="Arial" w:hAnsi="Arial" w:cs="Arial"/>
                <w:b w:val="0"/>
                <w:sz w:val="22"/>
              </w:rPr>
            </w:pPr>
            <w:proofErr w:type="spellStart"/>
            <w:r w:rsidRPr="00066AC2">
              <w:rPr>
                <w:rFonts w:ascii="Arial" w:hAnsi="Arial" w:cs="Arial"/>
                <w:b w:val="0"/>
                <w:sz w:val="22"/>
              </w:rPr>
              <w:t>Усть-Щугор</w:t>
            </w:r>
            <w:proofErr w:type="spellEnd"/>
          </w:p>
        </w:tc>
        <w:tc>
          <w:tcPr>
            <w:tcW w:w="1051" w:type="pct"/>
            <w:shd w:val="clear" w:color="auto" w:fill="auto"/>
            <w:vAlign w:val="center"/>
          </w:tcPr>
          <w:p w:rsidR="00066AC2" w:rsidRPr="00066AC2" w:rsidRDefault="00066AC2" w:rsidP="00066AC2">
            <w:pPr>
              <w:shd w:val="clear" w:color="auto" w:fill="FFFFFF"/>
              <w:rPr>
                <w:rFonts w:ascii="Arial" w:hAnsi="Arial" w:cs="Arial"/>
                <w:b w:val="0"/>
                <w:sz w:val="22"/>
              </w:rPr>
            </w:pPr>
            <w:r w:rsidRPr="00066AC2">
              <w:rPr>
                <w:rFonts w:ascii="Arial" w:hAnsi="Arial" w:cs="Arial"/>
                <w:b w:val="0"/>
                <w:sz w:val="22"/>
              </w:rPr>
              <w:t>268</w:t>
            </w:r>
          </w:p>
        </w:tc>
        <w:tc>
          <w:tcPr>
            <w:tcW w:w="1019" w:type="pct"/>
            <w:shd w:val="clear" w:color="auto" w:fill="auto"/>
            <w:vAlign w:val="center"/>
          </w:tcPr>
          <w:p w:rsidR="00066AC2" w:rsidRPr="00066AC2" w:rsidRDefault="00066AC2" w:rsidP="00066AC2">
            <w:pPr>
              <w:shd w:val="clear" w:color="auto" w:fill="FFFFFF"/>
              <w:rPr>
                <w:rFonts w:ascii="Arial" w:hAnsi="Arial" w:cs="Arial"/>
                <w:b w:val="0"/>
                <w:sz w:val="22"/>
              </w:rPr>
            </w:pPr>
            <w:r w:rsidRPr="00066AC2">
              <w:rPr>
                <w:rFonts w:ascii="Arial" w:hAnsi="Arial" w:cs="Arial"/>
                <w:b w:val="0"/>
                <w:sz w:val="22"/>
              </w:rPr>
              <w:t>-7,9</w:t>
            </w:r>
          </w:p>
        </w:tc>
        <w:tc>
          <w:tcPr>
            <w:tcW w:w="357" w:type="pct"/>
            <w:shd w:val="clear" w:color="auto" w:fill="auto"/>
            <w:vAlign w:val="center"/>
          </w:tcPr>
          <w:p w:rsidR="00066AC2" w:rsidRPr="00066AC2" w:rsidRDefault="00066AC2" w:rsidP="00066AC2">
            <w:pPr>
              <w:shd w:val="clear" w:color="auto" w:fill="FFFFFF"/>
              <w:rPr>
                <w:rFonts w:ascii="Arial" w:hAnsi="Arial" w:cs="Arial"/>
                <w:b w:val="0"/>
                <w:sz w:val="22"/>
              </w:rPr>
            </w:pPr>
            <w:r w:rsidRPr="00066AC2">
              <w:rPr>
                <w:rFonts w:ascii="Arial" w:hAnsi="Arial" w:cs="Arial"/>
                <w:b w:val="0"/>
                <w:sz w:val="22"/>
                <w:u w:val="single"/>
              </w:rPr>
              <w:t>8500</w:t>
            </w:r>
            <w:r w:rsidRPr="00066AC2">
              <w:rPr>
                <w:rFonts w:ascii="Arial" w:hAnsi="Arial" w:cs="Arial"/>
                <w:b w:val="0"/>
                <w:sz w:val="22"/>
                <w:highlight w:val="yellow"/>
              </w:rPr>
              <w:br/>
            </w:r>
            <w:r w:rsidRPr="00066AC2">
              <w:rPr>
                <w:rFonts w:ascii="Arial" w:hAnsi="Arial" w:cs="Arial"/>
                <w:b w:val="0"/>
                <w:sz w:val="22"/>
              </w:rPr>
              <w:t>7300</w:t>
            </w:r>
          </w:p>
        </w:tc>
        <w:tc>
          <w:tcPr>
            <w:tcW w:w="357" w:type="pct"/>
            <w:shd w:val="clear" w:color="auto" w:fill="auto"/>
            <w:vAlign w:val="center"/>
          </w:tcPr>
          <w:p w:rsidR="00066AC2" w:rsidRPr="00066AC2" w:rsidRDefault="00066AC2" w:rsidP="00066AC2">
            <w:pPr>
              <w:shd w:val="clear" w:color="auto" w:fill="FFFFFF"/>
              <w:rPr>
                <w:rFonts w:ascii="Arial" w:hAnsi="Arial" w:cs="Arial"/>
                <w:b w:val="0"/>
                <w:sz w:val="22"/>
              </w:rPr>
            </w:pPr>
            <w:r w:rsidRPr="00066AC2">
              <w:rPr>
                <w:rFonts w:ascii="Arial" w:hAnsi="Arial" w:cs="Arial"/>
                <w:b w:val="0"/>
                <w:sz w:val="22"/>
                <w:u w:val="single"/>
              </w:rPr>
              <w:t>8000</w:t>
            </w:r>
            <w:r w:rsidRPr="00066AC2">
              <w:rPr>
                <w:rFonts w:ascii="Arial" w:hAnsi="Arial" w:cs="Arial"/>
                <w:b w:val="0"/>
                <w:sz w:val="22"/>
              </w:rPr>
              <w:br/>
              <w:t>6900</w:t>
            </w:r>
          </w:p>
        </w:tc>
        <w:tc>
          <w:tcPr>
            <w:tcW w:w="357" w:type="pct"/>
            <w:shd w:val="clear" w:color="auto" w:fill="auto"/>
            <w:vAlign w:val="center"/>
          </w:tcPr>
          <w:p w:rsidR="00066AC2" w:rsidRPr="00066AC2" w:rsidRDefault="00066AC2" w:rsidP="00066AC2">
            <w:pPr>
              <w:shd w:val="clear" w:color="auto" w:fill="FFFFFF"/>
              <w:rPr>
                <w:rFonts w:ascii="Arial" w:hAnsi="Arial" w:cs="Arial"/>
                <w:b w:val="0"/>
                <w:sz w:val="22"/>
              </w:rPr>
            </w:pPr>
            <w:r w:rsidRPr="00066AC2">
              <w:rPr>
                <w:rFonts w:ascii="Arial" w:hAnsi="Arial" w:cs="Arial"/>
                <w:b w:val="0"/>
                <w:sz w:val="22"/>
                <w:u w:val="single"/>
              </w:rPr>
              <w:t>7500</w:t>
            </w:r>
            <w:r w:rsidRPr="00066AC2">
              <w:rPr>
                <w:rFonts w:ascii="Arial" w:hAnsi="Arial" w:cs="Arial"/>
                <w:b w:val="0"/>
                <w:sz w:val="22"/>
              </w:rPr>
              <w:br/>
              <w:t>6500</w:t>
            </w:r>
          </w:p>
        </w:tc>
        <w:tc>
          <w:tcPr>
            <w:tcW w:w="357" w:type="pct"/>
            <w:shd w:val="clear" w:color="auto" w:fill="auto"/>
            <w:vAlign w:val="center"/>
          </w:tcPr>
          <w:p w:rsidR="00066AC2" w:rsidRPr="00066AC2" w:rsidRDefault="00066AC2" w:rsidP="00066AC2">
            <w:pPr>
              <w:shd w:val="clear" w:color="auto" w:fill="FFFFFF"/>
              <w:rPr>
                <w:rFonts w:ascii="Arial" w:hAnsi="Arial" w:cs="Arial"/>
                <w:b w:val="0"/>
                <w:sz w:val="22"/>
              </w:rPr>
            </w:pPr>
            <w:r w:rsidRPr="00066AC2">
              <w:rPr>
                <w:rFonts w:ascii="Arial" w:hAnsi="Arial" w:cs="Arial"/>
                <w:b w:val="0"/>
                <w:sz w:val="22"/>
                <w:u w:val="single"/>
              </w:rPr>
              <w:t>6900</w:t>
            </w:r>
            <w:r w:rsidRPr="00066AC2">
              <w:rPr>
                <w:rFonts w:ascii="Arial" w:hAnsi="Arial" w:cs="Arial"/>
                <w:b w:val="0"/>
                <w:sz w:val="22"/>
              </w:rPr>
              <w:br/>
              <w:t>6100</w:t>
            </w:r>
          </w:p>
        </w:tc>
        <w:tc>
          <w:tcPr>
            <w:tcW w:w="357" w:type="pct"/>
            <w:shd w:val="clear" w:color="auto" w:fill="auto"/>
            <w:vAlign w:val="center"/>
          </w:tcPr>
          <w:p w:rsidR="00066AC2" w:rsidRPr="00066AC2" w:rsidRDefault="00066AC2" w:rsidP="00066AC2">
            <w:pPr>
              <w:shd w:val="clear" w:color="auto" w:fill="FFFFFF"/>
              <w:rPr>
                <w:rFonts w:ascii="Arial" w:hAnsi="Arial" w:cs="Arial"/>
                <w:b w:val="0"/>
                <w:sz w:val="22"/>
              </w:rPr>
            </w:pPr>
            <w:r w:rsidRPr="00066AC2">
              <w:rPr>
                <w:rFonts w:ascii="Arial" w:hAnsi="Arial" w:cs="Arial"/>
                <w:b w:val="0"/>
                <w:sz w:val="22"/>
                <w:u w:val="single"/>
              </w:rPr>
              <w:t>6400</w:t>
            </w:r>
            <w:r w:rsidRPr="00066AC2">
              <w:rPr>
                <w:rFonts w:ascii="Arial" w:hAnsi="Arial" w:cs="Arial"/>
                <w:b w:val="0"/>
                <w:sz w:val="22"/>
              </w:rPr>
              <w:br/>
              <w:t>5700</w:t>
            </w:r>
          </w:p>
        </w:tc>
        <w:tc>
          <w:tcPr>
            <w:tcW w:w="351" w:type="pct"/>
            <w:shd w:val="clear" w:color="auto" w:fill="auto"/>
            <w:vAlign w:val="center"/>
          </w:tcPr>
          <w:p w:rsidR="00066AC2" w:rsidRPr="00066AC2" w:rsidRDefault="00066AC2" w:rsidP="00066AC2">
            <w:pPr>
              <w:shd w:val="clear" w:color="auto" w:fill="FFFFFF"/>
              <w:rPr>
                <w:rFonts w:ascii="Arial" w:hAnsi="Arial" w:cs="Arial"/>
                <w:b w:val="0"/>
                <w:sz w:val="22"/>
              </w:rPr>
            </w:pPr>
            <w:r w:rsidRPr="00066AC2">
              <w:rPr>
                <w:rFonts w:ascii="Arial" w:hAnsi="Arial" w:cs="Arial"/>
                <w:b w:val="0"/>
                <w:sz w:val="22"/>
                <w:u w:val="single"/>
              </w:rPr>
              <w:t>5900</w:t>
            </w:r>
            <w:r w:rsidRPr="00066AC2">
              <w:rPr>
                <w:rFonts w:ascii="Arial" w:hAnsi="Arial" w:cs="Arial"/>
                <w:b w:val="0"/>
                <w:sz w:val="22"/>
              </w:rPr>
              <w:br/>
              <w:t>5200</w:t>
            </w:r>
          </w:p>
        </w:tc>
      </w:tr>
    </w:tbl>
    <w:p w:rsidR="00066AC2" w:rsidRPr="00066AC2" w:rsidRDefault="00066AC2" w:rsidP="00066AC2">
      <w:pPr>
        <w:tabs>
          <w:tab w:val="left" w:pos="1254"/>
        </w:tabs>
        <w:spacing w:before="120" w:line="276" w:lineRule="auto"/>
        <w:ind w:firstLine="851"/>
        <w:jc w:val="both"/>
        <w:rPr>
          <w:rFonts w:ascii="Arial" w:eastAsia="Times New Roman" w:hAnsi="Arial"/>
          <w:b w:val="0"/>
          <w:sz w:val="22"/>
          <w:u w:val="single"/>
          <w:lang w:eastAsia="x-none"/>
        </w:rPr>
      </w:pPr>
      <w:r w:rsidRPr="00066AC2">
        <w:rPr>
          <w:rFonts w:ascii="Arial" w:eastAsia="Times New Roman" w:hAnsi="Arial"/>
          <w:b w:val="0"/>
          <w:sz w:val="22"/>
          <w:u w:val="single"/>
          <w:lang w:eastAsia="x-none"/>
        </w:rPr>
        <w:t>Температура почвы</w:t>
      </w:r>
    </w:p>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3.10 – Температура почвы за год и по месяцам, º</w:t>
      </w:r>
      <w:proofErr w:type="gramStart"/>
      <w:r w:rsidRPr="00066AC2">
        <w:rPr>
          <w:rFonts w:ascii="Arial" w:hAnsi="Arial" w:cs="Arial"/>
          <w:b w:val="0"/>
          <w:sz w:val="22"/>
        </w:rPr>
        <w:t>С</w:t>
      </w:r>
      <w:proofErr w:type="gramEnd"/>
    </w:p>
    <w:tbl>
      <w:tblPr>
        <w:tblW w:w="4933"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996"/>
        <w:gridCol w:w="672"/>
        <w:gridCol w:w="672"/>
        <w:gridCol w:w="672"/>
        <w:gridCol w:w="749"/>
        <w:gridCol w:w="749"/>
        <w:gridCol w:w="749"/>
        <w:gridCol w:w="749"/>
        <w:gridCol w:w="749"/>
        <w:gridCol w:w="749"/>
        <w:gridCol w:w="749"/>
        <w:gridCol w:w="672"/>
        <w:gridCol w:w="672"/>
        <w:gridCol w:w="749"/>
      </w:tblGrid>
      <w:tr w:rsidR="00066AC2" w:rsidRPr="00066AC2" w:rsidTr="00066AC2">
        <w:trPr>
          <w:trHeight w:val="340"/>
        </w:trPr>
        <w:tc>
          <w:tcPr>
            <w:tcW w:w="1007" w:type="pct"/>
            <w:tcBorders>
              <w:top w:val="single" w:sz="4" w:space="0" w:color="auto"/>
              <w:left w:val="single" w:sz="4"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Метеостанция</w:t>
            </w:r>
          </w:p>
        </w:tc>
        <w:tc>
          <w:tcPr>
            <w:tcW w:w="336"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w:t>
            </w:r>
          </w:p>
        </w:tc>
        <w:tc>
          <w:tcPr>
            <w:tcW w:w="336"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II</w:t>
            </w:r>
          </w:p>
        </w:tc>
        <w:tc>
          <w:tcPr>
            <w:tcW w:w="336"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III</w:t>
            </w:r>
          </w:p>
        </w:tc>
        <w:tc>
          <w:tcPr>
            <w:tcW w:w="273"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IV</w:t>
            </w:r>
          </w:p>
        </w:tc>
        <w:tc>
          <w:tcPr>
            <w:tcW w:w="273"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V</w:t>
            </w:r>
          </w:p>
        </w:tc>
        <w:tc>
          <w:tcPr>
            <w:tcW w:w="293"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val="en-US" w:eastAsia="ru-RU"/>
              </w:rPr>
              <w:t>VI</w:t>
            </w:r>
          </w:p>
        </w:tc>
        <w:tc>
          <w:tcPr>
            <w:tcW w:w="293"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val="en-US" w:eastAsia="ru-RU"/>
              </w:rPr>
              <w:t>VII</w:t>
            </w:r>
          </w:p>
        </w:tc>
        <w:tc>
          <w:tcPr>
            <w:tcW w:w="293"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val="en-US" w:eastAsia="ru-RU"/>
              </w:rPr>
              <w:t>VIII</w:t>
            </w:r>
          </w:p>
        </w:tc>
        <w:tc>
          <w:tcPr>
            <w:tcW w:w="286"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val="en-US" w:eastAsia="ru-RU"/>
              </w:rPr>
              <w:t>IX</w:t>
            </w:r>
          </w:p>
        </w:tc>
        <w:tc>
          <w:tcPr>
            <w:tcW w:w="273"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val="en-US" w:eastAsia="ru-RU"/>
              </w:rPr>
              <w:t>X</w:t>
            </w:r>
          </w:p>
        </w:tc>
        <w:tc>
          <w:tcPr>
            <w:tcW w:w="283"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val="en-US" w:eastAsia="ru-RU"/>
              </w:rPr>
              <w:t>XI</w:t>
            </w:r>
          </w:p>
        </w:tc>
        <w:tc>
          <w:tcPr>
            <w:tcW w:w="336"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XII</w:t>
            </w:r>
          </w:p>
        </w:tc>
        <w:tc>
          <w:tcPr>
            <w:tcW w:w="382" w:type="pct"/>
            <w:tcBorders>
              <w:top w:val="single" w:sz="4" w:space="0" w:color="auto"/>
              <w:left w:val="single" w:sz="6" w:space="0" w:color="auto"/>
              <w:bottom w:val="single" w:sz="6" w:space="0" w:color="auto"/>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Год</w:t>
            </w:r>
          </w:p>
        </w:tc>
      </w:tr>
      <w:tr w:rsidR="00066AC2" w:rsidRPr="00066AC2" w:rsidTr="00066AC2">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Средняя месячная и годовая температура почвы (почва песчаная)</w:t>
            </w:r>
          </w:p>
        </w:tc>
      </w:tr>
      <w:tr w:rsidR="00066AC2" w:rsidRPr="00066AC2" w:rsidTr="00066AC2">
        <w:trPr>
          <w:trHeight w:val="340"/>
        </w:trPr>
        <w:tc>
          <w:tcPr>
            <w:tcW w:w="1007"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val="x-none" w:eastAsia="x-none"/>
              </w:rPr>
              <w:t>Усть-Щугор</w:t>
            </w:r>
            <w:proofErr w:type="spellEnd"/>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-21</w:t>
            </w:r>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-20</w:t>
            </w:r>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-13</w:t>
            </w:r>
          </w:p>
        </w:tc>
        <w:tc>
          <w:tcPr>
            <w:tcW w:w="27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-5</w:t>
            </w:r>
          </w:p>
        </w:tc>
        <w:tc>
          <w:tcPr>
            <w:tcW w:w="27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5</w:t>
            </w:r>
          </w:p>
        </w:tc>
        <w:tc>
          <w:tcPr>
            <w:tcW w:w="29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15</w:t>
            </w:r>
          </w:p>
        </w:tc>
        <w:tc>
          <w:tcPr>
            <w:tcW w:w="29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20</w:t>
            </w:r>
          </w:p>
        </w:tc>
        <w:tc>
          <w:tcPr>
            <w:tcW w:w="29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14</w:t>
            </w:r>
          </w:p>
        </w:tc>
        <w:tc>
          <w:tcPr>
            <w:tcW w:w="28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6</w:t>
            </w:r>
          </w:p>
        </w:tc>
        <w:tc>
          <w:tcPr>
            <w:tcW w:w="27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-2</w:t>
            </w:r>
          </w:p>
        </w:tc>
        <w:tc>
          <w:tcPr>
            <w:tcW w:w="28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-11</w:t>
            </w:r>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-16</w:t>
            </w:r>
          </w:p>
        </w:tc>
        <w:tc>
          <w:tcPr>
            <w:tcW w:w="382"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-2</w:t>
            </w:r>
          </w:p>
        </w:tc>
      </w:tr>
      <w:tr w:rsidR="00066AC2" w:rsidRPr="00066AC2" w:rsidTr="00066AC2">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Абсолютный максимум температуры почвы</w:t>
            </w:r>
          </w:p>
        </w:tc>
      </w:tr>
      <w:tr w:rsidR="00066AC2" w:rsidRPr="00066AC2" w:rsidTr="00066AC2">
        <w:trPr>
          <w:trHeight w:val="340"/>
        </w:trPr>
        <w:tc>
          <w:tcPr>
            <w:tcW w:w="1007"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val="x-none" w:eastAsia="x-none"/>
              </w:rPr>
              <w:t>Усть-Щугор</w:t>
            </w:r>
            <w:proofErr w:type="spellEnd"/>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1</w:t>
            </w:r>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1</w:t>
            </w:r>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8</w:t>
            </w:r>
          </w:p>
        </w:tc>
        <w:tc>
          <w:tcPr>
            <w:tcW w:w="27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25</w:t>
            </w:r>
          </w:p>
        </w:tc>
        <w:tc>
          <w:tcPr>
            <w:tcW w:w="27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40</w:t>
            </w:r>
          </w:p>
        </w:tc>
        <w:tc>
          <w:tcPr>
            <w:tcW w:w="29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51</w:t>
            </w:r>
          </w:p>
        </w:tc>
        <w:tc>
          <w:tcPr>
            <w:tcW w:w="29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54</w:t>
            </w:r>
          </w:p>
        </w:tc>
        <w:tc>
          <w:tcPr>
            <w:tcW w:w="29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49</w:t>
            </w:r>
          </w:p>
        </w:tc>
        <w:tc>
          <w:tcPr>
            <w:tcW w:w="28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35</w:t>
            </w:r>
          </w:p>
        </w:tc>
        <w:tc>
          <w:tcPr>
            <w:tcW w:w="27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19</w:t>
            </w:r>
          </w:p>
        </w:tc>
        <w:tc>
          <w:tcPr>
            <w:tcW w:w="28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8</w:t>
            </w:r>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1</w:t>
            </w:r>
          </w:p>
        </w:tc>
        <w:tc>
          <w:tcPr>
            <w:tcW w:w="382"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54</w:t>
            </w:r>
          </w:p>
        </w:tc>
      </w:tr>
      <w:tr w:rsidR="00066AC2" w:rsidRPr="00066AC2" w:rsidTr="00066AC2">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rsidR="00066AC2" w:rsidRPr="00066AC2" w:rsidRDefault="00066AC2" w:rsidP="00066AC2">
            <w:pPr>
              <w:rPr>
                <w:rFonts w:ascii="Arial" w:eastAsia="Times New Roman" w:hAnsi="Arial" w:cs="Arial"/>
                <w:b w:val="0"/>
                <w:sz w:val="22"/>
                <w:lang w:eastAsia="ru-RU"/>
              </w:rPr>
            </w:pPr>
            <w:proofErr w:type="gramStart"/>
            <w:r w:rsidRPr="00066AC2">
              <w:rPr>
                <w:rFonts w:ascii="Arial" w:eastAsia="Times New Roman" w:hAnsi="Arial" w:cs="Arial"/>
                <w:b w:val="0"/>
                <w:sz w:val="22"/>
                <w:lang w:eastAsia="ru-RU"/>
              </w:rPr>
              <w:t>Средний</w:t>
            </w:r>
            <w:proofErr w:type="gramEnd"/>
            <w:r w:rsidRPr="00066AC2">
              <w:rPr>
                <w:rFonts w:ascii="Arial" w:eastAsia="Times New Roman" w:hAnsi="Arial" w:cs="Arial"/>
                <w:b w:val="0"/>
                <w:sz w:val="22"/>
                <w:lang w:eastAsia="ru-RU"/>
              </w:rPr>
              <w:t xml:space="preserve"> из абсолютных максимумов</w:t>
            </w:r>
          </w:p>
        </w:tc>
      </w:tr>
      <w:tr w:rsidR="00066AC2" w:rsidRPr="00066AC2" w:rsidTr="00066AC2">
        <w:trPr>
          <w:trHeight w:val="340"/>
        </w:trPr>
        <w:tc>
          <w:tcPr>
            <w:tcW w:w="1007"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val="x-none" w:eastAsia="x-none"/>
              </w:rPr>
              <w:t>Усть-Щугор</w:t>
            </w:r>
            <w:proofErr w:type="spellEnd"/>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-3</w:t>
            </w:r>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-3</w:t>
            </w:r>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2</w:t>
            </w:r>
          </w:p>
        </w:tc>
        <w:tc>
          <w:tcPr>
            <w:tcW w:w="27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9</w:t>
            </w:r>
          </w:p>
        </w:tc>
        <w:tc>
          <w:tcPr>
            <w:tcW w:w="27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31</w:t>
            </w:r>
          </w:p>
        </w:tc>
        <w:tc>
          <w:tcPr>
            <w:tcW w:w="29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43</w:t>
            </w:r>
          </w:p>
        </w:tc>
        <w:tc>
          <w:tcPr>
            <w:tcW w:w="29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46</w:t>
            </w:r>
          </w:p>
        </w:tc>
        <w:tc>
          <w:tcPr>
            <w:tcW w:w="29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40</w:t>
            </w:r>
          </w:p>
        </w:tc>
        <w:tc>
          <w:tcPr>
            <w:tcW w:w="28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2</w:t>
            </w:r>
          </w:p>
        </w:tc>
        <w:tc>
          <w:tcPr>
            <w:tcW w:w="27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9</w:t>
            </w:r>
          </w:p>
        </w:tc>
        <w:tc>
          <w:tcPr>
            <w:tcW w:w="28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1</w:t>
            </w:r>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-1</w:t>
            </w:r>
          </w:p>
        </w:tc>
        <w:tc>
          <w:tcPr>
            <w:tcW w:w="382"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48</w:t>
            </w:r>
          </w:p>
        </w:tc>
      </w:tr>
      <w:tr w:rsidR="00066AC2" w:rsidRPr="00066AC2" w:rsidTr="00066AC2">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rsidR="00066AC2" w:rsidRPr="00066AC2" w:rsidRDefault="00066AC2" w:rsidP="00066AC2">
            <w:pPr>
              <w:rPr>
                <w:rFonts w:ascii="Arial" w:eastAsia="Times New Roman" w:hAnsi="Arial" w:cs="Arial"/>
                <w:b w:val="0"/>
                <w:i/>
                <w:sz w:val="22"/>
                <w:lang w:eastAsia="ru-RU"/>
              </w:rPr>
            </w:pPr>
            <w:r w:rsidRPr="00066AC2">
              <w:rPr>
                <w:rFonts w:ascii="Arial" w:eastAsia="Times New Roman" w:hAnsi="Arial" w:cs="Arial"/>
                <w:b w:val="0"/>
                <w:sz w:val="22"/>
                <w:lang w:eastAsia="ru-RU"/>
              </w:rPr>
              <w:lastRenderedPageBreak/>
              <w:t>Абсолютный минимум температуры почвы</w:t>
            </w:r>
          </w:p>
        </w:tc>
      </w:tr>
      <w:tr w:rsidR="00066AC2" w:rsidRPr="00066AC2" w:rsidTr="00066AC2">
        <w:trPr>
          <w:trHeight w:val="340"/>
        </w:trPr>
        <w:tc>
          <w:tcPr>
            <w:tcW w:w="1007"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val="x-none" w:eastAsia="x-none"/>
              </w:rPr>
              <w:t>Усть-Щугор</w:t>
            </w:r>
            <w:proofErr w:type="spellEnd"/>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jc w:val="both"/>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-58</w:t>
            </w:r>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jc w:val="both"/>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-55</w:t>
            </w:r>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jc w:val="both"/>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-48</w:t>
            </w:r>
          </w:p>
        </w:tc>
        <w:tc>
          <w:tcPr>
            <w:tcW w:w="27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jc w:val="both"/>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-41</w:t>
            </w:r>
          </w:p>
        </w:tc>
        <w:tc>
          <w:tcPr>
            <w:tcW w:w="27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jc w:val="both"/>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-24</w:t>
            </w:r>
          </w:p>
        </w:tc>
        <w:tc>
          <w:tcPr>
            <w:tcW w:w="29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jc w:val="both"/>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-7</w:t>
            </w:r>
          </w:p>
        </w:tc>
        <w:tc>
          <w:tcPr>
            <w:tcW w:w="29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jc w:val="both"/>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-1</w:t>
            </w:r>
          </w:p>
        </w:tc>
        <w:tc>
          <w:tcPr>
            <w:tcW w:w="29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jc w:val="both"/>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-6</w:t>
            </w:r>
          </w:p>
        </w:tc>
        <w:tc>
          <w:tcPr>
            <w:tcW w:w="28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jc w:val="both"/>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-15</w:t>
            </w:r>
          </w:p>
        </w:tc>
        <w:tc>
          <w:tcPr>
            <w:tcW w:w="27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jc w:val="both"/>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-37</w:t>
            </w:r>
          </w:p>
        </w:tc>
        <w:tc>
          <w:tcPr>
            <w:tcW w:w="28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jc w:val="both"/>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-51</w:t>
            </w:r>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jc w:val="both"/>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-62</w:t>
            </w:r>
          </w:p>
        </w:tc>
        <w:tc>
          <w:tcPr>
            <w:tcW w:w="382"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jc w:val="both"/>
              <w:textAlignment w:val="baseline"/>
              <w:rPr>
                <w:rFonts w:ascii="Arial" w:eastAsia="Times New Roman" w:hAnsi="Arial" w:cs="Arial"/>
                <w:b w:val="0"/>
                <w:noProof/>
                <w:sz w:val="22"/>
                <w:lang w:eastAsia="ru-RU"/>
              </w:rPr>
            </w:pPr>
            <w:r w:rsidRPr="00066AC2">
              <w:rPr>
                <w:rFonts w:ascii="Arial" w:eastAsia="Times New Roman" w:hAnsi="Arial" w:cs="Arial"/>
                <w:b w:val="0"/>
                <w:sz w:val="22"/>
                <w:lang w:eastAsia="ru-RU"/>
              </w:rPr>
              <w:t>-62</w:t>
            </w:r>
          </w:p>
        </w:tc>
      </w:tr>
      <w:tr w:rsidR="00066AC2" w:rsidRPr="00066AC2" w:rsidTr="00066AC2">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rsidR="00066AC2" w:rsidRPr="00066AC2" w:rsidRDefault="00066AC2" w:rsidP="00066AC2">
            <w:pPr>
              <w:rPr>
                <w:rFonts w:ascii="Arial" w:eastAsia="Times New Roman" w:hAnsi="Arial" w:cs="Arial"/>
                <w:b w:val="0"/>
                <w:i/>
                <w:sz w:val="22"/>
                <w:lang w:eastAsia="ru-RU"/>
              </w:rPr>
            </w:pPr>
            <w:proofErr w:type="gramStart"/>
            <w:r w:rsidRPr="00066AC2">
              <w:rPr>
                <w:rFonts w:ascii="Arial" w:eastAsia="Times New Roman" w:hAnsi="Arial" w:cs="Arial"/>
                <w:b w:val="0"/>
                <w:sz w:val="22"/>
                <w:lang w:eastAsia="ru-RU"/>
              </w:rPr>
              <w:t>Средний</w:t>
            </w:r>
            <w:proofErr w:type="gramEnd"/>
            <w:r w:rsidRPr="00066AC2">
              <w:rPr>
                <w:rFonts w:ascii="Arial" w:eastAsia="Times New Roman" w:hAnsi="Arial" w:cs="Arial"/>
                <w:b w:val="0"/>
                <w:sz w:val="22"/>
                <w:lang w:eastAsia="ru-RU"/>
              </w:rPr>
              <w:t xml:space="preserve"> из абсолютных минимумов</w:t>
            </w:r>
          </w:p>
        </w:tc>
      </w:tr>
      <w:tr w:rsidR="00066AC2" w:rsidRPr="00066AC2" w:rsidTr="00066AC2">
        <w:trPr>
          <w:trHeight w:val="340"/>
        </w:trPr>
        <w:tc>
          <w:tcPr>
            <w:tcW w:w="1007"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val="x-none" w:eastAsia="x-none"/>
              </w:rPr>
              <w:t>Усть-Щугор</w:t>
            </w:r>
            <w:proofErr w:type="spellEnd"/>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jc w:val="both"/>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-47</w:t>
            </w:r>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jc w:val="both"/>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-45</w:t>
            </w:r>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jc w:val="both"/>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-39</w:t>
            </w:r>
          </w:p>
        </w:tc>
        <w:tc>
          <w:tcPr>
            <w:tcW w:w="27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jc w:val="both"/>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-30</w:t>
            </w:r>
          </w:p>
        </w:tc>
        <w:tc>
          <w:tcPr>
            <w:tcW w:w="27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jc w:val="both"/>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-12</w:t>
            </w:r>
          </w:p>
        </w:tc>
        <w:tc>
          <w:tcPr>
            <w:tcW w:w="29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jc w:val="both"/>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-3</w:t>
            </w:r>
          </w:p>
        </w:tc>
        <w:tc>
          <w:tcPr>
            <w:tcW w:w="29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jc w:val="both"/>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-2</w:t>
            </w:r>
          </w:p>
        </w:tc>
        <w:tc>
          <w:tcPr>
            <w:tcW w:w="29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jc w:val="both"/>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-2</w:t>
            </w:r>
          </w:p>
        </w:tc>
        <w:tc>
          <w:tcPr>
            <w:tcW w:w="28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jc w:val="both"/>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-5</w:t>
            </w:r>
          </w:p>
        </w:tc>
        <w:tc>
          <w:tcPr>
            <w:tcW w:w="27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jc w:val="both"/>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-21</w:t>
            </w:r>
          </w:p>
        </w:tc>
        <w:tc>
          <w:tcPr>
            <w:tcW w:w="28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jc w:val="both"/>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-37</w:t>
            </w:r>
          </w:p>
        </w:tc>
        <w:tc>
          <w:tcPr>
            <w:tcW w:w="33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jc w:val="both"/>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-42</w:t>
            </w:r>
          </w:p>
        </w:tc>
        <w:tc>
          <w:tcPr>
            <w:tcW w:w="382"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jc w:val="both"/>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-51</w:t>
            </w:r>
          </w:p>
        </w:tc>
      </w:tr>
    </w:tbl>
    <w:p w:rsidR="00066AC2" w:rsidRPr="00066AC2" w:rsidRDefault="00066AC2" w:rsidP="00066AC2">
      <w:pPr>
        <w:spacing w:line="360" w:lineRule="auto"/>
        <w:ind w:right="170" w:firstLine="709"/>
        <w:contextualSpacing/>
        <w:jc w:val="both"/>
        <w:rPr>
          <w:rFonts w:ascii="Arial" w:eastAsia="Times New Roman" w:hAnsi="Arial"/>
          <w:b w:val="0"/>
          <w:sz w:val="22"/>
          <w:szCs w:val="24"/>
        </w:rPr>
      </w:pPr>
      <w:proofErr w:type="gramStart"/>
      <w:r w:rsidRPr="00066AC2">
        <w:rPr>
          <w:rFonts w:ascii="Arial" w:eastAsia="Times New Roman" w:hAnsi="Arial"/>
          <w:b w:val="0"/>
          <w:sz w:val="22"/>
          <w:szCs w:val="24"/>
        </w:rPr>
        <w:t xml:space="preserve">Нормативная глубина сезонного промерзания согласно СП 50-101-2004 «Проектирование и устройство оснований и фундаментов зданий и сооружений», суглинков и глин – 2,1 м; супесей, песков мелких и пылеватых – 2,56 м; песков гравелистых, крупных и средней крупности – 2,74 м; для крупнообломочных грунтов – 3,10 м (по данным м/с г. </w:t>
      </w:r>
      <w:proofErr w:type="spellStart"/>
      <w:r w:rsidRPr="00066AC2">
        <w:rPr>
          <w:rFonts w:ascii="Arial" w:eastAsia="Times New Roman" w:hAnsi="Arial"/>
          <w:b w:val="0"/>
          <w:sz w:val="22"/>
          <w:szCs w:val="24"/>
        </w:rPr>
        <w:t>Усть-Щугор</w:t>
      </w:r>
      <w:proofErr w:type="spellEnd"/>
      <w:r w:rsidRPr="00066AC2">
        <w:rPr>
          <w:rFonts w:ascii="Arial" w:eastAsia="Times New Roman" w:hAnsi="Arial"/>
          <w:b w:val="0"/>
          <w:sz w:val="22"/>
          <w:szCs w:val="24"/>
        </w:rPr>
        <w:t>, ТСН 23-011-2007 Республики Коми).</w:t>
      </w:r>
      <w:proofErr w:type="gramEnd"/>
    </w:p>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3.11 – Дата и последнего заморозка и продолжительность безморозного периода на поверхности почвы</w:t>
      </w:r>
    </w:p>
    <w:tbl>
      <w:tblPr>
        <w:tblW w:w="4840" w:type="pct"/>
        <w:tblInd w:w="-12" w:type="dxa"/>
        <w:tblLayout w:type="fixed"/>
        <w:tblCellMar>
          <w:left w:w="71" w:type="dxa"/>
          <w:right w:w="71" w:type="dxa"/>
        </w:tblCellMar>
        <w:tblLook w:val="04A0" w:firstRow="1" w:lastRow="0" w:firstColumn="1" w:lastColumn="0" w:noHBand="0" w:noVBand="1"/>
      </w:tblPr>
      <w:tblGrid>
        <w:gridCol w:w="1500"/>
        <w:gridCol w:w="899"/>
        <w:gridCol w:w="902"/>
        <w:gridCol w:w="924"/>
        <w:gridCol w:w="877"/>
        <w:gridCol w:w="902"/>
        <w:gridCol w:w="924"/>
        <w:gridCol w:w="877"/>
        <w:gridCol w:w="946"/>
        <w:gridCol w:w="1266"/>
      </w:tblGrid>
      <w:tr w:rsidR="00066AC2" w:rsidRPr="00066AC2" w:rsidTr="00066AC2">
        <w:trPr>
          <w:trHeight w:val="454"/>
        </w:trPr>
        <w:tc>
          <w:tcPr>
            <w:tcW w:w="749" w:type="pct"/>
            <w:vMerge w:val="restart"/>
            <w:tcBorders>
              <w:top w:val="single" w:sz="4" w:space="0" w:color="auto"/>
              <w:left w:val="single" w:sz="4" w:space="0" w:color="auto"/>
              <w:bottom w:val="single" w:sz="4" w:space="0" w:color="auto"/>
              <w:right w:val="single" w:sz="6" w:space="0" w:color="auto"/>
            </w:tcBorders>
            <w:vAlign w:val="center"/>
            <w:hideMark/>
          </w:tcPr>
          <w:p w:rsidR="00066AC2" w:rsidRPr="00066AC2" w:rsidRDefault="00066AC2" w:rsidP="00066AC2">
            <w:pPr>
              <w:autoSpaceDE w:val="0"/>
              <w:autoSpaceDN w:val="0"/>
              <w:ind w:hanging="75"/>
              <w:rPr>
                <w:rFonts w:ascii="Arial" w:hAnsi="Arial" w:cs="Arial"/>
                <w:b w:val="0"/>
                <w:bCs/>
                <w:sz w:val="20"/>
                <w:szCs w:val="20"/>
                <w:lang w:eastAsia="ru-RU"/>
              </w:rPr>
            </w:pPr>
            <w:r w:rsidRPr="00066AC2">
              <w:rPr>
                <w:rFonts w:ascii="Arial" w:hAnsi="Arial" w:cs="Arial"/>
                <w:b w:val="0"/>
                <w:bCs/>
                <w:sz w:val="20"/>
                <w:szCs w:val="20"/>
                <w:lang w:eastAsia="ru-RU"/>
              </w:rPr>
              <w:t>Метеостанция</w:t>
            </w:r>
          </w:p>
        </w:tc>
        <w:tc>
          <w:tcPr>
            <w:tcW w:w="2709" w:type="pct"/>
            <w:gridSpan w:val="6"/>
            <w:tcBorders>
              <w:top w:val="single" w:sz="4" w:space="0" w:color="auto"/>
              <w:left w:val="nil"/>
              <w:bottom w:val="single" w:sz="6" w:space="0" w:color="auto"/>
              <w:right w:val="single" w:sz="6" w:space="0" w:color="auto"/>
            </w:tcBorders>
            <w:hideMark/>
          </w:tcPr>
          <w:p w:rsidR="00066AC2" w:rsidRPr="00066AC2" w:rsidRDefault="00066AC2" w:rsidP="00066AC2">
            <w:pPr>
              <w:autoSpaceDE w:val="0"/>
              <w:autoSpaceDN w:val="0"/>
              <w:ind w:hanging="75"/>
              <w:rPr>
                <w:rFonts w:ascii="Arial" w:hAnsi="Arial" w:cs="Arial"/>
                <w:b w:val="0"/>
                <w:bCs/>
                <w:sz w:val="20"/>
                <w:szCs w:val="20"/>
                <w:lang w:eastAsia="ru-RU"/>
              </w:rPr>
            </w:pPr>
            <w:r w:rsidRPr="00066AC2">
              <w:rPr>
                <w:rFonts w:ascii="Arial" w:hAnsi="Arial" w:cs="Arial"/>
                <w:b w:val="0"/>
                <w:bCs/>
                <w:sz w:val="20"/>
                <w:szCs w:val="20"/>
                <w:lang w:eastAsia="ru-RU"/>
              </w:rPr>
              <w:t>Дата заморозка</w:t>
            </w:r>
          </w:p>
        </w:tc>
        <w:tc>
          <w:tcPr>
            <w:tcW w:w="1542" w:type="pct"/>
            <w:gridSpan w:val="3"/>
            <w:vMerge w:val="restart"/>
            <w:tcBorders>
              <w:top w:val="single" w:sz="4" w:space="0" w:color="auto"/>
              <w:left w:val="nil"/>
              <w:bottom w:val="nil"/>
              <w:right w:val="single" w:sz="4" w:space="0" w:color="auto"/>
            </w:tcBorders>
            <w:hideMark/>
          </w:tcPr>
          <w:p w:rsidR="00066AC2" w:rsidRPr="00066AC2" w:rsidRDefault="00066AC2" w:rsidP="00066AC2">
            <w:pPr>
              <w:autoSpaceDE w:val="0"/>
              <w:autoSpaceDN w:val="0"/>
              <w:ind w:hanging="75"/>
              <w:rPr>
                <w:rFonts w:ascii="Arial" w:hAnsi="Arial" w:cs="Arial"/>
                <w:b w:val="0"/>
                <w:bCs/>
                <w:sz w:val="20"/>
                <w:szCs w:val="20"/>
                <w:lang w:eastAsia="ru-RU"/>
              </w:rPr>
            </w:pPr>
            <w:r w:rsidRPr="00066AC2">
              <w:rPr>
                <w:rFonts w:ascii="Arial" w:hAnsi="Arial" w:cs="Arial"/>
                <w:b w:val="0"/>
                <w:bCs/>
                <w:sz w:val="20"/>
                <w:szCs w:val="20"/>
                <w:lang w:eastAsia="ru-RU"/>
              </w:rPr>
              <w:t>Продолжительность безморозного периода, дни</w:t>
            </w:r>
          </w:p>
        </w:tc>
      </w:tr>
      <w:tr w:rsidR="00066AC2" w:rsidRPr="00066AC2" w:rsidTr="00066AC2">
        <w:trPr>
          <w:trHeight w:val="454"/>
        </w:trPr>
        <w:tc>
          <w:tcPr>
            <w:tcW w:w="749" w:type="pct"/>
            <w:vMerge/>
            <w:tcBorders>
              <w:top w:val="single" w:sz="4" w:space="0" w:color="auto"/>
              <w:left w:val="single" w:sz="4" w:space="0" w:color="auto"/>
              <w:bottom w:val="single" w:sz="4" w:space="0" w:color="auto"/>
              <w:right w:val="single" w:sz="6" w:space="0" w:color="auto"/>
            </w:tcBorders>
            <w:vAlign w:val="center"/>
            <w:hideMark/>
          </w:tcPr>
          <w:p w:rsidR="00066AC2" w:rsidRPr="00066AC2" w:rsidRDefault="00066AC2" w:rsidP="00066AC2">
            <w:pPr>
              <w:autoSpaceDE w:val="0"/>
              <w:autoSpaceDN w:val="0"/>
              <w:ind w:hanging="75"/>
              <w:rPr>
                <w:rFonts w:ascii="Arial" w:hAnsi="Arial" w:cs="Arial"/>
                <w:b w:val="0"/>
                <w:bCs/>
                <w:sz w:val="20"/>
                <w:szCs w:val="20"/>
                <w:lang w:eastAsia="ru-RU"/>
              </w:rPr>
            </w:pPr>
          </w:p>
        </w:tc>
        <w:tc>
          <w:tcPr>
            <w:tcW w:w="1360" w:type="pct"/>
            <w:gridSpan w:val="3"/>
            <w:tcBorders>
              <w:top w:val="single" w:sz="6" w:space="0" w:color="auto"/>
              <w:left w:val="nil"/>
              <w:bottom w:val="single" w:sz="6" w:space="0" w:color="auto"/>
              <w:right w:val="single" w:sz="6" w:space="0" w:color="auto"/>
            </w:tcBorders>
            <w:hideMark/>
          </w:tcPr>
          <w:p w:rsidR="00066AC2" w:rsidRPr="00066AC2" w:rsidRDefault="00066AC2" w:rsidP="00066AC2">
            <w:pPr>
              <w:autoSpaceDE w:val="0"/>
              <w:autoSpaceDN w:val="0"/>
              <w:ind w:hanging="75"/>
              <w:rPr>
                <w:rFonts w:ascii="Arial" w:hAnsi="Arial" w:cs="Arial"/>
                <w:b w:val="0"/>
                <w:bCs/>
                <w:sz w:val="20"/>
                <w:szCs w:val="20"/>
                <w:lang w:eastAsia="ru-RU"/>
              </w:rPr>
            </w:pPr>
            <w:r w:rsidRPr="00066AC2">
              <w:rPr>
                <w:rFonts w:ascii="Arial" w:hAnsi="Arial" w:cs="Arial"/>
                <w:b w:val="0"/>
                <w:bCs/>
                <w:sz w:val="20"/>
                <w:szCs w:val="20"/>
                <w:lang w:eastAsia="ru-RU"/>
              </w:rPr>
              <w:t>последнего</w:t>
            </w:r>
          </w:p>
        </w:tc>
        <w:tc>
          <w:tcPr>
            <w:tcW w:w="1349" w:type="pct"/>
            <w:gridSpan w:val="3"/>
            <w:tcBorders>
              <w:top w:val="single" w:sz="6" w:space="0" w:color="auto"/>
              <w:left w:val="nil"/>
              <w:bottom w:val="single" w:sz="6" w:space="0" w:color="auto"/>
              <w:right w:val="single" w:sz="6" w:space="0" w:color="auto"/>
            </w:tcBorders>
            <w:hideMark/>
          </w:tcPr>
          <w:p w:rsidR="00066AC2" w:rsidRPr="00066AC2" w:rsidRDefault="00066AC2" w:rsidP="00066AC2">
            <w:pPr>
              <w:autoSpaceDE w:val="0"/>
              <w:autoSpaceDN w:val="0"/>
              <w:ind w:hanging="75"/>
              <w:rPr>
                <w:rFonts w:ascii="Arial" w:hAnsi="Arial" w:cs="Arial"/>
                <w:b w:val="0"/>
                <w:bCs/>
                <w:sz w:val="20"/>
                <w:szCs w:val="20"/>
                <w:lang w:eastAsia="ru-RU"/>
              </w:rPr>
            </w:pPr>
            <w:r w:rsidRPr="00066AC2">
              <w:rPr>
                <w:rFonts w:ascii="Arial" w:hAnsi="Arial" w:cs="Arial"/>
                <w:b w:val="0"/>
                <w:bCs/>
                <w:sz w:val="20"/>
                <w:szCs w:val="20"/>
                <w:lang w:eastAsia="ru-RU"/>
              </w:rPr>
              <w:t>первого</w:t>
            </w:r>
          </w:p>
        </w:tc>
        <w:tc>
          <w:tcPr>
            <w:tcW w:w="1542" w:type="pct"/>
            <w:gridSpan w:val="3"/>
            <w:vMerge/>
            <w:tcBorders>
              <w:top w:val="single" w:sz="4" w:space="0" w:color="auto"/>
              <w:left w:val="nil"/>
              <w:bottom w:val="nil"/>
              <w:right w:val="single" w:sz="4" w:space="0" w:color="auto"/>
            </w:tcBorders>
            <w:vAlign w:val="center"/>
            <w:hideMark/>
          </w:tcPr>
          <w:p w:rsidR="00066AC2" w:rsidRPr="00066AC2" w:rsidRDefault="00066AC2" w:rsidP="00066AC2">
            <w:pPr>
              <w:autoSpaceDE w:val="0"/>
              <w:autoSpaceDN w:val="0"/>
              <w:ind w:hanging="75"/>
              <w:rPr>
                <w:rFonts w:ascii="Arial" w:hAnsi="Arial" w:cs="Arial"/>
                <w:b w:val="0"/>
                <w:bCs/>
                <w:sz w:val="20"/>
                <w:szCs w:val="20"/>
                <w:lang w:eastAsia="ru-RU"/>
              </w:rPr>
            </w:pPr>
          </w:p>
        </w:tc>
      </w:tr>
      <w:tr w:rsidR="00066AC2" w:rsidRPr="00066AC2" w:rsidTr="00066AC2">
        <w:trPr>
          <w:trHeight w:val="454"/>
        </w:trPr>
        <w:tc>
          <w:tcPr>
            <w:tcW w:w="749" w:type="pct"/>
            <w:vMerge/>
            <w:tcBorders>
              <w:top w:val="single" w:sz="4" w:space="0" w:color="auto"/>
              <w:left w:val="single" w:sz="4" w:space="0" w:color="auto"/>
              <w:bottom w:val="single" w:sz="4" w:space="0" w:color="auto"/>
              <w:right w:val="single" w:sz="6" w:space="0" w:color="auto"/>
            </w:tcBorders>
            <w:vAlign w:val="center"/>
            <w:hideMark/>
          </w:tcPr>
          <w:p w:rsidR="00066AC2" w:rsidRPr="00066AC2" w:rsidRDefault="00066AC2" w:rsidP="00066AC2">
            <w:pPr>
              <w:autoSpaceDE w:val="0"/>
              <w:autoSpaceDN w:val="0"/>
              <w:ind w:hanging="75"/>
              <w:rPr>
                <w:rFonts w:ascii="Arial" w:hAnsi="Arial" w:cs="Arial"/>
                <w:b w:val="0"/>
                <w:bCs/>
                <w:sz w:val="20"/>
                <w:szCs w:val="20"/>
                <w:lang w:eastAsia="ru-RU"/>
              </w:rPr>
            </w:pPr>
          </w:p>
        </w:tc>
        <w:tc>
          <w:tcPr>
            <w:tcW w:w="449" w:type="pct"/>
            <w:tcBorders>
              <w:top w:val="single" w:sz="6" w:space="0" w:color="auto"/>
              <w:left w:val="single" w:sz="6" w:space="0" w:color="auto"/>
              <w:bottom w:val="single" w:sz="4" w:space="0" w:color="auto"/>
              <w:right w:val="single" w:sz="6" w:space="0" w:color="auto"/>
            </w:tcBorders>
            <w:vAlign w:val="center"/>
            <w:hideMark/>
          </w:tcPr>
          <w:p w:rsidR="00066AC2" w:rsidRPr="00066AC2" w:rsidRDefault="00066AC2" w:rsidP="00066AC2">
            <w:pPr>
              <w:autoSpaceDE w:val="0"/>
              <w:autoSpaceDN w:val="0"/>
              <w:ind w:hanging="75"/>
              <w:rPr>
                <w:rFonts w:ascii="Arial" w:hAnsi="Arial" w:cs="Arial"/>
                <w:b w:val="0"/>
                <w:bCs/>
                <w:sz w:val="20"/>
                <w:szCs w:val="20"/>
                <w:lang w:eastAsia="ru-RU"/>
              </w:rPr>
            </w:pPr>
            <w:r w:rsidRPr="00066AC2">
              <w:rPr>
                <w:rFonts w:ascii="Arial" w:hAnsi="Arial" w:cs="Arial"/>
                <w:b w:val="0"/>
                <w:bCs/>
                <w:sz w:val="20"/>
                <w:szCs w:val="20"/>
                <w:lang w:eastAsia="ru-RU"/>
              </w:rPr>
              <w:t>средняя</w:t>
            </w:r>
          </w:p>
        </w:tc>
        <w:tc>
          <w:tcPr>
            <w:tcW w:w="450" w:type="pct"/>
            <w:tcBorders>
              <w:top w:val="single" w:sz="6" w:space="0" w:color="auto"/>
              <w:left w:val="single" w:sz="6" w:space="0" w:color="auto"/>
              <w:bottom w:val="single" w:sz="4" w:space="0" w:color="auto"/>
              <w:right w:val="single" w:sz="6" w:space="0" w:color="auto"/>
            </w:tcBorders>
            <w:vAlign w:val="center"/>
            <w:hideMark/>
          </w:tcPr>
          <w:p w:rsidR="00066AC2" w:rsidRPr="00066AC2" w:rsidRDefault="00066AC2" w:rsidP="00066AC2">
            <w:pPr>
              <w:autoSpaceDE w:val="0"/>
              <w:autoSpaceDN w:val="0"/>
              <w:ind w:hanging="75"/>
              <w:rPr>
                <w:rFonts w:ascii="Arial" w:hAnsi="Arial" w:cs="Arial"/>
                <w:b w:val="0"/>
                <w:bCs/>
                <w:sz w:val="20"/>
                <w:szCs w:val="20"/>
                <w:lang w:eastAsia="ru-RU"/>
              </w:rPr>
            </w:pPr>
            <w:r w:rsidRPr="00066AC2">
              <w:rPr>
                <w:rFonts w:ascii="Arial" w:hAnsi="Arial" w:cs="Arial"/>
                <w:b w:val="0"/>
                <w:bCs/>
                <w:sz w:val="20"/>
                <w:szCs w:val="20"/>
                <w:lang w:eastAsia="ru-RU"/>
              </w:rPr>
              <w:t>самая ранняя</w:t>
            </w:r>
          </w:p>
        </w:tc>
        <w:tc>
          <w:tcPr>
            <w:tcW w:w="461" w:type="pct"/>
            <w:tcBorders>
              <w:top w:val="single" w:sz="6" w:space="0" w:color="auto"/>
              <w:left w:val="single" w:sz="6" w:space="0" w:color="auto"/>
              <w:bottom w:val="single" w:sz="4" w:space="0" w:color="auto"/>
              <w:right w:val="single" w:sz="6" w:space="0" w:color="auto"/>
            </w:tcBorders>
            <w:vAlign w:val="center"/>
            <w:hideMark/>
          </w:tcPr>
          <w:p w:rsidR="00066AC2" w:rsidRPr="00066AC2" w:rsidRDefault="00066AC2" w:rsidP="00066AC2">
            <w:pPr>
              <w:autoSpaceDE w:val="0"/>
              <w:autoSpaceDN w:val="0"/>
              <w:ind w:hanging="75"/>
              <w:rPr>
                <w:rFonts w:ascii="Arial" w:hAnsi="Arial" w:cs="Arial"/>
                <w:b w:val="0"/>
                <w:bCs/>
                <w:sz w:val="20"/>
                <w:szCs w:val="20"/>
                <w:lang w:eastAsia="ru-RU"/>
              </w:rPr>
            </w:pPr>
            <w:r w:rsidRPr="00066AC2">
              <w:rPr>
                <w:rFonts w:ascii="Arial" w:hAnsi="Arial" w:cs="Arial"/>
                <w:b w:val="0"/>
                <w:bCs/>
                <w:sz w:val="20"/>
                <w:szCs w:val="20"/>
                <w:lang w:eastAsia="ru-RU"/>
              </w:rPr>
              <w:t>самая поздняя</w:t>
            </w:r>
          </w:p>
        </w:tc>
        <w:tc>
          <w:tcPr>
            <w:tcW w:w="438" w:type="pct"/>
            <w:tcBorders>
              <w:top w:val="single" w:sz="6" w:space="0" w:color="auto"/>
              <w:left w:val="single" w:sz="6" w:space="0" w:color="auto"/>
              <w:bottom w:val="single" w:sz="4" w:space="0" w:color="auto"/>
              <w:right w:val="single" w:sz="6" w:space="0" w:color="auto"/>
            </w:tcBorders>
            <w:vAlign w:val="center"/>
            <w:hideMark/>
          </w:tcPr>
          <w:p w:rsidR="00066AC2" w:rsidRPr="00066AC2" w:rsidRDefault="00066AC2" w:rsidP="00066AC2">
            <w:pPr>
              <w:autoSpaceDE w:val="0"/>
              <w:autoSpaceDN w:val="0"/>
              <w:ind w:hanging="75"/>
              <w:rPr>
                <w:rFonts w:ascii="Arial" w:hAnsi="Arial" w:cs="Arial"/>
                <w:b w:val="0"/>
                <w:bCs/>
                <w:sz w:val="20"/>
                <w:szCs w:val="20"/>
                <w:lang w:eastAsia="ru-RU"/>
              </w:rPr>
            </w:pPr>
            <w:r w:rsidRPr="00066AC2">
              <w:rPr>
                <w:rFonts w:ascii="Arial" w:hAnsi="Arial" w:cs="Arial"/>
                <w:b w:val="0"/>
                <w:bCs/>
                <w:sz w:val="20"/>
                <w:szCs w:val="20"/>
                <w:lang w:eastAsia="ru-RU"/>
              </w:rPr>
              <w:t>средняя</w:t>
            </w:r>
          </w:p>
        </w:tc>
        <w:tc>
          <w:tcPr>
            <w:tcW w:w="450" w:type="pct"/>
            <w:tcBorders>
              <w:top w:val="single" w:sz="6" w:space="0" w:color="auto"/>
              <w:left w:val="single" w:sz="6" w:space="0" w:color="auto"/>
              <w:bottom w:val="single" w:sz="4" w:space="0" w:color="auto"/>
              <w:right w:val="single" w:sz="6" w:space="0" w:color="auto"/>
            </w:tcBorders>
            <w:vAlign w:val="center"/>
            <w:hideMark/>
          </w:tcPr>
          <w:p w:rsidR="00066AC2" w:rsidRPr="00066AC2" w:rsidRDefault="00066AC2" w:rsidP="00066AC2">
            <w:pPr>
              <w:autoSpaceDE w:val="0"/>
              <w:autoSpaceDN w:val="0"/>
              <w:ind w:hanging="75"/>
              <w:rPr>
                <w:rFonts w:ascii="Arial" w:hAnsi="Arial" w:cs="Arial"/>
                <w:b w:val="0"/>
                <w:bCs/>
                <w:sz w:val="20"/>
                <w:szCs w:val="20"/>
                <w:lang w:eastAsia="ru-RU"/>
              </w:rPr>
            </w:pPr>
            <w:r w:rsidRPr="00066AC2">
              <w:rPr>
                <w:rFonts w:ascii="Arial" w:hAnsi="Arial" w:cs="Arial"/>
                <w:b w:val="0"/>
                <w:bCs/>
                <w:sz w:val="20"/>
                <w:szCs w:val="20"/>
                <w:lang w:eastAsia="ru-RU"/>
              </w:rPr>
              <w:t>самая ранняя</w:t>
            </w:r>
          </w:p>
        </w:tc>
        <w:tc>
          <w:tcPr>
            <w:tcW w:w="461" w:type="pct"/>
            <w:tcBorders>
              <w:top w:val="single" w:sz="6" w:space="0" w:color="auto"/>
              <w:left w:val="single" w:sz="6" w:space="0" w:color="auto"/>
              <w:bottom w:val="single" w:sz="4" w:space="0" w:color="auto"/>
              <w:right w:val="single" w:sz="6" w:space="0" w:color="auto"/>
            </w:tcBorders>
            <w:vAlign w:val="center"/>
            <w:hideMark/>
          </w:tcPr>
          <w:p w:rsidR="00066AC2" w:rsidRPr="00066AC2" w:rsidRDefault="00066AC2" w:rsidP="00066AC2">
            <w:pPr>
              <w:autoSpaceDE w:val="0"/>
              <w:autoSpaceDN w:val="0"/>
              <w:ind w:hanging="75"/>
              <w:rPr>
                <w:rFonts w:ascii="Arial" w:hAnsi="Arial" w:cs="Arial"/>
                <w:b w:val="0"/>
                <w:bCs/>
                <w:sz w:val="20"/>
                <w:szCs w:val="20"/>
                <w:lang w:eastAsia="ru-RU"/>
              </w:rPr>
            </w:pPr>
            <w:r w:rsidRPr="00066AC2">
              <w:rPr>
                <w:rFonts w:ascii="Arial" w:hAnsi="Arial" w:cs="Arial"/>
                <w:b w:val="0"/>
                <w:bCs/>
                <w:sz w:val="20"/>
                <w:szCs w:val="20"/>
                <w:lang w:eastAsia="ru-RU"/>
              </w:rPr>
              <w:t>самая поздняя</w:t>
            </w:r>
          </w:p>
        </w:tc>
        <w:tc>
          <w:tcPr>
            <w:tcW w:w="438" w:type="pct"/>
            <w:tcBorders>
              <w:top w:val="single" w:sz="6" w:space="0" w:color="auto"/>
              <w:left w:val="single" w:sz="6" w:space="0" w:color="auto"/>
              <w:bottom w:val="single" w:sz="4" w:space="0" w:color="auto"/>
              <w:right w:val="single" w:sz="6" w:space="0" w:color="auto"/>
            </w:tcBorders>
            <w:vAlign w:val="center"/>
            <w:hideMark/>
          </w:tcPr>
          <w:p w:rsidR="00066AC2" w:rsidRPr="00066AC2" w:rsidRDefault="00066AC2" w:rsidP="00066AC2">
            <w:pPr>
              <w:autoSpaceDE w:val="0"/>
              <w:autoSpaceDN w:val="0"/>
              <w:ind w:hanging="75"/>
              <w:rPr>
                <w:rFonts w:ascii="Arial" w:hAnsi="Arial" w:cs="Arial"/>
                <w:b w:val="0"/>
                <w:bCs/>
                <w:sz w:val="20"/>
                <w:szCs w:val="20"/>
                <w:lang w:eastAsia="ru-RU"/>
              </w:rPr>
            </w:pPr>
            <w:r w:rsidRPr="00066AC2">
              <w:rPr>
                <w:rFonts w:ascii="Arial" w:hAnsi="Arial" w:cs="Arial"/>
                <w:b w:val="0"/>
                <w:bCs/>
                <w:sz w:val="20"/>
                <w:szCs w:val="20"/>
                <w:lang w:eastAsia="ru-RU"/>
              </w:rPr>
              <w:t>средняя</w:t>
            </w:r>
          </w:p>
        </w:tc>
        <w:tc>
          <w:tcPr>
            <w:tcW w:w="472" w:type="pct"/>
            <w:tcBorders>
              <w:top w:val="single" w:sz="6" w:space="0" w:color="auto"/>
              <w:left w:val="single" w:sz="6" w:space="0" w:color="auto"/>
              <w:bottom w:val="single" w:sz="4" w:space="0" w:color="auto"/>
              <w:right w:val="single" w:sz="6" w:space="0" w:color="auto"/>
            </w:tcBorders>
            <w:vAlign w:val="center"/>
            <w:hideMark/>
          </w:tcPr>
          <w:p w:rsidR="00066AC2" w:rsidRPr="00066AC2" w:rsidRDefault="00066AC2" w:rsidP="00066AC2">
            <w:pPr>
              <w:autoSpaceDE w:val="0"/>
              <w:autoSpaceDN w:val="0"/>
              <w:ind w:hanging="75"/>
              <w:rPr>
                <w:rFonts w:ascii="Arial" w:hAnsi="Arial" w:cs="Arial"/>
                <w:b w:val="0"/>
                <w:bCs/>
                <w:sz w:val="20"/>
                <w:szCs w:val="20"/>
                <w:lang w:eastAsia="ru-RU"/>
              </w:rPr>
            </w:pPr>
            <w:r w:rsidRPr="00066AC2">
              <w:rPr>
                <w:rFonts w:ascii="Arial" w:hAnsi="Arial" w:cs="Arial"/>
                <w:b w:val="0"/>
                <w:bCs/>
                <w:sz w:val="20"/>
                <w:szCs w:val="20"/>
                <w:lang w:eastAsia="ru-RU"/>
              </w:rPr>
              <w:t>наименьшая</w:t>
            </w:r>
          </w:p>
        </w:tc>
        <w:tc>
          <w:tcPr>
            <w:tcW w:w="632" w:type="pct"/>
            <w:tcBorders>
              <w:top w:val="single" w:sz="6" w:space="0" w:color="auto"/>
              <w:left w:val="single" w:sz="6" w:space="0" w:color="auto"/>
              <w:bottom w:val="single" w:sz="4" w:space="0" w:color="auto"/>
              <w:right w:val="single" w:sz="4" w:space="0" w:color="auto"/>
            </w:tcBorders>
            <w:vAlign w:val="center"/>
            <w:hideMark/>
          </w:tcPr>
          <w:p w:rsidR="00066AC2" w:rsidRPr="00066AC2" w:rsidRDefault="00066AC2" w:rsidP="00066AC2">
            <w:pPr>
              <w:autoSpaceDE w:val="0"/>
              <w:autoSpaceDN w:val="0"/>
              <w:ind w:hanging="75"/>
              <w:rPr>
                <w:rFonts w:ascii="Arial" w:hAnsi="Arial" w:cs="Arial"/>
                <w:b w:val="0"/>
                <w:bCs/>
                <w:sz w:val="20"/>
                <w:szCs w:val="20"/>
                <w:lang w:eastAsia="ru-RU"/>
              </w:rPr>
            </w:pPr>
            <w:r w:rsidRPr="00066AC2">
              <w:rPr>
                <w:rFonts w:ascii="Arial" w:hAnsi="Arial" w:cs="Arial"/>
                <w:b w:val="0"/>
                <w:bCs/>
                <w:sz w:val="20"/>
                <w:szCs w:val="20"/>
                <w:lang w:eastAsia="ru-RU"/>
              </w:rPr>
              <w:t>наибольшая</w:t>
            </w:r>
          </w:p>
        </w:tc>
      </w:tr>
      <w:tr w:rsidR="00066AC2" w:rsidRPr="00066AC2" w:rsidTr="00066AC2">
        <w:trPr>
          <w:trHeight w:val="454"/>
        </w:trPr>
        <w:tc>
          <w:tcPr>
            <w:tcW w:w="749" w:type="pct"/>
            <w:tcBorders>
              <w:top w:val="single" w:sz="4" w:space="0" w:color="auto"/>
              <w:left w:val="single" w:sz="4" w:space="0" w:color="auto"/>
              <w:bottom w:val="single" w:sz="4" w:space="0" w:color="auto"/>
              <w:right w:val="nil"/>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Усть-Щугор</w:t>
            </w:r>
          </w:p>
        </w:tc>
        <w:tc>
          <w:tcPr>
            <w:tcW w:w="449" w:type="pct"/>
            <w:tcBorders>
              <w:top w:val="single" w:sz="4" w:space="0" w:color="auto"/>
              <w:left w:val="single" w:sz="6" w:space="0" w:color="auto"/>
              <w:bottom w:val="single" w:sz="4"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14.06</w:t>
            </w:r>
          </w:p>
        </w:tc>
        <w:tc>
          <w:tcPr>
            <w:tcW w:w="450" w:type="pct"/>
            <w:tcBorders>
              <w:top w:val="single" w:sz="4" w:space="0" w:color="auto"/>
              <w:left w:val="single" w:sz="6" w:space="0" w:color="auto"/>
              <w:bottom w:val="single" w:sz="4"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27.05</w:t>
            </w:r>
          </w:p>
        </w:tc>
        <w:tc>
          <w:tcPr>
            <w:tcW w:w="461" w:type="pct"/>
            <w:tcBorders>
              <w:top w:val="single" w:sz="4" w:space="0" w:color="auto"/>
              <w:left w:val="single" w:sz="6" w:space="0" w:color="auto"/>
              <w:bottom w:val="single" w:sz="4"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w:t>
            </w:r>
          </w:p>
        </w:tc>
        <w:tc>
          <w:tcPr>
            <w:tcW w:w="438" w:type="pct"/>
            <w:tcBorders>
              <w:top w:val="single" w:sz="4" w:space="0" w:color="auto"/>
              <w:left w:val="single" w:sz="6" w:space="0" w:color="auto"/>
              <w:bottom w:val="single" w:sz="4"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24.08</w:t>
            </w:r>
          </w:p>
        </w:tc>
        <w:tc>
          <w:tcPr>
            <w:tcW w:w="450" w:type="pct"/>
            <w:tcBorders>
              <w:top w:val="single" w:sz="4" w:space="0" w:color="auto"/>
              <w:left w:val="single" w:sz="6" w:space="0" w:color="auto"/>
              <w:bottom w:val="single" w:sz="4"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28.09</w:t>
            </w:r>
          </w:p>
        </w:tc>
        <w:tc>
          <w:tcPr>
            <w:tcW w:w="461" w:type="pct"/>
            <w:tcBorders>
              <w:top w:val="single" w:sz="4" w:space="0" w:color="auto"/>
              <w:left w:val="single" w:sz="6" w:space="0" w:color="auto"/>
              <w:bottom w:val="single" w:sz="4"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w:t>
            </w:r>
          </w:p>
        </w:tc>
        <w:tc>
          <w:tcPr>
            <w:tcW w:w="438" w:type="pct"/>
            <w:tcBorders>
              <w:top w:val="single" w:sz="4" w:space="0" w:color="auto"/>
              <w:left w:val="single" w:sz="6" w:space="0" w:color="auto"/>
              <w:bottom w:val="single" w:sz="4"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70</w:t>
            </w:r>
          </w:p>
        </w:tc>
        <w:tc>
          <w:tcPr>
            <w:tcW w:w="472" w:type="pct"/>
            <w:tcBorders>
              <w:top w:val="single" w:sz="4" w:space="0" w:color="auto"/>
              <w:left w:val="single" w:sz="6" w:space="0" w:color="auto"/>
              <w:bottom w:val="single" w:sz="4" w:space="0" w:color="auto"/>
              <w:right w:val="single" w:sz="6"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w:t>
            </w:r>
          </w:p>
        </w:tc>
        <w:tc>
          <w:tcPr>
            <w:tcW w:w="632" w:type="pct"/>
            <w:tcBorders>
              <w:top w:val="single" w:sz="4" w:space="0" w:color="auto"/>
              <w:left w:val="single" w:sz="6" w:space="0" w:color="auto"/>
              <w:bottom w:val="single" w:sz="4" w:space="0" w:color="auto"/>
              <w:right w:val="single" w:sz="4" w:space="0" w:color="auto"/>
            </w:tcBorders>
            <w:vAlign w:val="center"/>
          </w:tcPr>
          <w:p w:rsidR="00066AC2" w:rsidRPr="00066AC2" w:rsidRDefault="00066AC2" w:rsidP="003C6545">
            <w:pPr>
              <w:widowControl w:val="0"/>
              <w:numPr>
                <w:ilvl w:val="0"/>
                <w:numId w:val="85"/>
              </w:numPr>
              <w:overflowPunct w:val="0"/>
              <w:autoSpaceDE w:val="0"/>
              <w:autoSpaceDN w:val="0"/>
              <w:adjustRightInd w:val="0"/>
              <w:spacing w:line="240" w:lineRule="atLeast"/>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102</w:t>
            </w:r>
          </w:p>
        </w:tc>
      </w:tr>
    </w:tbl>
    <w:p w:rsidR="00066AC2" w:rsidRPr="00066AC2" w:rsidRDefault="00066AC2" w:rsidP="00066AC2">
      <w:pPr>
        <w:spacing w:line="360" w:lineRule="auto"/>
        <w:ind w:right="170" w:firstLine="709"/>
        <w:contextualSpacing/>
        <w:jc w:val="both"/>
        <w:rPr>
          <w:rFonts w:ascii="Arial" w:eastAsia="Times New Roman" w:hAnsi="Arial"/>
          <w:b w:val="0"/>
          <w:sz w:val="22"/>
          <w:szCs w:val="24"/>
          <w:u w:val="single"/>
        </w:rPr>
      </w:pPr>
      <w:r w:rsidRPr="00066AC2">
        <w:rPr>
          <w:rFonts w:ascii="Arial" w:eastAsia="Times New Roman" w:hAnsi="Arial"/>
          <w:b w:val="0"/>
          <w:sz w:val="22"/>
          <w:szCs w:val="24"/>
          <w:u w:val="single"/>
        </w:rPr>
        <w:t>Влажность воздуха, парциальное давление водяного пара, дефицит насыщения водяного пара</w:t>
      </w:r>
    </w:p>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 xml:space="preserve">Таблица 3.12 – Среднемесячная и годовая относительная влажность воздуха, %, и число дней с относительной влажностью воздуха </w:t>
      </w:r>
      <w:r w:rsidRPr="00066AC2">
        <w:rPr>
          <w:rFonts w:ascii="Arial" w:hAnsi="Arial" w:cs="Arial"/>
          <w:b w:val="0"/>
          <w:sz w:val="22"/>
        </w:rPr>
        <w:sym w:font="Symbol" w:char="00B3"/>
      </w:r>
      <w:r w:rsidRPr="00066AC2">
        <w:rPr>
          <w:rFonts w:ascii="Arial" w:hAnsi="Arial" w:cs="Arial"/>
          <w:b w:val="0"/>
          <w:sz w:val="22"/>
        </w:rPr>
        <w:t>80%  в 13 часов, упругость водяного пара и дефицит насыщения (</w:t>
      </w:r>
      <w:proofErr w:type="spellStart"/>
      <w:r w:rsidRPr="00066AC2">
        <w:rPr>
          <w:rFonts w:ascii="Arial" w:hAnsi="Arial" w:cs="Arial"/>
          <w:b w:val="0"/>
          <w:sz w:val="22"/>
        </w:rPr>
        <w:t>гПа</w:t>
      </w:r>
      <w:proofErr w:type="spellEnd"/>
      <w:r w:rsidRPr="00066AC2">
        <w:rPr>
          <w:rFonts w:ascii="Arial" w:hAnsi="Arial" w:cs="Arial"/>
          <w:b w:val="0"/>
          <w:sz w:val="22"/>
        </w:rPr>
        <w:t>)</w:t>
      </w:r>
    </w:p>
    <w:tbl>
      <w:tblPr>
        <w:tblW w:w="4933"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2029"/>
        <w:gridCol w:w="590"/>
        <w:gridCol w:w="590"/>
        <w:gridCol w:w="590"/>
        <w:gridCol w:w="588"/>
        <w:gridCol w:w="588"/>
        <w:gridCol w:w="588"/>
        <w:gridCol w:w="602"/>
        <w:gridCol w:w="602"/>
        <w:gridCol w:w="588"/>
        <w:gridCol w:w="590"/>
        <w:gridCol w:w="590"/>
        <w:gridCol w:w="590"/>
        <w:gridCol w:w="1084"/>
      </w:tblGrid>
      <w:tr w:rsidR="00066AC2" w:rsidRPr="00066AC2" w:rsidTr="00066AC2">
        <w:trPr>
          <w:trHeight w:val="454"/>
        </w:trPr>
        <w:tc>
          <w:tcPr>
            <w:tcW w:w="993" w:type="pct"/>
            <w:tcBorders>
              <w:top w:val="single" w:sz="4" w:space="0" w:color="auto"/>
              <w:left w:val="single" w:sz="4"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Метеостанция</w:t>
            </w:r>
          </w:p>
        </w:tc>
        <w:tc>
          <w:tcPr>
            <w:tcW w:w="28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w:t>
            </w:r>
          </w:p>
        </w:tc>
        <w:tc>
          <w:tcPr>
            <w:tcW w:w="28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II</w:t>
            </w:r>
          </w:p>
        </w:tc>
        <w:tc>
          <w:tcPr>
            <w:tcW w:w="28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III</w:t>
            </w:r>
          </w:p>
        </w:tc>
        <w:tc>
          <w:tcPr>
            <w:tcW w:w="288"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IV</w:t>
            </w:r>
          </w:p>
        </w:tc>
        <w:tc>
          <w:tcPr>
            <w:tcW w:w="288"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V</w:t>
            </w:r>
          </w:p>
        </w:tc>
        <w:tc>
          <w:tcPr>
            <w:tcW w:w="288"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VI</w:t>
            </w:r>
          </w:p>
        </w:tc>
        <w:tc>
          <w:tcPr>
            <w:tcW w:w="295"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VII</w:t>
            </w:r>
          </w:p>
        </w:tc>
        <w:tc>
          <w:tcPr>
            <w:tcW w:w="295"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VIII</w:t>
            </w:r>
          </w:p>
        </w:tc>
        <w:tc>
          <w:tcPr>
            <w:tcW w:w="288"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IX</w:t>
            </w:r>
          </w:p>
        </w:tc>
        <w:tc>
          <w:tcPr>
            <w:tcW w:w="28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X</w:t>
            </w:r>
          </w:p>
        </w:tc>
        <w:tc>
          <w:tcPr>
            <w:tcW w:w="28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XI</w:t>
            </w:r>
          </w:p>
        </w:tc>
        <w:tc>
          <w:tcPr>
            <w:tcW w:w="28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XII</w:t>
            </w:r>
          </w:p>
        </w:tc>
        <w:tc>
          <w:tcPr>
            <w:tcW w:w="532" w:type="pct"/>
            <w:tcBorders>
              <w:top w:val="single" w:sz="4" w:space="0" w:color="auto"/>
              <w:left w:val="single" w:sz="6" w:space="0" w:color="auto"/>
              <w:bottom w:val="single" w:sz="6" w:space="0" w:color="auto"/>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Год</w:t>
            </w:r>
          </w:p>
        </w:tc>
      </w:tr>
      <w:tr w:rsidR="00066AC2" w:rsidRPr="00066AC2" w:rsidTr="00066AC2">
        <w:trPr>
          <w:trHeight w:val="454"/>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Среднемесячная и годовая относительная влажность воздуха, %</w:t>
            </w:r>
          </w:p>
        </w:tc>
      </w:tr>
      <w:tr w:rsidR="00066AC2" w:rsidRPr="00066AC2" w:rsidTr="00066AC2">
        <w:trPr>
          <w:trHeight w:val="454"/>
        </w:trPr>
        <w:tc>
          <w:tcPr>
            <w:tcW w:w="993"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val="x-none" w:eastAsia="x-none"/>
              </w:rPr>
              <w:t>Усть-Щугор</w:t>
            </w:r>
            <w:proofErr w:type="spellEnd"/>
          </w:p>
        </w:tc>
        <w:tc>
          <w:tcPr>
            <w:tcW w:w="28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82</w:t>
            </w:r>
          </w:p>
        </w:tc>
        <w:tc>
          <w:tcPr>
            <w:tcW w:w="28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81</w:t>
            </w:r>
          </w:p>
        </w:tc>
        <w:tc>
          <w:tcPr>
            <w:tcW w:w="28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77</w:t>
            </w:r>
          </w:p>
        </w:tc>
        <w:tc>
          <w:tcPr>
            <w:tcW w:w="28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71</w:t>
            </w:r>
          </w:p>
        </w:tc>
        <w:tc>
          <w:tcPr>
            <w:tcW w:w="28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67</w:t>
            </w:r>
          </w:p>
        </w:tc>
        <w:tc>
          <w:tcPr>
            <w:tcW w:w="28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66</w:t>
            </w:r>
          </w:p>
        </w:tc>
        <w:tc>
          <w:tcPr>
            <w:tcW w:w="29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70</w:t>
            </w:r>
          </w:p>
        </w:tc>
        <w:tc>
          <w:tcPr>
            <w:tcW w:w="29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79</w:t>
            </w:r>
          </w:p>
        </w:tc>
        <w:tc>
          <w:tcPr>
            <w:tcW w:w="28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85</w:t>
            </w:r>
          </w:p>
        </w:tc>
        <w:tc>
          <w:tcPr>
            <w:tcW w:w="28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87</w:t>
            </w:r>
          </w:p>
        </w:tc>
        <w:tc>
          <w:tcPr>
            <w:tcW w:w="28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87</w:t>
            </w:r>
          </w:p>
        </w:tc>
        <w:tc>
          <w:tcPr>
            <w:tcW w:w="28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84</w:t>
            </w:r>
          </w:p>
        </w:tc>
        <w:tc>
          <w:tcPr>
            <w:tcW w:w="532"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78</w:t>
            </w:r>
          </w:p>
        </w:tc>
      </w:tr>
      <w:tr w:rsidR="00066AC2" w:rsidRPr="00066AC2" w:rsidTr="00066AC2">
        <w:trPr>
          <w:trHeight w:val="454"/>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 xml:space="preserve">Число дней с относительной влажностью воздуха </w:t>
            </w:r>
            <w:r w:rsidRPr="00066AC2">
              <w:rPr>
                <w:rFonts w:ascii="Arial" w:eastAsia="Times New Roman" w:hAnsi="Arial" w:cs="Arial"/>
                <w:b w:val="0"/>
                <w:sz w:val="22"/>
                <w:lang w:eastAsia="ru-RU"/>
              </w:rPr>
              <w:sym w:font="Symbol" w:char="00B3"/>
            </w:r>
            <w:r w:rsidRPr="00066AC2">
              <w:rPr>
                <w:rFonts w:ascii="Arial" w:eastAsia="Times New Roman" w:hAnsi="Arial" w:cs="Arial"/>
                <w:b w:val="0"/>
                <w:sz w:val="22"/>
                <w:lang w:eastAsia="ru-RU"/>
              </w:rPr>
              <w:t>80% в 13 часов</w:t>
            </w:r>
          </w:p>
        </w:tc>
      </w:tr>
      <w:tr w:rsidR="00066AC2" w:rsidRPr="00066AC2" w:rsidTr="00066AC2">
        <w:trPr>
          <w:trHeight w:val="454"/>
        </w:trPr>
        <w:tc>
          <w:tcPr>
            <w:tcW w:w="993"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val="x-none" w:eastAsia="x-none"/>
              </w:rPr>
              <w:t>Усть-Щугор</w:t>
            </w:r>
            <w:proofErr w:type="spellEnd"/>
          </w:p>
        </w:tc>
        <w:tc>
          <w:tcPr>
            <w:tcW w:w="28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16</w:t>
            </w:r>
          </w:p>
        </w:tc>
        <w:tc>
          <w:tcPr>
            <w:tcW w:w="28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12</w:t>
            </w:r>
          </w:p>
        </w:tc>
        <w:tc>
          <w:tcPr>
            <w:tcW w:w="28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8</w:t>
            </w:r>
          </w:p>
        </w:tc>
        <w:tc>
          <w:tcPr>
            <w:tcW w:w="28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w:t>
            </w:r>
          </w:p>
        </w:tc>
        <w:tc>
          <w:tcPr>
            <w:tcW w:w="28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4</w:t>
            </w:r>
          </w:p>
        </w:tc>
        <w:tc>
          <w:tcPr>
            <w:tcW w:w="28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4</w:t>
            </w:r>
          </w:p>
        </w:tc>
        <w:tc>
          <w:tcPr>
            <w:tcW w:w="29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4</w:t>
            </w:r>
          </w:p>
        </w:tc>
        <w:tc>
          <w:tcPr>
            <w:tcW w:w="29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7</w:t>
            </w:r>
          </w:p>
        </w:tc>
        <w:tc>
          <w:tcPr>
            <w:tcW w:w="28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10</w:t>
            </w:r>
          </w:p>
        </w:tc>
        <w:tc>
          <w:tcPr>
            <w:tcW w:w="28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19</w:t>
            </w:r>
          </w:p>
        </w:tc>
        <w:tc>
          <w:tcPr>
            <w:tcW w:w="28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25</w:t>
            </w:r>
          </w:p>
        </w:tc>
        <w:tc>
          <w:tcPr>
            <w:tcW w:w="28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21</w:t>
            </w:r>
          </w:p>
        </w:tc>
        <w:tc>
          <w:tcPr>
            <w:tcW w:w="532"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13</w:t>
            </w:r>
            <w:r w:rsidRPr="00066AC2">
              <w:rPr>
                <w:rFonts w:ascii="Arial" w:eastAsia="Times New Roman" w:hAnsi="Arial" w:cs="Arial"/>
                <w:b w:val="0"/>
                <w:sz w:val="22"/>
                <w:lang w:eastAsia="x-none"/>
              </w:rPr>
              <w:t>6</w:t>
            </w:r>
          </w:p>
        </w:tc>
      </w:tr>
      <w:tr w:rsidR="00066AC2" w:rsidRPr="00066AC2" w:rsidTr="00066AC2">
        <w:trPr>
          <w:trHeight w:val="454"/>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 xml:space="preserve">Среднемесячное и годовое парциальное давление водяного пара, </w:t>
            </w:r>
            <w:proofErr w:type="spellStart"/>
            <w:r w:rsidRPr="00066AC2">
              <w:rPr>
                <w:rFonts w:ascii="Arial" w:eastAsia="Times New Roman" w:hAnsi="Arial" w:cs="Arial"/>
                <w:b w:val="0"/>
                <w:sz w:val="22"/>
                <w:lang w:eastAsia="ru-RU"/>
              </w:rPr>
              <w:t>гПа</w:t>
            </w:r>
            <w:proofErr w:type="spellEnd"/>
          </w:p>
        </w:tc>
      </w:tr>
      <w:tr w:rsidR="00066AC2" w:rsidRPr="00066AC2" w:rsidTr="00066AC2">
        <w:trPr>
          <w:trHeight w:val="454"/>
        </w:trPr>
        <w:tc>
          <w:tcPr>
            <w:tcW w:w="993"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val="x-none" w:eastAsia="x-none"/>
              </w:rPr>
              <w:t>Усть-Щугор</w:t>
            </w:r>
            <w:proofErr w:type="spellEnd"/>
          </w:p>
        </w:tc>
        <w:tc>
          <w:tcPr>
            <w:tcW w:w="28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NewRomanPSMT" w:hAnsi="Arial" w:cs="Arial"/>
                <w:b w:val="0"/>
                <w:sz w:val="22"/>
                <w:lang w:val="x-none" w:eastAsia="x-none"/>
              </w:rPr>
              <w:t>1,5</w:t>
            </w:r>
          </w:p>
        </w:tc>
        <w:tc>
          <w:tcPr>
            <w:tcW w:w="28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NewRomanPSMT" w:hAnsi="Arial" w:cs="Arial"/>
                <w:b w:val="0"/>
                <w:sz w:val="22"/>
                <w:lang w:val="x-none" w:eastAsia="x-none"/>
              </w:rPr>
              <w:t>1,6</w:t>
            </w:r>
          </w:p>
        </w:tc>
        <w:tc>
          <w:tcPr>
            <w:tcW w:w="28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NewRomanPSMT" w:hAnsi="Arial" w:cs="Arial"/>
                <w:b w:val="0"/>
                <w:sz w:val="22"/>
                <w:lang w:val="x-none" w:eastAsia="x-none"/>
              </w:rPr>
              <w:t>2,4</w:t>
            </w:r>
          </w:p>
        </w:tc>
        <w:tc>
          <w:tcPr>
            <w:tcW w:w="28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NewRomanPSMT" w:hAnsi="Arial" w:cs="Arial"/>
                <w:b w:val="0"/>
                <w:sz w:val="22"/>
                <w:lang w:val="x-none" w:eastAsia="x-none"/>
              </w:rPr>
              <w:t>4,0</w:t>
            </w:r>
          </w:p>
        </w:tc>
        <w:tc>
          <w:tcPr>
            <w:tcW w:w="28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NewRomanPSMT" w:hAnsi="Arial" w:cs="Arial"/>
                <w:b w:val="0"/>
                <w:sz w:val="22"/>
                <w:lang w:val="x-none" w:eastAsia="x-none"/>
              </w:rPr>
              <w:t>5,6</w:t>
            </w:r>
          </w:p>
        </w:tc>
        <w:tc>
          <w:tcPr>
            <w:tcW w:w="28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NewRomanPSMT" w:hAnsi="Arial" w:cs="Arial"/>
                <w:b w:val="0"/>
                <w:sz w:val="22"/>
                <w:lang w:val="x-none" w:eastAsia="x-none"/>
              </w:rPr>
              <w:t>9,0</w:t>
            </w:r>
          </w:p>
        </w:tc>
        <w:tc>
          <w:tcPr>
            <w:tcW w:w="29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NewRomanPSMT" w:hAnsi="Arial" w:cs="Arial"/>
                <w:b w:val="0"/>
                <w:sz w:val="22"/>
                <w:lang w:val="x-none" w:eastAsia="x-none"/>
              </w:rPr>
              <w:t>12,2</w:t>
            </w:r>
          </w:p>
        </w:tc>
        <w:tc>
          <w:tcPr>
            <w:tcW w:w="29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NewRomanPSMT" w:hAnsi="Arial" w:cs="Arial"/>
                <w:b w:val="0"/>
                <w:sz w:val="22"/>
                <w:lang w:val="x-none" w:eastAsia="x-none"/>
              </w:rPr>
              <w:t>11,5</w:t>
            </w:r>
          </w:p>
        </w:tc>
        <w:tc>
          <w:tcPr>
            <w:tcW w:w="28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NewRomanPSMT" w:hAnsi="Arial" w:cs="Arial"/>
                <w:b w:val="0"/>
                <w:sz w:val="22"/>
                <w:lang w:val="x-none" w:eastAsia="x-none"/>
              </w:rPr>
              <w:t>8,3</w:t>
            </w:r>
          </w:p>
        </w:tc>
        <w:tc>
          <w:tcPr>
            <w:tcW w:w="28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NewRomanPSMT" w:hAnsi="Arial" w:cs="Arial"/>
                <w:b w:val="0"/>
                <w:sz w:val="22"/>
                <w:lang w:val="x-none" w:eastAsia="x-none"/>
              </w:rPr>
              <w:t>5,0</w:t>
            </w:r>
          </w:p>
        </w:tc>
        <w:tc>
          <w:tcPr>
            <w:tcW w:w="28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NewRomanPSMT" w:hAnsi="Arial" w:cs="Arial"/>
                <w:b w:val="0"/>
                <w:sz w:val="22"/>
                <w:lang w:val="x-none" w:eastAsia="x-none"/>
              </w:rPr>
              <w:t>3,1</w:t>
            </w:r>
          </w:p>
        </w:tc>
        <w:tc>
          <w:tcPr>
            <w:tcW w:w="28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NewRomanPSMT" w:hAnsi="Arial" w:cs="Arial"/>
                <w:b w:val="0"/>
                <w:sz w:val="22"/>
                <w:lang w:val="x-none" w:eastAsia="x-none"/>
              </w:rPr>
              <w:t>2,0</w:t>
            </w:r>
          </w:p>
        </w:tc>
        <w:tc>
          <w:tcPr>
            <w:tcW w:w="532"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NewRomanPSMT" w:hAnsi="Arial" w:cs="Arial"/>
                <w:b w:val="0"/>
                <w:sz w:val="22"/>
                <w:lang w:val="x-none" w:eastAsia="x-none"/>
              </w:rPr>
              <w:t>5,5</w:t>
            </w:r>
          </w:p>
        </w:tc>
      </w:tr>
      <w:tr w:rsidR="00066AC2" w:rsidRPr="00066AC2" w:rsidTr="00066AC2">
        <w:trPr>
          <w:trHeight w:val="454"/>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 xml:space="preserve">Среднемесячный и годовой дефицит насыщения водяного пара, </w:t>
            </w:r>
            <w:proofErr w:type="spellStart"/>
            <w:r w:rsidRPr="00066AC2">
              <w:rPr>
                <w:rFonts w:ascii="Arial" w:eastAsia="Times New Roman" w:hAnsi="Arial" w:cs="Arial"/>
                <w:b w:val="0"/>
                <w:sz w:val="22"/>
                <w:lang w:eastAsia="ru-RU"/>
              </w:rPr>
              <w:t>гПа</w:t>
            </w:r>
            <w:proofErr w:type="spellEnd"/>
          </w:p>
        </w:tc>
      </w:tr>
      <w:tr w:rsidR="00066AC2" w:rsidRPr="00066AC2" w:rsidTr="00066AC2">
        <w:trPr>
          <w:trHeight w:val="454"/>
        </w:trPr>
        <w:tc>
          <w:tcPr>
            <w:tcW w:w="993"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val="x-none" w:eastAsia="x-none"/>
              </w:rPr>
              <w:t>Усть-Щугор</w:t>
            </w:r>
            <w:proofErr w:type="spellEnd"/>
          </w:p>
        </w:tc>
        <w:tc>
          <w:tcPr>
            <w:tcW w:w="28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0,3</w:t>
            </w:r>
          </w:p>
        </w:tc>
        <w:tc>
          <w:tcPr>
            <w:tcW w:w="28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0,3</w:t>
            </w:r>
          </w:p>
        </w:tc>
        <w:tc>
          <w:tcPr>
            <w:tcW w:w="28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0,7</w:t>
            </w:r>
          </w:p>
        </w:tc>
        <w:tc>
          <w:tcPr>
            <w:tcW w:w="28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1,8</w:t>
            </w:r>
          </w:p>
        </w:tc>
        <w:tc>
          <w:tcPr>
            <w:tcW w:w="28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3,2</w:t>
            </w:r>
          </w:p>
        </w:tc>
        <w:tc>
          <w:tcPr>
            <w:tcW w:w="28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5,8</w:t>
            </w:r>
          </w:p>
        </w:tc>
        <w:tc>
          <w:tcPr>
            <w:tcW w:w="29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6,6</w:t>
            </w:r>
          </w:p>
        </w:tc>
        <w:tc>
          <w:tcPr>
            <w:tcW w:w="29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3,9</w:t>
            </w:r>
          </w:p>
        </w:tc>
        <w:tc>
          <w:tcPr>
            <w:tcW w:w="28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1,7</w:t>
            </w:r>
          </w:p>
        </w:tc>
        <w:tc>
          <w:tcPr>
            <w:tcW w:w="28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0,7</w:t>
            </w:r>
          </w:p>
        </w:tc>
        <w:tc>
          <w:tcPr>
            <w:tcW w:w="28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0,4</w:t>
            </w:r>
          </w:p>
        </w:tc>
        <w:tc>
          <w:tcPr>
            <w:tcW w:w="28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0,3</w:t>
            </w:r>
          </w:p>
        </w:tc>
        <w:tc>
          <w:tcPr>
            <w:tcW w:w="532"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2,1</w:t>
            </w:r>
          </w:p>
        </w:tc>
      </w:tr>
    </w:tbl>
    <w:p w:rsidR="00066AC2" w:rsidRPr="00066AC2" w:rsidRDefault="00066AC2" w:rsidP="00066AC2">
      <w:pPr>
        <w:spacing w:line="360" w:lineRule="auto"/>
        <w:ind w:right="170" w:firstLine="709"/>
        <w:contextualSpacing/>
        <w:jc w:val="both"/>
        <w:rPr>
          <w:rFonts w:ascii="Arial" w:eastAsia="Times New Roman" w:hAnsi="Arial"/>
          <w:b w:val="0"/>
          <w:sz w:val="22"/>
          <w:szCs w:val="24"/>
          <w:u w:val="single"/>
        </w:rPr>
      </w:pPr>
      <w:r w:rsidRPr="00066AC2">
        <w:rPr>
          <w:rFonts w:ascii="Arial" w:eastAsia="Times New Roman" w:hAnsi="Arial"/>
          <w:b w:val="0"/>
          <w:sz w:val="22"/>
          <w:szCs w:val="24"/>
          <w:u w:val="single"/>
        </w:rPr>
        <w:t>Атмосферные осадки</w:t>
      </w:r>
    </w:p>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3.13 – Месячное и годовое количество осадков (</w:t>
      </w:r>
      <w:proofErr w:type="gramStart"/>
      <w:r w:rsidRPr="00066AC2">
        <w:rPr>
          <w:rFonts w:ascii="Arial" w:hAnsi="Arial" w:cs="Arial"/>
          <w:b w:val="0"/>
          <w:sz w:val="22"/>
        </w:rPr>
        <w:t>мм</w:t>
      </w:r>
      <w:proofErr w:type="gramEnd"/>
      <w:r w:rsidRPr="00066AC2">
        <w:rPr>
          <w:rFonts w:ascii="Arial" w:hAnsi="Arial" w:cs="Arial"/>
          <w:b w:val="0"/>
          <w:sz w:val="22"/>
        </w:rPr>
        <w:t>) с поправками на смачивание</w:t>
      </w:r>
    </w:p>
    <w:tbl>
      <w:tblPr>
        <w:tblW w:w="4885"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1602"/>
        <w:gridCol w:w="434"/>
        <w:gridCol w:w="578"/>
        <w:gridCol w:w="433"/>
        <w:gridCol w:w="578"/>
        <w:gridCol w:w="578"/>
        <w:gridCol w:w="578"/>
        <w:gridCol w:w="578"/>
        <w:gridCol w:w="578"/>
        <w:gridCol w:w="433"/>
        <w:gridCol w:w="433"/>
        <w:gridCol w:w="433"/>
        <w:gridCol w:w="578"/>
        <w:gridCol w:w="865"/>
        <w:gridCol w:w="865"/>
        <w:gridCol w:w="566"/>
      </w:tblGrid>
      <w:tr w:rsidR="00066AC2" w:rsidRPr="00066AC2" w:rsidTr="00066AC2">
        <w:trPr>
          <w:trHeight w:val="454"/>
        </w:trPr>
        <w:tc>
          <w:tcPr>
            <w:tcW w:w="792" w:type="pct"/>
            <w:tcBorders>
              <w:top w:val="single" w:sz="4" w:space="0" w:color="auto"/>
              <w:left w:val="single" w:sz="4"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Метеостанция</w:t>
            </w:r>
          </w:p>
        </w:tc>
        <w:tc>
          <w:tcPr>
            <w:tcW w:w="214"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w:t>
            </w:r>
          </w:p>
        </w:tc>
        <w:tc>
          <w:tcPr>
            <w:tcW w:w="286"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II</w:t>
            </w:r>
          </w:p>
        </w:tc>
        <w:tc>
          <w:tcPr>
            <w:tcW w:w="214"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III</w:t>
            </w:r>
          </w:p>
        </w:tc>
        <w:tc>
          <w:tcPr>
            <w:tcW w:w="286"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IV</w:t>
            </w:r>
          </w:p>
        </w:tc>
        <w:tc>
          <w:tcPr>
            <w:tcW w:w="286"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V</w:t>
            </w:r>
          </w:p>
        </w:tc>
        <w:tc>
          <w:tcPr>
            <w:tcW w:w="286"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VI</w:t>
            </w:r>
          </w:p>
        </w:tc>
        <w:tc>
          <w:tcPr>
            <w:tcW w:w="286"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VII</w:t>
            </w:r>
          </w:p>
        </w:tc>
        <w:tc>
          <w:tcPr>
            <w:tcW w:w="286"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VIII</w:t>
            </w:r>
          </w:p>
        </w:tc>
        <w:tc>
          <w:tcPr>
            <w:tcW w:w="214"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IX</w:t>
            </w:r>
          </w:p>
        </w:tc>
        <w:tc>
          <w:tcPr>
            <w:tcW w:w="214"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X</w:t>
            </w:r>
          </w:p>
        </w:tc>
        <w:tc>
          <w:tcPr>
            <w:tcW w:w="214"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XI</w:t>
            </w:r>
          </w:p>
        </w:tc>
        <w:tc>
          <w:tcPr>
            <w:tcW w:w="286"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XII</w:t>
            </w:r>
          </w:p>
        </w:tc>
        <w:tc>
          <w:tcPr>
            <w:tcW w:w="428"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XI</w:t>
            </w:r>
            <w:r w:rsidRPr="00066AC2">
              <w:rPr>
                <w:rFonts w:ascii="Arial" w:hAnsi="Arial" w:cs="Arial"/>
                <w:b w:val="0"/>
                <w:bCs/>
                <w:sz w:val="20"/>
                <w:szCs w:val="20"/>
                <w:lang w:eastAsia="ru-RU"/>
              </w:rPr>
              <w:sym w:font="Symbol" w:char="002D"/>
            </w:r>
            <w:r w:rsidRPr="00066AC2">
              <w:rPr>
                <w:rFonts w:ascii="Arial" w:hAnsi="Arial" w:cs="Arial"/>
                <w:b w:val="0"/>
                <w:bCs/>
                <w:sz w:val="20"/>
                <w:szCs w:val="20"/>
                <w:lang w:eastAsia="ru-RU"/>
              </w:rPr>
              <w:t>III</w:t>
            </w:r>
          </w:p>
        </w:tc>
        <w:tc>
          <w:tcPr>
            <w:tcW w:w="428"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IV</w:t>
            </w:r>
            <w:r w:rsidRPr="00066AC2">
              <w:rPr>
                <w:rFonts w:ascii="Arial" w:hAnsi="Arial" w:cs="Arial"/>
                <w:b w:val="0"/>
                <w:bCs/>
                <w:sz w:val="20"/>
                <w:szCs w:val="20"/>
                <w:lang w:eastAsia="ru-RU"/>
              </w:rPr>
              <w:sym w:font="Symbol" w:char="002D"/>
            </w:r>
            <w:r w:rsidRPr="00066AC2">
              <w:rPr>
                <w:rFonts w:ascii="Arial" w:hAnsi="Arial" w:cs="Arial"/>
                <w:b w:val="0"/>
                <w:bCs/>
                <w:sz w:val="20"/>
                <w:szCs w:val="20"/>
                <w:lang w:eastAsia="ru-RU"/>
              </w:rPr>
              <w:t xml:space="preserve"> X</w:t>
            </w:r>
          </w:p>
        </w:tc>
        <w:tc>
          <w:tcPr>
            <w:tcW w:w="280" w:type="pct"/>
            <w:tcBorders>
              <w:top w:val="single" w:sz="4" w:space="0" w:color="auto"/>
              <w:left w:val="single" w:sz="6" w:space="0" w:color="auto"/>
              <w:bottom w:val="single" w:sz="6" w:space="0" w:color="auto"/>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Год</w:t>
            </w:r>
          </w:p>
        </w:tc>
      </w:tr>
      <w:tr w:rsidR="00066AC2" w:rsidRPr="00066AC2" w:rsidTr="00066AC2">
        <w:trPr>
          <w:trHeight w:val="454"/>
        </w:trPr>
        <w:tc>
          <w:tcPr>
            <w:tcW w:w="792"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val="x-none" w:eastAsia="x-none"/>
              </w:rPr>
              <w:t>Усть-Щугор</w:t>
            </w:r>
            <w:proofErr w:type="spellEnd"/>
          </w:p>
        </w:tc>
        <w:tc>
          <w:tcPr>
            <w:tcW w:w="21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39</w:t>
            </w:r>
          </w:p>
        </w:tc>
        <w:tc>
          <w:tcPr>
            <w:tcW w:w="28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29</w:t>
            </w:r>
          </w:p>
        </w:tc>
        <w:tc>
          <w:tcPr>
            <w:tcW w:w="21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30</w:t>
            </w:r>
          </w:p>
        </w:tc>
        <w:tc>
          <w:tcPr>
            <w:tcW w:w="28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36</w:t>
            </w:r>
          </w:p>
        </w:tc>
        <w:tc>
          <w:tcPr>
            <w:tcW w:w="28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46</w:t>
            </w:r>
          </w:p>
        </w:tc>
        <w:tc>
          <w:tcPr>
            <w:tcW w:w="28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62</w:t>
            </w:r>
          </w:p>
        </w:tc>
        <w:tc>
          <w:tcPr>
            <w:tcW w:w="28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71</w:t>
            </w:r>
          </w:p>
        </w:tc>
        <w:tc>
          <w:tcPr>
            <w:tcW w:w="28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73</w:t>
            </w:r>
          </w:p>
        </w:tc>
        <w:tc>
          <w:tcPr>
            <w:tcW w:w="21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76</w:t>
            </w:r>
          </w:p>
        </w:tc>
        <w:tc>
          <w:tcPr>
            <w:tcW w:w="21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68</w:t>
            </w:r>
          </w:p>
        </w:tc>
        <w:tc>
          <w:tcPr>
            <w:tcW w:w="214"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56</w:t>
            </w:r>
          </w:p>
        </w:tc>
        <w:tc>
          <w:tcPr>
            <w:tcW w:w="28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44</w:t>
            </w:r>
          </w:p>
        </w:tc>
        <w:tc>
          <w:tcPr>
            <w:tcW w:w="42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198</w:t>
            </w:r>
          </w:p>
        </w:tc>
        <w:tc>
          <w:tcPr>
            <w:tcW w:w="42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432</w:t>
            </w:r>
          </w:p>
        </w:tc>
        <w:tc>
          <w:tcPr>
            <w:tcW w:w="280"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630</w:t>
            </w:r>
          </w:p>
        </w:tc>
      </w:tr>
    </w:tbl>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3.14 – Среднее максимальное суточное количество осадков (</w:t>
      </w:r>
      <w:proofErr w:type="gramStart"/>
      <w:r w:rsidRPr="00066AC2">
        <w:rPr>
          <w:rFonts w:ascii="Arial" w:hAnsi="Arial" w:cs="Arial"/>
          <w:b w:val="0"/>
          <w:sz w:val="22"/>
        </w:rPr>
        <w:t>мм</w:t>
      </w:r>
      <w:proofErr w:type="gramEnd"/>
      <w:r w:rsidRPr="00066AC2">
        <w:rPr>
          <w:rFonts w:ascii="Arial" w:hAnsi="Arial" w:cs="Arial"/>
          <w:b w:val="0"/>
          <w:sz w:val="22"/>
        </w:rPr>
        <w:t>)</w:t>
      </w:r>
    </w:p>
    <w:tbl>
      <w:tblPr>
        <w:tblW w:w="4863"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1746"/>
        <w:gridCol w:w="640"/>
        <w:gridCol w:w="640"/>
        <w:gridCol w:w="640"/>
        <w:gridCol w:w="640"/>
        <w:gridCol w:w="640"/>
        <w:gridCol w:w="640"/>
        <w:gridCol w:w="640"/>
        <w:gridCol w:w="640"/>
        <w:gridCol w:w="640"/>
        <w:gridCol w:w="640"/>
        <w:gridCol w:w="640"/>
        <w:gridCol w:w="640"/>
        <w:gridCol w:w="638"/>
      </w:tblGrid>
      <w:tr w:rsidR="00066AC2" w:rsidRPr="00066AC2" w:rsidTr="00066AC2">
        <w:trPr>
          <w:trHeight w:val="454"/>
        </w:trPr>
        <w:tc>
          <w:tcPr>
            <w:tcW w:w="867" w:type="pct"/>
            <w:tcBorders>
              <w:top w:val="single" w:sz="4" w:space="0" w:color="auto"/>
              <w:left w:val="single" w:sz="4"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lastRenderedPageBreak/>
              <w:t>Метеостанция</w:t>
            </w:r>
          </w:p>
        </w:tc>
        <w:tc>
          <w:tcPr>
            <w:tcW w:w="318"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w:t>
            </w:r>
          </w:p>
        </w:tc>
        <w:tc>
          <w:tcPr>
            <w:tcW w:w="318"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II</w:t>
            </w:r>
          </w:p>
        </w:tc>
        <w:tc>
          <w:tcPr>
            <w:tcW w:w="318"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III</w:t>
            </w:r>
          </w:p>
        </w:tc>
        <w:tc>
          <w:tcPr>
            <w:tcW w:w="318"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IV</w:t>
            </w:r>
          </w:p>
        </w:tc>
        <w:tc>
          <w:tcPr>
            <w:tcW w:w="318"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V</w:t>
            </w:r>
          </w:p>
        </w:tc>
        <w:tc>
          <w:tcPr>
            <w:tcW w:w="318"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VI</w:t>
            </w:r>
          </w:p>
        </w:tc>
        <w:tc>
          <w:tcPr>
            <w:tcW w:w="318"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VII</w:t>
            </w:r>
          </w:p>
        </w:tc>
        <w:tc>
          <w:tcPr>
            <w:tcW w:w="318"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VIII</w:t>
            </w:r>
          </w:p>
        </w:tc>
        <w:tc>
          <w:tcPr>
            <w:tcW w:w="318"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IX</w:t>
            </w:r>
          </w:p>
        </w:tc>
        <w:tc>
          <w:tcPr>
            <w:tcW w:w="318"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X</w:t>
            </w:r>
          </w:p>
        </w:tc>
        <w:tc>
          <w:tcPr>
            <w:tcW w:w="318"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XI</w:t>
            </w:r>
          </w:p>
        </w:tc>
        <w:tc>
          <w:tcPr>
            <w:tcW w:w="318"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XII</w:t>
            </w:r>
          </w:p>
        </w:tc>
        <w:tc>
          <w:tcPr>
            <w:tcW w:w="317" w:type="pct"/>
            <w:tcBorders>
              <w:top w:val="single" w:sz="4" w:space="0" w:color="auto"/>
              <w:left w:val="single" w:sz="6" w:space="0" w:color="auto"/>
              <w:bottom w:val="single" w:sz="6" w:space="0" w:color="auto"/>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Год</w:t>
            </w:r>
          </w:p>
        </w:tc>
      </w:tr>
      <w:tr w:rsidR="00066AC2" w:rsidRPr="00066AC2" w:rsidTr="00066AC2">
        <w:trPr>
          <w:trHeight w:val="454"/>
        </w:trPr>
        <w:tc>
          <w:tcPr>
            <w:tcW w:w="867"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val="x-none" w:eastAsia="x-none"/>
              </w:rPr>
              <w:t>Усть-Щугор</w:t>
            </w:r>
            <w:proofErr w:type="spellEnd"/>
          </w:p>
        </w:tc>
        <w:tc>
          <w:tcPr>
            <w:tcW w:w="31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1,7</w:t>
            </w:r>
          </w:p>
        </w:tc>
        <w:tc>
          <w:tcPr>
            <w:tcW w:w="31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1,4</w:t>
            </w:r>
          </w:p>
        </w:tc>
        <w:tc>
          <w:tcPr>
            <w:tcW w:w="31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1,5</w:t>
            </w:r>
          </w:p>
        </w:tc>
        <w:tc>
          <w:tcPr>
            <w:tcW w:w="31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2,2</w:t>
            </w:r>
          </w:p>
        </w:tc>
        <w:tc>
          <w:tcPr>
            <w:tcW w:w="31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2,7</w:t>
            </w:r>
          </w:p>
        </w:tc>
        <w:tc>
          <w:tcPr>
            <w:tcW w:w="31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4,0</w:t>
            </w:r>
          </w:p>
        </w:tc>
        <w:tc>
          <w:tcPr>
            <w:tcW w:w="31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4,5</w:t>
            </w:r>
          </w:p>
        </w:tc>
        <w:tc>
          <w:tcPr>
            <w:tcW w:w="31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4,1</w:t>
            </w:r>
          </w:p>
        </w:tc>
        <w:tc>
          <w:tcPr>
            <w:tcW w:w="31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3,5</w:t>
            </w:r>
          </w:p>
        </w:tc>
        <w:tc>
          <w:tcPr>
            <w:tcW w:w="31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2,8</w:t>
            </w:r>
          </w:p>
        </w:tc>
        <w:tc>
          <w:tcPr>
            <w:tcW w:w="31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2,2</w:t>
            </w:r>
          </w:p>
        </w:tc>
        <w:tc>
          <w:tcPr>
            <w:tcW w:w="31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1,9</w:t>
            </w:r>
          </w:p>
        </w:tc>
        <w:tc>
          <w:tcPr>
            <w:tcW w:w="317"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2,7</w:t>
            </w:r>
          </w:p>
        </w:tc>
      </w:tr>
    </w:tbl>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 xml:space="preserve">Таблица 3.15 – Осадков (жидкие, твердые, смешанные) </w:t>
      </w:r>
      <w:proofErr w:type="gramStart"/>
      <w:r w:rsidRPr="00066AC2">
        <w:rPr>
          <w:rFonts w:ascii="Arial" w:hAnsi="Arial" w:cs="Arial"/>
          <w:b w:val="0"/>
          <w:sz w:val="22"/>
        </w:rPr>
        <w:t>в</w:t>
      </w:r>
      <w:proofErr w:type="gramEnd"/>
      <w:r w:rsidRPr="00066AC2">
        <w:rPr>
          <w:rFonts w:ascii="Arial" w:hAnsi="Arial" w:cs="Arial"/>
          <w:b w:val="0"/>
          <w:sz w:val="22"/>
        </w:rPr>
        <w:t xml:space="preserve"> % от годовой суммы</w:t>
      </w:r>
    </w:p>
    <w:tbl>
      <w:tblPr>
        <w:tblW w:w="4863" w:type="pct"/>
        <w:tblBorders>
          <w:top w:val="single" w:sz="12" w:space="0" w:color="auto"/>
          <w:left w:val="single" w:sz="12" w:space="0" w:color="auto"/>
          <w:bottom w:val="single" w:sz="12" w:space="0" w:color="auto"/>
          <w:right w:val="single" w:sz="12" w:space="0" w:color="auto"/>
        </w:tblBorders>
        <w:tblCellMar>
          <w:left w:w="71" w:type="dxa"/>
          <w:right w:w="71" w:type="dxa"/>
        </w:tblCellMar>
        <w:tblLook w:val="04A0" w:firstRow="1" w:lastRow="0" w:firstColumn="1" w:lastColumn="0" w:noHBand="0" w:noVBand="1"/>
      </w:tblPr>
      <w:tblGrid>
        <w:gridCol w:w="1744"/>
        <w:gridCol w:w="596"/>
        <w:gridCol w:w="596"/>
        <w:gridCol w:w="596"/>
        <w:gridCol w:w="596"/>
        <w:gridCol w:w="594"/>
        <w:gridCol w:w="594"/>
        <w:gridCol w:w="594"/>
        <w:gridCol w:w="594"/>
        <w:gridCol w:w="646"/>
        <w:gridCol w:w="541"/>
        <w:gridCol w:w="594"/>
        <w:gridCol w:w="594"/>
        <w:gridCol w:w="521"/>
        <w:gridCol w:w="664"/>
      </w:tblGrid>
      <w:tr w:rsidR="00066AC2" w:rsidRPr="00066AC2" w:rsidTr="00066AC2">
        <w:trPr>
          <w:trHeight w:val="454"/>
        </w:trPr>
        <w:tc>
          <w:tcPr>
            <w:tcW w:w="867" w:type="pct"/>
            <w:tcBorders>
              <w:top w:val="single" w:sz="4" w:space="0" w:color="auto"/>
              <w:left w:val="single" w:sz="4" w:space="0" w:color="auto"/>
              <w:bottom w:val="nil"/>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Метеостанция</w:t>
            </w:r>
          </w:p>
        </w:tc>
        <w:tc>
          <w:tcPr>
            <w:tcW w:w="296" w:type="pct"/>
            <w:tcBorders>
              <w:top w:val="single" w:sz="4" w:space="0" w:color="auto"/>
              <w:left w:val="single" w:sz="6" w:space="0" w:color="auto"/>
              <w:bottom w:val="nil"/>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Вид</w:t>
            </w:r>
          </w:p>
        </w:tc>
        <w:tc>
          <w:tcPr>
            <w:tcW w:w="296" w:type="pct"/>
            <w:tcBorders>
              <w:top w:val="single" w:sz="4" w:space="0" w:color="auto"/>
              <w:left w:val="single" w:sz="6" w:space="0" w:color="auto"/>
              <w:bottom w:val="nil"/>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w:t>
            </w:r>
          </w:p>
        </w:tc>
        <w:tc>
          <w:tcPr>
            <w:tcW w:w="296" w:type="pct"/>
            <w:tcBorders>
              <w:top w:val="single" w:sz="4" w:space="0" w:color="auto"/>
              <w:left w:val="single" w:sz="6" w:space="0" w:color="auto"/>
              <w:bottom w:val="nil"/>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II</w:t>
            </w:r>
          </w:p>
        </w:tc>
        <w:tc>
          <w:tcPr>
            <w:tcW w:w="296" w:type="pct"/>
            <w:tcBorders>
              <w:top w:val="single" w:sz="4" w:space="0" w:color="auto"/>
              <w:left w:val="single" w:sz="6" w:space="0" w:color="auto"/>
              <w:bottom w:val="nil"/>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III</w:t>
            </w:r>
          </w:p>
        </w:tc>
        <w:tc>
          <w:tcPr>
            <w:tcW w:w="295" w:type="pct"/>
            <w:tcBorders>
              <w:top w:val="single" w:sz="4" w:space="0" w:color="auto"/>
              <w:left w:val="single" w:sz="6" w:space="0" w:color="auto"/>
              <w:bottom w:val="nil"/>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IV</w:t>
            </w:r>
          </w:p>
        </w:tc>
        <w:tc>
          <w:tcPr>
            <w:tcW w:w="295" w:type="pct"/>
            <w:tcBorders>
              <w:top w:val="single" w:sz="4" w:space="0" w:color="auto"/>
              <w:left w:val="single" w:sz="6" w:space="0" w:color="auto"/>
              <w:bottom w:val="nil"/>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V</w:t>
            </w:r>
          </w:p>
        </w:tc>
        <w:tc>
          <w:tcPr>
            <w:tcW w:w="295" w:type="pct"/>
            <w:tcBorders>
              <w:top w:val="single" w:sz="4" w:space="0" w:color="auto"/>
              <w:left w:val="single" w:sz="6" w:space="0" w:color="auto"/>
              <w:bottom w:val="nil"/>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VI</w:t>
            </w:r>
          </w:p>
        </w:tc>
        <w:tc>
          <w:tcPr>
            <w:tcW w:w="295" w:type="pct"/>
            <w:tcBorders>
              <w:top w:val="single" w:sz="4" w:space="0" w:color="auto"/>
              <w:left w:val="single" w:sz="6" w:space="0" w:color="auto"/>
              <w:bottom w:val="nil"/>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VII</w:t>
            </w:r>
          </w:p>
        </w:tc>
        <w:tc>
          <w:tcPr>
            <w:tcW w:w="321" w:type="pct"/>
            <w:tcBorders>
              <w:top w:val="single" w:sz="4" w:space="0" w:color="auto"/>
              <w:left w:val="single" w:sz="6" w:space="0" w:color="auto"/>
              <w:bottom w:val="nil"/>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VIII</w:t>
            </w:r>
          </w:p>
        </w:tc>
        <w:tc>
          <w:tcPr>
            <w:tcW w:w="269" w:type="pct"/>
            <w:tcBorders>
              <w:top w:val="single" w:sz="4" w:space="0" w:color="auto"/>
              <w:left w:val="single" w:sz="6" w:space="0" w:color="auto"/>
              <w:bottom w:val="nil"/>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IX</w:t>
            </w:r>
          </w:p>
        </w:tc>
        <w:tc>
          <w:tcPr>
            <w:tcW w:w="295" w:type="pct"/>
            <w:tcBorders>
              <w:top w:val="single" w:sz="4" w:space="0" w:color="auto"/>
              <w:left w:val="single" w:sz="6" w:space="0" w:color="auto"/>
              <w:bottom w:val="nil"/>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X</w:t>
            </w:r>
          </w:p>
        </w:tc>
        <w:tc>
          <w:tcPr>
            <w:tcW w:w="295" w:type="pct"/>
            <w:tcBorders>
              <w:top w:val="single" w:sz="4" w:space="0" w:color="auto"/>
              <w:left w:val="single" w:sz="6" w:space="0" w:color="auto"/>
              <w:bottom w:val="nil"/>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XI</w:t>
            </w:r>
          </w:p>
        </w:tc>
        <w:tc>
          <w:tcPr>
            <w:tcW w:w="259" w:type="pct"/>
            <w:tcBorders>
              <w:top w:val="single" w:sz="4" w:space="0" w:color="auto"/>
              <w:left w:val="single" w:sz="6" w:space="0" w:color="auto"/>
              <w:bottom w:val="nil"/>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XII</w:t>
            </w:r>
          </w:p>
        </w:tc>
        <w:tc>
          <w:tcPr>
            <w:tcW w:w="330" w:type="pct"/>
            <w:tcBorders>
              <w:top w:val="single" w:sz="4" w:space="0" w:color="auto"/>
              <w:left w:val="single" w:sz="6" w:space="0" w:color="auto"/>
              <w:bottom w:val="nil"/>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Год</w:t>
            </w:r>
          </w:p>
        </w:tc>
      </w:tr>
      <w:tr w:rsidR="00066AC2" w:rsidRPr="00066AC2" w:rsidTr="00066AC2">
        <w:trPr>
          <w:trHeight w:val="454"/>
        </w:trPr>
        <w:tc>
          <w:tcPr>
            <w:tcW w:w="867" w:type="pct"/>
            <w:vMerge w:val="restart"/>
            <w:tcBorders>
              <w:top w:val="single" w:sz="6" w:space="0" w:color="auto"/>
              <w:left w:val="single" w:sz="4" w:space="0" w:color="auto"/>
              <w:bottom w:val="single" w:sz="2"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eastAsia="ru-RU"/>
              </w:rPr>
              <w:t>Усть-Щугор</w:t>
            </w:r>
            <w:proofErr w:type="spellEnd"/>
          </w:p>
        </w:tc>
        <w:tc>
          <w:tcPr>
            <w:tcW w:w="29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ж</w:t>
            </w:r>
          </w:p>
        </w:tc>
        <w:tc>
          <w:tcPr>
            <w:tcW w:w="29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7</w:t>
            </w:r>
          </w:p>
        </w:tc>
        <w:tc>
          <w:tcPr>
            <w:tcW w:w="29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23</w:t>
            </w:r>
          </w:p>
        </w:tc>
        <w:tc>
          <w:tcPr>
            <w:tcW w:w="29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56</w:t>
            </w:r>
          </w:p>
        </w:tc>
        <w:tc>
          <w:tcPr>
            <w:tcW w:w="29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71</w:t>
            </w:r>
          </w:p>
        </w:tc>
        <w:tc>
          <w:tcPr>
            <w:tcW w:w="3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72</w:t>
            </w:r>
          </w:p>
        </w:tc>
        <w:tc>
          <w:tcPr>
            <w:tcW w:w="26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58</w:t>
            </w:r>
          </w:p>
        </w:tc>
        <w:tc>
          <w:tcPr>
            <w:tcW w:w="29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18</w:t>
            </w:r>
          </w:p>
        </w:tc>
        <w:tc>
          <w:tcPr>
            <w:tcW w:w="29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w:t>
            </w:r>
          </w:p>
        </w:tc>
        <w:tc>
          <w:tcPr>
            <w:tcW w:w="25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30"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303</w:t>
            </w:r>
          </w:p>
        </w:tc>
      </w:tr>
      <w:tr w:rsidR="00066AC2" w:rsidRPr="00066AC2" w:rsidTr="00066AC2">
        <w:trPr>
          <w:trHeight w:val="454"/>
        </w:trPr>
        <w:tc>
          <w:tcPr>
            <w:tcW w:w="867" w:type="pct"/>
            <w:vMerge/>
            <w:tcBorders>
              <w:top w:val="single" w:sz="6" w:space="0" w:color="auto"/>
              <w:left w:val="single" w:sz="4" w:space="0" w:color="auto"/>
              <w:bottom w:val="single" w:sz="2" w:space="0" w:color="auto"/>
              <w:right w:val="single" w:sz="6" w:space="0" w:color="auto"/>
            </w:tcBorders>
            <w:vAlign w:val="center"/>
          </w:tcPr>
          <w:p w:rsidR="00066AC2" w:rsidRPr="00066AC2" w:rsidRDefault="00066AC2" w:rsidP="00066AC2">
            <w:pPr>
              <w:rPr>
                <w:rFonts w:ascii="Arial" w:hAnsi="Arial" w:cs="Arial"/>
                <w:sz w:val="22"/>
              </w:rPr>
            </w:pPr>
          </w:p>
        </w:tc>
        <w:tc>
          <w:tcPr>
            <w:tcW w:w="296" w:type="pct"/>
            <w:tcBorders>
              <w:top w:val="single" w:sz="6" w:space="0" w:color="auto"/>
              <w:left w:val="single" w:sz="6" w:space="0" w:color="auto"/>
              <w:bottom w:val="nil"/>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т</w:t>
            </w:r>
          </w:p>
        </w:tc>
        <w:tc>
          <w:tcPr>
            <w:tcW w:w="296" w:type="pct"/>
            <w:tcBorders>
              <w:top w:val="single" w:sz="6" w:space="0" w:color="auto"/>
              <w:left w:val="single" w:sz="6" w:space="0" w:color="auto"/>
              <w:bottom w:val="nil"/>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37</w:t>
            </w:r>
          </w:p>
        </w:tc>
        <w:tc>
          <w:tcPr>
            <w:tcW w:w="296" w:type="pct"/>
            <w:tcBorders>
              <w:top w:val="single" w:sz="6" w:space="0" w:color="auto"/>
              <w:left w:val="single" w:sz="6" w:space="0" w:color="auto"/>
              <w:bottom w:val="nil"/>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28</w:t>
            </w:r>
          </w:p>
        </w:tc>
        <w:tc>
          <w:tcPr>
            <w:tcW w:w="296" w:type="pct"/>
            <w:tcBorders>
              <w:top w:val="single" w:sz="6" w:space="0" w:color="auto"/>
              <w:left w:val="single" w:sz="6" w:space="0" w:color="auto"/>
              <w:bottom w:val="nil"/>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27</w:t>
            </w:r>
          </w:p>
        </w:tc>
        <w:tc>
          <w:tcPr>
            <w:tcW w:w="295" w:type="pct"/>
            <w:tcBorders>
              <w:top w:val="single" w:sz="6" w:space="0" w:color="auto"/>
              <w:left w:val="single" w:sz="6" w:space="0" w:color="auto"/>
              <w:bottom w:val="nil"/>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13</w:t>
            </w:r>
          </w:p>
        </w:tc>
        <w:tc>
          <w:tcPr>
            <w:tcW w:w="295" w:type="pct"/>
            <w:tcBorders>
              <w:top w:val="single" w:sz="6" w:space="0" w:color="auto"/>
              <w:left w:val="single" w:sz="6" w:space="0" w:color="auto"/>
              <w:bottom w:val="nil"/>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w:t>
            </w:r>
          </w:p>
        </w:tc>
        <w:tc>
          <w:tcPr>
            <w:tcW w:w="295" w:type="pct"/>
            <w:tcBorders>
              <w:top w:val="single" w:sz="6" w:space="0" w:color="auto"/>
              <w:left w:val="single" w:sz="6" w:space="0" w:color="auto"/>
              <w:bottom w:val="nil"/>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5" w:type="pct"/>
            <w:tcBorders>
              <w:top w:val="single" w:sz="6" w:space="0" w:color="auto"/>
              <w:left w:val="single" w:sz="6" w:space="0" w:color="auto"/>
              <w:bottom w:val="nil"/>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1" w:type="pct"/>
            <w:tcBorders>
              <w:top w:val="single" w:sz="6" w:space="0" w:color="auto"/>
              <w:left w:val="single" w:sz="6" w:space="0" w:color="auto"/>
              <w:bottom w:val="nil"/>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69" w:type="pct"/>
            <w:tcBorders>
              <w:top w:val="single" w:sz="6" w:space="0" w:color="auto"/>
              <w:left w:val="single" w:sz="6" w:space="0" w:color="auto"/>
              <w:bottom w:val="nil"/>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w:t>
            </w:r>
          </w:p>
        </w:tc>
        <w:tc>
          <w:tcPr>
            <w:tcW w:w="295" w:type="pct"/>
            <w:tcBorders>
              <w:top w:val="single" w:sz="6" w:space="0" w:color="auto"/>
              <w:left w:val="single" w:sz="6" w:space="0" w:color="auto"/>
              <w:bottom w:val="nil"/>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25</w:t>
            </w:r>
          </w:p>
        </w:tc>
        <w:tc>
          <w:tcPr>
            <w:tcW w:w="295" w:type="pct"/>
            <w:tcBorders>
              <w:top w:val="single" w:sz="6" w:space="0" w:color="auto"/>
              <w:left w:val="single" w:sz="6" w:space="0" w:color="auto"/>
              <w:bottom w:val="nil"/>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42</w:t>
            </w:r>
          </w:p>
        </w:tc>
        <w:tc>
          <w:tcPr>
            <w:tcW w:w="259" w:type="pct"/>
            <w:tcBorders>
              <w:top w:val="single" w:sz="6" w:space="0" w:color="auto"/>
              <w:left w:val="single" w:sz="6" w:space="0" w:color="auto"/>
              <w:bottom w:val="nil"/>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40</w:t>
            </w:r>
          </w:p>
        </w:tc>
        <w:tc>
          <w:tcPr>
            <w:tcW w:w="330" w:type="pct"/>
            <w:tcBorders>
              <w:top w:val="single" w:sz="6" w:space="0" w:color="auto"/>
              <w:left w:val="single" w:sz="6" w:space="0" w:color="auto"/>
              <w:bottom w:val="nil"/>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214</w:t>
            </w:r>
          </w:p>
        </w:tc>
      </w:tr>
      <w:tr w:rsidR="00066AC2" w:rsidRPr="00066AC2" w:rsidTr="00066AC2">
        <w:trPr>
          <w:trHeight w:val="454"/>
        </w:trPr>
        <w:tc>
          <w:tcPr>
            <w:tcW w:w="867" w:type="pct"/>
            <w:vMerge/>
            <w:tcBorders>
              <w:top w:val="single" w:sz="6" w:space="0" w:color="auto"/>
              <w:left w:val="single" w:sz="4" w:space="0" w:color="auto"/>
              <w:bottom w:val="single" w:sz="2" w:space="0" w:color="auto"/>
              <w:right w:val="single" w:sz="6" w:space="0" w:color="auto"/>
            </w:tcBorders>
            <w:vAlign w:val="center"/>
          </w:tcPr>
          <w:p w:rsidR="00066AC2" w:rsidRPr="00066AC2" w:rsidRDefault="00066AC2" w:rsidP="00066AC2">
            <w:pPr>
              <w:rPr>
                <w:rFonts w:ascii="Arial" w:hAnsi="Arial" w:cs="Arial"/>
                <w:sz w:val="22"/>
              </w:rPr>
            </w:pPr>
          </w:p>
        </w:tc>
        <w:tc>
          <w:tcPr>
            <w:tcW w:w="29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с</w:t>
            </w:r>
          </w:p>
        </w:tc>
        <w:tc>
          <w:tcPr>
            <w:tcW w:w="29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w:t>
            </w:r>
          </w:p>
        </w:tc>
        <w:tc>
          <w:tcPr>
            <w:tcW w:w="29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w:t>
            </w:r>
          </w:p>
        </w:tc>
        <w:tc>
          <w:tcPr>
            <w:tcW w:w="29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w:t>
            </w:r>
          </w:p>
        </w:tc>
        <w:tc>
          <w:tcPr>
            <w:tcW w:w="29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16</w:t>
            </w:r>
          </w:p>
        </w:tc>
        <w:tc>
          <w:tcPr>
            <w:tcW w:w="29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17</w:t>
            </w:r>
          </w:p>
        </w:tc>
        <w:tc>
          <w:tcPr>
            <w:tcW w:w="29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w:t>
            </w:r>
          </w:p>
        </w:tc>
        <w:tc>
          <w:tcPr>
            <w:tcW w:w="29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w:t>
            </w:r>
          </w:p>
        </w:tc>
        <w:tc>
          <w:tcPr>
            <w:tcW w:w="26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17</w:t>
            </w:r>
          </w:p>
        </w:tc>
        <w:tc>
          <w:tcPr>
            <w:tcW w:w="29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25</w:t>
            </w:r>
          </w:p>
        </w:tc>
        <w:tc>
          <w:tcPr>
            <w:tcW w:w="29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13</w:t>
            </w:r>
          </w:p>
        </w:tc>
        <w:tc>
          <w:tcPr>
            <w:tcW w:w="25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4</w:t>
            </w:r>
          </w:p>
        </w:tc>
        <w:tc>
          <w:tcPr>
            <w:tcW w:w="330"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113</w:t>
            </w:r>
          </w:p>
        </w:tc>
      </w:tr>
    </w:tbl>
    <w:p w:rsidR="00066AC2" w:rsidRPr="00066AC2" w:rsidRDefault="00066AC2" w:rsidP="00066AC2">
      <w:pPr>
        <w:ind w:right="170"/>
        <w:jc w:val="both"/>
        <w:rPr>
          <w:rFonts w:ascii="Arial" w:hAnsi="Arial" w:cs="Arial"/>
          <w:b w:val="0"/>
          <w:sz w:val="22"/>
        </w:rPr>
      </w:pPr>
    </w:p>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 xml:space="preserve">Таблица 3.16 – Среднее максимальное суточное количество осадков, </w:t>
      </w:r>
      <w:proofErr w:type="gramStart"/>
      <w:r w:rsidRPr="00066AC2">
        <w:rPr>
          <w:rFonts w:ascii="Arial" w:hAnsi="Arial" w:cs="Arial"/>
          <w:b w:val="0"/>
          <w:sz w:val="22"/>
        </w:rPr>
        <w:t>мм</w:t>
      </w:r>
      <w:proofErr w:type="gramEnd"/>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2029"/>
        <w:gridCol w:w="639"/>
        <w:gridCol w:w="640"/>
        <w:gridCol w:w="640"/>
        <w:gridCol w:w="640"/>
        <w:gridCol w:w="640"/>
        <w:gridCol w:w="640"/>
        <w:gridCol w:w="640"/>
        <w:gridCol w:w="640"/>
        <w:gridCol w:w="640"/>
        <w:gridCol w:w="640"/>
        <w:gridCol w:w="640"/>
        <w:gridCol w:w="640"/>
        <w:gridCol w:w="640"/>
      </w:tblGrid>
      <w:tr w:rsidR="00066AC2" w:rsidRPr="00066AC2" w:rsidTr="00066AC2">
        <w:trPr>
          <w:trHeight w:val="454"/>
          <w:jc w:val="center"/>
        </w:trPr>
        <w:tc>
          <w:tcPr>
            <w:tcW w:w="981" w:type="pct"/>
            <w:tcBorders>
              <w:top w:val="single" w:sz="4" w:space="0" w:color="auto"/>
              <w:left w:val="single" w:sz="4"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Метеостанция</w:t>
            </w:r>
          </w:p>
        </w:tc>
        <w:tc>
          <w:tcPr>
            <w:tcW w:w="30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w:t>
            </w:r>
          </w:p>
        </w:tc>
        <w:tc>
          <w:tcPr>
            <w:tcW w:w="30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II</w:t>
            </w:r>
          </w:p>
        </w:tc>
        <w:tc>
          <w:tcPr>
            <w:tcW w:w="30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III</w:t>
            </w:r>
          </w:p>
        </w:tc>
        <w:tc>
          <w:tcPr>
            <w:tcW w:w="30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IV</w:t>
            </w:r>
          </w:p>
        </w:tc>
        <w:tc>
          <w:tcPr>
            <w:tcW w:w="30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V</w:t>
            </w:r>
          </w:p>
        </w:tc>
        <w:tc>
          <w:tcPr>
            <w:tcW w:w="30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VI</w:t>
            </w:r>
          </w:p>
        </w:tc>
        <w:tc>
          <w:tcPr>
            <w:tcW w:w="30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VII</w:t>
            </w:r>
          </w:p>
        </w:tc>
        <w:tc>
          <w:tcPr>
            <w:tcW w:w="30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VIII</w:t>
            </w:r>
          </w:p>
        </w:tc>
        <w:tc>
          <w:tcPr>
            <w:tcW w:w="30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IX</w:t>
            </w:r>
          </w:p>
        </w:tc>
        <w:tc>
          <w:tcPr>
            <w:tcW w:w="30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X</w:t>
            </w:r>
          </w:p>
        </w:tc>
        <w:tc>
          <w:tcPr>
            <w:tcW w:w="30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XI</w:t>
            </w:r>
          </w:p>
        </w:tc>
        <w:tc>
          <w:tcPr>
            <w:tcW w:w="30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XII</w:t>
            </w:r>
          </w:p>
        </w:tc>
        <w:tc>
          <w:tcPr>
            <w:tcW w:w="309" w:type="pct"/>
            <w:tcBorders>
              <w:top w:val="single" w:sz="4" w:space="0" w:color="auto"/>
              <w:left w:val="single" w:sz="6" w:space="0" w:color="auto"/>
              <w:bottom w:val="single" w:sz="6" w:space="0" w:color="auto"/>
              <w:right w:val="single" w:sz="4" w:space="0" w:color="auto"/>
            </w:tcBorders>
            <w:vAlign w:val="center"/>
            <w:hideMark/>
          </w:tcPr>
          <w:p w:rsidR="00066AC2" w:rsidRPr="00066AC2" w:rsidRDefault="00066AC2" w:rsidP="00066AC2">
            <w:pPr>
              <w:autoSpaceDE w:val="0"/>
              <w:autoSpaceDN w:val="0"/>
              <w:rPr>
                <w:rFonts w:ascii="Arial" w:hAnsi="Arial" w:cs="Arial"/>
                <w:b w:val="0"/>
                <w:bCs/>
                <w:sz w:val="20"/>
                <w:szCs w:val="20"/>
                <w:lang w:eastAsia="ru-RU"/>
              </w:rPr>
            </w:pPr>
            <w:r w:rsidRPr="00066AC2">
              <w:rPr>
                <w:rFonts w:ascii="Arial" w:hAnsi="Arial" w:cs="Arial"/>
                <w:b w:val="0"/>
                <w:bCs/>
                <w:sz w:val="20"/>
                <w:szCs w:val="20"/>
                <w:lang w:eastAsia="ru-RU"/>
              </w:rPr>
              <w:t>Год</w:t>
            </w:r>
          </w:p>
        </w:tc>
      </w:tr>
      <w:tr w:rsidR="00066AC2" w:rsidRPr="00066AC2" w:rsidTr="00066AC2">
        <w:trPr>
          <w:trHeight w:val="454"/>
          <w:jc w:val="center"/>
        </w:trPr>
        <w:tc>
          <w:tcPr>
            <w:tcW w:w="981"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val="x-none" w:eastAsia="x-none"/>
              </w:rPr>
              <w:t>Усть-Щугор</w:t>
            </w:r>
            <w:proofErr w:type="spellEnd"/>
          </w:p>
        </w:tc>
        <w:tc>
          <w:tcPr>
            <w:tcW w:w="30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w:t>
            </w:r>
          </w:p>
        </w:tc>
        <w:tc>
          <w:tcPr>
            <w:tcW w:w="30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4</w:t>
            </w:r>
          </w:p>
        </w:tc>
        <w:tc>
          <w:tcPr>
            <w:tcW w:w="30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w:t>
            </w:r>
          </w:p>
        </w:tc>
        <w:tc>
          <w:tcPr>
            <w:tcW w:w="30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8</w:t>
            </w:r>
          </w:p>
        </w:tc>
        <w:tc>
          <w:tcPr>
            <w:tcW w:w="30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11</w:t>
            </w:r>
          </w:p>
        </w:tc>
        <w:tc>
          <w:tcPr>
            <w:tcW w:w="30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16</w:t>
            </w:r>
          </w:p>
        </w:tc>
        <w:tc>
          <w:tcPr>
            <w:tcW w:w="30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18</w:t>
            </w:r>
          </w:p>
        </w:tc>
        <w:tc>
          <w:tcPr>
            <w:tcW w:w="30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19</w:t>
            </w:r>
          </w:p>
        </w:tc>
        <w:tc>
          <w:tcPr>
            <w:tcW w:w="30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15</w:t>
            </w:r>
          </w:p>
        </w:tc>
        <w:tc>
          <w:tcPr>
            <w:tcW w:w="30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11</w:t>
            </w:r>
          </w:p>
        </w:tc>
        <w:tc>
          <w:tcPr>
            <w:tcW w:w="30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8</w:t>
            </w:r>
          </w:p>
        </w:tc>
        <w:tc>
          <w:tcPr>
            <w:tcW w:w="30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w:t>
            </w:r>
          </w:p>
        </w:tc>
        <w:tc>
          <w:tcPr>
            <w:tcW w:w="309"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27</w:t>
            </w:r>
          </w:p>
        </w:tc>
      </w:tr>
    </w:tbl>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 xml:space="preserve">Таблица 3.17 – Максимальное за год суточное количество осадков различной обеспеченности, </w:t>
      </w:r>
      <w:proofErr w:type="gramStart"/>
      <w:r w:rsidRPr="00066AC2">
        <w:rPr>
          <w:rFonts w:ascii="Arial" w:hAnsi="Arial" w:cs="Arial"/>
          <w:b w:val="0"/>
          <w:sz w:val="22"/>
        </w:rPr>
        <w:t>мм</w:t>
      </w:r>
      <w:proofErr w:type="gramEnd"/>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055"/>
        <w:gridCol w:w="977"/>
        <w:gridCol w:w="976"/>
        <w:gridCol w:w="976"/>
        <w:gridCol w:w="869"/>
        <w:gridCol w:w="869"/>
        <w:gridCol w:w="869"/>
        <w:gridCol w:w="1027"/>
        <w:gridCol w:w="1728"/>
      </w:tblGrid>
      <w:tr w:rsidR="00066AC2" w:rsidRPr="00066AC2" w:rsidTr="00066AC2">
        <w:trPr>
          <w:trHeight w:val="600"/>
          <w:jc w:val="center"/>
        </w:trPr>
        <w:tc>
          <w:tcPr>
            <w:tcW w:w="830" w:type="pct"/>
            <w:vMerge w:val="restart"/>
            <w:tcBorders>
              <w:top w:val="single" w:sz="4" w:space="0" w:color="auto"/>
              <w:left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sz w:val="22"/>
                <w:lang w:eastAsia="ru-RU"/>
              </w:rPr>
            </w:pPr>
            <w:r w:rsidRPr="00066AC2">
              <w:rPr>
                <w:rFonts w:ascii="Arial" w:eastAsia="Times New Roman" w:hAnsi="Arial" w:cs="Arial"/>
                <w:b w:val="0"/>
                <w:sz w:val="22"/>
                <w:lang w:eastAsia="ru-RU"/>
              </w:rPr>
              <w:t>Метеостанция</w:t>
            </w:r>
          </w:p>
        </w:tc>
        <w:tc>
          <w:tcPr>
            <w:tcW w:w="3025" w:type="pct"/>
            <w:gridSpan w:val="6"/>
            <w:tcBorders>
              <w:top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sz w:val="22"/>
                <w:lang w:eastAsia="ru-RU"/>
              </w:rPr>
            </w:pPr>
            <w:r w:rsidRPr="00066AC2">
              <w:rPr>
                <w:rFonts w:ascii="Arial" w:eastAsia="Times New Roman" w:hAnsi="Arial" w:cs="Arial"/>
                <w:b w:val="0"/>
                <w:sz w:val="22"/>
                <w:lang w:eastAsia="ru-RU"/>
              </w:rPr>
              <w:t>Обеспеченность, %</w:t>
            </w:r>
          </w:p>
        </w:tc>
        <w:tc>
          <w:tcPr>
            <w:tcW w:w="1176" w:type="pct"/>
            <w:gridSpan w:val="2"/>
            <w:tcBorders>
              <w:top w:val="single" w:sz="4" w:space="0" w:color="auto"/>
              <w:right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sz w:val="22"/>
                <w:lang w:eastAsia="ru-RU"/>
              </w:rPr>
            </w:pPr>
            <w:r w:rsidRPr="00066AC2">
              <w:rPr>
                <w:rFonts w:ascii="Arial" w:eastAsia="Times New Roman" w:hAnsi="Arial" w:cs="Arial"/>
                <w:b w:val="0"/>
                <w:sz w:val="22"/>
                <w:lang w:eastAsia="ru-RU"/>
              </w:rPr>
              <w:t>Наблюденный</w:t>
            </w:r>
          </w:p>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sz w:val="22"/>
                <w:lang w:eastAsia="ru-RU"/>
              </w:rPr>
            </w:pPr>
            <w:r w:rsidRPr="00066AC2">
              <w:rPr>
                <w:rFonts w:ascii="Arial" w:eastAsia="Times New Roman" w:hAnsi="Arial" w:cs="Arial"/>
                <w:b w:val="0"/>
                <w:sz w:val="22"/>
                <w:lang w:eastAsia="ru-RU"/>
              </w:rPr>
              <w:t>максимум</w:t>
            </w:r>
          </w:p>
        </w:tc>
      </w:tr>
      <w:tr w:rsidR="00066AC2" w:rsidRPr="00066AC2" w:rsidTr="00066AC2">
        <w:trPr>
          <w:jc w:val="center"/>
        </w:trPr>
        <w:tc>
          <w:tcPr>
            <w:tcW w:w="830" w:type="pct"/>
            <w:vMerge/>
            <w:tcBorders>
              <w:left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sz w:val="22"/>
                <w:lang w:eastAsia="ru-RU"/>
              </w:rPr>
            </w:pPr>
          </w:p>
        </w:tc>
        <w:tc>
          <w:tcPr>
            <w:tcW w:w="565" w:type="pct"/>
            <w:vAlign w:val="center"/>
          </w:tcPr>
          <w:p w:rsidR="00066AC2" w:rsidRPr="00066AC2" w:rsidRDefault="00066AC2" w:rsidP="003C6545">
            <w:pPr>
              <w:numPr>
                <w:ilvl w:val="0"/>
                <w:numId w:val="85"/>
              </w:numPr>
              <w:overflowPunct w:val="0"/>
              <w:autoSpaceDE w:val="0"/>
              <w:autoSpaceDN w:val="0"/>
              <w:adjustRightInd w:val="0"/>
              <w:ind w:left="0" w:firstLine="0"/>
              <w:jc w:val="both"/>
              <w:textAlignment w:val="baseline"/>
              <w:rPr>
                <w:rFonts w:ascii="Arial" w:eastAsia="Times New Roman" w:hAnsi="Arial" w:cs="Arial"/>
                <w:b w:val="0"/>
                <w:sz w:val="22"/>
                <w:lang w:eastAsia="ru-RU"/>
              </w:rPr>
            </w:pPr>
            <w:r w:rsidRPr="00066AC2">
              <w:rPr>
                <w:rFonts w:ascii="Arial" w:eastAsia="Times New Roman" w:hAnsi="Arial" w:cs="Arial"/>
                <w:b w:val="0"/>
                <w:sz w:val="22"/>
                <w:lang w:eastAsia="ru-RU"/>
              </w:rPr>
              <w:t>63</w:t>
            </w:r>
          </w:p>
        </w:tc>
        <w:tc>
          <w:tcPr>
            <w:tcW w:w="490" w:type="pct"/>
            <w:vAlign w:val="center"/>
          </w:tcPr>
          <w:p w:rsidR="00066AC2" w:rsidRPr="00066AC2" w:rsidRDefault="00066AC2" w:rsidP="003C6545">
            <w:pPr>
              <w:numPr>
                <w:ilvl w:val="0"/>
                <w:numId w:val="85"/>
              </w:numPr>
              <w:overflowPunct w:val="0"/>
              <w:autoSpaceDE w:val="0"/>
              <w:autoSpaceDN w:val="0"/>
              <w:adjustRightInd w:val="0"/>
              <w:ind w:left="0" w:firstLine="0"/>
              <w:jc w:val="both"/>
              <w:textAlignment w:val="baseline"/>
              <w:rPr>
                <w:rFonts w:ascii="Arial" w:eastAsia="Times New Roman" w:hAnsi="Arial" w:cs="Arial"/>
                <w:b w:val="0"/>
                <w:sz w:val="22"/>
                <w:lang w:eastAsia="ru-RU"/>
              </w:rPr>
            </w:pPr>
            <w:r w:rsidRPr="00066AC2">
              <w:rPr>
                <w:rFonts w:ascii="Arial" w:eastAsia="Times New Roman" w:hAnsi="Arial" w:cs="Arial"/>
                <w:b w:val="0"/>
                <w:sz w:val="22"/>
                <w:lang w:eastAsia="ru-RU"/>
              </w:rPr>
              <w:t>20</w:t>
            </w:r>
          </w:p>
        </w:tc>
        <w:tc>
          <w:tcPr>
            <w:tcW w:w="491" w:type="pct"/>
            <w:vAlign w:val="center"/>
          </w:tcPr>
          <w:p w:rsidR="00066AC2" w:rsidRPr="00066AC2" w:rsidRDefault="00066AC2" w:rsidP="003C6545">
            <w:pPr>
              <w:numPr>
                <w:ilvl w:val="0"/>
                <w:numId w:val="85"/>
              </w:numPr>
              <w:overflowPunct w:val="0"/>
              <w:autoSpaceDE w:val="0"/>
              <w:autoSpaceDN w:val="0"/>
              <w:adjustRightInd w:val="0"/>
              <w:ind w:left="0" w:firstLine="0"/>
              <w:jc w:val="both"/>
              <w:textAlignment w:val="baseline"/>
              <w:rPr>
                <w:rFonts w:ascii="Arial" w:eastAsia="Times New Roman" w:hAnsi="Arial" w:cs="Arial"/>
                <w:b w:val="0"/>
                <w:sz w:val="22"/>
                <w:lang w:eastAsia="ru-RU"/>
              </w:rPr>
            </w:pPr>
            <w:r w:rsidRPr="00066AC2">
              <w:rPr>
                <w:rFonts w:ascii="Arial" w:eastAsia="Times New Roman" w:hAnsi="Arial" w:cs="Arial"/>
                <w:b w:val="0"/>
                <w:sz w:val="22"/>
                <w:lang w:eastAsia="ru-RU"/>
              </w:rPr>
              <w:t>10</w:t>
            </w:r>
          </w:p>
        </w:tc>
        <w:tc>
          <w:tcPr>
            <w:tcW w:w="491" w:type="pct"/>
            <w:vAlign w:val="center"/>
          </w:tcPr>
          <w:p w:rsidR="00066AC2" w:rsidRPr="00066AC2" w:rsidRDefault="00066AC2" w:rsidP="003C6545">
            <w:pPr>
              <w:numPr>
                <w:ilvl w:val="0"/>
                <w:numId w:val="85"/>
              </w:numPr>
              <w:overflowPunct w:val="0"/>
              <w:autoSpaceDE w:val="0"/>
              <w:autoSpaceDN w:val="0"/>
              <w:adjustRightInd w:val="0"/>
              <w:ind w:left="0" w:firstLine="0"/>
              <w:jc w:val="both"/>
              <w:textAlignment w:val="baseline"/>
              <w:rPr>
                <w:rFonts w:ascii="Arial" w:eastAsia="Times New Roman" w:hAnsi="Arial" w:cs="Arial"/>
                <w:b w:val="0"/>
                <w:sz w:val="22"/>
                <w:lang w:eastAsia="ru-RU"/>
              </w:rPr>
            </w:pPr>
            <w:r w:rsidRPr="00066AC2">
              <w:rPr>
                <w:rFonts w:ascii="Arial" w:eastAsia="Times New Roman" w:hAnsi="Arial" w:cs="Arial"/>
                <w:b w:val="0"/>
                <w:sz w:val="22"/>
                <w:lang w:eastAsia="ru-RU"/>
              </w:rPr>
              <w:t>5</w:t>
            </w:r>
          </w:p>
        </w:tc>
        <w:tc>
          <w:tcPr>
            <w:tcW w:w="492" w:type="pct"/>
            <w:vAlign w:val="center"/>
          </w:tcPr>
          <w:p w:rsidR="00066AC2" w:rsidRPr="00066AC2" w:rsidRDefault="00066AC2" w:rsidP="003C6545">
            <w:pPr>
              <w:numPr>
                <w:ilvl w:val="0"/>
                <w:numId w:val="85"/>
              </w:numPr>
              <w:overflowPunct w:val="0"/>
              <w:autoSpaceDE w:val="0"/>
              <w:autoSpaceDN w:val="0"/>
              <w:adjustRightInd w:val="0"/>
              <w:ind w:left="0" w:firstLine="0"/>
              <w:jc w:val="both"/>
              <w:textAlignment w:val="baseline"/>
              <w:rPr>
                <w:rFonts w:ascii="Arial" w:eastAsia="Times New Roman" w:hAnsi="Arial" w:cs="Arial"/>
                <w:b w:val="0"/>
                <w:sz w:val="22"/>
                <w:lang w:eastAsia="ru-RU"/>
              </w:rPr>
            </w:pPr>
            <w:r w:rsidRPr="00066AC2">
              <w:rPr>
                <w:rFonts w:ascii="Arial" w:eastAsia="Times New Roman" w:hAnsi="Arial" w:cs="Arial"/>
                <w:b w:val="0"/>
                <w:sz w:val="22"/>
                <w:lang w:eastAsia="ru-RU"/>
              </w:rPr>
              <w:t>2</w:t>
            </w:r>
          </w:p>
        </w:tc>
        <w:tc>
          <w:tcPr>
            <w:tcW w:w="496" w:type="pct"/>
            <w:vAlign w:val="center"/>
          </w:tcPr>
          <w:p w:rsidR="00066AC2" w:rsidRPr="00066AC2" w:rsidRDefault="00066AC2" w:rsidP="003C6545">
            <w:pPr>
              <w:numPr>
                <w:ilvl w:val="0"/>
                <w:numId w:val="85"/>
              </w:numPr>
              <w:overflowPunct w:val="0"/>
              <w:autoSpaceDE w:val="0"/>
              <w:autoSpaceDN w:val="0"/>
              <w:adjustRightInd w:val="0"/>
              <w:ind w:left="0" w:firstLine="0"/>
              <w:jc w:val="both"/>
              <w:textAlignment w:val="baseline"/>
              <w:rPr>
                <w:rFonts w:ascii="Arial" w:eastAsia="Times New Roman" w:hAnsi="Arial" w:cs="Arial"/>
                <w:b w:val="0"/>
                <w:sz w:val="22"/>
                <w:lang w:eastAsia="ru-RU"/>
              </w:rPr>
            </w:pPr>
            <w:r w:rsidRPr="00066AC2">
              <w:rPr>
                <w:rFonts w:ascii="Arial" w:eastAsia="Times New Roman" w:hAnsi="Arial" w:cs="Arial"/>
                <w:b w:val="0"/>
                <w:sz w:val="22"/>
                <w:lang w:eastAsia="ru-RU"/>
              </w:rPr>
              <w:t>1</w:t>
            </w:r>
          </w:p>
        </w:tc>
        <w:tc>
          <w:tcPr>
            <w:tcW w:w="422" w:type="pct"/>
            <w:vAlign w:val="center"/>
          </w:tcPr>
          <w:p w:rsidR="00066AC2" w:rsidRPr="00066AC2" w:rsidRDefault="00066AC2" w:rsidP="003C6545">
            <w:pPr>
              <w:numPr>
                <w:ilvl w:val="0"/>
                <w:numId w:val="85"/>
              </w:numPr>
              <w:overflowPunct w:val="0"/>
              <w:autoSpaceDE w:val="0"/>
              <w:autoSpaceDN w:val="0"/>
              <w:adjustRightInd w:val="0"/>
              <w:ind w:left="0" w:firstLine="0"/>
              <w:jc w:val="both"/>
              <w:textAlignment w:val="baseline"/>
              <w:rPr>
                <w:rFonts w:ascii="Arial" w:eastAsia="Times New Roman" w:hAnsi="Arial" w:cs="Arial"/>
                <w:b w:val="0"/>
                <w:sz w:val="22"/>
                <w:lang w:eastAsia="ru-RU"/>
              </w:rPr>
            </w:pPr>
            <w:r w:rsidRPr="00066AC2">
              <w:rPr>
                <w:rFonts w:ascii="Arial" w:eastAsia="Times New Roman" w:hAnsi="Arial" w:cs="Arial"/>
                <w:b w:val="0"/>
                <w:sz w:val="22"/>
                <w:lang w:eastAsia="ru-RU"/>
              </w:rPr>
              <w:t>мм</w:t>
            </w:r>
          </w:p>
        </w:tc>
        <w:tc>
          <w:tcPr>
            <w:tcW w:w="754" w:type="pct"/>
            <w:tcBorders>
              <w:right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jc w:val="both"/>
              <w:textAlignment w:val="baseline"/>
              <w:rPr>
                <w:rFonts w:ascii="Arial" w:eastAsia="Times New Roman" w:hAnsi="Arial" w:cs="Arial"/>
                <w:b w:val="0"/>
                <w:sz w:val="22"/>
                <w:lang w:eastAsia="ru-RU"/>
              </w:rPr>
            </w:pPr>
            <w:r w:rsidRPr="00066AC2">
              <w:rPr>
                <w:rFonts w:ascii="Arial" w:eastAsia="Times New Roman" w:hAnsi="Arial" w:cs="Arial"/>
                <w:b w:val="0"/>
                <w:sz w:val="22"/>
                <w:lang w:eastAsia="ru-RU"/>
              </w:rPr>
              <w:t>дата</w:t>
            </w:r>
          </w:p>
        </w:tc>
      </w:tr>
      <w:tr w:rsidR="00066AC2" w:rsidRPr="00066AC2" w:rsidTr="00066AC2">
        <w:trPr>
          <w:jc w:val="center"/>
        </w:trPr>
        <w:tc>
          <w:tcPr>
            <w:tcW w:w="830" w:type="pct"/>
            <w:tcBorders>
              <w:left w:val="single" w:sz="4" w:space="0" w:color="auto"/>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sz w:val="22"/>
                <w:lang w:eastAsia="ru-RU"/>
              </w:rPr>
            </w:pPr>
            <w:r w:rsidRPr="00066AC2">
              <w:rPr>
                <w:rFonts w:ascii="Arial" w:eastAsia="Times New Roman" w:hAnsi="Arial" w:cs="Arial"/>
                <w:b w:val="0"/>
                <w:noProof/>
                <w:sz w:val="22"/>
                <w:lang w:eastAsia="ru-RU"/>
              </w:rPr>
              <w:t>Усть-Щугор</w:t>
            </w:r>
          </w:p>
        </w:tc>
        <w:tc>
          <w:tcPr>
            <w:tcW w:w="565" w:type="pct"/>
            <w:tcBorders>
              <w:bottom w:val="single" w:sz="4" w:space="0" w:color="auto"/>
            </w:tcBorders>
            <w:vAlign w:val="center"/>
          </w:tcPr>
          <w:p w:rsidR="00066AC2" w:rsidRPr="00066AC2" w:rsidRDefault="00066AC2" w:rsidP="00066AC2">
            <w:pPr>
              <w:jc w:val="both"/>
              <w:rPr>
                <w:rFonts w:ascii="Arial" w:hAnsi="Arial" w:cs="Arial"/>
                <w:b w:val="0"/>
                <w:sz w:val="22"/>
              </w:rPr>
            </w:pPr>
            <w:r w:rsidRPr="00066AC2">
              <w:rPr>
                <w:rFonts w:ascii="Arial" w:hAnsi="Arial" w:cs="Arial"/>
                <w:b w:val="0"/>
                <w:sz w:val="22"/>
              </w:rPr>
              <w:t>23</w:t>
            </w:r>
          </w:p>
        </w:tc>
        <w:tc>
          <w:tcPr>
            <w:tcW w:w="490" w:type="pct"/>
            <w:tcBorders>
              <w:bottom w:val="single" w:sz="4" w:space="0" w:color="auto"/>
            </w:tcBorders>
            <w:vAlign w:val="center"/>
          </w:tcPr>
          <w:p w:rsidR="00066AC2" w:rsidRPr="00066AC2" w:rsidRDefault="00066AC2" w:rsidP="00066AC2">
            <w:pPr>
              <w:jc w:val="both"/>
              <w:rPr>
                <w:rFonts w:ascii="Arial" w:hAnsi="Arial" w:cs="Arial"/>
                <w:b w:val="0"/>
                <w:sz w:val="22"/>
              </w:rPr>
            </w:pPr>
            <w:r w:rsidRPr="00066AC2">
              <w:rPr>
                <w:rFonts w:ascii="Arial" w:hAnsi="Arial" w:cs="Arial"/>
                <w:b w:val="0"/>
                <w:sz w:val="22"/>
              </w:rPr>
              <w:t>34</w:t>
            </w:r>
          </w:p>
        </w:tc>
        <w:tc>
          <w:tcPr>
            <w:tcW w:w="491" w:type="pct"/>
            <w:tcBorders>
              <w:bottom w:val="single" w:sz="4" w:space="0" w:color="auto"/>
            </w:tcBorders>
            <w:vAlign w:val="center"/>
          </w:tcPr>
          <w:p w:rsidR="00066AC2" w:rsidRPr="00066AC2" w:rsidRDefault="00066AC2" w:rsidP="00066AC2">
            <w:pPr>
              <w:jc w:val="both"/>
              <w:rPr>
                <w:rFonts w:ascii="Arial" w:hAnsi="Arial" w:cs="Arial"/>
                <w:b w:val="0"/>
                <w:sz w:val="22"/>
              </w:rPr>
            </w:pPr>
            <w:r w:rsidRPr="00066AC2">
              <w:rPr>
                <w:rFonts w:ascii="Arial" w:hAnsi="Arial" w:cs="Arial"/>
                <w:b w:val="0"/>
                <w:sz w:val="22"/>
              </w:rPr>
              <w:t>39</w:t>
            </w:r>
          </w:p>
        </w:tc>
        <w:tc>
          <w:tcPr>
            <w:tcW w:w="491" w:type="pct"/>
            <w:tcBorders>
              <w:bottom w:val="single" w:sz="4" w:space="0" w:color="auto"/>
            </w:tcBorders>
            <w:vAlign w:val="center"/>
          </w:tcPr>
          <w:p w:rsidR="00066AC2" w:rsidRPr="00066AC2" w:rsidRDefault="00066AC2" w:rsidP="00066AC2">
            <w:pPr>
              <w:jc w:val="both"/>
              <w:rPr>
                <w:rFonts w:ascii="Arial" w:hAnsi="Arial" w:cs="Arial"/>
                <w:b w:val="0"/>
                <w:sz w:val="22"/>
              </w:rPr>
            </w:pPr>
            <w:r w:rsidRPr="00066AC2">
              <w:rPr>
                <w:rFonts w:ascii="Arial" w:hAnsi="Arial" w:cs="Arial"/>
                <w:b w:val="0"/>
                <w:sz w:val="22"/>
              </w:rPr>
              <w:t>45</w:t>
            </w:r>
          </w:p>
        </w:tc>
        <w:tc>
          <w:tcPr>
            <w:tcW w:w="492" w:type="pct"/>
            <w:tcBorders>
              <w:bottom w:val="single" w:sz="4" w:space="0" w:color="auto"/>
            </w:tcBorders>
            <w:vAlign w:val="center"/>
          </w:tcPr>
          <w:p w:rsidR="00066AC2" w:rsidRPr="00066AC2" w:rsidRDefault="00066AC2" w:rsidP="00066AC2">
            <w:pPr>
              <w:jc w:val="both"/>
              <w:rPr>
                <w:rFonts w:ascii="Arial" w:hAnsi="Arial" w:cs="Arial"/>
                <w:b w:val="0"/>
                <w:sz w:val="22"/>
              </w:rPr>
            </w:pPr>
            <w:r w:rsidRPr="00066AC2">
              <w:rPr>
                <w:rFonts w:ascii="Arial" w:hAnsi="Arial" w:cs="Arial"/>
                <w:b w:val="0"/>
                <w:sz w:val="22"/>
              </w:rPr>
              <w:t>51</w:t>
            </w:r>
          </w:p>
        </w:tc>
        <w:tc>
          <w:tcPr>
            <w:tcW w:w="496" w:type="pct"/>
            <w:tcBorders>
              <w:bottom w:val="single" w:sz="4" w:space="0" w:color="auto"/>
            </w:tcBorders>
            <w:vAlign w:val="center"/>
          </w:tcPr>
          <w:p w:rsidR="00066AC2" w:rsidRPr="00066AC2" w:rsidRDefault="00066AC2" w:rsidP="00066AC2">
            <w:pPr>
              <w:jc w:val="both"/>
              <w:rPr>
                <w:rFonts w:ascii="Arial" w:hAnsi="Arial" w:cs="Arial"/>
                <w:b w:val="0"/>
                <w:sz w:val="22"/>
              </w:rPr>
            </w:pPr>
            <w:r w:rsidRPr="00066AC2">
              <w:rPr>
                <w:rFonts w:ascii="Arial" w:hAnsi="Arial" w:cs="Arial"/>
                <w:b w:val="0"/>
                <w:sz w:val="22"/>
              </w:rPr>
              <w:t>54</w:t>
            </w:r>
          </w:p>
        </w:tc>
        <w:tc>
          <w:tcPr>
            <w:tcW w:w="422" w:type="pct"/>
            <w:tcBorders>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jc w:val="both"/>
              <w:textAlignment w:val="baseline"/>
              <w:rPr>
                <w:rFonts w:ascii="Arial" w:eastAsia="Times New Roman" w:hAnsi="Arial" w:cs="Arial"/>
                <w:b w:val="0"/>
                <w:sz w:val="22"/>
                <w:lang w:eastAsia="ru-RU"/>
              </w:rPr>
            </w:pPr>
            <w:r w:rsidRPr="00066AC2">
              <w:rPr>
                <w:rFonts w:ascii="Arial" w:eastAsia="Times New Roman" w:hAnsi="Arial" w:cs="Arial"/>
                <w:b w:val="0"/>
                <w:sz w:val="22"/>
                <w:lang w:eastAsia="ru-RU"/>
              </w:rPr>
              <w:t>52</w:t>
            </w:r>
          </w:p>
        </w:tc>
        <w:tc>
          <w:tcPr>
            <w:tcW w:w="754" w:type="pct"/>
            <w:tcBorders>
              <w:bottom w:val="single" w:sz="4" w:space="0" w:color="auto"/>
              <w:right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jc w:val="both"/>
              <w:textAlignment w:val="baseline"/>
              <w:rPr>
                <w:rFonts w:ascii="Arial" w:eastAsia="Times New Roman" w:hAnsi="Arial" w:cs="Arial"/>
                <w:b w:val="0"/>
                <w:sz w:val="22"/>
                <w:lang w:eastAsia="ru-RU"/>
              </w:rPr>
            </w:pPr>
            <w:r w:rsidRPr="00066AC2">
              <w:rPr>
                <w:rFonts w:ascii="Arial" w:eastAsia="Times New Roman" w:hAnsi="Arial" w:cs="Arial"/>
                <w:b w:val="0"/>
                <w:sz w:val="22"/>
                <w:lang w:eastAsia="ru-RU"/>
              </w:rPr>
              <w:t>17.07.1930</w:t>
            </w:r>
          </w:p>
        </w:tc>
      </w:tr>
    </w:tbl>
    <w:p w:rsidR="00066AC2" w:rsidRPr="00066AC2" w:rsidRDefault="00066AC2" w:rsidP="00066AC2">
      <w:pPr>
        <w:tabs>
          <w:tab w:val="left" w:pos="1254"/>
        </w:tabs>
        <w:spacing w:before="120" w:line="276" w:lineRule="auto"/>
        <w:ind w:firstLine="851"/>
        <w:jc w:val="both"/>
        <w:rPr>
          <w:rFonts w:ascii="Arial" w:eastAsia="Times New Roman" w:hAnsi="Arial"/>
          <w:b w:val="0"/>
          <w:sz w:val="22"/>
          <w:lang w:eastAsia="x-none"/>
        </w:rPr>
      </w:pPr>
      <w:r w:rsidRPr="00066AC2">
        <w:rPr>
          <w:rFonts w:ascii="Arial" w:eastAsia="Times New Roman" w:hAnsi="Arial"/>
          <w:b w:val="0"/>
          <w:sz w:val="22"/>
          <w:lang w:eastAsia="x-none"/>
        </w:rPr>
        <w:t>Максимальная интенсивность осадков за 10-ти минутный интервал составляет 1,39 мм/мин, за 20-ти минутный интервал 1,02 мм/мин.</w:t>
      </w:r>
    </w:p>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3.18 – Максимальная часовая интенсивность дождя (ПМП-91)</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56"/>
        <w:gridCol w:w="1157"/>
        <w:gridCol w:w="1157"/>
        <w:gridCol w:w="1157"/>
        <w:gridCol w:w="1157"/>
        <w:gridCol w:w="1159"/>
        <w:gridCol w:w="1159"/>
        <w:gridCol w:w="1159"/>
        <w:gridCol w:w="1161"/>
      </w:tblGrid>
      <w:tr w:rsidR="00066AC2" w:rsidRPr="00066AC2" w:rsidTr="00066AC2">
        <w:trPr>
          <w:trHeight w:val="340"/>
          <w:jc w:val="center"/>
        </w:trPr>
        <w:tc>
          <w:tcPr>
            <w:tcW w:w="555" w:type="pct"/>
            <w:vMerge w:val="restar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rPr>
                <w:rFonts w:ascii="Arial" w:hAnsi="Arial" w:cs="Arial"/>
                <w:b w:val="0"/>
                <w:sz w:val="20"/>
              </w:rPr>
            </w:pPr>
            <w:r w:rsidRPr="00066AC2">
              <w:rPr>
                <w:rFonts w:ascii="Arial" w:hAnsi="Arial" w:cs="Arial"/>
                <w:b w:val="0"/>
                <w:sz w:val="20"/>
              </w:rPr>
              <w:t>№ района</w:t>
            </w:r>
          </w:p>
        </w:tc>
        <w:tc>
          <w:tcPr>
            <w:tcW w:w="4445" w:type="pct"/>
            <w:gridSpan w:val="8"/>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rPr>
                <w:rFonts w:ascii="Arial" w:hAnsi="Arial" w:cs="Arial"/>
                <w:b w:val="0"/>
                <w:sz w:val="20"/>
              </w:rPr>
            </w:pPr>
            <w:r w:rsidRPr="00066AC2">
              <w:rPr>
                <w:rFonts w:ascii="Arial" w:hAnsi="Arial" w:cs="Arial"/>
                <w:b w:val="0"/>
                <w:sz w:val="20"/>
              </w:rPr>
              <w:t>ВП, %</w:t>
            </w:r>
          </w:p>
        </w:tc>
      </w:tr>
      <w:tr w:rsidR="00066AC2" w:rsidRPr="00066AC2" w:rsidTr="00066AC2">
        <w:trPr>
          <w:trHeight w:val="340"/>
          <w:jc w:val="center"/>
        </w:trPr>
        <w:tc>
          <w:tcPr>
            <w:tcW w:w="555" w:type="pct"/>
            <w:vMerge/>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rPr>
                <w:rFonts w:ascii="Arial" w:hAnsi="Arial" w:cs="Arial"/>
                <w:b w:val="0"/>
                <w:sz w:val="20"/>
              </w:rPr>
            </w:pP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rPr>
                <w:rFonts w:ascii="Arial" w:hAnsi="Arial" w:cs="Arial"/>
                <w:b w:val="0"/>
                <w:sz w:val="20"/>
              </w:rPr>
            </w:pPr>
            <w:r w:rsidRPr="00066AC2">
              <w:rPr>
                <w:rFonts w:ascii="Arial" w:hAnsi="Arial" w:cs="Arial"/>
                <w:b w:val="0"/>
                <w:sz w:val="20"/>
              </w:rPr>
              <w:t>10</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rPr>
                <w:rFonts w:ascii="Arial" w:hAnsi="Arial" w:cs="Arial"/>
                <w:b w:val="0"/>
                <w:sz w:val="20"/>
              </w:rPr>
            </w:pPr>
            <w:r w:rsidRPr="00066AC2">
              <w:rPr>
                <w:rFonts w:ascii="Arial" w:hAnsi="Arial" w:cs="Arial"/>
                <w:b w:val="0"/>
                <w:sz w:val="20"/>
              </w:rPr>
              <w:t>5</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rPr>
                <w:rFonts w:ascii="Arial" w:hAnsi="Arial" w:cs="Arial"/>
                <w:b w:val="0"/>
                <w:sz w:val="20"/>
              </w:rPr>
            </w:pPr>
            <w:r w:rsidRPr="00066AC2">
              <w:rPr>
                <w:rFonts w:ascii="Arial" w:hAnsi="Arial" w:cs="Arial"/>
                <w:b w:val="0"/>
                <w:sz w:val="20"/>
              </w:rPr>
              <w:t>4</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rPr>
                <w:rFonts w:ascii="Arial" w:hAnsi="Arial" w:cs="Arial"/>
                <w:b w:val="0"/>
                <w:sz w:val="20"/>
              </w:rPr>
            </w:pPr>
            <w:r w:rsidRPr="00066AC2">
              <w:rPr>
                <w:rFonts w:ascii="Arial" w:hAnsi="Arial" w:cs="Arial"/>
                <w:b w:val="0"/>
                <w:sz w:val="20"/>
              </w:rPr>
              <w:t>3</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rPr>
                <w:rFonts w:ascii="Arial" w:hAnsi="Arial" w:cs="Arial"/>
                <w:b w:val="0"/>
                <w:sz w:val="20"/>
              </w:rPr>
            </w:pPr>
            <w:r w:rsidRPr="00066AC2">
              <w:rPr>
                <w:rFonts w:ascii="Arial" w:hAnsi="Arial" w:cs="Arial"/>
                <w:b w:val="0"/>
                <w:sz w:val="20"/>
              </w:rPr>
              <w:t>2</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rPr>
                <w:rFonts w:ascii="Arial" w:hAnsi="Arial" w:cs="Arial"/>
                <w:b w:val="0"/>
                <w:sz w:val="20"/>
              </w:rPr>
            </w:pPr>
            <w:r w:rsidRPr="00066AC2">
              <w:rPr>
                <w:rFonts w:ascii="Arial" w:hAnsi="Arial" w:cs="Arial"/>
                <w:b w:val="0"/>
                <w:sz w:val="20"/>
              </w:rPr>
              <w:t>1</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rPr>
                <w:rFonts w:ascii="Arial" w:hAnsi="Arial" w:cs="Arial"/>
                <w:b w:val="0"/>
                <w:sz w:val="20"/>
              </w:rPr>
            </w:pPr>
            <w:r w:rsidRPr="00066AC2">
              <w:rPr>
                <w:rFonts w:ascii="Arial" w:hAnsi="Arial" w:cs="Arial"/>
                <w:b w:val="0"/>
                <w:sz w:val="20"/>
              </w:rPr>
              <w:t>0,3</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rPr>
                <w:rFonts w:ascii="Arial" w:hAnsi="Arial" w:cs="Arial"/>
                <w:b w:val="0"/>
                <w:sz w:val="20"/>
              </w:rPr>
            </w:pPr>
            <w:r w:rsidRPr="00066AC2">
              <w:rPr>
                <w:rFonts w:ascii="Arial" w:hAnsi="Arial" w:cs="Arial"/>
                <w:b w:val="0"/>
                <w:sz w:val="20"/>
              </w:rPr>
              <w:t>0,1</w:t>
            </w:r>
          </w:p>
        </w:tc>
      </w:tr>
      <w:tr w:rsidR="00066AC2" w:rsidRPr="00066AC2" w:rsidTr="00066AC2">
        <w:trPr>
          <w:trHeight w:val="340"/>
          <w:jc w:val="center"/>
        </w:trPr>
        <w:tc>
          <w:tcPr>
            <w:tcW w:w="555" w:type="pct"/>
            <w:vMerge/>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rPr>
                <w:rFonts w:ascii="Arial" w:hAnsi="Arial" w:cs="Arial"/>
                <w:b w:val="0"/>
                <w:sz w:val="20"/>
              </w:rPr>
            </w:pPr>
          </w:p>
        </w:tc>
        <w:tc>
          <w:tcPr>
            <w:tcW w:w="4445" w:type="pct"/>
            <w:gridSpan w:val="8"/>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rPr>
                <w:rFonts w:ascii="Arial" w:hAnsi="Arial" w:cs="Arial"/>
                <w:b w:val="0"/>
                <w:sz w:val="20"/>
              </w:rPr>
            </w:pPr>
            <w:r w:rsidRPr="00066AC2">
              <w:rPr>
                <w:rFonts w:ascii="Arial" w:hAnsi="Arial" w:cs="Arial"/>
                <w:b w:val="0"/>
                <w:sz w:val="20"/>
              </w:rPr>
              <w:t xml:space="preserve">а час, </w:t>
            </w:r>
            <w:proofErr w:type="gramStart"/>
            <w:r w:rsidRPr="00066AC2">
              <w:rPr>
                <w:rFonts w:ascii="Arial" w:hAnsi="Arial" w:cs="Arial"/>
                <w:b w:val="0"/>
                <w:sz w:val="20"/>
              </w:rPr>
              <w:t>мм</w:t>
            </w:r>
            <w:proofErr w:type="gramEnd"/>
            <w:r w:rsidRPr="00066AC2">
              <w:rPr>
                <w:rFonts w:ascii="Arial" w:hAnsi="Arial" w:cs="Arial"/>
                <w:b w:val="0"/>
                <w:sz w:val="20"/>
              </w:rPr>
              <w:t>/мин</w:t>
            </w:r>
          </w:p>
        </w:tc>
      </w:tr>
      <w:tr w:rsidR="00066AC2" w:rsidRPr="00066AC2" w:rsidTr="00066AC2">
        <w:trPr>
          <w:trHeight w:val="340"/>
          <w:jc w:val="center"/>
        </w:trPr>
        <w:tc>
          <w:tcPr>
            <w:tcW w:w="555"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rPr>
                <w:rFonts w:ascii="Arial" w:hAnsi="Arial" w:cs="Arial"/>
                <w:b w:val="0"/>
                <w:sz w:val="22"/>
              </w:rPr>
            </w:pPr>
            <w:r w:rsidRPr="00066AC2">
              <w:rPr>
                <w:rFonts w:ascii="Arial" w:hAnsi="Arial" w:cs="Arial"/>
                <w:b w:val="0"/>
                <w:sz w:val="22"/>
              </w:rPr>
              <w:t>5</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rPr>
                <w:rFonts w:ascii="Arial" w:hAnsi="Arial" w:cs="Arial"/>
                <w:b w:val="0"/>
                <w:sz w:val="22"/>
              </w:rPr>
            </w:pPr>
            <w:r w:rsidRPr="00066AC2">
              <w:rPr>
                <w:rFonts w:ascii="Arial" w:hAnsi="Arial" w:cs="Arial"/>
                <w:b w:val="0"/>
                <w:sz w:val="22"/>
              </w:rPr>
              <w:t>0,46</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rPr>
                <w:rFonts w:ascii="Arial" w:hAnsi="Arial" w:cs="Arial"/>
                <w:b w:val="0"/>
                <w:sz w:val="22"/>
              </w:rPr>
            </w:pPr>
            <w:r w:rsidRPr="00066AC2">
              <w:rPr>
                <w:rFonts w:ascii="Arial" w:hAnsi="Arial" w:cs="Arial"/>
                <w:b w:val="0"/>
                <w:sz w:val="22"/>
              </w:rPr>
              <w:t>0,62</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rPr>
                <w:rFonts w:ascii="Arial" w:hAnsi="Arial" w:cs="Arial"/>
                <w:b w:val="0"/>
                <w:sz w:val="22"/>
              </w:rPr>
            </w:pPr>
            <w:r w:rsidRPr="00066AC2">
              <w:rPr>
                <w:rFonts w:ascii="Arial" w:hAnsi="Arial" w:cs="Arial"/>
                <w:b w:val="0"/>
                <w:sz w:val="22"/>
              </w:rPr>
              <w:t>0,69</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rPr>
                <w:rFonts w:ascii="Arial" w:hAnsi="Arial" w:cs="Arial"/>
                <w:b w:val="0"/>
                <w:sz w:val="22"/>
              </w:rPr>
            </w:pPr>
            <w:r w:rsidRPr="00066AC2">
              <w:rPr>
                <w:rFonts w:ascii="Arial" w:hAnsi="Arial" w:cs="Arial"/>
                <w:b w:val="0"/>
                <w:sz w:val="22"/>
              </w:rPr>
              <w:t>0,75</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rPr>
                <w:rFonts w:ascii="Arial" w:hAnsi="Arial" w:cs="Arial"/>
                <w:b w:val="0"/>
                <w:sz w:val="22"/>
              </w:rPr>
            </w:pPr>
            <w:r w:rsidRPr="00066AC2">
              <w:rPr>
                <w:rFonts w:ascii="Arial" w:hAnsi="Arial" w:cs="Arial"/>
                <w:b w:val="0"/>
                <w:sz w:val="22"/>
              </w:rPr>
              <w:t>0,82</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rPr>
                <w:rFonts w:ascii="Arial" w:hAnsi="Arial" w:cs="Arial"/>
                <w:b w:val="0"/>
                <w:sz w:val="22"/>
              </w:rPr>
            </w:pPr>
            <w:r w:rsidRPr="00066AC2">
              <w:rPr>
                <w:rFonts w:ascii="Arial" w:hAnsi="Arial" w:cs="Arial"/>
                <w:b w:val="0"/>
                <w:sz w:val="22"/>
              </w:rPr>
              <w:t>0,97</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rPr>
                <w:rFonts w:ascii="Arial" w:hAnsi="Arial" w:cs="Arial"/>
                <w:b w:val="0"/>
                <w:sz w:val="22"/>
              </w:rPr>
            </w:pPr>
            <w:r w:rsidRPr="00066AC2">
              <w:rPr>
                <w:rFonts w:ascii="Arial" w:hAnsi="Arial" w:cs="Arial"/>
                <w:b w:val="0"/>
                <w:sz w:val="22"/>
              </w:rPr>
              <w:t>1,26</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066AC2" w:rsidRPr="00066AC2" w:rsidRDefault="00066AC2" w:rsidP="00066AC2">
            <w:pPr>
              <w:rPr>
                <w:rFonts w:ascii="Arial" w:hAnsi="Arial" w:cs="Arial"/>
                <w:b w:val="0"/>
                <w:sz w:val="22"/>
              </w:rPr>
            </w:pPr>
            <w:r w:rsidRPr="00066AC2">
              <w:rPr>
                <w:rFonts w:ascii="Arial" w:hAnsi="Arial" w:cs="Arial"/>
                <w:b w:val="0"/>
                <w:sz w:val="22"/>
              </w:rPr>
              <w:t>1,48</w:t>
            </w:r>
          </w:p>
        </w:tc>
      </w:tr>
    </w:tbl>
    <w:p w:rsidR="00066AC2" w:rsidRPr="00066AC2" w:rsidRDefault="00066AC2" w:rsidP="00066AC2">
      <w:pPr>
        <w:spacing w:line="360" w:lineRule="auto"/>
        <w:ind w:right="170" w:firstLine="709"/>
        <w:contextualSpacing/>
        <w:jc w:val="both"/>
        <w:rPr>
          <w:rFonts w:ascii="Arial" w:eastAsia="Times New Roman" w:hAnsi="Arial"/>
          <w:b w:val="0"/>
          <w:sz w:val="22"/>
          <w:szCs w:val="24"/>
          <w:u w:val="single"/>
          <w:lang w:eastAsia="ru-RU"/>
        </w:rPr>
      </w:pPr>
      <w:r w:rsidRPr="00066AC2">
        <w:rPr>
          <w:rFonts w:ascii="Arial" w:eastAsia="Times New Roman" w:hAnsi="Arial"/>
          <w:b w:val="0"/>
          <w:sz w:val="22"/>
          <w:szCs w:val="24"/>
          <w:u w:val="single"/>
          <w:lang w:eastAsia="ru-RU"/>
        </w:rPr>
        <w:t>Снежный покров</w:t>
      </w:r>
    </w:p>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 xml:space="preserve">Таблица 3.19 – Средняя декадная высота снежного покрова </w:t>
      </w:r>
      <w:proofErr w:type="gramStart"/>
      <w:r w:rsidRPr="00066AC2">
        <w:rPr>
          <w:rFonts w:ascii="Arial" w:hAnsi="Arial" w:cs="Arial"/>
          <w:b w:val="0"/>
          <w:sz w:val="22"/>
        </w:rPr>
        <w:t>по</w:t>
      </w:r>
      <w:proofErr w:type="gramEnd"/>
      <w:r w:rsidRPr="00066AC2">
        <w:rPr>
          <w:rFonts w:ascii="Arial" w:hAnsi="Arial" w:cs="Arial"/>
          <w:b w:val="0"/>
          <w:sz w:val="22"/>
        </w:rPr>
        <w:t xml:space="preserve"> </w:t>
      </w:r>
      <w:proofErr w:type="gramStart"/>
      <w:r w:rsidRPr="00066AC2">
        <w:rPr>
          <w:rFonts w:ascii="Arial" w:hAnsi="Arial" w:cs="Arial"/>
          <w:b w:val="0"/>
          <w:sz w:val="22"/>
        </w:rPr>
        <w:t>постоянной</w:t>
      </w:r>
      <w:proofErr w:type="gramEnd"/>
      <w:r w:rsidRPr="00066AC2">
        <w:rPr>
          <w:rFonts w:ascii="Arial" w:hAnsi="Arial" w:cs="Arial"/>
          <w:b w:val="0"/>
          <w:sz w:val="22"/>
        </w:rPr>
        <w:t xml:space="preserve"> на последний день декады, см</w:t>
      </w:r>
    </w:p>
    <w:tbl>
      <w:tblPr>
        <w:tblW w:w="4887"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565"/>
        <w:gridCol w:w="565"/>
        <w:gridCol w:w="577"/>
        <w:gridCol w:w="399"/>
        <w:gridCol w:w="580"/>
        <w:gridCol w:w="583"/>
        <w:gridCol w:w="558"/>
        <w:gridCol w:w="564"/>
        <w:gridCol w:w="566"/>
        <w:gridCol w:w="564"/>
        <w:gridCol w:w="564"/>
        <w:gridCol w:w="566"/>
        <w:gridCol w:w="564"/>
        <w:gridCol w:w="564"/>
        <w:gridCol w:w="568"/>
        <w:gridCol w:w="564"/>
        <w:gridCol w:w="564"/>
        <w:gridCol w:w="639"/>
      </w:tblGrid>
      <w:tr w:rsidR="00066AC2" w:rsidRPr="00066AC2" w:rsidTr="00066AC2">
        <w:trPr>
          <w:cantSplit/>
          <w:trHeight w:val="454"/>
        </w:trPr>
        <w:tc>
          <w:tcPr>
            <w:tcW w:w="1040" w:type="pct"/>
            <w:gridSpan w:val="4"/>
            <w:vMerge w:val="restart"/>
            <w:tcBorders>
              <w:top w:val="single" w:sz="4" w:space="0" w:color="auto"/>
              <w:left w:val="single" w:sz="4"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Метеостанция</w:t>
            </w:r>
          </w:p>
        </w:tc>
        <w:tc>
          <w:tcPr>
            <w:tcW w:w="574" w:type="pct"/>
            <w:gridSpan w:val="2"/>
            <w:vMerge w:val="restart"/>
            <w:tcBorders>
              <w:top w:val="single" w:sz="4"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Местность</w:t>
            </w:r>
          </w:p>
        </w:tc>
        <w:tc>
          <w:tcPr>
            <w:tcW w:w="835" w:type="pct"/>
            <w:gridSpan w:val="3"/>
            <w:tcBorders>
              <w:top w:val="single" w:sz="4" w:space="0" w:color="auto"/>
              <w:left w:val="single" w:sz="2" w:space="0" w:color="auto"/>
              <w:bottom w:val="single" w:sz="2" w:space="0" w:color="auto"/>
              <w:right w:val="single" w:sz="2"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IX</w:t>
            </w:r>
          </w:p>
        </w:tc>
        <w:tc>
          <w:tcPr>
            <w:tcW w:w="838" w:type="pct"/>
            <w:gridSpan w:val="3"/>
            <w:tcBorders>
              <w:top w:val="single" w:sz="4" w:space="0" w:color="auto"/>
              <w:left w:val="single" w:sz="2" w:space="0" w:color="auto"/>
              <w:bottom w:val="single" w:sz="2" w:space="0" w:color="auto"/>
              <w:right w:val="single" w:sz="2"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X</w:t>
            </w:r>
          </w:p>
        </w:tc>
        <w:tc>
          <w:tcPr>
            <w:tcW w:w="839" w:type="pct"/>
            <w:gridSpan w:val="3"/>
            <w:tcBorders>
              <w:top w:val="single" w:sz="4" w:space="0" w:color="auto"/>
              <w:left w:val="single" w:sz="2" w:space="0" w:color="auto"/>
              <w:bottom w:val="single" w:sz="2" w:space="0" w:color="auto"/>
              <w:right w:val="single" w:sz="2"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XI</w:t>
            </w:r>
          </w:p>
        </w:tc>
        <w:tc>
          <w:tcPr>
            <w:tcW w:w="875" w:type="pct"/>
            <w:gridSpan w:val="3"/>
            <w:tcBorders>
              <w:top w:val="single" w:sz="4" w:space="0" w:color="auto"/>
              <w:left w:val="single" w:sz="2" w:space="0" w:color="auto"/>
              <w:bottom w:val="single" w:sz="2" w:space="0" w:color="auto"/>
              <w:right w:val="single" w:sz="4"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XII</w:t>
            </w:r>
          </w:p>
        </w:tc>
      </w:tr>
      <w:tr w:rsidR="00066AC2" w:rsidRPr="00066AC2" w:rsidTr="00066AC2">
        <w:trPr>
          <w:cantSplit/>
          <w:trHeight w:val="454"/>
        </w:trPr>
        <w:tc>
          <w:tcPr>
            <w:tcW w:w="1040" w:type="pct"/>
            <w:gridSpan w:val="4"/>
            <w:vMerge/>
            <w:tcBorders>
              <w:top w:val="single" w:sz="4" w:space="0" w:color="auto"/>
              <w:left w:val="single" w:sz="4" w:space="0" w:color="auto"/>
              <w:bottom w:val="nil"/>
              <w:right w:val="single" w:sz="2" w:space="0" w:color="auto"/>
            </w:tcBorders>
            <w:vAlign w:val="center"/>
            <w:hideMark/>
          </w:tcPr>
          <w:p w:rsidR="00066AC2" w:rsidRPr="00066AC2" w:rsidRDefault="00066AC2" w:rsidP="00066AC2">
            <w:pPr>
              <w:rPr>
                <w:rFonts w:ascii="Arial" w:hAnsi="Arial" w:cs="Arial"/>
                <w:sz w:val="20"/>
                <w:szCs w:val="20"/>
              </w:rPr>
            </w:pPr>
          </w:p>
        </w:tc>
        <w:tc>
          <w:tcPr>
            <w:tcW w:w="574" w:type="pct"/>
            <w:gridSpan w:val="2"/>
            <w:vMerge/>
            <w:tcBorders>
              <w:top w:val="single" w:sz="4" w:space="0" w:color="auto"/>
              <w:left w:val="single" w:sz="2" w:space="0" w:color="auto"/>
              <w:bottom w:val="nil"/>
              <w:right w:val="single" w:sz="2" w:space="0" w:color="auto"/>
            </w:tcBorders>
            <w:vAlign w:val="center"/>
            <w:hideMark/>
          </w:tcPr>
          <w:p w:rsidR="00066AC2" w:rsidRPr="00066AC2" w:rsidRDefault="00066AC2" w:rsidP="00066AC2">
            <w:pPr>
              <w:rPr>
                <w:rFonts w:ascii="Arial" w:hAnsi="Arial" w:cs="Arial"/>
                <w:sz w:val="20"/>
                <w:szCs w:val="20"/>
              </w:rPr>
            </w:pPr>
          </w:p>
        </w:tc>
        <w:tc>
          <w:tcPr>
            <w:tcW w:w="276"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1</w:t>
            </w:r>
          </w:p>
        </w:tc>
        <w:tc>
          <w:tcPr>
            <w:tcW w:w="279"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2</w:t>
            </w:r>
          </w:p>
        </w:tc>
        <w:tc>
          <w:tcPr>
            <w:tcW w:w="280"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3</w:t>
            </w:r>
          </w:p>
        </w:tc>
        <w:tc>
          <w:tcPr>
            <w:tcW w:w="279"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1</w:t>
            </w:r>
          </w:p>
        </w:tc>
        <w:tc>
          <w:tcPr>
            <w:tcW w:w="279"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2</w:t>
            </w:r>
          </w:p>
        </w:tc>
        <w:tc>
          <w:tcPr>
            <w:tcW w:w="280"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3</w:t>
            </w:r>
          </w:p>
        </w:tc>
        <w:tc>
          <w:tcPr>
            <w:tcW w:w="279"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1</w:t>
            </w:r>
          </w:p>
        </w:tc>
        <w:tc>
          <w:tcPr>
            <w:tcW w:w="279"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2</w:t>
            </w:r>
          </w:p>
        </w:tc>
        <w:tc>
          <w:tcPr>
            <w:tcW w:w="281"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3</w:t>
            </w:r>
          </w:p>
        </w:tc>
        <w:tc>
          <w:tcPr>
            <w:tcW w:w="279"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1</w:t>
            </w:r>
          </w:p>
        </w:tc>
        <w:tc>
          <w:tcPr>
            <w:tcW w:w="279"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2</w:t>
            </w:r>
          </w:p>
        </w:tc>
        <w:tc>
          <w:tcPr>
            <w:tcW w:w="317" w:type="pct"/>
            <w:tcBorders>
              <w:top w:val="single" w:sz="2" w:space="0" w:color="auto"/>
              <w:left w:val="single" w:sz="2" w:space="0" w:color="auto"/>
              <w:bottom w:val="nil"/>
              <w:right w:val="single" w:sz="4"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3</w:t>
            </w:r>
          </w:p>
        </w:tc>
      </w:tr>
      <w:tr w:rsidR="00066AC2" w:rsidRPr="00066AC2" w:rsidTr="00066AC2">
        <w:trPr>
          <w:cantSplit/>
          <w:trHeight w:val="454"/>
        </w:trPr>
        <w:tc>
          <w:tcPr>
            <w:tcW w:w="1040" w:type="pct"/>
            <w:gridSpan w:val="4"/>
            <w:tcBorders>
              <w:top w:val="single" w:sz="2" w:space="0" w:color="auto"/>
              <w:left w:val="single" w:sz="4" w:space="0" w:color="auto"/>
              <w:bottom w:val="single" w:sz="4" w:space="0" w:color="auto"/>
              <w:right w:val="single" w:sz="2" w:space="0" w:color="auto"/>
            </w:tcBorders>
            <w:vAlign w:val="center"/>
            <w:hideMark/>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eastAsia="ru-RU"/>
              </w:rPr>
              <w:t>Усть-Щугор</w:t>
            </w:r>
            <w:proofErr w:type="spellEnd"/>
          </w:p>
        </w:tc>
        <w:tc>
          <w:tcPr>
            <w:tcW w:w="574" w:type="pct"/>
            <w:gridSpan w:val="2"/>
            <w:tcBorders>
              <w:top w:val="single" w:sz="2" w:space="0" w:color="auto"/>
              <w:left w:val="single" w:sz="2" w:space="0" w:color="auto"/>
              <w:bottom w:val="single" w:sz="4" w:space="0" w:color="auto"/>
              <w:right w:val="single" w:sz="2"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 xml:space="preserve">Поле </w:t>
            </w:r>
          </w:p>
        </w:tc>
        <w:tc>
          <w:tcPr>
            <w:tcW w:w="276"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sym w:font="Symbol" w:char="F0B7"/>
            </w:r>
          </w:p>
        </w:tc>
        <w:tc>
          <w:tcPr>
            <w:tcW w:w="279"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sym w:font="Symbol" w:char="F0B7"/>
            </w:r>
          </w:p>
        </w:tc>
        <w:tc>
          <w:tcPr>
            <w:tcW w:w="280"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sym w:font="Symbol" w:char="F0B7"/>
            </w:r>
          </w:p>
        </w:tc>
        <w:tc>
          <w:tcPr>
            <w:tcW w:w="279"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w:t>
            </w:r>
          </w:p>
        </w:tc>
        <w:tc>
          <w:tcPr>
            <w:tcW w:w="279"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42</w:t>
            </w:r>
          </w:p>
        </w:tc>
        <w:tc>
          <w:tcPr>
            <w:tcW w:w="280"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42</w:t>
            </w:r>
          </w:p>
        </w:tc>
        <w:tc>
          <w:tcPr>
            <w:tcW w:w="279"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42</w:t>
            </w:r>
          </w:p>
        </w:tc>
        <w:tc>
          <w:tcPr>
            <w:tcW w:w="279"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17</w:t>
            </w:r>
          </w:p>
        </w:tc>
        <w:tc>
          <w:tcPr>
            <w:tcW w:w="281"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23</w:t>
            </w:r>
          </w:p>
        </w:tc>
        <w:tc>
          <w:tcPr>
            <w:tcW w:w="279"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26</w:t>
            </w:r>
          </w:p>
        </w:tc>
        <w:tc>
          <w:tcPr>
            <w:tcW w:w="279"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33</w:t>
            </w:r>
          </w:p>
        </w:tc>
        <w:tc>
          <w:tcPr>
            <w:tcW w:w="317" w:type="pct"/>
            <w:tcBorders>
              <w:top w:val="single" w:sz="2" w:space="0" w:color="auto"/>
              <w:left w:val="single" w:sz="2"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38</w:t>
            </w:r>
          </w:p>
        </w:tc>
      </w:tr>
      <w:tr w:rsidR="00066AC2" w:rsidRPr="00066AC2" w:rsidTr="00066AC2">
        <w:trPr>
          <w:cantSplit/>
          <w:trHeight w:val="454"/>
        </w:trPr>
        <w:tc>
          <w:tcPr>
            <w:tcW w:w="843" w:type="pct"/>
            <w:gridSpan w:val="3"/>
            <w:tcBorders>
              <w:top w:val="nil"/>
              <w:left w:val="single" w:sz="4" w:space="0" w:color="auto"/>
              <w:bottom w:val="single" w:sz="2" w:space="0" w:color="auto"/>
              <w:right w:val="single" w:sz="2"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I</w:t>
            </w:r>
          </w:p>
        </w:tc>
        <w:tc>
          <w:tcPr>
            <w:tcW w:w="771" w:type="pct"/>
            <w:gridSpan w:val="3"/>
            <w:tcBorders>
              <w:top w:val="nil"/>
              <w:left w:val="single" w:sz="2" w:space="0" w:color="auto"/>
              <w:bottom w:val="single" w:sz="2" w:space="0" w:color="auto"/>
              <w:right w:val="single" w:sz="2"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II</w:t>
            </w:r>
          </w:p>
        </w:tc>
        <w:tc>
          <w:tcPr>
            <w:tcW w:w="835" w:type="pct"/>
            <w:gridSpan w:val="3"/>
            <w:tcBorders>
              <w:top w:val="nil"/>
              <w:left w:val="single" w:sz="2" w:space="0" w:color="auto"/>
              <w:bottom w:val="single" w:sz="2" w:space="0" w:color="auto"/>
              <w:right w:val="single" w:sz="2"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III</w:t>
            </w:r>
          </w:p>
        </w:tc>
        <w:tc>
          <w:tcPr>
            <w:tcW w:w="838" w:type="pct"/>
            <w:gridSpan w:val="3"/>
            <w:tcBorders>
              <w:top w:val="nil"/>
              <w:left w:val="single" w:sz="2" w:space="0" w:color="auto"/>
              <w:bottom w:val="single" w:sz="2" w:space="0" w:color="auto"/>
              <w:right w:val="single" w:sz="2"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IV</w:t>
            </w:r>
          </w:p>
        </w:tc>
        <w:tc>
          <w:tcPr>
            <w:tcW w:w="839" w:type="pct"/>
            <w:gridSpan w:val="3"/>
            <w:tcBorders>
              <w:top w:val="nil"/>
              <w:left w:val="single" w:sz="2" w:space="0" w:color="auto"/>
              <w:bottom w:val="single" w:sz="2" w:space="0" w:color="auto"/>
              <w:right w:val="single" w:sz="2"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V</w:t>
            </w:r>
          </w:p>
        </w:tc>
        <w:tc>
          <w:tcPr>
            <w:tcW w:w="875" w:type="pct"/>
            <w:gridSpan w:val="3"/>
            <w:tcBorders>
              <w:top w:val="nil"/>
              <w:left w:val="single" w:sz="2" w:space="0" w:color="auto"/>
              <w:bottom w:val="single" w:sz="2" w:space="0" w:color="auto"/>
              <w:right w:val="single" w:sz="4"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Наибольшая</w:t>
            </w:r>
          </w:p>
        </w:tc>
      </w:tr>
      <w:tr w:rsidR="00066AC2" w:rsidRPr="00066AC2" w:rsidTr="00066AC2">
        <w:trPr>
          <w:cantSplit/>
          <w:trHeight w:val="454"/>
        </w:trPr>
        <w:tc>
          <w:tcPr>
            <w:tcW w:w="279" w:type="pct"/>
            <w:tcBorders>
              <w:top w:val="single" w:sz="2" w:space="0" w:color="auto"/>
              <w:left w:val="single" w:sz="4"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w:t>
            </w:r>
          </w:p>
        </w:tc>
        <w:tc>
          <w:tcPr>
            <w:tcW w:w="279"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w:t>
            </w:r>
          </w:p>
        </w:tc>
        <w:tc>
          <w:tcPr>
            <w:tcW w:w="284"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3</w:t>
            </w:r>
          </w:p>
        </w:tc>
        <w:tc>
          <w:tcPr>
            <w:tcW w:w="197"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w:t>
            </w:r>
          </w:p>
        </w:tc>
        <w:tc>
          <w:tcPr>
            <w:tcW w:w="286"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w:t>
            </w:r>
          </w:p>
        </w:tc>
        <w:tc>
          <w:tcPr>
            <w:tcW w:w="288"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3</w:t>
            </w:r>
          </w:p>
        </w:tc>
        <w:tc>
          <w:tcPr>
            <w:tcW w:w="276"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w:t>
            </w:r>
          </w:p>
        </w:tc>
        <w:tc>
          <w:tcPr>
            <w:tcW w:w="279"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w:t>
            </w:r>
          </w:p>
        </w:tc>
        <w:tc>
          <w:tcPr>
            <w:tcW w:w="280"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3</w:t>
            </w:r>
          </w:p>
        </w:tc>
        <w:tc>
          <w:tcPr>
            <w:tcW w:w="279"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w:t>
            </w:r>
          </w:p>
        </w:tc>
        <w:tc>
          <w:tcPr>
            <w:tcW w:w="279"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w:t>
            </w:r>
          </w:p>
        </w:tc>
        <w:tc>
          <w:tcPr>
            <w:tcW w:w="280"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3</w:t>
            </w:r>
          </w:p>
        </w:tc>
        <w:tc>
          <w:tcPr>
            <w:tcW w:w="279"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w:t>
            </w:r>
          </w:p>
        </w:tc>
        <w:tc>
          <w:tcPr>
            <w:tcW w:w="279"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w:t>
            </w:r>
          </w:p>
        </w:tc>
        <w:tc>
          <w:tcPr>
            <w:tcW w:w="281"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3</w:t>
            </w:r>
          </w:p>
        </w:tc>
        <w:tc>
          <w:tcPr>
            <w:tcW w:w="279"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2"/>
                <w:lang w:eastAsia="ru-RU"/>
              </w:rPr>
            </w:pPr>
            <w:proofErr w:type="gramStart"/>
            <w:r w:rsidRPr="00066AC2">
              <w:rPr>
                <w:rFonts w:ascii="Arial" w:eastAsia="Times New Roman" w:hAnsi="Arial" w:cs="Arial"/>
                <w:b w:val="0"/>
                <w:sz w:val="22"/>
                <w:lang w:eastAsia="ru-RU"/>
              </w:rPr>
              <w:t>ср</w:t>
            </w:r>
            <w:proofErr w:type="gramEnd"/>
            <w:r w:rsidRPr="00066AC2">
              <w:rPr>
                <w:rFonts w:ascii="Arial" w:eastAsia="Times New Roman" w:hAnsi="Arial" w:cs="Arial"/>
                <w:b w:val="0"/>
                <w:sz w:val="22"/>
                <w:lang w:eastAsia="ru-RU"/>
              </w:rPr>
              <w:t>.</w:t>
            </w:r>
          </w:p>
        </w:tc>
        <w:tc>
          <w:tcPr>
            <w:tcW w:w="279" w:type="pct"/>
            <w:tcBorders>
              <w:top w:val="single" w:sz="2" w:space="0" w:color="auto"/>
              <w:left w:val="single" w:sz="2" w:space="0" w:color="auto"/>
              <w:bottom w:val="nil"/>
              <w:right w:val="single" w:sz="2"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мак</w:t>
            </w:r>
          </w:p>
        </w:tc>
        <w:tc>
          <w:tcPr>
            <w:tcW w:w="317" w:type="pct"/>
            <w:tcBorders>
              <w:top w:val="single" w:sz="2" w:space="0" w:color="auto"/>
              <w:left w:val="single" w:sz="2" w:space="0" w:color="auto"/>
              <w:bottom w:val="nil"/>
              <w:right w:val="single" w:sz="4"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мин</w:t>
            </w:r>
          </w:p>
        </w:tc>
      </w:tr>
      <w:tr w:rsidR="00066AC2" w:rsidRPr="00066AC2" w:rsidTr="00066AC2">
        <w:trPr>
          <w:cantSplit/>
          <w:trHeight w:val="454"/>
        </w:trPr>
        <w:tc>
          <w:tcPr>
            <w:tcW w:w="279" w:type="pct"/>
            <w:tcBorders>
              <w:top w:val="single" w:sz="2" w:space="0" w:color="auto"/>
              <w:left w:val="single" w:sz="4"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42</w:t>
            </w:r>
          </w:p>
        </w:tc>
        <w:tc>
          <w:tcPr>
            <w:tcW w:w="279"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46</w:t>
            </w:r>
          </w:p>
        </w:tc>
        <w:tc>
          <w:tcPr>
            <w:tcW w:w="284"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48</w:t>
            </w:r>
          </w:p>
        </w:tc>
        <w:tc>
          <w:tcPr>
            <w:tcW w:w="197"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51</w:t>
            </w:r>
          </w:p>
        </w:tc>
        <w:tc>
          <w:tcPr>
            <w:tcW w:w="286"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54</w:t>
            </w:r>
          </w:p>
        </w:tc>
        <w:tc>
          <w:tcPr>
            <w:tcW w:w="288"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56</w:t>
            </w:r>
          </w:p>
        </w:tc>
        <w:tc>
          <w:tcPr>
            <w:tcW w:w="276"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59</w:t>
            </w:r>
          </w:p>
        </w:tc>
        <w:tc>
          <w:tcPr>
            <w:tcW w:w="279"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60</w:t>
            </w:r>
          </w:p>
        </w:tc>
        <w:tc>
          <w:tcPr>
            <w:tcW w:w="280"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61</w:t>
            </w:r>
          </w:p>
        </w:tc>
        <w:tc>
          <w:tcPr>
            <w:tcW w:w="279"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57</w:t>
            </w:r>
          </w:p>
        </w:tc>
        <w:tc>
          <w:tcPr>
            <w:tcW w:w="279"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44</w:t>
            </w:r>
          </w:p>
        </w:tc>
        <w:tc>
          <w:tcPr>
            <w:tcW w:w="280"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30</w:t>
            </w:r>
          </w:p>
        </w:tc>
        <w:tc>
          <w:tcPr>
            <w:tcW w:w="279"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16</w:t>
            </w:r>
          </w:p>
        </w:tc>
        <w:tc>
          <w:tcPr>
            <w:tcW w:w="279"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w:t>
            </w:r>
          </w:p>
        </w:tc>
        <w:tc>
          <w:tcPr>
            <w:tcW w:w="281"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sym w:font="Symbol" w:char="F0B7"/>
            </w:r>
          </w:p>
        </w:tc>
        <w:tc>
          <w:tcPr>
            <w:tcW w:w="279"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66</w:t>
            </w:r>
          </w:p>
        </w:tc>
        <w:tc>
          <w:tcPr>
            <w:tcW w:w="279" w:type="pct"/>
            <w:tcBorders>
              <w:top w:val="single" w:sz="2" w:space="0" w:color="auto"/>
              <w:left w:val="single" w:sz="2" w:space="0" w:color="auto"/>
              <w:bottom w:val="single" w:sz="4" w:space="0" w:color="auto"/>
              <w:right w:val="single" w:sz="2"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96</w:t>
            </w:r>
          </w:p>
        </w:tc>
        <w:tc>
          <w:tcPr>
            <w:tcW w:w="317" w:type="pct"/>
            <w:tcBorders>
              <w:top w:val="single" w:sz="2" w:space="0" w:color="auto"/>
              <w:left w:val="single" w:sz="2"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45</w:t>
            </w:r>
          </w:p>
        </w:tc>
      </w:tr>
    </w:tbl>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Примечание – тире</w:t>
      </w:r>
      <w:proofErr w:type="gramStart"/>
      <w:r w:rsidRPr="00066AC2">
        <w:rPr>
          <w:rFonts w:ascii="Arial" w:hAnsi="Arial" w:cs="Arial"/>
          <w:b w:val="0"/>
          <w:sz w:val="22"/>
        </w:rPr>
        <w:t xml:space="preserve"> (*) </w:t>
      </w:r>
      <w:proofErr w:type="gramEnd"/>
      <w:r w:rsidRPr="00066AC2">
        <w:rPr>
          <w:rFonts w:ascii="Arial" w:hAnsi="Arial" w:cs="Arial"/>
          <w:b w:val="0"/>
          <w:sz w:val="22"/>
        </w:rPr>
        <w:t>обозначает, что снежный покров наблюдался менее чем в 50% зим.</w:t>
      </w:r>
    </w:p>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 xml:space="preserve">Таблица 3.20 – Наибольшая декадная высота снежного покрова по постоянной рейке, </w:t>
      </w:r>
      <w:proofErr w:type="gramStart"/>
      <w:r w:rsidRPr="00066AC2">
        <w:rPr>
          <w:rFonts w:ascii="Arial" w:hAnsi="Arial" w:cs="Arial"/>
          <w:b w:val="0"/>
          <w:sz w:val="22"/>
        </w:rPr>
        <w:t>см</w:t>
      </w:r>
      <w:proofErr w:type="gramEnd"/>
      <w:r w:rsidRPr="00066AC2">
        <w:rPr>
          <w:rFonts w:ascii="Arial" w:hAnsi="Arial" w:cs="Arial"/>
          <w:b w:val="0"/>
          <w:sz w:val="22"/>
        </w:rPr>
        <w:t xml:space="preserve"> </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1245"/>
        <w:gridCol w:w="563"/>
        <w:gridCol w:w="563"/>
        <w:gridCol w:w="562"/>
        <w:gridCol w:w="562"/>
        <w:gridCol w:w="623"/>
        <w:gridCol w:w="623"/>
        <w:gridCol w:w="623"/>
        <w:gridCol w:w="623"/>
        <w:gridCol w:w="623"/>
        <w:gridCol w:w="623"/>
        <w:gridCol w:w="623"/>
        <w:gridCol w:w="623"/>
        <w:gridCol w:w="623"/>
        <w:gridCol w:w="623"/>
        <w:gridCol w:w="623"/>
      </w:tblGrid>
      <w:tr w:rsidR="00066AC2" w:rsidRPr="00066AC2" w:rsidTr="00066AC2">
        <w:trPr>
          <w:trHeight w:val="298"/>
        </w:trPr>
        <w:tc>
          <w:tcPr>
            <w:tcW w:w="830" w:type="pct"/>
            <w:vMerge w:val="restart"/>
            <w:tcBorders>
              <w:top w:val="single" w:sz="4" w:space="0" w:color="auto"/>
              <w:left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Ме</w:t>
            </w:r>
            <w:r w:rsidRPr="00066AC2">
              <w:rPr>
                <w:rFonts w:ascii="Arial" w:eastAsia="Times New Roman" w:hAnsi="Arial" w:cs="Arial"/>
                <w:b w:val="0"/>
                <w:noProof/>
                <w:sz w:val="22"/>
                <w:lang w:eastAsia="ru-RU"/>
              </w:rPr>
              <w:lastRenderedPageBreak/>
              <w:t>теостанция</w:t>
            </w:r>
          </w:p>
        </w:tc>
        <w:tc>
          <w:tcPr>
            <w:tcW w:w="876" w:type="pct"/>
            <w:gridSpan w:val="3"/>
            <w:tcBorders>
              <w:top w:val="single" w:sz="4" w:space="0" w:color="auto"/>
              <w:left w:val="single" w:sz="4" w:space="0" w:color="auto"/>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lastRenderedPageBreak/>
              <w:t>IX</w:t>
            </w:r>
          </w:p>
        </w:tc>
        <w:tc>
          <w:tcPr>
            <w:tcW w:w="832" w:type="pct"/>
            <w:gridSpan w:val="3"/>
            <w:tcBorders>
              <w:top w:val="single" w:sz="4" w:space="0" w:color="auto"/>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X</w:t>
            </w:r>
          </w:p>
        </w:tc>
        <w:tc>
          <w:tcPr>
            <w:tcW w:w="831" w:type="pct"/>
            <w:gridSpan w:val="3"/>
            <w:tcBorders>
              <w:top w:val="single" w:sz="4" w:space="0" w:color="auto"/>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XI</w:t>
            </w:r>
          </w:p>
        </w:tc>
        <w:tc>
          <w:tcPr>
            <w:tcW w:w="831" w:type="pct"/>
            <w:gridSpan w:val="3"/>
            <w:tcBorders>
              <w:top w:val="single" w:sz="4" w:space="0" w:color="auto"/>
              <w:bottom w:val="single" w:sz="4" w:space="0" w:color="auto"/>
              <w:right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XII</w:t>
            </w:r>
          </w:p>
        </w:tc>
        <w:tc>
          <w:tcPr>
            <w:tcW w:w="799" w:type="pct"/>
            <w:gridSpan w:val="3"/>
            <w:tcBorders>
              <w:top w:val="single" w:sz="4" w:space="0" w:color="auto"/>
              <w:bottom w:val="single" w:sz="4" w:space="0" w:color="auto"/>
              <w:right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I</w:t>
            </w:r>
          </w:p>
        </w:tc>
      </w:tr>
      <w:tr w:rsidR="00066AC2" w:rsidRPr="00066AC2" w:rsidTr="00066AC2">
        <w:tc>
          <w:tcPr>
            <w:tcW w:w="830" w:type="pct"/>
            <w:vMerge/>
            <w:tcBorders>
              <w:left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p>
        </w:tc>
        <w:tc>
          <w:tcPr>
            <w:tcW w:w="316" w:type="pct"/>
            <w:tcBorders>
              <w:top w:val="single" w:sz="4" w:space="0" w:color="auto"/>
              <w:left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1</w:t>
            </w:r>
          </w:p>
        </w:tc>
        <w:tc>
          <w:tcPr>
            <w:tcW w:w="281" w:type="pct"/>
            <w:tcBorders>
              <w:top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2</w:t>
            </w:r>
          </w:p>
        </w:tc>
        <w:tc>
          <w:tcPr>
            <w:tcW w:w="279" w:type="pct"/>
            <w:tcBorders>
              <w:top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3</w:t>
            </w:r>
          </w:p>
        </w:tc>
        <w:tc>
          <w:tcPr>
            <w:tcW w:w="277" w:type="pct"/>
            <w:tcBorders>
              <w:top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1</w:t>
            </w:r>
          </w:p>
        </w:tc>
        <w:tc>
          <w:tcPr>
            <w:tcW w:w="277" w:type="pct"/>
            <w:tcBorders>
              <w:top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1</w:t>
            </w:r>
          </w:p>
        </w:tc>
        <w:tc>
          <w:tcPr>
            <w:tcW w:w="278" w:type="pct"/>
            <w:tcBorders>
              <w:top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1</w:t>
            </w:r>
          </w:p>
        </w:tc>
        <w:tc>
          <w:tcPr>
            <w:tcW w:w="277" w:type="pct"/>
            <w:tcBorders>
              <w:top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1</w:t>
            </w:r>
          </w:p>
        </w:tc>
        <w:tc>
          <w:tcPr>
            <w:tcW w:w="277" w:type="pct"/>
            <w:tcBorders>
              <w:top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2</w:t>
            </w:r>
          </w:p>
        </w:tc>
        <w:tc>
          <w:tcPr>
            <w:tcW w:w="278" w:type="pct"/>
            <w:tcBorders>
              <w:top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3</w:t>
            </w:r>
          </w:p>
        </w:tc>
        <w:tc>
          <w:tcPr>
            <w:tcW w:w="277" w:type="pct"/>
            <w:tcBorders>
              <w:top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1</w:t>
            </w:r>
          </w:p>
        </w:tc>
        <w:tc>
          <w:tcPr>
            <w:tcW w:w="277" w:type="pct"/>
            <w:tcBorders>
              <w:top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2</w:t>
            </w:r>
          </w:p>
        </w:tc>
        <w:tc>
          <w:tcPr>
            <w:tcW w:w="278" w:type="pct"/>
            <w:tcBorders>
              <w:top w:val="single" w:sz="4" w:space="0" w:color="auto"/>
              <w:right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3</w:t>
            </w:r>
          </w:p>
        </w:tc>
        <w:tc>
          <w:tcPr>
            <w:tcW w:w="277" w:type="pct"/>
            <w:tcBorders>
              <w:top w:val="single" w:sz="4" w:space="0" w:color="auto"/>
              <w:right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1</w:t>
            </w:r>
          </w:p>
        </w:tc>
        <w:tc>
          <w:tcPr>
            <w:tcW w:w="277" w:type="pct"/>
            <w:tcBorders>
              <w:top w:val="single" w:sz="4" w:space="0" w:color="auto"/>
              <w:right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2</w:t>
            </w:r>
          </w:p>
        </w:tc>
        <w:tc>
          <w:tcPr>
            <w:tcW w:w="245" w:type="pct"/>
            <w:tcBorders>
              <w:top w:val="single" w:sz="4" w:space="0" w:color="auto"/>
              <w:right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3</w:t>
            </w:r>
          </w:p>
        </w:tc>
      </w:tr>
      <w:tr w:rsidR="00066AC2" w:rsidRPr="00066AC2" w:rsidTr="00066AC2">
        <w:tc>
          <w:tcPr>
            <w:tcW w:w="830" w:type="pct"/>
            <w:tcBorders>
              <w:top w:val="nil"/>
              <w:left w:val="single" w:sz="4" w:space="0" w:color="auto"/>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lastRenderedPageBreak/>
              <w:t>Усть-Щугор</w:t>
            </w:r>
          </w:p>
        </w:tc>
        <w:tc>
          <w:tcPr>
            <w:tcW w:w="316" w:type="pct"/>
            <w:tcBorders>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0</w:t>
            </w:r>
          </w:p>
        </w:tc>
        <w:tc>
          <w:tcPr>
            <w:tcW w:w="281" w:type="pct"/>
            <w:tcBorders>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1</w:t>
            </w:r>
          </w:p>
        </w:tc>
        <w:tc>
          <w:tcPr>
            <w:tcW w:w="279" w:type="pct"/>
            <w:tcBorders>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2</w:t>
            </w:r>
          </w:p>
        </w:tc>
        <w:tc>
          <w:tcPr>
            <w:tcW w:w="277" w:type="pct"/>
            <w:tcBorders>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9</w:t>
            </w:r>
          </w:p>
        </w:tc>
        <w:tc>
          <w:tcPr>
            <w:tcW w:w="277" w:type="pct"/>
            <w:tcBorders>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24</w:t>
            </w:r>
          </w:p>
        </w:tc>
        <w:tc>
          <w:tcPr>
            <w:tcW w:w="278" w:type="pct"/>
            <w:tcBorders>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24</w:t>
            </w:r>
          </w:p>
        </w:tc>
        <w:tc>
          <w:tcPr>
            <w:tcW w:w="277" w:type="pct"/>
            <w:tcBorders>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30</w:t>
            </w:r>
          </w:p>
        </w:tc>
        <w:tc>
          <w:tcPr>
            <w:tcW w:w="277" w:type="pct"/>
            <w:tcBorders>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35</w:t>
            </w:r>
          </w:p>
        </w:tc>
        <w:tc>
          <w:tcPr>
            <w:tcW w:w="278" w:type="pct"/>
            <w:tcBorders>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44</w:t>
            </w:r>
          </w:p>
        </w:tc>
        <w:tc>
          <w:tcPr>
            <w:tcW w:w="277" w:type="pct"/>
            <w:tcBorders>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47</w:t>
            </w:r>
          </w:p>
        </w:tc>
        <w:tc>
          <w:tcPr>
            <w:tcW w:w="277" w:type="pct"/>
            <w:tcBorders>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62</w:t>
            </w:r>
          </w:p>
        </w:tc>
        <w:tc>
          <w:tcPr>
            <w:tcW w:w="278" w:type="pct"/>
            <w:tcBorders>
              <w:bottom w:val="single" w:sz="4" w:space="0" w:color="auto"/>
              <w:right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64</w:t>
            </w:r>
          </w:p>
        </w:tc>
        <w:tc>
          <w:tcPr>
            <w:tcW w:w="277" w:type="pct"/>
            <w:tcBorders>
              <w:bottom w:val="single" w:sz="4" w:space="0" w:color="auto"/>
              <w:right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72</w:t>
            </w:r>
          </w:p>
        </w:tc>
        <w:tc>
          <w:tcPr>
            <w:tcW w:w="277" w:type="pct"/>
            <w:tcBorders>
              <w:bottom w:val="single" w:sz="4" w:space="0" w:color="auto"/>
              <w:right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79</w:t>
            </w:r>
          </w:p>
        </w:tc>
        <w:tc>
          <w:tcPr>
            <w:tcW w:w="245" w:type="pct"/>
            <w:tcBorders>
              <w:bottom w:val="single" w:sz="4" w:space="0" w:color="auto"/>
              <w:right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86</w:t>
            </w:r>
          </w:p>
        </w:tc>
      </w:tr>
    </w:tbl>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Продолжение таблицы 3.20</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710"/>
        <w:gridCol w:w="709"/>
        <w:gridCol w:w="709"/>
        <w:gridCol w:w="709"/>
        <w:gridCol w:w="709"/>
        <w:gridCol w:w="709"/>
        <w:gridCol w:w="709"/>
        <w:gridCol w:w="709"/>
        <w:gridCol w:w="709"/>
        <w:gridCol w:w="709"/>
        <w:gridCol w:w="709"/>
        <w:gridCol w:w="637"/>
        <w:gridCol w:w="637"/>
        <w:gridCol w:w="637"/>
        <w:gridCol w:w="637"/>
      </w:tblGrid>
      <w:tr w:rsidR="00066AC2" w:rsidRPr="00066AC2" w:rsidTr="00066AC2">
        <w:trPr>
          <w:trHeight w:val="57"/>
        </w:trPr>
        <w:tc>
          <w:tcPr>
            <w:tcW w:w="1005" w:type="pct"/>
            <w:gridSpan w:val="3"/>
            <w:tcBorders>
              <w:top w:val="single" w:sz="4" w:space="0" w:color="auto"/>
              <w:lef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II</w:t>
            </w:r>
          </w:p>
        </w:tc>
        <w:tc>
          <w:tcPr>
            <w:tcW w:w="1003" w:type="pct"/>
            <w:gridSpan w:val="3"/>
            <w:tcBorders>
              <w:top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III</w:t>
            </w:r>
          </w:p>
        </w:tc>
        <w:tc>
          <w:tcPr>
            <w:tcW w:w="1000" w:type="pct"/>
            <w:gridSpan w:val="3"/>
            <w:tcBorders>
              <w:top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IV</w:t>
            </w:r>
          </w:p>
        </w:tc>
        <w:tc>
          <w:tcPr>
            <w:tcW w:w="999" w:type="pct"/>
            <w:gridSpan w:val="3"/>
            <w:tcBorders>
              <w:top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V</w:t>
            </w:r>
          </w:p>
        </w:tc>
        <w:tc>
          <w:tcPr>
            <w:tcW w:w="993" w:type="pct"/>
            <w:gridSpan w:val="3"/>
            <w:tcBorders>
              <w:top w:val="single" w:sz="4"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VI</w:t>
            </w:r>
          </w:p>
        </w:tc>
      </w:tr>
      <w:tr w:rsidR="00066AC2" w:rsidRPr="00066AC2" w:rsidTr="00066AC2">
        <w:trPr>
          <w:trHeight w:val="20"/>
        </w:trPr>
        <w:tc>
          <w:tcPr>
            <w:tcW w:w="334" w:type="pct"/>
            <w:tcBorders>
              <w:left w:val="single" w:sz="6" w:space="0" w:color="auto"/>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1</w:t>
            </w:r>
          </w:p>
        </w:tc>
        <w:tc>
          <w:tcPr>
            <w:tcW w:w="335" w:type="pct"/>
            <w:tcBorders>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2</w:t>
            </w:r>
          </w:p>
        </w:tc>
        <w:tc>
          <w:tcPr>
            <w:tcW w:w="335" w:type="pct"/>
            <w:tcBorders>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3</w:t>
            </w:r>
          </w:p>
        </w:tc>
        <w:tc>
          <w:tcPr>
            <w:tcW w:w="335" w:type="pct"/>
            <w:tcBorders>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1</w:t>
            </w:r>
          </w:p>
        </w:tc>
        <w:tc>
          <w:tcPr>
            <w:tcW w:w="334" w:type="pct"/>
            <w:tcBorders>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2</w:t>
            </w:r>
          </w:p>
        </w:tc>
        <w:tc>
          <w:tcPr>
            <w:tcW w:w="334" w:type="pct"/>
            <w:tcBorders>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3</w:t>
            </w:r>
          </w:p>
        </w:tc>
        <w:tc>
          <w:tcPr>
            <w:tcW w:w="333" w:type="pct"/>
            <w:tcBorders>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1</w:t>
            </w:r>
          </w:p>
        </w:tc>
        <w:tc>
          <w:tcPr>
            <w:tcW w:w="333" w:type="pct"/>
            <w:tcBorders>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2</w:t>
            </w:r>
          </w:p>
        </w:tc>
        <w:tc>
          <w:tcPr>
            <w:tcW w:w="334" w:type="pct"/>
            <w:tcBorders>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3</w:t>
            </w:r>
          </w:p>
        </w:tc>
        <w:tc>
          <w:tcPr>
            <w:tcW w:w="332" w:type="pct"/>
            <w:tcBorders>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1</w:t>
            </w:r>
          </w:p>
        </w:tc>
        <w:tc>
          <w:tcPr>
            <w:tcW w:w="332" w:type="pct"/>
            <w:tcBorders>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2</w:t>
            </w:r>
          </w:p>
        </w:tc>
        <w:tc>
          <w:tcPr>
            <w:tcW w:w="335" w:type="pct"/>
            <w:tcBorders>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3</w:t>
            </w:r>
          </w:p>
        </w:tc>
        <w:tc>
          <w:tcPr>
            <w:tcW w:w="331" w:type="pct"/>
            <w:tcBorders>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1</w:t>
            </w:r>
          </w:p>
        </w:tc>
        <w:tc>
          <w:tcPr>
            <w:tcW w:w="331" w:type="pct"/>
            <w:tcBorders>
              <w:bottom w:val="single" w:sz="4"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2</w:t>
            </w:r>
          </w:p>
        </w:tc>
        <w:tc>
          <w:tcPr>
            <w:tcW w:w="331" w:type="pct"/>
            <w:tcBorders>
              <w:bottom w:val="single" w:sz="4"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3</w:t>
            </w:r>
          </w:p>
        </w:tc>
      </w:tr>
      <w:tr w:rsidR="00066AC2" w:rsidRPr="00066AC2" w:rsidTr="00066AC2">
        <w:trPr>
          <w:trHeight w:val="20"/>
        </w:trPr>
        <w:tc>
          <w:tcPr>
            <w:tcW w:w="334" w:type="pct"/>
            <w:tcBorders>
              <w:top w:val="single" w:sz="4" w:space="0" w:color="auto"/>
              <w:left w:val="single" w:sz="6" w:space="0" w:color="auto"/>
              <w:bottom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78</w:t>
            </w:r>
          </w:p>
        </w:tc>
        <w:tc>
          <w:tcPr>
            <w:tcW w:w="335" w:type="pct"/>
            <w:tcBorders>
              <w:top w:val="single" w:sz="4" w:space="0" w:color="auto"/>
              <w:bottom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84</w:t>
            </w:r>
          </w:p>
        </w:tc>
        <w:tc>
          <w:tcPr>
            <w:tcW w:w="335" w:type="pct"/>
            <w:tcBorders>
              <w:top w:val="single" w:sz="4" w:space="0" w:color="auto"/>
              <w:bottom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79</w:t>
            </w:r>
          </w:p>
        </w:tc>
        <w:tc>
          <w:tcPr>
            <w:tcW w:w="335" w:type="pct"/>
            <w:tcBorders>
              <w:top w:val="single" w:sz="4" w:space="0" w:color="auto"/>
              <w:bottom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87</w:t>
            </w:r>
          </w:p>
        </w:tc>
        <w:tc>
          <w:tcPr>
            <w:tcW w:w="334" w:type="pct"/>
            <w:tcBorders>
              <w:top w:val="single" w:sz="4" w:space="0" w:color="auto"/>
              <w:bottom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88</w:t>
            </w:r>
          </w:p>
        </w:tc>
        <w:tc>
          <w:tcPr>
            <w:tcW w:w="334" w:type="pct"/>
            <w:tcBorders>
              <w:top w:val="single" w:sz="4" w:space="0" w:color="auto"/>
              <w:bottom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96</w:t>
            </w:r>
          </w:p>
        </w:tc>
        <w:tc>
          <w:tcPr>
            <w:tcW w:w="333" w:type="pct"/>
            <w:tcBorders>
              <w:top w:val="single" w:sz="4" w:space="0" w:color="auto"/>
              <w:bottom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92</w:t>
            </w:r>
          </w:p>
        </w:tc>
        <w:tc>
          <w:tcPr>
            <w:tcW w:w="333" w:type="pct"/>
            <w:tcBorders>
              <w:top w:val="single" w:sz="4" w:space="0" w:color="auto"/>
              <w:bottom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89</w:t>
            </w:r>
          </w:p>
        </w:tc>
        <w:tc>
          <w:tcPr>
            <w:tcW w:w="334" w:type="pct"/>
            <w:tcBorders>
              <w:top w:val="single" w:sz="4" w:space="0" w:color="auto"/>
              <w:bottom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78</w:t>
            </w:r>
          </w:p>
        </w:tc>
        <w:tc>
          <w:tcPr>
            <w:tcW w:w="332" w:type="pct"/>
            <w:tcBorders>
              <w:top w:val="single" w:sz="4" w:space="0" w:color="auto"/>
              <w:bottom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61</w:t>
            </w:r>
          </w:p>
        </w:tc>
        <w:tc>
          <w:tcPr>
            <w:tcW w:w="332" w:type="pct"/>
            <w:tcBorders>
              <w:top w:val="single" w:sz="4" w:space="0" w:color="auto"/>
              <w:bottom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38</w:t>
            </w:r>
          </w:p>
        </w:tc>
        <w:tc>
          <w:tcPr>
            <w:tcW w:w="335" w:type="pct"/>
            <w:tcBorders>
              <w:top w:val="single" w:sz="4" w:space="0" w:color="auto"/>
              <w:bottom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8</w:t>
            </w:r>
          </w:p>
        </w:tc>
        <w:tc>
          <w:tcPr>
            <w:tcW w:w="331" w:type="pct"/>
            <w:tcBorders>
              <w:top w:val="single" w:sz="4" w:space="0" w:color="auto"/>
              <w:bottom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1</w:t>
            </w:r>
          </w:p>
        </w:tc>
        <w:tc>
          <w:tcPr>
            <w:tcW w:w="331" w:type="pct"/>
            <w:tcBorders>
              <w:top w:val="single" w:sz="4" w:space="0" w:color="auto"/>
              <w:bottom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r w:rsidRPr="00066AC2">
              <w:rPr>
                <w:rFonts w:ascii="Arial" w:eastAsia="Times New Roman" w:hAnsi="Arial" w:cs="Arial"/>
                <w:b w:val="0"/>
                <w:noProof/>
                <w:sz w:val="22"/>
                <w:lang w:eastAsia="ru-RU"/>
              </w:rPr>
              <w:t>2</w:t>
            </w:r>
          </w:p>
        </w:tc>
        <w:tc>
          <w:tcPr>
            <w:tcW w:w="331" w:type="pct"/>
            <w:tcBorders>
              <w:top w:val="single" w:sz="4" w:space="0" w:color="auto"/>
              <w:bottom w:val="single" w:sz="6" w:space="0" w:color="auto"/>
              <w:right w:val="single" w:sz="6" w:space="0" w:color="auto"/>
            </w:tcBorders>
            <w:vAlign w:val="center"/>
          </w:tcPr>
          <w:p w:rsidR="00066AC2" w:rsidRPr="00066AC2" w:rsidRDefault="00066AC2" w:rsidP="003C6545">
            <w:pPr>
              <w:numPr>
                <w:ilvl w:val="0"/>
                <w:numId w:val="85"/>
              </w:numPr>
              <w:overflowPunct w:val="0"/>
              <w:autoSpaceDE w:val="0"/>
              <w:autoSpaceDN w:val="0"/>
              <w:adjustRightInd w:val="0"/>
              <w:ind w:left="0" w:firstLine="0"/>
              <w:textAlignment w:val="baseline"/>
              <w:rPr>
                <w:rFonts w:ascii="Arial" w:eastAsia="Times New Roman" w:hAnsi="Arial" w:cs="Arial"/>
                <w:b w:val="0"/>
                <w:noProof/>
                <w:sz w:val="22"/>
                <w:lang w:eastAsia="ru-RU"/>
              </w:rPr>
            </w:pPr>
          </w:p>
        </w:tc>
      </w:tr>
    </w:tbl>
    <w:p w:rsidR="00066AC2" w:rsidRPr="00066AC2" w:rsidRDefault="00066AC2" w:rsidP="00066AC2">
      <w:pPr>
        <w:tabs>
          <w:tab w:val="left" w:pos="1254"/>
        </w:tabs>
        <w:spacing w:before="120" w:line="276" w:lineRule="auto"/>
        <w:ind w:firstLine="851"/>
        <w:jc w:val="both"/>
        <w:rPr>
          <w:rFonts w:ascii="Arial" w:eastAsia="Times New Roman" w:hAnsi="Arial"/>
          <w:b w:val="0"/>
          <w:sz w:val="22"/>
          <w:lang w:eastAsia="x-none"/>
        </w:rPr>
      </w:pPr>
      <w:r w:rsidRPr="00066AC2">
        <w:rPr>
          <w:rFonts w:ascii="Arial" w:eastAsia="Times New Roman" w:hAnsi="Arial"/>
          <w:b w:val="0"/>
          <w:sz w:val="22"/>
          <w:lang w:eastAsia="x-none"/>
        </w:rPr>
        <w:t>Средняя плотность при наибольшей декадной высоте снега составляет 240 кг/м</w:t>
      </w:r>
      <w:r w:rsidRPr="00066AC2">
        <w:rPr>
          <w:rFonts w:ascii="Arial" w:eastAsia="Times New Roman" w:hAnsi="Arial"/>
          <w:b w:val="0"/>
          <w:sz w:val="22"/>
          <w:vertAlign w:val="superscript"/>
          <w:lang w:eastAsia="x-none"/>
        </w:rPr>
        <w:t>3</w:t>
      </w:r>
      <w:r w:rsidRPr="00066AC2">
        <w:rPr>
          <w:rFonts w:ascii="Arial" w:eastAsia="Times New Roman" w:hAnsi="Arial"/>
          <w:b w:val="0"/>
          <w:sz w:val="22"/>
          <w:lang w:eastAsia="x-none"/>
        </w:rPr>
        <w:t>.</w:t>
      </w:r>
    </w:p>
    <w:p w:rsidR="00066AC2" w:rsidRPr="00066AC2" w:rsidRDefault="00066AC2" w:rsidP="00066AC2">
      <w:pPr>
        <w:tabs>
          <w:tab w:val="left" w:pos="1254"/>
        </w:tabs>
        <w:spacing w:before="120" w:line="276" w:lineRule="auto"/>
        <w:ind w:firstLine="851"/>
        <w:jc w:val="both"/>
        <w:rPr>
          <w:rFonts w:ascii="Arial" w:eastAsia="Times New Roman" w:hAnsi="Arial" w:cs="Arial"/>
          <w:sz w:val="22"/>
          <w:lang w:val="x-none" w:eastAsia="x-none"/>
        </w:rPr>
      </w:pPr>
      <w:r w:rsidRPr="00066AC2">
        <w:rPr>
          <w:rFonts w:ascii="Arial" w:eastAsia="Times New Roman" w:hAnsi="Arial"/>
          <w:b w:val="0"/>
          <w:sz w:val="22"/>
          <w:lang w:eastAsia="x-none"/>
        </w:rPr>
        <w:t>Наибольший за зиму запас воды 290 мм.</w:t>
      </w:r>
    </w:p>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3.21 – Число дней со снежным покровом, даты появления и схода снежного покрова, образования и разрушения устойчивого снежного покрова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8"/>
        <w:gridCol w:w="825"/>
        <w:gridCol w:w="631"/>
        <w:gridCol w:w="756"/>
        <w:gridCol w:w="631"/>
        <w:gridCol w:w="756"/>
        <w:gridCol w:w="756"/>
        <w:gridCol w:w="757"/>
        <w:gridCol w:w="669"/>
        <w:gridCol w:w="757"/>
        <w:gridCol w:w="757"/>
        <w:gridCol w:w="757"/>
        <w:gridCol w:w="757"/>
        <w:gridCol w:w="755"/>
      </w:tblGrid>
      <w:tr w:rsidR="00066AC2" w:rsidRPr="00066AC2" w:rsidTr="00066AC2">
        <w:trPr>
          <w:cantSplit/>
          <w:trHeight w:val="454"/>
          <w:jc w:val="center"/>
        </w:trPr>
        <w:tc>
          <w:tcPr>
            <w:tcW w:w="350"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Метеостанция</w:t>
            </w:r>
          </w:p>
        </w:tc>
        <w:tc>
          <w:tcPr>
            <w:tcW w:w="402"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Число дней со снежным покровом</w:t>
            </w:r>
          </w:p>
        </w:tc>
        <w:tc>
          <w:tcPr>
            <w:tcW w:w="987" w:type="pct"/>
            <w:gridSpan w:val="3"/>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Дата появления снежного покрова</w:t>
            </w:r>
          </w:p>
        </w:tc>
        <w:tc>
          <w:tcPr>
            <w:tcW w:w="1107" w:type="pct"/>
            <w:gridSpan w:val="3"/>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Дата образования устойчивого снежного покрова</w:t>
            </w:r>
          </w:p>
        </w:tc>
        <w:tc>
          <w:tcPr>
            <w:tcW w:w="1048" w:type="pct"/>
            <w:gridSpan w:val="3"/>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Дата разрушения устойчивого снежного покрова</w:t>
            </w:r>
          </w:p>
        </w:tc>
        <w:tc>
          <w:tcPr>
            <w:tcW w:w="1106" w:type="pct"/>
            <w:gridSpan w:val="3"/>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Дата схода снежного покрова</w:t>
            </w:r>
          </w:p>
        </w:tc>
      </w:tr>
      <w:tr w:rsidR="00066AC2" w:rsidRPr="00066AC2" w:rsidTr="00066AC2">
        <w:trPr>
          <w:cantSplit/>
          <w:trHeight w:val="1554"/>
          <w:jc w:val="center"/>
        </w:trPr>
        <w:tc>
          <w:tcPr>
            <w:tcW w:w="350" w:type="pct"/>
            <w:vMerge/>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rPr>
                <w:rFonts w:ascii="Arial" w:hAnsi="Arial" w:cs="Arial"/>
                <w:sz w:val="22"/>
              </w:rPr>
            </w:pPr>
          </w:p>
        </w:tc>
        <w:tc>
          <w:tcPr>
            <w:tcW w:w="402" w:type="pct"/>
            <w:vMerge/>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rPr>
                <w:rFonts w:ascii="Arial" w:hAnsi="Arial" w:cs="Arial"/>
                <w:sz w:val="22"/>
              </w:rPr>
            </w:pPr>
          </w:p>
        </w:tc>
        <w:tc>
          <w:tcPr>
            <w:tcW w:w="309" w:type="pct"/>
            <w:tcBorders>
              <w:top w:val="single" w:sz="4" w:space="0" w:color="auto"/>
              <w:left w:val="single" w:sz="4" w:space="0" w:color="auto"/>
              <w:bottom w:val="single" w:sz="4" w:space="0" w:color="auto"/>
              <w:right w:val="single" w:sz="4" w:space="0" w:color="auto"/>
            </w:tcBorders>
            <w:textDirection w:val="btLr"/>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средняя</w:t>
            </w:r>
          </w:p>
        </w:tc>
        <w:tc>
          <w:tcPr>
            <w:tcW w:w="369" w:type="pct"/>
            <w:tcBorders>
              <w:top w:val="single" w:sz="4" w:space="0" w:color="auto"/>
              <w:left w:val="single" w:sz="4" w:space="0" w:color="auto"/>
              <w:bottom w:val="single" w:sz="4" w:space="0" w:color="auto"/>
              <w:right w:val="single" w:sz="4" w:space="0" w:color="auto"/>
            </w:tcBorders>
            <w:textDirection w:val="btLr"/>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ранняя</w:t>
            </w:r>
          </w:p>
        </w:tc>
        <w:tc>
          <w:tcPr>
            <w:tcW w:w="309" w:type="pct"/>
            <w:tcBorders>
              <w:top w:val="single" w:sz="4" w:space="0" w:color="auto"/>
              <w:left w:val="single" w:sz="4" w:space="0" w:color="auto"/>
              <w:bottom w:val="single" w:sz="4" w:space="0" w:color="auto"/>
              <w:right w:val="single" w:sz="4" w:space="0" w:color="auto"/>
            </w:tcBorders>
            <w:textDirection w:val="btLr"/>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поздняя</w:t>
            </w:r>
          </w:p>
        </w:tc>
        <w:tc>
          <w:tcPr>
            <w:tcW w:w="369" w:type="pct"/>
            <w:tcBorders>
              <w:top w:val="single" w:sz="4" w:space="0" w:color="auto"/>
              <w:left w:val="single" w:sz="4" w:space="0" w:color="auto"/>
              <w:bottom w:val="single" w:sz="4" w:space="0" w:color="auto"/>
              <w:right w:val="single" w:sz="4" w:space="0" w:color="auto"/>
            </w:tcBorders>
            <w:textDirection w:val="btLr"/>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средняя</w:t>
            </w:r>
          </w:p>
        </w:tc>
        <w:tc>
          <w:tcPr>
            <w:tcW w:w="369" w:type="pct"/>
            <w:tcBorders>
              <w:top w:val="single" w:sz="4" w:space="0" w:color="auto"/>
              <w:left w:val="single" w:sz="4" w:space="0" w:color="auto"/>
              <w:bottom w:val="single" w:sz="4" w:space="0" w:color="auto"/>
              <w:right w:val="single" w:sz="4" w:space="0" w:color="auto"/>
            </w:tcBorders>
            <w:textDirection w:val="btLr"/>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ранняя</w:t>
            </w:r>
          </w:p>
        </w:tc>
        <w:tc>
          <w:tcPr>
            <w:tcW w:w="369" w:type="pct"/>
            <w:tcBorders>
              <w:top w:val="single" w:sz="4" w:space="0" w:color="auto"/>
              <w:left w:val="single" w:sz="4" w:space="0" w:color="auto"/>
              <w:bottom w:val="single" w:sz="4" w:space="0" w:color="auto"/>
              <w:right w:val="single" w:sz="4" w:space="0" w:color="auto"/>
            </w:tcBorders>
            <w:textDirection w:val="btLr"/>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поздняя</w:t>
            </w:r>
          </w:p>
        </w:tc>
        <w:tc>
          <w:tcPr>
            <w:tcW w:w="310" w:type="pct"/>
            <w:tcBorders>
              <w:top w:val="single" w:sz="4" w:space="0" w:color="auto"/>
              <w:left w:val="single" w:sz="4" w:space="0" w:color="auto"/>
              <w:bottom w:val="single" w:sz="4" w:space="0" w:color="auto"/>
              <w:right w:val="single" w:sz="4" w:space="0" w:color="auto"/>
            </w:tcBorders>
            <w:textDirection w:val="btLr"/>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средняя</w:t>
            </w:r>
          </w:p>
        </w:tc>
        <w:tc>
          <w:tcPr>
            <w:tcW w:w="369" w:type="pct"/>
            <w:tcBorders>
              <w:top w:val="single" w:sz="4" w:space="0" w:color="auto"/>
              <w:left w:val="single" w:sz="4" w:space="0" w:color="auto"/>
              <w:bottom w:val="single" w:sz="4" w:space="0" w:color="auto"/>
              <w:right w:val="single" w:sz="4" w:space="0" w:color="auto"/>
            </w:tcBorders>
            <w:textDirection w:val="btLr"/>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ранняя</w:t>
            </w:r>
          </w:p>
        </w:tc>
        <w:tc>
          <w:tcPr>
            <w:tcW w:w="369" w:type="pct"/>
            <w:tcBorders>
              <w:top w:val="single" w:sz="4" w:space="0" w:color="auto"/>
              <w:left w:val="single" w:sz="4" w:space="0" w:color="auto"/>
              <w:bottom w:val="single" w:sz="4" w:space="0" w:color="auto"/>
              <w:right w:val="single" w:sz="4" w:space="0" w:color="auto"/>
            </w:tcBorders>
            <w:textDirection w:val="btLr"/>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поздняя</w:t>
            </w:r>
          </w:p>
        </w:tc>
        <w:tc>
          <w:tcPr>
            <w:tcW w:w="369" w:type="pct"/>
            <w:tcBorders>
              <w:top w:val="single" w:sz="4" w:space="0" w:color="auto"/>
              <w:left w:val="single" w:sz="4" w:space="0" w:color="auto"/>
              <w:bottom w:val="single" w:sz="4" w:space="0" w:color="auto"/>
              <w:right w:val="single" w:sz="4" w:space="0" w:color="auto"/>
            </w:tcBorders>
            <w:textDirection w:val="btLr"/>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средняя</w:t>
            </w:r>
          </w:p>
        </w:tc>
        <w:tc>
          <w:tcPr>
            <w:tcW w:w="369" w:type="pct"/>
            <w:tcBorders>
              <w:top w:val="single" w:sz="4" w:space="0" w:color="auto"/>
              <w:left w:val="single" w:sz="4" w:space="0" w:color="auto"/>
              <w:bottom w:val="single" w:sz="4" w:space="0" w:color="auto"/>
              <w:right w:val="single" w:sz="4" w:space="0" w:color="auto"/>
            </w:tcBorders>
            <w:textDirection w:val="btLr"/>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ранняя</w:t>
            </w:r>
          </w:p>
        </w:tc>
        <w:tc>
          <w:tcPr>
            <w:tcW w:w="368" w:type="pct"/>
            <w:tcBorders>
              <w:top w:val="single" w:sz="4" w:space="0" w:color="auto"/>
              <w:left w:val="single" w:sz="4" w:space="0" w:color="auto"/>
              <w:bottom w:val="single" w:sz="4" w:space="0" w:color="auto"/>
              <w:right w:val="single" w:sz="4" w:space="0" w:color="auto"/>
            </w:tcBorders>
            <w:textDirection w:val="btLr"/>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поздняя</w:t>
            </w:r>
          </w:p>
        </w:tc>
      </w:tr>
      <w:tr w:rsidR="00066AC2" w:rsidRPr="00066AC2" w:rsidTr="00066AC2">
        <w:trPr>
          <w:trHeight w:val="454"/>
          <w:jc w:val="center"/>
        </w:trPr>
        <w:tc>
          <w:tcPr>
            <w:tcW w:w="350" w:type="pct"/>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val="x-none" w:eastAsia="x-none"/>
              </w:rPr>
              <w:t>Усть-Щугор</w:t>
            </w:r>
            <w:proofErr w:type="spellEnd"/>
          </w:p>
        </w:tc>
        <w:tc>
          <w:tcPr>
            <w:tcW w:w="402" w:type="pct"/>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211</w:t>
            </w:r>
          </w:p>
        </w:tc>
        <w:tc>
          <w:tcPr>
            <w:tcW w:w="309" w:type="pct"/>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w:t>
            </w:r>
            <w:r w:rsidRPr="00066AC2">
              <w:rPr>
                <w:rFonts w:ascii="Arial" w:eastAsia="Times New Roman" w:hAnsi="Arial" w:cs="Arial"/>
                <w:b w:val="0"/>
                <w:sz w:val="22"/>
                <w:lang w:val="en-US" w:eastAsia="x-none"/>
              </w:rPr>
              <w:t>X</w:t>
            </w:r>
          </w:p>
        </w:tc>
        <w:tc>
          <w:tcPr>
            <w:tcW w:w="369" w:type="pct"/>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en-US" w:eastAsia="x-none"/>
              </w:rPr>
              <w:t>4/IX</w:t>
            </w:r>
          </w:p>
        </w:tc>
        <w:tc>
          <w:tcPr>
            <w:tcW w:w="309" w:type="pct"/>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en-US" w:eastAsia="x-none"/>
              </w:rPr>
              <w:t>7/XI</w:t>
            </w:r>
          </w:p>
        </w:tc>
        <w:tc>
          <w:tcPr>
            <w:tcW w:w="369" w:type="pct"/>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en-US" w:eastAsia="x-none"/>
              </w:rPr>
              <w:t>21/X</w:t>
            </w:r>
          </w:p>
        </w:tc>
        <w:tc>
          <w:tcPr>
            <w:tcW w:w="369" w:type="pct"/>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en-US" w:eastAsia="x-none"/>
              </w:rPr>
              <w:t>24/IX</w:t>
            </w:r>
          </w:p>
        </w:tc>
        <w:tc>
          <w:tcPr>
            <w:tcW w:w="369" w:type="pct"/>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en-US" w:eastAsia="x-none"/>
              </w:rPr>
              <w:t>16/XI</w:t>
            </w:r>
          </w:p>
        </w:tc>
        <w:tc>
          <w:tcPr>
            <w:tcW w:w="310" w:type="pct"/>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en-US" w:eastAsia="x-none"/>
              </w:rPr>
              <w:t>11/V</w:t>
            </w:r>
          </w:p>
        </w:tc>
        <w:tc>
          <w:tcPr>
            <w:tcW w:w="369" w:type="pct"/>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en-US" w:eastAsia="x-none"/>
              </w:rPr>
              <w:t>16/IV</w:t>
            </w:r>
          </w:p>
        </w:tc>
        <w:tc>
          <w:tcPr>
            <w:tcW w:w="369" w:type="pct"/>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en-US" w:eastAsia="x-none"/>
              </w:rPr>
              <w:t>30/V</w:t>
            </w:r>
          </w:p>
        </w:tc>
        <w:tc>
          <w:tcPr>
            <w:tcW w:w="369" w:type="pct"/>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en-US" w:eastAsia="x-none"/>
              </w:rPr>
              <w:t>20/V</w:t>
            </w:r>
          </w:p>
        </w:tc>
        <w:tc>
          <w:tcPr>
            <w:tcW w:w="369" w:type="pct"/>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en-US" w:eastAsia="x-none"/>
              </w:rPr>
              <w:t>22/IV</w:t>
            </w:r>
          </w:p>
        </w:tc>
        <w:tc>
          <w:tcPr>
            <w:tcW w:w="368" w:type="pct"/>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en-US" w:eastAsia="x-none"/>
              </w:rPr>
              <w:t>18/VI</w:t>
            </w:r>
          </w:p>
        </w:tc>
      </w:tr>
    </w:tbl>
    <w:p w:rsidR="00066AC2" w:rsidRPr="00066AC2" w:rsidRDefault="00066AC2" w:rsidP="00066AC2">
      <w:pPr>
        <w:spacing w:line="360" w:lineRule="auto"/>
        <w:ind w:right="170" w:firstLine="709"/>
        <w:contextualSpacing/>
        <w:jc w:val="both"/>
        <w:rPr>
          <w:rFonts w:ascii="Arial" w:eastAsia="Times New Roman" w:hAnsi="Arial"/>
          <w:b w:val="0"/>
          <w:sz w:val="22"/>
          <w:szCs w:val="24"/>
        </w:rPr>
      </w:pPr>
      <w:r w:rsidRPr="00066AC2">
        <w:rPr>
          <w:rFonts w:ascii="Arial" w:eastAsia="Times New Roman" w:hAnsi="Arial"/>
          <w:b w:val="0"/>
          <w:sz w:val="22"/>
          <w:szCs w:val="24"/>
        </w:rPr>
        <w:t xml:space="preserve">Значение наибольшей декадной высоты снежного покрова 5 %-й обеспеченности составляет по метеостанции </w:t>
      </w:r>
      <w:proofErr w:type="spellStart"/>
      <w:r w:rsidRPr="00066AC2">
        <w:rPr>
          <w:rFonts w:ascii="Arial" w:eastAsia="Times New Roman" w:hAnsi="Arial"/>
          <w:b w:val="0"/>
          <w:sz w:val="22"/>
          <w:szCs w:val="24"/>
        </w:rPr>
        <w:t>Усть-Щугор</w:t>
      </w:r>
      <w:proofErr w:type="spellEnd"/>
      <w:r w:rsidRPr="00066AC2">
        <w:rPr>
          <w:rFonts w:ascii="Arial" w:eastAsia="Times New Roman" w:hAnsi="Arial"/>
          <w:b w:val="0"/>
          <w:sz w:val="22"/>
          <w:szCs w:val="24"/>
        </w:rPr>
        <w:t xml:space="preserve"> h5% = 142 см (место установки рейки – защищенное).</w:t>
      </w:r>
    </w:p>
    <w:p w:rsidR="00066AC2" w:rsidRPr="00066AC2" w:rsidRDefault="00066AC2" w:rsidP="00066AC2">
      <w:pPr>
        <w:spacing w:line="360" w:lineRule="auto"/>
        <w:ind w:right="170" w:firstLine="709"/>
        <w:contextualSpacing/>
        <w:jc w:val="both"/>
        <w:rPr>
          <w:rFonts w:ascii="Arial" w:eastAsia="Times New Roman" w:hAnsi="Arial"/>
          <w:b w:val="0"/>
          <w:sz w:val="22"/>
          <w:szCs w:val="24"/>
          <w:u w:val="single"/>
        </w:rPr>
      </w:pPr>
      <w:r w:rsidRPr="00066AC2">
        <w:rPr>
          <w:rFonts w:ascii="Arial" w:eastAsia="Times New Roman" w:hAnsi="Arial"/>
          <w:b w:val="0"/>
          <w:sz w:val="22"/>
          <w:szCs w:val="24"/>
          <w:u w:val="single"/>
        </w:rPr>
        <w:t>Ветер</w:t>
      </w:r>
    </w:p>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3.22 – Повторяемость направления ветра и штилей за год</w:t>
      </w:r>
      <w:proofErr w:type="gramStart"/>
      <w:r w:rsidRPr="00066AC2">
        <w:rPr>
          <w:rFonts w:ascii="Arial" w:hAnsi="Arial" w:cs="Arial"/>
          <w:b w:val="0"/>
          <w:sz w:val="22"/>
        </w:rPr>
        <w:t xml:space="preserve"> (%), </w:t>
      </w:r>
      <w:proofErr w:type="gramEnd"/>
      <w:r w:rsidRPr="00066AC2">
        <w:rPr>
          <w:rFonts w:ascii="Arial" w:hAnsi="Arial" w:cs="Arial"/>
          <w:b w:val="0"/>
          <w:sz w:val="22"/>
        </w:rPr>
        <w:t>МС Ухта</w:t>
      </w:r>
    </w:p>
    <w:tbl>
      <w:tblPr>
        <w:tblW w:w="4933"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2037"/>
        <w:gridCol w:w="908"/>
        <w:gridCol w:w="908"/>
        <w:gridCol w:w="909"/>
        <w:gridCol w:w="909"/>
        <w:gridCol w:w="909"/>
        <w:gridCol w:w="909"/>
        <w:gridCol w:w="909"/>
        <w:gridCol w:w="909"/>
        <w:gridCol w:w="902"/>
      </w:tblGrid>
      <w:tr w:rsidR="00066AC2" w:rsidRPr="00066AC2" w:rsidTr="00066AC2">
        <w:trPr>
          <w:trHeight w:val="454"/>
        </w:trPr>
        <w:tc>
          <w:tcPr>
            <w:tcW w:w="998" w:type="pct"/>
            <w:tcBorders>
              <w:top w:val="single" w:sz="4"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Месяца</w:t>
            </w:r>
          </w:p>
        </w:tc>
        <w:tc>
          <w:tcPr>
            <w:tcW w:w="445"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С</w:t>
            </w:r>
          </w:p>
        </w:tc>
        <w:tc>
          <w:tcPr>
            <w:tcW w:w="445"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proofErr w:type="gramStart"/>
            <w:r w:rsidRPr="00066AC2">
              <w:rPr>
                <w:rFonts w:ascii="Arial" w:eastAsia="Times New Roman" w:hAnsi="Arial" w:cs="Arial"/>
                <w:b w:val="0"/>
                <w:sz w:val="20"/>
                <w:szCs w:val="20"/>
                <w:lang w:eastAsia="ru-RU"/>
              </w:rPr>
              <w:t>СВ</w:t>
            </w:r>
            <w:proofErr w:type="gramEnd"/>
          </w:p>
        </w:tc>
        <w:tc>
          <w:tcPr>
            <w:tcW w:w="445"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В</w:t>
            </w:r>
          </w:p>
        </w:tc>
        <w:tc>
          <w:tcPr>
            <w:tcW w:w="445"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ЮВ</w:t>
            </w:r>
          </w:p>
        </w:tc>
        <w:tc>
          <w:tcPr>
            <w:tcW w:w="445"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proofErr w:type="gramStart"/>
            <w:r w:rsidRPr="00066AC2">
              <w:rPr>
                <w:rFonts w:ascii="Arial" w:eastAsia="Times New Roman" w:hAnsi="Arial" w:cs="Arial"/>
                <w:b w:val="0"/>
                <w:sz w:val="20"/>
                <w:szCs w:val="20"/>
                <w:lang w:eastAsia="ru-RU"/>
              </w:rPr>
              <w:t>Ю</w:t>
            </w:r>
            <w:proofErr w:type="gramEnd"/>
          </w:p>
        </w:tc>
        <w:tc>
          <w:tcPr>
            <w:tcW w:w="445"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ЮЗ</w:t>
            </w:r>
          </w:p>
        </w:tc>
        <w:tc>
          <w:tcPr>
            <w:tcW w:w="445"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proofErr w:type="gramStart"/>
            <w:r w:rsidRPr="00066AC2">
              <w:rPr>
                <w:rFonts w:ascii="Arial" w:eastAsia="Times New Roman" w:hAnsi="Arial" w:cs="Arial"/>
                <w:b w:val="0"/>
                <w:sz w:val="20"/>
                <w:szCs w:val="20"/>
                <w:lang w:eastAsia="ru-RU"/>
              </w:rPr>
              <w:t>З</w:t>
            </w:r>
            <w:proofErr w:type="gramEnd"/>
          </w:p>
        </w:tc>
        <w:tc>
          <w:tcPr>
            <w:tcW w:w="445"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СЗ</w:t>
            </w:r>
          </w:p>
        </w:tc>
        <w:tc>
          <w:tcPr>
            <w:tcW w:w="442" w:type="pct"/>
            <w:tcBorders>
              <w:top w:val="single" w:sz="4" w:space="0" w:color="auto"/>
              <w:left w:val="single" w:sz="6" w:space="0" w:color="auto"/>
              <w:bottom w:val="single" w:sz="6" w:space="0" w:color="auto"/>
              <w:right w:val="single" w:sz="4"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Штиль</w:t>
            </w:r>
          </w:p>
        </w:tc>
      </w:tr>
      <w:tr w:rsidR="00066AC2" w:rsidRPr="00066AC2" w:rsidTr="00066AC2">
        <w:trPr>
          <w:trHeight w:val="454"/>
        </w:trPr>
        <w:tc>
          <w:tcPr>
            <w:tcW w:w="998" w:type="pct"/>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I</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10</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4</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8</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12</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22</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27</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13</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4</w:t>
            </w:r>
          </w:p>
        </w:tc>
        <w:tc>
          <w:tcPr>
            <w:tcW w:w="442"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10</w:t>
            </w:r>
          </w:p>
        </w:tc>
      </w:tr>
      <w:tr w:rsidR="00066AC2" w:rsidRPr="00066AC2" w:rsidTr="00066AC2">
        <w:trPr>
          <w:trHeight w:val="454"/>
        </w:trPr>
        <w:tc>
          <w:tcPr>
            <w:tcW w:w="998" w:type="pct"/>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II</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9</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5</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8</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12</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22</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25</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14</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5</w:t>
            </w:r>
          </w:p>
        </w:tc>
        <w:tc>
          <w:tcPr>
            <w:tcW w:w="442"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8</w:t>
            </w:r>
          </w:p>
        </w:tc>
      </w:tr>
      <w:tr w:rsidR="00066AC2" w:rsidRPr="00066AC2" w:rsidTr="00066AC2">
        <w:trPr>
          <w:trHeight w:val="454"/>
        </w:trPr>
        <w:tc>
          <w:tcPr>
            <w:tcW w:w="998" w:type="pct"/>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III</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9</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5</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8</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10</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23</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26</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13</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6</w:t>
            </w:r>
          </w:p>
        </w:tc>
        <w:tc>
          <w:tcPr>
            <w:tcW w:w="442"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7</w:t>
            </w:r>
          </w:p>
        </w:tc>
      </w:tr>
      <w:tr w:rsidR="00066AC2" w:rsidRPr="00066AC2" w:rsidTr="00066AC2">
        <w:trPr>
          <w:trHeight w:val="454"/>
        </w:trPr>
        <w:tc>
          <w:tcPr>
            <w:tcW w:w="998" w:type="pct"/>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IV</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14</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8</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10</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9</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17</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19</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14</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9</w:t>
            </w:r>
          </w:p>
        </w:tc>
        <w:tc>
          <w:tcPr>
            <w:tcW w:w="442"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7</w:t>
            </w:r>
          </w:p>
        </w:tc>
      </w:tr>
      <w:tr w:rsidR="00066AC2" w:rsidRPr="00066AC2" w:rsidTr="00066AC2">
        <w:trPr>
          <w:trHeight w:val="454"/>
        </w:trPr>
        <w:tc>
          <w:tcPr>
            <w:tcW w:w="998" w:type="pct"/>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V</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23</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10</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8</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7</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12</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15</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13</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12</w:t>
            </w:r>
          </w:p>
        </w:tc>
        <w:tc>
          <w:tcPr>
            <w:tcW w:w="442"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6</w:t>
            </w:r>
          </w:p>
        </w:tc>
      </w:tr>
      <w:tr w:rsidR="00066AC2" w:rsidRPr="00066AC2" w:rsidTr="00066AC2">
        <w:trPr>
          <w:trHeight w:val="454"/>
        </w:trPr>
        <w:tc>
          <w:tcPr>
            <w:tcW w:w="998" w:type="pct"/>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VI</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23</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13</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10</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8</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12</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11</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12</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11</w:t>
            </w:r>
          </w:p>
        </w:tc>
        <w:tc>
          <w:tcPr>
            <w:tcW w:w="442"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8</w:t>
            </w:r>
          </w:p>
        </w:tc>
      </w:tr>
      <w:tr w:rsidR="00066AC2" w:rsidRPr="00066AC2" w:rsidTr="00066AC2">
        <w:trPr>
          <w:trHeight w:val="454"/>
        </w:trPr>
        <w:tc>
          <w:tcPr>
            <w:tcW w:w="998" w:type="pct"/>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VII</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24</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11</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10</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8</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13</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12</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11</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11</w:t>
            </w:r>
          </w:p>
        </w:tc>
        <w:tc>
          <w:tcPr>
            <w:tcW w:w="442"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12</w:t>
            </w:r>
          </w:p>
        </w:tc>
      </w:tr>
      <w:tr w:rsidR="00066AC2" w:rsidRPr="00066AC2" w:rsidTr="00066AC2">
        <w:trPr>
          <w:trHeight w:val="454"/>
        </w:trPr>
        <w:tc>
          <w:tcPr>
            <w:tcW w:w="998" w:type="pct"/>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VIII</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21</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9</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8</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8</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13</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14</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15</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12</w:t>
            </w:r>
          </w:p>
        </w:tc>
        <w:tc>
          <w:tcPr>
            <w:tcW w:w="442"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10</w:t>
            </w:r>
          </w:p>
        </w:tc>
      </w:tr>
      <w:tr w:rsidR="00066AC2" w:rsidRPr="00066AC2" w:rsidTr="00066AC2">
        <w:trPr>
          <w:trHeight w:val="454"/>
        </w:trPr>
        <w:tc>
          <w:tcPr>
            <w:tcW w:w="998" w:type="pct"/>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IX</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15</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8</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8</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9</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18</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19</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14</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9</w:t>
            </w:r>
          </w:p>
        </w:tc>
        <w:tc>
          <w:tcPr>
            <w:tcW w:w="442"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8</w:t>
            </w:r>
          </w:p>
        </w:tc>
      </w:tr>
      <w:tr w:rsidR="00066AC2" w:rsidRPr="00066AC2" w:rsidTr="00066AC2">
        <w:trPr>
          <w:trHeight w:val="454"/>
        </w:trPr>
        <w:tc>
          <w:tcPr>
            <w:tcW w:w="998" w:type="pct"/>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X</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11</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5</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7</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8</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21</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22</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18</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8</w:t>
            </w:r>
          </w:p>
        </w:tc>
        <w:tc>
          <w:tcPr>
            <w:tcW w:w="442"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5</w:t>
            </w:r>
          </w:p>
        </w:tc>
      </w:tr>
      <w:tr w:rsidR="00066AC2" w:rsidRPr="00066AC2" w:rsidTr="00066AC2">
        <w:trPr>
          <w:trHeight w:val="454"/>
        </w:trPr>
        <w:tc>
          <w:tcPr>
            <w:tcW w:w="998" w:type="pct"/>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XI</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9</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4</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7</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11</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23</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26</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15</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5</w:t>
            </w:r>
          </w:p>
        </w:tc>
        <w:tc>
          <w:tcPr>
            <w:tcW w:w="442"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8</w:t>
            </w:r>
          </w:p>
        </w:tc>
      </w:tr>
      <w:tr w:rsidR="00066AC2" w:rsidRPr="00066AC2" w:rsidTr="00066AC2">
        <w:trPr>
          <w:trHeight w:val="454"/>
        </w:trPr>
        <w:tc>
          <w:tcPr>
            <w:tcW w:w="998" w:type="pct"/>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XII</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7</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3</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8</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13</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24</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27</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14</w:t>
            </w:r>
          </w:p>
        </w:tc>
        <w:tc>
          <w:tcPr>
            <w:tcW w:w="44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4</w:t>
            </w:r>
          </w:p>
        </w:tc>
        <w:tc>
          <w:tcPr>
            <w:tcW w:w="442"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11</w:t>
            </w:r>
          </w:p>
        </w:tc>
      </w:tr>
      <w:tr w:rsidR="00066AC2" w:rsidRPr="00066AC2" w:rsidTr="00066AC2">
        <w:trPr>
          <w:trHeight w:val="454"/>
        </w:trPr>
        <w:tc>
          <w:tcPr>
            <w:tcW w:w="998" w:type="pct"/>
            <w:tcBorders>
              <w:top w:val="single" w:sz="6" w:space="0" w:color="auto"/>
              <w:left w:val="single" w:sz="4" w:space="0" w:color="auto"/>
              <w:bottom w:val="single" w:sz="4"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lastRenderedPageBreak/>
              <w:t>Год</w:t>
            </w:r>
          </w:p>
        </w:tc>
        <w:tc>
          <w:tcPr>
            <w:tcW w:w="445" w:type="pct"/>
            <w:tcBorders>
              <w:top w:val="single" w:sz="6" w:space="0" w:color="auto"/>
              <w:left w:val="single" w:sz="6" w:space="0" w:color="auto"/>
              <w:bottom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16</w:t>
            </w:r>
          </w:p>
        </w:tc>
        <w:tc>
          <w:tcPr>
            <w:tcW w:w="445" w:type="pct"/>
            <w:tcBorders>
              <w:top w:val="single" w:sz="6" w:space="0" w:color="auto"/>
              <w:left w:val="single" w:sz="6" w:space="0" w:color="auto"/>
              <w:bottom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w:t>
            </w:r>
          </w:p>
        </w:tc>
        <w:tc>
          <w:tcPr>
            <w:tcW w:w="445" w:type="pct"/>
            <w:tcBorders>
              <w:top w:val="single" w:sz="6" w:space="0" w:color="auto"/>
              <w:left w:val="single" w:sz="6" w:space="0" w:color="auto"/>
              <w:bottom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w:t>
            </w:r>
          </w:p>
        </w:tc>
        <w:tc>
          <w:tcPr>
            <w:tcW w:w="445" w:type="pct"/>
            <w:tcBorders>
              <w:top w:val="single" w:sz="6" w:space="0" w:color="auto"/>
              <w:left w:val="single" w:sz="6" w:space="0" w:color="auto"/>
              <w:bottom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12</w:t>
            </w:r>
          </w:p>
        </w:tc>
        <w:tc>
          <w:tcPr>
            <w:tcW w:w="445" w:type="pct"/>
            <w:tcBorders>
              <w:top w:val="single" w:sz="6" w:space="0" w:color="auto"/>
              <w:left w:val="single" w:sz="6" w:space="0" w:color="auto"/>
              <w:bottom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17</w:t>
            </w:r>
          </w:p>
        </w:tc>
        <w:tc>
          <w:tcPr>
            <w:tcW w:w="445" w:type="pct"/>
            <w:tcBorders>
              <w:top w:val="single" w:sz="6" w:space="0" w:color="auto"/>
              <w:left w:val="single" w:sz="6" w:space="0" w:color="auto"/>
              <w:bottom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23</w:t>
            </w:r>
          </w:p>
        </w:tc>
        <w:tc>
          <w:tcPr>
            <w:tcW w:w="445" w:type="pct"/>
            <w:tcBorders>
              <w:top w:val="single" w:sz="6" w:space="0" w:color="auto"/>
              <w:left w:val="single" w:sz="6" w:space="0" w:color="auto"/>
              <w:bottom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11</w:t>
            </w:r>
          </w:p>
        </w:tc>
        <w:tc>
          <w:tcPr>
            <w:tcW w:w="445" w:type="pct"/>
            <w:tcBorders>
              <w:top w:val="single" w:sz="6" w:space="0" w:color="auto"/>
              <w:left w:val="single" w:sz="6" w:space="0" w:color="auto"/>
              <w:bottom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12</w:t>
            </w:r>
          </w:p>
        </w:tc>
        <w:tc>
          <w:tcPr>
            <w:tcW w:w="442" w:type="pct"/>
            <w:tcBorders>
              <w:top w:val="single" w:sz="6" w:space="0" w:color="auto"/>
              <w:left w:val="single" w:sz="6"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w:t>
            </w:r>
          </w:p>
        </w:tc>
      </w:tr>
    </w:tbl>
    <w:p w:rsidR="00066AC2" w:rsidRPr="00066AC2" w:rsidRDefault="00066AC2" w:rsidP="00066AC2">
      <w:pPr>
        <w:spacing w:line="360" w:lineRule="auto"/>
        <w:ind w:right="170" w:firstLine="709"/>
        <w:contextualSpacing/>
        <w:jc w:val="both"/>
        <w:rPr>
          <w:rFonts w:ascii="Arial" w:eastAsia="Times New Roman" w:hAnsi="Arial"/>
          <w:b w:val="0"/>
          <w:sz w:val="22"/>
          <w:szCs w:val="24"/>
          <w:lang w:eastAsia="ru-RU"/>
        </w:rPr>
      </w:pPr>
      <w:r w:rsidRPr="00066AC2">
        <w:rPr>
          <w:rFonts w:ascii="Arial" w:eastAsia="Times New Roman" w:hAnsi="Arial"/>
          <w:b w:val="0"/>
          <w:sz w:val="22"/>
          <w:szCs w:val="24"/>
          <w:lang w:eastAsia="ru-RU"/>
        </w:rPr>
        <w:t>Повторяемость направления ветра и штилей представлено на рисунке 3.1.</w:t>
      </w:r>
    </w:p>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3.23 – Средняя месячная и годовая скорость ветра (</w:t>
      </w:r>
      <w:proofErr w:type="gramStart"/>
      <w:r w:rsidRPr="00066AC2">
        <w:rPr>
          <w:rFonts w:ascii="Arial" w:hAnsi="Arial" w:cs="Arial"/>
          <w:b w:val="0"/>
          <w:sz w:val="22"/>
        </w:rPr>
        <w:t>м</w:t>
      </w:r>
      <w:proofErr w:type="gramEnd"/>
      <w:r w:rsidRPr="00066AC2">
        <w:rPr>
          <w:rFonts w:ascii="Arial" w:hAnsi="Arial" w:cs="Arial"/>
          <w:b w:val="0"/>
          <w:sz w:val="22"/>
        </w:rPr>
        <w:t xml:space="preserve">/с), МС </w:t>
      </w:r>
      <w:proofErr w:type="spellStart"/>
      <w:r w:rsidRPr="00066AC2">
        <w:rPr>
          <w:rFonts w:ascii="Arial" w:hAnsi="Arial" w:cs="Arial"/>
          <w:b w:val="0"/>
          <w:sz w:val="22"/>
        </w:rPr>
        <w:t>Усть-Щугор</w:t>
      </w:r>
      <w:proofErr w:type="spellEnd"/>
    </w:p>
    <w:tbl>
      <w:tblPr>
        <w:tblW w:w="4779"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1552"/>
        <w:gridCol w:w="1009"/>
        <w:gridCol w:w="564"/>
        <w:gridCol w:w="564"/>
        <w:gridCol w:w="564"/>
        <w:gridCol w:w="564"/>
        <w:gridCol w:w="564"/>
        <w:gridCol w:w="564"/>
        <w:gridCol w:w="564"/>
        <w:gridCol w:w="564"/>
        <w:gridCol w:w="564"/>
        <w:gridCol w:w="564"/>
        <w:gridCol w:w="564"/>
        <w:gridCol w:w="564"/>
        <w:gridCol w:w="562"/>
      </w:tblGrid>
      <w:tr w:rsidR="00066AC2" w:rsidRPr="00066AC2" w:rsidTr="00066AC2">
        <w:trPr>
          <w:trHeight w:val="454"/>
        </w:trPr>
        <w:tc>
          <w:tcPr>
            <w:tcW w:w="784" w:type="pct"/>
            <w:tcBorders>
              <w:top w:val="single" w:sz="4"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Метеостанция</w:t>
            </w:r>
          </w:p>
        </w:tc>
        <w:tc>
          <w:tcPr>
            <w:tcW w:w="510" w:type="pct"/>
            <w:tcBorders>
              <w:top w:val="single" w:sz="4" w:space="0" w:color="auto"/>
              <w:left w:val="single" w:sz="6" w:space="0" w:color="auto"/>
              <w:bottom w:val="single" w:sz="6" w:space="0" w:color="auto"/>
              <w:right w:val="single" w:sz="6" w:space="0" w:color="auto"/>
            </w:tcBorders>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Высота флюгера</w:t>
            </w:r>
          </w:p>
        </w:tc>
        <w:tc>
          <w:tcPr>
            <w:tcW w:w="285"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I</w:t>
            </w:r>
          </w:p>
        </w:tc>
        <w:tc>
          <w:tcPr>
            <w:tcW w:w="285"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II</w:t>
            </w:r>
          </w:p>
        </w:tc>
        <w:tc>
          <w:tcPr>
            <w:tcW w:w="285"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III</w:t>
            </w:r>
          </w:p>
        </w:tc>
        <w:tc>
          <w:tcPr>
            <w:tcW w:w="285"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IV</w:t>
            </w:r>
          </w:p>
        </w:tc>
        <w:tc>
          <w:tcPr>
            <w:tcW w:w="285"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V</w:t>
            </w:r>
          </w:p>
        </w:tc>
        <w:tc>
          <w:tcPr>
            <w:tcW w:w="285"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VI</w:t>
            </w:r>
          </w:p>
        </w:tc>
        <w:tc>
          <w:tcPr>
            <w:tcW w:w="285"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VII</w:t>
            </w:r>
          </w:p>
        </w:tc>
        <w:tc>
          <w:tcPr>
            <w:tcW w:w="285"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VIII</w:t>
            </w:r>
          </w:p>
        </w:tc>
        <w:tc>
          <w:tcPr>
            <w:tcW w:w="285"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IX</w:t>
            </w:r>
          </w:p>
        </w:tc>
        <w:tc>
          <w:tcPr>
            <w:tcW w:w="285"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X</w:t>
            </w:r>
          </w:p>
        </w:tc>
        <w:tc>
          <w:tcPr>
            <w:tcW w:w="285"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XI</w:t>
            </w:r>
          </w:p>
        </w:tc>
        <w:tc>
          <w:tcPr>
            <w:tcW w:w="285"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XII</w:t>
            </w:r>
          </w:p>
        </w:tc>
        <w:tc>
          <w:tcPr>
            <w:tcW w:w="284" w:type="pct"/>
            <w:tcBorders>
              <w:top w:val="single" w:sz="4" w:space="0" w:color="auto"/>
              <w:left w:val="single" w:sz="6" w:space="0" w:color="auto"/>
              <w:bottom w:val="single" w:sz="6" w:space="0" w:color="auto"/>
              <w:right w:val="single" w:sz="4"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Год</w:t>
            </w:r>
          </w:p>
        </w:tc>
      </w:tr>
      <w:tr w:rsidR="00066AC2" w:rsidRPr="00066AC2" w:rsidTr="00066AC2">
        <w:trPr>
          <w:trHeight w:val="454"/>
        </w:trPr>
        <w:tc>
          <w:tcPr>
            <w:tcW w:w="784"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eastAsia="ru-RU"/>
              </w:rPr>
              <w:t>Усть-Щугор</w:t>
            </w:r>
            <w:proofErr w:type="spellEnd"/>
          </w:p>
        </w:tc>
        <w:tc>
          <w:tcPr>
            <w:tcW w:w="51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x-none"/>
              </w:rPr>
            </w:pPr>
            <w:r w:rsidRPr="00066AC2">
              <w:rPr>
                <w:rFonts w:ascii="Arial" w:eastAsia="Times New Roman" w:hAnsi="Arial" w:cs="Arial"/>
                <w:b w:val="0"/>
                <w:sz w:val="22"/>
                <w:lang w:eastAsia="x-none"/>
              </w:rPr>
              <w:t>11/11</w:t>
            </w:r>
          </w:p>
        </w:tc>
        <w:tc>
          <w:tcPr>
            <w:tcW w:w="28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3,2</w:t>
            </w:r>
          </w:p>
        </w:tc>
        <w:tc>
          <w:tcPr>
            <w:tcW w:w="28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3,3</w:t>
            </w:r>
          </w:p>
        </w:tc>
        <w:tc>
          <w:tcPr>
            <w:tcW w:w="28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3,2</w:t>
            </w:r>
          </w:p>
        </w:tc>
        <w:tc>
          <w:tcPr>
            <w:tcW w:w="28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3,1</w:t>
            </w:r>
          </w:p>
        </w:tc>
        <w:tc>
          <w:tcPr>
            <w:tcW w:w="28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3,4</w:t>
            </w:r>
          </w:p>
        </w:tc>
        <w:tc>
          <w:tcPr>
            <w:tcW w:w="28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3,3</w:t>
            </w:r>
          </w:p>
        </w:tc>
        <w:tc>
          <w:tcPr>
            <w:tcW w:w="28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2,8</w:t>
            </w:r>
          </w:p>
        </w:tc>
        <w:tc>
          <w:tcPr>
            <w:tcW w:w="28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2,7</w:t>
            </w:r>
          </w:p>
        </w:tc>
        <w:tc>
          <w:tcPr>
            <w:tcW w:w="28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3,1</w:t>
            </w:r>
          </w:p>
        </w:tc>
        <w:tc>
          <w:tcPr>
            <w:tcW w:w="28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3,5</w:t>
            </w:r>
          </w:p>
        </w:tc>
        <w:tc>
          <w:tcPr>
            <w:tcW w:w="28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3,5</w:t>
            </w:r>
          </w:p>
        </w:tc>
        <w:tc>
          <w:tcPr>
            <w:tcW w:w="28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3,3</w:t>
            </w:r>
          </w:p>
        </w:tc>
        <w:tc>
          <w:tcPr>
            <w:tcW w:w="284"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3,2</w:t>
            </w:r>
          </w:p>
        </w:tc>
      </w:tr>
    </w:tbl>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3.24 – Среднее число дней со скоростью ветра, равной или превышающей заданные значения и равной им</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1848"/>
        <w:gridCol w:w="1035"/>
        <w:gridCol w:w="646"/>
        <w:gridCol w:w="509"/>
        <w:gridCol w:w="509"/>
        <w:gridCol w:w="646"/>
        <w:gridCol w:w="646"/>
        <w:gridCol w:w="509"/>
        <w:gridCol w:w="548"/>
        <w:gridCol w:w="640"/>
        <w:gridCol w:w="509"/>
        <w:gridCol w:w="646"/>
        <w:gridCol w:w="509"/>
        <w:gridCol w:w="548"/>
        <w:gridCol w:w="600"/>
      </w:tblGrid>
      <w:tr w:rsidR="00066AC2" w:rsidRPr="00066AC2" w:rsidTr="00066AC2">
        <w:trPr>
          <w:trHeight w:val="454"/>
          <w:jc w:val="center"/>
        </w:trPr>
        <w:tc>
          <w:tcPr>
            <w:tcW w:w="893" w:type="pct"/>
            <w:tcBorders>
              <w:top w:val="single" w:sz="4"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Метеостанция</w:t>
            </w:r>
          </w:p>
        </w:tc>
        <w:tc>
          <w:tcPr>
            <w:tcW w:w="500" w:type="pct"/>
            <w:tcBorders>
              <w:top w:val="single" w:sz="4"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
        </w:tc>
        <w:tc>
          <w:tcPr>
            <w:tcW w:w="312"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I</w:t>
            </w:r>
          </w:p>
        </w:tc>
        <w:tc>
          <w:tcPr>
            <w:tcW w:w="246"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II</w:t>
            </w:r>
          </w:p>
        </w:tc>
        <w:tc>
          <w:tcPr>
            <w:tcW w:w="246"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III</w:t>
            </w:r>
          </w:p>
        </w:tc>
        <w:tc>
          <w:tcPr>
            <w:tcW w:w="312"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IV</w:t>
            </w:r>
          </w:p>
        </w:tc>
        <w:tc>
          <w:tcPr>
            <w:tcW w:w="312"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V</w:t>
            </w:r>
          </w:p>
        </w:tc>
        <w:tc>
          <w:tcPr>
            <w:tcW w:w="246"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en-US" w:eastAsia="ru-RU"/>
              </w:rPr>
              <w:t>VI</w:t>
            </w:r>
          </w:p>
        </w:tc>
        <w:tc>
          <w:tcPr>
            <w:tcW w:w="265"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en-US" w:eastAsia="ru-RU"/>
              </w:rPr>
              <w:t>VII</w:t>
            </w:r>
          </w:p>
        </w:tc>
        <w:tc>
          <w:tcPr>
            <w:tcW w:w="30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en-US" w:eastAsia="ru-RU"/>
              </w:rPr>
              <w:t>VIII</w:t>
            </w:r>
          </w:p>
        </w:tc>
        <w:tc>
          <w:tcPr>
            <w:tcW w:w="246"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en-US" w:eastAsia="ru-RU"/>
              </w:rPr>
              <w:t>IX</w:t>
            </w:r>
          </w:p>
        </w:tc>
        <w:tc>
          <w:tcPr>
            <w:tcW w:w="312"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en-US" w:eastAsia="ru-RU"/>
              </w:rPr>
              <w:t>X</w:t>
            </w:r>
          </w:p>
        </w:tc>
        <w:tc>
          <w:tcPr>
            <w:tcW w:w="246"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en-US" w:eastAsia="ru-RU"/>
              </w:rPr>
              <w:t>XI</w:t>
            </w:r>
          </w:p>
        </w:tc>
        <w:tc>
          <w:tcPr>
            <w:tcW w:w="265"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XII</w:t>
            </w:r>
          </w:p>
        </w:tc>
        <w:tc>
          <w:tcPr>
            <w:tcW w:w="290" w:type="pct"/>
            <w:tcBorders>
              <w:top w:val="single" w:sz="4" w:space="0" w:color="auto"/>
              <w:left w:val="single" w:sz="6" w:space="0" w:color="auto"/>
              <w:bottom w:val="single" w:sz="6" w:space="0" w:color="auto"/>
              <w:right w:val="single" w:sz="4"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Год</w:t>
            </w:r>
          </w:p>
        </w:tc>
      </w:tr>
      <w:tr w:rsidR="00066AC2" w:rsidRPr="00066AC2" w:rsidTr="00066AC2">
        <w:trPr>
          <w:trHeight w:val="454"/>
          <w:jc w:val="center"/>
        </w:trPr>
        <w:tc>
          <w:tcPr>
            <w:tcW w:w="893" w:type="pct"/>
            <w:vMerge w:val="restart"/>
            <w:tcBorders>
              <w:top w:val="single" w:sz="6" w:space="0" w:color="auto"/>
              <w:left w:val="single" w:sz="4"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eastAsia="ru-RU"/>
              </w:rPr>
              <w:t>Усть-Щугор</w:t>
            </w:r>
            <w:proofErr w:type="spellEnd"/>
          </w:p>
        </w:tc>
        <w:tc>
          <w:tcPr>
            <w:tcW w:w="500" w:type="pct"/>
            <w:tcBorders>
              <w:top w:val="single" w:sz="6"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sym w:font="Symbol" w:char="00B3"/>
            </w:r>
            <w:r w:rsidRPr="00066AC2">
              <w:rPr>
                <w:rFonts w:ascii="Arial" w:eastAsia="Times New Roman" w:hAnsi="Arial" w:cs="Arial"/>
                <w:b w:val="0"/>
                <w:sz w:val="22"/>
                <w:lang w:eastAsia="ru-RU"/>
              </w:rPr>
              <w:t>8 м/</w:t>
            </w:r>
            <w:proofErr w:type="gramStart"/>
            <w:r w:rsidRPr="00066AC2">
              <w:rPr>
                <w:rFonts w:ascii="Arial" w:eastAsia="Times New Roman" w:hAnsi="Arial" w:cs="Arial"/>
                <w:b w:val="0"/>
                <w:sz w:val="22"/>
                <w:lang w:eastAsia="ru-RU"/>
              </w:rPr>
              <w:t>с</w:t>
            </w:r>
            <w:proofErr w:type="gramEnd"/>
          </w:p>
        </w:tc>
        <w:tc>
          <w:tcPr>
            <w:tcW w:w="31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6,8</w:t>
            </w:r>
          </w:p>
        </w:tc>
        <w:tc>
          <w:tcPr>
            <w:tcW w:w="24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6,4</w:t>
            </w:r>
          </w:p>
        </w:tc>
        <w:tc>
          <w:tcPr>
            <w:tcW w:w="24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6,8</w:t>
            </w:r>
          </w:p>
        </w:tc>
        <w:tc>
          <w:tcPr>
            <w:tcW w:w="31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5,8</w:t>
            </w:r>
          </w:p>
        </w:tc>
        <w:tc>
          <w:tcPr>
            <w:tcW w:w="31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5,6</w:t>
            </w:r>
          </w:p>
        </w:tc>
        <w:tc>
          <w:tcPr>
            <w:tcW w:w="24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5,1</w:t>
            </w:r>
          </w:p>
        </w:tc>
        <w:tc>
          <w:tcPr>
            <w:tcW w:w="26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3,1</w:t>
            </w:r>
          </w:p>
        </w:tc>
        <w:tc>
          <w:tcPr>
            <w:tcW w:w="30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2,8</w:t>
            </w:r>
          </w:p>
        </w:tc>
        <w:tc>
          <w:tcPr>
            <w:tcW w:w="24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5,2</w:t>
            </w:r>
          </w:p>
        </w:tc>
        <w:tc>
          <w:tcPr>
            <w:tcW w:w="31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6,2</w:t>
            </w:r>
          </w:p>
        </w:tc>
        <w:tc>
          <w:tcPr>
            <w:tcW w:w="24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6,0</w:t>
            </w:r>
          </w:p>
        </w:tc>
        <w:tc>
          <w:tcPr>
            <w:tcW w:w="26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6,6</w:t>
            </w:r>
          </w:p>
        </w:tc>
        <w:tc>
          <w:tcPr>
            <w:tcW w:w="290"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66</w:t>
            </w:r>
          </w:p>
        </w:tc>
      </w:tr>
      <w:tr w:rsidR="00066AC2" w:rsidRPr="00066AC2" w:rsidTr="00066AC2">
        <w:trPr>
          <w:trHeight w:val="454"/>
          <w:jc w:val="center"/>
        </w:trPr>
        <w:tc>
          <w:tcPr>
            <w:tcW w:w="893" w:type="pct"/>
            <w:vMerge/>
            <w:tcBorders>
              <w:left w:val="single" w:sz="4" w:space="0" w:color="auto"/>
              <w:right w:val="single" w:sz="6" w:space="0" w:color="auto"/>
            </w:tcBorders>
            <w:vAlign w:val="center"/>
            <w:hideMark/>
          </w:tcPr>
          <w:p w:rsidR="00066AC2" w:rsidRPr="00066AC2" w:rsidRDefault="00066AC2" w:rsidP="00066AC2">
            <w:pPr>
              <w:rPr>
                <w:rFonts w:ascii="Arial" w:hAnsi="Arial" w:cs="Arial"/>
                <w:sz w:val="22"/>
              </w:rPr>
            </w:pPr>
          </w:p>
        </w:tc>
        <w:tc>
          <w:tcPr>
            <w:tcW w:w="500" w:type="pct"/>
            <w:tcBorders>
              <w:top w:val="single" w:sz="6"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sym w:font="Symbol" w:char="00B3"/>
            </w:r>
            <w:r w:rsidRPr="00066AC2">
              <w:rPr>
                <w:rFonts w:ascii="Arial" w:eastAsia="Times New Roman" w:hAnsi="Arial" w:cs="Arial"/>
                <w:b w:val="0"/>
                <w:sz w:val="22"/>
                <w:lang w:eastAsia="ru-RU"/>
              </w:rPr>
              <w:t>15 м/</w:t>
            </w:r>
            <w:proofErr w:type="gramStart"/>
            <w:r w:rsidRPr="00066AC2">
              <w:rPr>
                <w:rFonts w:ascii="Arial" w:eastAsia="Times New Roman" w:hAnsi="Arial" w:cs="Arial"/>
                <w:b w:val="0"/>
                <w:sz w:val="22"/>
                <w:lang w:eastAsia="ru-RU"/>
              </w:rPr>
              <w:t>с</w:t>
            </w:r>
            <w:proofErr w:type="gramEnd"/>
          </w:p>
        </w:tc>
        <w:tc>
          <w:tcPr>
            <w:tcW w:w="31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1,2</w:t>
            </w:r>
          </w:p>
        </w:tc>
        <w:tc>
          <w:tcPr>
            <w:tcW w:w="24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1,0</w:t>
            </w:r>
          </w:p>
        </w:tc>
        <w:tc>
          <w:tcPr>
            <w:tcW w:w="24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1,0</w:t>
            </w:r>
          </w:p>
        </w:tc>
        <w:tc>
          <w:tcPr>
            <w:tcW w:w="31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0,7</w:t>
            </w:r>
          </w:p>
        </w:tc>
        <w:tc>
          <w:tcPr>
            <w:tcW w:w="31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0,6</w:t>
            </w:r>
          </w:p>
        </w:tc>
        <w:tc>
          <w:tcPr>
            <w:tcW w:w="24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0,7</w:t>
            </w:r>
          </w:p>
        </w:tc>
        <w:tc>
          <w:tcPr>
            <w:tcW w:w="26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0,6</w:t>
            </w:r>
          </w:p>
        </w:tc>
        <w:tc>
          <w:tcPr>
            <w:tcW w:w="30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0,3</w:t>
            </w:r>
          </w:p>
        </w:tc>
        <w:tc>
          <w:tcPr>
            <w:tcW w:w="24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0,6</w:t>
            </w:r>
          </w:p>
        </w:tc>
        <w:tc>
          <w:tcPr>
            <w:tcW w:w="31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0,6</w:t>
            </w:r>
          </w:p>
        </w:tc>
        <w:tc>
          <w:tcPr>
            <w:tcW w:w="246"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0,6</w:t>
            </w:r>
          </w:p>
        </w:tc>
        <w:tc>
          <w:tcPr>
            <w:tcW w:w="26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0,6</w:t>
            </w:r>
          </w:p>
        </w:tc>
        <w:tc>
          <w:tcPr>
            <w:tcW w:w="290"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9</w:t>
            </w:r>
          </w:p>
        </w:tc>
      </w:tr>
    </w:tbl>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3.25 – Максимальная скорость и порыв ветра (</w:t>
      </w:r>
      <w:proofErr w:type="gramStart"/>
      <w:r w:rsidRPr="00066AC2">
        <w:rPr>
          <w:rFonts w:ascii="Arial" w:hAnsi="Arial" w:cs="Arial"/>
          <w:b w:val="0"/>
          <w:sz w:val="22"/>
        </w:rPr>
        <w:t>м</w:t>
      </w:r>
      <w:proofErr w:type="gramEnd"/>
      <w:r w:rsidRPr="00066AC2">
        <w:rPr>
          <w:rFonts w:ascii="Arial" w:hAnsi="Arial" w:cs="Arial"/>
          <w:b w:val="0"/>
          <w:sz w:val="22"/>
        </w:rPr>
        <w:t xml:space="preserve">/с) по флюгеру (ф) и анеморумбометру (а), МС </w:t>
      </w:r>
      <w:proofErr w:type="spellStart"/>
      <w:r w:rsidRPr="00066AC2">
        <w:rPr>
          <w:rFonts w:ascii="Arial" w:hAnsi="Arial" w:cs="Arial"/>
          <w:b w:val="0"/>
          <w:sz w:val="22"/>
        </w:rPr>
        <w:t>Усть-Щугор</w:t>
      </w:r>
      <w:proofErr w:type="spellEnd"/>
    </w:p>
    <w:tbl>
      <w:tblPr>
        <w:tblW w:w="5024" w:type="pct"/>
        <w:jc w:val="center"/>
        <w:tblLook w:val="0000" w:firstRow="0" w:lastRow="0" w:firstColumn="0" w:lastColumn="0" w:noHBand="0" w:noVBand="0"/>
      </w:tblPr>
      <w:tblGrid>
        <w:gridCol w:w="222"/>
        <w:gridCol w:w="1115"/>
        <w:gridCol w:w="642"/>
        <w:gridCol w:w="765"/>
        <w:gridCol w:w="642"/>
        <w:gridCol w:w="765"/>
        <w:gridCol w:w="779"/>
        <w:gridCol w:w="773"/>
        <w:gridCol w:w="773"/>
        <w:gridCol w:w="645"/>
        <w:gridCol w:w="645"/>
        <w:gridCol w:w="645"/>
        <w:gridCol w:w="645"/>
        <w:gridCol w:w="645"/>
        <w:gridCol w:w="771"/>
      </w:tblGrid>
      <w:tr w:rsidR="00066AC2" w:rsidRPr="00066AC2" w:rsidTr="00066AC2">
        <w:trPr>
          <w:trHeight w:val="454"/>
          <w:jc w:val="center"/>
        </w:trPr>
        <w:tc>
          <w:tcPr>
            <w:tcW w:w="559" w:type="pct"/>
            <w:gridSpan w:val="2"/>
            <w:tcBorders>
              <w:top w:val="single" w:sz="4" w:space="0" w:color="000000"/>
              <w:left w:val="single" w:sz="4" w:space="0" w:color="000000"/>
              <w:bottom w:val="single" w:sz="4" w:space="0" w:color="000000"/>
              <w:right w:val="nil"/>
            </w:tcBorders>
            <w:vAlign w:val="center"/>
          </w:tcPr>
          <w:p w:rsidR="00066AC2" w:rsidRPr="00066AC2" w:rsidRDefault="00066AC2" w:rsidP="00066AC2">
            <w:pPr>
              <w:suppressAutoHyphens/>
              <w:snapToGrid w:val="0"/>
              <w:rPr>
                <w:rFonts w:ascii="Arial" w:hAnsi="Arial" w:cs="Arial"/>
                <w:b w:val="0"/>
                <w:sz w:val="22"/>
              </w:rPr>
            </w:pPr>
          </w:p>
        </w:tc>
        <w:tc>
          <w:tcPr>
            <w:tcW w:w="318"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suppressAutoHyphens/>
              <w:snapToGrid w:val="0"/>
              <w:rPr>
                <w:rFonts w:ascii="Arial" w:hAnsi="Arial" w:cs="Arial"/>
                <w:b w:val="0"/>
                <w:sz w:val="22"/>
              </w:rPr>
            </w:pPr>
            <w:r w:rsidRPr="00066AC2">
              <w:rPr>
                <w:rFonts w:ascii="Arial" w:hAnsi="Arial" w:cs="Arial"/>
                <w:b w:val="0"/>
                <w:sz w:val="22"/>
                <w:lang w:val="en-US"/>
              </w:rPr>
              <w:t>I</w:t>
            </w:r>
          </w:p>
        </w:tc>
        <w:tc>
          <w:tcPr>
            <w:tcW w:w="318"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suppressAutoHyphens/>
              <w:snapToGrid w:val="0"/>
              <w:rPr>
                <w:rFonts w:ascii="Arial" w:hAnsi="Arial" w:cs="Arial"/>
                <w:b w:val="0"/>
                <w:sz w:val="22"/>
              </w:rPr>
            </w:pPr>
            <w:r w:rsidRPr="00066AC2">
              <w:rPr>
                <w:rFonts w:ascii="Arial" w:hAnsi="Arial" w:cs="Arial"/>
                <w:b w:val="0"/>
                <w:sz w:val="22"/>
                <w:lang w:val="en-US"/>
              </w:rPr>
              <w:t>II</w:t>
            </w:r>
          </w:p>
        </w:tc>
        <w:tc>
          <w:tcPr>
            <w:tcW w:w="318"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suppressAutoHyphens/>
              <w:snapToGrid w:val="0"/>
              <w:rPr>
                <w:rFonts w:ascii="Arial" w:hAnsi="Arial" w:cs="Arial"/>
                <w:b w:val="0"/>
                <w:sz w:val="22"/>
              </w:rPr>
            </w:pPr>
            <w:r w:rsidRPr="00066AC2">
              <w:rPr>
                <w:rFonts w:ascii="Arial" w:hAnsi="Arial" w:cs="Arial"/>
                <w:b w:val="0"/>
                <w:sz w:val="22"/>
                <w:lang w:val="en-US"/>
              </w:rPr>
              <w:t>III</w:t>
            </w:r>
          </w:p>
        </w:tc>
        <w:tc>
          <w:tcPr>
            <w:tcW w:w="379"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suppressAutoHyphens/>
              <w:snapToGrid w:val="0"/>
              <w:rPr>
                <w:rFonts w:ascii="Arial" w:hAnsi="Arial" w:cs="Arial"/>
                <w:b w:val="0"/>
                <w:sz w:val="22"/>
              </w:rPr>
            </w:pPr>
            <w:r w:rsidRPr="00066AC2">
              <w:rPr>
                <w:rFonts w:ascii="Arial" w:hAnsi="Arial" w:cs="Arial"/>
                <w:b w:val="0"/>
                <w:sz w:val="22"/>
                <w:lang w:val="en-US"/>
              </w:rPr>
              <w:t>IV</w:t>
            </w:r>
          </w:p>
        </w:tc>
        <w:tc>
          <w:tcPr>
            <w:tcW w:w="382"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suppressAutoHyphens/>
              <w:snapToGrid w:val="0"/>
              <w:rPr>
                <w:rFonts w:ascii="Arial" w:hAnsi="Arial" w:cs="Arial"/>
                <w:b w:val="0"/>
                <w:sz w:val="22"/>
              </w:rPr>
            </w:pPr>
            <w:r w:rsidRPr="00066AC2">
              <w:rPr>
                <w:rFonts w:ascii="Arial" w:hAnsi="Arial" w:cs="Arial"/>
                <w:b w:val="0"/>
                <w:sz w:val="22"/>
                <w:lang w:val="en-US"/>
              </w:rPr>
              <w:t>V</w:t>
            </w:r>
          </w:p>
        </w:tc>
        <w:tc>
          <w:tcPr>
            <w:tcW w:w="379"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suppressAutoHyphens/>
              <w:snapToGrid w:val="0"/>
              <w:rPr>
                <w:rFonts w:ascii="Arial" w:hAnsi="Arial" w:cs="Arial"/>
                <w:b w:val="0"/>
                <w:sz w:val="22"/>
              </w:rPr>
            </w:pPr>
            <w:r w:rsidRPr="00066AC2">
              <w:rPr>
                <w:rFonts w:ascii="Arial" w:hAnsi="Arial" w:cs="Arial"/>
                <w:b w:val="0"/>
                <w:sz w:val="22"/>
                <w:lang w:val="en-US"/>
              </w:rPr>
              <w:t>VI</w:t>
            </w:r>
          </w:p>
        </w:tc>
        <w:tc>
          <w:tcPr>
            <w:tcW w:w="379"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suppressAutoHyphens/>
              <w:snapToGrid w:val="0"/>
              <w:rPr>
                <w:rFonts w:ascii="Arial" w:hAnsi="Arial" w:cs="Arial"/>
                <w:b w:val="0"/>
                <w:sz w:val="22"/>
              </w:rPr>
            </w:pPr>
            <w:r w:rsidRPr="00066AC2">
              <w:rPr>
                <w:rFonts w:ascii="Arial" w:hAnsi="Arial" w:cs="Arial"/>
                <w:b w:val="0"/>
                <w:sz w:val="22"/>
                <w:lang w:val="en-US"/>
              </w:rPr>
              <w:t>VII</w:t>
            </w:r>
          </w:p>
        </w:tc>
        <w:tc>
          <w:tcPr>
            <w:tcW w:w="318"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suppressAutoHyphens/>
              <w:snapToGrid w:val="0"/>
              <w:rPr>
                <w:rFonts w:ascii="Arial" w:hAnsi="Arial" w:cs="Arial"/>
                <w:b w:val="0"/>
                <w:sz w:val="22"/>
              </w:rPr>
            </w:pPr>
            <w:r w:rsidRPr="00066AC2">
              <w:rPr>
                <w:rFonts w:ascii="Arial" w:hAnsi="Arial" w:cs="Arial"/>
                <w:b w:val="0"/>
                <w:sz w:val="22"/>
                <w:lang w:val="en-US"/>
              </w:rPr>
              <w:t>VIII</w:t>
            </w:r>
          </w:p>
        </w:tc>
        <w:tc>
          <w:tcPr>
            <w:tcW w:w="318"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suppressAutoHyphens/>
              <w:snapToGrid w:val="0"/>
              <w:rPr>
                <w:rFonts w:ascii="Arial" w:hAnsi="Arial" w:cs="Arial"/>
                <w:b w:val="0"/>
                <w:sz w:val="22"/>
              </w:rPr>
            </w:pPr>
            <w:r w:rsidRPr="00066AC2">
              <w:rPr>
                <w:rFonts w:ascii="Arial" w:hAnsi="Arial" w:cs="Arial"/>
                <w:b w:val="0"/>
                <w:sz w:val="22"/>
                <w:lang w:val="en-US"/>
              </w:rPr>
              <w:t>IX</w:t>
            </w:r>
          </w:p>
        </w:tc>
        <w:tc>
          <w:tcPr>
            <w:tcW w:w="318"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suppressAutoHyphens/>
              <w:snapToGrid w:val="0"/>
              <w:rPr>
                <w:rFonts w:ascii="Arial" w:hAnsi="Arial" w:cs="Arial"/>
                <w:b w:val="0"/>
                <w:sz w:val="22"/>
              </w:rPr>
            </w:pPr>
            <w:r w:rsidRPr="00066AC2">
              <w:rPr>
                <w:rFonts w:ascii="Arial" w:hAnsi="Arial" w:cs="Arial"/>
                <w:b w:val="0"/>
                <w:sz w:val="22"/>
                <w:lang w:val="en-US"/>
              </w:rPr>
              <w:t>X</w:t>
            </w:r>
          </w:p>
        </w:tc>
        <w:tc>
          <w:tcPr>
            <w:tcW w:w="318"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suppressAutoHyphens/>
              <w:snapToGrid w:val="0"/>
              <w:rPr>
                <w:rFonts w:ascii="Arial" w:hAnsi="Arial" w:cs="Arial"/>
                <w:b w:val="0"/>
                <w:sz w:val="22"/>
              </w:rPr>
            </w:pPr>
            <w:r w:rsidRPr="00066AC2">
              <w:rPr>
                <w:rFonts w:ascii="Arial" w:hAnsi="Arial" w:cs="Arial"/>
                <w:b w:val="0"/>
                <w:sz w:val="22"/>
                <w:lang w:val="en-US"/>
              </w:rPr>
              <w:t>XI</w:t>
            </w:r>
          </w:p>
        </w:tc>
        <w:tc>
          <w:tcPr>
            <w:tcW w:w="318"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suppressAutoHyphens/>
              <w:snapToGrid w:val="0"/>
              <w:rPr>
                <w:rFonts w:ascii="Arial" w:hAnsi="Arial" w:cs="Arial"/>
                <w:b w:val="0"/>
                <w:sz w:val="22"/>
              </w:rPr>
            </w:pPr>
            <w:r w:rsidRPr="00066AC2">
              <w:rPr>
                <w:rFonts w:ascii="Arial" w:hAnsi="Arial" w:cs="Arial"/>
                <w:b w:val="0"/>
                <w:sz w:val="22"/>
                <w:lang w:val="en-US"/>
              </w:rPr>
              <w:t>XII</w:t>
            </w:r>
          </w:p>
        </w:tc>
        <w:tc>
          <w:tcPr>
            <w:tcW w:w="382" w:type="pct"/>
            <w:tcBorders>
              <w:top w:val="single" w:sz="4" w:space="0" w:color="000000"/>
              <w:left w:val="single" w:sz="4" w:space="0" w:color="000000"/>
              <w:bottom w:val="single" w:sz="4" w:space="0" w:color="000000"/>
              <w:right w:val="single" w:sz="4" w:space="0" w:color="000000"/>
            </w:tcBorders>
            <w:vAlign w:val="center"/>
          </w:tcPr>
          <w:p w:rsidR="00066AC2" w:rsidRPr="00066AC2" w:rsidRDefault="00066AC2" w:rsidP="00066AC2">
            <w:pPr>
              <w:suppressAutoHyphens/>
              <w:snapToGrid w:val="0"/>
              <w:rPr>
                <w:rFonts w:ascii="Arial" w:hAnsi="Arial" w:cs="Arial"/>
                <w:b w:val="0"/>
                <w:sz w:val="22"/>
              </w:rPr>
            </w:pPr>
            <w:r w:rsidRPr="00066AC2">
              <w:rPr>
                <w:rFonts w:ascii="Arial" w:hAnsi="Arial" w:cs="Arial"/>
                <w:b w:val="0"/>
                <w:sz w:val="22"/>
              </w:rPr>
              <w:t>Год</w:t>
            </w:r>
          </w:p>
        </w:tc>
      </w:tr>
      <w:tr w:rsidR="00066AC2" w:rsidRPr="00066AC2" w:rsidTr="00066AC2">
        <w:trPr>
          <w:trHeight w:val="454"/>
          <w:jc w:val="center"/>
        </w:trPr>
        <w:tc>
          <w:tcPr>
            <w:tcW w:w="110" w:type="pct"/>
            <w:vMerge w:val="restart"/>
            <w:tcBorders>
              <w:top w:val="single" w:sz="4" w:space="0" w:color="000000"/>
              <w:left w:val="single" w:sz="4" w:space="0" w:color="000000"/>
              <w:right w:val="nil"/>
            </w:tcBorders>
            <w:vAlign w:val="center"/>
          </w:tcPr>
          <w:p w:rsidR="00066AC2" w:rsidRPr="00066AC2" w:rsidRDefault="00066AC2" w:rsidP="00066AC2">
            <w:pPr>
              <w:rPr>
                <w:rFonts w:ascii="Arial" w:eastAsia="Times New Roman" w:hAnsi="Arial" w:cs="Arial"/>
                <w:b w:val="0"/>
                <w:sz w:val="22"/>
                <w:lang w:eastAsia="ru-RU"/>
              </w:rPr>
            </w:pPr>
          </w:p>
        </w:tc>
        <w:tc>
          <w:tcPr>
            <w:tcW w:w="449"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suppressAutoHyphens/>
              <w:snapToGrid w:val="0"/>
              <w:rPr>
                <w:rFonts w:ascii="Arial" w:eastAsia="Times New Roman" w:hAnsi="Arial" w:cs="Arial"/>
                <w:b w:val="0"/>
                <w:sz w:val="22"/>
                <w:lang w:eastAsia="ru-RU"/>
              </w:rPr>
            </w:pPr>
            <w:r w:rsidRPr="00066AC2">
              <w:rPr>
                <w:rFonts w:ascii="Arial" w:eastAsia="Times New Roman" w:hAnsi="Arial" w:cs="Arial"/>
                <w:b w:val="0"/>
                <w:sz w:val="22"/>
                <w:lang w:eastAsia="ru-RU"/>
              </w:rPr>
              <w:t>скорость</w:t>
            </w:r>
          </w:p>
        </w:tc>
        <w:tc>
          <w:tcPr>
            <w:tcW w:w="318"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suppressAutoHyphens/>
              <w:snapToGrid w:val="0"/>
              <w:rPr>
                <w:rFonts w:ascii="Arial" w:eastAsia="Times New Roman" w:hAnsi="Arial" w:cs="Arial"/>
                <w:b w:val="0"/>
                <w:sz w:val="22"/>
                <w:lang w:eastAsia="ru-RU"/>
              </w:rPr>
            </w:pPr>
            <w:r w:rsidRPr="00066AC2">
              <w:rPr>
                <w:rFonts w:ascii="Arial" w:eastAsia="Times New Roman" w:hAnsi="Arial" w:cs="Arial"/>
                <w:b w:val="0"/>
                <w:sz w:val="22"/>
                <w:lang w:eastAsia="ru-RU"/>
              </w:rPr>
              <w:t>20ф</w:t>
            </w:r>
          </w:p>
        </w:tc>
        <w:tc>
          <w:tcPr>
            <w:tcW w:w="318"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suppressAutoHyphens/>
              <w:snapToGrid w:val="0"/>
              <w:rPr>
                <w:rFonts w:ascii="Arial" w:eastAsia="Times New Roman" w:hAnsi="Arial" w:cs="Arial"/>
                <w:b w:val="0"/>
                <w:sz w:val="22"/>
                <w:lang w:eastAsia="ru-RU"/>
              </w:rPr>
            </w:pPr>
            <w:r w:rsidRPr="00066AC2">
              <w:rPr>
                <w:rFonts w:ascii="Arial" w:eastAsia="Times New Roman" w:hAnsi="Arial" w:cs="Arial"/>
                <w:b w:val="0"/>
                <w:sz w:val="22"/>
                <w:lang w:eastAsia="ru-RU"/>
              </w:rPr>
              <w:t>22ф</w:t>
            </w:r>
          </w:p>
        </w:tc>
        <w:tc>
          <w:tcPr>
            <w:tcW w:w="318"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suppressAutoHyphens/>
              <w:snapToGrid w:val="0"/>
              <w:rPr>
                <w:rFonts w:ascii="Arial" w:eastAsia="Times New Roman" w:hAnsi="Arial" w:cs="Arial"/>
                <w:b w:val="0"/>
                <w:sz w:val="22"/>
                <w:lang w:eastAsia="ru-RU"/>
              </w:rPr>
            </w:pPr>
            <w:r w:rsidRPr="00066AC2">
              <w:rPr>
                <w:rFonts w:ascii="Arial" w:eastAsia="Times New Roman" w:hAnsi="Arial" w:cs="Arial"/>
                <w:b w:val="0"/>
                <w:sz w:val="22"/>
                <w:lang w:eastAsia="ru-RU"/>
              </w:rPr>
              <w:t>22ф</w:t>
            </w:r>
          </w:p>
        </w:tc>
        <w:tc>
          <w:tcPr>
            <w:tcW w:w="379"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suppressAutoHyphens/>
              <w:snapToGrid w:val="0"/>
              <w:rPr>
                <w:rFonts w:ascii="Arial" w:eastAsia="Times New Roman" w:hAnsi="Arial" w:cs="Arial"/>
                <w:b w:val="0"/>
                <w:sz w:val="22"/>
                <w:lang w:eastAsia="ru-RU"/>
              </w:rPr>
            </w:pPr>
            <w:r w:rsidRPr="00066AC2">
              <w:rPr>
                <w:rFonts w:ascii="Arial" w:eastAsia="Times New Roman" w:hAnsi="Arial" w:cs="Arial"/>
                <w:b w:val="0"/>
                <w:sz w:val="22"/>
                <w:lang w:eastAsia="ru-RU"/>
              </w:rPr>
              <w:t>21ф</w:t>
            </w:r>
          </w:p>
        </w:tc>
        <w:tc>
          <w:tcPr>
            <w:tcW w:w="382"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suppressAutoHyphens/>
              <w:snapToGrid w:val="0"/>
              <w:rPr>
                <w:rFonts w:ascii="Arial" w:eastAsia="Times New Roman" w:hAnsi="Arial" w:cs="Arial"/>
                <w:b w:val="0"/>
                <w:sz w:val="22"/>
                <w:lang w:eastAsia="ru-RU"/>
              </w:rPr>
            </w:pPr>
            <w:r w:rsidRPr="00066AC2">
              <w:rPr>
                <w:rFonts w:ascii="Arial" w:eastAsia="Times New Roman" w:hAnsi="Arial" w:cs="Arial"/>
                <w:b w:val="0"/>
                <w:sz w:val="22"/>
                <w:lang w:eastAsia="ru-RU"/>
              </w:rPr>
              <w:t>18ф</w:t>
            </w:r>
          </w:p>
        </w:tc>
        <w:tc>
          <w:tcPr>
            <w:tcW w:w="379"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suppressAutoHyphens/>
              <w:snapToGrid w:val="0"/>
              <w:rPr>
                <w:rFonts w:ascii="Arial" w:eastAsia="Times New Roman" w:hAnsi="Arial" w:cs="Arial"/>
                <w:b w:val="0"/>
                <w:sz w:val="22"/>
                <w:lang w:eastAsia="ru-RU"/>
              </w:rPr>
            </w:pPr>
            <w:r w:rsidRPr="00066AC2">
              <w:rPr>
                <w:rFonts w:ascii="Arial" w:eastAsia="Times New Roman" w:hAnsi="Arial" w:cs="Arial"/>
                <w:b w:val="0"/>
                <w:sz w:val="22"/>
                <w:lang w:eastAsia="ru-RU"/>
              </w:rPr>
              <w:t>20ф</w:t>
            </w:r>
          </w:p>
        </w:tc>
        <w:tc>
          <w:tcPr>
            <w:tcW w:w="379"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suppressAutoHyphens/>
              <w:snapToGrid w:val="0"/>
              <w:rPr>
                <w:rFonts w:ascii="Arial" w:eastAsia="Times New Roman" w:hAnsi="Arial" w:cs="Arial"/>
                <w:b w:val="0"/>
                <w:sz w:val="22"/>
                <w:lang w:eastAsia="ru-RU"/>
              </w:rPr>
            </w:pPr>
            <w:r w:rsidRPr="00066AC2">
              <w:rPr>
                <w:rFonts w:ascii="Arial" w:eastAsia="Times New Roman" w:hAnsi="Arial" w:cs="Arial"/>
                <w:b w:val="0"/>
                <w:sz w:val="22"/>
                <w:lang w:eastAsia="ru-RU"/>
              </w:rPr>
              <w:t>21ф</w:t>
            </w:r>
          </w:p>
        </w:tc>
        <w:tc>
          <w:tcPr>
            <w:tcW w:w="318"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suppressAutoHyphens/>
              <w:snapToGrid w:val="0"/>
              <w:rPr>
                <w:rFonts w:ascii="Arial" w:eastAsia="Times New Roman" w:hAnsi="Arial" w:cs="Arial"/>
                <w:b w:val="0"/>
                <w:sz w:val="22"/>
                <w:lang w:eastAsia="ru-RU"/>
              </w:rPr>
            </w:pPr>
            <w:r w:rsidRPr="00066AC2">
              <w:rPr>
                <w:rFonts w:ascii="Arial" w:eastAsia="Times New Roman" w:hAnsi="Arial" w:cs="Arial"/>
                <w:b w:val="0"/>
                <w:sz w:val="22"/>
                <w:lang w:eastAsia="ru-RU"/>
              </w:rPr>
              <w:t>15а</w:t>
            </w:r>
          </w:p>
        </w:tc>
        <w:tc>
          <w:tcPr>
            <w:tcW w:w="318"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suppressAutoHyphens/>
              <w:snapToGrid w:val="0"/>
              <w:rPr>
                <w:rFonts w:ascii="Arial" w:eastAsia="Times New Roman" w:hAnsi="Arial" w:cs="Arial"/>
                <w:b w:val="0"/>
                <w:sz w:val="22"/>
                <w:lang w:eastAsia="ru-RU"/>
              </w:rPr>
            </w:pPr>
            <w:r w:rsidRPr="00066AC2">
              <w:rPr>
                <w:rFonts w:ascii="Arial" w:eastAsia="Times New Roman" w:hAnsi="Arial" w:cs="Arial"/>
                <w:b w:val="0"/>
                <w:sz w:val="22"/>
                <w:lang w:eastAsia="ru-RU"/>
              </w:rPr>
              <w:t>20ф</w:t>
            </w:r>
          </w:p>
        </w:tc>
        <w:tc>
          <w:tcPr>
            <w:tcW w:w="318"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suppressAutoHyphens/>
              <w:snapToGrid w:val="0"/>
              <w:rPr>
                <w:rFonts w:ascii="Arial" w:eastAsia="Times New Roman" w:hAnsi="Arial" w:cs="Arial"/>
                <w:b w:val="0"/>
                <w:sz w:val="22"/>
                <w:lang w:eastAsia="ru-RU"/>
              </w:rPr>
            </w:pPr>
            <w:r w:rsidRPr="00066AC2">
              <w:rPr>
                <w:rFonts w:ascii="Arial" w:eastAsia="Times New Roman" w:hAnsi="Arial" w:cs="Arial"/>
                <w:b w:val="0"/>
                <w:sz w:val="22"/>
                <w:lang w:eastAsia="ru-RU"/>
              </w:rPr>
              <w:t>20ф</w:t>
            </w:r>
          </w:p>
        </w:tc>
        <w:tc>
          <w:tcPr>
            <w:tcW w:w="318"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suppressAutoHyphens/>
              <w:snapToGrid w:val="0"/>
              <w:rPr>
                <w:rFonts w:ascii="Arial" w:eastAsia="Times New Roman" w:hAnsi="Arial" w:cs="Arial"/>
                <w:b w:val="0"/>
                <w:sz w:val="22"/>
                <w:lang w:eastAsia="ru-RU"/>
              </w:rPr>
            </w:pPr>
            <w:r w:rsidRPr="00066AC2">
              <w:rPr>
                <w:rFonts w:ascii="Arial" w:eastAsia="Times New Roman" w:hAnsi="Arial" w:cs="Arial"/>
                <w:b w:val="0"/>
                <w:sz w:val="22"/>
                <w:lang w:eastAsia="ru-RU"/>
              </w:rPr>
              <w:t>25а</w:t>
            </w:r>
          </w:p>
        </w:tc>
        <w:tc>
          <w:tcPr>
            <w:tcW w:w="318"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suppressAutoHyphens/>
              <w:snapToGrid w:val="0"/>
              <w:rPr>
                <w:rFonts w:ascii="Arial" w:eastAsia="Times New Roman" w:hAnsi="Arial" w:cs="Arial"/>
                <w:b w:val="0"/>
                <w:sz w:val="22"/>
                <w:lang w:eastAsia="ru-RU"/>
              </w:rPr>
            </w:pPr>
            <w:r w:rsidRPr="00066AC2">
              <w:rPr>
                <w:rFonts w:ascii="Arial" w:eastAsia="Times New Roman" w:hAnsi="Arial" w:cs="Arial"/>
                <w:b w:val="0"/>
                <w:sz w:val="22"/>
                <w:lang w:eastAsia="ru-RU"/>
              </w:rPr>
              <w:t>20ф</w:t>
            </w:r>
          </w:p>
        </w:tc>
        <w:tc>
          <w:tcPr>
            <w:tcW w:w="382" w:type="pct"/>
            <w:tcBorders>
              <w:top w:val="single" w:sz="4" w:space="0" w:color="000000"/>
              <w:left w:val="single" w:sz="4" w:space="0" w:color="000000"/>
              <w:bottom w:val="single" w:sz="4" w:space="0" w:color="000000"/>
              <w:right w:val="single" w:sz="4" w:space="0" w:color="000000"/>
            </w:tcBorders>
            <w:vAlign w:val="center"/>
          </w:tcPr>
          <w:p w:rsidR="00066AC2" w:rsidRPr="00066AC2" w:rsidRDefault="00066AC2" w:rsidP="00066AC2">
            <w:pPr>
              <w:suppressAutoHyphens/>
              <w:snapToGrid w:val="0"/>
              <w:rPr>
                <w:rFonts w:ascii="Arial" w:eastAsia="Times New Roman" w:hAnsi="Arial" w:cs="Arial"/>
                <w:b w:val="0"/>
                <w:sz w:val="22"/>
                <w:lang w:eastAsia="ru-RU"/>
              </w:rPr>
            </w:pPr>
            <w:r w:rsidRPr="00066AC2">
              <w:rPr>
                <w:rFonts w:ascii="Arial" w:eastAsia="Times New Roman" w:hAnsi="Arial" w:cs="Arial"/>
                <w:b w:val="0"/>
                <w:sz w:val="22"/>
                <w:lang w:eastAsia="ru-RU"/>
              </w:rPr>
              <w:t>25а</w:t>
            </w:r>
          </w:p>
        </w:tc>
      </w:tr>
      <w:tr w:rsidR="00066AC2" w:rsidRPr="00066AC2" w:rsidTr="00066AC2">
        <w:trPr>
          <w:trHeight w:val="454"/>
          <w:jc w:val="center"/>
        </w:trPr>
        <w:tc>
          <w:tcPr>
            <w:tcW w:w="110" w:type="pct"/>
            <w:vMerge/>
            <w:tcBorders>
              <w:left w:val="single" w:sz="4" w:space="0" w:color="000000"/>
              <w:bottom w:val="single" w:sz="4" w:space="0" w:color="000000"/>
              <w:right w:val="nil"/>
            </w:tcBorders>
            <w:vAlign w:val="center"/>
          </w:tcPr>
          <w:p w:rsidR="00066AC2" w:rsidRPr="00066AC2" w:rsidRDefault="00066AC2" w:rsidP="00066AC2">
            <w:pPr>
              <w:rPr>
                <w:rFonts w:ascii="Arial" w:eastAsia="Times New Roman" w:hAnsi="Arial" w:cs="Arial"/>
                <w:b w:val="0"/>
                <w:sz w:val="22"/>
                <w:lang w:eastAsia="ru-RU"/>
              </w:rPr>
            </w:pPr>
          </w:p>
        </w:tc>
        <w:tc>
          <w:tcPr>
            <w:tcW w:w="449"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порыв</w:t>
            </w:r>
          </w:p>
        </w:tc>
        <w:tc>
          <w:tcPr>
            <w:tcW w:w="318"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25а</w:t>
            </w:r>
          </w:p>
        </w:tc>
        <w:tc>
          <w:tcPr>
            <w:tcW w:w="318"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20фа</w:t>
            </w:r>
          </w:p>
        </w:tc>
        <w:tc>
          <w:tcPr>
            <w:tcW w:w="318"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79"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24а</w:t>
            </w:r>
          </w:p>
        </w:tc>
        <w:tc>
          <w:tcPr>
            <w:tcW w:w="382"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25а</w:t>
            </w:r>
          </w:p>
        </w:tc>
        <w:tc>
          <w:tcPr>
            <w:tcW w:w="379"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79"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18"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21а</w:t>
            </w:r>
          </w:p>
        </w:tc>
        <w:tc>
          <w:tcPr>
            <w:tcW w:w="318"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25а</w:t>
            </w:r>
          </w:p>
        </w:tc>
        <w:tc>
          <w:tcPr>
            <w:tcW w:w="318"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18"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18" w:type="pct"/>
            <w:tcBorders>
              <w:top w:val="single" w:sz="4" w:space="0" w:color="000000"/>
              <w:left w:val="single" w:sz="4" w:space="0" w:color="000000"/>
              <w:bottom w:val="single" w:sz="4" w:space="0" w:color="000000"/>
              <w:right w:val="nil"/>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82" w:type="pct"/>
            <w:tcBorders>
              <w:top w:val="single" w:sz="4" w:space="0" w:color="000000"/>
              <w:left w:val="single" w:sz="4" w:space="0" w:color="000000"/>
              <w:bottom w:val="single" w:sz="4" w:space="0" w:color="000000"/>
              <w:right w:val="single" w:sz="4" w:space="0" w:color="000000"/>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r>
    </w:tbl>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3.26 – Вероятность скорости ветра по градации (</w:t>
      </w:r>
      <w:proofErr w:type="gramStart"/>
      <w:r w:rsidRPr="00066AC2">
        <w:rPr>
          <w:rFonts w:ascii="Arial" w:hAnsi="Arial" w:cs="Arial"/>
          <w:b w:val="0"/>
          <w:sz w:val="22"/>
        </w:rPr>
        <w:t>в</w:t>
      </w:r>
      <w:proofErr w:type="gramEnd"/>
      <w:r w:rsidRPr="00066AC2">
        <w:rPr>
          <w:rFonts w:ascii="Arial" w:hAnsi="Arial" w:cs="Arial"/>
          <w:b w:val="0"/>
          <w:sz w:val="22"/>
        </w:rPr>
        <w:t xml:space="preserve"> % </w:t>
      </w:r>
      <w:proofErr w:type="gramStart"/>
      <w:r w:rsidRPr="00066AC2">
        <w:rPr>
          <w:rFonts w:ascii="Arial" w:hAnsi="Arial" w:cs="Arial"/>
          <w:b w:val="0"/>
          <w:sz w:val="22"/>
        </w:rPr>
        <w:t>от</w:t>
      </w:r>
      <w:proofErr w:type="gramEnd"/>
      <w:r w:rsidRPr="00066AC2">
        <w:rPr>
          <w:rFonts w:ascii="Arial" w:hAnsi="Arial" w:cs="Arial"/>
          <w:b w:val="0"/>
          <w:sz w:val="22"/>
        </w:rPr>
        <w:t xml:space="preserve"> общего число случаев), МС Ухта</w:t>
      </w:r>
    </w:p>
    <w:tbl>
      <w:tblPr>
        <w:tblW w:w="5000" w:type="pct"/>
        <w:jc w:val="center"/>
        <w:tblCellMar>
          <w:left w:w="71" w:type="dxa"/>
          <w:right w:w="71" w:type="dxa"/>
        </w:tblCellMar>
        <w:tblLook w:val="04A0" w:firstRow="1" w:lastRow="0" w:firstColumn="1" w:lastColumn="0" w:noHBand="0" w:noVBand="1"/>
      </w:tblPr>
      <w:tblGrid>
        <w:gridCol w:w="763"/>
        <w:gridCol w:w="870"/>
        <w:gridCol w:w="872"/>
        <w:gridCol w:w="871"/>
        <w:gridCol w:w="871"/>
        <w:gridCol w:w="871"/>
        <w:gridCol w:w="871"/>
        <w:gridCol w:w="871"/>
        <w:gridCol w:w="871"/>
        <w:gridCol w:w="871"/>
        <w:gridCol w:w="871"/>
        <w:gridCol w:w="875"/>
      </w:tblGrid>
      <w:tr w:rsidR="00066AC2" w:rsidRPr="00066AC2" w:rsidTr="00066AC2">
        <w:trPr>
          <w:cantSplit/>
          <w:trHeight w:val="454"/>
          <w:jc w:val="center"/>
        </w:trPr>
        <w:tc>
          <w:tcPr>
            <w:tcW w:w="368" w:type="pct"/>
            <w:vMerge w:val="restart"/>
            <w:tcBorders>
              <w:top w:val="single" w:sz="4" w:space="0" w:color="auto"/>
              <w:left w:val="single" w:sz="4" w:space="0" w:color="auto"/>
              <w:bottom w:val="single" w:sz="6" w:space="0" w:color="auto"/>
              <w:right w:val="single" w:sz="6" w:space="0" w:color="auto"/>
            </w:tcBorders>
            <w:textDirection w:val="btLr"/>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Месяц</w:t>
            </w:r>
          </w:p>
        </w:tc>
        <w:tc>
          <w:tcPr>
            <w:tcW w:w="4632" w:type="pct"/>
            <w:gridSpan w:val="11"/>
            <w:tcBorders>
              <w:top w:val="single" w:sz="4" w:space="0" w:color="auto"/>
              <w:left w:val="single" w:sz="6" w:space="0" w:color="auto"/>
              <w:bottom w:val="single" w:sz="6" w:space="0" w:color="auto"/>
              <w:right w:val="single" w:sz="4"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 xml:space="preserve">Скорость, </w:t>
            </w:r>
            <w:proofErr w:type="gramStart"/>
            <w:r w:rsidRPr="00066AC2">
              <w:rPr>
                <w:rFonts w:ascii="Arial" w:eastAsia="Times New Roman" w:hAnsi="Arial" w:cs="Arial"/>
                <w:b w:val="0"/>
                <w:sz w:val="20"/>
                <w:szCs w:val="20"/>
                <w:lang w:eastAsia="ru-RU"/>
              </w:rPr>
              <w:t>м</w:t>
            </w:r>
            <w:proofErr w:type="gramEnd"/>
            <w:r w:rsidRPr="00066AC2">
              <w:rPr>
                <w:rFonts w:ascii="Arial" w:eastAsia="Times New Roman" w:hAnsi="Arial" w:cs="Arial"/>
                <w:b w:val="0"/>
                <w:sz w:val="20"/>
                <w:szCs w:val="20"/>
                <w:lang w:eastAsia="ru-RU"/>
              </w:rPr>
              <w:t>/сек</w:t>
            </w:r>
          </w:p>
        </w:tc>
      </w:tr>
      <w:tr w:rsidR="00066AC2" w:rsidRPr="00066AC2" w:rsidTr="00066AC2">
        <w:trPr>
          <w:cantSplit/>
          <w:trHeight w:val="454"/>
          <w:jc w:val="center"/>
        </w:trPr>
        <w:tc>
          <w:tcPr>
            <w:tcW w:w="368" w:type="pct"/>
            <w:vMerge/>
            <w:tcBorders>
              <w:top w:val="single" w:sz="4"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hAnsi="Arial" w:cs="Arial"/>
                <w:sz w:val="20"/>
                <w:szCs w:val="20"/>
              </w:rPr>
            </w:pPr>
          </w:p>
        </w:tc>
        <w:tc>
          <w:tcPr>
            <w:tcW w:w="420" w:type="pct"/>
            <w:tcBorders>
              <w:top w:val="single" w:sz="6"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0-1</w:t>
            </w:r>
          </w:p>
        </w:tc>
        <w:tc>
          <w:tcPr>
            <w:tcW w:w="421" w:type="pct"/>
            <w:tcBorders>
              <w:top w:val="single" w:sz="6"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2-3</w:t>
            </w:r>
          </w:p>
        </w:tc>
        <w:tc>
          <w:tcPr>
            <w:tcW w:w="421" w:type="pct"/>
            <w:tcBorders>
              <w:top w:val="single" w:sz="6"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4-5</w:t>
            </w:r>
          </w:p>
        </w:tc>
        <w:tc>
          <w:tcPr>
            <w:tcW w:w="421" w:type="pct"/>
            <w:tcBorders>
              <w:top w:val="single" w:sz="6"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6-7</w:t>
            </w:r>
          </w:p>
        </w:tc>
        <w:tc>
          <w:tcPr>
            <w:tcW w:w="421" w:type="pct"/>
            <w:tcBorders>
              <w:top w:val="single" w:sz="6"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8-9</w:t>
            </w:r>
          </w:p>
        </w:tc>
        <w:tc>
          <w:tcPr>
            <w:tcW w:w="421" w:type="pct"/>
            <w:tcBorders>
              <w:top w:val="single" w:sz="6"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10-11</w:t>
            </w:r>
          </w:p>
        </w:tc>
        <w:tc>
          <w:tcPr>
            <w:tcW w:w="421" w:type="pct"/>
            <w:tcBorders>
              <w:top w:val="single" w:sz="6"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12-13</w:t>
            </w:r>
          </w:p>
        </w:tc>
        <w:tc>
          <w:tcPr>
            <w:tcW w:w="421" w:type="pct"/>
            <w:tcBorders>
              <w:top w:val="single" w:sz="6"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14-15</w:t>
            </w:r>
          </w:p>
        </w:tc>
        <w:tc>
          <w:tcPr>
            <w:tcW w:w="421" w:type="pct"/>
            <w:tcBorders>
              <w:top w:val="single" w:sz="6"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16-17</w:t>
            </w:r>
          </w:p>
        </w:tc>
        <w:tc>
          <w:tcPr>
            <w:tcW w:w="421" w:type="pct"/>
            <w:tcBorders>
              <w:top w:val="single" w:sz="6"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18-21</w:t>
            </w:r>
          </w:p>
        </w:tc>
        <w:tc>
          <w:tcPr>
            <w:tcW w:w="424" w:type="pct"/>
            <w:tcBorders>
              <w:top w:val="single" w:sz="6" w:space="0" w:color="auto"/>
              <w:left w:val="single" w:sz="6" w:space="0" w:color="auto"/>
              <w:bottom w:val="single" w:sz="6" w:space="0" w:color="auto"/>
              <w:right w:val="single" w:sz="4"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22-25</w:t>
            </w:r>
          </w:p>
        </w:tc>
      </w:tr>
      <w:tr w:rsidR="00066AC2" w:rsidRPr="00066AC2" w:rsidTr="00066AC2">
        <w:trPr>
          <w:cantSplit/>
          <w:trHeight w:val="454"/>
          <w:jc w:val="center"/>
        </w:trPr>
        <w:tc>
          <w:tcPr>
            <w:tcW w:w="368" w:type="pct"/>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I</w:t>
            </w:r>
          </w:p>
        </w:tc>
        <w:tc>
          <w:tcPr>
            <w:tcW w:w="42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x-none" w:eastAsia="x-none"/>
              </w:rPr>
              <w:t>19,1</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x-none" w:eastAsia="x-none"/>
              </w:rPr>
              <w:t>29,4</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x-none" w:eastAsia="x-none"/>
              </w:rPr>
              <w:t>30,5</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x-none" w:eastAsia="x-none"/>
              </w:rPr>
              <w:t>16,7</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x-none" w:eastAsia="x-none"/>
              </w:rPr>
              <w:t>3,7</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x-none" w:eastAsia="x-none"/>
              </w:rPr>
              <w:t>0,3</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x-none" w:eastAsia="x-none"/>
              </w:rPr>
              <w:t>0,0</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x-none" w:eastAsia="x-none"/>
              </w:rPr>
              <w:t>0,1</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x-none" w:eastAsia="x-none"/>
              </w:rPr>
              <w:t>0,1</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
        </w:tc>
        <w:tc>
          <w:tcPr>
            <w:tcW w:w="424"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x-none" w:eastAsia="x-none"/>
              </w:rPr>
              <w:t>0,</w:t>
            </w:r>
            <w:r w:rsidRPr="00066AC2">
              <w:rPr>
                <w:rFonts w:ascii="Arial" w:eastAsia="Times New Roman" w:hAnsi="Arial" w:cs="Arial"/>
                <w:b w:val="0"/>
                <w:sz w:val="22"/>
                <w:lang w:val="en-US" w:eastAsia="x-none"/>
              </w:rPr>
              <w:t>1</w:t>
            </w:r>
          </w:p>
        </w:tc>
      </w:tr>
      <w:tr w:rsidR="00066AC2" w:rsidRPr="00066AC2" w:rsidTr="00066AC2">
        <w:trPr>
          <w:cantSplit/>
          <w:trHeight w:val="454"/>
          <w:jc w:val="center"/>
        </w:trPr>
        <w:tc>
          <w:tcPr>
            <w:tcW w:w="368" w:type="pct"/>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II</w:t>
            </w:r>
          </w:p>
        </w:tc>
        <w:tc>
          <w:tcPr>
            <w:tcW w:w="42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21,1</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27,7</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28,8</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16,5</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4,7</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0,9</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0,3</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0,0</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
        </w:tc>
        <w:tc>
          <w:tcPr>
            <w:tcW w:w="424"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p>
        </w:tc>
      </w:tr>
      <w:tr w:rsidR="00066AC2" w:rsidRPr="00066AC2" w:rsidTr="00066AC2">
        <w:trPr>
          <w:cantSplit/>
          <w:trHeight w:val="454"/>
          <w:jc w:val="center"/>
        </w:trPr>
        <w:tc>
          <w:tcPr>
            <w:tcW w:w="368" w:type="pct"/>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III</w:t>
            </w:r>
          </w:p>
        </w:tc>
        <w:tc>
          <w:tcPr>
            <w:tcW w:w="42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16,7</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31,9</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28,7</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17,8</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4,3</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0,5</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0,1</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0,0</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
        </w:tc>
        <w:tc>
          <w:tcPr>
            <w:tcW w:w="424"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p>
        </w:tc>
      </w:tr>
      <w:tr w:rsidR="00066AC2" w:rsidRPr="00066AC2" w:rsidTr="00066AC2">
        <w:trPr>
          <w:cantSplit/>
          <w:trHeight w:val="454"/>
          <w:jc w:val="center"/>
        </w:trPr>
        <w:tc>
          <w:tcPr>
            <w:tcW w:w="368" w:type="pct"/>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IV</w:t>
            </w:r>
          </w:p>
        </w:tc>
        <w:tc>
          <w:tcPr>
            <w:tcW w:w="42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14,7</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32,6</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28,9</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17,5</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4,9</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0,9</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0,5</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0,0</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
        </w:tc>
        <w:tc>
          <w:tcPr>
            <w:tcW w:w="424"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p>
        </w:tc>
      </w:tr>
      <w:tr w:rsidR="00066AC2" w:rsidRPr="00066AC2" w:rsidTr="00066AC2">
        <w:trPr>
          <w:cantSplit/>
          <w:trHeight w:val="454"/>
          <w:jc w:val="center"/>
        </w:trPr>
        <w:tc>
          <w:tcPr>
            <w:tcW w:w="368" w:type="pct"/>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V</w:t>
            </w:r>
          </w:p>
        </w:tc>
        <w:tc>
          <w:tcPr>
            <w:tcW w:w="42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10,1</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29,9</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33,5</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19,8</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5,2</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1,1</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0,2</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0,1</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0,1</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
        </w:tc>
        <w:tc>
          <w:tcPr>
            <w:tcW w:w="424"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p>
        </w:tc>
      </w:tr>
      <w:tr w:rsidR="00066AC2" w:rsidRPr="00066AC2" w:rsidTr="00066AC2">
        <w:trPr>
          <w:cantSplit/>
          <w:trHeight w:val="454"/>
          <w:jc w:val="center"/>
        </w:trPr>
        <w:tc>
          <w:tcPr>
            <w:tcW w:w="368" w:type="pct"/>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VI</w:t>
            </w:r>
          </w:p>
        </w:tc>
        <w:tc>
          <w:tcPr>
            <w:tcW w:w="42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11,7</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30,1</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30,1</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22,2</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5,1</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0,5</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0,2</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0,1</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
        </w:tc>
        <w:tc>
          <w:tcPr>
            <w:tcW w:w="424"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p>
        </w:tc>
      </w:tr>
      <w:tr w:rsidR="00066AC2" w:rsidRPr="00066AC2" w:rsidTr="00066AC2">
        <w:trPr>
          <w:cantSplit/>
          <w:trHeight w:val="454"/>
          <w:jc w:val="center"/>
        </w:trPr>
        <w:tc>
          <w:tcPr>
            <w:tcW w:w="368" w:type="pct"/>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VII</w:t>
            </w:r>
          </w:p>
        </w:tc>
        <w:tc>
          <w:tcPr>
            <w:tcW w:w="42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15,5</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36,0</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31,3</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14,7</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2,3</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0,2</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
        </w:tc>
        <w:tc>
          <w:tcPr>
            <w:tcW w:w="424"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p>
        </w:tc>
      </w:tr>
      <w:tr w:rsidR="00066AC2" w:rsidRPr="00066AC2" w:rsidTr="00066AC2">
        <w:trPr>
          <w:cantSplit/>
          <w:trHeight w:val="454"/>
          <w:jc w:val="center"/>
        </w:trPr>
        <w:tc>
          <w:tcPr>
            <w:tcW w:w="368" w:type="pct"/>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VIII</w:t>
            </w:r>
          </w:p>
        </w:tc>
        <w:tc>
          <w:tcPr>
            <w:tcW w:w="42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13,7</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38,1</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31,8</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13,8</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2,4</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0,2</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0,0</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0,0</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
        </w:tc>
        <w:tc>
          <w:tcPr>
            <w:tcW w:w="424"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p>
        </w:tc>
      </w:tr>
      <w:tr w:rsidR="00066AC2" w:rsidRPr="00066AC2" w:rsidTr="00066AC2">
        <w:trPr>
          <w:cantSplit/>
          <w:trHeight w:val="454"/>
          <w:jc w:val="center"/>
        </w:trPr>
        <w:tc>
          <w:tcPr>
            <w:tcW w:w="368" w:type="pct"/>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IX</w:t>
            </w:r>
          </w:p>
        </w:tc>
        <w:tc>
          <w:tcPr>
            <w:tcW w:w="42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10,4</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34,8</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34,8</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15,9</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3,9</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0,1</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0,0</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0,1</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
        </w:tc>
        <w:tc>
          <w:tcPr>
            <w:tcW w:w="424"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p>
        </w:tc>
      </w:tr>
      <w:tr w:rsidR="00066AC2" w:rsidRPr="00066AC2" w:rsidTr="00066AC2">
        <w:trPr>
          <w:cantSplit/>
          <w:trHeight w:val="454"/>
          <w:jc w:val="center"/>
        </w:trPr>
        <w:tc>
          <w:tcPr>
            <w:tcW w:w="368" w:type="pct"/>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X</w:t>
            </w:r>
          </w:p>
        </w:tc>
        <w:tc>
          <w:tcPr>
            <w:tcW w:w="42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11,2</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32,3</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32,6</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18,5</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4,4</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0,6</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0,3</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0,1</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0,0</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
        </w:tc>
        <w:tc>
          <w:tcPr>
            <w:tcW w:w="424"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p>
        </w:tc>
      </w:tr>
      <w:tr w:rsidR="00066AC2" w:rsidRPr="00066AC2" w:rsidTr="00066AC2">
        <w:trPr>
          <w:cantSplit/>
          <w:trHeight w:val="454"/>
          <w:jc w:val="center"/>
        </w:trPr>
        <w:tc>
          <w:tcPr>
            <w:tcW w:w="368" w:type="pct"/>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XI</w:t>
            </w:r>
          </w:p>
        </w:tc>
        <w:tc>
          <w:tcPr>
            <w:tcW w:w="42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14,5</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30,1</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31,1</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18,6</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4,7</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0,7</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0,2</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x-none"/>
              </w:rPr>
              <w:t>0,1</w:t>
            </w: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
        </w:tc>
        <w:tc>
          <w:tcPr>
            <w:tcW w:w="421"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
        </w:tc>
        <w:tc>
          <w:tcPr>
            <w:tcW w:w="424"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p>
        </w:tc>
      </w:tr>
      <w:tr w:rsidR="00066AC2" w:rsidRPr="00066AC2" w:rsidTr="00066AC2">
        <w:trPr>
          <w:cantSplit/>
          <w:trHeight w:val="454"/>
          <w:jc w:val="center"/>
        </w:trPr>
        <w:tc>
          <w:tcPr>
            <w:tcW w:w="368" w:type="pct"/>
            <w:tcBorders>
              <w:top w:val="single" w:sz="6" w:space="0" w:color="auto"/>
              <w:left w:val="single" w:sz="4" w:space="0" w:color="auto"/>
              <w:bottom w:val="nil"/>
              <w:right w:val="single" w:sz="6" w:space="0" w:color="auto"/>
            </w:tcBorders>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XII</w:t>
            </w:r>
          </w:p>
        </w:tc>
        <w:tc>
          <w:tcPr>
            <w:tcW w:w="420" w:type="pct"/>
            <w:tcBorders>
              <w:top w:val="single" w:sz="6" w:space="0" w:color="auto"/>
              <w:left w:val="single" w:sz="6" w:space="0" w:color="auto"/>
              <w:bottom w:val="nil"/>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17,8</w:t>
            </w:r>
          </w:p>
        </w:tc>
        <w:tc>
          <w:tcPr>
            <w:tcW w:w="421" w:type="pct"/>
            <w:tcBorders>
              <w:top w:val="single" w:sz="6" w:space="0" w:color="auto"/>
              <w:left w:val="single" w:sz="6" w:space="0" w:color="auto"/>
              <w:bottom w:val="nil"/>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23,4</w:t>
            </w:r>
          </w:p>
        </w:tc>
        <w:tc>
          <w:tcPr>
            <w:tcW w:w="421" w:type="pct"/>
            <w:tcBorders>
              <w:top w:val="single" w:sz="6" w:space="0" w:color="auto"/>
              <w:left w:val="single" w:sz="6" w:space="0" w:color="auto"/>
              <w:bottom w:val="nil"/>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32,0</w:t>
            </w:r>
          </w:p>
        </w:tc>
        <w:tc>
          <w:tcPr>
            <w:tcW w:w="421" w:type="pct"/>
            <w:tcBorders>
              <w:top w:val="single" w:sz="6" w:space="0" w:color="auto"/>
              <w:left w:val="single" w:sz="6" w:space="0" w:color="auto"/>
              <w:bottom w:val="nil"/>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22,3</w:t>
            </w:r>
          </w:p>
        </w:tc>
        <w:tc>
          <w:tcPr>
            <w:tcW w:w="421" w:type="pct"/>
            <w:tcBorders>
              <w:top w:val="single" w:sz="6" w:space="0" w:color="auto"/>
              <w:left w:val="single" w:sz="6" w:space="0" w:color="auto"/>
              <w:bottom w:val="nil"/>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3,8</w:t>
            </w:r>
          </w:p>
        </w:tc>
        <w:tc>
          <w:tcPr>
            <w:tcW w:w="421" w:type="pct"/>
            <w:tcBorders>
              <w:top w:val="single" w:sz="6" w:space="0" w:color="auto"/>
              <w:left w:val="single" w:sz="6" w:space="0" w:color="auto"/>
              <w:bottom w:val="nil"/>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0,5</w:t>
            </w:r>
          </w:p>
        </w:tc>
        <w:tc>
          <w:tcPr>
            <w:tcW w:w="421" w:type="pct"/>
            <w:tcBorders>
              <w:top w:val="single" w:sz="6" w:space="0" w:color="auto"/>
              <w:left w:val="single" w:sz="6" w:space="0" w:color="auto"/>
              <w:bottom w:val="nil"/>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0,1</w:t>
            </w:r>
          </w:p>
        </w:tc>
        <w:tc>
          <w:tcPr>
            <w:tcW w:w="421" w:type="pct"/>
            <w:tcBorders>
              <w:top w:val="single" w:sz="6" w:space="0" w:color="auto"/>
              <w:left w:val="single" w:sz="6" w:space="0" w:color="auto"/>
              <w:bottom w:val="nil"/>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0,1</w:t>
            </w:r>
          </w:p>
        </w:tc>
        <w:tc>
          <w:tcPr>
            <w:tcW w:w="421" w:type="pct"/>
            <w:tcBorders>
              <w:top w:val="single" w:sz="6" w:space="0" w:color="auto"/>
              <w:left w:val="single" w:sz="6" w:space="0" w:color="auto"/>
              <w:bottom w:val="nil"/>
              <w:right w:val="single" w:sz="6" w:space="0" w:color="auto"/>
            </w:tcBorders>
            <w:vAlign w:val="center"/>
          </w:tcPr>
          <w:p w:rsidR="00066AC2" w:rsidRPr="00066AC2" w:rsidRDefault="00066AC2" w:rsidP="00066AC2">
            <w:pPr>
              <w:rPr>
                <w:rFonts w:ascii="Arial" w:eastAsia="Times New Roman" w:hAnsi="Arial" w:cs="Arial"/>
                <w:b w:val="0"/>
                <w:sz w:val="22"/>
                <w:lang w:eastAsia="ru-RU"/>
              </w:rPr>
            </w:pPr>
          </w:p>
        </w:tc>
        <w:tc>
          <w:tcPr>
            <w:tcW w:w="421" w:type="pct"/>
            <w:tcBorders>
              <w:top w:val="single" w:sz="6" w:space="0" w:color="auto"/>
              <w:left w:val="single" w:sz="6" w:space="0" w:color="auto"/>
              <w:bottom w:val="nil"/>
              <w:right w:val="single" w:sz="6" w:space="0" w:color="auto"/>
            </w:tcBorders>
            <w:vAlign w:val="center"/>
          </w:tcPr>
          <w:p w:rsidR="00066AC2" w:rsidRPr="00066AC2" w:rsidRDefault="00066AC2" w:rsidP="00066AC2">
            <w:pPr>
              <w:rPr>
                <w:rFonts w:ascii="Arial" w:eastAsia="Times New Roman" w:hAnsi="Arial" w:cs="Arial"/>
                <w:b w:val="0"/>
                <w:sz w:val="22"/>
                <w:lang w:eastAsia="ru-RU"/>
              </w:rPr>
            </w:pPr>
          </w:p>
        </w:tc>
        <w:tc>
          <w:tcPr>
            <w:tcW w:w="424" w:type="pct"/>
            <w:tcBorders>
              <w:top w:val="single" w:sz="6" w:space="0" w:color="auto"/>
              <w:left w:val="single" w:sz="6" w:space="0" w:color="auto"/>
              <w:bottom w:val="nil"/>
              <w:right w:val="single" w:sz="4" w:space="0" w:color="auto"/>
            </w:tcBorders>
            <w:vAlign w:val="center"/>
          </w:tcPr>
          <w:p w:rsidR="00066AC2" w:rsidRPr="00066AC2" w:rsidRDefault="00066AC2" w:rsidP="00066AC2">
            <w:pPr>
              <w:rPr>
                <w:rFonts w:ascii="Arial" w:eastAsia="Times New Roman" w:hAnsi="Arial" w:cs="Arial"/>
                <w:b w:val="0"/>
                <w:sz w:val="22"/>
                <w:lang w:eastAsia="ru-RU"/>
              </w:rPr>
            </w:pPr>
          </w:p>
        </w:tc>
      </w:tr>
      <w:tr w:rsidR="00066AC2" w:rsidRPr="00066AC2" w:rsidTr="00066AC2">
        <w:trPr>
          <w:cantSplit/>
          <w:trHeight w:val="454"/>
          <w:jc w:val="center"/>
        </w:trPr>
        <w:tc>
          <w:tcPr>
            <w:tcW w:w="368" w:type="pct"/>
            <w:tcBorders>
              <w:top w:val="single" w:sz="4" w:space="0" w:color="auto"/>
              <w:left w:val="single" w:sz="4" w:space="0" w:color="auto"/>
              <w:bottom w:val="single" w:sz="4"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Год</w:t>
            </w:r>
          </w:p>
        </w:tc>
        <w:tc>
          <w:tcPr>
            <w:tcW w:w="420" w:type="pct"/>
            <w:tcBorders>
              <w:top w:val="single" w:sz="4" w:space="0" w:color="auto"/>
              <w:left w:val="single" w:sz="6" w:space="0" w:color="auto"/>
              <w:bottom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14,7</w:t>
            </w:r>
          </w:p>
        </w:tc>
        <w:tc>
          <w:tcPr>
            <w:tcW w:w="421" w:type="pct"/>
            <w:tcBorders>
              <w:top w:val="single" w:sz="4" w:space="0" w:color="auto"/>
              <w:left w:val="single" w:sz="6" w:space="0" w:color="auto"/>
              <w:bottom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31,4</w:t>
            </w:r>
          </w:p>
        </w:tc>
        <w:tc>
          <w:tcPr>
            <w:tcW w:w="421" w:type="pct"/>
            <w:tcBorders>
              <w:top w:val="single" w:sz="4" w:space="0" w:color="auto"/>
              <w:left w:val="single" w:sz="6" w:space="0" w:color="auto"/>
              <w:bottom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31,2</w:t>
            </w:r>
          </w:p>
        </w:tc>
        <w:tc>
          <w:tcPr>
            <w:tcW w:w="421" w:type="pct"/>
            <w:tcBorders>
              <w:top w:val="single" w:sz="4" w:space="0" w:color="auto"/>
              <w:left w:val="single" w:sz="6" w:space="0" w:color="auto"/>
              <w:bottom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17,8</w:t>
            </w:r>
          </w:p>
        </w:tc>
        <w:tc>
          <w:tcPr>
            <w:tcW w:w="421" w:type="pct"/>
            <w:tcBorders>
              <w:top w:val="single" w:sz="4" w:space="0" w:color="auto"/>
              <w:left w:val="single" w:sz="6" w:space="0" w:color="auto"/>
              <w:bottom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4,1</w:t>
            </w:r>
          </w:p>
        </w:tc>
        <w:tc>
          <w:tcPr>
            <w:tcW w:w="421" w:type="pct"/>
            <w:tcBorders>
              <w:top w:val="single" w:sz="4" w:space="0" w:color="auto"/>
              <w:left w:val="single" w:sz="6" w:space="0" w:color="auto"/>
              <w:bottom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0,5</w:t>
            </w:r>
          </w:p>
        </w:tc>
        <w:tc>
          <w:tcPr>
            <w:tcW w:w="421" w:type="pct"/>
            <w:tcBorders>
              <w:top w:val="single" w:sz="4" w:space="0" w:color="auto"/>
              <w:left w:val="single" w:sz="6" w:space="0" w:color="auto"/>
              <w:bottom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0,2</w:t>
            </w:r>
          </w:p>
        </w:tc>
        <w:tc>
          <w:tcPr>
            <w:tcW w:w="421" w:type="pct"/>
            <w:tcBorders>
              <w:top w:val="single" w:sz="4" w:space="0" w:color="auto"/>
              <w:left w:val="single" w:sz="6" w:space="0" w:color="auto"/>
              <w:bottom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0,1</w:t>
            </w:r>
          </w:p>
        </w:tc>
        <w:tc>
          <w:tcPr>
            <w:tcW w:w="421" w:type="pct"/>
            <w:tcBorders>
              <w:top w:val="single" w:sz="4" w:space="0" w:color="auto"/>
              <w:left w:val="single" w:sz="6" w:space="0" w:color="auto"/>
              <w:bottom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0,0</w:t>
            </w:r>
          </w:p>
        </w:tc>
        <w:tc>
          <w:tcPr>
            <w:tcW w:w="421" w:type="pct"/>
            <w:tcBorders>
              <w:top w:val="single" w:sz="4" w:space="0" w:color="auto"/>
              <w:left w:val="single" w:sz="6" w:space="0" w:color="auto"/>
              <w:bottom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
        </w:tc>
        <w:tc>
          <w:tcPr>
            <w:tcW w:w="424" w:type="pct"/>
            <w:tcBorders>
              <w:top w:val="single" w:sz="4" w:space="0" w:color="auto"/>
              <w:left w:val="single" w:sz="6"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0,0</w:t>
            </w:r>
          </w:p>
        </w:tc>
      </w:tr>
    </w:tbl>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3.27 – Наибольшая скорость ветра (</w:t>
      </w:r>
      <w:proofErr w:type="gramStart"/>
      <w:r w:rsidRPr="00066AC2">
        <w:rPr>
          <w:rFonts w:ascii="Arial" w:hAnsi="Arial" w:cs="Arial"/>
          <w:b w:val="0"/>
          <w:sz w:val="22"/>
        </w:rPr>
        <w:t>м</w:t>
      </w:r>
      <w:proofErr w:type="gramEnd"/>
      <w:r w:rsidRPr="00066AC2">
        <w:rPr>
          <w:rFonts w:ascii="Arial" w:hAnsi="Arial" w:cs="Arial"/>
          <w:b w:val="0"/>
          <w:sz w:val="22"/>
        </w:rPr>
        <w:t>/с) различной вероятности, МС Ухта</w:t>
      </w:r>
    </w:p>
    <w:tbl>
      <w:tblPr>
        <w:tblW w:w="4864"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2477"/>
        <w:gridCol w:w="3650"/>
        <w:gridCol w:w="3940"/>
      </w:tblGrid>
      <w:tr w:rsidR="00066AC2" w:rsidRPr="00066AC2" w:rsidTr="00066AC2">
        <w:trPr>
          <w:trHeight w:val="340"/>
        </w:trPr>
        <w:tc>
          <w:tcPr>
            <w:tcW w:w="1230" w:type="pct"/>
            <w:vMerge w:val="restart"/>
            <w:tcBorders>
              <w:top w:val="single" w:sz="4" w:space="0" w:color="auto"/>
              <w:left w:val="single" w:sz="4" w:space="0" w:color="auto"/>
              <w:right w:val="single" w:sz="6" w:space="0" w:color="auto"/>
            </w:tcBorders>
            <w:vAlign w:val="center"/>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Месяца</w:t>
            </w:r>
          </w:p>
        </w:tc>
        <w:tc>
          <w:tcPr>
            <w:tcW w:w="3770" w:type="pct"/>
            <w:gridSpan w:val="2"/>
            <w:tcBorders>
              <w:top w:val="single" w:sz="4"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 xml:space="preserve">Скорость ветра (м/с), возможные один раз </w:t>
            </w:r>
            <w:proofErr w:type="gramStart"/>
            <w:r w:rsidRPr="00066AC2">
              <w:rPr>
                <w:rFonts w:ascii="Arial" w:eastAsia="Times New Roman" w:hAnsi="Arial" w:cs="Arial"/>
                <w:b w:val="0"/>
                <w:sz w:val="20"/>
                <w:szCs w:val="20"/>
                <w:lang w:eastAsia="ru-RU"/>
              </w:rPr>
              <w:t>в</w:t>
            </w:r>
            <w:proofErr w:type="gramEnd"/>
          </w:p>
        </w:tc>
      </w:tr>
      <w:tr w:rsidR="00066AC2" w:rsidRPr="00066AC2" w:rsidTr="00066AC2">
        <w:trPr>
          <w:trHeight w:val="340"/>
        </w:trPr>
        <w:tc>
          <w:tcPr>
            <w:tcW w:w="1230" w:type="pct"/>
            <w:vMerge/>
            <w:tcBorders>
              <w:left w:val="single" w:sz="4"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p>
        </w:tc>
        <w:tc>
          <w:tcPr>
            <w:tcW w:w="181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5 лет</w:t>
            </w:r>
          </w:p>
        </w:tc>
        <w:tc>
          <w:tcPr>
            <w:tcW w:w="1957"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25 лет</w:t>
            </w:r>
          </w:p>
        </w:tc>
      </w:tr>
      <w:tr w:rsidR="00066AC2" w:rsidRPr="00066AC2" w:rsidTr="00066AC2">
        <w:trPr>
          <w:trHeight w:val="340"/>
        </w:trPr>
        <w:tc>
          <w:tcPr>
            <w:tcW w:w="1230"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Ухта</w:t>
            </w:r>
          </w:p>
        </w:tc>
        <w:tc>
          <w:tcPr>
            <w:tcW w:w="181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25</w:t>
            </w:r>
          </w:p>
        </w:tc>
        <w:tc>
          <w:tcPr>
            <w:tcW w:w="1957"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30</w:t>
            </w:r>
          </w:p>
        </w:tc>
      </w:tr>
    </w:tbl>
    <w:p w:rsidR="00066AC2" w:rsidRPr="00066AC2" w:rsidRDefault="00066AC2" w:rsidP="00066AC2">
      <w:pPr>
        <w:spacing w:after="120"/>
        <w:ind w:right="170"/>
        <w:rPr>
          <w:rFonts w:ascii="Arial" w:hAnsi="Arial" w:cs="Arial"/>
          <w:b w:val="0"/>
          <w:sz w:val="22"/>
        </w:rPr>
      </w:pPr>
      <w:r w:rsidRPr="00066AC2">
        <w:rPr>
          <w:rFonts w:ascii="Arial" w:hAnsi="Arial" w:cs="Arial"/>
          <w:b w:val="0"/>
          <w:noProof/>
          <w:sz w:val="22"/>
          <w:lang w:eastAsia="ru-RU"/>
        </w:rPr>
        <w:drawing>
          <wp:inline distT="0" distB="0" distL="0" distR="0" wp14:anchorId="52DF3F24" wp14:editId="598638D8">
            <wp:extent cx="5792764" cy="623572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96490" cy="6239731"/>
                    </a:xfrm>
                    <a:prstGeom prst="rect">
                      <a:avLst/>
                    </a:prstGeom>
                    <a:noFill/>
                  </pic:spPr>
                </pic:pic>
              </a:graphicData>
            </a:graphic>
          </wp:inline>
        </w:drawing>
      </w:r>
    </w:p>
    <w:p w:rsidR="00066AC2" w:rsidRPr="00066AC2" w:rsidRDefault="00066AC2" w:rsidP="00066AC2">
      <w:pPr>
        <w:spacing w:line="360" w:lineRule="auto"/>
        <w:ind w:right="170" w:firstLine="709"/>
        <w:contextualSpacing/>
        <w:rPr>
          <w:rFonts w:ascii="Arial" w:eastAsia="Times New Roman" w:hAnsi="Arial"/>
          <w:b w:val="0"/>
          <w:sz w:val="22"/>
          <w:szCs w:val="24"/>
        </w:rPr>
      </w:pPr>
      <w:r w:rsidRPr="00066AC2">
        <w:rPr>
          <w:rFonts w:ascii="Arial" w:eastAsia="Times New Roman" w:hAnsi="Arial"/>
          <w:b w:val="0"/>
          <w:sz w:val="22"/>
          <w:szCs w:val="24"/>
        </w:rPr>
        <w:t>Рисунок 3.1 – Повторяемость направления ветра и штилей</w:t>
      </w:r>
      <w:proofErr w:type="gramStart"/>
      <w:r w:rsidRPr="00066AC2">
        <w:rPr>
          <w:rFonts w:ascii="Arial" w:eastAsia="Times New Roman" w:hAnsi="Arial"/>
          <w:b w:val="0"/>
          <w:sz w:val="22"/>
          <w:szCs w:val="24"/>
        </w:rPr>
        <w:t xml:space="preserve"> (%). </w:t>
      </w:r>
      <w:proofErr w:type="gramEnd"/>
      <w:r w:rsidRPr="00066AC2">
        <w:rPr>
          <w:rFonts w:ascii="Arial" w:eastAsia="Times New Roman" w:hAnsi="Arial"/>
          <w:b w:val="0"/>
          <w:sz w:val="22"/>
          <w:szCs w:val="24"/>
        </w:rPr>
        <w:t>МС Ухта</w:t>
      </w:r>
    </w:p>
    <w:p w:rsidR="00066AC2" w:rsidRPr="00066AC2" w:rsidRDefault="00066AC2" w:rsidP="00066AC2">
      <w:pPr>
        <w:spacing w:line="360" w:lineRule="auto"/>
        <w:ind w:right="170" w:firstLine="709"/>
        <w:contextualSpacing/>
        <w:jc w:val="both"/>
        <w:rPr>
          <w:rFonts w:ascii="Arial" w:eastAsia="Times New Roman" w:hAnsi="Arial"/>
          <w:b w:val="0"/>
          <w:sz w:val="22"/>
          <w:szCs w:val="24"/>
          <w:u w:val="single"/>
          <w:lang w:eastAsia="ru-RU"/>
        </w:rPr>
      </w:pPr>
      <w:r w:rsidRPr="00066AC2">
        <w:rPr>
          <w:rFonts w:ascii="Arial" w:eastAsia="Times New Roman" w:hAnsi="Arial"/>
          <w:b w:val="0"/>
          <w:sz w:val="22"/>
          <w:szCs w:val="24"/>
          <w:u w:val="single"/>
          <w:lang w:eastAsia="ru-RU"/>
        </w:rPr>
        <w:t>Атмосферные явления</w:t>
      </w:r>
    </w:p>
    <w:p w:rsidR="00066AC2" w:rsidRPr="00066AC2" w:rsidRDefault="00066AC2" w:rsidP="00066AC2">
      <w:pPr>
        <w:spacing w:line="360" w:lineRule="auto"/>
        <w:ind w:right="170" w:firstLine="709"/>
        <w:contextualSpacing/>
        <w:jc w:val="both"/>
        <w:rPr>
          <w:rFonts w:ascii="Arial" w:eastAsia="Times New Roman" w:hAnsi="Arial" w:cs="Arial"/>
          <w:b w:val="0"/>
          <w:sz w:val="22"/>
          <w:szCs w:val="24"/>
          <w:lang w:eastAsia="ru-RU"/>
        </w:rPr>
      </w:pPr>
      <w:r w:rsidRPr="00066AC2">
        <w:rPr>
          <w:rFonts w:ascii="Arial" w:eastAsia="Times New Roman" w:hAnsi="Arial" w:cs="Arial"/>
          <w:b w:val="0"/>
          <w:sz w:val="22"/>
          <w:szCs w:val="24"/>
          <w:lang w:eastAsia="ru-RU"/>
        </w:rPr>
        <w:t>Внутригодовое распределение количества гроз показывает тесную связь с развитием циклонической активности и температурной конвекции. Большая часть гроз возникает на фронтах, поскольку, прогрев поверхности для частого возникновения облаков вертикального развития недостаточен.</w:t>
      </w:r>
    </w:p>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3.28 – Среднее и наибольшее число дней с грозой</w:t>
      </w:r>
    </w:p>
    <w:tbl>
      <w:tblPr>
        <w:tblW w:w="4867"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1161"/>
        <w:gridCol w:w="1512"/>
        <w:gridCol w:w="11"/>
        <w:gridCol w:w="442"/>
        <w:gridCol w:w="11"/>
        <w:gridCol w:w="444"/>
        <w:gridCol w:w="11"/>
        <w:gridCol w:w="417"/>
        <w:gridCol w:w="10"/>
        <w:gridCol w:w="604"/>
        <w:gridCol w:w="10"/>
        <w:gridCol w:w="604"/>
        <w:gridCol w:w="10"/>
        <w:gridCol w:w="604"/>
        <w:gridCol w:w="10"/>
        <w:gridCol w:w="604"/>
        <w:gridCol w:w="10"/>
        <w:gridCol w:w="604"/>
        <w:gridCol w:w="10"/>
        <w:gridCol w:w="604"/>
        <w:gridCol w:w="10"/>
        <w:gridCol w:w="604"/>
        <w:gridCol w:w="10"/>
        <w:gridCol w:w="538"/>
        <w:gridCol w:w="10"/>
        <w:gridCol w:w="594"/>
        <w:gridCol w:w="10"/>
        <w:gridCol w:w="594"/>
        <w:gridCol w:w="10"/>
      </w:tblGrid>
      <w:tr w:rsidR="00066AC2" w:rsidRPr="00066AC2" w:rsidTr="00066AC2">
        <w:trPr>
          <w:trHeight w:val="454"/>
        </w:trPr>
        <w:tc>
          <w:tcPr>
            <w:tcW w:w="1331" w:type="pct"/>
            <w:gridSpan w:val="3"/>
            <w:tcBorders>
              <w:top w:val="single" w:sz="4"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Метеостанция</w:t>
            </w:r>
          </w:p>
        </w:tc>
        <w:tc>
          <w:tcPr>
            <w:tcW w:w="224" w:type="pct"/>
            <w:gridSpan w:val="2"/>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I</w:t>
            </w:r>
          </w:p>
        </w:tc>
        <w:tc>
          <w:tcPr>
            <w:tcW w:w="225" w:type="pct"/>
            <w:gridSpan w:val="2"/>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II</w:t>
            </w:r>
          </w:p>
        </w:tc>
        <w:tc>
          <w:tcPr>
            <w:tcW w:w="212" w:type="pct"/>
            <w:gridSpan w:val="2"/>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III</w:t>
            </w:r>
          </w:p>
        </w:tc>
        <w:tc>
          <w:tcPr>
            <w:tcW w:w="305" w:type="pct"/>
            <w:gridSpan w:val="2"/>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IV</w:t>
            </w:r>
          </w:p>
        </w:tc>
        <w:tc>
          <w:tcPr>
            <w:tcW w:w="305" w:type="pct"/>
            <w:gridSpan w:val="2"/>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V</w:t>
            </w:r>
          </w:p>
        </w:tc>
        <w:tc>
          <w:tcPr>
            <w:tcW w:w="305" w:type="pct"/>
            <w:gridSpan w:val="2"/>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VI</w:t>
            </w:r>
          </w:p>
        </w:tc>
        <w:tc>
          <w:tcPr>
            <w:tcW w:w="305" w:type="pct"/>
            <w:gridSpan w:val="2"/>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VII</w:t>
            </w:r>
          </w:p>
        </w:tc>
        <w:tc>
          <w:tcPr>
            <w:tcW w:w="305" w:type="pct"/>
            <w:gridSpan w:val="2"/>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VIII</w:t>
            </w:r>
          </w:p>
        </w:tc>
        <w:tc>
          <w:tcPr>
            <w:tcW w:w="305" w:type="pct"/>
            <w:gridSpan w:val="2"/>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IX</w:t>
            </w:r>
          </w:p>
        </w:tc>
        <w:tc>
          <w:tcPr>
            <w:tcW w:w="305" w:type="pct"/>
            <w:gridSpan w:val="2"/>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X</w:t>
            </w:r>
          </w:p>
        </w:tc>
        <w:tc>
          <w:tcPr>
            <w:tcW w:w="272" w:type="pct"/>
            <w:gridSpan w:val="2"/>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XI</w:t>
            </w:r>
          </w:p>
        </w:tc>
        <w:tc>
          <w:tcPr>
            <w:tcW w:w="300" w:type="pct"/>
            <w:gridSpan w:val="2"/>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XII</w:t>
            </w:r>
          </w:p>
        </w:tc>
        <w:tc>
          <w:tcPr>
            <w:tcW w:w="300" w:type="pct"/>
            <w:gridSpan w:val="2"/>
            <w:tcBorders>
              <w:top w:val="single" w:sz="4" w:space="0" w:color="auto"/>
              <w:left w:val="single" w:sz="6" w:space="0" w:color="auto"/>
              <w:bottom w:val="single" w:sz="6" w:space="0" w:color="auto"/>
              <w:right w:val="single" w:sz="4"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Год</w:t>
            </w:r>
          </w:p>
        </w:tc>
      </w:tr>
      <w:tr w:rsidR="00066AC2" w:rsidRPr="00066AC2" w:rsidTr="00066AC2">
        <w:trPr>
          <w:gridAfter w:val="1"/>
          <w:wAfter w:w="5" w:type="pct"/>
          <w:trHeight w:val="454"/>
        </w:trPr>
        <w:tc>
          <w:tcPr>
            <w:tcW w:w="576" w:type="pct"/>
            <w:vMerge w:val="restart"/>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eastAsia="ru-RU"/>
              </w:rPr>
              <w:t>Усть-</w:t>
            </w:r>
            <w:r w:rsidRPr="00066AC2">
              <w:rPr>
                <w:rFonts w:ascii="Arial" w:eastAsia="Times New Roman" w:hAnsi="Arial" w:cs="Arial"/>
                <w:b w:val="0"/>
                <w:sz w:val="22"/>
                <w:lang w:eastAsia="ru-RU"/>
              </w:rPr>
              <w:lastRenderedPageBreak/>
              <w:t>Щугор</w:t>
            </w:r>
            <w:proofErr w:type="spellEnd"/>
          </w:p>
        </w:tc>
        <w:tc>
          <w:tcPr>
            <w:tcW w:w="750" w:type="pct"/>
            <w:tcBorders>
              <w:top w:val="single" w:sz="6"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lastRenderedPageBreak/>
              <w:t>среднее</w:t>
            </w:r>
          </w:p>
        </w:tc>
        <w:tc>
          <w:tcPr>
            <w:tcW w:w="224" w:type="pct"/>
            <w:gridSpan w:val="2"/>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25" w:type="pct"/>
            <w:gridSpan w:val="2"/>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12" w:type="pct"/>
            <w:gridSpan w:val="2"/>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05" w:type="pct"/>
            <w:gridSpan w:val="2"/>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0,1</w:t>
            </w:r>
          </w:p>
        </w:tc>
        <w:tc>
          <w:tcPr>
            <w:tcW w:w="305" w:type="pct"/>
            <w:gridSpan w:val="2"/>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w:t>
            </w:r>
          </w:p>
        </w:tc>
        <w:tc>
          <w:tcPr>
            <w:tcW w:w="305" w:type="pct"/>
            <w:gridSpan w:val="2"/>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4</w:t>
            </w:r>
          </w:p>
        </w:tc>
        <w:tc>
          <w:tcPr>
            <w:tcW w:w="305" w:type="pct"/>
            <w:gridSpan w:val="2"/>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w:t>
            </w:r>
          </w:p>
        </w:tc>
        <w:tc>
          <w:tcPr>
            <w:tcW w:w="305" w:type="pct"/>
            <w:gridSpan w:val="2"/>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4</w:t>
            </w:r>
          </w:p>
        </w:tc>
        <w:tc>
          <w:tcPr>
            <w:tcW w:w="305" w:type="pct"/>
            <w:gridSpan w:val="2"/>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w:t>
            </w:r>
          </w:p>
        </w:tc>
        <w:tc>
          <w:tcPr>
            <w:tcW w:w="305" w:type="pct"/>
            <w:gridSpan w:val="2"/>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0,03</w:t>
            </w:r>
          </w:p>
        </w:tc>
        <w:tc>
          <w:tcPr>
            <w:tcW w:w="272" w:type="pct"/>
            <w:gridSpan w:val="2"/>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00" w:type="pct"/>
            <w:gridSpan w:val="2"/>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00" w:type="pct"/>
            <w:gridSpan w:val="2"/>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17</w:t>
            </w:r>
          </w:p>
        </w:tc>
      </w:tr>
      <w:tr w:rsidR="00066AC2" w:rsidRPr="00066AC2" w:rsidTr="00066AC2">
        <w:trPr>
          <w:gridAfter w:val="1"/>
          <w:wAfter w:w="5" w:type="pct"/>
          <w:trHeight w:val="454"/>
        </w:trPr>
        <w:tc>
          <w:tcPr>
            <w:tcW w:w="576" w:type="pct"/>
            <w:vMerge/>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hAnsi="Arial" w:cs="Arial"/>
                <w:sz w:val="22"/>
              </w:rPr>
            </w:pPr>
          </w:p>
        </w:tc>
        <w:tc>
          <w:tcPr>
            <w:tcW w:w="750" w:type="pct"/>
            <w:tcBorders>
              <w:top w:val="single" w:sz="6"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наибольшее</w:t>
            </w:r>
          </w:p>
        </w:tc>
        <w:tc>
          <w:tcPr>
            <w:tcW w:w="224" w:type="pct"/>
            <w:gridSpan w:val="2"/>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25" w:type="pct"/>
            <w:gridSpan w:val="2"/>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12" w:type="pct"/>
            <w:gridSpan w:val="2"/>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05" w:type="pct"/>
            <w:gridSpan w:val="2"/>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w:t>
            </w:r>
          </w:p>
        </w:tc>
        <w:tc>
          <w:tcPr>
            <w:tcW w:w="305" w:type="pct"/>
            <w:gridSpan w:val="2"/>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w:t>
            </w:r>
          </w:p>
        </w:tc>
        <w:tc>
          <w:tcPr>
            <w:tcW w:w="305" w:type="pct"/>
            <w:gridSpan w:val="2"/>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13</w:t>
            </w:r>
          </w:p>
        </w:tc>
        <w:tc>
          <w:tcPr>
            <w:tcW w:w="305" w:type="pct"/>
            <w:gridSpan w:val="2"/>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15</w:t>
            </w:r>
          </w:p>
        </w:tc>
        <w:tc>
          <w:tcPr>
            <w:tcW w:w="305" w:type="pct"/>
            <w:gridSpan w:val="2"/>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10</w:t>
            </w:r>
          </w:p>
        </w:tc>
        <w:tc>
          <w:tcPr>
            <w:tcW w:w="305" w:type="pct"/>
            <w:gridSpan w:val="2"/>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w:t>
            </w:r>
          </w:p>
        </w:tc>
        <w:tc>
          <w:tcPr>
            <w:tcW w:w="305" w:type="pct"/>
            <w:gridSpan w:val="2"/>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w:t>
            </w:r>
          </w:p>
        </w:tc>
        <w:tc>
          <w:tcPr>
            <w:tcW w:w="272" w:type="pct"/>
            <w:gridSpan w:val="2"/>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00" w:type="pct"/>
            <w:gridSpan w:val="2"/>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00" w:type="pct"/>
            <w:gridSpan w:val="2"/>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32</w:t>
            </w:r>
          </w:p>
        </w:tc>
      </w:tr>
    </w:tbl>
    <w:p w:rsidR="00066AC2" w:rsidRPr="00066AC2" w:rsidRDefault="00066AC2" w:rsidP="00066AC2">
      <w:pPr>
        <w:spacing w:line="360" w:lineRule="auto"/>
        <w:ind w:right="170" w:firstLine="709"/>
        <w:contextualSpacing/>
        <w:jc w:val="both"/>
        <w:rPr>
          <w:rFonts w:ascii="Arial" w:eastAsia="Times New Roman" w:hAnsi="Arial" w:cs="Arial"/>
          <w:b w:val="0"/>
          <w:sz w:val="22"/>
          <w:szCs w:val="24"/>
          <w:lang w:eastAsia="ru-RU"/>
        </w:rPr>
      </w:pPr>
      <w:r w:rsidRPr="00066AC2">
        <w:rPr>
          <w:rFonts w:ascii="Arial" w:eastAsia="Times New Roman" w:hAnsi="Arial" w:cs="Arial"/>
          <w:b w:val="0"/>
          <w:sz w:val="22"/>
          <w:szCs w:val="24"/>
          <w:lang w:eastAsia="ru-RU"/>
        </w:rPr>
        <w:lastRenderedPageBreak/>
        <w:t>Образование туманов характерно для всех сезонов года и связано с фазовыми преобразованиями воды в атмосфере.</w:t>
      </w:r>
    </w:p>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3.29 – Среднее и наибольшее число дней с туманами</w:t>
      </w:r>
    </w:p>
    <w:tbl>
      <w:tblPr>
        <w:tblW w:w="4943"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1169"/>
        <w:gridCol w:w="1515"/>
        <w:gridCol w:w="600"/>
        <w:gridCol w:w="599"/>
        <w:gridCol w:w="597"/>
        <w:gridCol w:w="597"/>
        <w:gridCol w:w="448"/>
        <w:gridCol w:w="747"/>
        <w:gridCol w:w="597"/>
        <w:gridCol w:w="597"/>
        <w:gridCol w:w="597"/>
        <w:gridCol w:w="448"/>
        <w:gridCol w:w="516"/>
        <w:gridCol w:w="610"/>
        <w:gridCol w:w="593"/>
      </w:tblGrid>
      <w:tr w:rsidR="00066AC2" w:rsidRPr="00066AC2" w:rsidTr="00066AC2">
        <w:trPr>
          <w:trHeight w:val="454"/>
        </w:trPr>
        <w:tc>
          <w:tcPr>
            <w:tcW w:w="1310" w:type="pct"/>
            <w:gridSpan w:val="2"/>
            <w:tcBorders>
              <w:top w:val="single" w:sz="4"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Метеостанция</w:t>
            </w:r>
          </w:p>
        </w:tc>
        <w:tc>
          <w:tcPr>
            <w:tcW w:w="293" w:type="pct"/>
            <w:tcBorders>
              <w:top w:val="single" w:sz="4"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I</w:t>
            </w:r>
          </w:p>
        </w:tc>
        <w:tc>
          <w:tcPr>
            <w:tcW w:w="293" w:type="pct"/>
            <w:tcBorders>
              <w:top w:val="single" w:sz="4"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II</w:t>
            </w:r>
          </w:p>
        </w:tc>
        <w:tc>
          <w:tcPr>
            <w:tcW w:w="292" w:type="pct"/>
            <w:tcBorders>
              <w:top w:val="single" w:sz="4"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III</w:t>
            </w:r>
          </w:p>
        </w:tc>
        <w:tc>
          <w:tcPr>
            <w:tcW w:w="292" w:type="pct"/>
            <w:tcBorders>
              <w:top w:val="single" w:sz="4"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IV</w:t>
            </w:r>
          </w:p>
        </w:tc>
        <w:tc>
          <w:tcPr>
            <w:tcW w:w="219" w:type="pct"/>
            <w:tcBorders>
              <w:top w:val="single" w:sz="4"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V</w:t>
            </w:r>
          </w:p>
        </w:tc>
        <w:tc>
          <w:tcPr>
            <w:tcW w:w="365" w:type="pct"/>
            <w:tcBorders>
              <w:top w:val="single" w:sz="4"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val="en-US" w:eastAsia="ru-RU"/>
              </w:rPr>
              <w:t>VI</w:t>
            </w:r>
          </w:p>
        </w:tc>
        <w:tc>
          <w:tcPr>
            <w:tcW w:w="292" w:type="pct"/>
            <w:tcBorders>
              <w:top w:val="single" w:sz="4"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val="en-US" w:eastAsia="ru-RU"/>
              </w:rPr>
              <w:t>VII</w:t>
            </w:r>
          </w:p>
        </w:tc>
        <w:tc>
          <w:tcPr>
            <w:tcW w:w="292" w:type="pct"/>
            <w:tcBorders>
              <w:top w:val="single" w:sz="4"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val="en-US" w:eastAsia="ru-RU"/>
              </w:rPr>
              <w:t>VIII</w:t>
            </w:r>
          </w:p>
        </w:tc>
        <w:tc>
          <w:tcPr>
            <w:tcW w:w="292" w:type="pct"/>
            <w:tcBorders>
              <w:top w:val="single" w:sz="4"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val="en-US" w:eastAsia="ru-RU"/>
              </w:rPr>
              <w:t>IX</w:t>
            </w:r>
          </w:p>
        </w:tc>
        <w:tc>
          <w:tcPr>
            <w:tcW w:w="219" w:type="pct"/>
            <w:tcBorders>
              <w:top w:val="single" w:sz="4"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val="en-US" w:eastAsia="ru-RU"/>
              </w:rPr>
              <w:t>X</w:t>
            </w:r>
          </w:p>
        </w:tc>
        <w:tc>
          <w:tcPr>
            <w:tcW w:w="252" w:type="pct"/>
            <w:tcBorders>
              <w:top w:val="single" w:sz="4"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val="en-US" w:eastAsia="ru-RU"/>
              </w:rPr>
              <w:t>XI</w:t>
            </w:r>
          </w:p>
        </w:tc>
        <w:tc>
          <w:tcPr>
            <w:tcW w:w="298" w:type="pct"/>
            <w:tcBorders>
              <w:top w:val="single" w:sz="4"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XII</w:t>
            </w:r>
          </w:p>
        </w:tc>
        <w:tc>
          <w:tcPr>
            <w:tcW w:w="292" w:type="pct"/>
            <w:tcBorders>
              <w:top w:val="single" w:sz="4"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Год</w:t>
            </w:r>
          </w:p>
        </w:tc>
      </w:tr>
      <w:tr w:rsidR="00066AC2" w:rsidRPr="00066AC2" w:rsidTr="00066AC2">
        <w:trPr>
          <w:trHeight w:val="454"/>
        </w:trPr>
        <w:tc>
          <w:tcPr>
            <w:tcW w:w="571" w:type="pct"/>
            <w:vMerge w:val="restart"/>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eastAsia="ru-RU"/>
              </w:rPr>
              <w:t>Усть-Щугор</w:t>
            </w:r>
            <w:proofErr w:type="spellEnd"/>
          </w:p>
        </w:tc>
        <w:tc>
          <w:tcPr>
            <w:tcW w:w="740" w:type="pct"/>
            <w:tcBorders>
              <w:top w:val="single" w:sz="6"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среднее</w:t>
            </w:r>
          </w:p>
        </w:tc>
        <w:tc>
          <w:tcPr>
            <w:tcW w:w="29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w:t>
            </w:r>
          </w:p>
        </w:tc>
        <w:tc>
          <w:tcPr>
            <w:tcW w:w="29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0,7</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0,8</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w:t>
            </w:r>
          </w:p>
        </w:tc>
        <w:tc>
          <w:tcPr>
            <w:tcW w:w="21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w:t>
            </w:r>
          </w:p>
        </w:tc>
        <w:tc>
          <w:tcPr>
            <w:tcW w:w="36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0,9</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w:t>
            </w:r>
          </w:p>
        </w:tc>
        <w:tc>
          <w:tcPr>
            <w:tcW w:w="21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w:t>
            </w:r>
          </w:p>
        </w:tc>
        <w:tc>
          <w:tcPr>
            <w:tcW w:w="25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w:t>
            </w:r>
          </w:p>
        </w:tc>
        <w:tc>
          <w:tcPr>
            <w:tcW w:w="29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w:t>
            </w:r>
          </w:p>
        </w:tc>
        <w:tc>
          <w:tcPr>
            <w:tcW w:w="292"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18</w:t>
            </w:r>
          </w:p>
        </w:tc>
      </w:tr>
      <w:tr w:rsidR="00066AC2" w:rsidRPr="00066AC2" w:rsidTr="00066AC2">
        <w:trPr>
          <w:trHeight w:val="454"/>
        </w:trPr>
        <w:tc>
          <w:tcPr>
            <w:tcW w:w="571" w:type="pct"/>
            <w:vMerge/>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p>
        </w:tc>
        <w:tc>
          <w:tcPr>
            <w:tcW w:w="740" w:type="pct"/>
            <w:tcBorders>
              <w:top w:val="single" w:sz="6"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наибольшее</w:t>
            </w:r>
          </w:p>
        </w:tc>
        <w:tc>
          <w:tcPr>
            <w:tcW w:w="29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7</w:t>
            </w:r>
          </w:p>
        </w:tc>
        <w:tc>
          <w:tcPr>
            <w:tcW w:w="293"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4</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w:t>
            </w:r>
          </w:p>
        </w:tc>
        <w:tc>
          <w:tcPr>
            <w:tcW w:w="21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4</w:t>
            </w:r>
          </w:p>
        </w:tc>
        <w:tc>
          <w:tcPr>
            <w:tcW w:w="365"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7</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8</w:t>
            </w:r>
          </w:p>
        </w:tc>
        <w:tc>
          <w:tcPr>
            <w:tcW w:w="21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w:t>
            </w:r>
          </w:p>
        </w:tc>
        <w:tc>
          <w:tcPr>
            <w:tcW w:w="25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7</w:t>
            </w:r>
          </w:p>
        </w:tc>
        <w:tc>
          <w:tcPr>
            <w:tcW w:w="29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9</w:t>
            </w:r>
          </w:p>
        </w:tc>
        <w:tc>
          <w:tcPr>
            <w:tcW w:w="292"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24</w:t>
            </w:r>
          </w:p>
        </w:tc>
      </w:tr>
    </w:tbl>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3.30 – Среднее и наибольшее число дней с метелью</w:t>
      </w:r>
    </w:p>
    <w:tbl>
      <w:tblPr>
        <w:tblW w:w="4941"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1165"/>
        <w:gridCol w:w="1508"/>
        <w:gridCol w:w="449"/>
        <w:gridCol w:w="598"/>
        <w:gridCol w:w="598"/>
        <w:gridCol w:w="597"/>
        <w:gridCol w:w="597"/>
        <w:gridCol w:w="597"/>
        <w:gridCol w:w="597"/>
        <w:gridCol w:w="597"/>
        <w:gridCol w:w="597"/>
        <w:gridCol w:w="597"/>
        <w:gridCol w:w="515"/>
        <w:gridCol w:w="609"/>
        <w:gridCol w:w="605"/>
      </w:tblGrid>
      <w:tr w:rsidR="00066AC2" w:rsidRPr="00066AC2" w:rsidTr="00066AC2">
        <w:trPr>
          <w:trHeight w:val="454"/>
        </w:trPr>
        <w:tc>
          <w:tcPr>
            <w:tcW w:w="1306" w:type="pct"/>
            <w:gridSpan w:val="2"/>
            <w:tcBorders>
              <w:top w:val="single" w:sz="4"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Метеостанция</w:t>
            </w:r>
          </w:p>
        </w:tc>
        <w:tc>
          <w:tcPr>
            <w:tcW w:w="21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I</w:t>
            </w:r>
          </w:p>
        </w:tc>
        <w:tc>
          <w:tcPr>
            <w:tcW w:w="292"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II</w:t>
            </w:r>
          </w:p>
        </w:tc>
        <w:tc>
          <w:tcPr>
            <w:tcW w:w="292"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III</w:t>
            </w:r>
          </w:p>
        </w:tc>
        <w:tc>
          <w:tcPr>
            <w:tcW w:w="292"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IV</w:t>
            </w:r>
          </w:p>
        </w:tc>
        <w:tc>
          <w:tcPr>
            <w:tcW w:w="292"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V</w:t>
            </w:r>
          </w:p>
        </w:tc>
        <w:tc>
          <w:tcPr>
            <w:tcW w:w="292"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val="en-US" w:eastAsia="ru-RU"/>
              </w:rPr>
              <w:t>VI</w:t>
            </w:r>
          </w:p>
        </w:tc>
        <w:tc>
          <w:tcPr>
            <w:tcW w:w="292"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val="en-US" w:eastAsia="ru-RU"/>
              </w:rPr>
              <w:t>VII</w:t>
            </w:r>
          </w:p>
        </w:tc>
        <w:tc>
          <w:tcPr>
            <w:tcW w:w="292"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val="en-US" w:eastAsia="ru-RU"/>
              </w:rPr>
              <w:t>VIII</w:t>
            </w:r>
          </w:p>
        </w:tc>
        <w:tc>
          <w:tcPr>
            <w:tcW w:w="292"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val="en-US" w:eastAsia="ru-RU"/>
              </w:rPr>
              <w:t>IX</w:t>
            </w:r>
          </w:p>
        </w:tc>
        <w:tc>
          <w:tcPr>
            <w:tcW w:w="292"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val="en-US" w:eastAsia="ru-RU"/>
              </w:rPr>
              <w:t>X</w:t>
            </w:r>
          </w:p>
        </w:tc>
        <w:tc>
          <w:tcPr>
            <w:tcW w:w="252"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val="en-US" w:eastAsia="ru-RU"/>
              </w:rPr>
              <w:t>XI</w:t>
            </w:r>
          </w:p>
        </w:tc>
        <w:tc>
          <w:tcPr>
            <w:tcW w:w="298"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XII</w:t>
            </w:r>
          </w:p>
        </w:tc>
        <w:tc>
          <w:tcPr>
            <w:tcW w:w="296" w:type="pct"/>
            <w:tcBorders>
              <w:top w:val="single" w:sz="4" w:space="0" w:color="auto"/>
              <w:left w:val="single" w:sz="6" w:space="0" w:color="auto"/>
              <w:bottom w:val="single" w:sz="6" w:space="0" w:color="auto"/>
              <w:right w:val="single" w:sz="4"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Год</w:t>
            </w:r>
          </w:p>
        </w:tc>
      </w:tr>
      <w:tr w:rsidR="00066AC2" w:rsidRPr="00066AC2" w:rsidTr="00066AC2">
        <w:trPr>
          <w:trHeight w:val="454"/>
        </w:trPr>
        <w:tc>
          <w:tcPr>
            <w:tcW w:w="569" w:type="pct"/>
            <w:vMerge w:val="restart"/>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eastAsia="ru-RU"/>
              </w:rPr>
              <w:t>Усть-Щугор</w:t>
            </w:r>
            <w:proofErr w:type="spellEnd"/>
          </w:p>
        </w:tc>
        <w:tc>
          <w:tcPr>
            <w:tcW w:w="736" w:type="pct"/>
            <w:tcBorders>
              <w:top w:val="single" w:sz="6"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среднее</w:t>
            </w:r>
          </w:p>
        </w:tc>
        <w:tc>
          <w:tcPr>
            <w:tcW w:w="21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10</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8</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9</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0,6</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0,03</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w:t>
            </w:r>
          </w:p>
        </w:tc>
        <w:tc>
          <w:tcPr>
            <w:tcW w:w="25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w:t>
            </w:r>
          </w:p>
        </w:tc>
        <w:tc>
          <w:tcPr>
            <w:tcW w:w="29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9</w:t>
            </w:r>
          </w:p>
        </w:tc>
        <w:tc>
          <w:tcPr>
            <w:tcW w:w="296"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48</w:t>
            </w:r>
          </w:p>
        </w:tc>
      </w:tr>
      <w:tr w:rsidR="00066AC2" w:rsidRPr="00066AC2" w:rsidTr="00066AC2">
        <w:trPr>
          <w:trHeight w:val="454"/>
        </w:trPr>
        <w:tc>
          <w:tcPr>
            <w:tcW w:w="569" w:type="pct"/>
            <w:vMerge/>
            <w:tcBorders>
              <w:top w:val="single" w:sz="6" w:space="0" w:color="auto"/>
              <w:left w:val="single" w:sz="4" w:space="0" w:color="auto"/>
              <w:bottom w:val="single" w:sz="6" w:space="0" w:color="auto"/>
              <w:right w:val="single" w:sz="6" w:space="0" w:color="auto"/>
            </w:tcBorders>
            <w:vAlign w:val="center"/>
            <w:hideMark/>
          </w:tcPr>
          <w:p w:rsidR="00066AC2" w:rsidRPr="00066AC2" w:rsidRDefault="00066AC2" w:rsidP="00066AC2">
            <w:pPr>
              <w:rPr>
                <w:rFonts w:ascii="Arial" w:hAnsi="Arial" w:cs="Arial"/>
                <w:sz w:val="22"/>
              </w:rPr>
            </w:pPr>
          </w:p>
        </w:tc>
        <w:tc>
          <w:tcPr>
            <w:tcW w:w="736" w:type="pct"/>
            <w:tcBorders>
              <w:top w:val="single" w:sz="6"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наибольшее</w:t>
            </w:r>
          </w:p>
        </w:tc>
        <w:tc>
          <w:tcPr>
            <w:tcW w:w="21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19</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13</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19</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8</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8</w:t>
            </w:r>
          </w:p>
        </w:tc>
        <w:tc>
          <w:tcPr>
            <w:tcW w:w="252"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16</w:t>
            </w:r>
          </w:p>
        </w:tc>
        <w:tc>
          <w:tcPr>
            <w:tcW w:w="298"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20</w:t>
            </w:r>
          </w:p>
        </w:tc>
        <w:tc>
          <w:tcPr>
            <w:tcW w:w="296"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66</w:t>
            </w:r>
          </w:p>
        </w:tc>
      </w:tr>
    </w:tbl>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3.31 – Среднее и наибольшее число дней с градом</w:t>
      </w:r>
    </w:p>
    <w:tbl>
      <w:tblPr>
        <w:tblW w:w="4949"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1160"/>
        <w:gridCol w:w="1951"/>
        <w:gridCol w:w="11"/>
        <w:gridCol w:w="892"/>
        <w:gridCol w:w="11"/>
        <w:gridCol w:w="891"/>
        <w:gridCol w:w="10"/>
        <w:gridCol w:w="891"/>
        <w:gridCol w:w="10"/>
        <w:gridCol w:w="891"/>
        <w:gridCol w:w="10"/>
        <w:gridCol w:w="1041"/>
        <w:gridCol w:w="10"/>
        <w:gridCol w:w="891"/>
        <w:gridCol w:w="10"/>
        <w:gridCol w:w="596"/>
        <w:gridCol w:w="10"/>
        <w:gridCol w:w="950"/>
        <w:gridCol w:w="6"/>
      </w:tblGrid>
      <w:tr w:rsidR="00066AC2" w:rsidRPr="00066AC2" w:rsidTr="00066AC2">
        <w:trPr>
          <w:trHeight w:val="454"/>
        </w:trPr>
        <w:tc>
          <w:tcPr>
            <w:tcW w:w="1523" w:type="pct"/>
            <w:gridSpan w:val="3"/>
            <w:tcBorders>
              <w:top w:val="single" w:sz="4" w:space="0" w:color="auto"/>
              <w:left w:val="single" w:sz="4" w:space="0" w:color="auto"/>
              <w:bottom w:val="nil"/>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Метеостанция</w:t>
            </w:r>
          </w:p>
        </w:tc>
        <w:tc>
          <w:tcPr>
            <w:tcW w:w="440" w:type="pct"/>
            <w:gridSpan w:val="2"/>
            <w:tcBorders>
              <w:top w:val="single" w:sz="4" w:space="0" w:color="auto"/>
              <w:left w:val="single" w:sz="6" w:space="0" w:color="auto"/>
              <w:bottom w:val="nil"/>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IV</w:t>
            </w:r>
          </w:p>
        </w:tc>
        <w:tc>
          <w:tcPr>
            <w:tcW w:w="440" w:type="pct"/>
            <w:gridSpan w:val="2"/>
            <w:tcBorders>
              <w:top w:val="single" w:sz="4" w:space="0" w:color="auto"/>
              <w:left w:val="single" w:sz="6" w:space="0" w:color="auto"/>
              <w:bottom w:val="nil"/>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V</w:t>
            </w:r>
          </w:p>
        </w:tc>
        <w:tc>
          <w:tcPr>
            <w:tcW w:w="440" w:type="pct"/>
            <w:gridSpan w:val="2"/>
            <w:tcBorders>
              <w:top w:val="single" w:sz="4" w:space="0" w:color="auto"/>
              <w:left w:val="single" w:sz="6" w:space="0" w:color="auto"/>
              <w:bottom w:val="nil"/>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val="en-US" w:eastAsia="ru-RU"/>
              </w:rPr>
              <w:t>VI</w:t>
            </w:r>
          </w:p>
        </w:tc>
        <w:tc>
          <w:tcPr>
            <w:tcW w:w="440" w:type="pct"/>
            <w:gridSpan w:val="2"/>
            <w:tcBorders>
              <w:top w:val="single" w:sz="4" w:space="0" w:color="auto"/>
              <w:left w:val="single" w:sz="6" w:space="0" w:color="auto"/>
              <w:bottom w:val="nil"/>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val="en-US" w:eastAsia="ru-RU"/>
              </w:rPr>
              <w:t>VII</w:t>
            </w:r>
          </w:p>
        </w:tc>
        <w:tc>
          <w:tcPr>
            <w:tcW w:w="513" w:type="pct"/>
            <w:gridSpan w:val="2"/>
            <w:tcBorders>
              <w:top w:val="single" w:sz="4" w:space="0" w:color="auto"/>
              <w:left w:val="single" w:sz="6" w:space="0" w:color="auto"/>
              <w:bottom w:val="nil"/>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val="en-US" w:eastAsia="ru-RU"/>
              </w:rPr>
              <w:t>VIII</w:t>
            </w:r>
          </w:p>
        </w:tc>
        <w:tc>
          <w:tcPr>
            <w:tcW w:w="440" w:type="pct"/>
            <w:gridSpan w:val="2"/>
            <w:tcBorders>
              <w:top w:val="single" w:sz="4" w:space="0" w:color="auto"/>
              <w:left w:val="single" w:sz="6" w:space="0" w:color="auto"/>
              <w:bottom w:val="nil"/>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IX</w:t>
            </w:r>
          </w:p>
        </w:tc>
        <w:tc>
          <w:tcPr>
            <w:tcW w:w="296" w:type="pct"/>
            <w:gridSpan w:val="2"/>
            <w:tcBorders>
              <w:top w:val="single" w:sz="4" w:space="0" w:color="auto"/>
              <w:left w:val="single" w:sz="6" w:space="0" w:color="auto"/>
              <w:bottom w:val="nil"/>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X</w:t>
            </w:r>
          </w:p>
        </w:tc>
        <w:tc>
          <w:tcPr>
            <w:tcW w:w="467" w:type="pct"/>
            <w:gridSpan w:val="2"/>
            <w:tcBorders>
              <w:top w:val="single" w:sz="4" w:space="0" w:color="auto"/>
              <w:left w:val="single" w:sz="6" w:space="0" w:color="auto"/>
              <w:bottom w:val="nil"/>
              <w:right w:val="single" w:sz="4"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Год</w:t>
            </w:r>
          </w:p>
        </w:tc>
      </w:tr>
      <w:tr w:rsidR="00066AC2" w:rsidRPr="00066AC2" w:rsidTr="00066AC2">
        <w:trPr>
          <w:gridAfter w:val="1"/>
          <w:wAfter w:w="3" w:type="pct"/>
          <w:trHeight w:val="454"/>
        </w:trPr>
        <w:tc>
          <w:tcPr>
            <w:tcW w:w="566" w:type="pct"/>
            <w:vMerge w:val="restart"/>
            <w:tcBorders>
              <w:top w:val="single" w:sz="6" w:space="0" w:color="auto"/>
              <w:left w:val="single" w:sz="4" w:space="0" w:color="auto"/>
              <w:bottom w:val="single" w:sz="6" w:space="0" w:color="auto"/>
              <w:right w:val="nil"/>
            </w:tcBorders>
            <w:vAlign w:val="center"/>
            <w:hideMark/>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eastAsia="ru-RU"/>
              </w:rPr>
              <w:t>Усть-Щугор</w:t>
            </w:r>
            <w:proofErr w:type="spellEnd"/>
          </w:p>
        </w:tc>
        <w:tc>
          <w:tcPr>
            <w:tcW w:w="952" w:type="pct"/>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среднее</w:t>
            </w:r>
          </w:p>
        </w:tc>
        <w:tc>
          <w:tcPr>
            <w:tcW w:w="440" w:type="pct"/>
            <w:gridSpan w:val="2"/>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440" w:type="pct"/>
            <w:gridSpan w:val="2"/>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0,1</w:t>
            </w:r>
          </w:p>
        </w:tc>
        <w:tc>
          <w:tcPr>
            <w:tcW w:w="440" w:type="pct"/>
            <w:gridSpan w:val="2"/>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0,3</w:t>
            </w:r>
          </w:p>
        </w:tc>
        <w:tc>
          <w:tcPr>
            <w:tcW w:w="440" w:type="pct"/>
            <w:gridSpan w:val="2"/>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0,2</w:t>
            </w:r>
          </w:p>
        </w:tc>
        <w:tc>
          <w:tcPr>
            <w:tcW w:w="513" w:type="pct"/>
            <w:gridSpan w:val="2"/>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0,1</w:t>
            </w:r>
          </w:p>
        </w:tc>
        <w:tc>
          <w:tcPr>
            <w:tcW w:w="440" w:type="pct"/>
            <w:gridSpan w:val="2"/>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0,1</w:t>
            </w:r>
          </w:p>
        </w:tc>
        <w:tc>
          <w:tcPr>
            <w:tcW w:w="296" w:type="pct"/>
            <w:gridSpan w:val="2"/>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469" w:type="pct"/>
            <w:gridSpan w:val="2"/>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0,8</w:t>
            </w:r>
          </w:p>
        </w:tc>
      </w:tr>
      <w:tr w:rsidR="00066AC2" w:rsidRPr="00066AC2" w:rsidTr="00066AC2">
        <w:trPr>
          <w:gridAfter w:val="1"/>
          <w:wAfter w:w="3" w:type="pct"/>
          <w:trHeight w:val="454"/>
        </w:trPr>
        <w:tc>
          <w:tcPr>
            <w:tcW w:w="566" w:type="pct"/>
            <w:vMerge/>
            <w:tcBorders>
              <w:top w:val="single" w:sz="6" w:space="0" w:color="auto"/>
              <w:left w:val="single" w:sz="4" w:space="0" w:color="auto"/>
              <w:bottom w:val="single" w:sz="6" w:space="0" w:color="auto"/>
              <w:right w:val="nil"/>
            </w:tcBorders>
            <w:vAlign w:val="center"/>
            <w:hideMark/>
          </w:tcPr>
          <w:p w:rsidR="00066AC2" w:rsidRPr="00066AC2" w:rsidRDefault="00066AC2" w:rsidP="00066AC2">
            <w:pPr>
              <w:rPr>
                <w:rFonts w:ascii="Arial" w:hAnsi="Arial" w:cs="Arial"/>
                <w:sz w:val="22"/>
              </w:rPr>
            </w:pPr>
          </w:p>
        </w:tc>
        <w:tc>
          <w:tcPr>
            <w:tcW w:w="952" w:type="pct"/>
            <w:tcBorders>
              <w:top w:val="single" w:sz="4" w:space="0" w:color="auto"/>
              <w:left w:val="single" w:sz="4" w:space="0" w:color="auto"/>
              <w:bottom w:val="single" w:sz="4" w:space="0" w:color="auto"/>
              <w:right w:val="single" w:sz="4" w:space="0" w:color="auto"/>
            </w:tcBorders>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наибольшее</w:t>
            </w:r>
          </w:p>
        </w:tc>
        <w:tc>
          <w:tcPr>
            <w:tcW w:w="440" w:type="pct"/>
            <w:gridSpan w:val="2"/>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440" w:type="pct"/>
            <w:gridSpan w:val="2"/>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w:t>
            </w:r>
          </w:p>
        </w:tc>
        <w:tc>
          <w:tcPr>
            <w:tcW w:w="440" w:type="pct"/>
            <w:gridSpan w:val="2"/>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w:t>
            </w:r>
          </w:p>
        </w:tc>
        <w:tc>
          <w:tcPr>
            <w:tcW w:w="440" w:type="pct"/>
            <w:gridSpan w:val="2"/>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w:t>
            </w:r>
          </w:p>
        </w:tc>
        <w:tc>
          <w:tcPr>
            <w:tcW w:w="513" w:type="pct"/>
            <w:gridSpan w:val="2"/>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w:t>
            </w:r>
          </w:p>
        </w:tc>
        <w:tc>
          <w:tcPr>
            <w:tcW w:w="440" w:type="pct"/>
            <w:gridSpan w:val="2"/>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w:t>
            </w:r>
          </w:p>
        </w:tc>
        <w:tc>
          <w:tcPr>
            <w:tcW w:w="296" w:type="pct"/>
            <w:gridSpan w:val="2"/>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469" w:type="pct"/>
            <w:gridSpan w:val="2"/>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3,0</w:t>
            </w:r>
          </w:p>
        </w:tc>
      </w:tr>
    </w:tbl>
    <w:p w:rsidR="00066AC2" w:rsidRPr="00066AC2" w:rsidRDefault="00066AC2" w:rsidP="00066AC2">
      <w:pPr>
        <w:spacing w:line="360" w:lineRule="auto"/>
        <w:ind w:right="170" w:firstLine="709"/>
        <w:contextualSpacing/>
        <w:jc w:val="both"/>
        <w:rPr>
          <w:rFonts w:ascii="Arial" w:eastAsia="Times New Roman" w:hAnsi="Arial"/>
          <w:b w:val="0"/>
          <w:sz w:val="22"/>
          <w:szCs w:val="24"/>
          <w:u w:val="single"/>
          <w:lang w:eastAsia="ru-RU"/>
        </w:rPr>
      </w:pPr>
      <w:proofErr w:type="spellStart"/>
      <w:r w:rsidRPr="00066AC2">
        <w:rPr>
          <w:rFonts w:ascii="Arial" w:eastAsia="Times New Roman" w:hAnsi="Arial"/>
          <w:b w:val="0"/>
          <w:sz w:val="22"/>
          <w:szCs w:val="24"/>
          <w:u w:val="single"/>
          <w:lang w:eastAsia="ru-RU"/>
        </w:rPr>
        <w:t>Гололедно-изморозевые</w:t>
      </w:r>
      <w:proofErr w:type="spellEnd"/>
      <w:r w:rsidRPr="00066AC2">
        <w:rPr>
          <w:rFonts w:ascii="Arial" w:eastAsia="Times New Roman" w:hAnsi="Arial"/>
          <w:b w:val="0"/>
          <w:sz w:val="22"/>
          <w:szCs w:val="24"/>
          <w:u w:val="single"/>
          <w:lang w:eastAsia="ru-RU"/>
        </w:rPr>
        <w:t xml:space="preserve"> образования</w:t>
      </w:r>
    </w:p>
    <w:p w:rsidR="00066AC2" w:rsidRPr="00066AC2" w:rsidRDefault="00066AC2" w:rsidP="00066AC2">
      <w:pPr>
        <w:shd w:val="clear" w:color="auto" w:fill="FFFFFF"/>
        <w:spacing w:line="360" w:lineRule="auto"/>
        <w:ind w:right="170" w:firstLine="709"/>
        <w:contextualSpacing/>
        <w:jc w:val="both"/>
        <w:rPr>
          <w:rFonts w:ascii="Arial" w:eastAsia="Times New Roman" w:hAnsi="Arial" w:cs="Arial"/>
          <w:b w:val="0"/>
          <w:sz w:val="22"/>
          <w:szCs w:val="24"/>
          <w:lang w:eastAsia="ru-RU"/>
        </w:rPr>
      </w:pPr>
      <w:r w:rsidRPr="00066AC2">
        <w:rPr>
          <w:rFonts w:ascii="Arial" w:eastAsia="Times New Roman" w:hAnsi="Arial" w:cs="Arial"/>
          <w:b w:val="0"/>
          <w:sz w:val="22"/>
          <w:szCs w:val="24"/>
          <w:lang w:eastAsia="ru-RU"/>
        </w:rPr>
        <w:t xml:space="preserve">Обледенение проявляется в виде гололеда, кристаллической и зернистой изморози, мокрого и потом обледеневающего снега, сложных отложений. </w:t>
      </w:r>
    </w:p>
    <w:p w:rsidR="00066AC2" w:rsidRPr="00066AC2" w:rsidRDefault="00066AC2" w:rsidP="00066AC2">
      <w:pPr>
        <w:shd w:val="clear" w:color="auto" w:fill="FFFFFF"/>
        <w:spacing w:line="360" w:lineRule="auto"/>
        <w:ind w:right="170" w:firstLine="709"/>
        <w:contextualSpacing/>
        <w:jc w:val="both"/>
        <w:rPr>
          <w:rFonts w:ascii="Arial" w:eastAsia="Times New Roman" w:hAnsi="Arial" w:cs="Arial"/>
          <w:b w:val="0"/>
          <w:sz w:val="22"/>
          <w:szCs w:val="24"/>
          <w:lang w:eastAsia="ru-RU"/>
        </w:rPr>
      </w:pPr>
      <w:r w:rsidRPr="00066AC2">
        <w:rPr>
          <w:rFonts w:ascii="Arial" w:eastAsia="Times New Roman" w:hAnsi="Arial" w:cs="Arial"/>
          <w:b w:val="0"/>
          <w:sz w:val="22"/>
          <w:szCs w:val="24"/>
          <w:lang w:eastAsia="ru-RU"/>
        </w:rPr>
        <w:t>Гололед - это плотно намерзший лед стекловидного однородного строения, образующийся в морозную пого</w:t>
      </w:r>
      <w:r w:rsidRPr="00066AC2">
        <w:rPr>
          <w:rFonts w:ascii="Arial" w:eastAsia="Times New Roman" w:hAnsi="Arial" w:cs="Arial"/>
          <w:b w:val="0"/>
          <w:sz w:val="22"/>
          <w:szCs w:val="24"/>
          <w:lang w:eastAsia="ru-RU"/>
        </w:rPr>
        <w:softHyphen/>
        <w:t>ду при температуре воздуха в приземном слое от - 0,5 до - 5</w:t>
      </w:r>
      <w:proofErr w:type="gramStart"/>
      <w:r w:rsidRPr="00066AC2">
        <w:rPr>
          <w:rFonts w:ascii="Arial" w:eastAsia="Times New Roman" w:hAnsi="Arial" w:cs="Arial"/>
          <w:b w:val="0"/>
          <w:sz w:val="22"/>
          <w:szCs w:val="24"/>
          <w:lang w:eastAsia="ru-RU"/>
        </w:rPr>
        <w:t>°С</w:t>
      </w:r>
      <w:proofErr w:type="gramEnd"/>
      <w:r w:rsidRPr="00066AC2">
        <w:rPr>
          <w:rFonts w:ascii="Arial" w:eastAsia="Times New Roman" w:hAnsi="Arial" w:cs="Arial"/>
          <w:b w:val="0"/>
          <w:sz w:val="22"/>
          <w:szCs w:val="24"/>
          <w:lang w:eastAsia="ru-RU"/>
        </w:rPr>
        <w:t xml:space="preserve">, реже при минус 10°С. Причиной возникновения гололеда является </w:t>
      </w:r>
      <w:proofErr w:type="spellStart"/>
      <w:r w:rsidRPr="00066AC2">
        <w:rPr>
          <w:rFonts w:ascii="Arial" w:eastAsia="Times New Roman" w:hAnsi="Arial" w:cs="Arial"/>
          <w:b w:val="0"/>
          <w:sz w:val="22"/>
          <w:szCs w:val="24"/>
          <w:lang w:eastAsia="ru-RU"/>
        </w:rPr>
        <w:t>намерзание</w:t>
      </w:r>
      <w:proofErr w:type="spellEnd"/>
      <w:r w:rsidRPr="00066AC2">
        <w:rPr>
          <w:rFonts w:ascii="Arial" w:eastAsia="Times New Roman" w:hAnsi="Arial" w:cs="Arial"/>
          <w:b w:val="0"/>
          <w:sz w:val="22"/>
          <w:szCs w:val="24"/>
          <w:lang w:eastAsia="ru-RU"/>
        </w:rPr>
        <w:t xml:space="preserve"> пе</w:t>
      </w:r>
      <w:r w:rsidRPr="00066AC2">
        <w:rPr>
          <w:rFonts w:ascii="Arial" w:eastAsia="Times New Roman" w:hAnsi="Arial" w:cs="Arial"/>
          <w:b w:val="0"/>
          <w:sz w:val="22"/>
          <w:szCs w:val="24"/>
          <w:lang w:eastAsia="ru-RU"/>
        </w:rPr>
        <w:softHyphen/>
        <w:t>реохлажденных капель воды, выпадающих при моросях и дождях и при крупнокапельном тумане.</w:t>
      </w:r>
    </w:p>
    <w:p w:rsidR="00066AC2" w:rsidRPr="00066AC2" w:rsidRDefault="00066AC2" w:rsidP="00066AC2">
      <w:pPr>
        <w:shd w:val="clear" w:color="auto" w:fill="FFFFFF"/>
        <w:spacing w:line="360" w:lineRule="auto"/>
        <w:ind w:right="170" w:firstLine="709"/>
        <w:contextualSpacing/>
        <w:jc w:val="both"/>
        <w:rPr>
          <w:rFonts w:ascii="Arial" w:eastAsia="Times New Roman" w:hAnsi="Arial" w:cs="Arial"/>
          <w:b w:val="0"/>
          <w:sz w:val="22"/>
          <w:szCs w:val="24"/>
          <w:lang w:eastAsia="ru-RU"/>
        </w:rPr>
      </w:pPr>
      <w:r w:rsidRPr="00066AC2">
        <w:rPr>
          <w:rFonts w:ascii="Arial" w:eastAsia="Times New Roman" w:hAnsi="Arial" w:cs="Arial"/>
          <w:b w:val="0"/>
          <w:sz w:val="22"/>
          <w:szCs w:val="24"/>
          <w:lang w:eastAsia="ru-RU"/>
        </w:rPr>
        <w:t xml:space="preserve">Кристаллическая </w:t>
      </w:r>
      <w:proofErr w:type="gramStart"/>
      <w:r w:rsidRPr="00066AC2">
        <w:rPr>
          <w:rFonts w:ascii="Arial" w:eastAsia="Times New Roman" w:hAnsi="Arial" w:cs="Arial"/>
          <w:b w:val="0"/>
          <w:sz w:val="22"/>
          <w:szCs w:val="24"/>
          <w:lang w:eastAsia="ru-RU"/>
        </w:rPr>
        <w:t>изморозь</w:t>
      </w:r>
      <w:proofErr w:type="gramEnd"/>
      <w:r w:rsidRPr="00066AC2">
        <w:rPr>
          <w:rFonts w:ascii="Arial" w:eastAsia="Times New Roman" w:hAnsi="Arial" w:cs="Arial"/>
          <w:b w:val="0"/>
          <w:sz w:val="22"/>
          <w:szCs w:val="24"/>
          <w:lang w:eastAsia="ru-RU"/>
        </w:rPr>
        <w:t xml:space="preserve"> и иней образуются в процессе перехода водяного пара в ледяные кристаллы.</w:t>
      </w:r>
    </w:p>
    <w:p w:rsidR="00066AC2" w:rsidRPr="00066AC2" w:rsidRDefault="00066AC2" w:rsidP="00066AC2">
      <w:pPr>
        <w:shd w:val="clear" w:color="auto" w:fill="FFFFFF"/>
        <w:spacing w:line="360" w:lineRule="auto"/>
        <w:ind w:right="170" w:firstLine="709"/>
        <w:contextualSpacing/>
        <w:jc w:val="both"/>
        <w:rPr>
          <w:rFonts w:ascii="Arial" w:eastAsia="Times New Roman" w:hAnsi="Arial" w:cs="Arial"/>
          <w:b w:val="0"/>
          <w:sz w:val="22"/>
          <w:szCs w:val="24"/>
          <w:lang w:eastAsia="ru-RU"/>
        </w:rPr>
      </w:pPr>
      <w:r w:rsidRPr="00066AC2">
        <w:rPr>
          <w:rFonts w:ascii="Arial" w:eastAsia="Times New Roman" w:hAnsi="Arial" w:cs="Arial"/>
          <w:b w:val="0"/>
          <w:sz w:val="22"/>
          <w:szCs w:val="24"/>
          <w:lang w:eastAsia="ru-RU"/>
        </w:rPr>
        <w:t>Зернистая изморозь представляет собой матово-белый снеговидный осадок из примерзших друг к другу ледяных зерен, образующихся с наветренной стороны проводов, труб и др. поверхностей, получающих в результате эксцентричную вертикальную нагрузку.</w:t>
      </w:r>
    </w:p>
    <w:p w:rsidR="00066AC2" w:rsidRPr="00066AC2" w:rsidRDefault="00066AC2" w:rsidP="00066AC2">
      <w:pPr>
        <w:shd w:val="clear" w:color="auto" w:fill="FFFFFF"/>
        <w:spacing w:line="360" w:lineRule="auto"/>
        <w:ind w:right="170" w:firstLine="709"/>
        <w:contextualSpacing/>
        <w:jc w:val="both"/>
        <w:rPr>
          <w:rFonts w:ascii="Arial" w:eastAsia="Times New Roman" w:hAnsi="Arial" w:cs="Arial"/>
          <w:b w:val="0"/>
          <w:sz w:val="22"/>
          <w:szCs w:val="24"/>
          <w:lang w:eastAsia="ru-RU"/>
        </w:rPr>
      </w:pPr>
      <w:r w:rsidRPr="00066AC2">
        <w:rPr>
          <w:rFonts w:ascii="Arial" w:eastAsia="Times New Roman" w:hAnsi="Arial" w:cs="Arial"/>
          <w:b w:val="0"/>
          <w:sz w:val="22"/>
          <w:szCs w:val="24"/>
          <w:lang w:eastAsia="ru-RU"/>
        </w:rPr>
        <w:t>Мокрый снег выпадает при плюсовой температуре и при последующем понижении температуры замерзает и образует плотное сцепление с поверхностью. Сложное отложение (смесь) - это гололед с последующим нарастанием изморози или наоборот - изморози с нарастанием гололеда.</w:t>
      </w:r>
    </w:p>
    <w:p w:rsidR="00066AC2" w:rsidRPr="00066AC2" w:rsidRDefault="00066AC2" w:rsidP="00066AC2">
      <w:pPr>
        <w:shd w:val="clear" w:color="auto" w:fill="FFFFFF"/>
        <w:spacing w:line="360" w:lineRule="auto"/>
        <w:ind w:right="170" w:firstLine="709"/>
        <w:contextualSpacing/>
        <w:jc w:val="both"/>
        <w:rPr>
          <w:rFonts w:ascii="Arial" w:eastAsia="Times New Roman" w:hAnsi="Arial" w:cs="Arial"/>
          <w:b w:val="0"/>
          <w:sz w:val="22"/>
          <w:szCs w:val="24"/>
          <w:lang w:eastAsia="ru-RU"/>
        </w:rPr>
      </w:pPr>
      <w:r w:rsidRPr="00066AC2">
        <w:rPr>
          <w:rFonts w:ascii="Arial" w:eastAsia="Times New Roman" w:hAnsi="Arial" w:cs="Arial"/>
          <w:b w:val="0"/>
          <w:sz w:val="22"/>
          <w:szCs w:val="24"/>
          <w:lang w:eastAsia="ru-RU"/>
        </w:rPr>
        <w:t xml:space="preserve">Основными метеорологическими факторами, приводящими к образованию </w:t>
      </w:r>
      <w:proofErr w:type="spellStart"/>
      <w:r w:rsidRPr="00066AC2">
        <w:rPr>
          <w:rFonts w:ascii="Arial" w:eastAsia="Times New Roman" w:hAnsi="Arial" w:cs="Arial"/>
          <w:b w:val="0"/>
          <w:sz w:val="22"/>
          <w:szCs w:val="24"/>
          <w:lang w:eastAsia="ru-RU"/>
        </w:rPr>
        <w:t>гололёдно-изморозевых</w:t>
      </w:r>
      <w:proofErr w:type="spellEnd"/>
      <w:r w:rsidRPr="00066AC2">
        <w:rPr>
          <w:rFonts w:ascii="Arial" w:eastAsia="Times New Roman" w:hAnsi="Arial" w:cs="Arial"/>
          <w:b w:val="0"/>
          <w:sz w:val="22"/>
          <w:szCs w:val="24"/>
          <w:lang w:eastAsia="ru-RU"/>
        </w:rPr>
        <w:t xml:space="preserve"> отложений, является наличие переохлажденных капель воды (осадков, тумана) и отрицательной температуры воздуха у поверхности земли при состоянии воздуха близком к насыщению, при слабом ветре. </w:t>
      </w:r>
    </w:p>
    <w:p w:rsidR="00066AC2" w:rsidRPr="00066AC2" w:rsidRDefault="00066AC2" w:rsidP="00066AC2">
      <w:pPr>
        <w:shd w:val="clear" w:color="auto" w:fill="FFFFFF"/>
        <w:spacing w:line="360" w:lineRule="auto"/>
        <w:ind w:right="170" w:firstLine="709"/>
        <w:contextualSpacing/>
        <w:jc w:val="both"/>
        <w:rPr>
          <w:rFonts w:ascii="Arial" w:eastAsia="Times New Roman" w:hAnsi="Arial" w:cs="Arial"/>
          <w:b w:val="0"/>
          <w:sz w:val="22"/>
          <w:szCs w:val="24"/>
          <w:lang w:eastAsia="ru-RU"/>
        </w:rPr>
      </w:pPr>
      <w:r w:rsidRPr="00066AC2">
        <w:rPr>
          <w:rFonts w:ascii="Arial" w:eastAsia="Times New Roman" w:hAnsi="Arial" w:cs="Arial"/>
          <w:b w:val="0"/>
          <w:sz w:val="22"/>
          <w:szCs w:val="24"/>
          <w:lang w:eastAsia="ru-RU"/>
        </w:rPr>
        <w:lastRenderedPageBreak/>
        <w:t xml:space="preserve">Атмосферные процессы, при которых образуются </w:t>
      </w:r>
      <w:proofErr w:type="spellStart"/>
      <w:r w:rsidRPr="00066AC2">
        <w:rPr>
          <w:rFonts w:ascii="Arial" w:eastAsia="Times New Roman" w:hAnsi="Arial" w:cs="Arial"/>
          <w:b w:val="0"/>
          <w:sz w:val="22"/>
          <w:szCs w:val="24"/>
          <w:lang w:eastAsia="ru-RU"/>
        </w:rPr>
        <w:t>гололёдно-изморозевые</w:t>
      </w:r>
      <w:proofErr w:type="spellEnd"/>
      <w:r w:rsidRPr="00066AC2">
        <w:rPr>
          <w:rFonts w:ascii="Arial" w:eastAsia="Times New Roman" w:hAnsi="Arial" w:cs="Arial"/>
          <w:b w:val="0"/>
          <w:sz w:val="22"/>
          <w:szCs w:val="24"/>
          <w:lang w:eastAsia="ru-RU"/>
        </w:rPr>
        <w:t xml:space="preserve"> отложения, характеризуются адвекцией теплого и влажного воздуха в нижней тропосфере.</w:t>
      </w:r>
    </w:p>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3.32 – Среднее число дней с обледенением проводов гололедного станка</w:t>
      </w:r>
    </w:p>
    <w:tbl>
      <w:tblPr>
        <w:tblW w:w="4791"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1" w:type="dxa"/>
          <w:right w:w="71" w:type="dxa"/>
        </w:tblCellMar>
        <w:tblLook w:val="04A0" w:firstRow="1" w:lastRow="0" w:firstColumn="1" w:lastColumn="0" w:noHBand="0" w:noVBand="1"/>
      </w:tblPr>
      <w:tblGrid>
        <w:gridCol w:w="928"/>
        <w:gridCol w:w="3155"/>
        <w:gridCol w:w="603"/>
        <w:gridCol w:w="587"/>
        <w:gridCol w:w="587"/>
        <w:gridCol w:w="587"/>
        <w:gridCol w:w="587"/>
        <w:gridCol w:w="460"/>
        <w:gridCol w:w="587"/>
        <w:gridCol w:w="589"/>
        <w:gridCol w:w="589"/>
        <w:gridCol w:w="656"/>
      </w:tblGrid>
      <w:tr w:rsidR="00066AC2" w:rsidRPr="00066AC2" w:rsidTr="00066AC2">
        <w:trPr>
          <w:cantSplit/>
          <w:trHeight w:val="397"/>
        </w:trPr>
        <w:tc>
          <w:tcPr>
            <w:tcW w:w="2059" w:type="pct"/>
            <w:gridSpan w:val="2"/>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Метеостанция</w:t>
            </w:r>
          </w:p>
        </w:tc>
        <w:tc>
          <w:tcPr>
            <w:tcW w:w="304" w:type="pct"/>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IX</w:t>
            </w:r>
          </w:p>
        </w:tc>
        <w:tc>
          <w:tcPr>
            <w:tcW w:w="296" w:type="pct"/>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X</w:t>
            </w:r>
          </w:p>
        </w:tc>
        <w:tc>
          <w:tcPr>
            <w:tcW w:w="296" w:type="pct"/>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XI</w:t>
            </w:r>
          </w:p>
        </w:tc>
        <w:tc>
          <w:tcPr>
            <w:tcW w:w="296" w:type="pct"/>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XII</w:t>
            </w:r>
          </w:p>
        </w:tc>
        <w:tc>
          <w:tcPr>
            <w:tcW w:w="296" w:type="pct"/>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I</w:t>
            </w:r>
          </w:p>
        </w:tc>
        <w:tc>
          <w:tcPr>
            <w:tcW w:w="232" w:type="pct"/>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II</w:t>
            </w:r>
          </w:p>
        </w:tc>
        <w:tc>
          <w:tcPr>
            <w:tcW w:w="296" w:type="pct"/>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III</w:t>
            </w:r>
          </w:p>
        </w:tc>
        <w:tc>
          <w:tcPr>
            <w:tcW w:w="297" w:type="pct"/>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IV</w:t>
            </w:r>
          </w:p>
        </w:tc>
        <w:tc>
          <w:tcPr>
            <w:tcW w:w="297" w:type="pct"/>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V</w:t>
            </w:r>
          </w:p>
        </w:tc>
        <w:tc>
          <w:tcPr>
            <w:tcW w:w="331" w:type="pct"/>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Год</w:t>
            </w:r>
          </w:p>
        </w:tc>
      </w:tr>
      <w:tr w:rsidR="00066AC2" w:rsidRPr="00066AC2" w:rsidTr="00066AC2">
        <w:trPr>
          <w:cantSplit/>
          <w:trHeight w:val="397"/>
        </w:trPr>
        <w:tc>
          <w:tcPr>
            <w:tcW w:w="468" w:type="pct"/>
            <w:vMerge w:val="restart"/>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Ухта</w:t>
            </w:r>
          </w:p>
        </w:tc>
        <w:tc>
          <w:tcPr>
            <w:tcW w:w="1591" w:type="pct"/>
            <w:vAlign w:val="center"/>
            <w:hideMark/>
          </w:tcPr>
          <w:p w:rsidR="00066AC2" w:rsidRPr="00066AC2" w:rsidRDefault="00066AC2" w:rsidP="00066AC2">
            <w:pPr>
              <w:jc w:val="left"/>
              <w:rPr>
                <w:rFonts w:ascii="Arial" w:eastAsia="Times New Roman" w:hAnsi="Arial" w:cs="Arial"/>
                <w:b w:val="0"/>
                <w:sz w:val="22"/>
                <w:lang w:eastAsia="ru-RU"/>
              </w:rPr>
            </w:pPr>
            <w:r w:rsidRPr="00066AC2">
              <w:rPr>
                <w:rFonts w:ascii="Arial" w:eastAsia="Times New Roman" w:hAnsi="Arial" w:cs="Arial"/>
                <w:b w:val="0"/>
                <w:sz w:val="22"/>
                <w:lang w:eastAsia="ru-RU"/>
              </w:rPr>
              <w:t>Гололед</w:t>
            </w:r>
          </w:p>
        </w:tc>
        <w:tc>
          <w:tcPr>
            <w:tcW w:w="304"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0,04</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3</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3</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3</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3</w:t>
            </w:r>
          </w:p>
        </w:tc>
        <w:tc>
          <w:tcPr>
            <w:tcW w:w="23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0,5</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0,6</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0,2</w:t>
            </w:r>
          </w:p>
        </w:tc>
        <w:tc>
          <w:tcPr>
            <w:tcW w:w="331"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14</w:t>
            </w:r>
          </w:p>
        </w:tc>
      </w:tr>
      <w:tr w:rsidR="00066AC2" w:rsidRPr="00066AC2" w:rsidTr="00066AC2">
        <w:trPr>
          <w:cantSplit/>
          <w:trHeight w:val="397"/>
        </w:trPr>
        <w:tc>
          <w:tcPr>
            <w:tcW w:w="468" w:type="pct"/>
            <w:vMerge/>
            <w:vAlign w:val="center"/>
            <w:hideMark/>
          </w:tcPr>
          <w:p w:rsidR="00066AC2" w:rsidRPr="00066AC2" w:rsidRDefault="00066AC2" w:rsidP="00066AC2">
            <w:pPr>
              <w:rPr>
                <w:rFonts w:ascii="Arial" w:hAnsi="Arial" w:cs="Arial"/>
                <w:sz w:val="22"/>
              </w:rPr>
            </w:pPr>
          </w:p>
        </w:tc>
        <w:tc>
          <w:tcPr>
            <w:tcW w:w="1591" w:type="pct"/>
            <w:vAlign w:val="center"/>
            <w:hideMark/>
          </w:tcPr>
          <w:p w:rsidR="00066AC2" w:rsidRPr="00066AC2" w:rsidRDefault="00066AC2" w:rsidP="00066AC2">
            <w:pPr>
              <w:jc w:val="left"/>
              <w:rPr>
                <w:rFonts w:ascii="Arial" w:eastAsia="Times New Roman" w:hAnsi="Arial" w:cs="Arial"/>
                <w:b w:val="0"/>
                <w:sz w:val="22"/>
                <w:lang w:eastAsia="ru-RU"/>
              </w:rPr>
            </w:pPr>
            <w:r w:rsidRPr="00066AC2">
              <w:rPr>
                <w:rFonts w:ascii="Arial" w:eastAsia="Times New Roman" w:hAnsi="Arial" w:cs="Arial"/>
                <w:b w:val="0"/>
                <w:sz w:val="22"/>
                <w:lang w:eastAsia="ru-RU"/>
              </w:rPr>
              <w:t>Зернистая изморось</w:t>
            </w:r>
          </w:p>
        </w:tc>
        <w:tc>
          <w:tcPr>
            <w:tcW w:w="304"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0,04</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0,1</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0,2</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0,04</w:t>
            </w:r>
          </w:p>
        </w:tc>
        <w:tc>
          <w:tcPr>
            <w:tcW w:w="23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0,04</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0,04</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31"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0,5</w:t>
            </w:r>
          </w:p>
        </w:tc>
      </w:tr>
      <w:tr w:rsidR="00066AC2" w:rsidRPr="00066AC2" w:rsidTr="00066AC2">
        <w:trPr>
          <w:cantSplit/>
          <w:trHeight w:val="397"/>
        </w:trPr>
        <w:tc>
          <w:tcPr>
            <w:tcW w:w="468" w:type="pct"/>
            <w:vMerge/>
            <w:vAlign w:val="center"/>
            <w:hideMark/>
          </w:tcPr>
          <w:p w:rsidR="00066AC2" w:rsidRPr="00066AC2" w:rsidRDefault="00066AC2" w:rsidP="00066AC2">
            <w:pPr>
              <w:rPr>
                <w:rFonts w:ascii="Arial" w:hAnsi="Arial" w:cs="Arial"/>
                <w:sz w:val="22"/>
              </w:rPr>
            </w:pPr>
          </w:p>
        </w:tc>
        <w:tc>
          <w:tcPr>
            <w:tcW w:w="1591" w:type="pct"/>
            <w:vAlign w:val="center"/>
            <w:hideMark/>
          </w:tcPr>
          <w:p w:rsidR="00066AC2" w:rsidRPr="00066AC2" w:rsidRDefault="00066AC2" w:rsidP="00066AC2">
            <w:pPr>
              <w:jc w:val="left"/>
              <w:rPr>
                <w:rFonts w:ascii="Arial" w:eastAsia="Times New Roman" w:hAnsi="Arial" w:cs="Arial"/>
                <w:b w:val="0"/>
                <w:sz w:val="22"/>
                <w:lang w:eastAsia="ru-RU"/>
              </w:rPr>
            </w:pPr>
            <w:r w:rsidRPr="00066AC2">
              <w:rPr>
                <w:rFonts w:ascii="Arial" w:eastAsia="Times New Roman" w:hAnsi="Arial" w:cs="Arial"/>
                <w:b w:val="0"/>
                <w:sz w:val="22"/>
                <w:lang w:eastAsia="ru-RU"/>
              </w:rPr>
              <w:t>Кристаллическая изморось</w:t>
            </w:r>
          </w:p>
        </w:tc>
        <w:tc>
          <w:tcPr>
            <w:tcW w:w="304"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5</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10</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13</w:t>
            </w:r>
          </w:p>
        </w:tc>
        <w:tc>
          <w:tcPr>
            <w:tcW w:w="23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6</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3</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0,5</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31"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39</w:t>
            </w:r>
          </w:p>
        </w:tc>
      </w:tr>
      <w:tr w:rsidR="00066AC2" w:rsidRPr="00066AC2" w:rsidTr="00066AC2">
        <w:trPr>
          <w:cantSplit/>
          <w:trHeight w:val="397"/>
        </w:trPr>
        <w:tc>
          <w:tcPr>
            <w:tcW w:w="468" w:type="pct"/>
            <w:vMerge/>
            <w:vAlign w:val="center"/>
          </w:tcPr>
          <w:p w:rsidR="00066AC2" w:rsidRPr="00066AC2" w:rsidRDefault="00066AC2" w:rsidP="00066AC2">
            <w:pPr>
              <w:rPr>
                <w:rFonts w:ascii="Arial" w:hAnsi="Arial" w:cs="Arial"/>
                <w:sz w:val="22"/>
              </w:rPr>
            </w:pPr>
          </w:p>
        </w:tc>
        <w:tc>
          <w:tcPr>
            <w:tcW w:w="1591" w:type="pct"/>
            <w:vAlign w:val="center"/>
          </w:tcPr>
          <w:p w:rsidR="00066AC2" w:rsidRPr="00066AC2" w:rsidRDefault="00066AC2" w:rsidP="00066AC2">
            <w:pPr>
              <w:jc w:val="left"/>
              <w:rPr>
                <w:rFonts w:ascii="Arial" w:eastAsia="Times New Roman" w:hAnsi="Arial" w:cs="Arial"/>
                <w:b w:val="0"/>
                <w:sz w:val="22"/>
                <w:lang w:eastAsia="ru-RU"/>
              </w:rPr>
            </w:pPr>
            <w:r w:rsidRPr="00066AC2">
              <w:rPr>
                <w:rFonts w:ascii="Arial" w:eastAsia="Times New Roman" w:hAnsi="Arial" w:cs="Arial"/>
                <w:b w:val="0"/>
                <w:sz w:val="22"/>
                <w:lang w:eastAsia="ru-RU"/>
              </w:rPr>
              <w:t xml:space="preserve">Мокрый снег </w:t>
            </w:r>
          </w:p>
        </w:tc>
        <w:tc>
          <w:tcPr>
            <w:tcW w:w="304"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0,04</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3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0,04</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31"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0,08</w:t>
            </w:r>
          </w:p>
        </w:tc>
      </w:tr>
      <w:tr w:rsidR="00066AC2" w:rsidRPr="00066AC2" w:rsidTr="00066AC2">
        <w:trPr>
          <w:cantSplit/>
          <w:trHeight w:val="397"/>
        </w:trPr>
        <w:tc>
          <w:tcPr>
            <w:tcW w:w="468" w:type="pct"/>
            <w:vMerge/>
            <w:vAlign w:val="center"/>
            <w:hideMark/>
          </w:tcPr>
          <w:p w:rsidR="00066AC2" w:rsidRPr="00066AC2" w:rsidRDefault="00066AC2" w:rsidP="00066AC2">
            <w:pPr>
              <w:rPr>
                <w:rFonts w:ascii="Arial" w:hAnsi="Arial" w:cs="Arial"/>
                <w:sz w:val="22"/>
              </w:rPr>
            </w:pPr>
          </w:p>
        </w:tc>
        <w:tc>
          <w:tcPr>
            <w:tcW w:w="1591" w:type="pct"/>
            <w:vAlign w:val="center"/>
            <w:hideMark/>
          </w:tcPr>
          <w:p w:rsidR="00066AC2" w:rsidRPr="00066AC2" w:rsidRDefault="00066AC2" w:rsidP="00066AC2">
            <w:pPr>
              <w:jc w:val="left"/>
              <w:rPr>
                <w:rFonts w:ascii="Arial" w:eastAsia="Times New Roman" w:hAnsi="Arial" w:cs="Arial"/>
                <w:b w:val="0"/>
                <w:sz w:val="22"/>
                <w:lang w:eastAsia="ru-RU"/>
              </w:rPr>
            </w:pPr>
            <w:r w:rsidRPr="00066AC2">
              <w:rPr>
                <w:rFonts w:ascii="Arial" w:eastAsia="Times New Roman" w:hAnsi="Arial" w:cs="Arial"/>
                <w:b w:val="0"/>
                <w:sz w:val="22"/>
                <w:lang w:eastAsia="ru-RU"/>
              </w:rPr>
              <w:t>Сложное отложение</w:t>
            </w:r>
          </w:p>
        </w:tc>
        <w:tc>
          <w:tcPr>
            <w:tcW w:w="304"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0,5</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0,7</w:t>
            </w:r>
          </w:p>
        </w:tc>
        <w:tc>
          <w:tcPr>
            <w:tcW w:w="23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0,1</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31"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w:t>
            </w:r>
          </w:p>
        </w:tc>
      </w:tr>
      <w:tr w:rsidR="00066AC2" w:rsidRPr="00066AC2" w:rsidTr="00066AC2">
        <w:trPr>
          <w:cantSplit/>
          <w:trHeight w:val="397"/>
        </w:trPr>
        <w:tc>
          <w:tcPr>
            <w:tcW w:w="468" w:type="pct"/>
            <w:vMerge/>
            <w:vAlign w:val="center"/>
            <w:hideMark/>
          </w:tcPr>
          <w:p w:rsidR="00066AC2" w:rsidRPr="00066AC2" w:rsidRDefault="00066AC2" w:rsidP="00066AC2">
            <w:pPr>
              <w:rPr>
                <w:rFonts w:ascii="Arial" w:hAnsi="Arial" w:cs="Arial"/>
                <w:sz w:val="22"/>
              </w:rPr>
            </w:pPr>
          </w:p>
        </w:tc>
        <w:tc>
          <w:tcPr>
            <w:tcW w:w="1591" w:type="pct"/>
            <w:vAlign w:val="center"/>
            <w:hideMark/>
          </w:tcPr>
          <w:p w:rsidR="00066AC2" w:rsidRPr="00066AC2" w:rsidRDefault="00066AC2" w:rsidP="00066AC2">
            <w:pPr>
              <w:jc w:val="left"/>
              <w:rPr>
                <w:rFonts w:ascii="Arial" w:eastAsia="Times New Roman" w:hAnsi="Arial" w:cs="Arial"/>
                <w:b w:val="0"/>
                <w:sz w:val="22"/>
                <w:lang w:eastAsia="ru-RU"/>
              </w:rPr>
            </w:pPr>
            <w:r w:rsidRPr="00066AC2">
              <w:rPr>
                <w:rFonts w:ascii="Arial" w:eastAsia="Times New Roman" w:hAnsi="Arial" w:cs="Arial"/>
                <w:b w:val="0"/>
                <w:sz w:val="22"/>
                <w:lang w:eastAsia="ru-RU"/>
              </w:rPr>
              <w:t>Обледенение всех видов</w:t>
            </w:r>
          </w:p>
        </w:tc>
        <w:tc>
          <w:tcPr>
            <w:tcW w:w="304"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0,04</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4</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9</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14</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17</w:t>
            </w:r>
          </w:p>
        </w:tc>
        <w:tc>
          <w:tcPr>
            <w:tcW w:w="23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7</w:t>
            </w:r>
          </w:p>
        </w:tc>
        <w:tc>
          <w:tcPr>
            <w:tcW w:w="296"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3</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0,2</w:t>
            </w:r>
          </w:p>
        </w:tc>
        <w:tc>
          <w:tcPr>
            <w:tcW w:w="331"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55</w:t>
            </w:r>
          </w:p>
        </w:tc>
      </w:tr>
    </w:tbl>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3.33 – Наибольшее число дней с обледенением проводов гололедного станка</w:t>
      </w:r>
    </w:p>
    <w:tbl>
      <w:tblPr>
        <w:tblW w:w="4787"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1" w:type="dxa"/>
          <w:right w:w="71" w:type="dxa"/>
        </w:tblCellMar>
        <w:tblLook w:val="04A0" w:firstRow="1" w:lastRow="0" w:firstColumn="1" w:lastColumn="0" w:noHBand="0" w:noVBand="1"/>
      </w:tblPr>
      <w:tblGrid>
        <w:gridCol w:w="936"/>
        <w:gridCol w:w="3147"/>
        <w:gridCol w:w="609"/>
        <w:gridCol w:w="591"/>
        <w:gridCol w:w="590"/>
        <w:gridCol w:w="590"/>
        <w:gridCol w:w="590"/>
        <w:gridCol w:w="442"/>
        <w:gridCol w:w="588"/>
        <w:gridCol w:w="588"/>
        <w:gridCol w:w="588"/>
        <w:gridCol w:w="648"/>
      </w:tblGrid>
      <w:tr w:rsidR="00066AC2" w:rsidRPr="00066AC2" w:rsidTr="00066AC2">
        <w:trPr>
          <w:cantSplit/>
          <w:trHeight w:val="397"/>
        </w:trPr>
        <w:tc>
          <w:tcPr>
            <w:tcW w:w="2060" w:type="pct"/>
            <w:gridSpan w:val="2"/>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Метеостанция</w:t>
            </w:r>
          </w:p>
        </w:tc>
        <w:tc>
          <w:tcPr>
            <w:tcW w:w="307" w:type="pct"/>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IX</w:t>
            </w:r>
          </w:p>
        </w:tc>
        <w:tc>
          <w:tcPr>
            <w:tcW w:w="298" w:type="pct"/>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X</w:t>
            </w:r>
          </w:p>
        </w:tc>
        <w:tc>
          <w:tcPr>
            <w:tcW w:w="298" w:type="pct"/>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XI</w:t>
            </w:r>
          </w:p>
        </w:tc>
        <w:tc>
          <w:tcPr>
            <w:tcW w:w="298" w:type="pct"/>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XII</w:t>
            </w:r>
          </w:p>
        </w:tc>
        <w:tc>
          <w:tcPr>
            <w:tcW w:w="298" w:type="pct"/>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I</w:t>
            </w:r>
          </w:p>
        </w:tc>
        <w:tc>
          <w:tcPr>
            <w:tcW w:w="223" w:type="pct"/>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II</w:t>
            </w:r>
          </w:p>
        </w:tc>
        <w:tc>
          <w:tcPr>
            <w:tcW w:w="297" w:type="pct"/>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III</w:t>
            </w:r>
          </w:p>
        </w:tc>
        <w:tc>
          <w:tcPr>
            <w:tcW w:w="297" w:type="pct"/>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IV</w:t>
            </w:r>
          </w:p>
        </w:tc>
        <w:tc>
          <w:tcPr>
            <w:tcW w:w="297" w:type="pct"/>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V</w:t>
            </w:r>
          </w:p>
        </w:tc>
        <w:tc>
          <w:tcPr>
            <w:tcW w:w="327" w:type="pct"/>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Год</w:t>
            </w:r>
          </w:p>
        </w:tc>
      </w:tr>
      <w:tr w:rsidR="00066AC2" w:rsidRPr="00066AC2" w:rsidTr="00066AC2">
        <w:trPr>
          <w:cantSplit/>
          <w:trHeight w:val="397"/>
        </w:trPr>
        <w:tc>
          <w:tcPr>
            <w:tcW w:w="472" w:type="pct"/>
            <w:vMerge w:val="restart"/>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Ухта</w:t>
            </w:r>
          </w:p>
        </w:tc>
        <w:tc>
          <w:tcPr>
            <w:tcW w:w="1588" w:type="pct"/>
            <w:vAlign w:val="center"/>
            <w:hideMark/>
          </w:tcPr>
          <w:p w:rsidR="00066AC2" w:rsidRPr="00066AC2" w:rsidRDefault="00066AC2" w:rsidP="00066AC2">
            <w:pPr>
              <w:jc w:val="left"/>
              <w:rPr>
                <w:rFonts w:ascii="Arial" w:eastAsia="Times New Roman" w:hAnsi="Arial" w:cs="Arial"/>
                <w:b w:val="0"/>
                <w:sz w:val="22"/>
                <w:lang w:eastAsia="ru-RU"/>
              </w:rPr>
            </w:pPr>
            <w:r w:rsidRPr="00066AC2">
              <w:rPr>
                <w:rFonts w:ascii="Arial" w:eastAsia="Times New Roman" w:hAnsi="Arial" w:cs="Arial"/>
                <w:b w:val="0"/>
                <w:sz w:val="22"/>
                <w:lang w:eastAsia="ru-RU"/>
              </w:rPr>
              <w:t>Гололед</w:t>
            </w:r>
          </w:p>
        </w:tc>
        <w:tc>
          <w:tcPr>
            <w:tcW w:w="30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w:t>
            </w:r>
          </w:p>
        </w:tc>
        <w:tc>
          <w:tcPr>
            <w:tcW w:w="298"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8</w:t>
            </w:r>
          </w:p>
        </w:tc>
        <w:tc>
          <w:tcPr>
            <w:tcW w:w="298"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9</w:t>
            </w:r>
          </w:p>
        </w:tc>
        <w:tc>
          <w:tcPr>
            <w:tcW w:w="298"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11</w:t>
            </w:r>
          </w:p>
        </w:tc>
        <w:tc>
          <w:tcPr>
            <w:tcW w:w="298"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9</w:t>
            </w:r>
          </w:p>
        </w:tc>
        <w:tc>
          <w:tcPr>
            <w:tcW w:w="223"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7</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4</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3</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w:t>
            </w:r>
          </w:p>
        </w:tc>
        <w:tc>
          <w:tcPr>
            <w:tcW w:w="32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25</w:t>
            </w:r>
          </w:p>
        </w:tc>
      </w:tr>
      <w:tr w:rsidR="00066AC2" w:rsidRPr="00066AC2" w:rsidTr="00066AC2">
        <w:trPr>
          <w:cantSplit/>
          <w:trHeight w:val="397"/>
        </w:trPr>
        <w:tc>
          <w:tcPr>
            <w:tcW w:w="472" w:type="pct"/>
            <w:vMerge/>
            <w:vAlign w:val="center"/>
            <w:hideMark/>
          </w:tcPr>
          <w:p w:rsidR="00066AC2" w:rsidRPr="00066AC2" w:rsidRDefault="00066AC2" w:rsidP="00066AC2">
            <w:pPr>
              <w:rPr>
                <w:rFonts w:ascii="Arial" w:hAnsi="Arial" w:cs="Arial"/>
                <w:sz w:val="22"/>
              </w:rPr>
            </w:pPr>
          </w:p>
        </w:tc>
        <w:tc>
          <w:tcPr>
            <w:tcW w:w="1588" w:type="pct"/>
            <w:vAlign w:val="center"/>
            <w:hideMark/>
          </w:tcPr>
          <w:p w:rsidR="00066AC2" w:rsidRPr="00066AC2" w:rsidRDefault="00066AC2" w:rsidP="00066AC2">
            <w:pPr>
              <w:jc w:val="left"/>
              <w:rPr>
                <w:rFonts w:ascii="Arial" w:eastAsia="Times New Roman" w:hAnsi="Arial" w:cs="Arial"/>
                <w:b w:val="0"/>
                <w:sz w:val="22"/>
                <w:lang w:eastAsia="ru-RU"/>
              </w:rPr>
            </w:pPr>
            <w:r w:rsidRPr="00066AC2">
              <w:rPr>
                <w:rFonts w:ascii="Arial" w:eastAsia="Times New Roman" w:hAnsi="Arial" w:cs="Arial"/>
                <w:b w:val="0"/>
                <w:sz w:val="22"/>
                <w:lang w:eastAsia="ru-RU"/>
              </w:rPr>
              <w:t>Зернистая изморось</w:t>
            </w:r>
          </w:p>
        </w:tc>
        <w:tc>
          <w:tcPr>
            <w:tcW w:w="30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8"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w:t>
            </w:r>
          </w:p>
        </w:tc>
        <w:tc>
          <w:tcPr>
            <w:tcW w:w="298"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w:t>
            </w:r>
          </w:p>
        </w:tc>
        <w:tc>
          <w:tcPr>
            <w:tcW w:w="298"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3</w:t>
            </w:r>
          </w:p>
        </w:tc>
        <w:tc>
          <w:tcPr>
            <w:tcW w:w="298"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w:t>
            </w:r>
          </w:p>
        </w:tc>
        <w:tc>
          <w:tcPr>
            <w:tcW w:w="223"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5</w:t>
            </w:r>
          </w:p>
        </w:tc>
      </w:tr>
      <w:tr w:rsidR="00066AC2" w:rsidRPr="00066AC2" w:rsidTr="00066AC2">
        <w:trPr>
          <w:cantSplit/>
          <w:trHeight w:val="397"/>
        </w:trPr>
        <w:tc>
          <w:tcPr>
            <w:tcW w:w="472" w:type="pct"/>
            <w:vMerge/>
            <w:vAlign w:val="center"/>
            <w:hideMark/>
          </w:tcPr>
          <w:p w:rsidR="00066AC2" w:rsidRPr="00066AC2" w:rsidRDefault="00066AC2" w:rsidP="00066AC2">
            <w:pPr>
              <w:rPr>
                <w:rFonts w:ascii="Arial" w:hAnsi="Arial" w:cs="Arial"/>
                <w:sz w:val="22"/>
              </w:rPr>
            </w:pPr>
          </w:p>
        </w:tc>
        <w:tc>
          <w:tcPr>
            <w:tcW w:w="1588" w:type="pct"/>
            <w:vAlign w:val="center"/>
            <w:hideMark/>
          </w:tcPr>
          <w:p w:rsidR="00066AC2" w:rsidRPr="00066AC2" w:rsidRDefault="00066AC2" w:rsidP="00066AC2">
            <w:pPr>
              <w:jc w:val="left"/>
              <w:rPr>
                <w:rFonts w:ascii="Arial" w:eastAsia="Times New Roman" w:hAnsi="Arial" w:cs="Arial"/>
                <w:b w:val="0"/>
                <w:sz w:val="22"/>
                <w:lang w:eastAsia="ru-RU"/>
              </w:rPr>
            </w:pPr>
            <w:r w:rsidRPr="00066AC2">
              <w:rPr>
                <w:rFonts w:ascii="Arial" w:eastAsia="Times New Roman" w:hAnsi="Arial" w:cs="Arial"/>
                <w:b w:val="0"/>
                <w:sz w:val="22"/>
                <w:lang w:eastAsia="ru-RU"/>
              </w:rPr>
              <w:t>Кристаллическая изморось</w:t>
            </w:r>
          </w:p>
        </w:tc>
        <w:tc>
          <w:tcPr>
            <w:tcW w:w="30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8"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4</w:t>
            </w:r>
          </w:p>
        </w:tc>
        <w:tc>
          <w:tcPr>
            <w:tcW w:w="298"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15</w:t>
            </w:r>
          </w:p>
        </w:tc>
        <w:tc>
          <w:tcPr>
            <w:tcW w:w="298"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23</w:t>
            </w:r>
          </w:p>
        </w:tc>
        <w:tc>
          <w:tcPr>
            <w:tcW w:w="298"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26</w:t>
            </w:r>
          </w:p>
        </w:tc>
        <w:tc>
          <w:tcPr>
            <w:tcW w:w="223"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12</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9</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58</w:t>
            </w:r>
          </w:p>
        </w:tc>
      </w:tr>
      <w:tr w:rsidR="00066AC2" w:rsidRPr="00066AC2" w:rsidTr="00066AC2">
        <w:trPr>
          <w:cantSplit/>
          <w:trHeight w:val="397"/>
        </w:trPr>
        <w:tc>
          <w:tcPr>
            <w:tcW w:w="472" w:type="pct"/>
            <w:vMerge/>
            <w:vAlign w:val="center"/>
          </w:tcPr>
          <w:p w:rsidR="00066AC2" w:rsidRPr="00066AC2" w:rsidRDefault="00066AC2" w:rsidP="00066AC2">
            <w:pPr>
              <w:rPr>
                <w:rFonts w:ascii="Arial" w:hAnsi="Arial" w:cs="Arial"/>
                <w:sz w:val="22"/>
              </w:rPr>
            </w:pPr>
          </w:p>
        </w:tc>
        <w:tc>
          <w:tcPr>
            <w:tcW w:w="1588" w:type="pct"/>
            <w:vAlign w:val="center"/>
          </w:tcPr>
          <w:p w:rsidR="00066AC2" w:rsidRPr="00066AC2" w:rsidRDefault="00066AC2" w:rsidP="00066AC2">
            <w:pPr>
              <w:jc w:val="left"/>
              <w:rPr>
                <w:rFonts w:ascii="Arial" w:eastAsia="Times New Roman" w:hAnsi="Arial" w:cs="Arial"/>
                <w:b w:val="0"/>
                <w:sz w:val="22"/>
                <w:lang w:eastAsia="ru-RU"/>
              </w:rPr>
            </w:pPr>
            <w:r w:rsidRPr="00066AC2">
              <w:rPr>
                <w:rFonts w:ascii="Arial" w:eastAsia="Times New Roman" w:hAnsi="Arial" w:cs="Arial"/>
                <w:b w:val="0"/>
                <w:sz w:val="22"/>
                <w:lang w:eastAsia="ru-RU"/>
              </w:rPr>
              <w:t>Мокрый снег</w:t>
            </w:r>
          </w:p>
        </w:tc>
        <w:tc>
          <w:tcPr>
            <w:tcW w:w="30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8"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w:t>
            </w:r>
          </w:p>
        </w:tc>
        <w:tc>
          <w:tcPr>
            <w:tcW w:w="298"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8"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8"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23"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w:t>
            </w:r>
          </w:p>
        </w:tc>
      </w:tr>
      <w:tr w:rsidR="00066AC2" w:rsidRPr="00066AC2" w:rsidTr="00066AC2">
        <w:trPr>
          <w:cantSplit/>
          <w:trHeight w:val="397"/>
        </w:trPr>
        <w:tc>
          <w:tcPr>
            <w:tcW w:w="472" w:type="pct"/>
            <w:vMerge/>
            <w:vAlign w:val="center"/>
            <w:hideMark/>
          </w:tcPr>
          <w:p w:rsidR="00066AC2" w:rsidRPr="00066AC2" w:rsidRDefault="00066AC2" w:rsidP="00066AC2">
            <w:pPr>
              <w:rPr>
                <w:rFonts w:ascii="Arial" w:hAnsi="Arial" w:cs="Arial"/>
                <w:sz w:val="22"/>
              </w:rPr>
            </w:pPr>
          </w:p>
        </w:tc>
        <w:tc>
          <w:tcPr>
            <w:tcW w:w="1588" w:type="pct"/>
            <w:vAlign w:val="center"/>
            <w:hideMark/>
          </w:tcPr>
          <w:p w:rsidR="00066AC2" w:rsidRPr="00066AC2" w:rsidRDefault="00066AC2" w:rsidP="00066AC2">
            <w:pPr>
              <w:jc w:val="left"/>
              <w:rPr>
                <w:rFonts w:ascii="Arial" w:eastAsia="Times New Roman" w:hAnsi="Arial" w:cs="Arial"/>
                <w:b w:val="0"/>
                <w:sz w:val="22"/>
                <w:lang w:eastAsia="ru-RU"/>
              </w:rPr>
            </w:pPr>
            <w:r w:rsidRPr="00066AC2">
              <w:rPr>
                <w:rFonts w:ascii="Arial" w:eastAsia="Times New Roman" w:hAnsi="Arial" w:cs="Arial"/>
                <w:b w:val="0"/>
                <w:sz w:val="22"/>
                <w:lang w:eastAsia="ru-RU"/>
              </w:rPr>
              <w:t>Сложное отложение</w:t>
            </w:r>
          </w:p>
        </w:tc>
        <w:tc>
          <w:tcPr>
            <w:tcW w:w="30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8"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w:t>
            </w:r>
          </w:p>
        </w:tc>
        <w:tc>
          <w:tcPr>
            <w:tcW w:w="298"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w:t>
            </w:r>
          </w:p>
        </w:tc>
        <w:tc>
          <w:tcPr>
            <w:tcW w:w="298"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3</w:t>
            </w:r>
          </w:p>
        </w:tc>
        <w:tc>
          <w:tcPr>
            <w:tcW w:w="298"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w:t>
            </w:r>
          </w:p>
        </w:tc>
        <w:tc>
          <w:tcPr>
            <w:tcW w:w="223"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2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4</w:t>
            </w:r>
          </w:p>
        </w:tc>
      </w:tr>
      <w:tr w:rsidR="00066AC2" w:rsidRPr="00066AC2" w:rsidTr="00066AC2">
        <w:trPr>
          <w:cantSplit/>
          <w:trHeight w:val="397"/>
        </w:trPr>
        <w:tc>
          <w:tcPr>
            <w:tcW w:w="472" w:type="pct"/>
            <w:vMerge/>
            <w:vAlign w:val="center"/>
            <w:hideMark/>
          </w:tcPr>
          <w:p w:rsidR="00066AC2" w:rsidRPr="00066AC2" w:rsidRDefault="00066AC2" w:rsidP="00066AC2">
            <w:pPr>
              <w:rPr>
                <w:rFonts w:ascii="Arial" w:hAnsi="Arial" w:cs="Arial"/>
                <w:sz w:val="22"/>
              </w:rPr>
            </w:pPr>
          </w:p>
        </w:tc>
        <w:tc>
          <w:tcPr>
            <w:tcW w:w="1588" w:type="pct"/>
            <w:vAlign w:val="center"/>
            <w:hideMark/>
          </w:tcPr>
          <w:p w:rsidR="00066AC2" w:rsidRPr="00066AC2" w:rsidRDefault="00066AC2" w:rsidP="00066AC2">
            <w:pPr>
              <w:jc w:val="left"/>
              <w:rPr>
                <w:rFonts w:ascii="Arial" w:eastAsia="Times New Roman" w:hAnsi="Arial" w:cs="Arial"/>
                <w:b w:val="0"/>
                <w:sz w:val="22"/>
                <w:lang w:eastAsia="ru-RU"/>
              </w:rPr>
            </w:pPr>
            <w:r w:rsidRPr="00066AC2">
              <w:rPr>
                <w:rFonts w:ascii="Arial" w:eastAsia="Times New Roman" w:hAnsi="Arial" w:cs="Arial"/>
                <w:b w:val="0"/>
                <w:sz w:val="22"/>
                <w:lang w:eastAsia="ru-RU"/>
              </w:rPr>
              <w:t>Обледенение всех видов</w:t>
            </w:r>
          </w:p>
        </w:tc>
        <w:tc>
          <w:tcPr>
            <w:tcW w:w="30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w:t>
            </w:r>
          </w:p>
        </w:tc>
        <w:tc>
          <w:tcPr>
            <w:tcW w:w="298"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10</w:t>
            </w:r>
          </w:p>
        </w:tc>
        <w:tc>
          <w:tcPr>
            <w:tcW w:w="298"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20</w:t>
            </w:r>
          </w:p>
        </w:tc>
        <w:tc>
          <w:tcPr>
            <w:tcW w:w="298"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27</w:t>
            </w:r>
          </w:p>
        </w:tc>
        <w:tc>
          <w:tcPr>
            <w:tcW w:w="298"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26</w:t>
            </w:r>
          </w:p>
        </w:tc>
        <w:tc>
          <w:tcPr>
            <w:tcW w:w="223"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15</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10</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3</w:t>
            </w:r>
          </w:p>
        </w:tc>
        <w:tc>
          <w:tcPr>
            <w:tcW w:w="29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w:t>
            </w:r>
          </w:p>
        </w:tc>
        <w:tc>
          <w:tcPr>
            <w:tcW w:w="327"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77</w:t>
            </w:r>
          </w:p>
        </w:tc>
      </w:tr>
    </w:tbl>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3.34 – Среднее число дней с обледенением (по визуальным наблюдениям)</w:t>
      </w:r>
    </w:p>
    <w:tbl>
      <w:tblPr>
        <w:tblW w:w="4863"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1" w:type="dxa"/>
          <w:right w:w="71" w:type="dxa"/>
        </w:tblCellMar>
        <w:tblLook w:val="04A0" w:firstRow="1" w:lastRow="0" w:firstColumn="1" w:lastColumn="0" w:noHBand="0" w:noVBand="1"/>
      </w:tblPr>
      <w:tblGrid>
        <w:gridCol w:w="995"/>
        <w:gridCol w:w="2062"/>
        <w:gridCol w:w="624"/>
        <w:gridCol w:w="588"/>
        <w:gridCol w:w="735"/>
        <w:gridCol w:w="735"/>
        <w:gridCol w:w="588"/>
        <w:gridCol w:w="735"/>
        <w:gridCol w:w="588"/>
        <w:gridCol w:w="588"/>
        <w:gridCol w:w="588"/>
        <w:gridCol w:w="574"/>
        <w:gridCol w:w="664"/>
      </w:tblGrid>
      <w:tr w:rsidR="00066AC2" w:rsidRPr="00066AC2" w:rsidTr="00066AC2">
        <w:trPr>
          <w:cantSplit/>
          <w:trHeight w:val="397"/>
        </w:trPr>
        <w:tc>
          <w:tcPr>
            <w:tcW w:w="1520" w:type="pct"/>
            <w:gridSpan w:val="2"/>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Метеостанция</w:t>
            </w:r>
          </w:p>
        </w:tc>
        <w:tc>
          <w:tcPr>
            <w:tcW w:w="310" w:type="pct"/>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IX</w:t>
            </w:r>
          </w:p>
        </w:tc>
        <w:tc>
          <w:tcPr>
            <w:tcW w:w="292" w:type="pct"/>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X</w:t>
            </w:r>
          </w:p>
        </w:tc>
        <w:tc>
          <w:tcPr>
            <w:tcW w:w="365" w:type="pct"/>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XI</w:t>
            </w:r>
          </w:p>
        </w:tc>
        <w:tc>
          <w:tcPr>
            <w:tcW w:w="365" w:type="pct"/>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XII</w:t>
            </w:r>
          </w:p>
        </w:tc>
        <w:tc>
          <w:tcPr>
            <w:tcW w:w="292" w:type="pct"/>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I</w:t>
            </w:r>
          </w:p>
        </w:tc>
        <w:tc>
          <w:tcPr>
            <w:tcW w:w="365" w:type="pct"/>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II</w:t>
            </w:r>
          </w:p>
        </w:tc>
        <w:tc>
          <w:tcPr>
            <w:tcW w:w="292" w:type="pct"/>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III</w:t>
            </w:r>
          </w:p>
        </w:tc>
        <w:tc>
          <w:tcPr>
            <w:tcW w:w="292" w:type="pct"/>
            <w:vAlign w:val="center"/>
            <w:hideMark/>
          </w:tcPr>
          <w:p w:rsidR="00066AC2" w:rsidRPr="00066AC2" w:rsidRDefault="00066AC2" w:rsidP="00066AC2">
            <w:pPr>
              <w:rPr>
                <w:rFonts w:ascii="Arial" w:eastAsia="Times New Roman" w:hAnsi="Arial" w:cs="Arial"/>
                <w:b w:val="0"/>
                <w:sz w:val="22"/>
                <w:lang w:val="en-US" w:eastAsia="ru-RU"/>
              </w:rPr>
            </w:pPr>
            <w:r w:rsidRPr="00066AC2">
              <w:rPr>
                <w:rFonts w:ascii="Arial" w:eastAsia="Times New Roman" w:hAnsi="Arial" w:cs="Arial"/>
                <w:b w:val="0"/>
                <w:sz w:val="22"/>
                <w:lang w:val="en-US" w:eastAsia="ru-RU"/>
              </w:rPr>
              <w:t>IV</w:t>
            </w:r>
          </w:p>
        </w:tc>
        <w:tc>
          <w:tcPr>
            <w:tcW w:w="292" w:type="pct"/>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V</w:t>
            </w:r>
          </w:p>
        </w:tc>
        <w:tc>
          <w:tcPr>
            <w:tcW w:w="285" w:type="pct"/>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VI</w:t>
            </w:r>
          </w:p>
        </w:tc>
        <w:tc>
          <w:tcPr>
            <w:tcW w:w="330" w:type="pct"/>
            <w:vAlign w:val="center"/>
            <w:hideMark/>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Год</w:t>
            </w:r>
          </w:p>
        </w:tc>
      </w:tr>
      <w:tr w:rsidR="00066AC2" w:rsidRPr="00066AC2" w:rsidTr="00066AC2">
        <w:trPr>
          <w:cantSplit/>
          <w:trHeight w:val="397"/>
        </w:trPr>
        <w:tc>
          <w:tcPr>
            <w:tcW w:w="495" w:type="pct"/>
            <w:vMerge w:val="restart"/>
            <w:vAlign w:val="center"/>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eastAsia="ru-RU"/>
              </w:rPr>
              <w:t>Усть-Щугор</w:t>
            </w:r>
            <w:proofErr w:type="spellEnd"/>
          </w:p>
        </w:tc>
        <w:tc>
          <w:tcPr>
            <w:tcW w:w="1025" w:type="pct"/>
            <w:shd w:val="clear" w:color="auto" w:fill="auto"/>
            <w:vAlign w:val="center"/>
            <w:hideMark/>
          </w:tcPr>
          <w:p w:rsidR="00066AC2" w:rsidRPr="00066AC2" w:rsidRDefault="00066AC2" w:rsidP="00066AC2">
            <w:pPr>
              <w:jc w:val="left"/>
              <w:rPr>
                <w:rFonts w:ascii="Arial" w:eastAsia="Times New Roman" w:hAnsi="Arial" w:cs="Arial"/>
                <w:b w:val="0"/>
                <w:sz w:val="22"/>
                <w:lang w:eastAsia="ru-RU"/>
              </w:rPr>
            </w:pPr>
            <w:r w:rsidRPr="00066AC2">
              <w:rPr>
                <w:rFonts w:ascii="Arial" w:eastAsia="Times New Roman" w:hAnsi="Arial" w:cs="Arial"/>
                <w:b w:val="0"/>
                <w:sz w:val="22"/>
                <w:lang w:eastAsia="ru-RU"/>
              </w:rPr>
              <w:t>Гололед</w:t>
            </w:r>
          </w:p>
        </w:tc>
        <w:tc>
          <w:tcPr>
            <w:tcW w:w="310"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0,1</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w:t>
            </w:r>
          </w:p>
        </w:tc>
        <w:tc>
          <w:tcPr>
            <w:tcW w:w="365"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4</w:t>
            </w:r>
          </w:p>
        </w:tc>
        <w:tc>
          <w:tcPr>
            <w:tcW w:w="365"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w:t>
            </w:r>
          </w:p>
        </w:tc>
        <w:tc>
          <w:tcPr>
            <w:tcW w:w="365"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0,4</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0,7</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0,3</w:t>
            </w:r>
          </w:p>
        </w:tc>
        <w:tc>
          <w:tcPr>
            <w:tcW w:w="285"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30"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17</w:t>
            </w:r>
          </w:p>
        </w:tc>
      </w:tr>
      <w:tr w:rsidR="00066AC2" w:rsidRPr="00066AC2" w:rsidTr="00066AC2">
        <w:trPr>
          <w:cantSplit/>
          <w:trHeight w:val="397"/>
        </w:trPr>
        <w:tc>
          <w:tcPr>
            <w:tcW w:w="495" w:type="pct"/>
            <w:vMerge/>
            <w:vAlign w:val="center"/>
            <w:hideMark/>
          </w:tcPr>
          <w:p w:rsidR="00066AC2" w:rsidRPr="00066AC2" w:rsidRDefault="00066AC2" w:rsidP="00066AC2">
            <w:pPr>
              <w:rPr>
                <w:rFonts w:ascii="Arial" w:hAnsi="Arial" w:cs="Arial"/>
                <w:sz w:val="22"/>
              </w:rPr>
            </w:pPr>
          </w:p>
        </w:tc>
        <w:tc>
          <w:tcPr>
            <w:tcW w:w="1025" w:type="pct"/>
            <w:shd w:val="clear" w:color="auto" w:fill="auto"/>
            <w:vAlign w:val="center"/>
            <w:hideMark/>
          </w:tcPr>
          <w:p w:rsidR="00066AC2" w:rsidRPr="00066AC2" w:rsidRDefault="00066AC2" w:rsidP="00066AC2">
            <w:pPr>
              <w:jc w:val="left"/>
              <w:rPr>
                <w:rFonts w:ascii="Arial" w:eastAsia="Times New Roman" w:hAnsi="Arial" w:cs="Arial"/>
                <w:b w:val="0"/>
                <w:sz w:val="22"/>
                <w:lang w:eastAsia="ru-RU"/>
              </w:rPr>
            </w:pPr>
            <w:r w:rsidRPr="00066AC2">
              <w:rPr>
                <w:rFonts w:ascii="Arial" w:eastAsia="Times New Roman" w:hAnsi="Arial" w:cs="Arial"/>
                <w:b w:val="0"/>
                <w:sz w:val="22"/>
                <w:lang w:eastAsia="ru-RU"/>
              </w:rPr>
              <w:t>Изморось</w:t>
            </w:r>
          </w:p>
        </w:tc>
        <w:tc>
          <w:tcPr>
            <w:tcW w:w="310"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0,2</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4</w:t>
            </w:r>
          </w:p>
        </w:tc>
        <w:tc>
          <w:tcPr>
            <w:tcW w:w="365"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7</w:t>
            </w:r>
          </w:p>
        </w:tc>
        <w:tc>
          <w:tcPr>
            <w:tcW w:w="365"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9</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8</w:t>
            </w:r>
          </w:p>
        </w:tc>
        <w:tc>
          <w:tcPr>
            <w:tcW w:w="365"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5</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2</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0,1</w:t>
            </w:r>
          </w:p>
        </w:tc>
        <w:tc>
          <w:tcPr>
            <w:tcW w:w="285"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30"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14</w:t>
            </w:r>
          </w:p>
        </w:tc>
      </w:tr>
      <w:tr w:rsidR="00066AC2" w:rsidRPr="00066AC2" w:rsidTr="00066AC2">
        <w:trPr>
          <w:cantSplit/>
          <w:trHeight w:val="397"/>
        </w:trPr>
        <w:tc>
          <w:tcPr>
            <w:tcW w:w="495" w:type="pct"/>
            <w:vMerge/>
            <w:vAlign w:val="center"/>
            <w:hideMark/>
          </w:tcPr>
          <w:p w:rsidR="00066AC2" w:rsidRPr="00066AC2" w:rsidRDefault="00066AC2" w:rsidP="00066AC2">
            <w:pPr>
              <w:rPr>
                <w:rFonts w:ascii="Arial" w:hAnsi="Arial" w:cs="Arial"/>
                <w:sz w:val="22"/>
              </w:rPr>
            </w:pPr>
          </w:p>
        </w:tc>
        <w:tc>
          <w:tcPr>
            <w:tcW w:w="1025" w:type="pct"/>
            <w:shd w:val="clear" w:color="auto" w:fill="auto"/>
            <w:vAlign w:val="center"/>
            <w:hideMark/>
          </w:tcPr>
          <w:p w:rsidR="00066AC2" w:rsidRPr="00066AC2" w:rsidRDefault="00066AC2" w:rsidP="00066AC2">
            <w:pPr>
              <w:jc w:val="left"/>
              <w:rPr>
                <w:rFonts w:ascii="Arial" w:eastAsia="Times New Roman" w:hAnsi="Arial" w:cs="Arial"/>
                <w:b w:val="0"/>
                <w:sz w:val="22"/>
                <w:lang w:eastAsia="ru-RU"/>
              </w:rPr>
            </w:pPr>
            <w:r w:rsidRPr="00066AC2">
              <w:rPr>
                <w:rFonts w:ascii="Arial" w:eastAsia="Times New Roman" w:hAnsi="Arial" w:cs="Arial"/>
                <w:b w:val="0"/>
                <w:sz w:val="22"/>
                <w:lang w:eastAsia="ru-RU"/>
              </w:rPr>
              <w:t xml:space="preserve">Все виды </w:t>
            </w:r>
          </w:p>
          <w:p w:rsidR="00066AC2" w:rsidRPr="00066AC2" w:rsidRDefault="00066AC2" w:rsidP="00066AC2">
            <w:pPr>
              <w:jc w:val="left"/>
              <w:rPr>
                <w:rFonts w:ascii="Arial" w:eastAsia="Times New Roman" w:hAnsi="Arial" w:cs="Arial"/>
                <w:b w:val="0"/>
                <w:sz w:val="22"/>
                <w:lang w:eastAsia="ru-RU"/>
              </w:rPr>
            </w:pPr>
            <w:r w:rsidRPr="00066AC2">
              <w:rPr>
                <w:rFonts w:ascii="Arial" w:eastAsia="Times New Roman" w:hAnsi="Arial" w:cs="Arial"/>
                <w:b w:val="0"/>
                <w:sz w:val="22"/>
                <w:lang w:eastAsia="ru-RU"/>
              </w:rPr>
              <w:t>обледенения</w:t>
            </w:r>
          </w:p>
        </w:tc>
        <w:tc>
          <w:tcPr>
            <w:tcW w:w="310"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0,3</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w:t>
            </w:r>
          </w:p>
        </w:tc>
        <w:tc>
          <w:tcPr>
            <w:tcW w:w="365"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10</w:t>
            </w:r>
          </w:p>
        </w:tc>
        <w:tc>
          <w:tcPr>
            <w:tcW w:w="365"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12</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11</w:t>
            </w:r>
          </w:p>
        </w:tc>
        <w:tc>
          <w:tcPr>
            <w:tcW w:w="365"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6</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3</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val="x-none" w:eastAsia="x-none"/>
              </w:rPr>
              <w:t>0,4</w:t>
            </w:r>
          </w:p>
        </w:tc>
        <w:tc>
          <w:tcPr>
            <w:tcW w:w="285"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330"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55</w:t>
            </w:r>
          </w:p>
        </w:tc>
      </w:tr>
    </w:tbl>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3.35 – Наибольшее число дней с обледенением (по визуальным наблюдениям)</w:t>
      </w:r>
    </w:p>
    <w:tbl>
      <w:tblPr>
        <w:tblW w:w="4863"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1" w:type="dxa"/>
          <w:right w:w="71" w:type="dxa"/>
        </w:tblCellMar>
        <w:tblLook w:val="04A0" w:firstRow="1" w:lastRow="0" w:firstColumn="1" w:lastColumn="0" w:noHBand="0" w:noVBand="1"/>
      </w:tblPr>
      <w:tblGrid>
        <w:gridCol w:w="995"/>
        <w:gridCol w:w="2062"/>
        <w:gridCol w:w="624"/>
        <w:gridCol w:w="588"/>
        <w:gridCol w:w="735"/>
        <w:gridCol w:w="735"/>
        <w:gridCol w:w="588"/>
        <w:gridCol w:w="735"/>
        <w:gridCol w:w="588"/>
        <w:gridCol w:w="588"/>
        <w:gridCol w:w="588"/>
        <w:gridCol w:w="574"/>
        <w:gridCol w:w="664"/>
      </w:tblGrid>
      <w:tr w:rsidR="00066AC2" w:rsidRPr="00066AC2" w:rsidTr="00066AC2">
        <w:trPr>
          <w:cantSplit/>
          <w:trHeight w:val="397"/>
        </w:trPr>
        <w:tc>
          <w:tcPr>
            <w:tcW w:w="1520" w:type="pct"/>
            <w:gridSpan w:val="2"/>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Метеостанция</w:t>
            </w:r>
          </w:p>
        </w:tc>
        <w:tc>
          <w:tcPr>
            <w:tcW w:w="310" w:type="pct"/>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IX</w:t>
            </w:r>
          </w:p>
        </w:tc>
        <w:tc>
          <w:tcPr>
            <w:tcW w:w="292" w:type="pct"/>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X</w:t>
            </w:r>
          </w:p>
        </w:tc>
        <w:tc>
          <w:tcPr>
            <w:tcW w:w="365" w:type="pct"/>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XI</w:t>
            </w:r>
          </w:p>
        </w:tc>
        <w:tc>
          <w:tcPr>
            <w:tcW w:w="365" w:type="pct"/>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XII</w:t>
            </w:r>
          </w:p>
        </w:tc>
        <w:tc>
          <w:tcPr>
            <w:tcW w:w="292" w:type="pct"/>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I</w:t>
            </w:r>
          </w:p>
        </w:tc>
        <w:tc>
          <w:tcPr>
            <w:tcW w:w="365" w:type="pct"/>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II</w:t>
            </w:r>
          </w:p>
        </w:tc>
        <w:tc>
          <w:tcPr>
            <w:tcW w:w="292" w:type="pct"/>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III</w:t>
            </w:r>
          </w:p>
        </w:tc>
        <w:tc>
          <w:tcPr>
            <w:tcW w:w="292" w:type="pct"/>
            <w:vAlign w:val="center"/>
            <w:hideMark/>
          </w:tcPr>
          <w:p w:rsidR="00066AC2" w:rsidRPr="00066AC2" w:rsidRDefault="00066AC2" w:rsidP="00066AC2">
            <w:pPr>
              <w:rPr>
                <w:rFonts w:ascii="Arial" w:eastAsia="Times New Roman" w:hAnsi="Arial" w:cs="Arial"/>
                <w:b w:val="0"/>
                <w:sz w:val="20"/>
                <w:szCs w:val="20"/>
                <w:lang w:val="en-US" w:eastAsia="ru-RU"/>
              </w:rPr>
            </w:pPr>
            <w:r w:rsidRPr="00066AC2">
              <w:rPr>
                <w:rFonts w:ascii="Arial" w:eastAsia="Times New Roman" w:hAnsi="Arial" w:cs="Arial"/>
                <w:b w:val="0"/>
                <w:sz w:val="20"/>
                <w:szCs w:val="20"/>
                <w:lang w:val="en-US" w:eastAsia="ru-RU"/>
              </w:rPr>
              <w:t>IV</w:t>
            </w:r>
          </w:p>
        </w:tc>
        <w:tc>
          <w:tcPr>
            <w:tcW w:w="292" w:type="pct"/>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V</w:t>
            </w:r>
          </w:p>
        </w:tc>
        <w:tc>
          <w:tcPr>
            <w:tcW w:w="285" w:type="pct"/>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VI</w:t>
            </w:r>
          </w:p>
        </w:tc>
        <w:tc>
          <w:tcPr>
            <w:tcW w:w="330" w:type="pct"/>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Год</w:t>
            </w:r>
          </w:p>
        </w:tc>
      </w:tr>
      <w:tr w:rsidR="00066AC2" w:rsidRPr="00066AC2" w:rsidTr="00066AC2">
        <w:trPr>
          <w:cantSplit/>
          <w:trHeight w:val="397"/>
        </w:trPr>
        <w:tc>
          <w:tcPr>
            <w:tcW w:w="495" w:type="pct"/>
            <w:vMerge w:val="restart"/>
            <w:vAlign w:val="center"/>
          </w:tcPr>
          <w:p w:rsidR="00066AC2" w:rsidRPr="00066AC2" w:rsidRDefault="00066AC2" w:rsidP="00066AC2">
            <w:pPr>
              <w:rPr>
                <w:rFonts w:ascii="Arial" w:eastAsia="Times New Roman" w:hAnsi="Arial" w:cs="Arial"/>
                <w:b w:val="0"/>
                <w:sz w:val="22"/>
                <w:lang w:eastAsia="ru-RU"/>
              </w:rPr>
            </w:pPr>
            <w:proofErr w:type="spellStart"/>
            <w:r w:rsidRPr="00066AC2">
              <w:rPr>
                <w:rFonts w:ascii="Arial" w:eastAsia="Times New Roman" w:hAnsi="Arial" w:cs="Arial"/>
                <w:b w:val="0"/>
                <w:sz w:val="22"/>
                <w:lang w:eastAsia="ru-RU"/>
              </w:rPr>
              <w:t>Усть-Щугор</w:t>
            </w:r>
            <w:proofErr w:type="spellEnd"/>
          </w:p>
        </w:tc>
        <w:tc>
          <w:tcPr>
            <w:tcW w:w="1025" w:type="pct"/>
            <w:shd w:val="clear" w:color="auto" w:fill="auto"/>
            <w:vAlign w:val="center"/>
            <w:hideMark/>
          </w:tcPr>
          <w:p w:rsidR="00066AC2" w:rsidRPr="00066AC2" w:rsidRDefault="00066AC2" w:rsidP="00066AC2">
            <w:pPr>
              <w:jc w:val="left"/>
              <w:rPr>
                <w:rFonts w:ascii="Arial" w:eastAsia="Times New Roman" w:hAnsi="Arial" w:cs="Arial"/>
                <w:b w:val="0"/>
                <w:sz w:val="22"/>
                <w:lang w:eastAsia="ru-RU"/>
              </w:rPr>
            </w:pPr>
            <w:r w:rsidRPr="00066AC2">
              <w:rPr>
                <w:rFonts w:ascii="Arial" w:eastAsia="Times New Roman" w:hAnsi="Arial" w:cs="Arial"/>
                <w:b w:val="0"/>
                <w:sz w:val="22"/>
                <w:lang w:eastAsia="ru-RU"/>
              </w:rPr>
              <w:t>Гололед</w:t>
            </w:r>
          </w:p>
        </w:tc>
        <w:tc>
          <w:tcPr>
            <w:tcW w:w="310"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1</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7</w:t>
            </w:r>
          </w:p>
        </w:tc>
        <w:tc>
          <w:tcPr>
            <w:tcW w:w="365"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14</w:t>
            </w:r>
          </w:p>
        </w:tc>
        <w:tc>
          <w:tcPr>
            <w:tcW w:w="365"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23</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16</w:t>
            </w:r>
          </w:p>
        </w:tc>
        <w:tc>
          <w:tcPr>
            <w:tcW w:w="365"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5</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4</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5</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3</w:t>
            </w:r>
          </w:p>
        </w:tc>
        <w:tc>
          <w:tcPr>
            <w:tcW w:w="285" w:type="pct"/>
            <w:vAlign w:val="center"/>
          </w:tcPr>
          <w:p w:rsidR="00066AC2" w:rsidRPr="00066AC2" w:rsidRDefault="00066AC2" w:rsidP="00066AC2">
            <w:pPr>
              <w:rPr>
                <w:rFonts w:ascii="Arial" w:eastAsia="Times New Roman" w:hAnsi="Arial" w:cs="Arial"/>
                <w:b w:val="0"/>
                <w:sz w:val="22"/>
                <w:lang w:eastAsia="ru-RU"/>
              </w:rPr>
            </w:pPr>
          </w:p>
        </w:tc>
        <w:tc>
          <w:tcPr>
            <w:tcW w:w="330"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34</w:t>
            </w:r>
          </w:p>
        </w:tc>
      </w:tr>
      <w:tr w:rsidR="00066AC2" w:rsidRPr="00066AC2" w:rsidTr="00066AC2">
        <w:trPr>
          <w:cantSplit/>
          <w:trHeight w:val="397"/>
        </w:trPr>
        <w:tc>
          <w:tcPr>
            <w:tcW w:w="495" w:type="pct"/>
            <w:vMerge/>
            <w:vAlign w:val="center"/>
            <w:hideMark/>
          </w:tcPr>
          <w:p w:rsidR="00066AC2" w:rsidRPr="00066AC2" w:rsidRDefault="00066AC2" w:rsidP="00066AC2">
            <w:pPr>
              <w:rPr>
                <w:rFonts w:ascii="Arial" w:hAnsi="Arial" w:cs="Arial"/>
                <w:sz w:val="22"/>
              </w:rPr>
            </w:pPr>
          </w:p>
        </w:tc>
        <w:tc>
          <w:tcPr>
            <w:tcW w:w="1025" w:type="pct"/>
            <w:shd w:val="clear" w:color="auto" w:fill="auto"/>
            <w:vAlign w:val="center"/>
            <w:hideMark/>
          </w:tcPr>
          <w:p w:rsidR="00066AC2" w:rsidRPr="00066AC2" w:rsidRDefault="00066AC2" w:rsidP="00066AC2">
            <w:pPr>
              <w:jc w:val="left"/>
              <w:rPr>
                <w:rFonts w:ascii="Arial" w:eastAsia="Times New Roman" w:hAnsi="Arial" w:cs="Arial"/>
                <w:b w:val="0"/>
                <w:sz w:val="22"/>
                <w:lang w:eastAsia="ru-RU"/>
              </w:rPr>
            </w:pPr>
            <w:r w:rsidRPr="00066AC2">
              <w:rPr>
                <w:rFonts w:ascii="Arial" w:eastAsia="Times New Roman" w:hAnsi="Arial" w:cs="Arial"/>
                <w:b w:val="0"/>
                <w:sz w:val="22"/>
                <w:lang w:eastAsia="ru-RU"/>
              </w:rPr>
              <w:t>Изморось</w:t>
            </w:r>
          </w:p>
        </w:tc>
        <w:tc>
          <w:tcPr>
            <w:tcW w:w="310"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1</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9</w:t>
            </w:r>
          </w:p>
        </w:tc>
        <w:tc>
          <w:tcPr>
            <w:tcW w:w="365"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16</w:t>
            </w:r>
          </w:p>
        </w:tc>
        <w:tc>
          <w:tcPr>
            <w:tcW w:w="365"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22</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20</w:t>
            </w:r>
          </w:p>
        </w:tc>
        <w:tc>
          <w:tcPr>
            <w:tcW w:w="365"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16</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14</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6</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1</w:t>
            </w:r>
          </w:p>
        </w:tc>
        <w:tc>
          <w:tcPr>
            <w:tcW w:w="285" w:type="pct"/>
            <w:vAlign w:val="center"/>
          </w:tcPr>
          <w:p w:rsidR="00066AC2" w:rsidRPr="00066AC2" w:rsidRDefault="00066AC2" w:rsidP="00066AC2">
            <w:pPr>
              <w:rPr>
                <w:rFonts w:ascii="Arial" w:eastAsia="Times New Roman" w:hAnsi="Arial" w:cs="Arial"/>
                <w:b w:val="0"/>
                <w:sz w:val="22"/>
                <w:lang w:eastAsia="ru-RU"/>
              </w:rPr>
            </w:pPr>
          </w:p>
        </w:tc>
        <w:tc>
          <w:tcPr>
            <w:tcW w:w="330"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79</w:t>
            </w:r>
          </w:p>
        </w:tc>
      </w:tr>
      <w:tr w:rsidR="00066AC2" w:rsidRPr="00066AC2" w:rsidTr="00066AC2">
        <w:trPr>
          <w:cantSplit/>
          <w:trHeight w:val="397"/>
        </w:trPr>
        <w:tc>
          <w:tcPr>
            <w:tcW w:w="495" w:type="pct"/>
            <w:vMerge/>
            <w:vAlign w:val="center"/>
            <w:hideMark/>
          </w:tcPr>
          <w:p w:rsidR="00066AC2" w:rsidRPr="00066AC2" w:rsidRDefault="00066AC2" w:rsidP="00066AC2">
            <w:pPr>
              <w:rPr>
                <w:rFonts w:ascii="Arial" w:hAnsi="Arial" w:cs="Arial"/>
                <w:sz w:val="22"/>
              </w:rPr>
            </w:pPr>
          </w:p>
        </w:tc>
        <w:tc>
          <w:tcPr>
            <w:tcW w:w="1025" w:type="pct"/>
            <w:shd w:val="clear" w:color="auto" w:fill="auto"/>
            <w:vAlign w:val="center"/>
            <w:hideMark/>
          </w:tcPr>
          <w:p w:rsidR="00066AC2" w:rsidRPr="00066AC2" w:rsidRDefault="00066AC2" w:rsidP="00066AC2">
            <w:pPr>
              <w:jc w:val="left"/>
              <w:rPr>
                <w:rFonts w:ascii="Arial" w:eastAsia="Times New Roman" w:hAnsi="Arial" w:cs="Arial"/>
                <w:b w:val="0"/>
                <w:sz w:val="22"/>
                <w:lang w:eastAsia="ru-RU"/>
              </w:rPr>
            </w:pPr>
            <w:r w:rsidRPr="00066AC2">
              <w:rPr>
                <w:rFonts w:ascii="Arial" w:eastAsia="Times New Roman" w:hAnsi="Arial" w:cs="Arial"/>
                <w:b w:val="0"/>
                <w:sz w:val="22"/>
                <w:lang w:eastAsia="ru-RU"/>
              </w:rPr>
              <w:t xml:space="preserve">Все виды </w:t>
            </w:r>
          </w:p>
          <w:p w:rsidR="00066AC2" w:rsidRPr="00066AC2" w:rsidRDefault="00066AC2" w:rsidP="00066AC2">
            <w:pPr>
              <w:jc w:val="left"/>
              <w:rPr>
                <w:rFonts w:ascii="Arial" w:eastAsia="Times New Roman" w:hAnsi="Arial" w:cs="Arial"/>
                <w:b w:val="0"/>
                <w:sz w:val="22"/>
                <w:lang w:eastAsia="ru-RU"/>
              </w:rPr>
            </w:pPr>
            <w:r w:rsidRPr="00066AC2">
              <w:rPr>
                <w:rFonts w:ascii="Arial" w:eastAsia="Times New Roman" w:hAnsi="Arial" w:cs="Arial"/>
                <w:b w:val="0"/>
                <w:sz w:val="22"/>
                <w:lang w:eastAsia="ru-RU"/>
              </w:rPr>
              <w:t>обледенения</w:t>
            </w:r>
          </w:p>
        </w:tc>
        <w:tc>
          <w:tcPr>
            <w:tcW w:w="310"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1</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12</w:t>
            </w:r>
          </w:p>
        </w:tc>
        <w:tc>
          <w:tcPr>
            <w:tcW w:w="365"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17</w:t>
            </w:r>
          </w:p>
        </w:tc>
        <w:tc>
          <w:tcPr>
            <w:tcW w:w="365"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29</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20</w:t>
            </w:r>
          </w:p>
        </w:tc>
        <w:tc>
          <w:tcPr>
            <w:tcW w:w="365"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16</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14</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8</w:t>
            </w:r>
          </w:p>
        </w:tc>
        <w:tc>
          <w:tcPr>
            <w:tcW w:w="292"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4"/>
                <w:szCs w:val="24"/>
                <w:lang w:val="x-none" w:eastAsia="x-none"/>
              </w:rPr>
              <w:t>4</w:t>
            </w:r>
          </w:p>
        </w:tc>
        <w:tc>
          <w:tcPr>
            <w:tcW w:w="285" w:type="pct"/>
            <w:vAlign w:val="center"/>
          </w:tcPr>
          <w:p w:rsidR="00066AC2" w:rsidRPr="00066AC2" w:rsidRDefault="00066AC2" w:rsidP="00066AC2">
            <w:pPr>
              <w:rPr>
                <w:rFonts w:ascii="Arial" w:eastAsia="Times New Roman" w:hAnsi="Arial" w:cs="Arial"/>
                <w:b w:val="0"/>
                <w:sz w:val="22"/>
                <w:lang w:eastAsia="ru-RU"/>
              </w:rPr>
            </w:pPr>
          </w:p>
        </w:tc>
        <w:tc>
          <w:tcPr>
            <w:tcW w:w="330" w:type="pct"/>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100</w:t>
            </w:r>
          </w:p>
        </w:tc>
      </w:tr>
    </w:tbl>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3.36 – Повторяемость</w:t>
      </w:r>
      <w:proofErr w:type="gramStart"/>
      <w:r w:rsidRPr="00066AC2">
        <w:rPr>
          <w:rFonts w:ascii="Arial" w:hAnsi="Arial" w:cs="Arial"/>
          <w:b w:val="0"/>
          <w:sz w:val="22"/>
        </w:rPr>
        <w:t xml:space="preserve"> (%) </w:t>
      </w:r>
      <w:proofErr w:type="gramEnd"/>
      <w:r w:rsidRPr="00066AC2">
        <w:rPr>
          <w:rFonts w:ascii="Arial" w:hAnsi="Arial" w:cs="Arial"/>
          <w:b w:val="0"/>
          <w:sz w:val="22"/>
        </w:rPr>
        <w:t xml:space="preserve">различных значений годовых максимумов масс </w:t>
      </w:r>
      <w:proofErr w:type="spellStart"/>
      <w:r w:rsidRPr="00066AC2">
        <w:rPr>
          <w:rFonts w:ascii="Arial" w:hAnsi="Arial" w:cs="Arial"/>
          <w:b w:val="0"/>
          <w:sz w:val="22"/>
        </w:rPr>
        <w:t>гололедно-изморозевых</w:t>
      </w:r>
      <w:proofErr w:type="spellEnd"/>
      <w:r w:rsidRPr="00066AC2">
        <w:rPr>
          <w:rFonts w:ascii="Arial" w:hAnsi="Arial" w:cs="Arial"/>
          <w:b w:val="0"/>
          <w:sz w:val="22"/>
        </w:rPr>
        <w:t xml:space="preserve"> отложений. МС Ухта</w:t>
      </w:r>
    </w:p>
    <w:tbl>
      <w:tblPr>
        <w:tblStyle w:val="aff3"/>
        <w:tblW w:w="0" w:type="auto"/>
        <w:tblLook w:val="04A0" w:firstRow="1" w:lastRow="0" w:firstColumn="1" w:lastColumn="0" w:noHBand="0" w:noVBand="1"/>
      </w:tblPr>
      <w:tblGrid>
        <w:gridCol w:w="3351"/>
        <w:gridCol w:w="3351"/>
        <w:gridCol w:w="3074"/>
      </w:tblGrid>
      <w:tr w:rsidR="00066AC2" w:rsidRPr="00066AC2" w:rsidTr="00066AC2">
        <w:trPr>
          <w:trHeight w:val="454"/>
        </w:trPr>
        <w:tc>
          <w:tcPr>
            <w:tcW w:w="6702" w:type="dxa"/>
            <w:gridSpan w:val="2"/>
            <w:vAlign w:val="center"/>
          </w:tcPr>
          <w:p w:rsidR="00066AC2" w:rsidRPr="00066AC2" w:rsidRDefault="00066AC2" w:rsidP="00066AC2">
            <w:pPr>
              <w:autoSpaceDE w:val="0"/>
              <w:autoSpaceDN w:val="0"/>
              <w:rPr>
                <w:rFonts w:ascii="Arial" w:hAnsi="Arial" w:cs="Arial"/>
                <w:b w:val="0"/>
                <w:bCs/>
                <w:sz w:val="20"/>
                <w:szCs w:val="20"/>
              </w:rPr>
            </w:pPr>
            <w:r w:rsidRPr="00066AC2">
              <w:rPr>
                <w:rFonts w:ascii="Arial" w:hAnsi="Arial" w:cs="Arial"/>
                <w:b w:val="0"/>
                <w:bCs/>
                <w:sz w:val="20"/>
                <w:szCs w:val="20"/>
              </w:rPr>
              <w:t xml:space="preserve">Масса, </w:t>
            </w:r>
            <w:proofErr w:type="gramStart"/>
            <w:r w:rsidRPr="00066AC2">
              <w:rPr>
                <w:rFonts w:ascii="Arial" w:hAnsi="Arial" w:cs="Arial"/>
                <w:b w:val="0"/>
                <w:bCs/>
                <w:sz w:val="20"/>
                <w:szCs w:val="20"/>
              </w:rPr>
              <w:t>г</w:t>
            </w:r>
            <w:proofErr w:type="gramEnd"/>
            <w:r w:rsidRPr="00066AC2">
              <w:rPr>
                <w:rFonts w:ascii="Arial" w:hAnsi="Arial" w:cs="Arial"/>
                <w:b w:val="0"/>
                <w:bCs/>
                <w:sz w:val="20"/>
                <w:szCs w:val="20"/>
              </w:rPr>
              <w:t>/м</w:t>
            </w:r>
          </w:p>
        </w:tc>
        <w:tc>
          <w:tcPr>
            <w:tcW w:w="3074" w:type="dxa"/>
            <w:vMerge w:val="restart"/>
            <w:vAlign w:val="center"/>
          </w:tcPr>
          <w:p w:rsidR="00066AC2" w:rsidRPr="00066AC2" w:rsidRDefault="00066AC2" w:rsidP="00066AC2">
            <w:pPr>
              <w:autoSpaceDE w:val="0"/>
              <w:autoSpaceDN w:val="0"/>
              <w:rPr>
                <w:rFonts w:ascii="Arial" w:hAnsi="Arial" w:cs="Arial"/>
                <w:b w:val="0"/>
                <w:bCs/>
                <w:sz w:val="20"/>
                <w:szCs w:val="20"/>
              </w:rPr>
            </w:pPr>
            <w:r w:rsidRPr="00066AC2">
              <w:rPr>
                <w:rFonts w:ascii="Arial" w:hAnsi="Arial" w:cs="Arial"/>
                <w:b w:val="0"/>
                <w:bCs/>
                <w:sz w:val="20"/>
                <w:szCs w:val="20"/>
              </w:rPr>
              <w:t xml:space="preserve">Число случаев </w:t>
            </w:r>
          </w:p>
        </w:tc>
      </w:tr>
      <w:tr w:rsidR="00066AC2" w:rsidRPr="00066AC2" w:rsidTr="00066AC2">
        <w:trPr>
          <w:trHeight w:val="454"/>
        </w:trPr>
        <w:tc>
          <w:tcPr>
            <w:tcW w:w="3351" w:type="dxa"/>
            <w:vAlign w:val="center"/>
          </w:tcPr>
          <w:p w:rsidR="00066AC2" w:rsidRPr="00066AC2" w:rsidRDefault="00066AC2" w:rsidP="00066AC2">
            <w:pPr>
              <w:autoSpaceDE w:val="0"/>
              <w:autoSpaceDN w:val="0"/>
              <w:rPr>
                <w:rFonts w:ascii="Arial" w:hAnsi="Arial" w:cs="Arial"/>
                <w:b w:val="0"/>
                <w:bCs/>
                <w:sz w:val="20"/>
                <w:szCs w:val="20"/>
              </w:rPr>
            </w:pPr>
            <w:r w:rsidRPr="00066AC2">
              <w:rPr>
                <w:rFonts w:ascii="Arial" w:hAnsi="Arial" w:cs="Arial"/>
                <w:b w:val="0"/>
                <w:bCs/>
                <w:sz w:val="20"/>
                <w:szCs w:val="20"/>
              </w:rPr>
              <w:t>≤40</w:t>
            </w:r>
          </w:p>
        </w:tc>
        <w:tc>
          <w:tcPr>
            <w:tcW w:w="3351" w:type="dxa"/>
            <w:vAlign w:val="center"/>
          </w:tcPr>
          <w:p w:rsidR="00066AC2" w:rsidRPr="00066AC2" w:rsidRDefault="00066AC2" w:rsidP="00066AC2">
            <w:pPr>
              <w:autoSpaceDE w:val="0"/>
              <w:autoSpaceDN w:val="0"/>
              <w:rPr>
                <w:rFonts w:ascii="Arial" w:hAnsi="Arial" w:cs="Arial"/>
                <w:b w:val="0"/>
                <w:bCs/>
                <w:sz w:val="20"/>
                <w:szCs w:val="20"/>
              </w:rPr>
            </w:pPr>
            <w:r w:rsidRPr="00066AC2">
              <w:rPr>
                <w:rFonts w:ascii="Arial" w:hAnsi="Arial" w:cs="Arial"/>
                <w:b w:val="0"/>
                <w:bCs/>
                <w:sz w:val="20"/>
                <w:szCs w:val="20"/>
              </w:rPr>
              <w:t>41-140</w:t>
            </w:r>
          </w:p>
        </w:tc>
        <w:tc>
          <w:tcPr>
            <w:tcW w:w="3074" w:type="dxa"/>
            <w:vMerge/>
            <w:vAlign w:val="center"/>
          </w:tcPr>
          <w:p w:rsidR="00066AC2" w:rsidRPr="00066AC2" w:rsidRDefault="00066AC2" w:rsidP="00066AC2">
            <w:pPr>
              <w:ind w:right="170"/>
              <w:rPr>
                <w:rFonts w:ascii="Arial" w:hAnsi="Arial" w:cs="Arial"/>
                <w:b w:val="0"/>
                <w:sz w:val="22"/>
              </w:rPr>
            </w:pPr>
          </w:p>
        </w:tc>
      </w:tr>
      <w:tr w:rsidR="00066AC2" w:rsidRPr="00066AC2" w:rsidTr="00066AC2">
        <w:trPr>
          <w:trHeight w:val="454"/>
        </w:trPr>
        <w:tc>
          <w:tcPr>
            <w:tcW w:w="3351" w:type="dxa"/>
            <w:vAlign w:val="center"/>
          </w:tcPr>
          <w:p w:rsidR="00066AC2" w:rsidRPr="00066AC2" w:rsidRDefault="00066AC2" w:rsidP="00066AC2">
            <w:pPr>
              <w:ind w:right="170"/>
              <w:rPr>
                <w:rFonts w:ascii="Arial" w:hAnsi="Arial" w:cs="Arial"/>
                <w:b w:val="0"/>
                <w:sz w:val="22"/>
              </w:rPr>
            </w:pPr>
            <w:r w:rsidRPr="00066AC2">
              <w:rPr>
                <w:rFonts w:ascii="Arial" w:hAnsi="Arial" w:cs="Arial"/>
                <w:b w:val="0"/>
                <w:sz w:val="22"/>
              </w:rPr>
              <w:t>74</w:t>
            </w:r>
          </w:p>
        </w:tc>
        <w:tc>
          <w:tcPr>
            <w:tcW w:w="3351" w:type="dxa"/>
            <w:vAlign w:val="center"/>
          </w:tcPr>
          <w:p w:rsidR="00066AC2" w:rsidRPr="00066AC2" w:rsidRDefault="00066AC2" w:rsidP="00066AC2">
            <w:pPr>
              <w:ind w:right="170"/>
              <w:rPr>
                <w:rFonts w:ascii="Arial" w:hAnsi="Arial" w:cs="Arial"/>
                <w:b w:val="0"/>
                <w:sz w:val="22"/>
              </w:rPr>
            </w:pPr>
            <w:r w:rsidRPr="00066AC2">
              <w:rPr>
                <w:rFonts w:ascii="Arial" w:hAnsi="Arial" w:cs="Arial"/>
                <w:b w:val="0"/>
                <w:sz w:val="22"/>
              </w:rPr>
              <w:t>26</w:t>
            </w:r>
          </w:p>
        </w:tc>
        <w:tc>
          <w:tcPr>
            <w:tcW w:w="3074" w:type="dxa"/>
            <w:vAlign w:val="center"/>
          </w:tcPr>
          <w:p w:rsidR="00066AC2" w:rsidRPr="00066AC2" w:rsidRDefault="00066AC2" w:rsidP="00066AC2">
            <w:pPr>
              <w:ind w:right="170"/>
              <w:rPr>
                <w:rFonts w:ascii="Arial" w:hAnsi="Arial" w:cs="Arial"/>
                <w:b w:val="0"/>
                <w:sz w:val="22"/>
              </w:rPr>
            </w:pPr>
            <w:r w:rsidRPr="00066AC2">
              <w:rPr>
                <w:rFonts w:ascii="Arial" w:hAnsi="Arial" w:cs="Arial"/>
                <w:b w:val="0"/>
                <w:sz w:val="22"/>
              </w:rPr>
              <w:t>23</w:t>
            </w:r>
          </w:p>
        </w:tc>
      </w:tr>
    </w:tbl>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3.37 – Повторяемость</w:t>
      </w:r>
      <w:proofErr w:type="gramStart"/>
      <w:r w:rsidRPr="00066AC2">
        <w:rPr>
          <w:rFonts w:ascii="Arial" w:hAnsi="Arial" w:cs="Arial"/>
          <w:b w:val="0"/>
          <w:sz w:val="22"/>
        </w:rPr>
        <w:t xml:space="preserve"> (%) </w:t>
      </w:r>
      <w:proofErr w:type="gramEnd"/>
      <w:r w:rsidRPr="00066AC2">
        <w:rPr>
          <w:rFonts w:ascii="Arial" w:hAnsi="Arial" w:cs="Arial"/>
          <w:b w:val="0"/>
          <w:sz w:val="22"/>
        </w:rPr>
        <w:t>направления ветра и штилей при максимальном отложении в данный случай обследования. МС Ухта</w:t>
      </w:r>
    </w:p>
    <w:tbl>
      <w:tblPr>
        <w:tblW w:w="4875"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1018"/>
        <w:gridCol w:w="907"/>
        <w:gridCol w:w="907"/>
        <w:gridCol w:w="909"/>
        <w:gridCol w:w="906"/>
        <w:gridCol w:w="906"/>
        <w:gridCol w:w="906"/>
        <w:gridCol w:w="906"/>
        <w:gridCol w:w="906"/>
        <w:gridCol w:w="898"/>
        <w:gridCol w:w="920"/>
      </w:tblGrid>
      <w:tr w:rsidR="00066AC2" w:rsidRPr="00066AC2" w:rsidTr="00066AC2">
        <w:trPr>
          <w:trHeight w:val="454"/>
        </w:trPr>
        <w:tc>
          <w:tcPr>
            <w:tcW w:w="504" w:type="pct"/>
            <w:tcBorders>
              <w:top w:val="single" w:sz="4"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val="en-US" w:eastAsia="ru-RU"/>
              </w:rPr>
              <w:t>m</w:t>
            </w:r>
            <w:r w:rsidRPr="00066AC2">
              <w:rPr>
                <w:rFonts w:ascii="Arial" w:eastAsia="Times New Roman" w:hAnsi="Arial" w:cs="Arial"/>
                <w:b w:val="0"/>
                <w:sz w:val="20"/>
                <w:szCs w:val="20"/>
                <w:lang w:eastAsia="ru-RU"/>
              </w:rPr>
              <w:t>_г/м</w:t>
            </w:r>
          </w:p>
        </w:tc>
        <w:tc>
          <w:tcPr>
            <w:tcW w:w="44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С</w:t>
            </w:r>
          </w:p>
        </w:tc>
        <w:tc>
          <w:tcPr>
            <w:tcW w:w="44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proofErr w:type="gramStart"/>
            <w:r w:rsidRPr="00066AC2">
              <w:rPr>
                <w:rFonts w:ascii="Arial" w:eastAsia="Times New Roman" w:hAnsi="Arial" w:cs="Arial"/>
                <w:b w:val="0"/>
                <w:sz w:val="20"/>
                <w:szCs w:val="20"/>
                <w:lang w:eastAsia="ru-RU"/>
              </w:rPr>
              <w:t>СВ</w:t>
            </w:r>
            <w:proofErr w:type="gramEnd"/>
          </w:p>
        </w:tc>
        <w:tc>
          <w:tcPr>
            <w:tcW w:w="450"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В</w:t>
            </w:r>
          </w:p>
        </w:tc>
        <w:tc>
          <w:tcPr>
            <w:tcW w:w="44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ЮВ</w:t>
            </w:r>
          </w:p>
        </w:tc>
        <w:tc>
          <w:tcPr>
            <w:tcW w:w="44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proofErr w:type="gramStart"/>
            <w:r w:rsidRPr="00066AC2">
              <w:rPr>
                <w:rFonts w:ascii="Arial" w:eastAsia="Times New Roman" w:hAnsi="Arial" w:cs="Arial"/>
                <w:b w:val="0"/>
                <w:sz w:val="20"/>
                <w:szCs w:val="20"/>
                <w:lang w:eastAsia="ru-RU"/>
              </w:rPr>
              <w:t>Ю</w:t>
            </w:r>
            <w:proofErr w:type="gramEnd"/>
          </w:p>
        </w:tc>
        <w:tc>
          <w:tcPr>
            <w:tcW w:w="44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ЮЗ</w:t>
            </w:r>
          </w:p>
        </w:tc>
        <w:tc>
          <w:tcPr>
            <w:tcW w:w="44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proofErr w:type="gramStart"/>
            <w:r w:rsidRPr="00066AC2">
              <w:rPr>
                <w:rFonts w:ascii="Arial" w:eastAsia="Times New Roman" w:hAnsi="Arial" w:cs="Arial"/>
                <w:b w:val="0"/>
                <w:sz w:val="20"/>
                <w:szCs w:val="20"/>
                <w:lang w:eastAsia="ru-RU"/>
              </w:rPr>
              <w:t>З</w:t>
            </w:r>
            <w:proofErr w:type="gramEnd"/>
          </w:p>
        </w:tc>
        <w:tc>
          <w:tcPr>
            <w:tcW w:w="449" w:type="pct"/>
            <w:tcBorders>
              <w:top w:val="single" w:sz="4" w:space="0" w:color="auto"/>
              <w:left w:val="single" w:sz="6" w:space="0" w:color="auto"/>
              <w:bottom w:val="single" w:sz="6" w:space="0" w:color="auto"/>
              <w:right w:val="single" w:sz="6"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СЗ</w:t>
            </w:r>
          </w:p>
        </w:tc>
        <w:tc>
          <w:tcPr>
            <w:tcW w:w="445" w:type="pct"/>
            <w:tcBorders>
              <w:top w:val="single" w:sz="4" w:space="0" w:color="auto"/>
              <w:left w:val="single" w:sz="6" w:space="0" w:color="auto"/>
              <w:bottom w:val="single" w:sz="6" w:space="0" w:color="auto"/>
              <w:right w:val="single" w:sz="4" w:space="0" w:color="auto"/>
            </w:tcBorders>
            <w:vAlign w:val="center"/>
            <w:hideMark/>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Штиль</w:t>
            </w:r>
          </w:p>
        </w:tc>
        <w:tc>
          <w:tcPr>
            <w:tcW w:w="456" w:type="pct"/>
            <w:tcBorders>
              <w:top w:val="single" w:sz="4" w:space="0" w:color="auto"/>
              <w:left w:val="single" w:sz="6" w:space="0" w:color="auto"/>
              <w:bottom w:val="single" w:sz="6" w:space="0" w:color="auto"/>
              <w:right w:val="single" w:sz="4" w:space="0" w:color="auto"/>
            </w:tcBorders>
          </w:tcPr>
          <w:p w:rsidR="00066AC2" w:rsidRPr="00066AC2" w:rsidRDefault="00066AC2" w:rsidP="00066AC2">
            <w:pPr>
              <w:rPr>
                <w:rFonts w:ascii="Arial" w:eastAsia="Times New Roman" w:hAnsi="Arial" w:cs="Arial"/>
                <w:b w:val="0"/>
                <w:sz w:val="20"/>
                <w:szCs w:val="20"/>
                <w:lang w:eastAsia="ru-RU"/>
              </w:rPr>
            </w:pPr>
            <w:r w:rsidRPr="00066AC2">
              <w:rPr>
                <w:rFonts w:ascii="Arial" w:eastAsia="Times New Roman" w:hAnsi="Arial" w:cs="Arial"/>
                <w:b w:val="0"/>
                <w:sz w:val="20"/>
                <w:szCs w:val="20"/>
                <w:lang w:eastAsia="ru-RU"/>
              </w:rPr>
              <w:t>Число случаев</w:t>
            </w:r>
          </w:p>
        </w:tc>
      </w:tr>
      <w:tr w:rsidR="00066AC2" w:rsidRPr="00066AC2" w:rsidTr="00066AC2">
        <w:trPr>
          <w:trHeight w:val="454"/>
        </w:trPr>
        <w:tc>
          <w:tcPr>
            <w:tcW w:w="504"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lastRenderedPageBreak/>
              <w:t>≤40</w:t>
            </w:r>
          </w:p>
        </w:tc>
        <w:tc>
          <w:tcPr>
            <w:tcW w:w="44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6</w:t>
            </w:r>
          </w:p>
        </w:tc>
        <w:tc>
          <w:tcPr>
            <w:tcW w:w="44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5</w:t>
            </w:r>
          </w:p>
        </w:tc>
        <w:tc>
          <w:tcPr>
            <w:tcW w:w="45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7</w:t>
            </w:r>
          </w:p>
        </w:tc>
        <w:tc>
          <w:tcPr>
            <w:tcW w:w="44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12</w:t>
            </w:r>
          </w:p>
        </w:tc>
        <w:tc>
          <w:tcPr>
            <w:tcW w:w="44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14</w:t>
            </w:r>
          </w:p>
        </w:tc>
        <w:tc>
          <w:tcPr>
            <w:tcW w:w="44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24</w:t>
            </w:r>
          </w:p>
        </w:tc>
        <w:tc>
          <w:tcPr>
            <w:tcW w:w="44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12</w:t>
            </w:r>
          </w:p>
        </w:tc>
        <w:tc>
          <w:tcPr>
            <w:tcW w:w="44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6</w:t>
            </w:r>
          </w:p>
        </w:tc>
        <w:tc>
          <w:tcPr>
            <w:tcW w:w="445"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13</w:t>
            </w:r>
          </w:p>
        </w:tc>
        <w:tc>
          <w:tcPr>
            <w:tcW w:w="456" w:type="pct"/>
            <w:vMerge w:val="restart"/>
            <w:tcBorders>
              <w:top w:val="single" w:sz="6" w:space="0" w:color="auto"/>
              <w:left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614</w:t>
            </w:r>
          </w:p>
        </w:tc>
      </w:tr>
      <w:tr w:rsidR="00066AC2" w:rsidRPr="00066AC2" w:rsidTr="00066AC2">
        <w:trPr>
          <w:trHeight w:val="454"/>
        </w:trPr>
        <w:tc>
          <w:tcPr>
            <w:tcW w:w="504" w:type="pct"/>
            <w:tcBorders>
              <w:top w:val="single" w:sz="6" w:space="0" w:color="auto"/>
              <w:left w:val="single" w:sz="4"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41-140</w:t>
            </w:r>
          </w:p>
        </w:tc>
        <w:tc>
          <w:tcPr>
            <w:tcW w:w="44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44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0,1</w:t>
            </w:r>
          </w:p>
        </w:tc>
        <w:tc>
          <w:tcPr>
            <w:tcW w:w="450"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44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0,1</w:t>
            </w:r>
          </w:p>
        </w:tc>
        <w:tc>
          <w:tcPr>
            <w:tcW w:w="44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0,1</w:t>
            </w:r>
          </w:p>
        </w:tc>
        <w:tc>
          <w:tcPr>
            <w:tcW w:w="44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w:t>
            </w:r>
          </w:p>
        </w:tc>
        <w:tc>
          <w:tcPr>
            <w:tcW w:w="44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0,1</w:t>
            </w:r>
          </w:p>
        </w:tc>
        <w:tc>
          <w:tcPr>
            <w:tcW w:w="449" w:type="pct"/>
            <w:tcBorders>
              <w:top w:val="single" w:sz="6" w:space="0" w:color="auto"/>
              <w:left w:val="single" w:sz="6" w:space="0" w:color="auto"/>
              <w:bottom w:val="single" w:sz="6" w:space="0" w:color="auto"/>
              <w:right w:val="single" w:sz="6"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0,1</w:t>
            </w:r>
          </w:p>
        </w:tc>
        <w:tc>
          <w:tcPr>
            <w:tcW w:w="445" w:type="pct"/>
            <w:tcBorders>
              <w:top w:val="single" w:sz="6" w:space="0" w:color="auto"/>
              <w:left w:val="single" w:sz="6" w:space="0" w:color="auto"/>
              <w:bottom w:val="single" w:sz="6" w:space="0" w:color="auto"/>
              <w:right w:val="single" w:sz="4" w:space="0" w:color="auto"/>
            </w:tcBorders>
            <w:vAlign w:val="center"/>
          </w:tcPr>
          <w:p w:rsidR="00066AC2" w:rsidRPr="00066AC2" w:rsidRDefault="00066AC2" w:rsidP="00066AC2">
            <w:pPr>
              <w:rPr>
                <w:rFonts w:ascii="Arial" w:eastAsia="Times New Roman" w:hAnsi="Arial" w:cs="Arial"/>
                <w:b w:val="0"/>
                <w:sz w:val="22"/>
                <w:lang w:eastAsia="ru-RU"/>
              </w:rPr>
            </w:pPr>
            <w:r w:rsidRPr="00066AC2">
              <w:rPr>
                <w:rFonts w:ascii="Arial" w:eastAsia="Times New Roman" w:hAnsi="Arial" w:cs="Arial"/>
                <w:b w:val="0"/>
                <w:sz w:val="22"/>
                <w:lang w:eastAsia="ru-RU"/>
              </w:rPr>
              <w:t>0,5</w:t>
            </w:r>
          </w:p>
        </w:tc>
        <w:tc>
          <w:tcPr>
            <w:tcW w:w="456" w:type="pct"/>
            <w:vMerge/>
            <w:tcBorders>
              <w:left w:val="single" w:sz="6" w:space="0" w:color="auto"/>
              <w:bottom w:val="single" w:sz="6" w:space="0" w:color="auto"/>
              <w:right w:val="single" w:sz="4" w:space="0" w:color="auto"/>
            </w:tcBorders>
          </w:tcPr>
          <w:p w:rsidR="00066AC2" w:rsidRPr="00066AC2" w:rsidRDefault="00066AC2" w:rsidP="00066AC2">
            <w:pPr>
              <w:rPr>
                <w:rFonts w:ascii="Arial" w:eastAsia="Times New Roman" w:hAnsi="Arial" w:cs="Arial"/>
                <w:b w:val="0"/>
                <w:sz w:val="22"/>
                <w:lang w:eastAsia="ru-RU"/>
              </w:rPr>
            </w:pPr>
          </w:p>
        </w:tc>
      </w:tr>
    </w:tbl>
    <w:p w:rsidR="00066AC2" w:rsidRPr="00066AC2" w:rsidRDefault="00066AC2" w:rsidP="00066AC2">
      <w:pPr>
        <w:shd w:val="clear" w:color="auto" w:fill="FFFFFF"/>
        <w:spacing w:line="360" w:lineRule="auto"/>
        <w:ind w:right="170" w:firstLine="709"/>
        <w:contextualSpacing/>
        <w:jc w:val="both"/>
        <w:rPr>
          <w:rFonts w:ascii="Arial" w:eastAsia="Times New Roman" w:hAnsi="Arial" w:cs="Arial"/>
          <w:b w:val="0"/>
          <w:sz w:val="22"/>
          <w:szCs w:val="24"/>
          <w:lang w:eastAsia="ru-RU"/>
        </w:rPr>
      </w:pPr>
      <w:r w:rsidRPr="00066AC2">
        <w:rPr>
          <w:rFonts w:ascii="Arial" w:eastAsia="Times New Roman" w:hAnsi="Arial" w:cs="Arial"/>
          <w:b w:val="0"/>
          <w:sz w:val="22"/>
          <w:szCs w:val="24"/>
          <w:lang w:eastAsia="ru-RU"/>
        </w:rPr>
        <w:t>Основными характеристиками атмосферных нагрузок являются их нормативные значения: снеговой нагрузки, ветровой нагрузки, гололёдной нагрузки, согласно                                 СП 20.13330.2016.  Зона влажности дана согласно СП 50.13330.2012. Климатические районы по воздействию климата на технические изделия дан согласно ГОСТ 16350-80.</w:t>
      </w:r>
    </w:p>
    <w:p w:rsidR="00066AC2" w:rsidRPr="00066AC2" w:rsidRDefault="00066AC2" w:rsidP="00066AC2">
      <w:pPr>
        <w:spacing w:after="120"/>
        <w:ind w:right="170"/>
        <w:jc w:val="both"/>
        <w:rPr>
          <w:rFonts w:ascii="Arial" w:hAnsi="Arial" w:cs="Arial"/>
          <w:b w:val="0"/>
          <w:sz w:val="22"/>
        </w:rPr>
      </w:pPr>
      <w:r w:rsidRPr="00066AC2">
        <w:rPr>
          <w:rFonts w:ascii="Arial" w:hAnsi="Arial" w:cs="Arial"/>
          <w:b w:val="0"/>
          <w:sz w:val="22"/>
        </w:rPr>
        <w:t>Таблица 3.38 – Нагрузки и воздействия</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65"/>
        <w:gridCol w:w="1719"/>
        <w:gridCol w:w="2534"/>
      </w:tblGrid>
      <w:tr w:rsidR="00066AC2" w:rsidRPr="00066AC2" w:rsidTr="00066AC2">
        <w:trPr>
          <w:trHeight w:val="454"/>
          <w:tblHeader/>
        </w:trPr>
        <w:tc>
          <w:tcPr>
            <w:tcW w:w="566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heme="minorHAnsi" w:hAnsi="Arial" w:cs="Arial"/>
                <w:b w:val="0"/>
                <w:noProof/>
                <w:sz w:val="20"/>
                <w:szCs w:val="20"/>
                <w:lang w:eastAsia="ru-RU"/>
              </w:rPr>
            </w:pPr>
            <w:r w:rsidRPr="00066AC2">
              <w:rPr>
                <w:rFonts w:ascii="Arial" w:eastAsiaTheme="minorHAnsi" w:hAnsi="Arial" w:cs="Arial"/>
                <w:b w:val="0"/>
                <w:noProof/>
                <w:sz w:val="20"/>
                <w:szCs w:val="20"/>
                <w:lang w:eastAsia="ru-RU"/>
              </w:rPr>
              <w:t>Наименование параметра</w:t>
            </w:r>
          </w:p>
        </w:tc>
        <w:tc>
          <w:tcPr>
            <w:tcW w:w="1719"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heme="minorHAnsi" w:hAnsi="Arial" w:cs="Arial"/>
                <w:b w:val="0"/>
                <w:noProof/>
                <w:sz w:val="20"/>
                <w:szCs w:val="20"/>
                <w:lang w:eastAsia="ru-RU"/>
              </w:rPr>
            </w:pPr>
            <w:r w:rsidRPr="00066AC2">
              <w:rPr>
                <w:rFonts w:ascii="Arial" w:eastAsiaTheme="minorHAnsi" w:hAnsi="Arial" w:cs="Arial"/>
                <w:b w:val="0"/>
                <w:noProof/>
                <w:sz w:val="20"/>
                <w:szCs w:val="20"/>
                <w:lang w:eastAsia="ru-RU"/>
              </w:rPr>
              <w:t>Значение показателя</w:t>
            </w:r>
          </w:p>
        </w:tc>
        <w:tc>
          <w:tcPr>
            <w:tcW w:w="2534"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heme="minorHAnsi" w:hAnsi="Arial" w:cs="Arial"/>
                <w:b w:val="0"/>
                <w:noProof/>
                <w:sz w:val="20"/>
                <w:szCs w:val="20"/>
                <w:lang w:eastAsia="ru-RU"/>
              </w:rPr>
            </w:pPr>
            <w:r w:rsidRPr="00066AC2">
              <w:rPr>
                <w:rFonts w:ascii="Arial" w:eastAsiaTheme="minorHAnsi" w:hAnsi="Arial" w:cs="Arial"/>
                <w:b w:val="0"/>
                <w:noProof/>
                <w:sz w:val="20"/>
                <w:szCs w:val="20"/>
                <w:lang w:eastAsia="ru-RU"/>
              </w:rPr>
              <w:t>Обоснование (источник информации)</w:t>
            </w:r>
          </w:p>
        </w:tc>
      </w:tr>
      <w:tr w:rsidR="00066AC2" w:rsidRPr="00066AC2" w:rsidTr="00066AC2">
        <w:trPr>
          <w:trHeight w:val="454"/>
        </w:trPr>
        <w:tc>
          <w:tcPr>
            <w:tcW w:w="566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jc w:val="left"/>
              <w:rPr>
                <w:rFonts w:ascii="Arial" w:eastAsiaTheme="minorHAnsi" w:hAnsi="Arial" w:cstheme="minorBidi"/>
                <w:b w:val="0"/>
                <w:sz w:val="22"/>
                <w:lang w:eastAsia="ru-RU"/>
              </w:rPr>
            </w:pPr>
            <w:r w:rsidRPr="00066AC2">
              <w:rPr>
                <w:rFonts w:ascii="Arial" w:eastAsiaTheme="minorHAnsi" w:hAnsi="Arial" w:cstheme="minorBidi"/>
                <w:b w:val="0"/>
                <w:sz w:val="22"/>
                <w:lang w:eastAsia="ru-RU"/>
              </w:rPr>
              <w:t xml:space="preserve">Нормативное значение веса снегового покрова для снегового района </w:t>
            </w:r>
          </w:p>
        </w:tc>
        <w:tc>
          <w:tcPr>
            <w:tcW w:w="1719"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heme="minorHAnsi" w:hAnsi="Arial" w:cs="Arial"/>
                <w:b w:val="0"/>
                <w:noProof/>
                <w:sz w:val="20"/>
                <w:szCs w:val="20"/>
                <w:lang w:eastAsia="ru-RU"/>
              </w:rPr>
            </w:pPr>
            <w:r w:rsidRPr="00066AC2">
              <w:rPr>
                <w:rFonts w:ascii="Arial" w:eastAsiaTheme="minorHAnsi" w:hAnsi="Arial" w:cs="Arial"/>
                <w:b w:val="0"/>
                <w:noProof/>
                <w:sz w:val="20"/>
                <w:szCs w:val="20"/>
                <w:lang w:eastAsia="ru-RU"/>
              </w:rPr>
              <w:t>2,5 кПа (V)</w:t>
            </w:r>
          </w:p>
        </w:tc>
        <w:tc>
          <w:tcPr>
            <w:tcW w:w="2534"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heme="minorHAnsi" w:hAnsi="Arial" w:cs="Arial"/>
                <w:b w:val="0"/>
                <w:noProof/>
                <w:sz w:val="20"/>
                <w:szCs w:val="20"/>
                <w:lang w:eastAsia="ru-RU"/>
              </w:rPr>
            </w:pPr>
            <w:r w:rsidRPr="00066AC2">
              <w:rPr>
                <w:rFonts w:ascii="Arial" w:eastAsiaTheme="minorHAnsi" w:hAnsi="Arial" w:cs="Arial"/>
                <w:b w:val="0"/>
                <w:noProof/>
                <w:sz w:val="20"/>
                <w:szCs w:val="20"/>
                <w:lang w:eastAsia="ru-RU"/>
              </w:rPr>
              <w:t xml:space="preserve">СП 20.13330.2016 </w:t>
            </w:r>
            <w:r w:rsidRPr="00066AC2">
              <w:rPr>
                <w:rFonts w:ascii="Arial" w:eastAsiaTheme="minorHAnsi" w:hAnsi="Arial" w:cs="Arial"/>
                <w:b w:val="0"/>
                <w:noProof/>
                <w:sz w:val="22"/>
                <w:lang w:eastAsia="ru-RU"/>
              </w:rPr>
              <w:t>[</w:t>
            </w:r>
            <w:r w:rsidRPr="00066AC2">
              <w:rPr>
                <w:rFonts w:ascii="Arial" w:eastAsiaTheme="minorHAnsi" w:hAnsi="Arial" w:cs="Arial"/>
                <w:b w:val="0"/>
                <w:noProof/>
                <w:sz w:val="20"/>
                <w:lang w:eastAsia="ru-RU"/>
              </w:rPr>
              <w:t>6</w:t>
            </w:r>
            <w:r w:rsidRPr="00066AC2">
              <w:rPr>
                <w:rFonts w:ascii="Arial" w:eastAsiaTheme="minorHAnsi" w:hAnsi="Arial" w:cs="Arial"/>
                <w:b w:val="0"/>
                <w:noProof/>
                <w:sz w:val="22"/>
                <w:lang w:eastAsia="ru-RU"/>
              </w:rPr>
              <w:t>]</w:t>
            </w:r>
            <w:r w:rsidRPr="00066AC2">
              <w:rPr>
                <w:rFonts w:ascii="Arial" w:eastAsiaTheme="minorHAnsi" w:hAnsi="Arial" w:cs="Arial"/>
                <w:b w:val="0"/>
                <w:noProof/>
                <w:sz w:val="20"/>
                <w:szCs w:val="20"/>
                <w:lang w:eastAsia="ru-RU"/>
              </w:rPr>
              <w:t xml:space="preserve"> </w:t>
            </w:r>
          </w:p>
        </w:tc>
      </w:tr>
      <w:tr w:rsidR="00066AC2" w:rsidRPr="00066AC2" w:rsidTr="00066AC2">
        <w:trPr>
          <w:trHeight w:val="454"/>
        </w:trPr>
        <w:tc>
          <w:tcPr>
            <w:tcW w:w="566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jc w:val="left"/>
              <w:rPr>
                <w:rFonts w:ascii="Arial" w:eastAsiaTheme="minorHAnsi" w:hAnsi="Arial" w:cstheme="minorBidi"/>
                <w:b w:val="0"/>
                <w:sz w:val="22"/>
                <w:lang w:eastAsia="ru-RU"/>
              </w:rPr>
            </w:pPr>
            <w:r w:rsidRPr="00066AC2">
              <w:rPr>
                <w:rFonts w:ascii="Arial" w:eastAsiaTheme="minorHAnsi" w:hAnsi="Arial" w:cstheme="minorBidi"/>
                <w:b w:val="0"/>
                <w:sz w:val="22"/>
                <w:lang w:eastAsia="ru-RU"/>
              </w:rPr>
              <w:t>Нормативное значение ветрового давления для ветрового района</w:t>
            </w:r>
          </w:p>
        </w:tc>
        <w:tc>
          <w:tcPr>
            <w:tcW w:w="1719"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heme="minorHAnsi" w:hAnsi="Arial" w:cs="Arial"/>
                <w:b w:val="0"/>
                <w:noProof/>
                <w:sz w:val="20"/>
                <w:szCs w:val="20"/>
                <w:lang w:eastAsia="ru-RU"/>
              </w:rPr>
            </w:pPr>
            <w:r w:rsidRPr="00066AC2">
              <w:rPr>
                <w:rFonts w:ascii="Arial" w:eastAsiaTheme="minorHAnsi" w:hAnsi="Arial" w:cs="Arial"/>
                <w:b w:val="0"/>
                <w:noProof/>
                <w:sz w:val="20"/>
                <w:szCs w:val="20"/>
                <w:lang w:eastAsia="ru-RU"/>
              </w:rPr>
              <w:t>0,3 кПа (I</w:t>
            </w:r>
            <w:r w:rsidRPr="00066AC2">
              <w:rPr>
                <w:rFonts w:ascii="Arial" w:eastAsiaTheme="minorHAnsi" w:hAnsi="Arial" w:cs="Arial"/>
                <w:b w:val="0"/>
                <w:noProof/>
                <w:sz w:val="20"/>
                <w:szCs w:val="20"/>
                <w:lang w:val="en-US" w:eastAsia="ru-RU"/>
              </w:rPr>
              <w:t>I</w:t>
            </w:r>
            <w:r w:rsidRPr="00066AC2">
              <w:rPr>
                <w:rFonts w:ascii="Arial" w:eastAsiaTheme="minorHAnsi" w:hAnsi="Arial" w:cs="Arial"/>
                <w:b w:val="0"/>
                <w:noProof/>
                <w:sz w:val="20"/>
                <w:szCs w:val="20"/>
                <w:lang w:eastAsia="ru-RU"/>
              </w:rPr>
              <w:t>)</w:t>
            </w:r>
          </w:p>
        </w:tc>
        <w:tc>
          <w:tcPr>
            <w:tcW w:w="2534"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heme="minorHAnsi" w:hAnsi="Arial" w:cs="Arial"/>
                <w:b w:val="0"/>
                <w:noProof/>
                <w:sz w:val="20"/>
                <w:szCs w:val="20"/>
                <w:lang w:eastAsia="ru-RU"/>
              </w:rPr>
            </w:pPr>
            <w:r w:rsidRPr="00066AC2">
              <w:rPr>
                <w:rFonts w:ascii="Arial" w:eastAsiaTheme="minorHAnsi" w:hAnsi="Arial" w:cs="Arial"/>
                <w:b w:val="0"/>
                <w:noProof/>
                <w:sz w:val="20"/>
                <w:szCs w:val="20"/>
                <w:lang w:eastAsia="ru-RU"/>
              </w:rPr>
              <w:t xml:space="preserve">СП 20.13330.2016 </w:t>
            </w:r>
            <w:r w:rsidRPr="00066AC2">
              <w:rPr>
                <w:rFonts w:ascii="Arial" w:eastAsiaTheme="minorHAnsi" w:hAnsi="Arial" w:cs="Arial"/>
                <w:b w:val="0"/>
                <w:noProof/>
                <w:sz w:val="22"/>
                <w:lang w:eastAsia="ru-RU"/>
              </w:rPr>
              <w:t>[</w:t>
            </w:r>
            <w:r w:rsidRPr="00066AC2">
              <w:rPr>
                <w:rFonts w:ascii="Arial" w:eastAsiaTheme="minorHAnsi" w:hAnsi="Arial" w:cs="Arial"/>
                <w:b w:val="0"/>
                <w:noProof/>
                <w:sz w:val="20"/>
                <w:lang w:eastAsia="ru-RU"/>
              </w:rPr>
              <w:t>6</w:t>
            </w:r>
            <w:r w:rsidRPr="00066AC2">
              <w:rPr>
                <w:rFonts w:ascii="Arial" w:eastAsiaTheme="minorHAnsi" w:hAnsi="Arial" w:cs="Arial"/>
                <w:b w:val="0"/>
                <w:noProof/>
                <w:sz w:val="22"/>
                <w:lang w:eastAsia="ru-RU"/>
              </w:rPr>
              <w:t>]</w:t>
            </w:r>
          </w:p>
        </w:tc>
      </w:tr>
      <w:tr w:rsidR="00066AC2" w:rsidRPr="00066AC2" w:rsidTr="00066AC2">
        <w:trPr>
          <w:trHeight w:val="454"/>
        </w:trPr>
        <w:tc>
          <w:tcPr>
            <w:tcW w:w="566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jc w:val="left"/>
              <w:rPr>
                <w:rFonts w:ascii="Arial" w:eastAsiaTheme="minorHAnsi" w:hAnsi="Arial" w:cstheme="minorBidi"/>
                <w:b w:val="0"/>
                <w:sz w:val="22"/>
                <w:lang w:eastAsia="ru-RU"/>
              </w:rPr>
            </w:pPr>
            <w:r w:rsidRPr="00066AC2">
              <w:rPr>
                <w:rFonts w:ascii="Arial" w:eastAsiaTheme="minorHAnsi" w:hAnsi="Arial" w:cstheme="minorBidi"/>
                <w:b w:val="0"/>
                <w:sz w:val="22"/>
                <w:lang w:eastAsia="ru-RU"/>
              </w:rPr>
              <w:t xml:space="preserve">Нормативная толщина стенки гололеда </w:t>
            </w:r>
          </w:p>
        </w:tc>
        <w:tc>
          <w:tcPr>
            <w:tcW w:w="1719"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heme="minorHAnsi" w:hAnsi="Arial" w:cs="Arial"/>
                <w:b w:val="0"/>
                <w:noProof/>
                <w:sz w:val="20"/>
                <w:szCs w:val="20"/>
                <w:lang w:eastAsia="ru-RU"/>
              </w:rPr>
            </w:pPr>
            <w:r w:rsidRPr="00066AC2">
              <w:rPr>
                <w:rFonts w:ascii="Arial" w:eastAsiaTheme="minorHAnsi" w:hAnsi="Arial" w:cs="Arial"/>
                <w:b w:val="0"/>
                <w:noProof/>
                <w:sz w:val="20"/>
                <w:szCs w:val="20"/>
                <w:lang w:eastAsia="ru-RU"/>
              </w:rPr>
              <w:t>5 мм</w:t>
            </w:r>
          </w:p>
          <w:p w:rsidR="00066AC2" w:rsidRPr="00066AC2" w:rsidRDefault="00066AC2" w:rsidP="00066AC2">
            <w:pPr>
              <w:rPr>
                <w:rFonts w:ascii="Arial" w:eastAsiaTheme="minorHAnsi" w:hAnsi="Arial" w:cs="Arial"/>
                <w:b w:val="0"/>
                <w:noProof/>
                <w:sz w:val="20"/>
                <w:szCs w:val="20"/>
                <w:lang w:eastAsia="ru-RU"/>
              </w:rPr>
            </w:pPr>
            <w:r w:rsidRPr="00066AC2">
              <w:rPr>
                <w:rFonts w:ascii="Arial" w:eastAsiaTheme="minorHAnsi" w:hAnsi="Arial" w:cs="Arial"/>
                <w:b w:val="0"/>
                <w:noProof/>
                <w:sz w:val="20"/>
                <w:szCs w:val="20"/>
                <w:lang w:eastAsia="ru-RU"/>
              </w:rPr>
              <w:t>II</w:t>
            </w:r>
          </w:p>
        </w:tc>
        <w:tc>
          <w:tcPr>
            <w:tcW w:w="2534"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heme="minorHAnsi" w:hAnsi="Arial" w:cs="Arial"/>
                <w:b w:val="0"/>
                <w:noProof/>
                <w:sz w:val="20"/>
                <w:szCs w:val="20"/>
                <w:lang w:eastAsia="ru-RU"/>
              </w:rPr>
            </w:pPr>
            <w:r w:rsidRPr="00066AC2">
              <w:rPr>
                <w:rFonts w:ascii="Arial" w:eastAsiaTheme="minorHAnsi" w:hAnsi="Arial" w:cs="Arial"/>
                <w:b w:val="0"/>
                <w:noProof/>
                <w:sz w:val="20"/>
                <w:szCs w:val="20"/>
                <w:lang w:eastAsia="ru-RU"/>
              </w:rPr>
              <w:t xml:space="preserve">СП 20.13330.2016 </w:t>
            </w:r>
            <w:r w:rsidRPr="00066AC2">
              <w:rPr>
                <w:rFonts w:ascii="Arial" w:eastAsiaTheme="minorHAnsi" w:hAnsi="Arial" w:cs="Arial"/>
                <w:b w:val="0"/>
                <w:noProof/>
                <w:sz w:val="22"/>
                <w:lang w:eastAsia="ru-RU"/>
              </w:rPr>
              <w:t>[</w:t>
            </w:r>
            <w:r w:rsidRPr="00066AC2">
              <w:rPr>
                <w:rFonts w:ascii="Arial" w:eastAsiaTheme="minorHAnsi" w:hAnsi="Arial" w:cs="Arial"/>
                <w:b w:val="0"/>
                <w:noProof/>
                <w:sz w:val="20"/>
                <w:lang w:eastAsia="ru-RU"/>
              </w:rPr>
              <w:t>6</w:t>
            </w:r>
            <w:r w:rsidRPr="00066AC2">
              <w:rPr>
                <w:rFonts w:ascii="Arial" w:eastAsiaTheme="minorHAnsi" w:hAnsi="Arial" w:cs="Arial"/>
                <w:b w:val="0"/>
                <w:noProof/>
                <w:sz w:val="22"/>
                <w:lang w:eastAsia="ru-RU"/>
              </w:rPr>
              <w:t>]</w:t>
            </w:r>
          </w:p>
        </w:tc>
      </w:tr>
      <w:tr w:rsidR="00066AC2" w:rsidRPr="00066AC2" w:rsidTr="00066AC2">
        <w:trPr>
          <w:trHeight w:val="454"/>
        </w:trPr>
        <w:tc>
          <w:tcPr>
            <w:tcW w:w="566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jc w:val="left"/>
              <w:rPr>
                <w:rFonts w:ascii="Arial" w:eastAsiaTheme="minorHAnsi" w:hAnsi="Arial" w:cstheme="minorBidi"/>
                <w:b w:val="0"/>
                <w:sz w:val="22"/>
                <w:lang w:eastAsia="ru-RU"/>
              </w:rPr>
            </w:pPr>
            <w:r w:rsidRPr="00066AC2">
              <w:rPr>
                <w:rFonts w:ascii="Arial" w:eastAsiaTheme="minorHAnsi" w:hAnsi="Arial" w:cstheme="minorBidi"/>
                <w:b w:val="0"/>
                <w:sz w:val="22"/>
                <w:lang w:eastAsia="ru-RU"/>
              </w:rPr>
              <w:t>Нормативное значение ветрового давления для ветрового района</w:t>
            </w:r>
          </w:p>
        </w:tc>
        <w:tc>
          <w:tcPr>
            <w:tcW w:w="1719"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heme="minorHAnsi" w:hAnsi="Arial" w:cs="Arial"/>
                <w:b w:val="0"/>
                <w:noProof/>
                <w:sz w:val="20"/>
                <w:szCs w:val="20"/>
                <w:lang w:val="en-US" w:eastAsia="ru-RU"/>
              </w:rPr>
            </w:pPr>
            <w:r w:rsidRPr="00066AC2">
              <w:rPr>
                <w:rFonts w:ascii="Arial" w:eastAsiaTheme="minorHAnsi" w:hAnsi="Arial" w:cs="Arial"/>
                <w:b w:val="0"/>
                <w:noProof/>
                <w:sz w:val="20"/>
                <w:szCs w:val="20"/>
                <w:lang w:eastAsia="ru-RU"/>
              </w:rPr>
              <w:t>II</w:t>
            </w:r>
            <w:r w:rsidRPr="00066AC2">
              <w:rPr>
                <w:rFonts w:ascii="Arial" w:eastAsiaTheme="minorHAnsi" w:hAnsi="Arial" w:cs="Arial"/>
                <w:b w:val="0"/>
                <w:noProof/>
                <w:sz w:val="20"/>
                <w:szCs w:val="20"/>
                <w:lang w:val="en-US" w:eastAsia="ru-RU"/>
              </w:rPr>
              <w:t>I</w:t>
            </w:r>
          </w:p>
          <w:p w:rsidR="00066AC2" w:rsidRPr="00066AC2" w:rsidRDefault="00066AC2" w:rsidP="00066AC2">
            <w:pPr>
              <w:rPr>
                <w:rFonts w:ascii="Arial" w:eastAsiaTheme="minorHAnsi" w:hAnsi="Arial" w:cs="Arial"/>
                <w:b w:val="0"/>
                <w:noProof/>
                <w:sz w:val="20"/>
                <w:szCs w:val="20"/>
                <w:lang w:eastAsia="ru-RU"/>
              </w:rPr>
            </w:pPr>
            <w:r w:rsidRPr="00066AC2">
              <w:rPr>
                <w:rFonts w:ascii="Arial" w:eastAsiaTheme="minorHAnsi" w:hAnsi="Arial" w:cs="Arial"/>
                <w:b w:val="0"/>
                <w:noProof/>
                <w:sz w:val="20"/>
                <w:szCs w:val="20"/>
                <w:lang w:eastAsia="ru-RU"/>
              </w:rPr>
              <w:t>650 Па</w:t>
            </w:r>
          </w:p>
        </w:tc>
        <w:tc>
          <w:tcPr>
            <w:tcW w:w="2534"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heme="minorHAnsi" w:hAnsi="Arial" w:cs="Arial"/>
                <w:b w:val="0"/>
                <w:noProof/>
                <w:sz w:val="20"/>
                <w:szCs w:val="20"/>
                <w:lang w:eastAsia="ru-RU"/>
              </w:rPr>
            </w:pPr>
            <w:r w:rsidRPr="00066AC2">
              <w:rPr>
                <w:rFonts w:ascii="Arial" w:eastAsiaTheme="minorHAnsi" w:hAnsi="Arial" w:cs="Arial"/>
                <w:b w:val="0"/>
                <w:noProof/>
                <w:sz w:val="20"/>
                <w:szCs w:val="20"/>
                <w:lang w:eastAsia="ru-RU"/>
              </w:rPr>
              <w:t xml:space="preserve">ПУЭ (7 издание) </w:t>
            </w:r>
            <w:r w:rsidRPr="00066AC2">
              <w:rPr>
                <w:rFonts w:ascii="Arial" w:eastAsiaTheme="minorHAnsi" w:hAnsi="Arial" w:cs="Arial"/>
                <w:b w:val="0"/>
                <w:noProof/>
                <w:sz w:val="22"/>
                <w:lang w:eastAsia="ru-RU"/>
              </w:rPr>
              <w:t>[</w:t>
            </w:r>
            <w:r w:rsidRPr="00066AC2">
              <w:rPr>
                <w:rFonts w:ascii="Arial" w:eastAsiaTheme="minorHAnsi" w:hAnsi="Arial" w:cs="Arial"/>
                <w:b w:val="0"/>
                <w:noProof/>
                <w:sz w:val="20"/>
                <w:lang w:eastAsia="ru-RU"/>
              </w:rPr>
              <w:t>20</w:t>
            </w:r>
            <w:r w:rsidRPr="00066AC2">
              <w:rPr>
                <w:rFonts w:ascii="Arial" w:eastAsiaTheme="minorHAnsi" w:hAnsi="Arial" w:cs="Arial"/>
                <w:b w:val="0"/>
                <w:noProof/>
                <w:sz w:val="22"/>
                <w:lang w:eastAsia="ru-RU"/>
              </w:rPr>
              <w:t>]</w:t>
            </w:r>
          </w:p>
        </w:tc>
      </w:tr>
      <w:tr w:rsidR="00066AC2" w:rsidRPr="00066AC2" w:rsidTr="00066AC2">
        <w:trPr>
          <w:trHeight w:val="454"/>
        </w:trPr>
        <w:tc>
          <w:tcPr>
            <w:tcW w:w="566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jc w:val="left"/>
              <w:rPr>
                <w:rFonts w:ascii="Arial" w:eastAsiaTheme="minorHAnsi" w:hAnsi="Arial" w:cstheme="minorBidi"/>
                <w:b w:val="0"/>
                <w:sz w:val="22"/>
                <w:lang w:eastAsia="ru-RU"/>
              </w:rPr>
            </w:pPr>
            <w:r w:rsidRPr="00066AC2">
              <w:rPr>
                <w:rFonts w:ascii="Arial" w:eastAsiaTheme="minorHAnsi" w:hAnsi="Arial" w:cstheme="minorBidi"/>
                <w:b w:val="0"/>
                <w:sz w:val="22"/>
                <w:lang w:eastAsia="ru-RU"/>
              </w:rPr>
              <w:t xml:space="preserve">Нормативная толщина стенки гололеда </w:t>
            </w:r>
          </w:p>
        </w:tc>
        <w:tc>
          <w:tcPr>
            <w:tcW w:w="1719"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heme="minorHAnsi" w:hAnsi="Arial" w:cs="Arial"/>
                <w:b w:val="0"/>
                <w:noProof/>
                <w:sz w:val="20"/>
                <w:szCs w:val="20"/>
                <w:lang w:eastAsia="ru-RU"/>
              </w:rPr>
            </w:pPr>
            <w:r w:rsidRPr="00066AC2">
              <w:rPr>
                <w:rFonts w:ascii="Arial" w:eastAsiaTheme="minorHAnsi" w:hAnsi="Arial" w:cs="Arial"/>
                <w:b w:val="0"/>
                <w:noProof/>
                <w:sz w:val="20"/>
                <w:szCs w:val="20"/>
                <w:lang w:eastAsia="ru-RU"/>
              </w:rPr>
              <w:t>II</w:t>
            </w:r>
          </w:p>
          <w:p w:rsidR="00066AC2" w:rsidRPr="00066AC2" w:rsidRDefault="00066AC2" w:rsidP="00066AC2">
            <w:pPr>
              <w:rPr>
                <w:rFonts w:ascii="Arial" w:eastAsiaTheme="minorHAnsi" w:hAnsi="Arial" w:cs="Arial"/>
                <w:b w:val="0"/>
                <w:noProof/>
                <w:sz w:val="20"/>
                <w:szCs w:val="20"/>
                <w:lang w:eastAsia="ru-RU"/>
              </w:rPr>
            </w:pPr>
            <w:r w:rsidRPr="00066AC2">
              <w:rPr>
                <w:rFonts w:ascii="Arial" w:eastAsiaTheme="minorHAnsi" w:hAnsi="Arial" w:cs="Arial"/>
                <w:b w:val="0"/>
                <w:noProof/>
                <w:sz w:val="20"/>
                <w:szCs w:val="20"/>
                <w:lang w:eastAsia="ru-RU"/>
              </w:rPr>
              <w:t>15 мм</w:t>
            </w:r>
          </w:p>
        </w:tc>
        <w:tc>
          <w:tcPr>
            <w:tcW w:w="2534"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heme="minorHAnsi" w:hAnsi="Arial" w:cs="Arial"/>
                <w:b w:val="0"/>
                <w:noProof/>
                <w:sz w:val="20"/>
                <w:szCs w:val="20"/>
                <w:lang w:eastAsia="ru-RU"/>
              </w:rPr>
            </w:pPr>
            <w:r w:rsidRPr="00066AC2">
              <w:rPr>
                <w:rFonts w:ascii="Arial" w:eastAsiaTheme="minorHAnsi" w:hAnsi="Arial" w:cs="Arial"/>
                <w:b w:val="0"/>
                <w:noProof/>
                <w:sz w:val="20"/>
                <w:szCs w:val="20"/>
                <w:lang w:eastAsia="ru-RU"/>
              </w:rPr>
              <w:t xml:space="preserve">ПУЭ (7 издание) </w:t>
            </w:r>
            <w:r w:rsidRPr="00066AC2">
              <w:rPr>
                <w:rFonts w:ascii="Arial" w:eastAsiaTheme="minorHAnsi" w:hAnsi="Arial" w:cs="Arial"/>
                <w:b w:val="0"/>
                <w:noProof/>
                <w:sz w:val="22"/>
                <w:lang w:eastAsia="ru-RU"/>
              </w:rPr>
              <w:t>[</w:t>
            </w:r>
            <w:r w:rsidRPr="00066AC2">
              <w:rPr>
                <w:rFonts w:ascii="Arial" w:eastAsiaTheme="minorHAnsi" w:hAnsi="Arial" w:cs="Arial"/>
                <w:b w:val="0"/>
                <w:noProof/>
                <w:sz w:val="20"/>
                <w:lang w:eastAsia="ru-RU"/>
              </w:rPr>
              <w:t>20</w:t>
            </w:r>
            <w:r w:rsidRPr="00066AC2">
              <w:rPr>
                <w:rFonts w:ascii="Arial" w:eastAsiaTheme="minorHAnsi" w:hAnsi="Arial" w:cs="Arial"/>
                <w:b w:val="0"/>
                <w:noProof/>
                <w:sz w:val="22"/>
                <w:lang w:eastAsia="ru-RU"/>
              </w:rPr>
              <w:t>]</w:t>
            </w:r>
          </w:p>
        </w:tc>
      </w:tr>
      <w:tr w:rsidR="00066AC2" w:rsidRPr="00066AC2" w:rsidTr="00066AC2">
        <w:trPr>
          <w:trHeight w:val="454"/>
        </w:trPr>
        <w:tc>
          <w:tcPr>
            <w:tcW w:w="566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jc w:val="left"/>
              <w:rPr>
                <w:rFonts w:ascii="Arial" w:eastAsiaTheme="minorHAnsi" w:hAnsi="Arial" w:cstheme="minorBidi"/>
                <w:b w:val="0"/>
                <w:sz w:val="22"/>
                <w:lang w:eastAsia="ru-RU"/>
              </w:rPr>
            </w:pPr>
            <w:r w:rsidRPr="00066AC2">
              <w:rPr>
                <w:rFonts w:ascii="Arial" w:eastAsiaTheme="minorHAnsi" w:hAnsi="Arial" w:cstheme="minorBidi"/>
                <w:b w:val="0"/>
                <w:sz w:val="22"/>
                <w:lang w:eastAsia="ru-RU"/>
              </w:rPr>
              <w:t>Среднегодовое количество часов с грозой</w:t>
            </w:r>
          </w:p>
        </w:tc>
        <w:tc>
          <w:tcPr>
            <w:tcW w:w="1719"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heme="minorHAnsi" w:hAnsi="Arial" w:cs="Arial"/>
                <w:b w:val="0"/>
                <w:noProof/>
                <w:sz w:val="20"/>
                <w:szCs w:val="20"/>
                <w:lang w:eastAsia="ru-RU"/>
              </w:rPr>
            </w:pPr>
            <w:r w:rsidRPr="00066AC2">
              <w:rPr>
                <w:rFonts w:ascii="Arial" w:eastAsiaTheme="minorHAnsi" w:hAnsi="Arial" w:cs="Arial"/>
                <w:b w:val="0"/>
                <w:noProof/>
                <w:sz w:val="20"/>
                <w:szCs w:val="20"/>
                <w:lang w:eastAsia="ru-RU"/>
              </w:rPr>
              <w:t>От 20 до 40 часов</w:t>
            </w:r>
          </w:p>
        </w:tc>
        <w:tc>
          <w:tcPr>
            <w:tcW w:w="2534"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heme="minorHAnsi" w:hAnsi="Arial" w:cs="Arial"/>
                <w:b w:val="0"/>
                <w:noProof/>
                <w:sz w:val="20"/>
                <w:szCs w:val="20"/>
                <w:lang w:eastAsia="ru-RU"/>
              </w:rPr>
            </w:pPr>
            <w:r w:rsidRPr="00066AC2">
              <w:rPr>
                <w:rFonts w:ascii="Arial" w:eastAsiaTheme="minorHAnsi" w:hAnsi="Arial" w:cs="Arial"/>
                <w:b w:val="0"/>
                <w:noProof/>
                <w:sz w:val="20"/>
                <w:szCs w:val="20"/>
                <w:lang w:eastAsia="ru-RU"/>
              </w:rPr>
              <w:t xml:space="preserve">ПУЭ (7 издание) </w:t>
            </w:r>
            <w:r w:rsidRPr="00066AC2">
              <w:rPr>
                <w:rFonts w:ascii="Arial" w:eastAsiaTheme="minorHAnsi" w:hAnsi="Arial" w:cs="Arial"/>
                <w:b w:val="0"/>
                <w:noProof/>
                <w:sz w:val="22"/>
                <w:lang w:eastAsia="ru-RU"/>
              </w:rPr>
              <w:t>[</w:t>
            </w:r>
            <w:r w:rsidRPr="00066AC2">
              <w:rPr>
                <w:rFonts w:ascii="Arial" w:eastAsiaTheme="minorHAnsi" w:hAnsi="Arial" w:cs="Arial"/>
                <w:b w:val="0"/>
                <w:noProof/>
                <w:sz w:val="20"/>
                <w:lang w:eastAsia="ru-RU"/>
              </w:rPr>
              <w:t>20</w:t>
            </w:r>
            <w:r w:rsidRPr="00066AC2">
              <w:rPr>
                <w:rFonts w:ascii="Arial" w:eastAsiaTheme="minorHAnsi" w:hAnsi="Arial" w:cs="Arial"/>
                <w:b w:val="0"/>
                <w:noProof/>
                <w:sz w:val="22"/>
                <w:lang w:eastAsia="ru-RU"/>
              </w:rPr>
              <w:t>]</w:t>
            </w:r>
          </w:p>
        </w:tc>
      </w:tr>
      <w:tr w:rsidR="00066AC2" w:rsidRPr="00066AC2" w:rsidTr="00066AC2">
        <w:trPr>
          <w:trHeight w:val="454"/>
        </w:trPr>
        <w:tc>
          <w:tcPr>
            <w:tcW w:w="566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jc w:val="left"/>
              <w:rPr>
                <w:rFonts w:ascii="Arial" w:eastAsiaTheme="minorHAnsi" w:hAnsi="Arial" w:cstheme="minorBidi"/>
                <w:b w:val="0"/>
                <w:sz w:val="22"/>
                <w:lang w:eastAsia="ru-RU"/>
              </w:rPr>
            </w:pPr>
            <w:r w:rsidRPr="00066AC2">
              <w:rPr>
                <w:rFonts w:ascii="Arial" w:eastAsiaTheme="minorHAnsi" w:hAnsi="Arial" w:cstheme="minorBidi"/>
                <w:b w:val="0"/>
                <w:sz w:val="22"/>
                <w:lang w:eastAsia="ru-RU"/>
              </w:rPr>
              <w:t>Климатический район по воздействию климата на технические изделия и материалы</w:t>
            </w:r>
          </w:p>
        </w:tc>
        <w:tc>
          <w:tcPr>
            <w:tcW w:w="1719"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heme="minorHAnsi" w:hAnsi="Arial" w:cs="Arial"/>
                <w:b w:val="0"/>
                <w:noProof/>
                <w:sz w:val="20"/>
                <w:szCs w:val="20"/>
                <w:lang w:eastAsia="ru-RU"/>
              </w:rPr>
            </w:pPr>
            <w:r w:rsidRPr="00066AC2">
              <w:rPr>
                <w:rFonts w:ascii="Arial" w:eastAsiaTheme="minorHAnsi" w:hAnsi="Arial" w:cs="Arial"/>
                <w:b w:val="0"/>
                <w:noProof/>
                <w:sz w:val="20"/>
                <w:szCs w:val="20"/>
                <w:lang w:eastAsia="ru-RU"/>
              </w:rPr>
              <w:t>I</w:t>
            </w:r>
            <w:r w:rsidRPr="00066AC2">
              <w:rPr>
                <w:rFonts w:ascii="Arial" w:eastAsiaTheme="minorHAnsi" w:hAnsi="Arial" w:cs="Arial"/>
                <w:b w:val="0"/>
                <w:noProof/>
                <w:sz w:val="20"/>
                <w:szCs w:val="20"/>
                <w:lang w:val="en-US" w:eastAsia="ru-RU"/>
              </w:rPr>
              <w:t>I</w:t>
            </w:r>
            <w:r w:rsidRPr="00066AC2">
              <w:rPr>
                <w:rFonts w:ascii="Arial" w:eastAsiaTheme="minorHAnsi" w:hAnsi="Arial" w:cs="Arial"/>
                <w:b w:val="0"/>
                <w:noProof/>
                <w:sz w:val="20"/>
                <w:szCs w:val="20"/>
                <w:vertAlign w:val="subscript"/>
                <w:lang w:eastAsia="ru-RU"/>
              </w:rPr>
              <w:t>4</w:t>
            </w:r>
            <w:r w:rsidRPr="00066AC2">
              <w:rPr>
                <w:rFonts w:ascii="Arial" w:eastAsiaTheme="minorHAnsi" w:hAnsi="Arial" w:cs="Arial"/>
                <w:b w:val="0"/>
                <w:noProof/>
                <w:sz w:val="20"/>
                <w:szCs w:val="20"/>
                <w:lang w:eastAsia="ru-RU"/>
              </w:rPr>
              <w:t xml:space="preserve"> – умеренно холодный</w:t>
            </w:r>
          </w:p>
        </w:tc>
        <w:tc>
          <w:tcPr>
            <w:tcW w:w="2534"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heme="minorHAnsi" w:hAnsi="Arial" w:cs="Arial"/>
                <w:b w:val="0"/>
                <w:noProof/>
                <w:sz w:val="20"/>
                <w:szCs w:val="20"/>
                <w:lang w:eastAsia="ru-RU"/>
              </w:rPr>
            </w:pPr>
            <w:r w:rsidRPr="00066AC2">
              <w:rPr>
                <w:rFonts w:ascii="Arial" w:eastAsiaTheme="minorHAnsi" w:hAnsi="Arial" w:cs="Arial"/>
                <w:b w:val="0"/>
                <w:noProof/>
                <w:sz w:val="20"/>
                <w:szCs w:val="20"/>
                <w:lang w:eastAsia="ru-RU"/>
              </w:rPr>
              <w:t xml:space="preserve">ГОСТ 16350-80 </w:t>
            </w:r>
            <w:r w:rsidRPr="00066AC2">
              <w:rPr>
                <w:rFonts w:ascii="Arial" w:eastAsiaTheme="minorHAnsi" w:hAnsi="Arial" w:cs="Arial"/>
                <w:b w:val="0"/>
                <w:noProof/>
                <w:sz w:val="22"/>
                <w:lang w:eastAsia="ru-RU"/>
              </w:rPr>
              <w:t>[</w:t>
            </w:r>
            <w:r w:rsidRPr="00066AC2">
              <w:rPr>
                <w:rFonts w:ascii="Arial" w:eastAsiaTheme="minorHAnsi" w:hAnsi="Arial" w:cs="Arial"/>
                <w:b w:val="0"/>
                <w:noProof/>
                <w:sz w:val="20"/>
                <w:lang w:eastAsia="ru-RU"/>
              </w:rPr>
              <w:t>14</w:t>
            </w:r>
            <w:r w:rsidRPr="00066AC2">
              <w:rPr>
                <w:rFonts w:ascii="Arial" w:eastAsiaTheme="minorHAnsi" w:hAnsi="Arial" w:cs="Arial"/>
                <w:b w:val="0"/>
                <w:noProof/>
                <w:sz w:val="22"/>
                <w:lang w:eastAsia="ru-RU"/>
              </w:rPr>
              <w:t>]</w:t>
            </w:r>
          </w:p>
        </w:tc>
      </w:tr>
      <w:tr w:rsidR="00066AC2" w:rsidRPr="00066AC2" w:rsidTr="00066AC2">
        <w:trPr>
          <w:trHeight w:val="454"/>
        </w:trPr>
        <w:tc>
          <w:tcPr>
            <w:tcW w:w="566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jc w:val="left"/>
              <w:rPr>
                <w:rFonts w:ascii="Arial" w:eastAsiaTheme="minorHAnsi" w:hAnsi="Arial" w:cstheme="minorBidi"/>
                <w:b w:val="0"/>
                <w:sz w:val="22"/>
                <w:lang w:eastAsia="ru-RU"/>
              </w:rPr>
            </w:pPr>
            <w:r w:rsidRPr="00066AC2">
              <w:rPr>
                <w:rFonts w:ascii="Arial" w:eastAsiaTheme="minorHAnsi" w:hAnsi="Arial" w:cstheme="minorBidi"/>
                <w:b w:val="0"/>
                <w:sz w:val="22"/>
                <w:lang w:eastAsia="ru-RU"/>
              </w:rPr>
              <w:t>Климатический подрайон строительства</w:t>
            </w:r>
          </w:p>
        </w:tc>
        <w:tc>
          <w:tcPr>
            <w:tcW w:w="1719"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heme="minorHAnsi" w:hAnsi="Arial" w:cs="Arial"/>
                <w:b w:val="0"/>
                <w:noProof/>
                <w:sz w:val="20"/>
                <w:szCs w:val="20"/>
                <w:lang w:eastAsia="ru-RU"/>
              </w:rPr>
            </w:pPr>
            <w:r w:rsidRPr="00066AC2">
              <w:rPr>
                <w:rFonts w:ascii="Arial" w:eastAsiaTheme="minorHAnsi" w:hAnsi="Arial" w:cs="Arial"/>
                <w:b w:val="0"/>
                <w:noProof/>
                <w:sz w:val="20"/>
                <w:szCs w:val="20"/>
                <w:lang w:eastAsia="ru-RU"/>
              </w:rPr>
              <w:t>IД</w:t>
            </w:r>
          </w:p>
        </w:tc>
        <w:tc>
          <w:tcPr>
            <w:tcW w:w="2534"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heme="minorHAnsi" w:hAnsi="Arial" w:cs="Arial"/>
                <w:b w:val="0"/>
                <w:noProof/>
                <w:sz w:val="20"/>
                <w:szCs w:val="20"/>
                <w:lang w:eastAsia="ru-RU"/>
              </w:rPr>
            </w:pPr>
            <w:r w:rsidRPr="00066AC2">
              <w:rPr>
                <w:rFonts w:ascii="Arial" w:eastAsiaTheme="minorHAnsi" w:hAnsi="Arial" w:cs="Arial"/>
                <w:b w:val="0"/>
                <w:noProof/>
                <w:sz w:val="20"/>
                <w:szCs w:val="20"/>
                <w:lang w:eastAsia="ru-RU"/>
              </w:rPr>
              <w:t xml:space="preserve">СП 131.13330.2012 </w:t>
            </w:r>
            <w:r w:rsidRPr="00066AC2">
              <w:rPr>
                <w:rFonts w:ascii="Arial" w:eastAsiaTheme="minorHAnsi" w:hAnsi="Arial" w:cs="Arial"/>
                <w:b w:val="0"/>
                <w:noProof/>
                <w:sz w:val="22"/>
                <w:lang w:eastAsia="ru-RU"/>
              </w:rPr>
              <w:t>[</w:t>
            </w:r>
            <w:r w:rsidRPr="00066AC2">
              <w:rPr>
                <w:rFonts w:ascii="Arial" w:eastAsiaTheme="minorHAnsi" w:hAnsi="Arial" w:cs="Arial"/>
                <w:b w:val="0"/>
                <w:noProof/>
                <w:sz w:val="20"/>
                <w:lang w:eastAsia="ru-RU"/>
              </w:rPr>
              <w:t>4</w:t>
            </w:r>
            <w:r w:rsidRPr="00066AC2">
              <w:rPr>
                <w:rFonts w:ascii="Arial" w:eastAsiaTheme="minorHAnsi" w:hAnsi="Arial" w:cs="Arial"/>
                <w:b w:val="0"/>
                <w:noProof/>
                <w:sz w:val="22"/>
                <w:lang w:eastAsia="ru-RU"/>
              </w:rPr>
              <w:t>]</w:t>
            </w:r>
          </w:p>
        </w:tc>
      </w:tr>
      <w:tr w:rsidR="00066AC2" w:rsidRPr="00066AC2" w:rsidTr="00066AC2">
        <w:trPr>
          <w:trHeight w:val="454"/>
        </w:trPr>
        <w:tc>
          <w:tcPr>
            <w:tcW w:w="5665"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jc w:val="left"/>
              <w:rPr>
                <w:rFonts w:ascii="Arial" w:eastAsiaTheme="minorHAnsi" w:hAnsi="Arial" w:cstheme="minorBidi"/>
                <w:b w:val="0"/>
                <w:sz w:val="22"/>
                <w:lang w:eastAsia="ru-RU"/>
              </w:rPr>
            </w:pPr>
            <w:r w:rsidRPr="00066AC2">
              <w:rPr>
                <w:rFonts w:ascii="Arial" w:eastAsiaTheme="minorHAnsi" w:hAnsi="Arial" w:cstheme="minorBidi"/>
                <w:b w:val="0"/>
                <w:sz w:val="22"/>
                <w:lang w:eastAsia="ru-RU"/>
              </w:rPr>
              <w:t>Зона влажности территории России</w:t>
            </w:r>
          </w:p>
        </w:tc>
        <w:tc>
          <w:tcPr>
            <w:tcW w:w="1719"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heme="minorHAnsi" w:hAnsi="Arial" w:cs="Arial"/>
                <w:b w:val="0"/>
                <w:noProof/>
                <w:sz w:val="20"/>
                <w:szCs w:val="20"/>
                <w:lang w:eastAsia="ru-RU"/>
              </w:rPr>
            </w:pPr>
            <w:r w:rsidRPr="00066AC2">
              <w:rPr>
                <w:rFonts w:ascii="Arial" w:eastAsiaTheme="minorHAnsi" w:hAnsi="Arial" w:cs="Arial"/>
                <w:b w:val="0"/>
                <w:noProof/>
                <w:sz w:val="20"/>
                <w:szCs w:val="20"/>
                <w:lang w:eastAsia="ru-RU"/>
              </w:rPr>
              <w:t>2-нормальная</w:t>
            </w:r>
          </w:p>
        </w:tc>
        <w:tc>
          <w:tcPr>
            <w:tcW w:w="2534" w:type="dxa"/>
            <w:tcBorders>
              <w:top w:val="single" w:sz="4" w:space="0" w:color="auto"/>
              <w:left w:val="single" w:sz="4" w:space="0" w:color="auto"/>
              <w:bottom w:val="single" w:sz="4" w:space="0" w:color="auto"/>
              <w:right w:val="single" w:sz="4" w:space="0" w:color="auto"/>
            </w:tcBorders>
            <w:vAlign w:val="center"/>
          </w:tcPr>
          <w:p w:rsidR="00066AC2" w:rsidRPr="00066AC2" w:rsidRDefault="00066AC2" w:rsidP="00066AC2">
            <w:pPr>
              <w:rPr>
                <w:rFonts w:ascii="Arial" w:eastAsiaTheme="minorHAnsi" w:hAnsi="Arial" w:cs="Arial"/>
                <w:b w:val="0"/>
                <w:noProof/>
                <w:sz w:val="20"/>
                <w:szCs w:val="20"/>
                <w:lang w:eastAsia="ru-RU"/>
              </w:rPr>
            </w:pPr>
            <w:r w:rsidRPr="00066AC2">
              <w:rPr>
                <w:rFonts w:ascii="Arial" w:eastAsiaTheme="minorHAnsi" w:hAnsi="Arial" w:cs="Arial"/>
                <w:b w:val="0"/>
                <w:noProof/>
                <w:sz w:val="20"/>
                <w:szCs w:val="20"/>
                <w:lang w:eastAsia="ru-RU"/>
              </w:rPr>
              <w:t xml:space="preserve">СП 50.13330.2012 </w:t>
            </w:r>
            <w:r w:rsidRPr="00066AC2">
              <w:rPr>
                <w:rFonts w:ascii="Arial" w:eastAsiaTheme="minorHAnsi" w:hAnsi="Arial" w:cs="Arial"/>
                <w:b w:val="0"/>
                <w:noProof/>
                <w:sz w:val="22"/>
                <w:lang w:eastAsia="ru-RU"/>
              </w:rPr>
              <w:t>[</w:t>
            </w:r>
            <w:r w:rsidRPr="00066AC2">
              <w:rPr>
                <w:rFonts w:ascii="Arial" w:eastAsiaTheme="minorHAnsi" w:hAnsi="Arial" w:cs="Arial"/>
                <w:b w:val="0"/>
                <w:noProof/>
                <w:sz w:val="20"/>
                <w:lang w:eastAsia="ru-RU"/>
              </w:rPr>
              <w:t>7</w:t>
            </w:r>
            <w:r w:rsidRPr="00066AC2">
              <w:rPr>
                <w:rFonts w:ascii="Arial" w:eastAsiaTheme="minorHAnsi" w:hAnsi="Arial" w:cs="Arial"/>
                <w:b w:val="0"/>
                <w:noProof/>
                <w:sz w:val="22"/>
                <w:lang w:eastAsia="ru-RU"/>
              </w:rPr>
              <w:t>]</w:t>
            </w:r>
          </w:p>
        </w:tc>
      </w:tr>
    </w:tbl>
    <w:p w:rsidR="00066AC2" w:rsidRPr="00066AC2" w:rsidRDefault="00066AC2" w:rsidP="00066AC2">
      <w:pPr>
        <w:spacing w:after="120"/>
        <w:ind w:right="170"/>
        <w:jc w:val="both"/>
        <w:rPr>
          <w:rFonts w:ascii="Arial" w:hAnsi="Arial" w:cs="Arial"/>
          <w:b w:val="0"/>
          <w:sz w:val="22"/>
        </w:rPr>
      </w:pPr>
    </w:p>
    <w:p w:rsidR="001956E0" w:rsidRPr="00066AC2" w:rsidRDefault="00224AF6" w:rsidP="00311092">
      <w:pPr>
        <w:pStyle w:val="26"/>
      </w:pPr>
      <w:bookmarkStart w:id="11" w:name="_Toc12822059"/>
      <w:r w:rsidRPr="00066AC2">
        <w:t>Гидрологические условия</w:t>
      </w:r>
      <w:bookmarkEnd w:id="11"/>
    </w:p>
    <w:p w:rsidR="00066AC2" w:rsidRPr="00066AC2" w:rsidRDefault="00066AC2" w:rsidP="00066AC2">
      <w:pPr>
        <w:spacing w:line="360" w:lineRule="auto"/>
        <w:ind w:right="170" w:firstLine="709"/>
        <w:contextualSpacing/>
        <w:jc w:val="both"/>
        <w:rPr>
          <w:rFonts w:ascii="Arial" w:eastAsia="Times New Roman" w:hAnsi="Arial" w:cs="Arial"/>
          <w:b w:val="0"/>
          <w:noProof/>
          <w:sz w:val="22"/>
          <w:szCs w:val="24"/>
          <w:lang w:eastAsia="ru-RU"/>
        </w:rPr>
      </w:pPr>
      <w:r w:rsidRPr="00066AC2">
        <w:rPr>
          <w:rFonts w:ascii="Arial" w:eastAsia="Times New Roman" w:hAnsi="Arial" w:cs="Arial"/>
          <w:b w:val="0"/>
          <w:noProof/>
          <w:sz w:val="22"/>
          <w:szCs w:val="24"/>
          <w:lang w:eastAsia="ru-RU"/>
        </w:rPr>
        <w:t xml:space="preserve">Гидрографическая сеть района изысканий представлена водотоками различного порядка р. Печора. </w:t>
      </w:r>
    </w:p>
    <w:p w:rsidR="00066AC2" w:rsidRPr="00066AC2" w:rsidRDefault="00066AC2" w:rsidP="00066AC2">
      <w:pPr>
        <w:spacing w:line="360" w:lineRule="auto"/>
        <w:ind w:right="170" w:firstLine="709"/>
        <w:contextualSpacing/>
        <w:jc w:val="both"/>
        <w:rPr>
          <w:rFonts w:ascii="Arial" w:eastAsia="Times New Roman" w:hAnsi="Arial" w:cs="Arial"/>
          <w:b w:val="0"/>
          <w:noProof/>
          <w:sz w:val="22"/>
          <w:szCs w:val="24"/>
          <w:lang w:eastAsia="ru-RU"/>
        </w:rPr>
      </w:pPr>
      <w:r w:rsidRPr="00066AC2">
        <w:rPr>
          <w:rFonts w:ascii="Arial" w:eastAsia="Times New Roman" w:hAnsi="Arial" w:cs="Arial"/>
          <w:b w:val="0"/>
          <w:noProof/>
          <w:sz w:val="22"/>
          <w:szCs w:val="24"/>
          <w:lang w:eastAsia="ru-RU"/>
        </w:rPr>
        <w:t>Непосредственно район изысканий расположен в бассейне р. Вой-Вож приток р. Большая Шердинка (левый приток р. Печора).</w:t>
      </w:r>
    </w:p>
    <w:p w:rsidR="00066AC2" w:rsidRPr="00066AC2" w:rsidRDefault="00066AC2" w:rsidP="00066AC2">
      <w:pPr>
        <w:spacing w:line="360" w:lineRule="auto"/>
        <w:ind w:right="170" w:firstLine="709"/>
        <w:contextualSpacing/>
        <w:jc w:val="both"/>
        <w:rPr>
          <w:rFonts w:ascii="Arial" w:eastAsia="Times New Roman" w:hAnsi="Arial" w:cs="Arial"/>
          <w:b w:val="0"/>
          <w:noProof/>
          <w:sz w:val="22"/>
          <w:szCs w:val="24"/>
          <w:lang w:eastAsia="ru-RU"/>
        </w:rPr>
      </w:pPr>
      <w:r w:rsidRPr="00066AC2">
        <w:rPr>
          <w:rFonts w:ascii="Arial" w:eastAsia="Times New Roman" w:hAnsi="Arial" w:cs="Arial"/>
          <w:b w:val="0"/>
          <w:noProof/>
          <w:sz w:val="22"/>
          <w:szCs w:val="24"/>
          <w:lang w:eastAsia="ru-RU"/>
        </w:rPr>
        <w:t>Р. Большая Шердинка – впадает с левого берега в р. Печора. Длина реки 30 км. Площадь водосбора 210 км</w:t>
      </w:r>
      <w:r w:rsidRPr="00066AC2">
        <w:rPr>
          <w:rFonts w:ascii="Arial" w:eastAsia="Times New Roman" w:hAnsi="Arial" w:cs="Arial"/>
          <w:b w:val="0"/>
          <w:noProof/>
          <w:sz w:val="22"/>
          <w:szCs w:val="24"/>
          <w:vertAlign w:val="superscript"/>
          <w:lang w:eastAsia="ru-RU"/>
        </w:rPr>
        <w:t>2</w:t>
      </w:r>
      <w:r w:rsidRPr="00066AC2">
        <w:rPr>
          <w:rFonts w:ascii="Arial" w:eastAsia="Times New Roman" w:hAnsi="Arial" w:cs="Arial"/>
          <w:b w:val="0"/>
          <w:noProof/>
          <w:sz w:val="22"/>
          <w:szCs w:val="24"/>
          <w:lang w:eastAsia="ru-RU"/>
        </w:rPr>
        <w:t>. Площадь водосбора характеризуется высокой залесенность (90%), заболоченноять – 10%, озера отсутствуют.</w:t>
      </w:r>
    </w:p>
    <w:p w:rsidR="00066AC2" w:rsidRDefault="00066AC2" w:rsidP="00066AC2">
      <w:pPr>
        <w:spacing w:line="360" w:lineRule="auto"/>
        <w:ind w:right="170" w:firstLine="709"/>
        <w:contextualSpacing/>
        <w:jc w:val="both"/>
        <w:rPr>
          <w:rFonts w:ascii="Arial" w:eastAsia="Times New Roman" w:hAnsi="Arial" w:cs="Arial"/>
          <w:b w:val="0"/>
          <w:noProof/>
          <w:sz w:val="22"/>
          <w:szCs w:val="24"/>
          <w:lang w:eastAsia="ru-RU"/>
        </w:rPr>
      </w:pPr>
      <w:r w:rsidRPr="00066AC2">
        <w:rPr>
          <w:rFonts w:ascii="Arial" w:eastAsia="Times New Roman" w:hAnsi="Arial" w:cs="Arial"/>
          <w:b w:val="0"/>
          <w:noProof/>
          <w:sz w:val="22"/>
          <w:szCs w:val="24"/>
          <w:lang w:eastAsia="ru-RU"/>
        </w:rPr>
        <w:t>Русло реки относительно прямое. Долина реки трапецеидальной формы. Склоны долины умеренной крутизны, покрыты древесной растительностью. Дно долины на участке обследования имеет лево- и правосторонний пойменные участки, покрытые луговой и болотной растительностью и смешанным лесом. Берега заболочены, пологие. Русло реки относительно прямое, неразветвлённое. Хорошо врезано в дно долины, V-образной формы. Дно илистое, местами песчаное, присутствует растительность.</w:t>
      </w:r>
    </w:p>
    <w:p w:rsidR="009C69A7" w:rsidRPr="00066AC2" w:rsidRDefault="009C69A7" w:rsidP="009C69A7">
      <w:pPr>
        <w:spacing w:line="360" w:lineRule="auto"/>
        <w:ind w:right="170" w:firstLine="709"/>
        <w:contextualSpacing/>
        <w:jc w:val="both"/>
        <w:rPr>
          <w:rFonts w:ascii="Arial" w:eastAsia="Times New Roman" w:hAnsi="Arial" w:cs="Arial"/>
          <w:b w:val="0"/>
          <w:noProof/>
          <w:sz w:val="22"/>
          <w:szCs w:val="24"/>
          <w:lang w:eastAsia="ru-RU"/>
        </w:rPr>
      </w:pPr>
      <w:r>
        <w:rPr>
          <w:rFonts w:ascii="Arial" w:eastAsia="Times New Roman" w:hAnsi="Arial" w:cs="Arial"/>
          <w:b w:val="0"/>
          <w:noProof/>
          <w:sz w:val="22"/>
          <w:szCs w:val="24"/>
          <w:lang w:eastAsia="ru-RU"/>
        </w:rPr>
        <w:t xml:space="preserve">Река Вой-Вож </w:t>
      </w:r>
      <w:r w:rsidRPr="009C69A7">
        <w:rPr>
          <w:rFonts w:ascii="Arial" w:eastAsia="Times New Roman" w:hAnsi="Arial" w:cs="Arial"/>
          <w:b w:val="0"/>
          <w:noProof/>
          <w:sz w:val="22"/>
          <w:szCs w:val="24"/>
          <w:lang w:eastAsia="ru-RU"/>
        </w:rPr>
        <w:t xml:space="preserve"> — левый приток р. Бол. Шердина (левый приток р. Печора, впадает на 1 197 км от устья), впадает на 3 км от устья. Длина реки — 18 км. На своем течении принимает 7 </w:t>
      </w:r>
      <w:r w:rsidRPr="009C69A7">
        <w:rPr>
          <w:rFonts w:ascii="Arial" w:eastAsia="Times New Roman" w:hAnsi="Arial" w:cs="Arial"/>
          <w:b w:val="0"/>
          <w:noProof/>
          <w:sz w:val="22"/>
          <w:szCs w:val="24"/>
          <w:lang w:eastAsia="ru-RU"/>
        </w:rPr>
        <w:lastRenderedPageBreak/>
        <w:t>притоков длиной менее 10 км общей протяженностью 14 км. Средняя ширина реки составляет 7—9 м, глубина до 1,3 м; скорость течения 0,2 м/с, ширина поймы до 15 м.</w:t>
      </w:r>
    </w:p>
    <w:p w:rsidR="00066AC2" w:rsidRDefault="00066AC2" w:rsidP="00066AC2">
      <w:pPr>
        <w:spacing w:line="360" w:lineRule="auto"/>
        <w:ind w:right="170" w:firstLine="709"/>
        <w:contextualSpacing/>
        <w:jc w:val="both"/>
        <w:rPr>
          <w:rFonts w:ascii="Arial" w:eastAsia="Times New Roman" w:hAnsi="Arial" w:cs="Arial"/>
          <w:b w:val="0"/>
          <w:noProof/>
          <w:sz w:val="22"/>
          <w:szCs w:val="24"/>
          <w:lang w:eastAsia="ru-RU"/>
        </w:rPr>
      </w:pPr>
      <w:r w:rsidRPr="00066AC2">
        <w:rPr>
          <w:rFonts w:ascii="Arial" w:eastAsia="Times New Roman" w:hAnsi="Arial" w:cs="Arial"/>
          <w:b w:val="0"/>
          <w:noProof/>
          <w:sz w:val="22"/>
          <w:szCs w:val="24"/>
          <w:lang w:eastAsia="ru-RU"/>
        </w:rPr>
        <w:t>По результатам рекогносцировочного обследования проектируемые трассы не пересекают постоянные и временные водотоки.</w:t>
      </w:r>
    </w:p>
    <w:p w:rsidR="00066AC2" w:rsidRPr="00066AC2" w:rsidRDefault="00066AC2" w:rsidP="00066AC2">
      <w:pPr>
        <w:spacing w:line="360" w:lineRule="auto"/>
        <w:ind w:right="170" w:firstLine="709"/>
        <w:contextualSpacing/>
        <w:rPr>
          <w:rFonts w:ascii="Arial" w:eastAsia="Times New Roman" w:hAnsi="Arial" w:cs="Arial"/>
          <w:b w:val="0"/>
          <w:noProof/>
          <w:sz w:val="22"/>
          <w:szCs w:val="24"/>
          <w:u w:val="single"/>
          <w:lang w:eastAsia="ru-RU"/>
        </w:rPr>
      </w:pPr>
      <w:r w:rsidRPr="00066AC2">
        <w:rPr>
          <w:rFonts w:ascii="Arial" w:eastAsia="Times New Roman" w:hAnsi="Arial" w:cs="Arial"/>
          <w:b w:val="0"/>
          <w:noProof/>
          <w:sz w:val="22"/>
          <w:szCs w:val="24"/>
          <w:u w:val="single"/>
          <w:lang w:eastAsia="ru-RU"/>
        </w:rPr>
        <w:t>Выкидной нефтепровод «Скважина № 8 – т.вр. ГЗУ-8 – ГЗУ-7» - 350,0 м</w:t>
      </w:r>
    </w:p>
    <w:p w:rsidR="00066AC2" w:rsidRPr="00066AC2" w:rsidRDefault="00066AC2" w:rsidP="00066AC2">
      <w:pPr>
        <w:spacing w:line="360" w:lineRule="auto"/>
        <w:ind w:right="170" w:firstLine="709"/>
        <w:contextualSpacing/>
        <w:jc w:val="both"/>
        <w:rPr>
          <w:rFonts w:ascii="Arial" w:eastAsia="Times New Roman" w:hAnsi="Arial" w:cs="Arial"/>
          <w:b w:val="0"/>
          <w:noProof/>
          <w:sz w:val="22"/>
          <w:szCs w:val="24"/>
          <w:lang w:eastAsia="ru-RU"/>
        </w:rPr>
      </w:pPr>
      <w:r w:rsidRPr="00066AC2">
        <w:rPr>
          <w:rFonts w:ascii="Arial" w:eastAsia="Times New Roman" w:hAnsi="Arial" w:cs="Arial"/>
          <w:b w:val="0"/>
          <w:noProof/>
          <w:sz w:val="22"/>
          <w:szCs w:val="24"/>
          <w:lang w:eastAsia="ru-RU"/>
        </w:rPr>
        <w:t>Трассы выкидного нефтепровода постоянные и временные водотоки не пересекает.</w:t>
      </w:r>
    </w:p>
    <w:p w:rsidR="00066AC2" w:rsidRPr="00066AC2" w:rsidRDefault="00066AC2" w:rsidP="00066AC2">
      <w:pPr>
        <w:spacing w:line="360" w:lineRule="auto"/>
        <w:ind w:right="170" w:firstLine="709"/>
        <w:contextualSpacing/>
        <w:jc w:val="both"/>
        <w:rPr>
          <w:rFonts w:ascii="Arial" w:eastAsia="Times New Roman" w:hAnsi="Arial" w:cs="Arial"/>
          <w:b w:val="0"/>
          <w:noProof/>
          <w:sz w:val="22"/>
          <w:szCs w:val="24"/>
          <w:lang w:eastAsia="ru-RU"/>
        </w:rPr>
      </w:pPr>
      <w:r w:rsidRPr="00066AC2">
        <w:rPr>
          <w:rFonts w:ascii="Arial" w:eastAsia="Times New Roman" w:hAnsi="Arial" w:cs="Arial"/>
          <w:b w:val="0"/>
          <w:noProof/>
          <w:sz w:val="22"/>
          <w:szCs w:val="24"/>
          <w:lang w:eastAsia="ru-RU"/>
        </w:rPr>
        <w:t>Ближайший водный объект – р. Вой-Вож (левый приток р. Большая Шердинка). Река протекает в 190 м севернее района работ.</w:t>
      </w:r>
    </w:p>
    <w:p w:rsidR="00066AC2" w:rsidRPr="00066AC2" w:rsidRDefault="00066AC2" w:rsidP="00066AC2">
      <w:pPr>
        <w:spacing w:line="360" w:lineRule="auto"/>
        <w:ind w:right="170" w:firstLine="709"/>
        <w:contextualSpacing/>
        <w:rPr>
          <w:rFonts w:ascii="Arial" w:eastAsia="Times New Roman" w:hAnsi="Arial" w:cs="Arial"/>
          <w:b w:val="0"/>
          <w:noProof/>
          <w:sz w:val="22"/>
          <w:szCs w:val="24"/>
          <w:u w:val="single"/>
          <w:lang w:eastAsia="ru-RU"/>
        </w:rPr>
      </w:pPr>
      <w:r w:rsidRPr="00066AC2">
        <w:rPr>
          <w:rFonts w:ascii="Arial" w:eastAsia="Times New Roman" w:hAnsi="Arial" w:cs="Arial"/>
          <w:b w:val="0"/>
          <w:noProof/>
          <w:sz w:val="22"/>
          <w:szCs w:val="24"/>
          <w:u w:val="single"/>
          <w:lang w:eastAsia="ru-RU"/>
        </w:rPr>
        <w:t>Выкидной нефтепровод «Скважина № 336 – т.вр. ГЗУ-8 – ГЗУ-7» - 250 м</w:t>
      </w:r>
    </w:p>
    <w:p w:rsidR="00066AC2" w:rsidRPr="00066AC2" w:rsidRDefault="00066AC2" w:rsidP="00066AC2">
      <w:pPr>
        <w:spacing w:line="360" w:lineRule="auto"/>
        <w:ind w:right="170" w:firstLine="709"/>
        <w:contextualSpacing/>
        <w:jc w:val="both"/>
        <w:rPr>
          <w:rFonts w:ascii="Arial" w:eastAsia="Times New Roman" w:hAnsi="Arial" w:cs="Arial"/>
          <w:b w:val="0"/>
          <w:noProof/>
          <w:sz w:val="22"/>
          <w:szCs w:val="24"/>
          <w:lang w:eastAsia="ru-RU"/>
        </w:rPr>
      </w:pPr>
      <w:r w:rsidRPr="00066AC2">
        <w:rPr>
          <w:rFonts w:ascii="Arial" w:eastAsia="Times New Roman" w:hAnsi="Arial" w:cs="Arial"/>
          <w:b w:val="0"/>
          <w:noProof/>
          <w:sz w:val="22"/>
          <w:szCs w:val="24"/>
          <w:lang w:eastAsia="ru-RU"/>
        </w:rPr>
        <w:t>Трассы выкидного нефтепровода постоянные и временные водотоки не пересекает.</w:t>
      </w:r>
    </w:p>
    <w:p w:rsidR="00066AC2" w:rsidRPr="00066AC2" w:rsidRDefault="00066AC2" w:rsidP="00066AC2">
      <w:pPr>
        <w:spacing w:line="360" w:lineRule="auto"/>
        <w:ind w:right="170" w:firstLine="709"/>
        <w:contextualSpacing/>
        <w:jc w:val="both"/>
        <w:rPr>
          <w:rFonts w:ascii="Arial" w:eastAsia="Times New Roman" w:hAnsi="Arial" w:cs="Arial"/>
          <w:b w:val="0"/>
          <w:noProof/>
          <w:sz w:val="22"/>
          <w:szCs w:val="24"/>
          <w:lang w:eastAsia="ru-RU"/>
        </w:rPr>
      </w:pPr>
      <w:r w:rsidRPr="00066AC2">
        <w:rPr>
          <w:rFonts w:ascii="Arial" w:eastAsia="Times New Roman" w:hAnsi="Arial" w:cs="Arial"/>
          <w:b w:val="0"/>
          <w:noProof/>
          <w:sz w:val="22"/>
          <w:szCs w:val="24"/>
          <w:lang w:eastAsia="ru-RU"/>
        </w:rPr>
        <w:t>Ближайший водный объект – р. Вой-Вож (левый приток р. Большая Шердинка). Река протекает в 195 м севернее района работ.</w:t>
      </w:r>
    </w:p>
    <w:p w:rsidR="00066AC2" w:rsidRPr="00066AC2" w:rsidRDefault="00066AC2" w:rsidP="00066AC2">
      <w:pPr>
        <w:spacing w:line="360" w:lineRule="auto"/>
        <w:ind w:right="170" w:firstLine="709"/>
        <w:contextualSpacing/>
        <w:jc w:val="both"/>
        <w:rPr>
          <w:rFonts w:ascii="Arial" w:eastAsia="Times New Roman" w:hAnsi="Arial" w:cs="Arial"/>
          <w:b w:val="0"/>
          <w:noProof/>
          <w:sz w:val="22"/>
          <w:szCs w:val="24"/>
          <w:lang w:eastAsia="ru-RU"/>
        </w:rPr>
      </w:pPr>
      <w:r w:rsidRPr="00066AC2">
        <w:rPr>
          <w:rFonts w:ascii="Arial" w:eastAsia="Times New Roman" w:hAnsi="Arial" w:cs="Arial"/>
          <w:b w:val="0"/>
          <w:noProof/>
          <w:sz w:val="22"/>
          <w:szCs w:val="24"/>
          <w:lang w:eastAsia="ru-RU"/>
        </w:rPr>
        <w:t>Максимальные уровни воды р. Вой-Вож приняты на  основании ранее выполненных изысканий. Работы были произведены компанией «Экозем изыскания» в 2017 году [24]. В районе изысканий расетный максимальный уровень воды Н1%=122,44 м БС, Н10%=122,32 м БС. Тогда как, абсолютные отметки поверхности земли в гарницах съемки составляют 124,0-132,78 м БС.</w:t>
      </w:r>
    </w:p>
    <w:p w:rsidR="00066AC2" w:rsidRPr="00066AC2" w:rsidRDefault="00066AC2" w:rsidP="00066AC2">
      <w:pPr>
        <w:spacing w:line="360" w:lineRule="auto"/>
        <w:ind w:right="170" w:firstLine="709"/>
        <w:contextualSpacing/>
        <w:jc w:val="both"/>
        <w:rPr>
          <w:rFonts w:ascii="Arial" w:eastAsia="Times New Roman" w:hAnsi="Arial" w:cs="Arial"/>
          <w:b w:val="0"/>
          <w:noProof/>
          <w:sz w:val="22"/>
          <w:szCs w:val="24"/>
          <w:lang w:eastAsia="ru-RU"/>
        </w:rPr>
      </w:pPr>
      <w:r w:rsidRPr="00066AC2">
        <w:rPr>
          <w:rFonts w:ascii="Arial" w:eastAsia="Times New Roman" w:hAnsi="Arial" w:cs="Arial"/>
          <w:b w:val="0"/>
          <w:noProof/>
          <w:sz w:val="22"/>
          <w:szCs w:val="24"/>
          <w:lang w:eastAsia="ru-RU"/>
        </w:rPr>
        <w:t>Исходя из полученных сведений, можно сделать вывод что трасса выкидноого нефтепровод «Скважина № 8 – т.вр. ГЗУ-8 – ГЗУ-7» и выкидного нефтепровода «Скважина № 8 – т.вр. ГЗУ-8 – ГЗУ-7» не затапливаются максимальными уровнями воды р. Вой-Вож.</w:t>
      </w:r>
    </w:p>
    <w:p w:rsidR="00066AC2" w:rsidRPr="00066AC2" w:rsidRDefault="00066AC2" w:rsidP="00066AC2">
      <w:pPr>
        <w:spacing w:line="360" w:lineRule="auto"/>
        <w:ind w:right="170" w:firstLine="709"/>
        <w:contextualSpacing/>
        <w:jc w:val="both"/>
        <w:rPr>
          <w:rFonts w:ascii="Arial" w:eastAsia="Times New Roman" w:hAnsi="Arial" w:cs="Arial"/>
          <w:b w:val="0"/>
          <w:noProof/>
          <w:sz w:val="22"/>
          <w:szCs w:val="24"/>
          <w:lang w:eastAsia="ru-RU"/>
        </w:rPr>
      </w:pPr>
      <w:r w:rsidRPr="00066AC2">
        <w:rPr>
          <w:rFonts w:ascii="Arial" w:eastAsia="Times New Roman" w:hAnsi="Arial" w:cs="Arial"/>
          <w:b w:val="0"/>
          <w:noProof/>
          <w:sz w:val="22"/>
          <w:szCs w:val="24"/>
          <w:lang w:eastAsia="ru-RU"/>
        </w:rPr>
        <w:t>Мероприятия по защите от паводковых вод не требуется.</w:t>
      </w:r>
    </w:p>
    <w:p w:rsidR="00235149" w:rsidRPr="00D263E3" w:rsidRDefault="0010172C" w:rsidP="00311092">
      <w:pPr>
        <w:pStyle w:val="26"/>
      </w:pPr>
      <w:bookmarkStart w:id="12" w:name="_Toc12822060"/>
      <w:r w:rsidRPr="00D263E3">
        <w:t>Л</w:t>
      </w:r>
      <w:r w:rsidR="00224AF6" w:rsidRPr="00D263E3">
        <w:t>андшафтные условия</w:t>
      </w:r>
      <w:bookmarkEnd w:id="12"/>
    </w:p>
    <w:p w:rsidR="00D263E3" w:rsidRDefault="00D263E3" w:rsidP="00311092">
      <w:pPr>
        <w:spacing w:line="360" w:lineRule="auto"/>
        <w:ind w:right="170" w:firstLine="709"/>
        <w:contextualSpacing/>
        <w:jc w:val="both"/>
        <w:rPr>
          <w:rFonts w:ascii="Arial" w:eastAsia="Times New Roman" w:hAnsi="Arial"/>
          <w:b w:val="0"/>
          <w:sz w:val="22"/>
          <w:szCs w:val="24"/>
        </w:rPr>
      </w:pPr>
      <w:r w:rsidRPr="00D263E3">
        <w:rPr>
          <w:rFonts w:ascii="Arial" w:eastAsia="Times New Roman" w:hAnsi="Arial"/>
          <w:b w:val="0"/>
          <w:sz w:val="22"/>
          <w:szCs w:val="24"/>
        </w:rPr>
        <w:t>По внешнему облику - растительности, рельефу и верхнему горизонту слагающих отложений, в пределах района изысканий выделено 3 основных видов ненарушенных ландшафтов:</w:t>
      </w:r>
    </w:p>
    <w:p w:rsidR="00D263E3" w:rsidRPr="00D263E3" w:rsidRDefault="00D263E3" w:rsidP="00D263E3">
      <w:pPr>
        <w:pStyle w:val="af6"/>
        <w:numPr>
          <w:ilvl w:val="0"/>
          <w:numId w:val="93"/>
        </w:numPr>
        <w:rPr>
          <w:rFonts w:ascii="Arial" w:hAnsi="Arial"/>
          <w:sz w:val="22"/>
        </w:rPr>
      </w:pPr>
      <w:r w:rsidRPr="00D263E3">
        <w:rPr>
          <w:rFonts w:ascii="Arial" w:hAnsi="Arial"/>
          <w:sz w:val="22"/>
        </w:rPr>
        <w:t>Плоские слабонаклонные плохо дренированные водораздельные поверхности;</w:t>
      </w:r>
    </w:p>
    <w:p w:rsidR="00D263E3" w:rsidRPr="00D263E3" w:rsidRDefault="00D263E3" w:rsidP="00D263E3">
      <w:pPr>
        <w:pStyle w:val="af6"/>
        <w:numPr>
          <w:ilvl w:val="0"/>
          <w:numId w:val="93"/>
        </w:numPr>
        <w:rPr>
          <w:rFonts w:ascii="Arial" w:hAnsi="Arial"/>
          <w:sz w:val="22"/>
        </w:rPr>
      </w:pPr>
      <w:r w:rsidRPr="00D263E3">
        <w:rPr>
          <w:rFonts w:ascii="Arial" w:hAnsi="Arial"/>
          <w:sz w:val="22"/>
        </w:rPr>
        <w:t>Антропогенные (</w:t>
      </w:r>
      <w:r>
        <w:rPr>
          <w:rFonts w:ascii="Arial" w:hAnsi="Arial"/>
          <w:sz w:val="22"/>
        </w:rPr>
        <w:t>техногенные</w:t>
      </w:r>
      <w:r w:rsidRPr="00D263E3">
        <w:rPr>
          <w:rFonts w:ascii="Arial" w:hAnsi="Arial"/>
          <w:sz w:val="22"/>
        </w:rPr>
        <w:t>) комплексы;</w:t>
      </w:r>
    </w:p>
    <w:p w:rsidR="00D263E3" w:rsidRDefault="00D263E3" w:rsidP="00D263E3">
      <w:pPr>
        <w:pStyle w:val="af6"/>
        <w:numPr>
          <w:ilvl w:val="0"/>
          <w:numId w:val="93"/>
        </w:numPr>
        <w:rPr>
          <w:rFonts w:ascii="Arial" w:hAnsi="Arial"/>
          <w:sz w:val="22"/>
        </w:rPr>
      </w:pPr>
      <w:r w:rsidRPr="00D263E3">
        <w:rPr>
          <w:rFonts w:ascii="Arial" w:hAnsi="Arial"/>
          <w:sz w:val="22"/>
        </w:rPr>
        <w:t xml:space="preserve">Вырубочно – </w:t>
      </w:r>
      <w:proofErr w:type="spellStart"/>
      <w:r w:rsidRPr="00D263E3">
        <w:rPr>
          <w:rFonts w:ascii="Arial" w:hAnsi="Arial"/>
          <w:sz w:val="22"/>
        </w:rPr>
        <w:t>дигрессионный</w:t>
      </w:r>
      <w:proofErr w:type="spellEnd"/>
      <w:r w:rsidRPr="00D263E3">
        <w:rPr>
          <w:rFonts w:ascii="Arial" w:hAnsi="Arial"/>
          <w:sz w:val="22"/>
        </w:rPr>
        <w:t xml:space="preserve"> комплекс.</w:t>
      </w:r>
    </w:p>
    <w:p w:rsidR="00D263E3" w:rsidRPr="00D263E3" w:rsidRDefault="00D263E3" w:rsidP="00D263E3">
      <w:pPr>
        <w:pStyle w:val="af6"/>
        <w:numPr>
          <w:ilvl w:val="0"/>
          <w:numId w:val="0"/>
        </w:numPr>
        <w:ind w:firstLine="709"/>
        <w:rPr>
          <w:rFonts w:ascii="Arial" w:hAnsi="Arial"/>
          <w:sz w:val="22"/>
        </w:rPr>
      </w:pPr>
      <w:proofErr w:type="gramStart"/>
      <w:r>
        <w:rPr>
          <w:rFonts w:ascii="Arial" w:hAnsi="Arial"/>
          <w:sz w:val="22"/>
        </w:rPr>
        <w:t xml:space="preserve">Наибольшее распространение получил </w:t>
      </w:r>
      <w:r w:rsidRPr="00D263E3">
        <w:rPr>
          <w:rFonts w:ascii="Arial" w:hAnsi="Arial"/>
          <w:sz w:val="22"/>
        </w:rPr>
        <w:t>Антропогенный (техногенный) комплекс) — территории, подвергшиеся или подвергающиеся антропогенному (техногенному) воздействию, на которых полностью изменены все компоненты экосистем..</w:t>
      </w:r>
      <w:proofErr w:type="gramEnd"/>
    </w:p>
    <w:p w:rsidR="00ED5FCD" w:rsidRPr="00D263E3" w:rsidRDefault="00ED5FCD" w:rsidP="00ED5FCD">
      <w:pPr>
        <w:spacing w:line="360" w:lineRule="auto"/>
        <w:ind w:right="170" w:firstLine="709"/>
        <w:contextualSpacing/>
        <w:jc w:val="both"/>
        <w:rPr>
          <w:rFonts w:ascii="Arial" w:eastAsia="Times New Roman" w:hAnsi="Arial"/>
          <w:b w:val="0"/>
          <w:sz w:val="22"/>
          <w:szCs w:val="24"/>
        </w:rPr>
      </w:pPr>
      <w:r w:rsidRPr="00D263E3">
        <w:rPr>
          <w:rFonts w:ascii="Arial" w:eastAsia="Times New Roman" w:hAnsi="Arial"/>
          <w:b w:val="0"/>
          <w:sz w:val="22"/>
          <w:szCs w:val="24"/>
        </w:rPr>
        <w:t>Участок, отводимый под производство работ, располагается в преде</w:t>
      </w:r>
      <w:r w:rsidR="00CB765C" w:rsidRPr="00D263E3">
        <w:rPr>
          <w:rFonts w:ascii="Arial" w:eastAsia="Times New Roman" w:hAnsi="Arial"/>
          <w:b w:val="0"/>
          <w:sz w:val="22"/>
          <w:szCs w:val="24"/>
        </w:rPr>
        <w:t>лах</w:t>
      </w:r>
      <w:r w:rsidR="00D263E3">
        <w:rPr>
          <w:rFonts w:ascii="Arial" w:eastAsia="Times New Roman" w:hAnsi="Arial"/>
          <w:b w:val="0"/>
          <w:sz w:val="22"/>
          <w:szCs w:val="24"/>
        </w:rPr>
        <w:t xml:space="preserve"> </w:t>
      </w:r>
      <w:proofErr w:type="gramStart"/>
      <w:r w:rsidR="00D263E3">
        <w:rPr>
          <w:rFonts w:ascii="Arial" w:eastAsia="Times New Roman" w:hAnsi="Arial"/>
          <w:b w:val="0"/>
          <w:sz w:val="22"/>
          <w:szCs w:val="24"/>
        </w:rPr>
        <w:t>действующего</w:t>
      </w:r>
      <w:proofErr w:type="gramEnd"/>
      <w:r w:rsidR="00D263E3">
        <w:rPr>
          <w:rFonts w:ascii="Arial" w:eastAsia="Times New Roman" w:hAnsi="Arial"/>
          <w:b w:val="0"/>
          <w:sz w:val="22"/>
          <w:szCs w:val="24"/>
        </w:rPr>
        <w:t xml:space="preserve"> </w:t>
      </w:r>
      <w:proofErr w:type="spellStart"/>
      <w:r w:rsidR="00D263E3">
        <w:rPr>
          <w:rFonts w:ascii="Arial" w:eastAsia="Times New Roman" w:hAnsi="Arial"/>
          <w:b w:val="0"/>
          <w:sz w:val="22"/>
          <w:szCs w:val="24"/>
        </w:rPr>
        <w:t>корридора</w:t>
      </w:r>
      <w:proofErr w:type="spellEnd"/>
      <w:r w:rsidR="00CB765C" w:rsidRPr="00D263E3">
        <w:rPr>
          <w:rFonts w:ascii="Arial" w:eastAsia="Times New Roman" w:hAnsi="Arial"/>
          <w:b w:val="0"/>
          <w:sz w:val="22"/>
          <w:szCs w:val="24"/>
        </w:rPr>
        <w:t xml:space="preserve"> </w:t>
      </w:r>
      <w:r w:rsidR="00D263E3">
        <w:rPr>
          <w:rFonts w:ascii="Arial" w:eastAsia="Times New Roman" w:hAnsi="Arial"/>
          <w:b w:val="0"/>
          <w:sz w:val="22"/>
          <w:szCs w:val="24"/>
        </w:rPr>
        <w:t>коммуникаций</w:t>
      </w:r>
      <w:r w:rsidRPr="00D263E3">
        <w:rPr>
          <w:rFonts w:ascii="Arial" w:eastAsia="Times New Roman" w:hAnsi="Arial"/>
          <w:b w:val="0"/>
          <w:sz w:val="22"/>
          <w:szCs w:val="24"/>
        </w:rPr>
        <w:t>. Антропогенные ландшафты связанны с производственно-промышленной деятельностью, кардинально меняющей функционирование и структуру природных ландшафтов. Участки приурочены к вырубкам, площадкам скважин, дорогам, песчаным отсыпкам, полосам отвода под линии коммуникаций. Растительный покров представлен в основном сорно-рудеральными, пионерными сообществами и останавливающимися сукцессиями древесных пород (поросль березы, осины, ивы, ольхи).</w:t>
      </w:r>
    </w:p>
    <w:p w:rsidR="00ED5FCD" w:rsidRPr="00D263E3" w:rsidRDefault="00ED5FCD" w:rsidP="00ED5FCD">
      <w:pPr>
        <w:spacing w:line="360" w:lineRule="auto"/>
        <w:ind w:right="170" w:firstLine="709"/>
        <w:contextualSpacing/>
        <w:jc w:val="both"/>
        <w:rPr>
          <w:rFonts w:ascii="Arial" w:eastAsia="Times New Roman" w:hAnsi="Arial"/>
          <w:b w:val="0"/>
          <w:sz w:val="22"/>
          <w:szCs w:val="24"/>
        </w:rPr>
      </w:pPr>
      <w:r w:rsidRPr="00D263E3">
        <w:rPr>
          <w:rFonts w:ascii="Arial" w:eastAsia="Times New Roman" w:hAnsi="Arial"/>
          <w:b w:val="0"/>
          <w:sz w:val="22"/>
          <w:szCs w:val="24"/>
        </w:rPr>
        <w:lastRenderedPageBreak/>
        <w:t>Ландшафтные условия района производства работ представлены на графическом приложении 1</w:t>
      </w:r>
      <w:r w:rsidR="00D263E3" w:rsidRPr="00D263E3">
        <w:rPr>
          <w:rFonts w:ascii="Arial" w:eastAsia="Times New Roman" w:hAnsi="Arial"/>
          <w:b w:val="0"/>
          <w:sz w:val="22"/>
          <w:szCs w:val="24"/>
        </w:rPr>
        <w:t>4</w:t>
      </w:r>
      <w:r w:rsidRPr="00D263E3">
        <w:rPr>
          <w:rFonts w:ascii="Arial" w:eastAsia="Times New Roman" w:hAnsi="Arial"/>
          <w:b w:val="0"/>
          <w:sz w:val="22"/>
          <w:szCs w:val="24"/>
        </w:rPr>
        <w:t>-0</w:t>
      </w:r>
      <w:r w:rsidR="00D263E3" w:rsidRPr="00D263E3">
        <w:rPr>
          <w:rFonts w:ascii="Arial" w:eastAsia="Times New Roman" w:hAnsi="Arial"/>
          <w:b w:val="0"/>
          <w:sz w:val="22"/>
          <w:szCs w:val="24"/>
        </w:rPr>
        <w:t>2</w:t>
      </w:r>
      <w:r w:rsidRPr="00D263E3">
        <w:rPr>
          <w:rFonts w:ascii="Arial" w:eastAsia="Times New Roman" w:hAnsi="Arial"/>
          <w:b w:val="0"/>
          <w:sz w:val="22"/>
          <w:szCs w:val="24"/>
        </w:rPr>
        <w:t>-НИПИ/2019-ИЭИ-Г3.</w:t>
      </w:r>
    </w:p>
    <w:p w:rsidR="00641035" w:rsidRPr="009C69A7" w:rsidRDefault="00224AF6" w:rsidP="00B93B01">
      <w:pPr>
        <w:pStyle w:val="1a"/>
      </w:pPr>
      <w:bookmarkStart w:id="13" w:name="_Toc12822061"/>
      <w:r w:rsidRPr="009C69A7">
        <w:t>Почвенно-растительные условия</w:t>
      </w:r>
      <w:bookmarkEnd w:id="13"/>
    </w:p>
    <w:p w:rsidR="00224AF6" w:rsidRPr="009C69A7" w:rsidRDefault="00224AF6" w:rsidP="00311092">
      <w:pPr>
        <w:pStyle w:val="26"/>
      </w:pPr>
      <w:bookmarkStart w:id="14" w:name="_Toc12822062"/>
      <w:r w:rsidRPr="009C69A7">
        <w:t>Почвенный покров территории</w:t>
      </w:r>
      <w:bookmarkEnd w:id="14"/>
    </w:p>
    <w:p w:rsidR="00ED5FCD" w:rsidRPr="009C69A7" w:rsidRDefault="00ED5FCD" w:rsidP="00ED5FCD">
      <w:pPr>
        <w:spacing w:line="360" w:lineRule="auto"/>
        <w:ind w:right="170" w:firstLine="709"/>
        <w:contextualSpacing/>
        <w:jc w:val="both"/>
        <w:rPr>
          <w:rFonts w:ascii="Arial" w:eastAsia="Times New Roman" w:hAnsi="Arial"/>
          <w:b w:val="0"/>
          <w:sz w:val="22"/>
          <w:szCs w:val="24"/>
        </w:rPr>
      </w:pPr>
      <w:r w:rsidRPr="009C69A7">
        <w:rPr>
          <w:rFonts w:ascii="Arial" w:eastAsia="Times New Roman" w:hAnsi="Arial"/>
          <w:b w:val="0"/>
          <w:sz w:val="22"/>
          <w:szCs w:val="24"/>
        </w:rPr>
        <w:t>Формирование разных типов почвенного покрова в районе работ определялось взаимодействием следующих факторов:</w:t>
      </w:r>
    </w:p>
    <w:p w:rsidR="00ED5FCD" w:rsidRPr="009C69A7" w:rsidRDefault="00ED5FCD" w:rsidP="00ED5FCD">
      <w:pPr>
        <w:spacing w:line="360" w:lineRule="auto"/>
        <w:ind w:right="170" w:firstLine="709"/>
        <w:contextualSpacing/>
        <w:jc w:val="both"/>
        <w:rPr>
          <w:rFonts w:ascii="Arial" w:eastAsia="Times New Roman" w:hAnsi="Arial"/>
          <w:b w:val="0"/>
          <w:sz w:val="22"/>
          <w:szCs w:val="24"/>
        </w:rPr>
      </w:pPr>
      <w:r w:rsidRPr="009C69A7">
        <w:rPr>
          <w:rFonts w:ascii="Arial" w:eastAsia="Times New Roman" w:hAnsi="Arial"/>
          <w:b w:val="0"/>
          <w:sz w:val="22"/>
          <w:szCs w:val="24"/>
        </w:rPr>
        <w:t>-</w:t>
      </w:r>
      <w:r w:rsidRPr="009C69A7">
        <w:rPr>
          <w:rFonts w:ascii="Arial" w:eastAsia="Times New Roman" w:hAnsi="Arial"/>
          <w:b w:val="0"/>
          <w:sz w:val="22"/>
          <w:szCs w:val="24"/>
        </w:rPr>
        <w:tab/>
        <w:t xml:space="preserve"> механического состава почвообразующих пород;</w:t>
      </w:r>
    </w:p>
    <w:p w:rsidR="00ED5FCD" w:rsidRPr="009C69A7" w:rsidRDefault="00ED5FCD" w:rsidP="00ED5FCD">
      <w:pPr>
        <w:spacing w:line="360" w:lineRule="auto"/>
        <w:ind w:right="170" w:firstLine="709"/>
        <w:contextualSpacing/>
        <w:jc w:val="both"/>
        <w:rPr>
          <w:rFonts w:ascii="Arial" w:eastAsia="Times New Roman" w:hAnsi="Arial"/>
          <w:b w:val="0"/>
          <w:sz w:val="22"/>
          <w:szCs w:val="24"/>
        </w:rPr>
      </w:pPr>
      <w:r w:rsidRPr="009C69A7">
        <w:rPr>
          <w:rFonts w:ascii="Arial" w:eastAsia="Times New Roman" w:hAnsi="Arial"/>
          <w:b w:val="0"/>
          <w:sz w:val="22"/>
          <w:szCs w:val="24"/>
        </w:rPr>
        <w:t>-</w:t>
      </w:r>
      <w:r w:rsidRPr="009C69A7">
        <w:rPr>
          <w:rFonts w:ascii="Arial" w:eastAsia="Times New Roman" w:hAnsi="Arial"/>
          <w:b w:val="0"/>
          <w:sz w:val="22"/>
          <w:szCs w:val="24"/>
        </w:rPr>
        <w:tab/>
        <w:t xml:space="preserve">степенью </w:t>
      </w:r>
      <w:proofErr w:type="spellStart"/>
      <w:r w:rsidRPr="009C69A7">
        <w:rPr>
          <w:rFonts w:ascii="Arial" w:eastAsia="Times New Roman" w:hAnsi="Arial"/>
          <w:b w:val="0"/>
          <w:sz w:val="22"/>
          <w:szCs w:val="24"/>
        </w:rPr>
        <w:t>дренированности</w:t>
      </w:r>
      <w:proofErr w:type="spellEnd"/>
      <w:r w:rsidRPr="009C69A7">
        <w:rPr>
          <w:rFonts w:ascii="Arial" w:eastAsia="Times New Roman" w:hAnsi="Arial"/>
          <w:b w:val="0"/>
          <w:sz w:val="22"/>
          <w:szCs w:val="24"/>
        </w:rPr>
        <w:t>;</w:t>
      </w:r>
    </w:p>
    <w:p w:rsidR="00ED5FCD" w:rsidRPr="009C69A7" w:rsidRDefault="00ED5FCD" w:rsidP="00ED5FCD">
      <w:pPr>
        <w:spacing w:line="360" w:lineRule="auto"/>
        <w:ind w:right="170" w:firstLine="709"/>
        <w:contextualSpacing/>
        <w:jc w:val="both"/>
        <w:rPr>
          <w:rFonts w:ascii="Arial" w:eastAsia="Times New Roman" w:hAnsi="Arial"/>
          <w:b w:val="0"/>
          <w:sz w:val="22"/>
          <w:szCs w:val="24"/>
        </w:rPr>
      </w:pPr>
      <w:r w:rsidRPr="009C69A7">
        <w:rPr>
          <w:rFonts w:ascii="Arial" w:eastAsia="Times New Roman" w:hAnsi="Arial"/>
          <w:b w:val="0"/>
          <w:sz w:val="22"/>
          <w:szCs w:val="24"/>
        </w:rPr>
        <w:t>-</w:t>
      </w:r>
      <w:r w:rsidRPr="009C69A7">
        <w:rPr>
          <w:rFonts w:ascii="Arial" w:eastAsia="Times New Roman" w:hAnsi="Arial"/>
          <w:b w:val="0"/>
          <w:sz w:val="22"/>
          <w:szCs w:val="24"/>
        </w:rPr>
        <w:tab/>
        <w:t xml:space="preserve">современными процессами заболачивания, </w:t>
      </w:r>
      <w:proofErr w:type="spellStart"/>
      <w:r w:rsidRPr="009C69A7">
        <w:rPr>
          <w:rFonts w:ascii="Arial" w:eastAsia="Times New Roman" w:hAnsi="Arial"/>
          <w:b w:val="0"/>
          <w:sz w:val="22"/>
          <w:szCs w:val="24"/>
        </w:rPr>
        <w:t>поемности</w:t>
      </w:r>
      <w:proofErr w:type="spellEnd"/>
      <w:r w:rsidRPr="009C69A7">
        <w:rPr>
          <w:rFonts w:ascii="Arial" w:eastAsia="Times New Roman" w:hAnsi="Arial"/>
          <w:b w:val="0"/>
          <w:sz w:val="22"/>
          <w:szCs w:val="24"/>
        </w:rPr>
        <w:t>;</w:t>
      </w:r>
    </w:p>
    <w:p w:rsidR="00ED5FCD" w:rsidRPr="009C69A7" w:rsidRDefault="00ED5FCD" w:rsidP="00ED5FCD">
      <w:pPr>
        <w:spacing w:line="360" w:lineRule="auto"/>
        <w:ind w:right="170" w:firstLine="709"/>
        <w:contextualSpacing/>
        <w:jc w:val="both"/>
        <w:rPr>
          <w:rFonts w:ascii="Arial" w:eastAsia="Times New Roman" w:hAnsi="Arial"/>
          <w:b w:val="0"/>
          <w:sz w:val="22"/>
          <w:szCs w:val="24"/>
        </w:rPr>
      </w:pPr>
      <w:r w:rsidRPr="009C69A7">
        <w:rPr>
          <w:rFonts w:ascii="Arial" w:eastAsia="Times New Roman" w:hAnsi="Arial"/>
          <w:b w:val="0"/>
          <w:sz w:val="22"/>
          <w:szCs w:val="24"/>
        </w:rPr>
        <w:t>Изменение типов по</w:t>
      </w:r>
      <w:proofErr w:type="gramStart"/>
      <w:r w:rsidRPr="009C69A7">
        <w:rPr>
          <w:rFonts w:ascii="Arial" w:eastAsia="Times New Roman" w:hAnsi="Arial"/>
          <w:b w:val="0"/>
          <w:sz w:val="22"/>
          <w:szCs w:val="24"/>
        </w:rPr>
        <w:t>чв в пр</w:t>
      </w:r>
      <w:proofErr w:type="gramEnd"/>
      <w:r w:rsidRPr="009C69A7">
        <w:rPr>
          <w:rFonts w:ascii="Arial" w:eastAsia="Times New Roman" w:hAnsi="Arial"/>
          <w:b w:val="0"/>
          <w:sz w:val="22"/>
          <w:szCs w:val="24"/>
        </w:rPr>
        <w:t>остранстве довольно четко сопряжено со сменой элементов рельефа, микроклимата, водного режима и растительности. Таким образом, определенному типу почв соответствуют свойственные ему геоморфологические, гидрологические и геоботанические особенности.</w:t>
      </w:r>
    </w:p>
    <w:p w:rsidR="00ED5FCD" w:rsidRPr="009C69A7" w:rsidRDefault="00ED5FCD" w:rsidP="00ED5FCD">
      <w:pPr>
        <w:spacing w:line="360" w:lineRule="auto"/>
        <w:ind w:right="170" w:firstLine="709"/>
        <w:contextualSpacing/>
        <w:jc w:val="both"/>
        <w:rPr>
          <w:rFonts w:ascii="Arial" w:eastAsia="Times New Roman" w:hAnsi="Arial"/>
          <w:b w:val="0"/>
          <w:sz w:val="22"/>
          <w:szCs w:val="24"/>
        </w:rPr>
      </w:pPr>
      <w:r w:rsidRPr="009C69A7">
        <w:rPr>
          <w:rFonts w:ascii="Arial" w:eastAsia="Times New Roman" w:hAnsi="Arial"/>
          <w:b w:val="0"/>
          <w:sz w:val="22"/>
          <w:szCs w:val="24"/>
        </w:rPr>
        <w:t xml:space="preserve">Исследуемая территория относится </w:t>
      </w:r>
      <w:proofErr w:type="spellStart"/>
      <w:r w:rsidRPr="009C69A7">
        <w:rPr>
          <w:rFonts w:ascii="Arial" w:eastAsia="Times New Roman" w:hAnsi="Arial"/>
          <w:b w:val="0"/>
          <w:sz w:val="22"/>
          <w:szCs w:val="24"/>
        </w:rPr>
        <w:t>подзоне</w:t>
      </w:r>
      <w:proofErr w:type="spellEnd"/>
      <w:r w:rsidRPr="009C69A7">
        <w:rPr>
          <w:rFonts w:ascii="Arial" w:eastAsia="Times New Roman" w:hAnsi="Arial"/>
          <w:b w:val="0"/>
          <w:sz w:val="22"/>
          <w:szCs w:val="24"/>
        </w:rPr>
        <w:t xml:space="preserve"> северной тайги, Тимано-Печорской провинции, Ижма-Печорскому округу подзолов иллювиально-гумусово-железистых, торфянист</w:t>
      </w:r>
      <w:proofErr w:type="gramStart"/>
      <w:r w:rsidRPr="009C69A7">
        <w:rPr>
          <w:rFonts w:ascii="Arial" w:eastAsia="Times New Roman" w:hAnsi="Arial"/>
          <w:b w:val="0"/>
          <w:sz w:val="22"/>
          <w:szCs w:val="24"/>
        </w:rPr>
        <w:t>о-</w:t>
      </w:r>
      <w:proofErr w:type="gramEnd"/>
      <w:r w:rsidRPr="009C69A7">
        <w:rPr>
          <w:rFonts w:ascii="Arial" w:eastAsia="Times New Roman" w:hAnsi="Arial"/>
          <w:b w:val="0"/>
          <w:sz w:val="22"/>
          <w:szCs w:val="24"/>
        </w:rPr>
        <w:t xml:space="preserve"> и торфяно-подзолисто-глеевых иллювиально-гумусовых, </w:t>
      </w:r>
      <w:proofErr w:type="spellStart"/>
      <w:r w:rsidRPr="009C69A7">
        <w:rPr>
          <w:rFonts w:ascii="Arial" w:eastAsia="Times New Roman" w:hAnsi="Arial"/>
          <w:b w:val="0"/>
          <w:sz w:val="22"/>
          <w:szCs w:val="24"/>
        </w:rPr>
        <w:t>глееподзо-листых</w:t>
      </w:r>
      <w:proofErr w:type="spellEnd"/>
      <w:r w:rsidRPr="009C69A7">
        <w:rPr>
          <w:rFonts w:ascii="Arial" w:eastAsia="Times New Roman" w:hAnsi="Arial"/>
          <w:b w:val="0"/>
          <w:sz w:val="22"/>
          <w:szCs w:val="24"/>
        </w:rPr>
        <w:t xml:space="preserve"> и болотно-подзолистых почв</w:t>
      </w:r>
      <w:r w:rsidR="009C69A7" w:rsidRPr="009C69A7">
        <w:rPr>
          <w:rFonts w:ascii="Arial" w:eastAsia="Times New Roman" w:hAnsi="Arial"/>
          <w:b w:val="0"/>
          <w:sz w:val="22"/>
          <w:szCs w:val="24"/>
        </w:rPr>
        <w:t xml:space="preserve"> Тимано-Печорской провинции в </w:t>
      </w:r>
      <w:proofErr w:type="spellStart"/>
      <w:r w:rsidR="009C69A7" w:rsidRPr="009C69A7">
        <w:rPr>
          <w:rFonts w:ascii="Arial" w:eastAsia="Times New Roman" w:hAnsi="Arial"/>
          <w:b w:val="0"/>
          <w:sz w:val="22"/>
          <w:szCs w:val="24"/>
        </w:rPr>
        <w:t>подзоне</w:t>
      </w:r>
      <w:proofErr w:type="spellEnd"/>
      <w:r w:rsidR="009C69A7" w:rsidRPr="009C69A7">
        <w:rPr>
          <w:rFonts w:ascii="Arial" w:eastAsia="Times New Roman" w:hAnsi="Arial"/>
          <w:b w:val="0"/>
          <w:sz w:val="22"/>
          <w:szCs w:val="24"/>
        </w:rPr>
        <w:t xml:space="preserve"> северной тайги.</w:t>
      </w:r>
      <w:r w:rsidRPr="009C69A7">
        <w:rPr>
          <w:rFonts w:ascii="Arial" w:eastAsia="Times New Roman" w:hAnsi="Arial"/>
          <w:b w:val="0"/>
          <w:sz w:val="22"/>
          <w:szCs w:val="24"/>
        </w:rPr>
        <w:t>[</w:t>
      </w:r>
      <w:r w:rsidR="009C69A7">
        <w:rPr>
          <w:rFonts w:ascii="Arial" w:eastAsia="Times New Roman" w:hAnsi="Arial"/>
          <w:b w:val="0"/>
          <w:sz w:val="22"/>
          <w:szCs w:val="24"/>
        </w:rPr>
        <w:t>3,</w:t>
      </w:r>
      <w:r w:rsidRPr="009C69A7">
        <w:rPr>
          <w:rFonts w:ascii="Arial" w:eastAsia="Times New Roman" w:hAnsi="Arial"/>
          <w:b w:val="0"/>
          <w:sz w:val="22"/>
          <w:szCs w:val="24"/>
        </w:rPr>
        <w:t>4</w:t>
      </w:r>
      <w:r w:rsidR="009C69A7">
        <w:rPr>
          <w:rFonts w:ascii="Arial" w:eastAsia="Times New Roman" w:hAnsi="Arial"/>
          <w:b w:val="0"/>
          <w:sz w:val="22"/>
          <w:szCs w:val="24"/>
        </w:rPr>
        <w:t>,34</w:t>
      </w:r>
      <w:r w:rsidRPr="009C69A7">
        <w:rPr>
          <w:rFonts w:ascii="Arial" w:eastAsia="Times New Roman" w:hAnsi="Arial"/>
          <w:b w:val="0"/>
          <w:sz w:val="22"/>
          <w:szCs w:val="24"/>
        </w:rPr>
        <w:t>].</w:t>
      </w:r>
    </w:p>
    <w:p w:rsidR="00EA2446" w:rsidRPr="009C69A7" w:rsidRDefault="00EA2446" w:rsidP="00311092">
      <w:pPr>
        <w:pStyle w:val="26"/>
      </w:pPr>
      <w:bookmarkStart w:id="15" w:name="_Toc12822063"/>
      <w:r w:rsidRPr="009C69A7">
        <w:t>Характеристика почв района производства работ</w:t>
      </w:r>
      <w:bookmarkEnd w:id="15"/>
    </w:p>
    <w:p w:rsidR="00ED5FCD" w:rsidRPr="009C69A7" w:rsidRDefault="00ED5FCD" w:rsidP="00ED5FCD">
      <w:pPr>
        <w:spacing w:line="360" w:lineRule="auto"/>
        <w:ind w:right="170" w:firstLine="709"/>
        <w:contextualSpacing/>
        <w:jc w:val="both"/>
        <w:rPr>
          <w:rFonts w:ascii="Arial" w:eastAsia="Times New Roman" w:hAnsi="Arial"/>
          <w:b w:val="0"/>
          <w:sz w:val="22"/>
          <w:szCs w:val="24"/>
        </w:rPr>
      </w:pPr>
      <w:r w:rsidRPr="009C69A7">
        <w:rPr>
          <w:rFonts w:ascii="Arial" w:eastAsia="Times New Roman" w:hAnsi="Arial"/>
          <w:b w:val="0"/>
          <w:sz w:val="22"/>
          <w:szCs w:val="24"/>
        </w:rPr>
        <w:t xml:space="preserve">На участке, отводимом под производство работ, почвенный покров </w:t>
      </w:r>
      <w:proofErr w:type="spellStart"/>
      <w:r w:rsidRPr="009C69A7">
        <w:rPr>
          <w:rFonts w:ascii="Arial" w:eastAsia="Times New Roman" w:hAnsi="Arial"/>
          <w:b w:val="0"/>
          <w:sz w:val="22"/>
          <w:szCs w:val="24"/>
        </w:rPr>
        <w:t>антропогенно</w:t>
      </w:r>
      <w:proofErr w:type="spellEnd"/>
      <w:r w:rsidRPr="009C69A7">
        <w:rPr>
          <w:rFonts w:ascii="Arial" w:eastAsia="Times New Roman" w:hAnsi="Arial"/>
          <w:b w:val="0"/>
          <w:sz w:val="22"/>
          <w:szCs w:val="24"/>
        </w:rPr>
        <w:t xml:space="preserve"> преобразован:</w:t>
      </w:r>
    </w:p>
    <w:p w:rsidR="00ED5FCD" w:rsidRPr="009C69A7" w:rsidRDefault="00ED5FCD" w:rsidP="00ED5FCD">
      <w:pPr>
        <w:spacing w:line="360" w:lineRule="auto"/>
        <w:ind w:right="170" w:firstLine="709"/>
        <w:contextualSpacing/>
        <w:jc w:val="both"/>
        <w:rPr>
          <w:rFonts w:ascii="Arial" w:eastAsia="Times New Roman" w:hAnsi="Arial"/>
          <w:b w:val="0"/>
          <w:sz w:val="22"/>
          <w:szCs w:val="24"/>
          <w:u w:val="single"/>
        </w:rPr>
      </w:pPr>
      <w:r w:rsidRPr="009C69A7">
        <w:rPr>
          <w:rFonts w:ascii="Arial" w:eastAsia="Times New Roman" w:hAnsi="Arial"/>
          <w:b w:val="0"/>
          <w:sz w:val="22"/>
          <w:szCs w:val="24"/>
          <w:u w:val="single"/>
        </w:rPr>
        <w:t>Антропогенные (</w:t>
      </w:r>
      <w:proofErr w:type="spellStart"/>
      <w:r w:rsidRPr="009C69A7">
        <w:rPr>
          <w:rFonts w:ascii="Arial" w:eastAsia="Times New Roman" w:hAnsi="Arial"/>
          <w:b w:val="0"/>
          <w:sz w:val="22"/>
          <w:szCs w:val="24"/>
          <w:u w:val="single"/>
        </w:rPr>
        <w:t>Техногенно</w:t>
      </w:r>
      <w:proofErr w:type="spellEnd"/>
      <w:r w:rsidRPr="009C69A7">
        <w:rPr>
          <w:rFonts w:ascii="Arial" w:eastAsia="Times New Roman" w:hAnsi="Arial"/>
          <w:b w:val="0"/>
          <w:sz w:val="22"/>
          <w:szCs w:val="24"/>
          <w:u w:val="single"/>
        </w:rPr>
        <w:t>-нарушенные</w:t>
      </w:r>
      <w:r w:rsidR="00CF2644">
        <w:rPr>
          <w:rFonts w:ascii="Arial" w:eastAsia="Times New Roman" w:hAnsi="Arial"/>
          <w:b w:val="0"/>
          <w:sz w:val="22"/>
          <w:szCs w:val="24"/>
          <w:u w:val="single"/>
        </w:rPr>
        <w:t>) почвы</w:t>
      </w:r>
    </w:p>
    <w:p w:rsidR="00CF2644" w:rsidRPr="00CF2644" w:rsidRDefault="00CF2644" w:rsidP="00CF2644">
      <w:pPr>
        <w:spacing w:line="360" w:lineRule="auto"/>
        <w:ind w:right="170" w:firstLine="709"/>
        <w:contextualSpacing/>
        <w:jc w:val="both"/>
        <w:rPr>
          <w:rFonts w:ascii="Arial" w:eastAsia="Times New Roman" w:hAnsi="Arial"/>
          <w:b w:val="0"/>
          <w:sz w:val="22"/>
          <w:szCs w:val="24"/>
        </w:rPr>
      </w:pPr>
      <w:r w:rsidRPr="00CF2644">
        <w:rPr>
          <w:rFonts w:ascii="Arial" w:eastAsia="Times New Roman" w:hAnsi="Arial"/>
          <w:b w:val="0"/>
          <w:sz w:val="22"/>
          <w:szCs w:val="24"/>
        </w:rPr>
        <w:t xml:space="preserve">Комплекс </w:t>
      </w:r>
      <w:proofErr w:type="spellStart"/>
      <w:r w:rsidRPr="00CF2644">
        <w:rPr>
          <w:rFonts w:ascii="Arial" w:eastAsia="Times New Roman" w:hAnsi="Arial"/>
          <w:b w:val="0"/>
          <w:sz w:val="22"/>
          <w:szCs w:val="24"/>
        </w:rPr>
        <w:t>псаммоземов</w:t>
      </w:r>
      <w:proofErr w:type="spellEnd"/>
      <w:r w:rsidRPr="00CF2644">
        <w:rPr>
          <w:rFonts w:ascii="Arial" w:eastAsia="Times New Roman" w:hAnsi="Arial"/>
          <w:b w:val="0"/>
          <w:sz w:val="22"/>
          <w:szCs w:val="24"/>
        </w:rPr>
        <w:t xml:space="preserve">, </w:t>
      </w:r>
      <w:proofErr w:type="spellStart"/>
      <w:r w:rsidRPr="00CF2644">
        <w:rPr>
          <w:rFonts w:ascii="Arial" w:eastAsia="Times New Roman" w:hAnsi="Arial"/>
          <w:b w:val="0"/>
          <w:sz w:val="22"/>
          <w:szCs w:val="24"/>
        </w:rPr>
        <w:t>абраземов</w:t>
      </w:r>
      <w:proofErr w:type="spellEnd"/>
      <w:r w:rsidRPr="00CF2644">
        <w:rPr>
          <w:rFonts w:ascii="Arial" w:eastAsia="Times New Roman" w:hAnsi="Arial"/>
          <w:b w:val="0"/>
          <w:sz w:val="22"/>
          <w:szCs w:val="24"/>
        </w:rPr>
        <w:t xml:space="preserve"> и </w:t>
      </w:r>
      <w:proofErr w:type="spellStart"/>
      <w:r w:rsidRPr="00CF2644">
        <w:rPr>
          <w:rFonts w:ascii="Arial" w:eastAsia="Times New Roman" w:hAnsi="Arial"/>
          <w:b w:val="0"/>
          <w:sz w:val="22"/>
          <w:szCs w:val="24"/>
        </w:rPr>
        <w:t>антропогенно</w:t>
      </w:r>
      <w:proofErr w:type="spellEnd"/>
      <w:r w:rsidRPr="00CF2644">
        <w:rPr>
          <w:rFonts w:ascii="Arial" w:eastAsia="Times New Roman" w:hAnsi="Arial"/>
          <w:b w:val="0"/>
          <w:sz w:val="22"/>
          <w:szCs w:val="24"/>
        </w:rPr>
        <w:t xml:space="preserve">-нарушенных природных почв характеризуется полным или частичным изменением исходного почвенного комплекса под воздействием техногенного фактора. </w:t>
      </w:r>
      <w:proofErr w:type="gramStart"/>
      <w:r w:rsidRPr="00CF2644">
        <w:rPr>
          <w:rFonts w:ascii="Arial" w:eastAsia="Times New Roman" w:hAnsi="Arial"/>
          <w:b w:val="0"/>
          <w:sz w:val="22"/>
          <w:szCs w:val="24"/>
        </w:rPr>
        <w:t xml:space="preserve">На рассматриваемой территории почвы могут быть представлены песчаным </w:t>
      </w:r>
      <w:proofErr w:type="spellStart"/>
      <w:r w:rsidRPr="00CF2644">
        <w:rPr>
          <w:rFonts w:ascii="Arial" w:eastAsia="Times New Roman" w:hAnsi="Arial"/>
          <w:b w:val="0"/>
          <w:sz w:val="22"/>
          <w:szCs w:val="24"/>
        </w:rPr>
        <w:t>литостратом</w:t>
      </w:r>
      <w:proofErr w:type="spellEnd"/>
      <w:r w:rsidRPr="00CF2644">
        <w:rPr>
          <w:rFonts w:ascii="Arial" w:eastAsia="Times New Roman" w:hAnsi="Arial"/>
          <w:b w:val="0"/>
          <w:sz w:val="22"/>
          <w:szCs w:val="24"/>
        </w:rPr>
        <w:t xml:space="preserve"> (</w:t>
      </w:r>
      <w:proofErr w:type="spellStart"/>
      <w:r w:rsidRPr="00CF2644">
        <w:rPr>
          <w:rFonts w:ascii="Arial" w:eastAsia="Times New Roman" w:hAnsi="Arial"/>
          <w:b w:val="0"/>
          <w:sz w:val="22"/>
          <w:szCs w:val="24"/>
        </w:rPr>
        <w:t>натурфабрикаты</w:t>
      </w:r>
      <w:proofErr w:type="spellEnd"/>
      <w:r w:rsidRPr="00CF2644">
        <w:rPr>
          <w:rFonts w:ascii="Arial" w:eastAsia="Times New Roman" w:hAnsi="Arial"/>
          <w:b w:val="0"/>
          <w:sz w:val="22"/>
          <w:szCs w:val="24"/>
        </w:rPr>
        <w:t xml:space="preserve"> из насыпных пород), на котором формируются </w:t>
      </w:r>
      <w:proofErr w:type="spellStart"/>
      <w:r w:rsidRPr="00CF2644">
        <w:rPr>
          <w:rFonts w:ascii="Arial" w:eastAsia="Times New Roman" w:hAnsi="Arial"/>
          <w:b w:val="0"/>
          <w:sz w:val="22"/>
          <w:szCs w:val="24"/>
        </w:rPr>
        <w:t>псаммоземы</w:t>
      </w:r>
      <w:proofErr w:type="spellEnd"/>
      <w:r w:rsidRPr="00CF2644">
        <w:rPr>
          <w:rFonts w:ascii="Arial" w:eastAsia="Times New Roman" w:hAnsi="Arial"/>
          <w:b w:val="0"/>
          <w:sz w:val="22"/>
          <w:szCs w:val="24"/>
        </w:rPr>
        <w:t xml:space="preserve">, либо </w:t>
      </w:r>
      <w:proofErr w:type="spellStart"/>
      <w:r w:rsidRPr="00CF2644">
        <w:rPr>
          <w:rFonts w:ascii="Arial" w:eastAsia="Times New Roman" w:hAnsi="Arial"/>
          <w:b w:val="0"/>
          <w:sz w:val="22"/>
          <w:szCs w:val="24"/>
        </w:rPr>
        <w:t>аброземы</w:t>
      </w:r>
      <w:proofErr w:type="spellEnd"/>
      <w:r w:rsidRPr="00CF2644">
        <w:rPr>
          <w:rFonts w:ascii="Arial" w:eastAsia="Times New Roman" w:hAnsi="Arial"/>
          <w:b w:val="0"/>
          <w:sz w:val="22"/>
          <w:szCs w:val="24"/>
        </w:rPr>
        <w:t xml:space="preserve">, сформировавшиеся в ходе земляных работ, либо исходными природными почвами, </w:t>
      </w:r>
      <w:proofErr w:type="spellStart"/>
      <w:r w:rsidRPr="00CF2644">
        <w:rPr>
          <w:rFonts w:ascii="Arial" w:eastAsia="Times New Roman" w:hAnsi="Arial"/>
          <w:b w:val="0"/>
          <w:sz w:val="22"/>
          <w:szCs w:val="24"/>
        </w:rPr>
        <w:t>турбированными</w:t>
      </w:r>
      <w:proofErr w:type="spellEnd"/>
      <w:r w:rsidRPr="00CF2644">
        <w:rPr>
          <w:rFonts w:ascii="Arial" w:eastAsia="Times New Roman" w:hAnsi="Arial"/>
          <w:b w:val="0"/>
          <w:sz w:val="22"/>
          <w:szCs w:val="24"/>
        </w:rPr>
        <w:t xml:space="preserve"> в ходе хозяйственной деятельности человека. </w:t>
      </w:r>
      <w:proofErr w:type="gramEnd"/>
    </w:p>
    <w:p w:rsidR="00CF2644" w:rsidRDefault="00CF2644" w:rsidP="00CF2644">
      <w:pPr>
        <w:spacing w:line="360" w:lineRule="auto"/>
        <w:ind w:right="170" w:firstLine="709"/>
        <w:contextualSpacing/>
        <w:jc w:val="both"/>
        <w:rPr>
          <w:rFonts w:ascii="Arial" w:eastAsia="Times New Roman" w:hAnsi="Arial"/>
          <w:b w:val="0"/>
          <w:sz w:val="22"/>
          <w:szCs w:val="24"/>
        </w:rPr>
      </w:pPr>
      <w:r w:rsidRPr="00CF2644">
        <w:rPr>
          <w:rFonts w:ascii="Arial" w:eastAsia="Times New Roman" w:hAnsi="Arial"/>
          <w:b w:val="0"/>
          <w:sz w:val="22"/>
          <w:szCs w:val="24"/>
        </w:rPr>
        <w:t xml:space="preserve">Комплекс </w:t>
      </w:r>
      <w:proofErr w:type="spellStart"/>
      <w:r w:rsidRPr="00CF2644">
        <w:rPr>
          <w:rFonts w:ascii="Arial" w:eastAsia="Times New Roman" w:hAnsi="Arial"/>
          <w:b w:val="0"/>
          <w:sz w:val="22"/>
          <w:szCs w:val="24"/>
        </w:rPr>
        <w:t>антропогенно</w:t>
      </w:r>
      <w:proofErr w:type="spellEnd"/>
      <w:r w:rsidRPr="00CF2644">
        <w:rPr>
          <w:rFonts w:ascii="Arial" w:eastAsia="Times New Roman" w:hAnsi="Arial"/>
          <w:b w:val="0"/>
          <w:sz w:val="22"/>
          <w:szCs w:val="24"/>
        </w:rPr>
        <w:t xml:space="preserve">-нарушенных природных почв характеризуется частичным изменением исходных почвенных комплексов. Так, при заготовке леса поверхностный почвенный слой нарушается, часто происходит обнажение почвы, срезка дерна с образованием </w:t>
      </w:r>
      <w:proofErr w:type="spellStart"/>
      <w:r w:rsidRPr="00CF2644">
        <w:rPr>
          <w:rFonts w:ascii="Arial" w:eastAsia="Times New Roman" w:hAnsi="Arial"/>
          <w:b w:val="0"/>
          <w:sz w:val="22"/>
          <w:szCs w:val="24"/>
        </w:rPr>
        <w:t>абраземов</w:t>
      </w:r>
      <w:proofErr w:type="spellEnd"/>
      <w:r w:rsidRPr="00CF2644">
        <w:rPr>
          <w:rFonts w:ascii="Arial" w:eastAsia="Times New Roman" w:hAnsi="Arial"/>
          <w:b w:val="0"/>
          <w:sz w:val="22"/>
          <w:szCs w:val="24"/>
        </w:rPr>
        <w:t xml:space="preserve">, в результате движения тяжелой техники происходит перемешивание верхних слоев почвы. Впрочем, следует отметить, что, как правило, почвы нарушаются только в верхней части разреза на глубину до 30—40 см (горизонты TJ и E сухо-торфяно-подзолов глеевых), при этом </w:t>
      </w:r>
      <w:proofErr w:type="spellStart"/>
      <w:r w:rsidRPr="00CF2644">
        <w:rPr>
          <w:rFonts w:ascii="Arial" w:eastAsia="Times New Roman" w:hAnsi="Arial"/>
          <w:b w:val="0"/>
          <w:sz w:val="22"/>
          <w:szCs w:val="24"/>
        </w:rPr>
        <w:t>альфегумусовый</w:t>
      </w:r>
      <w:proofErr w:type="spellEnd"/>
      <w:r w:rsidRPr="00CF2644">
        <w:rPr>
          <w:rFonts w:ascii="Arial" w:eastAsia="Times New Roman" w:hAnsi="Arial"/>
          <w:b w:val="0"/>
          <w:sz w:val="22"/>
          <w:szCs w:val="24"/>
        </w:rPr>
        <w:t xml:space="preserve"> горизонт BF, как правило, остается не тронутым.</w:t>
      </w:r>
    </w:p>
    <w:p w:rsidR="00ED5FCD" w:rsidRPr="009C69A7" w:rsidRDefault="00ED5FCD" w:rsidP="00ED5FCD">
      <w:pPr>
        <w:spacing w:line="360" w:lineRule="auto"/>
        <w:ind w:right="170" w:firstLine="709"/>
        <w:contextualSpacing/>
        <w:jc w:val="both"/>
        <w:rPr>
          <w:rFonts w:ascii="Arial" w:eastAsia="Times New Roman" w:hAnsi="Arial"/>
          <w:b w:val="0"/>
          <w:sz w:val="22"/>
          <w:szCs w:val="24"/>
        </w:rPr>
      </w:pPr>
      <w:r w:rsidRPr="009C69A7">
        <w:rPr>
          <w:rFonts w:ascii="Arial" w:eastAsia="Times New Roman" w:hAnsi="Arial"/>
          <w:b w:val="0"/>
          <w:sz w:val="22"/>
          <w:szCs w:val="24"/>
        </w:rPr>
        <w:t xml:space="preserve">Почвы, перекрытые насыпным грунтом на этапе строительства или эксплуатации объектов, имеющие погребенные, но не </w:t>
      </w:r>
      <w:proofErr w:type="spellStart"/>
      <w:r w:rsidRPr="009C69A7">
        <w:rPr>
          <w:rFonts w:ascii="Arial" w:eastAsia="Times New Roman" w:hAnsi="Arial"/>
          <w:b w:val="0"/>
          <w:sz w:val="22"/>
          <w:szCs w:val="24"/>
        </w:rPr>
        <w:t>перетурбированные</w:t>
      </w:r>
      <w:proofErr w:type="spellEnd"/>
      <w:r w:rsidRPr="009C69A7">
        <w:rPr>
          <w:rFonts w:ascii="Arial" w:eastAsia="Times New Roman" w:hAnsi="Arial"/>
          <w:b w:val="0"/>
          <w:sz w:val="22"/>
          <w:szCs w:val="24"/>
        </w:rPr>
        <w:t xml:space="preserve"> горизонты, сохраняют хорошую </w:t>
      </w:r>
      <w:r w:rsidRPr="009C69A7">
        <w:rPr>
          <w:rFonts w:ascii="Arial" w:eastAsia="Times New Roman" w:hAnsi="Arial"/>
          <w:b w:val="0"/>
          <w:sz w:val="22"/>
          <w:szCs w:val="24"/>
        </w:rPr>
        <w:lastRenderedPageBreak/>
        <w:t xml:space="preserve">способность к восстановлению. Наиболее тяжело поддаются восстановлению участки вблизи </w:t>
      </w:r>
      <w:proofErr w:type="spellStart"/>
      <w:r w:rsidRPr="009C69A7">
        <w:rPr>
          <w:rFonts w:ascii="Arial" w:eastAsia="Times New Roman" w:hAnsi="Arial"/>
          <w:b w:val="0"/>
          <w:sz w:val="22"/>
          <w:szCs w:val="24"/>
        </w:rPr>
        <w:t>промплощадок</w:t>
      </w:r>
      <w:proofErr w:type="spellEnd"/>
      <w:r w:rsidRPr="009C69A7">
        <w:rPr>
          <w:rFonts w:ascii="Arial" w:eastAsia="Times New Roman" w:hAnsi="Arial"/>
          <w:b w:val="0"/>
          <w:sz w:val="22"/>
          <w:szCs w:val="24"/>
        </w:rPr>
        <w:t xml:space="preserve">, перекопанные и перекрытые песчаной отсыпкой. Песчаный материал, которым отсыпана поверхность площадок, имеет щелочную реакцию или близкую к </w:t>
      </w:r>
      <w:proofErr w:type="gramStart"/>
      <w:r w:rsidRPr="009C69A7">
        <w:rPr>
          <w:rFonts w:ascii="Arial" w:eastAsia="Times New Roman" w:hAnsi="Arial"/>
          <w:b w:val="0"/>
          <w:sz w:val="22"/>
          <w:szCs w:val="24"/>
        </w:rPr>
        <w:t>нейтральной</w:t>
      </w:r>
      <w:proofErr w:type="gramEnd"/>
      <w:r w:rsidRPr="009C69A7">
        <w:rPr>
          <w:rFonts w:ascii="Arial" w:eastAsia="Times New Roman" w:hAnsi="Arial"/>
          <w:b w:val="0"/>
          <w:sz w:val="22"/>
          <w:szCs w:val="24"/>
        </w:rPr>
        <w:t xml:space="preserve">. Он </w:t>
      </w:r>
      <w:proofErr w:type="spellStart"/>
      <w:r w:rsidRPr="009C69A7">
        <w:rPr>
          <w:rFonts w:ascii="Arial" w:eastAsia="Times New Roman" w:hAnsi="Arial"/>
          <w:b w:val="0"/>
          <w:sz w:val="22"/>
          <w:szCs w:val="24"/>
        </w:rPr>
        <w:t>малоплодороден</w:t>
      </w:r>
      <w:proofErr w:type="spellEnd"/>
      <w:r w:rsidRPr="009C69A7">
        <w:rPr>
          <w:rFonts w:ascii="Arial" w:eastAsia="Times New Roman" w:hAnsi="Arial"/>
          <w:b w:val="0"/>
          <w:sz w:val="22"/>
          <w:szCs w:val="24"/>
        </w:rPr>
        <w:t xml:space="preserve">, так как содержит низкое количество гумуса и питательных веществ. </w:t>
      </w:r>
      <w:proofErr w:type="spellStart"/>
      <w:r w:rsidRPr="009C69A7">
        <w:rPr>
          <w:rFonts w:ascii="Arial" w:eastAsia="Times New Roman" w:hAnsi="Arial"/>
          <w:b w:val="0"/>
          <w:sz w:val="22"/>
          <w:szCs w:val="24"/>
        </w:rPr>
        <w:t>Самозарастание</w:t>
      </w:r>
      <w:proofErr w:type="spellEnd"/>
      <w:r w:rsidRPr="009C69A7">
        <w:rPr>
          <w:rFonts w:ascii="Arial" w:eastAsia="Times New Roman" w:hAnsi="Arial"/>
          <w:b w:val="0"/>
          <w:sz w:val="22"/>
          <w:szCs w:val="24"/>
        </w:rPr>
        <w:t xml:space="preserve"> на этих участках происходит медленно.</w:t>
      </w:r>
    </w:p>
    <w:p w:rsidR="00CF2644" w:rsidRDefault="00ED5FCD" w:rsidP="00ED5FCD">
      <w:pPr>
        <w:spacing w:line="360" w:lineRule="auto"/>
        <w:ind w:right="170" w:firstLine="709"/>
        <w:contextualSpacing/>
        <w:jc w:val="both"/>
        <w:rPr>
          <w:rFonts w:ascii="Arial" w:eastAsia="Times New Roman" w:hAnsi="Arial"/>
          <w:b w:val="0"/>
          <w:sz w:val="22"/>
          <w:szCs w:val="24"/>
        </w:rPr>
      </w:pPr>
      <w:r w:rsidRPr="00CF2644">
        <w:rPr>
          <w:rFonts w:ascii="Arial" w:eastAsia="Times New Roman" w:hAnsi="Arial"/>
          <w:b w:val="0"/>
          <w:sz w:val="22"/>
          <w:szCs w:val="24"/>
        </w:rPr>
        <w:t xml:space="preserve">На </w:t>
      </w:r>
      <w:proofErr w:type="gramStart"/>
      <w:r w:rsidR="00CF2644" w:rsidRPr="00CF2644">
        <w:rPr>
          <w:rFonts w:ascii="Arial" w:eastAsia="Times New Roman" w:hAnsi="Arial"/>
          <w:b w:val="0"/>
          <w:sz w:val="22"/>
          <w:szCs w:val="24"/>
        </w:rPr>
        <w:t>участках,</w:t>
      </w:r>
      <w:r w:rsidRPr="00CF2644">
        <w:rPr>
          <w:rFonts w:ascii="Arial" w:eastAsia="Times New Roman" w:hAnsi="Arial"/>
          <w:b w:val="0"/>
          <w:sz w:val="22"/>
          <w:szCs w:val="24"/>
        </w:rPr>
        <w:t xml:space="preserve"> прилегающих к району производства работ</w:t>
      </w:r>
      <w:r w:rsidR="00CF2644">
        <w:rPr>
          <w:rFonts w:ascii="Arial" w:eastAsia="Times New Roman" w:hAnsi="Arial"/>
          <w:b w:val="0"/>
          <w:sz w:val="22"/>
          <w:szCs w:val="24"/>
        </w:rPr>
        <w:t xml:space="preserve"> и не затронутых хозяйственной деятельностью</w:t>
      </w:r>
      <w:r w:rsidRPr="00CF2644">
        <w:rPr>
          <w:rFonts w:ascii="Arial" w:eastAsia="Times New Roman" w:hAnsi="Arial"/>
          <w:b w:val="0"/>
          <w:sz w:val="22"/>
          <w:szCs w:val="24"/>
        </w:rPr>
        <w:t xml:space="preserve"> </w:t>
      </w:r>
      <w:r w:rsidR="00CF2644" w:rsidRPr="00CF2644">
        <w:rPr>
          <w:rFonts w:ascii="Arial" w:eastAsia="Times New Roman" w:hAnsi="Arial"/>
          <w:b w:val="0"/>
          <w:sz w:val="22"/>
          <w:szCs w:val="24"/>
        </w:rPr>
        <w:t>отмечены</w:t>
      </w:r>
      <w:proofErr w:type="gramEnd"/>
      <w:r w:rsidR="00CF2644" w:rsidRPr="00CF2644">
        <w:rPr>
          <w:rFonts w:ascii="Arial" w:eastAsia="Times New Roman" w:hAnsi="Arial"/>
          <w:b w:val="0"/>
          <w:sz w:val="22"/>
          <w:szCs w:val="24"/>
        </w:rPr>
        <w:t xml:space="preserve"> </w:t>
      </w:r>
      <w:r w:rsidR="00CF2644">
        <w:rPr>
          <w:rFonts w:ascii="Arial" w:eastAsia="Times New Roman" w:hAnsi="Arial"/>
          <w:b w:val="0"/>
          <w:sz w:val="22"/>
          <w:szCs w:val="24"/>
        </w:rPr>
        <w:t>Сухо-торфяно-подзолы глеевые, данные почвы</w:t>
      </w:r>
      <w:r w:rsidR="00CF2644" w:rsidRPr="00CF2644">
        <w:rPr>
          <w:rFonts w:ascii="Arial" w:eastAsia="Times New Roman" w:hAnsi="Arial"/>
          <w:b w:val="0"/>
          <w:sz w:val="22"/>
          <w:szCs w:val="24"/>
        </w:rPr>
        <w:t xml:space="preserve"> характеризуются наличием подзолистого горизонта E, залегающего непосредственно под </w:t>
      </w:r>
      <w:proofErr w:type="spellStart"/>
      <w:r w:rsidR="00CF2644" w:rsidRPr="00CF2644">
        <w:rPr>
          <w:rFonts w:ascii="Arial" w:eastAsia="Times New Roman" w:hAnsi="Arial"/>
          <w:b w:val="0"/>
          <w:sz w:val="22"/>
          <w:szCs w:val="24"/>
        </w:rPr>
        <w:t>сухоторфяным</w:t>
      </w:r>
      <w:proofErr w:type="spellEnd"/>
      <w:r w:rsidR="00CF2644" w:rsidRPr="00CF2644">
        <w:rPr>
          <w:rFonts w:ascii="Arial" w:eastAsia="Times New Roman" w:hAnsi="Arial"/>
          <w:b w:val="0"/>
          <w:sz w:val="22"/>
          <w:szCs w:val="24"/>
        </w:rPr>
        <w:t xml:space="preserve"> горизонтом TJ, а также наличием глеевым горизонта G, залегающим непосредственно под </w:t>
      </w:r>
      <w:proofErr w:type="spellStart"/>
      <w:r w:rsidR="00CF2644" w:rsidRPr="00CF2644">
        <w:rPr>
          <w:rFonts w:ascii="Arial" w:eastAsia="Times New Roman" w:hAnsi="Arial"/>
          <w:b w:val="0"/>
          <w:sz w:val="22"/>
          <w:szCs w:val="24"/>
        </w:rPr>
        <w:t>альфегу</w:t>
      </w:r>
      <w:r w:rsidR="00CF2644">
        <w:rPr>
          <w:rFonts w:ascii="Arial" w:eastAsia="Times New Roman" w:hAnsi="Arial"/>
          <w:b w:val="0"/>
          <w:sz w:val="22"/>
          <w:szCs w:val="24"/>
        </w:rPr>
        <w:t>мусовым</w:t>
      </w:r>
      <w:proofErr w:type="spellEnd"/>
      <w:r w:rsidR="00CF2644">
        <w:rPr>
          <w:rFonts w:ascii="Arial" w:eastAsia="Times New Roman" w:hAnsi="Arial"/>
          <w:b w:val="0"/>
          <w:sz w:val="22"/>
          <w:szCs w:val="24"/>
        </w:rPr>
        <w:t xml:space="preserve"> горизонтом BF (табл. 4.1</w:t>
      </w:r>
      <w:r w:rsidR="00CF2644" w:rsidRPr="00CF2644">
        <w:rPr>
          <w:rFonts w:ascii="Arial" w:eastAsia="Times New Roman" w:hAnsi="Arial"/>
          <w:b w:val="0"/>
          <w:sz w:val="22"/>
          <w:szCs w:val="24"/>
        </w:rPr>
        <w:t>). На рассматриваемой территории почвы данного комплекса приурочены к относительно дренированным плоским и слабонаклонным водораздельным поверхностям</w:t>
      </w:r>
      <w:r w:rsidR="00CF2644">
        <w:rPr>
          <w:rFonts w:ascii="Arial" w:eastAsia="Times New Roman" w:hAnsi="Arial"/>
          <w:b w:val="0"/>
          <w:sz w:val="22"/>
          <w:szCs w:val="24"/>
        </w:rPr>
        <w:t>.</w:t>
      </w:r>
    </w:p>
    <w:p w:rsidR="00CF2644" w:rsidRDefault="00CF2644" w:rsidP="00ED5FCD">
      <w:pPr>
        <w:spacing w:line="360" w:lineRule="auto"/>
        <w:ind w:right="170" w:firstLine="709"/>
        <w:contextualSpacing/>
        <w:jc w:val="both"/>
        <w:rPr>
          <w:rFonts w:ascii="Arial" w:eastAsia="Times New Roman" w:hAnsi="Arial"/>
          <w:b w:val="0"/>
          <w:sz w:val="22"/>
          <w:szCs w:val="24"/>
        </w:rPr>
      </w:pPr>
      <w:r>
        <w:rPr>
          <w:rFonts w:ascii="Arial" w:eastAsia="Times New Roman" w:hAnsi="Arial"/>
          <w:b w:val="0"/>
          <w:sz w:val="22"/>
          <w:szCs w:val="24"/>
        </w:rPr>
        <w:t xml:space="preserve">Типовой разрез </w:t>
      </w:r>
      <w:r w:rsidRPr="00CF2644">
        <w:rPr>
          <w:rFonts w:ascii="Arial" w:eastAsia="Times New Roman" w:hAnsi="Arial"/>
          <w:b w:val="0"/>
          <w:sz w:val="22"/>
          <w:szCs w:val="24"/>
        </w:rPr>
        <w:t>сухо-торфяно-подзолов глеевых</w:t>
      </w:r>
      <w:r>
        <w:rPr>
          <w:rFonts w:ascii="Arial" w:eastAsia="Times New Roman" w:hAnsi="Arial"/>
          <w:b w:val="0"/>
          <w:sz w:val="22"/>
          <w:szCs w:val="24"/>
        </w:rPr>
        <w:t xml:space="preserve"> почв представлен в таблице 4.1</w:t>
      </w:r>
    </w:p>
    <w:p w:rsidR="00CF2644" w:rsidRDefault="00CF2644" w:rsidP="00CF2644">
      <w:pPr>
        <w:spacing w:line="360" w:lineRule="auto"/>
        <w:ind w:right="170"/>
        <w:contextualSpacing/>
        <w:jc w:val="both"/>
        <w:rPr>
          <w:rFonts w:ascii="Arial" w:eastAsia="Times New Roman" w:hAnsi="Arial"/>
          <w:b w:val="0"/>
          <w:sz w:val="22"/>
          <w:szCs w:val="24"/>
        </w:rPr>
      </w:pPr>
      <w:r>
        <w:rPr>
          <w:rFonts w:ascii="Arial" w:eastAsia="Times New Roman" w:hAnsi="Arial"/>
          <w:b w:val="0"/>
          <w:sz w:val="22"/>
          <w:szCs w:val="24"/>
        </w:rPr>
        <w:t xml:space="preserve">Таблица 4.1 - </w:t>
      </w:r>
      <w:r w:rsidRPr="00CF2644">
        <w:rPr>
          <w:rFonts w:ascii="Arial" w:eastAsia="Times New Roman" w:hAnsi="Arial"/>
          <w:b w:val="0"/>
          <w:sz w:val="22"/>
          <w:szCs w:val="24"/>
        </w:rPr>
        <w:t>Типовой разрез сухо-торфяно-подзолов глеевых почв</w:t>
      </w:r>
    </w:p>
    <w:tbl>
      <w:tblPr>
        <w:tblStyle w:val="aff3"/>
        <w:tblW w:w="4948" w:type="pct"/>
        <w:jc w:val="center"/>
        <w:tblInd w:w="108" w:type="dxa"/>
        <w:tblLook w:val="04A0" w:firstRow="1" w:lastRow="0" w:firstColumn="1" w:lastColumn="0" w:noHBand="0" w:noVBand="1"/>
      </w:tblPr>
      <w:tblGrid>
        <w:gridCol w:w="1319"/>
        <w:gridCol w:w="1519"/>
        <w:gridCol w:w="7476"/>
      </w:tblGrid>
      <w:tr w:rsidR="00CF2644" w:rsidRPr="00CF2644" w:rsidTr="00CF2644">
        <w:trPr>
          <w:jc w:val="center"/>
        </w:trPr>
        <w:tc>
          <w:tcPr>
            <w:tcW w:w="1282" w:type="dxa"/>
            <w:shd w:val="clear" w:color="auto" w:fill="auto"/>
            <w:vAlign w:val="center"/>
          </w:tcPr>
          <w:p w:rsidR="00CF2644" w:rsidRPr="00CF2644" w:rsidRDefault="00CF2644" w:rsidP="00CF2644">
            <w:pPr>
              <w:spacing w:line="360" w:lineRule="auto"/>
              <w:ind w:right="170"/>
              <w:contextualSpacing/>
              <w:rPr>
                <w:rFonts w:ascii="Arial" w:eastAsia="Times New Roman" w:hAnsi="Arial"/>
                <w:b w:val="0"/>
                <w:sz w:val="22"/>
                <w:szCs w:val="24"/>
              </w:rPr>
            </w:pPr>
            <w:r w:rsidRPr="00CF2644">
              <w:rPr>
                <w:rFonts w:ascii="Arial" w:eastAsia="Times New Roman" w:hAnsi="Arial"/>
                <w:b w:val="0"/>
                <w:sz w:val="22"/>
                <w:szCs w:val="24"/>
              </w:rPr>
              <w:t>Горизонт</w:t>
            </w:r>
          </w:p>
        </w:tc>
        <w:tc>
          <w:tcPr>
            <w:tcW w:w="1520" w:type="dxa"/>
            <w:shd w:val="clear" w:color="auto" w:fill="auto"/>
            <w:vAlign w:val="center"/>
          </w:tcPr>
          <w:p w:rsidR="00CF2644" w:rsidRPr="00CF2644" w:rsidRDefault="00CF2644" w:rsidP="00CF2644">
            <w:pPr>
              <w:spacing w:line="360" w:lineRule="auto"/>
              <w:ind w:right="170"/>
              <w:contextualSpacing/>
              <w:rPr>
                <w:rFonts w:ascii="Arial" w:eastAsia="Times New Roman" w:hAnsi="Arial"/>
                <w:b w:val="0"/>
                <w:sz w:val="22"/>
                <w:szCs w:val="24"/>
              </w:rPr>
            </w:pPr>
            <w:r w:rsidRPr="00CF2644">
              <w:rPr>
                <w:rFonts w:ascii="Arial" w:eastAsia="Times New Roman" w:hAnsi="Arial"/>
                <w:b w:val="0"/>
                <w:sz w:val="22"/>
                <w:szCs w:val="24"/>
              </w:rPr>
              <w:t>Мощность</w:t>
            </w:r>
          </w:p>
        </w:tc>
        <w:tc>
          <w:tcPr>
            <w:tcW w:w="7512" w:type="dxa"/>
            <w:shd w:val="clear" w:color="auto" w:fill="auto"/>
          </w:tcPr>
          <w:p w:rsidR="00CF2644" w:rsidRPr="00CF2644" w:rsidRDefault="00CF2644" w:rsidP="00CF2644">
            <w:pPr>
              <w:spacing w:line="360" w:lineRule="auto"/>
              <w:ind w:right="170"/>
              <w:contextualSpacing/>
              <w:rPr>
                <w:rFonts w:ascii="Arial" w:eastAsia="Times New Roman" w:hAnsi="Arial"/>
                <w:b w:val="0"/>
                <w:sz w:val="22"/>
                <w:szCs w:val="24"/>
              </w:rPr>
            </w:pPr>
            <w:r w:rsidRPr="00CF2644">
              <w:rPr>
                <w:rFonts w:ascii="Arial" w:eastAsia="Times New Roman" w:hAnsi="Arial"/>
                <w:b w:val="0"/>
                <w:sz w:val="22"/>
                <w:szCs w:val="24"/>
              </w:rPr>
              <w:t>Описание</w:t>
            </w:r>
          </w:p>
        </w:tc>
      </w:tr>
      <w:tr w:rsidR="00CF2644" w:rsidRPr="00CF2644" w:rsidTr="00CF2644">
        <w:trPr>
          <w:jc w:val="center"/>
        </w:trPr>
        <w:tc>
          <w:tcPr>
            <w:tcW w:w="1282" w:type="dxa"/>
            <w:vAlign w:val="center"/>
          </w:tcPr>
          <w:p w:rsidR="00CF2644" w:rsidRPr="00CF2644" w:rsidRDefault="00CF2644" w:rsidP="00CF2644">
            <w:pPr>
              <w:spacing w:line="360" w:lineRule="auto"/>
              <w:ind w:right="170"/>
              <w:contextualSpacing/>
              <w:jc w:val="both"/>
              <w:rPr>
                <w:rFonts w:ascii="Arial" w:eastAsia="Times New Roman" w:hAnsi="Arial"/>
                <w:b w:val="0"/>
                <w:sz w:val="22"/>
                <w:szCs w:val="24"/>
              </w:rPr>
            </w:pPr>
            <w:r w:rsidRPr="00CF2644">
              <w:rPr>
                <w:rFonts w:ascii="Arial" w:eastAsia="Times New Roman" w:hAnsi="Arial"/>
                <w:b w:val="0"/>
                <w:sz w:val="22"/>
                <w:szCs w:val="24"/>
              </w:rPr>
              <w:t>TJ</w:t>
            </w:r>
          </w:p>
        </w:tc>
        <w:tc>
          <w:tcPr>
            <w:tcW w:w="1520" w:type="dxa"/>
            <w:vAlign w:val="center"/>
          </w:tcPr>
          <w:p w:rsidR="00CF2644" w:rsidRPr="00CF2644" w:rsidRDefault="00CF2644" w:rsidP="00CF2644">
            <w:pPr>
              <w:spacing w:line="360" w:lineRule="auto"/>
              <w:ind w:right="170"/>
              <w:contextualSpacing/>
              <w:jc w:val="both"/>
              <w:rPr>
                <w:rFonts w:ascii="Arial" w:eastAsia="Times New Roman" w:hAnsi="Arial"/>
                <w:b w:val="0"/>
                <w:sz w:val="22"/>
                <w:szCs w:val="24"/>
              </w:rPr>
            </w:pPr>
            <w:r w:rsidRPr="00CF2644">
              <w:rPr>
                <w:rFonts w:ascii="Arial" w:eastAsia="Times New Roman" w:hAnsi="Arial"/>
                <w:b w:val="0"/>
                <w:sz w:val="22"/>
                <w:szCs w:val="24"/>
              </w:rPr>
              <w:t>0,2—0,3 м</w:t>
            </w:r>
          </w:p>
        </w:tc>
        <w:tc>
          <w:tcPr>
            <w:tcW w:w="7512" w:type="dxa"/>
          </w:tcPr>
          <w:p w:rsidR="00CF2644" w:rsidRPr="00CF2644" w:rsidRDefault="00CF2644" w:rsidP="00CF2644">
            <w:pPr>
              <w:spacing w:line="360" w:lineRule="auto"/>
              <w:ind w:right="170"/>
              <w:contextualSpacing/>
              <w:jc w:val="both"/>
              <w:rPr>
                <w:rFonts w:ascii="Arial" w:eastAsia="Times New Roman" w:hAnsi="Arial"/>
                <w:b w:val="0"/>
                <w:sz w:val="22"/>
                <w:szCs w:val="24"/>
              </w:rPr>
            </w:pPr>
            <w:r w:rsidRPr="00CF2644">
              <w:rPr>
                <w:rFonts w:ascii="Arial" w:eastAsia="Times New Roman" w:hAnsi="Arial"/>
                <w:b w:val="0"/>
                <w:sz w:val="22"/>
                <w:szCs w:val="24"/>
              </w:rPr>
              <w:t>Сухо-</w:t>
            </w:r>
            <w:proofErr w:type="spellStart"/>
            <w:r w:rsidRPr="00CF2644">
              <w:rPr>
                <w:rFonts w:ascii="Arial" w:eastAsia="Times New Roman" w:hAnsi="Arial"/>
                <w:b w:val="0"/>
                <w:sz w:val="22"/>
                <w:szCs w:val="24"/>
              </w:rPr>
              <w:t>торфяный</w:t>
            </w:r>
            <w:proofErr w:type="spellEnd"/>
            <w:r w:rsidRPr="00CF2644">
              <w:rPr>
                <w:rFonts w:ascii="Arial" w:eastAsia="Times New Roman" w:hAnsi="Arial"/>
                <w:b w:val="0"/>
                <w:sz w:val="22"/>
                <w:szCs w:val="24"/>
              </w:rPr>
              <w:t xml:space="preserve"> горизонт. Сфагновые мхи различной степени разложения (до 50 %), светло-бурая окраска.</w:t>
            </w:r>
          </w:p>
        </w:tc>
      </w:tr>
      <w:tr w:rsidR="00CF2644" w:rsidRPr="00CF2644" w:rsidTr="00CF2644">
        <w:trPr>
          <w:jc w:val="center"/>
        </w:trPr>
        <w:tc>
          <w:tcPr>
            <w:tcW w:w="1282" w:type="dxa"/>
            <w:vAlign w:val="center"/>
          </w:tcPr>
          <w:p w:rsidR="00CF2644" w:rsidRPr="00CF2644" w:rsidRDefault="00CF2644" w:rsidP="00CF2644">
            <w:pPr>
              <w:spacing w:line="360" w:lineRule="auto"/>
              <w:ind w:right="170"/>
              <w:contextualSpacing/>
              <w:jc w:val="both"/>
              <w:rPr>
                <w:rFonts w:ascii="Arial" w:eastAsia="Times New Roman" w:hAnsi="Arial"/>
                <w:b w:val="0"/>
                <w:sz w:val="22"/>
                <w:szCs w:val="24"/>
              </w:rPr>
            </w:pPr>
            <w:r w:rsidRPr="00CF2644">
              <w:rPr>
                <w:rFonts w:ascii="Arial" w:eastAsia="Times New Roman" w:hAnsi="Arial"/>
                <w:b w:val="0"/>
                <w:sz w:val="22"/>
                <w:szCs w:val="24"/>
              </w:rPr>
              <w:t>E</w:t>
            </w:r>
          </w:p>
        </w:tc>
        <w:tc>
          <w:tcPr>
            <w:tcW w:w="1520" w:type="dxa"/>
            <w:vAlign w:val="center"/>
          </w:tcPr>
          <w:p w:rsidR="00CF2644" w:rsidRPr="00CF2644" w:rsidRDefault="00CF2644" w:rsidP="00CF2644">
            <w:pPr>
              <w:spacing w:line="360" w:lineRule="auto"/>
              <w:ind w:right="170"/>
              <w:contextualSpacing/>
              <w:jc w:val="both"/>
              <w:rPr>
                <w:rFonts w:ascii="Arial" w:eastAsia="Times New Roman" w:hAnsi="Arial"/>
                <w:b w:val="0"/>
                <w:sz w:val="22"/>
                <w:szCs w:val="24"/>
              </w:rPr>
            </w:pPr>
            <w:r w:rsidRPr="00CF2644">
              <w:rPr>
                <w:rFonts w:ascii="Arial" w:eastAsia="Times New Roman" w:hAnsi="Arial"/>
                <w:b w:val="0"/>
                <w:sz w:val="22"/>
                <w:szCs w:val="24"/>
              </w:rPr>
              <w:t>0,2—0,3 м</w:t>
            </w:r>
          </w:p>
        </w:tc>
        <w:tc>
          <w:tcPr>
            <w:tcW w:w="7512" w:type="dxa"/>
          </w:tcPr>
          <w:p w:rsidR="00CF2644" w:rsidRPr="00CF2644" w:rsidRDefault="00CF2644" w:rsidP="00CF2644">
            <w:pPr>
              <w:spacing w:line="360" w:lineRule="auto"/>
              <w:ind w:right="170"/>
              <w:contextualSpacing/>
              <w:jc w:val="both"/>
              <w:rPr>
                <w:rFonts w:ascii="Arial" w:eastAsia="Times New Roman" w:hAnsi="Arial"/>
                <w:b w:val="0"/>
                <w:sz w:val="22"/>
                <w:szCs w:val="24"/>
              </w:rPr>
            </w:pPr>
            <w:r w:rsidRPr="00CF2644">
              <w:rPr>
                <w:rFonts w:ascii="Arial" w:eastAsia="Times New Roman" w:hAnsi="Arial"/>
                <w:b w:val="0"/>
                <w:sz w:val="22"/>
                <w:szCs w:val="24"/>
              </w:rPr>
              <w:t>Подзолистый горизонт. Супеси, пески светлого, серого цвета. Наблюдаются подтеки в подстилающий горизонт.</w:t>
            </w:r>
          </w:p>
        </w:tc>
      </w:tr>
      <w:tr w:rsidR="00CF2644" w:rsidRPr="00CF2644" w:rsidTr="00CF2644">
        <w:trPr>
          <w:jc w:val="center"/>
        </w:trPr>
        <w:tc>
          <w:tcPr>
            <w:tcW w:w="1282" w:type="dxa"/>
            <w:vAlign w:val="center"/>
          </w:tcPr>
          <w:p w:rsidR="00CF2644" w:rsidRPr="00CF2644" w:rsidRDefault="00CF2644" w:rsidP="00CF2644">
            <w:pPr>
              <w:spacing w:line="360" w:lineRule="auto"/>
              <w:ind w:right="170"/>
              <w:contextualSpacing/>
              <w:jc w:val="both"/>
              <w:rPr>
                <w:rFonts w:ascii="Arial" w:eastAsia="Times New Roman" w:hAnsi="Arial"/>
                <w:b w:val="0"/>
                <w:sz w:val="22"/>
                <w:szCs w:val="24"/>
              </w:rPr>
            </w:pPr>
            <w:r w:rsidRPr="00CF2644">
              <w:rPr>
                <w:rFonts w:ascii="Arial" w:eastAsia="Times New Roman" w:hAnsi="Arial"/>
                <w:b w:val="0"/>
                <w:sz w:val="22"/>
                <w:szCs w:val="24"/>
              </w:rPr>
              <w:t>BF</w:t>
            </w:r>
          </w:p>
        </w:tc>
        <w:tc>
          <w:tcPr>
            <w:tcW w:w="1520" w:type="dxa"/>
            <w:vAlign w:val="center"/>
          </w:tcPr>
          <w:p w:rsidR="00CF2644" w:rsidRPr="00CF2644" w:rsidRDefault="00CF2644" w:rsidP="00CF2644">
            <w:pPr>
              <w:spacing w:line="360" w:lineRule="auto"/>
              <w:ind w:right="170"/>
              <w:contextualSpacing/>
              <w:jc w:val="both"/>
              <w:rPr>
                <w:rFonts w:ascii="Arial" w:eastAsia="Times New Roman" w:hAnsi="Arial"/>
                <w:b w:val="0"/>
                <w:sz w:val="22"/>
                <w:szCs w:val="24"/>
              </w:rPr>
            </w:pPr>
            <w:r w:rsidRPr="00CF2644">
              <w:rPr>
                <w:rFonts w:ascii="Arial" w:eastAsia="Times New Roman" w:hAnsi="Arial"/>
                <w:b w:val="0"/>
                <w:sz w:val="22"/>
                <w:szCs w:val="24"/>
              </w:rPr>
              <w:t>&gt; 0,5 м</w:t>
            </w:r>
          </w:p>
        </w:tc>
        <w:tc>
          <w:tcPr>
            <w:tcW w:w="7512" w:type="dxa"/>
          </w:tcPr>
          <w:p w:rsidR="00CF2644" w:rsidRPr="00CF2644" w:rsidRDefault="00CF2644" w:rsidP="00CF2644">
            <w:pPr>
              <w:spacing w:line="360" w:lineRule="auto"/>
              <w:ind w:right="170"/>
              <w:contextualSpacing/>
              <w:jc w:val="both"/>
              <w:rPr>
                <w:rFonts w:ascii="Arial" w:eastAsia="Times New Roman" w:hAnsi="Arial"/>
                <w:b w:val="0"/>
                <w:sz w:val="22"/>
                <w:szCs w:val="24"/>
              </w:rPr>
            </w:pPr>
            <w:proofErr w:type="spellStart"/>
            <w:r w:rsidRPr="00CF2644">
              <w:rPr>
                <w:rFonts w:ascii="Arial" w:eastAsia="Times New Roman" w:hAnsi="Arial"/>
                <w:b w:val="0"/>
                <w:sz w:val="22"/>
                <w:szCs w:val="24"/>
              </w:rPr>
              <w:t>Альфегумусовый</w:t>
            </w:r>
            <w:proofErr w:type="spellEnd"/>
            <w:r w:rsidRPr="00CF2644">
              <w:rPr>
                <w:rFonts w:ascii="Arial" w:eastAsia="Times New Roman" w:hAnsi="Arial"/>
                <w:b w:val="0"/>
                <w:sz w:val="22"/>
                <w:szCs w:val="24"/>
              </w:rPr>
              <w:t xml:space="preserve"> горизонт. Пески различного гранулометрического состава, супеси, суглинки светло-коричневого, охристого цветов.</w:t>
            </w:r>
          </w:p>
        </w:tc>
      </w:tr>
      <w:tr w:rsidR="00CF2644" w:rsidRPr="00CF2644" w:rsidTr="00CF2644">
        <w:trPr>
          <w:jc w:val="center"/>
        </w:trPr>
        <w:tc>
          <w:tcPr>
            <w:tcW w:w="1282" w:type="dxa"/>
            <w:vAlign w:val="center"/>
          </w:tcPr>
          <w:p w:rsidR="00CF2644" w:rsidRPr="00CF2644" w:rsidRDefault="00CF2644" w:rsidP="00CF2644">
            <w:pPr>
              <w:spacing w:line="360" w:lineRule="auto"/>
              <w:ind w:right="170"/>
              <w:contextualSpacing/>
              <w:jc w:val="both"/>
              <w:rPr>
                <w:rFonts w:ascii="Arial" w:eastAsia="Times New Roman" w:hAnsi="Arial"/>
                <w:b w:val="0"/>
                <w:sz w:val="22"/>
                <w:szCs w:val="24"/>
              </w:rPr>
            </w:pPr>
            <w:r w:rsidRPr="00CF2644">
              <w:rPr>
                <w:rFonts w:ascii="Arial" w:eastAsia="Times New Roman" w:hAnsi="Arial"/>
                <w:b w:val="0"/>
                <w:sz w:val="22"/>
                <w:szCs w:val="24"/>
                <w:lang w:bidi="en-US"/>
              </w:rPr>
              <w:t>G</w:t>
            </w:r>
          </w:p>
        </w:tc>
        <w:tc>
          <w:tcPr>
            <w:tcW w:w="1520" w:type="dxa"/>
            <w:vAlign w:val="center"/>
          </w:tcPr>
          <w:p w:rsidR="00CF2644" w:rsidRPr="00CF2644" w:rsidRDefault="00CF2644" w:rsidP="00CF2644">
            <w:pPr>
              <w:spacing w:line="360" w:lineRule="auto"/>
              <w:ind w:right="170"/>
              <w:contextualSpacing/>
              <w:jc w:val="both"/>
              <w:rPr>
                <w:rFonts w:ascii="Arial" w:eastAsia="Times New Roman" w:hAnsi="Arial"/>
                <w:b w:val="0"/>
                <w:sz w:val="22"/>
                <w:szCs w:val="24"/>
                <w:lang w:bidi="en-US"/>
              </w:rPr>
            </w:pPr>
            <w:r w:rsidRPr="00CF2644">
              <w:rPr>
                <w:rFonts w:ascii="Arial" w:eastAsia="Times New Roman" w:hAnsi="Arial"/>
                <w:b w:val="0"/>
                <w:sz w:val="22"/>
                <w:szCs w:val="24"/>
              </w:rPr>
              <w:t>0,1—0,2 м</w:t>
            </w:r>
          </w:p>
        </w:tc>
        <w:tc>
          <w:tcPr>
            <w:tcW w:w="7512" w:type="dxa"/>
          </w:tcPr>
          <w:p w:rsidR="00CF2644" w:rsidRPr="00CF2644" w:rsidRDefault="00CF2644" w:rsidP="00CF2644">
            <w:pPr>
              <w:spacing w:line="360" w:lineRule="auto"/>
              <w:ind w:right="170"/>
              <w:contextualSpacing/>
              <w:jc w:val="both"/>
              <w:rPr>
                <w:rFonts w:ascii="Arial" w:eastAsia="Times New Roman" w:hAnsi="Arial"/>
                <w:b w:val="0"/>
                <w:sz w:val="22"/>
                <w:szCs w:val="24"/>
              </w:rPr>
            </w:pPr>
            <w:proofErr w:type="spellStart"/>
            <w:r w:rsidRPr="00CF2644">
              <w:rPr>
                <w:rFonts w:ascii="Arial" w:eastAsia="Times New Roman" w:hAnsi="Arial"/>
                <w:b w:val="0"/>
                <w:sz w:val="22"/>
                <w:szCs w:val="24"/>
              </w:rPr>
              <w:t>Глеевый</w:t>
            </w:r>
            <w:proofErr w:type="spellEnd"/>
            <w:r w:rsidRPr="00CF2644">
              <w:rPr>
                <w:rFonts w:ascii="Arial" w:eastAsia="Times New Roman" w:hAnsi="Arial"/>
                <w:b w:val="0"/>
                <w:sz w:val="22"/>
                <w:szCs w:val="24"/>
              </w:rPr>
              <w:t xml:space="preserve"> горизонт. Суглинки сизого, голубого цвета.</w:t>
            </w:r>
          </w:p>
        </w:tc>
      </w:tr>
      <w:tr w:rsidR="00CF2644" w:rsidRPr="00CF2644" w:rsidTr="00CF2644">
        <w:trPr>
          <w:jc w:val="center"/>
        </w:trPr>
        <w:tc>
          <w:tcPr>
            <w:tcW w:w="1282" w:type="dxa"/>
            <w:vAlign w:val="center"/>
          </w:tcPr>
          <w:p w:rsidR="00CF2644" w:rsidRPr="00CF2644" w:rsidRDefault="00CF2644" w:rsidP="00CF2644">
            <w:pPr>
              <w:spacing w:line="360" w:lineRule="auto"/>
              <w:ind w:right="170"/>
              <w:contextualSpacing/>
              <w:jc w:val="both"/>
              <w:rPr>
                <w:rFonts w:ascii="Arial" w:eastAsia="Times New Roman" w:hAnsi="Arial"/>
                <w:b w:val="0"/>
                <w:sz w:val="22"/>
                <w:szCs w:val="24"/>
                <w:lang w:bidi="en-US"/>
              </w:rPr>
            </w:pPr>
            <w:r w:rsidRPr="00CF2644">
              <w:rPr>
                <w:rFonts w:ascii="Arial" w:eastAsia="Times New Roman" w:hAnsi="Arial"/>
                <w:b w:val="0"/>
                <w:sz w:val="22"/>
                <w:szCs w:val="24"/>
                <w:lang w:bidi="en-US"/>
              </w:rPr>
              <w:t>CG</w:t>
            </w:r>
          </w:p>
        </w:tc>
        <w:tc>
          <w:tcPr>
            <w:tcW w:w="1520" w:type="dxa"/>
            <w:vAlign w:val="center"/>
          </w:tcPr>
          <w:p w:rsidR="00CF2644" w:rsidRPr="00CF2644" w:rsidRDefault="00CF2644" w:rsidP="00CF2644">
            <w:pPr>
              <w:spacing w:line="360" w:lineRule="auto"/>
              <w:ind w:right="170"/>
              <w:contextualSpacing/>
              <w:jc w:val="both"/>
              <w:rPr>
                <w:rFonts w:ascii="Arial" w:eastAsia="Times New Roman" w:hAnsi="Arial"/>
                <w:b w:val="0"/>
                <w:sz w:val="22"/>
                <w:szCs w:val="24"/>
                <w:lang w:bidi="en-US"/>
              </w:rPr>
            </w:pPr>
            <w:r w:rsidRPr="00CF2644">
              <w:rPr>
                <w:rFonts w:ascii="Arial" w:eastAsia="Times New Roman" w:hAnsi="Arial"/>
                <w:b w:val="0"/>
                <w:sz w:val="22"/>
                <w:szCs w:val="24"/>
                <w:lang w:bidi="en-US"/>
              </w:rPr>
              <w:t>—</w:t>
            </w:r>
          </w:p>
        </w:tc>
        <w:tc>
          <w:tcPr>
            <w:tcW w:w="7512" w:type="dxa"/>
          </w:tcPr>
          <w:p w:rsidR="00CF2644" w:rsidRPr="00CF2644" w:rsidRDefault="00CF2644" w:rsidP="00CF2644">
            <w:pPr>
              <w:spacing w:line="360" w:lineRule="auto"/>
              <w:ind w:right="170"/>
              <w:contextualSpacing/>
              <w:jc w:val="both"/>
              <w:rPr>
                <w:rFonts w:ascii="Arial" w:eastAsia="Times New Roman" w:hAnsi="Arial"/>
                <w:b w:val="0"/>
                <w:sz w:val="22"/>
                <w:szCs w:val="24"/>
              </w:rPr>
            </w:pPr>
            <w:r w:rsidRPr="00CF2644">
              <w:rPr>
                <w:rFonts w:ascii="Arial" w:eastAsia="Times New Roman" w:hAnsi="Arial"/>
                <w:b w:val="0"/>
                <w:sz w:val="22"/>
                <w:szCs w:val="24"/>
              </w:rPr>
              <w:t xml:space="preserve">Минеральный горизонт </w:t>
            </w:r>
            <w:proofErr w:type="spellStart"/>
            <w:r w:rsidRPr="00CF2644">
              <w:rPr>
                <w:rFonts w:ascii="Arial" w:eastAsia="Times New Roman" w:hAnsi="Arial"/>
                <w:b w:val="0"/>
                <w:sz w:val="22"/>
                <w:szCs w:val="24"/>
              </w:rPr>
              <w:t>оглееный</w:t>
            </w:r>
            <w:proofErr w:type="spellEnd"/>
            <w:r w:rsidRPr="00CF2644">
              <w:rPr>
                <w:rFonts w:ascii="Arial" w:eastAsia="Times New Roman" w:hAnsi="Arial"/>
                <w:b w:val="0"/>
                <w:sz w:val="22"/>
                <w:szCs w:val="24"/>
              </w:rPr>
              <w:t xml:space="preserve"> в верхней части разреза. Суглинки.</w:t>
            </w:r>
          </w:p>
        </w:tc>
      </w:tr>
    </w:tbl>
    <w:p w:rsidR="00ED5FCD" w:rsidRPr="00CF2644" w:rsidRDefault="00ED5FCD" w:rsidP="00ED5FCD">
      <w:pPr>
        <w:spacing w:line="360" w:lineRule="auto"/>
        <w:ind w:right="170" w:firstLine="709"/>
        <w:contextualSpacing/>
        <w:jc w:val="both"/>
        <w:rPr>
          <w:rFonts w:ascii="Arial" w:eastAsia="Times New Roman" w:hAnsi="Arial"/>
          <w:b w:val="0"/>
          <w:sz w:val="22"/>
          <w:szCs w:val="24"/>
        </w:rPr>
      </w:pPr>
      <w:r w:rsidRPr="00CF2644">
        <w:rPr>
          <w:rFonts w:ascii="Arial" w:eastAsia="Times New Roman" w:hAnsi="Arial"/>
          <w:b w:val="0"/>
          <w:sz w:val="22"/>
          <w:szCs w:val="24"/>
        </w:rPr>
        <w:t>Почвенные условия района производства работ представлены на графическом приложении 15-01-НИПИ/2019-ИЭИ-Г3.</w:t>
      </w:r>
    </w:p>
    <w:p w:rsidR="00EA2446" w:rsidRPr="001D3EB8" w:rsidRDefault="00EA2446" w:rsidP="00311092">
      <w:pPr>
        <w:pStyle w:val="26"/>
      </w:pPr>
      <w:bookmarkStart w:id="16" w:name="_Toc12822064"/>
      <w:r w:rsidRPr="001D3EB8">
        <w:t>Растительный покров территории</w:t>
      </w:r>
      <w:bookmarkEnd w:id="16"/>
    </w:p>
    <w:p w:rsidR="00EA2446" w:rsidRPr="001D3EB8" w:rsidRDefault="00EA2446" w:rsidP="00ED5FCD">
      <w:pPr>
        <w:pStyle w:val="31"/>
      </w:pPr>
      <w:bookmarkStart w:id="17" w:name="_Toc246391539"/>
      <w:bookmarkStart w:id="18" w:name="_Toc283993279"/>
      <w:bookmarkStart w:id="19" w:name="_Toc304444716"/>
      <w:bookmarkStart w:id="20" w:name="_Toc435721137"/>
      <w:bookmarkStart w:id="21" w:name="_Toc449101123"/>
      <w:bookmarkStart w:id="22" w:name="_Toc456088107"/>
      <w:bookmarkStart w:id="23" w:name="_Toc12822065"/>
      <w:r w:rsidRPr="001D3EB8">
        <w:t>Общая характеристика растительного покрова</w:t>
      </w:r>
      <w:bookmarkEnd w:id="17"/>
      <w:bookmarkEnd w:id="18"/>
      <w:bookmarkEnd w:id="19"/>
      <w:bookmarkEnd w:id="20"/>
      <w:bookmarkEnd w:id="21"/>
      <w:bookmarkEnd w:id="22"/>
      <w:bookmarkEnd w:id="23"/>
    </w:p>
    <w:p w:rsidR="00BD2E18" w:rsidRPr="00661CA8" w:rsidRDefault="00BD2E18" w:rsidP="00BD2E18">
      <w:pPr>
        <w:spacing w:line="360" w:lineRule="auto"/>
        <w:ind w:right="170" w:firstLine="709"/>
        <w:contextualSpacing/>
        <w:jc w:val="both"/>
        <w:rPr>
          <w:rFonts w:ascii="Arial" w:hAnsi="Arial" w:cs="Arial"/>
          <w:sz w:val="22"/>
        </w:rPr>
      </w:pPr>
      <w:r w:rsidRPr="00BD2E18">
        <w:rPr>
          <w:rFonts w:ascii="Arial" w:eastAsia="Times New Roman" w:hAnsi="Arial"/>
          <w:b w:val="0"/>
          <w:sz w:val="22"/>
          <w:szCs w:val="24"/>
        </w:rPr>
        <w:t>В зависимости от принятой классификации, район Восточно-</w:t>
      </w:r>
      <w:proofErr w:type="spellStart"/>
      <w:r w:rsidRPr="00BD2E18">
        <w:rPr>
          <w:rFonts w:ascii="Arial" w:eastAsia="Times New Roman" w:hAnsi="Arial"/>
          <w:b w:val="0"/>
          <w:sz w:val="22"/>
          <w:szCs w:val="24"/>
        </w:rPr>
        <w:t>Савиноборского</w:t>
      </w:r>
      <w:proofErr w:type="spellEnd"/>
      <w:r w:rsidRPr="00BD2E18">
        <w:rPr>
          <w:rFonts w:ascii="Arial" w:eastAsia="Times New Roman" w:hAnsi="Arial"/>
          <w:b w:val="0"/>
          <w:sz w:val="22"/>
          <w:szCs w:val="24"/>
        </w:rPr>
        <w:t xml:space="preserve"> месторождения может быть отнесен либо к </w:t>
      </w:r>
      <w:proofErr w:type="spellStart"/>
      <w:r w:rsidRPr="00BD2E18">
        <w:rPr>
          <w:rFonts w:ascii="Arial" w:eastAsia="Times New Roman" w:hAnsi="Arial"/>
          <w:b w:val="0"/>
          <w:sz w:val="22"/>
          <w:szCs w:val="24"/>
        </w:rPr>
        <w:t>подзоне</w:t>
      </w:r>
      <w:proofErr w:type="spellEnd"/>
      <w:r w:rsidRPr="00BD2E18">
        <w:rPr>
          <w:rFonts w:ascii="Arial" w:eastAsia="Times New Roman" w:hAnsi="Arial"/>
          <w:b w:val="0"/>
          <w:sz w:val="22"/>
          <w:szCs w:val="24"/>
        </w:rPr>
        <w:t xml:space="preserve"> средней тайги, либо к </w:t>
      </w:r>
      <w:proofErr w:type="spellStart"/>
      <w:r w:rsidRPr="00BD2E18">
        <w:rPr>
          <w:rFonts w:ascii="Arial" w:eastAsia="Times New Roman" w:hAnsi="Arial"/>
          <w:b w:val="0"/>
          <w:sz w:val="22"/>
          <w:szCs w:val="24"/>
        </w:rPr>
        <w:t>подзоне</w:t>
      </w:r>
      <w:proofErr w:type="spellEnd"/>
      <w:r w:rsidRPr="00BD2E18">
        <w:rPr>
          <w:rFonts w:ascii="Arial" w:eastAsia="Times New Roman" w:hAnsi="Arial"/>
          <w:b w:val="0"/>
          <w:sz w:val="22"/>
          <w:szCs w:val="24"/>
        </w:rPr>
        <w:t xml:space="preserve"> северной тайги Североевропейской провинции. Изучение растительности в ходе изысканий показало, что она является переходной, но ее характерные особенности позволяют отнести район именно к </w:t>
      </w:r>
      <w:proofErr w:type="spellStart"/>
      <w:r w:rsidRPr="00BD2E18">
        <w:rPr>
          <w:rFonts w:ascii="Arial" w:eastAsia="Times New Roman" w:hAnsi="Arial"/>
          <w:b w:val="0"/>
          <w:sz w:val="22"/>
          <w:szCs w:val="24"/>
        </w:rPr>
        <w:t>подзоне</w:t>
      </w:r>
      <w:proofErr w:type="spellEnd"/>
      <w:r w:rsidRPr="00BD2E18">
        <w:rPr>
          <w:rFonts w:ascii="Arial" w:eastAsia="Times New Roman" w:hAnsi="Arial"/>
          <w:b w:val="0"/>
          <w:sz w:val="22"/>
          <w:szCs w:val="24"/>
        </w:rPr>
        <w:t xml:space="preserve"> северной тайги. В </w:t>
      </w:r>
      <w:proofErr w:type="spellStart"/>
      <w:r w:rsidRPr="00BD2E18">
        <w:rPr>
          <w:rFonts w:ascii="Arial" w:eastAsia="Times New Roman" w:hAnsi="Arial"/>
          <w:b w:val="0"/>
          <w:sz w:val="22"/>
          <w:szCs w:val="24"/>
        </w:rPr>
        <w:t>подзоне</w:t>
      </w:r>
      <w:proofErr w:type="spellEnd"/>
      <w:r w:rsidRPr="00BD2E18">
        <w:rPr>
          <w:rFonts w:ascii="Arial" w:eastAsia="Times New Roman" w:hAnsi="Arial"/>
          <w:b w:val="0"/>
          <w:sz w:val="22"/>
          <w:szCs w:val="24"/>
        </w:rPr>
        <w:t xml:space="preserve"> северной тайги характерно преобладание лесов и сокращение открытых болот. Господствуют </w:t>
      </w:r>
      <w:proofErr w:type="gramStart"/>
      <w:r w:rsidRPr="00BD2E18">
        <w:rPr>
          <w:rFonts w:ascii="Arial" w:eastAsia="Times New Roman" w:hAnsi="Arial"/>
          <w:b w:val="0"/>
          <w:sz w:val="22"/>
          <w:szCs w:val="24"/>
        </w:rPr>
        <w:t>более сомкнутые</w:t>
      </w:r>
      <w:proofErr w:type="gramEnd"/>
      <w:r w:rsidRPr="00BD2E18">
        <w:rPr>
          <w:rFonts w:ascii="Arial" w:eastAsia="Times New Roman" w:hAnsi="Arial"/>
          <w:b w:val="0"/>
          <w:sz w:val="22"/>
          <w:szCs w:val="24"/>
        </w:rPr>
        <w:t xml:space="preserve"> леса — еловые, березово-еловые, сосновые. Древесный ярус развит довольно хорошо, сомкнутость крон 0,5—0,7, средняя высота древостоя — 15—17 м, класс бонитета V, очень редко IV. На водоразделах широко развиты ельники </w:t>
      </w:r>
      <w:proofErr w:type="spellStart"/>
      <w:r w:rsidRPr="00BD2E18">
        <w:rPr>
          <w:rFonts w:ascii="Arial" w:eastAsia="Times New Roman" w:hAnsi="Arial"/>
          <w:b w:val="0"/>
          <w:sz w:val="22"/>
          <w:szCs w:val="24"/>
        </w:rPr>
        <w:t>долгомошники</w:t>
      </w:r>
      <w:proofErr w:type="spellEnd"/>
      <w:r w:rsidRPr="00BD2E18">
        <w:rPr>
          <w:rFonts w:ascii="Arial" w:eastAsia="Times New Roman" w:hAnsi="Arial"/>
          <w:b w:val="0"/>
          <w:sz w:val="22"/>
          <w:szCs w:val="24"/>
        </w:rPr>
        <w:t xml:space="preserve"> </w:t>
      </w:r>
      <w:proofErr w:type="spellStart"/>
      <w:r w:rsidRPr="00BD2E18">
        <w:rPr>
          <w:rFonts w:ascii="Arial" w:eastAsia="Times New Roman" w:hAnsi="Arial"/>
          <w:b w:val="0"/>
          <w:sz w:val="22"/>
          <w:szCs w:val="24"/>
        </w:rPr>
        <w:t>Va</w:t>
      </w:r>
      <w:proofErr w:type="spellEnd"/>
      <w:r w:rsidRPr="00BD2E18">
        <w:rPr>
          <w:rFonts w:ascii="Arial" w:eastAsia="Times New Roman" w:hAnsi="Arial"/>
          <w:b w:val="0"/>
          <w:sz w:val="22"/>
          <w:szCs w:val="24"/>
        </w:rPr>
        <w:t xml:space="preserve"> бонитета в сочетании со сфагновыми изреженными ельниками плоских и пониженных частей водоразделов</w:t>
      </w:r>
      <w:r w:rsidR="00ED5FCD" w:rsidRPr="00661CA8">
        <w:rPr>
          <w:rFonts w:ascii="Arial" w:eastAsia="Times New Roman" w:hAnsi="Arial"/>
          <w:b w:val="0"/>
          <w:sz w:val="22"/>
          <w:szCs w:val="24"/>
          <w:highlight w:val="yellow"/>
        </w:rPr>
        <w:t xml:space="preserve"> </w:t>
      </w:r>
    </w:p>
    <w:p w:rsidR="00EA2446" w:rsidRPr="00BD2E18" w:rsidRDefault="00EA2446" w:rsidP="00311092">
      <w:pPr>
        <w:pStyle w:val="26"/>
      </w:pPr>
      <w:bookmarkStart w:id="24" w:name="_Toc12822066"/>
      <w:r w:rsidRPr="00BD2E18">
        <w:lastRenderedPageBreak/>
        <w:t>Характеристика растительности на участке производства работ</w:t>
      </w:r>
      <w:bookmarkEnd w:id="24"/>
      <w:r w:rsidRPr="00BD2E18">
        <w:t xml:space="preserve"> </w:t>
      </w:r>
    </w:p>
    <w:p w:rsidR="00ED5FCD" w:rsidRPr="00BD2E18" w:rsidRDefault="00ED5FCD" w:rsidP="00ED5FCD">
      <w:pPr>
        <w:spacing w:line="360" w:lineRule="auto"/>
        <w:ind w:right="170" w:firstLine="709"/>
        <w:contextualSpacing/>
        <w:jc w:val="both"/>
        <w:rPr>
          <w:rFonts w:ascii="Arial" w:eastAsia="Times New Roman" w:hAnsi="Arial"/>
          <w:b w:val="0"/>
          <w:sz w:val="22"/>
          <w:szCs w:val="24"/>
        </w:rPr>
      </w:pPr>
      <w:r w:rsidRPr="00BD2E18">
        <w:rPr>
          <w:rFonts w:ascii="Arial" w:eastAsia="Times New Roman" w:hAnsi="Arial"/>
          <w:b w:val="0"/>
          <w:sz w:val="22"/>
          <w:szCs w:val="24"/>
        </w:rPr>
        <w:t>Район производства работ претерпел значительную антропогенную трансформацию на этапе обустройства и эксплуатации месторождения.</w:t>
      </w:r>
    </w:p>
    <w:p w:rsidR="00ED5FCD" w:rsidRPr="00BD2E18" w:rsidRDefault="00ED5FCD" w:rsidP="00ED5FCD">
      <w:pPr>
        <w:spacing w:line="360" w:lineRule="auto"/>
        <w:ind w:right="170" w:firstLine="709"/>
        <w:contextualSpacing/>
        <w:jc w:val="both"/>
        <w:rPr>
          <w:rFonts w:ascii="Arial" w:eastAsia="Times New Roman" w:hAnsi="Arial"/>
          <w:b w:val="0"/>
          <w:sz w:val="22"/>
          <w:szCs w:val="24"/>
        </w:rPr>
      </w:pPr>
      <w:r w:rsidRPr="00BD2E18">
        <w:rPr>
          <w:rFonts w:ascii="Arial" w:eastAsia="Times New Roman" w:hAnsi="Arial"/>
          <w:b w:val="0"/>
          <w:sz w:val="22"/>
          <w:szCs w:val="24"/>
        </w:rPr>
        <w:t xml:space="preserve">Растительный покров вторичными сообществами, в сложении которых участвуют молодые экземпляры древесных пород (в основном, </w:t>
      </w:r>
      <w:r w:rsidR="001D3EB8" w:rsidRPr="001D3EB8">
        <w:rPr>
          <w:rFonts w:ascii="Arial" w:eastAsia="Times New Roman" w:hAnsi="Arial"/>
          <w:b w:val="0"/>
          <w:sz w:val="22"/>
          <w:szCs w:val="24"/>
        </w:rPr>
        <w:t>поросль березы, осины, ивы, ольхи</w:t>
      </w:r>
      <w:r w:rsidR="001D3EB8">
        <w:rPr>
          <w:rFonts w:ascii="Arial" w:eastAsia="Times New Roman" w:hAnsi="Arial"/>
          <w:b w:val="0"/>
          <w:sz w:val="22"/>
          <w:szCs w:val="24"/>
        </w:rPr>
        <w:t>)</w:t>
      </w:r>
      <w:r w:rsidRPr="00BD2E18">
        <w:rPr>
          <w:rFonts w:ascii="Arial" w:eastAsia="Times New Roman" w:hAnsi="Arial"/>
          <w:b w:val="0"/>
          <w:sz w:val="22"/>
          <w:szCs w:val="24"/>
        </w:rPr>
        <w:t>. По к</w:t>
      </w:r>
      <w:r w:rsidR="001D3EB8">
        <w:rPr>
          <w:rFonts w:ascii="Arial" w:eastAsia="Times New Roman" w:hAnsi="Arial"/>
          <w:b w:val="0"/>
          <w:sz w:val="22"/>
          <w:szCs w:val="24"/>
        </w:rPr>
        <w:t>раям участков встречаются злако</w:t>
      </w:r>
      <w:r w:rsidRPr="00BD2E18">
        <w:rPr>
          <w:rFonts w:ascii="Arial" w:eastAsia="Times New Roman" w:hAnsi="Arial"/>
          <w:b w:val="0"/>
          <w:sz w:val="22"/>
          <w:szCs w:val="24"/>
        </w:rPr>
        <w:t>вое разнотравье.</w:t>
      </w:r>
    </w:p>
    <w:p w:rsidR="00ED5FCD" w:rsidRPr="00BD2E18" w:rsidRDefault="00ED5FCD" w:rsidP="00ED5FCD">
      <w:pPr>
        <w:spacing w:line="360" w:lineRule="auto"/>
        <w:ind w:right="170" w:firstLine="709"/>
        <w:contextualSpacing/>
        <w:jc w:val="both"/>
        <w:rPr>
          <w:rFonts w:ascii="Arial" w:eastAsia="Times New Roman" w:hAnsi="Arial"/>
          <w:b w:val="0"/>
          <w:sz w:val="22"/>
          <w:szCs w:val="24"/>
        </w:rPr>
      </w:pPr>
      <w:r w:rsidRPr="00BD2E18">
        <w:rPr>
          <w:rFonts w:ascii="Arial" w:eastAsia="Times New Roman" w:hAnsi="Arial"/>
          <w:b w:val="0"/>
          <w:sz w:val="22"/>
          <w:szCs w:val="24"/>
        </w:rPr>
        <w:t xml:space="preserve">Для района производства работ исходными, являются – </w:t>
      </w:r>
      <w:r w:rsidR="001D3EB8">
        <w:rPr>
          <w:rFonts w:ascii="Arial" w:eastAsia="Times New Roman" w:hAnsi="Arial"/>
          <w:b w:val="0"/>
          <w:sz w:val="22"/>
          <w:szCs w:val="24"/>
        </w:rPr>
        <w:t xml:space="preserve">сосняки бруснично – </w:t>
      </w:r>
      <w:proofErr w:type="gramStart"/>
      <w:r w:rsidR="001D3EB8">
        <w:rPr>
          <w:rFonts w:ascii="Arial" w:eastAsia="Times New Roman" w:hAnsi="Arial"/>
          <w:b w:val="0"/>
          <w:sz w:val="22"/>
          <w:szCs w:val="24"/>
        </w:rPr>
        <w:t>чернично - зеленомошные</w:t>
      </w:r>
      <w:proofErr w:type="gramEnd"/>
      <w:r w:rsidRPr="00BD2E18">
        <w:rPr>
          <w:rFonts w:ascii="Arial" w:eastAsia="Times New Roman" w:hAnsi="Arial"/>
          <w:b w:val="0"/>
          <w:sz w:val="22"/>
          <w:szCs w:val="24"/>
        </w:rPr>
        <w:t xml:space="preserve">. </w:t>
      </w:r>
    </w:p>
    <w:p w:rsidR="001D3EB8" w:rsidRDefault="001D3EB8" w:rsidP="00ED5FCD">
      <w:pPr>
        <w:spacing w:line="360" w:lineRule="auto"/>
        <w:ind w:right="170" w:firstLine="709"/>
        <w:contextualSpacing/>
        <w:jc w:val="both"/>
        <w:rPr>
          <w:rFonts w:ascii="Arial" w:eastAsia="Times New Roman" w:hAnsi="Arial"/>
          <w:b w:val="0"/>
          <w:sz w:val="22"/>
          <w:szCs w:val="24"/>
          <w:highlight w:val="yellow"/>
        </w:rPr>
      </w:pPr>
      <w:r w:rsidRPr="001D3EB8">
        <w:rPr>
          <w:rFonts w:ascii="Arial" w:eastAsia="Times New Roman" w:hAnsi="Arial"/>
          <w:b w:val="0"/>
          <w:sz w:val="22"/>
          <w:szCs w:val="24"/>
          <w:u w:val="single"/>
        </w:rPr>
        <w:t>Сосняк бруснично-чернично-зеленомошный</w:t>
      </w:r>
      <w:r>
        <w:rPr>
          <w:rFonts w:ascii="Arial" w:eastAsia="Times New Roman" w:hAnsi="Arial"/>
          <w:b w:val="0"/>
          <w:sz w:val="22"/>
          <w:szCs w:val="24"/>
        </w:rPr>
        <w:t xml:space="preserve"> </w:t>
      </w:r>
      <w:r w:rsidRPr="001D3EB8">
        <w:rPr>
          <w:rFonts w:ascii="Arial" w:eastAsia="Times New Roman" w:hAnsi="Arial"/>
          <w:b w:val="0"/>
          <w:sz w:val="22"/>
          <w:szCs w:val="24"/>
        </w:rPr>
        <w:t xml:space="preserve">Сосняк бруснично-чернично-зеленомошный приурочен к хорошо дренированным вершинам и склонам холмов, сложенных песками и супесями. Хорошо выражен кустарничковый ярус: черника, брусника, среди сопутствующих видов луговик извилистый, </w:t>
      </w:r>
      <w:proofErr w:type="spellStart"/>
      <w:r w:rsidRPr="001D3EB8">
        <w:rPr>
          <w:rFonts w:ascii="Arial" w:eastAsia="Times New Roman" w:hAnsi="Arial"/>
          <w:b w:val="0"/>
          <w:sz w:val="22"/>
          <w:szCs w:val="24"/>
        </w:rPr>
        <w:t>линнея</w:t>
      </w:r>
      <w:proofErr w:type="spellEnd"/>
      <w:r w:rsidRPr="001D3EB8">
        <w:rPr>
          <w:rFonts w:ascii="Arial" w:eastAsia="Times New Roman" w:hAnsi="Arial"/>
          <w:b w:val="0"/>
          <w:sz w:val="22"/>
          <w:szCs w:val="24"/>
        </w:rPr>
        <w:t>, хвощ зимующий. В древесном ярусе преобладает сосна, имеется примеси ели, лиственницы, березы. Высота деревьев 18—28 м, диаметр стволов до 20 см, сомкнутость крон 0,5, класс бонитета IV и V.</w:t>
      </w:r>
    </w:p>
    <w:p w:rsidR="00ED5FCD" w:rsidRPr="001D3EB8" w:rsidRDefault="00ED5FCD" w:rsidP="00ED5FCD">
      <w:pPr>
        <w:spacing w:line="360" w:lineRule="auto"/>
        <w:ind w:right="170" w:firstLine="709"/>
        <w:contextualSpacing/>
        <w:jc w:val="both"/>
        <w:rPr>
          <w:rFonts w:ascii="Arial" w:eastAsia="Times New Roman" w:hAnsi="Arial"/>
          <w:b w:val="0"/>
          <w:sz w:val="22"/>
          <w:szCs w:val="24"/>
        </w:rPr>
      </w:pPr>
      <w:r w:rsidRPr="001D3EB8">
        <w:rPr>
          <w:rFonts w:ascii="Arial" w:eastAsia="Times New Roman" w:hAnsi="Arial"/>
          <w:b w:val="0"/>
          <w:sz w:val="22"/>
          <w:szCs w:val="24"/>
        </w:rPr>
        <w:t xml:space="preserve">Растительные условия района производства работ представлены на графическом приложении </w:t>
      </w:r>
      <w:r w:rsidR="001D3EB8" w:rsidRPr="001D3EB8">
        <w:rPr>
          <w:rFonts w:ascii="Arial" w:eastAsia="Times New Roman" w:hAnsi="Arial"/>
          <w:b w:val="0"/>
          <w:sz w:val="22"/>
          <w:szCs w:val="24"/>
        </w:rPr>
        <w:t>14</w:t>
      </w:r>
      <w:r w:rsidRPr="001D3EB8">
        <w:rPr>
          <w:rFonts w:ascii="Arial" w:eastAsia="Times New Roman" w:hAnsi="Arial"/>
          <w:b w:val="0"/>
          <w:sz w:val="22"/>
          <w:szCs w:val="24"/>
        </w:rPr>
        <w:t>-0</w:t>
      </w:r>
      <w:r w:rsidR="001D3EB8" w:rsidRPr="001D3EB8">
        <w:rPr>
          <w:rFonts w:ascii="Arial" w:eastAsia="Times New Roman" w:hAnsi="Arial"/>
          <w:b w:val="0"/>
          <w:sz w:val="22"/>
          <w:szCs w:val="24"/>
        </w:rPr>
        <w:t>2</w:t>
      </w:r>
      <w:r w:rsidRPr="001D3EB8">
        <w:rPr>
          <w:rFonts w:ascii="Arial" w:eastAsia="Times New Roman" w:hAnsi="Arial"/>
          <w:b w:val="0"/>
          <w:sz w:val="22"/>
          <w:szCs w:val="24"/>
        </w:rPr>
        <w:t>-НИПИ/2018-ИЭИ-Г3.</w:t>
      </w:r>
    </w:p>
    <w:p w:rsidR="00EA2446" w:rsidRPr="00BD2E18" w:rsidRDefault="00EA2446" w:rsidP="00311092">
      <w:pPr>
        <w:pStyle w:val="26"/>
      </w:pPr>
      <w:bookmarkStart w:id="25" w:name="_Toc12822067"/>
      <w:r w:rsidRPr="00BD2E18">
        <w:t>Редкие и охраняемые виды</w:t>
      </w:r>
      <w:bookmarkEnd w:id="25"/>
      <w:r w:rsidRPr="00BD2E18">
        <w:t xml:space="preserve"> </w:t>
      </w:r>
    </w:p>
    <w:p w:rsidR="00BD2E18" w:rsidRDefault="00ED5FCD" w:rsidP="003A439E">
      <w:pPr>
        <w:pStyle w:val="af9"/>
        <w:rPr>
          <w:rFonts w:ascii="Arial" w:hAnsi="Arial" w:cs="Arial"/>
          <w:sz w:val="22"/>
          <w:szCs w:val="22"/>
        </w:rPr>
      </w:pPr>
      <w:proofErr w:type="gramStart"/>
      <w:r w:rsidRPr="00BD2E18">
        <w:rPr>
          <w:rFonts w:ascii="Arial" w:hAnsi="Arial" w:cs="Arial"/>
          <w:sz w:val="22"/>
          <w:szCs w:val="22"/>
        </w:rPr>
        <w:t>В</w:t>
      </w:r>
      <w:r w:rsidR="00BD2E18" w:rsidRPr="00BD2E18">
        <w:t xml:space="preserve"> </w:t>
      </w:r>
      <w:r w:rsidR="00BD2E18" w:rsidRPr="00BD2E18">
        <w:rPr>
          <w:rFonts w:ascii="Arial" w:hAnsi="Arial" w:cs="Arial"/>
          <w:sz w:val="22"/>
          <w:szCs w:val="22"/>
        </w:rPr>
        <w:t xml:space="preserve">районе изысканий возможны находки следующих видов, занесенных в Красную Книгу Республики Коми и Российской Федерации: астра альпийская, девясил иволистный, копеечник альпийский, </w:t>
      </w:r>
      <w:proofErr w:type="spellStart"/>
      <w:r w:rsidR="00BD2E18" w:rsidRPr="00BD2E18">
        <w:rPr>
          <w:rFonts w:ascii="Arial" w:hAnsi="Arial" w:cs="Arial"/>
          <w:sz w:val="22"/>
          <w:szCs w:val="22"/>
        </w:rPr>
        <w:t>лядвенец</w:t>
      </w:r>
      <w:proofErr w:type="spellEnd"/>
      <w:r w:rsidR="00BD2E18" w:rsidRPr="00BD2E18">
        <w:rPr>
          <w:rFonts w:ascii="Arial" w:hAnsi="Arial" w:cs="Arial"/>
          <w:sz w:val="22"/>
          <w:szCs w:val="22"/>
        </w:rPr>
        <w:t xml:space="preserve"> печорский, прострел раскрытый, кувшинка четырехгранная, </w:t>
      </w:r>
      <w:proofErr w:type="spellStart"/>
      <w:r w:rsidR="00BD2E18" w:rsidRPr="00BD2E18">
        <w:rPr>
          <w:rFonts w:ascii="Arial" w:hAnsi="Arial" w:cs="Arial"/>
          <w:sz w:val="22"/>
          <w:szCs w:val="22"/>
        </w:rPr>
        <w:t>лофозия</w:t>
      </w:r>
      <w:proofErr w:type="spellEnd"/>
      <w:r w:rsidR="00BD2E18" w:rsidRPr="00BD2E18">
        <w:rPr>
          <w:rFonts w:ascii="Arial" w:hAnsi="Arial" w:cs="Arial"/>
          <w:sz w:val="22"/>
          <w:szCs w:val="22"/>
        </w:rPr>
        <w:t xml:space="preserve"> восходящая, </w:t>
      </w:r>
      <w:proofErr w:type="spellStart"/>
      <w:r w:rsidR="00BD2E18" w:rsidRPr="00BD2E18">
        <w:rPr>
          <w:rFonts w:ascii="Arial" w:hAnsi="Arial" w:cs="Arial"/>
          <w:sz w:val="22"/>
          <w:szCs w:val="22"/>
        </w:rPr>
        <w:t>бриория</w:t>
      </w:r>
      <w:proofErr w:type="spellEnd"/>
      <w:r w:rsidR="00BD2E18" w:rsidRPr="00BD2E18">
        <w:rPr>
          <w:rFonts w:ascii="Arial" w:hAnsi="Arial" w:cs="Arial"/>
          <w:sz w:val="22"/>
          <w:szCs w:val="22"/>
        </w:rPr>
        <w:t xml:space="preserve"> </w:t>
      </w:r>
      <w:proofErr w:type="spellStart"/>
      <w:r w:rsidR="00BD2E18" w:rsidRPr="00BD2E18">
        <w:rPr>
          <w:rFonts w:ascii="Arial" w:hAnsi="Arial" w:cs="Arial"/>
          <w:sz w:val="22"/>
          <w:szCs w:val="22"/>
        </w:rPr>
        <w:t>Фремонта</w:t>
      </w:r>
      <w:proofErr w:type="spellEnd"/>
      <w:r w:rsidR="00BD2E18" w:rsidRPr="00BD2E18">
        <w:rPr>
          <w:rFonts w:ascii="Arial" w:hAnsi="Arial" w:cs="Arial"/>
          <w:sz w:val="22"/>
          <w:szCs w:val="22"/>
        </w:rPr>
        <w:t xml:space="preserve">, </w:t>
      </w:r>
      <w:proofErr w:type="spellStart"/>
      <w:r w:rsidR="00BD2E18" w:rsidRPr="00BD2E18">
        <w:rPr>
          <w:rFonts w:ascii="Arial" w:hAnsi="Arial" w:cs="Arial"/>
          <w:sz w:val="22"/>
          <w:szCs w:val="22"/>
        </w:rPr>
        <w:t>уснея</w:t>
      </w:r>
      <w:proofErr w:type="spellEnd"/>
      <w:r w:rsidR="00BD2E18" w:rsidRPr="00BD2E18">
        <w:rPr>
          <w:rFonts w:ascii="Arial" w:hAnsi="Arial" w:cs="Arial"/>
          <w:sz w:val="22"/>
          <w:szCs w:val="22"/>
        </w:rPr>
        <w:t xml:space="preserve"> длиннейшая, </w:t>
      </w:r>
      <w:proofErr w:type="spellStart"/>
      <w:r w:rsidR="00BD2E18" w:rsidRPr="00BD2E18">
        <w:rPr>
          <w:rFonts w:ascii="Arial" w:hAnsi="Arial" w:cs="Arial"/>
          <w:sz w:val="22"/>
          <w:szCs w:val="22"/>
        </w:rPr>
        <w:t>тукнерария</w:t>
      </w:r>
      <w:proofErr w:type="spellEnd"/>
      <w:r w:rsidR="00BD2E18" w:rsidRPr="00BD2E18">
        <w:rPr>
          <w:rFonts w:ascii="Arial" w:hAnsi="Arial" w:cs="Arial"/>
          <w:sz w:val="22"/>
          <w:szCs w:val="22"/>
        </w:rPr>
        <w:t xml:space="preserve"> </w:t>
      </w:r>
      <w:proofErr w:type="spellStart"/>
      <w:r w:rsidR="00BD2E18" w:rsidRPr="00BD2E18">
        <w:rPr>
          <w:rFonts w:ascii="Arial" w:hAnsi="Arial" w:cs="Arial"/>
          <w:sz w:val="22"/>
          <w:szCs w:val="22"/>
        </w:rPr>
        <w:t>Лаурера</w:t>
      </w:r>
      <w:proofErr w:type="spellEnd"/>
      <w:r w:rsidR="00BD2E18" w:rsidRPr="00BD2E18">
        <w:rPr>
          <w:rFonts w:ascii="Arial" w:hAnsi="Arial" w:cs="Arial"/>
          <w:sz w:val="22"/>
          <w:szCs w:val="22"/>
        </w:rPr>
        <w:t xml:space="preserve">, </w:t>
      </w:r>
      <w:proofErr w:type="spellStart"/>
      <w:r w:rsidR="00BD2E18" w:rsidRPr="00BD2E18">
        <w:rPr>
          <w:rFonts w:ascii="Arial" w:hAnsi="Arial" w:cs="Arial"/>
          <w:sz w:val="22"/>
          <w:szCs w:val="22"/>
        </w:rPr>
        <w:t>клавариадельфус</w:t>
      </w:r>
      <w:proofErr w:type="spellEnd"/>
      <w:r w:rsidR="00BD2E18" w:rsidRPr="00BD2E18">
        <w:rPr>
          <w:rFonts w:ascii="Arial" w:hAnsi="Arial" w:cs="Arial"/>
          <w:sz w:val="22"/>
          <w:szCs w:val="22"/>
        </w:rPr>
        <w:t xml:space="preserve"> пестиковый, </w:t>
      </w:r>
      <w:proofErr w:type="spellStart"/>
      <w:r w:rsidR="00BD2E18" w:rsidRPr="00BD2E18">
        <w:rPr>
          <w:rFonts w:ascii="Arial" w:hAnsi="Arial" w:cs="Arial"/>
          <w:sz w:val="22"/>
          <w:szCs w:val="22"/>
        </w:rPr>
        <w:t>лобария</w:t>
      </w:r>
      <w:proofErr w:type="spellEnd"/>
      <w:r w:rsidR="00BD2E18" w:rsidRPr="00BD2E18">
        <w:rPr>
          <w:rFonts w:ascii="Arial" w:hAnsi="Arial" w:cs="Arial"/>
          <w:sz w:val="22"/>
          <w:szCs w:val="22"/>
        </w:rPr>
        <w:t xml:space="preserve"> легочная, сосна сибирская (кедр сибирский).</w:t>
      </w:r>
      <w:proofErr w:type="gramEnd"/>
    </w:p>
    <w:p w:rsidR="001F7143" w:rsidRDefault="001F7143" w:rsidP="003A439E">
      <w:pPr>
        <w:pStyle w:val="af9"/>
        <w:rPr>
          <w:rFonts w:ascii="Arial" w:hAnsi="Arial" w:cs="Arial"/>
          <w:sz w:val="22"/>
          <w:szCs w:val="22"/>
        </w:rPr>
      </w:pPr>
      <w:r>
        <w:rPr>
          <w:rFonts w:ascii="Arial" w:hAnsi="Arial" w:cs="Arial"/>
          <w:sz w:val="22"/>
          <w:szCs w:val="22"/>
        </w:rPr>
        <w:t>По информации представленной в приложении</w:t>
      </w:r>
      <w:proofErr w:type="gramStart"/>
      <w:r>
        <w:rPr>
          <w:rFonts w:ascii="Arial" w:hAnsi="Arial" w:cs="Arial"/>
          <w:sz w:val="22"/>
          <w:szCs w:val="22"/>
        </w:rPr>
        <w:t xml:space="preserve"> Д</w:t>
      </w:r>
      <w:proofErr w:type="gramEnd"/>
      <w:r>
        <w:rPr>
          <w:rFonts w:ascii="Arial" w:hAnsi="Arial" w:cs="Arial"/>
          <w:sz w:val="22"/>
          <w:szCs w:val="22"/>
        </w:rPr>
        <w:t xml:space="preserve"> в зоне возможного воздействия объекта могут </w:t>
      </w:r>
      <w:proofErr w:type="spellStart"/>
      <w:r>
        <w:rPr>
          <w:rFonts w:ascii="Arial" w:hAnsi="Arial" w:cs="Arial"/>
          <w:sz w:val="22"/>
          <w:szCs w:val="22"/>
        </w:rPr>
        <w:t>произростать</w:t>
      </w:r>
      <w:proofErr w:type="spellEnd"/>
      <w:r>
        <w:rPr>
          <w:rFonts w:ascii="Arial" w:hAnsi="Arial" w:cs="Arial"/>
          <w:sz w:val="22"/>
          <w:szCs w:val="22"/>
        </w:rPr>
        <w:t xml:space="preserve"> следующие виды:</w:t>
      </w:r>
    </w:p>
    <w:p w:rsidR="001F7143" w:rsidRDefault="001F7143" w:rsidP="003A439E">
      <w:pPr>
        <w:pStyle w:val="af9"/>
        <w:rPr>
          <w:rFonts w:ascii="Arial" w:hAnsi="Arial" w:cs="Arial"/>
          <w:sz w:val="22"/>
          <w:szCs w:val="22"/>
        </w:rPr>
      </w:pPr>
      <w:r>
        <w:rPr>
          <w:rFonts w:ascii="Arial" w:hAnsi="Arial" w:cs="Arial"/>
          <w:sz w:val="22"/>
          <w:szCs w:val="22"/>
        </w:rPr>
        <w:t>Кедр сибирский – статус 2,  сокращающийся в численности;</w:t>
      </w:r>
    </w:p>
    <w:p w:rsidR="001F7143" w:rsidRDefault="001F7143" w:rsidP="003A439E">
      <w:pPr>
        <w:pStyle w:val="af9"/>
        <w:rPr>
          <w:rFonts w:ascii="Arial" w:hAnsi="Arial" w:cs="Arial"/>
          <w:sz w:val="22"/>
          <w:szCs w:val="22"/>
        </w:rPr>
      </w:pPr>
      <w:r>
        <w:rPr>
          <w:rFonts w:ascii="Arial" w:hAnsi="Arial" w:cs="Arial"/>
          <w:sz w:val="22"/>
          <w:szCs w:val="22"/>
        </w:rPr>
        <w:t xml:space="preserve">Пион уклоняющийся - </w:t>
      </w:r>
      <w:r w:rsidRPr="001F7143">
        <w:rPr>
          <w:rFonts w:ascii="Arial" w:hAnsi="Arial" w:cs="Arial"/>
          <w:sz w:val="22"/>
          <w:szCs w:val="22"/>
        </w:rPr>
        <w:t>статус 2,  сокращающийся в численности;</w:t>
      </w:r>
    </w:p>
    <w:p w:rsidR="001F7143" w:rsidRPr="00BD2E18" w:rsidRDefault="001F7143" w:rsidP="003A439E">
      <w:pPr>
        <w:pStyle w:val="af9"/>
        <w:rPr>
          <w:rFonts w:ascii="Arial" w:hAnsi="Arial" w:cs="Arial"/>
          <w:sz w:val="22"/>
          <w:szCs w:val="22"/>
        </w:rPr>
      </w:pPr>
      <w:proofErr w:type="spellStart"/>
      <w:r>
        <w:rPr>
          <w:rFonts w:ascii="Arial" w:hAnsi="Arial" w:cs="Arial"/>
          <w:sz w:val="22"/>
          <w:szCs w:val="22"/>
        </w:rPr>
        <w:t>Лобария</w:t>
      </w:r>
      <w:proofErr w:type="spellEnd"/>
      <w:r>
        <w:rPr>
          <w:rFonts w:ascii="Arial" w:hAnsi="Arial" w:cs="Arial"/>
          <w:sz w:val="22"/>
          <w:szCs w:val="22"/>
        </w:rPr>
        <w:t xml:space="preserve"> </w:t>
      </w:r>
      <w:proofErr w:type="gramStart"/>
      <w:r>
        <w:rPr>
          <w:rFonts w:ascii="Arial" w:hAnsi="Arial" w:cs="Arial"/>
          <w:sz w:val="22"/>
          <w:szCs w:val="22"/>
        </w:rPr>
        <w:t>легочная</w:t>
      </w:r>
      <w:proofErr w:type="gramEnd"/>
      <w:r>
        <w:rPr>
          <w:rFonts w:ascii="Arial" w:hAnsi="Arial" w:cs="Arial"/>
          <w:sz w:val="22"/>
          <w:szCs w:val="22"/>
        </w:rPr>
        <w:t xml:space="preserve"> – статус 3, редкий вид.</w:t>
      </w:r>
    </w:p>
    <w:p w:rsidR="009046C7" w:rsidRPr="00BD2E18" w:rsidRDefault="009046C7" w:rsidP="009046C7">
      <w:pPr>
        <w:pStyle w:val="af9"/>
        <w:rPr>
          <w:rFonts w:ascii="Arial" w:hAnsi="Arial" w:cs="Arial"/>
          <w:sz w:val="22"/>
          <w:szCs w:val="22"/>
        </w:rPr>
      </w:pPr>
      <w:r w:rsidRPr="00BD2E18">
        <w:rPr>
          <w:rFonts w:ascii="Arial" w:hAnsi="Arial" w:cs="Arial"/>
          <w:sz w:val="22"/>
          <w:szCs w:val="22"/>
        </w:rPr>
        <w:t xml:space="preserve">В ходе полевых маршрутных наблюдений на территории инженерно-экологических изысканий объекты растительного мира, являющиеся редкими и занесенные в Красную книгу Республики Коми, не обнаружены </w:t>
      </w:r>
    </w:p>
    <w:p w:rsidR="009046C7" w:rsidRPr="00BD2E18" w:rsidRDefault="009046C7" w:rsidP="009046C7">
      <w:pPr>
        <w:pStyle w:val="af9"/>
        <w:rPr>
          <w:rFonts w:ascii="Arial" w:hAnsi="Arial" w:cs="Arial"/>
          <w:sz w:val="22"/>
          <w:szCs w:val="22"/>
        </w:rPr>
      </w:pPr>
      <w:r w:rsidRPr="00BD2E18">
        <w:rPr>
          <w:rFonts w:ascii="Arial" w:hAnsi="Arial" w:cs="Arial"/>
          <w:sz w:val="22"/>
          <w:szCs w:val="22"/>
        </w:rPr>
        <w:t>По результатам ранее выполненных работ виды растений, имеющие особый охранный статус, на территориях, прилегающих к району строительства, отсутствовали.</w:t>
      </w:r>
    </w:p>
    <w:p w:rsidR="0028490D" w:rsidRPr="00661CA8" w:rsidRDefault="0028490D" w:rsidP="009046C7">
      <w:pPr>
        <w:pStyle w:val="af9"/>
        <w:rPr>
          <w:rFonts w:ascii="Arial" w:hAnsi="Arial" w:cs="Arial"/>
          <w:sz w:val="22"/>
          <w:szCs w:val="22"/>
          <w:highlight w:val="yellow"/>
        </w:rPr>
      </w:pPr>
    </w:p>
    <w:p w:rsidR="001D3B4B" w:rsidRDefault="001D3B4B" w:rsidP="001D3B4B">
      <w:pPr>
        <w:pStyle w:val="1a"/>
        <w:numPr>
          <w:ilvl w:val="0"/>
          <w:numId w:val="0"/>
        </w:numPr>
        <w:ind w:left="720"/>
      </w:pPr>
      <w:r>
        <w:br w:type="page"/>
      </w:r>
    </w:p>
    <w:p w:rsidR="001E56F7" w:rsidRPr="00BD2E18" w:rsidRDefault="007B0438" w:rsidP="00B93B01">
      <w:pPr>
        <w:pStyle w:val="1a"/>
      </w:pPr>
      <w:bookmarkStart w:id="26" w:name="_Toc12822068"/>
      <w:r w:rsidRPr="00BD2E18">
        <w:lastRenderedPageBreak/>
        <w:t>Животный мир</w:t>
      </w:r>
      <w:bookmarkEnd w:id="26"/>
    </w:p>
    <w:p w:rsidR="00794477" w:rsidRPr="00BD2E18" w:rsidRDefault="007B0438" w:rsidP="00311092">
      <w:pPr>
        <w:pStyle w:val="26"/>
      </w:pPr>
      <w:bookmarkStart w:id="27" w:name="_Toc12822069"/>
      <w:r w:rsidRPr="00BD2E18">
        <w:t>Общая характеристика</w:t>
      </w:r>
      <w:bookmarkEnd w:id="27"/>
      <w:r w:rsidR="00794477" w:rsidRPr="00BD2E18">
        <w:t xml:space="preserve"> </w:t>
      </w:r>
    </w:p>
    <w:p w:rsidR="001B39EB" w:rsidRPr="00BD2E18" w:rsidRDefault="001B39EB" w:rsidP="001B39EB">
      <w:pPr>
        <w:spacing w:line="360" w:lineRule="auto"/>
        <w:ind w:right="170" w:firstLine="709"/>
        <w:contextualSpacing/>
        <w:jc w:val="both"/>
        <w:rPr>
          <w:rFonts w:ascii="Arial" w:eastAsia="Times New Roman" w:hAnsi="Arial"/>
          <w:b w:val="0"/>
          <w:sz w:val="22"/>
          <w:szCs w:val="24"/>
        </w:rPr>
      </w:pPr>
      <w:bookmarkStart w:id="28" w:name="_Toc381555927"/>
      <w:bookmarkStart w:id="29" w:name="_Toc425824991"/>
      <w:bookmarkStart w:id="30" w:name="_Toc519328061"/>
      <w:bookmarkStart w:id="31" w:name="_Toc519392340"/>
      <w:bookmarkStart w:id="32" w:name="_Toc519392793"/>
      <w:bookmarkStart w:id="33" w:name="_Toc519394152"/>
      <w:bookmarkStart w:id="34" w:name="_Toc522941831"/>
      <w:bookmarkStart w:id="35" w:name="_Toc523220564"/>
      <w:bookmarkStart w:id="36" w:name="_Toc531690362"/>
      <w:r w:rsidRPr="00BD2E18">
        <w:rPr>
          <w:rFonts w:ascii="Arial" w:eastAsia="Times New Roman" w:hAnsi="Arial"/>
          <w:b w:val="0"/>
          <w:sz w:val="22"/>
          <w:szCs w:val="24"/>
        </w:rPr>
        <w:t xml:space="preserve">Территория входит в границы Русской равнинной страны Восточно-европейской среднетаежной провинции. Вышеуказанная территория расположена в пределах лесной зоны в </w:t>
      </w:r>
      <w:proofErr w:type="spellStart"/>
      <w:r w:rsidRPr="00BD2E18">
        <w:rPr>
          <w:rFonts w:ascii="Arial" w:eastAsia="Times New Roman" w:hAnsi="Arial"/>
          <w:b w:val="0"/>
          <w:sz w:val="22"/>
          <w:szCs w:val="24"/>
        </w:rPr>
        <w:t>подзоне</w:t>
      </w:r>
      <w:proofErr w:type="spellEnd"/>
      <w:r w:rsidRPr="00BD2E18">
        <w:rPr>
          <w:rFonts w:ascii="Arial" w:eastAsia="Times New Roman" w:hAnsi="Arial"/>
          <w:b w:val="0"/>
          <w:sz w:val="22"/>
          <w:szCs w:val="24"/>
        </w:rPr>
        <w:t xml:space="preserve"> тайги восточно</w:t>
      </w:r>
      <w:r w:rsidR="00D83790">
        <w:rPr>
          <w:rFonts w:ascii="Arial" w:eastAsia="Times New Roman" w:hAnsi="Arial"/>
          <w:b w:val="0"/>
          <w:sz w:val="22"/>
          <w:szCs w:val="24"/>
        </w:rPr>
        <w:t xml:space="preserve"> </w:t>
      </w:r>
      <w:proofErr w:type="gramStart"/>
      <w:r w:rsidR="00D83790">
        <w:rPr>
          <w:rFonts w:ascii="Arial" w:eastAsia="Times New Roman" w:hAnsi="Arial"/>
          <w:b w:val="0"/>
          <w:sz w:val="22"/>
          <w:szCs w:val="24"/>
        </w:rPr>
        <w:t>-</w:t>
      </w:r>
      <w:r w:rsidRPr="00BD2E18">
        <w:rPr>
          <w:rFonts w:ascii="Arial" w:eastAsia="Times New Roman" w:hAnsi="Arial"/>
          <w:b w:val="0"/>
          <w:sz w:val="22"/>
          <w:szCs w:val="24"/>
        </w:rPr>
        <w:t>е</w:t>
      </w:r>
      <w:proofErr w:type="gramEnd"/>
      <w:r w:rsidRPr="00BD2E18">
        <w:rPr>
          <w:rFonts w:ascii="Arial" w:eastAsia="Times New Roman" w:hAnsi="Arial"/>
          <w:b w:val="0"/>
          <w:sz w:val="22"/>
          <w:szCs w:val="24"/>
        </w:rPr>
        <w:t xml:space="preserve">вропейской равнины, занимая центральную часть </w:t>
      </w:r>
      <w:proofErr w:type="spellStart"/>
      <w:r w:rsidRPr="00BD2E18">
        <w:rPr>
          <w:rFonts w:ascii="Arial" w:eastAsia="Times New Roman" w:hAnsi="Arial"/>
          <w:b w:val="0"/>
          <w:sz w:val="22"/>
          <w:szCs w:val="24"/>
        </w:rPr>
        <w:t>денудированного</w:t>
      </w:r>
      <w:proofErr w:type="spellEnd"/>
      <w:r w:rsidRPr="00BD2E18">
        <w:rPr>
          <w:rFonts w:ascii="Arial" w:eastAsia="Times New Roman" w:hAnsi="Arial"/>
          <w:b w:val="0"/>
          <w:sz w:val="22"/>
          <w:szCs w:val="24"/>
        </w:rPr>
        <w:t xml:space="preserve"> </w:t>
      </w:r>
      <w:proofErr w:type="spellStart"/>
      <w:r w:rsidRPr="00BD2E18">
        <w:rPr>
          <w:rFonts w:ascii="Arial" w:eastAsia="Times New Roman" w:hAnsi="Arial"/>
          <w:b w:val="0"/>
          <w:sz w:val="22"/>
          <w:szCs w:val="24"/>
        </w:rPr>
        <w:t>Тиманского</w:t>
      </w:r>
      <w:proofErr w:type="spellEnd"/>
      <w:r w:rsidRPr="00BD2E18">
        <w:rPr>
          <w:rFonts w:ascii="Arial" w:eastAsia="Times New Roman" w:hAnsi="Arial"/>
          <w:b w:val="0"/>
          <w:sz w:val="22"/>
          <w:szCs w:val="24"/>
        </w:rPr>
        <w:t xml:space="preserve"> кряжа.</w:t>
      </w:r>
    </w:p>
    <w:p w:rsidR="001B39EB" w:rsidRPr="00BD2E18" w:rsidRDefault="001B39EB" w:rsidP="001B39EB">
      <w:pPr>
        <w:spacing w:line="360" w:lineRule="auto"/>
        <w:ind w:right="170" w:firstLine="709"/>
        <w:contextualSpacing/>
        <w:jc w:val="both"/>
        <w:rPr>
          <w:rFonts w:ascii="Arial" w:eastAsia="Times New Roman" w:hAnsi="Arial"/>
          <w:b w:val="0"/>
          <w:sz w:val="22"/>
          <w:szCs w:val="24"/>
        </w:rPr>
      </w:pPr>
      <w:r w:rsidRPr="00BD2E18">
        <w:rPr>
          <w:rFonts w:ascii="Arial" w:eastAsia="Times New Roman" w:hAnsi="Arial"/>
          <w:b w:val="0"/>
          <w:sz w:val="22"/>
          <w:szCs w:val="24"/>
        </w:rPr>
        <w:t xml:space="preserve">В целом, фауна наземных позвоночных в районе проектно-изыскательских работ характеризуется высоким разнообразием и определенной специфичностью. В тоже время она достаточно типична как в целом для северо-востока Русской равнины, Республики Коми так и для вышеуказанного фаунистического района. Это объясняется целым рядом причин. </w:t>
      </w:r>
    </w:p>
    <w:p w:rsidR="001B39EB" w:rsidRPr="00BD2E18" w:rsidRDefault="001B39EB" w:rsidP="001B39EB">
      <w:pPr>
        <w:spacing w:line="360" w:lineRule="auto"/>
        <w:ind w:right="170" w:firstLine="709"/>
        <w:contextualSpacing/>
        <w:jc w:val="both"/>
        <w:rPr>
          <w:rFonts w:ascii="Arial" w:eastAsia="Times New Roman" w:hAnsi="Arial"/>
          <w:b w:val="0"/>
          <w:sz w:val="22"/>
          <w:szCs w:val="24"/>
        </w:rPr>
      </w:pPr>
      <w:r w:rsidRPr="00BD2E18">
        <w:rPr>
          <w:rFonts w:ascii="Arial" w:eastAsia="Times New Roman" w:hAnsi="Arial"/>
          <w:b w:val="0"/>
          <w:sz w:val="22"/>
          <w:szCs w:val="24"/>
        </w:rPr>
        <w:t xml:space="preserve">Во-первых, сочетание физико-географических и, в первую очередь, ландшафтных особенностей этой территории с </w:t>
      </w:r>
      <w:proofErr w:type="gramStart"/>
      <w:r w:rsidRPr="00BD2E18">
        <w:rPr>
          <w:rFonts w:ascii="Arial" w:eastAsia="Times New Roman" w:hAnsi="Arial"/>
          <w:b w:val="0"/>
          <w:sz w:val="22"/>
          <w:szCs w:val="24"/>
        </w:rPr>
        <w:t>ботанико-географическими</w:t>
      </w:r>
      <w:proofErr w:type="gramEnd"/>
      <w:r w:rsidRPr="00BD2E18">
        <w:rPr>
          <w:rFonts w:ascii="Arial" w:eastAsia="Times New Roman" w:hAnsi="Arial"/>
          <w:b w:val="0"/>
          <w:sz w:val="22"/>
          <w:szCs w:val="24"/>
        </w:rPr>
        <w:t xml:space="preserve"> и геоботаническими. </w:t>
      </w:r>
    </w:p>
    <w:p w:rsidR="001B39EB" w:rsidRPr="00BD2E18" w:rsidRDefault="001B39EB" w:rsidP="001B39EB">
      <w:pPr>
        <w:spacing w:line="360" w:lineRule="auto"/>
        <w:ind w:right="170" w:firstLine="709"/>
        <w:contextualSpacing/>
        <w:jc w:val="both"/>
        <w:rPr>
          <w:rFonts w:ascii="Arial" w:eastAsia="Times New Roman" w:hAnsi="Arial"/>
          <w:b w:val="0"/>
          <w:sz w:val="22"/>
          <w:szCs w:val="24"/>
        </w:rPr>
      </w:pPr>
      <w:r w:rsidRPr="00BD2E18">
        <w:rPr>
          <w:rFonts w:ascii="Arial" w:eastAsia="Times New Roman" w:hAnsi="Arial"/>
          <w:b w:val="0"/>
          <w:sz w:val="22"/>
          <w:szCs w:val="24"/>
        </w:rPr>
        <w:t xml:space="preserve">Во вторых, особенностью формирования ее фауны. Современная фауна имеет смешанный европейско-сибирский таежный характер, с достаточно большим числом широко распространенных палеарктических видов. </w:t>
      </w:r>
    </w:p>
    <w:p w:rsidR="001B39EB" w:rsidRPr="00BD2E18" w:rsidRDefault="001B39EB" w:rsidP="001B39EB">
      <w:pPr>
        <w:spacing w:line="360" w:lineRule="auto"/>
        <w:ind w:right="170" w:firstLine="709"/>
        <w:contextualSpacing/>
        <w:jc w:val="both"/>
        <w:rPr>
          <w:rFonts w:ascii="Arial" w:eastAsia="Times New Roman" w:hAnsi="Arial"/>
          <w:b w:val="0"/>
          <w:sz w:val="22"/>
          <w:szCs w:val="24"/>
        </w:rPr>
      </w:pPr>
      <w:r w:rsidRPr="00BD2E18">
        <w:rPr>
          <w:rFonts w:ascii="Arial" w:eastAsia="Times New Roman" w:hAnsi="Arial"/>
          <w:b w:val="0"/>
          <w:sz w:val="22"/>
          <w:szCs w:val="24"/>
        </w:rPr>
        <w:t>В третьих, на современном этапе сформировался несколько мозаичный тип местоположения различных природных и антропогенных фитоценозов. Они представлены достаточно большими по площади и разнообразными старыми и средневозрастными лесами, а также молодняками, где до 75 % лесопокрытой площади заняты хвойными породами (</w:t>
      </w:r>
      <w:proofErr w:type="spellStart"/>
      <w:proofErr w:type="gramStart"/>
      <w:r w:rsidRPr="00BD2E18">
        <w:rPr>
          <w:rFonts w:ascii="Arial" w:eastAsia="Times New Roman" w:hAnsi="Arial"/>
          <w:b w:val="0"/>
          <w:sz w:val="22"/>
          <w:szCs w:val="24"/>
        </w:rPr>
        <w:t>абсолют-ное</w:t>
      </w:r>
      <w:proofErr w:type="spellEnd"/>
      <w:proofErr w:type="gramEnd"/>
      <w:r w:rsidRPr="00BD2E18">
        <w:rPr>
          <w:rFonts w:ascii="Arial" w:eastAsia="Times New Roman" w:hAnsi="Arial"/>
          <w:b w:val="0"/>
          <w:sz w:val="22"/>
          <w:szCs w:val="24"/>
        </w:rPr>
        <w:t xml:space="preserve"> преобладание ели и сосны примерно в равном соотношении) и лиственными. Большое разнообразие имеют и луговые фитоценозы. Кроме того, на этой территории довольно много животных, ведущих водный, полуводный или околоводный образ жизни. Это объясняется обилием и разнообразием водно-болотных угодий.</w:t>
      </w:r>
    </w:p>
    <w:p w:rsidR="001B39EB" w:rsidRPr="00BD2E18" w:rsidRDefault="001B39EB" w:rsidP="001B39EB">
      <w:pPr>
        <w:spacing w:line="360" w:lineRule="auto"/>
        <w:ind w:right="170" w:firstLine="709"/>
        <w:contextualSpacing/>
        <w:jc w:val="both"/>
        <w:rPr>
          <w:rFonts w:ascii="Arial" w:eastAsia="Times New Roman" w:hAnsi="Arial"/>
          <w:b w:val="0"/>
          <w:sz w:val="22"/>
          <w:szCs w:val="24"/>
        </w:rPr>
      </w:pPr>
      <w:r w:rsidRPr="00BD2E18">
        <w:rPr>
          <w:rFonts w:ascii="Arial" w:eastAsia="Times New Roman" w:hAnsi="Arial"/>
          <w:b w:val="0"/>
          <w:sz w:val="22"/>
          <w:szCs w:val="24"/>
        </w:rPr>
        <w:t xml:space="preserve">Таким образом, фауна данной территории характеризуется определенной </w:t>
      </w:r>
      <w:proofErr w:type="spellStart"/>
      <w:proofErr w:type="gramStart"/>
      <w:r w:rsidRPr="00BD2E18">
        <w:rPr>
          <w:rFonts w:ascii="Arial" w:eastAsia="Times New Roman" w:hAnsi="Arial"/>
          <w:b w:val="0"/>
          <w:sz w:val="22"/>
          <w:szCs w:val="24"/>
        </w:rPr>
        <w:t>неоднород-ностью</w:t>
      </w:r>
      <w:proofErr w:type="spellEnd"/>
      <w:proofErr w:type="gramEnd"/>
      <w:r w:rsidRPr="00BD2E18">
        <w:rPr>
          <w:rFonts w:ascii="Arial" w:eastAsia="Times New Roman" w:hAnsi="Arial"/>
          <w:b w:val="0"/>
          <w:sz w:val="22"/>
          <w:szCs w:val="24"/>
        </w:rPr>
        <w:t xml:space="preserve">, эклектичностью и включает в себя различные виды таежных комплексов, имеющих европейское, сибирское, в меньшей степени дальневосточное происхождение. Кроме того, в ее состав входят представители арктической, китайской и средиземноморской фаун. </w:t>
      </w:r>
    </w:p>
    <w:p w:rsidR="001B39EB" w:rsidRPr="00BD2E18" w:rsidRDefault="001B39EB" w:rsidP="001B39EB">
      <w:pPr>
        <w:spacing w:line="360" w:lineRule="auto"/>
        <w:ind w:right="170" w:firstLine="709"/>
        <w:contextualSpacing/>
        <w:jc w:val="both"/>
        <w:rPr>
          <w:rFonts w:ascii="Arial" w:eastAsia="Times New Roman" w:hAnsi="Arial"/>
          <w:b w:val="0"/>
          <w:sz w:val="22"/>
          <w:szCs w:val="24"/>
        </w:rPr>
      </w:pPr>
      <w:proofErr w:type="gramStart"/>
      <w:r w:rsidRPr="00BD2E18">
        <w:rPr>
          <w:rFonts w:ascii="Arial" w:eastAsia="Times New Roman" w:hAnsi="Arial"/>
          <w:b w:val="0"/>
          <w:sz w:val="22"/>
          <w:szCs w:val="24"/>
        </w:rPr>
        <w:t>Обитают в большей степени лесные, в меньшей - лесолуговые, лесопольные и околоводные виды.</w:t>
      </w:r>
      <w:proofErr w:type="gramEnd"/>
      <w:r w:rsidRPr="00BD2E18">
        <w:rPr>
          <w:rFonts w:ascii="Arial" w:eastAsia="Times New Roman" w:hAnsi="Arial"/>
          <w:b w:val="0"/>
          <w:sz w:val="22"/>
          <w:szCs w:val="24"/>
        </w:rPr>
        <w:t xml:space="preserve"> Численность большинства из этих видов невысока, тогда как у некоторых из них в отдельные годы она может достигать высоких показателей. Доминируют лесные (таежные) европейские по происхождению виды, в меньшей степени представлены </w:t>
      </w:r>
      <w:proofErr w:type="gramStart"/>
      <w:r w:rsidRPr="00BD2E18">
        <w:rPr>
          <w:rFonts w:ascii="Arial" w:eastAsia="Times New Roman" w:hAnsi="Arial"/>
          <w:b w:val="0"/>
          <w:sz w:val="22"/>
          <w:szCs w:val="24"/>
        </w:rPr>
        <w:t>западно-сибирские</w:t>
      </w:r>
      <w:proofErr w:type="gramEnd"/>
      <w:r w:rsidRPr="00BD2E18">
        <w:rPr>
          <w:rFonts w:ascii="Arial" w:eastAsia="Times New Roman" w:hAnsi="Arial"/>
          <w:b w:val="0"/>
          <w:sz w:val="22"/>
          <w:szCs w:val="24"/>
        </w:rPr>
        <w:t>, еще реже восточно-сибирские, дальневосточные и др. Кроме того, для этой территории характерно сочетание стенотопных и эвритопных видов. Все это обусловило возможность обитания самых разнообразных не только по происхождению, но и по экологическим особенностям видов.</w:t>
      </w:r>
    </w:p>
    <w:p w:rsidR="001B39EB" w:rsidRPr="001D3B4B" w:rsidRDefault="001B39EB" w:rsidP="001B39EB">
      <w:pPr>
        <w:spacing w:line="360" w:lineRule="auto"/>
        <w:ind w:right="170" w:firstLine="709"/>
        <w:contextualSpacing/>
        <w:jc w:val="both"/>
        <w:rPr>
          <w:rFonts w:ascii="Arial" w:eastAsia="Times New Roman" w:hAnsi="Arial"/>
          <w:b w:val="0"/>
          <w:sz w:val="22"/>
          <w:szCs w:val="24"/>
        </w:rPr>
      </w:pPr>
      <w:r w:rsidRPr="001D3B4B">
        <w:rPr>
          <w:rFonts w:ascii="Arial" w:eastAsia="Times New Roman" w:hAnsi="Arial"/>
          <w:b w:val="0"/>
          <w:sz w:val="22"/>
          <w:szCs w:val="24"/>
        </w:rPr>
        <w:t xml:space="preserve">Всего на исследуемой территории </w:t>
      </w:r>
      <w:r w:rsidR="001D3B4B" w:rsidRPr="001D3B4B">
        <w:rPr>
          <w:rFonts w:ascii="Arial" w:eastAsia="Times New Roman" w:hAnsi="Arial"/>
          <w:b w:val="0"/>
          <w:sz w:val="22"/>
          <w:szCs w:val="24"/>
        </w:rPr>
        <w:t>более</w:t>
      </w:r>
      <w:r w:rsidRPr="001D3B4B">
        <w:rPr>
          <w:rFonts w:ascii="Arial" w:eastAsia="Times New Roman" w:hAnsi="Arial"/>
          <w:b w:val="0"/>
          <w:sz w:val="22"/>
          <w:szCs w:val="24"/>
        </w:rPr>
        <w:t xml:space="preserve"> </w:t>
      </w:r>
      <w:r w:rsidR="001D3B4B" w:rsidRPr="001D3B4B">
        <w:rPr>
          <w:rFonts w:ascii="Arial" w:eastAsia="Times New Roman" w:hAnsi="Arial"/>
          <w:b w:val="0"/>
          <w:sz w:val="22"/>
          <w:szCs w:val="24"/>
        </w:rPr>
        <w:t>154</w:t>
      </w:r>
      <w:r w:rsidRPr="001D3B4B">
        <w:rPr>
          <w:rFonts w:ascii="Arial" w:eastAsia="Times New Roman" w:hAnsi="Arial"/>
          <w:b w:val="0"/>
          <w:sz w:val="22"/>
          <w:szCs w:val="24"/>
        </w:rPr>
        <w:t xml:space="preserve"> видов наземных позвоночных, в том числе амфибий – </w:t>
      </w:r>
      <w:r w:rsidR="001D3B4B" w:rsidRPr="001D3B4B">
        <w:rPr>
          <w:rFonts w:ascii="Arial" w:eastAsia="Times New Roman" w:hAnsi="Arial"/>
          <w:b w:val="0"/>
          <w:sz w:val="22"/>
          <w:szCs w:val="24"/>
        </w:rPr>
        <w:t>2</w:t>
      </w:r>
      <w:r w:rsidRPr="001D3B4B">
        <w:rPr>
          <w:rFonts w:ascii="Arial" w:eastAsia="Times New Roman" w:hAnsi="Arial"/>
          <w:b w:val="0"/>
          <w:sz w:val="22"/>
          <w:szCs w:val="24"/>
        </w:rPr>
        <w:t xml:space="preserve">, рептилий – </w:t>
      </w:r>
      <w:r w:rsidR="001D3B4B" w:rsidRPr="001D3B4B">
        <w:rPr>
          <w:rFonts w:ascii="Arial" w:eastAsia="Times New Roman" w:hAnsi="Arial"/>
          <w:b w:val="0"/>
          <w:sz w:val="22"/>
          <w:szCs w:val="24"/>
        </w:rPr>
        <w:t>1</w:t>
      </w:r>
      <w:r w:rsidRPr="001D3B4B">
        <w:rPr>
          <w:rFonts w:ascii="Arial" w:eastAsia="Times New Roman" w:hAnsi="Arial"/>
          <w:b w:val="0"/>
          <w:sz w:val="22"/>
          <w:szCs w:val="24"/>
        </w:rPr>
        <w:t xml:space="preserve">, птиц – </w:t>
      </w:r>
      <w:r w:rsidR="001D3B4B" w:rsidRPr="001D3B4B">
        <w:rPr>
          <w:rFonts w:ascii="Arial" w:eastAsia="Times New Roman" w:hAnsi="Arial"/>
          <w:b w:val="0"/>
          <w:sz w:val="22"/>
          <w:szCs w:val="24"/>
        </w:rPr>
        <w:t>более 96</w:t>
      </w:r>
      <w:r w:rsidRPr="001D3B4B">
        <w:rPr>
          <w:rFonts w:ascii="Arial" w:eastAsia="Times New Roman" w:hAnsi="Arial"/>
          <w:b w:val="0"/>
          <w:sz w:val="22"/>
          <w:szCs w:val="24"/>
        </w:rPr>
        <w:t xml:space="preserve">, млекопитающих </w:t>
      </w:r>
      <w:r w:rsidR="00BD2E18" w:rsidRPr="001D3B4B">
        <w:rPr>
          <w:rFonts w:ascii="Arial" w:eastAsia="Times New Roman" w:hAnsi="Arial"/>
          <w:b w:val="0"/>
          <w:sz w:val="22"/>
          <w:szCs w:val="24"/>
        </w:rPr>
        <w:t>–</w:t>
      </w:r>
      <w:r w:rsidRPr="001D3B4B">
        <w:rPr>
          <w:rFonts w:ascii="Arial" w:eastAsia="Times New Roman" w:hAnsi="Arial"/>
          <w:b w:val="0"/>
          <w:sz w:val="22"/>
          <w:szCs w:val="24"/>
        </w:rPr>
        <w:t xml:space="preserve"> </w:t>
      </w:r>
      <w:r w:rsidR="00BD2E18" w:rsidRPr="001D3B4B">
        <w:rPr>
          <w:rFonts w:ascii="Arial" w:eastAsia="Times New Roman" w:hAnsi="Arial"/>
          <w:b w:val="0"/>
          <w:sz w:val="22"/>
          <w:szCs w:val="24"/>
        </w:rPr>
        <w:t>более 55</w:t>
      </w:r>
      <w:r w:rsidRPr="001D3B4B">
        <w:rPr>
          <w:rFonts w:ascii="Arial" w:eastAsia="Times New Roman" w:hAnsi="Arial"/>
          <w:b w:val="0"/>
          <w:sz w:val="22"/>
          <w:szCs w:val="24"/>
        </w:rPr>
        <w:t>. Минимальное видовое разнообразие можно отметить для классов амфибий и рептилий.</w:t>
      </w:r>
    </w:p>
    <w:p w:rsidR="00794477" w:rsidRPr="001D3B4B" w:rsidRDefault="007B0438" w:rsidP="00311092">
      <w:pPr>
        <w:pStyle w:val="26"/>
      </w:pPr>
      <w:bookmarkStart w:id="37" w:name="_Toc12822070"/>
      <w:bookmarkEnd w:id="28"/>
      <w:bookmarkEnd w:id="29"/>
      <w:bookmarkEnd w:id="30"/>
      <w:bookmarkEnd w:id="31"/>
      <w:bookmarkEnd w:id="32"/>
      <w:bookmarkEnd w:id="33"/>
      <w:bookmarkEnd w:id="34"/>
      <w:bookmarkEnd w:id="35"/>
      <w:bookmarkEnd w:id="36"/>
      <w:r w:rsidRPr="001D3B4B">
        <w:lastRenderedPageBreak/>
        <w:t xml:space="preserve">Характеристика фауны </w:t>
      </w:r>
      <w:proofErr w:type="gramStart"/>
      <w:r w:rsidRPr="001D3B4B">
        <w:t>охотничье</w:t>
      </w:r>
      <w:proofErr w:type="gramEnd"/>
      <w:r w:rsidRPr="001D3B4B">
        <w:t xml:space="preserve"> – промысловых животных</w:t>
      </w:r>
      <w:bookmarkEnd w:id="37"/>
    </w:p>
    <w:p w:rsidR="001B39EB" w:rsidRPr="001D3B4B" w:rsidRDefault="001B39EB" w:rsidP="001B39EB">
      <w:pPr>
        <w:spacing w:line="360" w:lineRule="auto"/>
        <w:ind w:right="170" w:firstLine="709"/>
        <w:contextualSpacing/>
        <w:jc w:val="both"/>
        <w:rPr>
          <w:rFonts w:ascii="Arial" w:eastAsia="Times New Roman" w:hAnsi="Arial"/>
          <w:b w:val="0"/>
          <w:sz w:val="22"/>
          <w:szCs w:val="24"/>
        </w:rPr>
      </w:pPr>
      <w:r w:rsidRPr="001D3B4B">
        <w:rPr>
          <w:rFonts w:ascii="Arial" w:eastAsia="Times New Roman" w:hAnsi="Arial"/>
          <w:b w:val="0"/>
          <w:sz w:val="22"/>
          <w:szCs w:val="24"/>
        </w:rPr>
        <w:t>Численность и плотность охотничьих ресурсов МО МР «</w:t>
      </w:r>
      <w:r w:rsidR="001D3B4B" w:rsidRPr="001D3B4B">
        <w:rPr>
          <w:rFonts w:ascii="Arial" w:eastAsia="Times New Roman" w:hAnsi="Arial"/>
          <w:b w:val="0"/>
          <w:sz w:val="22"/>
          <w:szCs w:val="24"/>
        </w:rPr>
        <w:t>Вуктыл</w:t>
      </w:r>
      <w:r w:rsidRPr="001D3B4B">
        <w:rPr>
          <w:rFonts w:ascii="Arial" w:eastAsia="Times New Roman" w:hAnsi="Arial"/>
          <w:b w:val="0"/>
          <w:sz w:val="22"/>
          <w:szCs w:val="24"/>
        </w:rPr>
        <w:t xml:space="preserve">» представлена в таблице </w:t>
      </w:r>
      <w:r w:rsidR="001D3B4B">
        <w:rPr>
          <w:rFonts w:ascii="Arial" w:eastAsia="Times New Roman" w:hAnsi="Arial"/>
          <w:b w:val="0"/>
          <w:sz w:val="22"/>
          <w:szCs w:val="24"/>
        </w:rPr>
        <w:t>5.1</w:t>
      </w:r>
      <w:r w:rsidRPr="001D3B4B">
        <w:rPr>
          <w:rFonts w:ascii="Arial" w:eastAsia="Times New Roman" w:hAnsi="Arial"/>
          <w:b w:val="0"/>
          <w:sz w:val="22"/>
          <w:szCs w:val="24"/>
        </w:rPr>
        <w:t>, на основании данных размещенных на официальном сайте Министерства природных ресурсов и охраны окружающей среды Республики Коми в разделе охотничьи угодья республики Коми (</w:t>
      </w:r>
      <w:hyperlink r:id="rId24" w:history="1">
        <w:r w:rsidRPr="001D3B4B">
          <w:rPr>
            <w:rFonts w:ascii="Arial" w:eastAsia="Times New Roman" w:hAnsi="Arial"/>
            <w:b w:val="0"/>
            <w:color w:val="0000FF"/>
            <w:sz w:val="22"/>
            <w:szCs w:val="24"/>
            <w:u w:val="single"/>
          </w:rPr>
          <w:t>http://mpr.rkomi.ru/page/13387/</w:t>
        </w:r>
      </w:hyperlink>
      <w:r w:rsidRPr="001D3B4B">
        <w:rPr>
          <w:rFonts w:ascii="Arial" w:eastAsia="Times New Roman" w:hAnsi="Arial"/>
          <w:b w:val="0"/>
          <w:sz w:val="22"/>
          <w:szCs w:val="24"/>
        </w:rPr>
        <w:t xml:space="preserve">). </w:t>
      </w:r>
    </w:p>
    <w:p w:rsidR="001B39EB" w:rsidRPr="001D3B4B" w:rsidRDefault="001B39EB" w:rsidP="001B39EB">
      <w:pPr>
        <w:spacing w:line="360" w:lineRule="auto"/>
        <w:ind w:right="170"/>
        <w:contextualSpacing/>
        <w:jc w:val="both"/>
        <w:rPr>
          <w:rFonts w:ascii="Arial" w:eastAsia="Times New Roman" w:hAnsi="Arial" w:cs="Arial"/>
          <w:b w:val="0"/>
          <w:sz w:val="22"/>
        </w:rPr>
      </w:pPr>
      <w:r w:rsidRPr="001D3B4B">
        <w:rPr>
          <w:rFonts w:ascii="Arial" w:eastAsia="Times New Roman" w:hAnsi="Arial"/>
          <w:b w:val="0"/>
          <w:sz w:val="22"/>
          <w:szCs w:val="24"/>
        </w:rPr>
        <w:t xml:space="preserve">Таблица </w:t>
      </w:r>
      <w:r w:rsidR="001D3B4B" w:rsidRPr="001D3B4B">
        <w:rPr>
          <w:rFonts w:ascii="Arial" w:eastAsia="Times New Roman" w:hAnsi="Arial"/>
          <w:b w:val="0"/>
          <w:sz w:val="22"/>
          <w:szCs w:val="24"/>
        </w:rPr>
        <w:t>5.1</w:t>
      </w:r>
      <w:r w:rsidRPr="001D3B4B">
        <w:rPr>
          <w:rFonts w:ascii="Arial" w:eastAsia="Times New Roman" w:hAnsi="Arial"/>
          <w:b w:val="0"/>
          <w:sz w:val="22"/>
          <w:szCs w:val="24"/>
        </w:rPr>
        <w:t xml:space="preserve"> -   Сравнительная ведомость численности охотничьих ресурсов на территориях муниципальных </w:t>
      </w:r>
      <w:r w:rsidRPr="001D3B4B">
        <w:rPr>
          <w:rFonts w:ascii="Arial" w:eastAsia="Times New Roman" w:hAnsi="Arial" w:cs="Arial"/>
          <w:b w:val="0"/>
          <w:sz w:val="22"/>
        </w:rPr>
        <w:t>образований Республики Коми (201</w:t>
      </w:r>
      <w:r w:rsidR="001D3B4B" w:rsidRPr="001D3B4B">
        <w:rPr>
          <w:rFonts w:ascii="Arial" w:eastAsia="Times New Roman" w:hAnsi="Arial" w:cs="Arial"/>
          <w:b w:val="0"/>
          <w:sz w:val="22"/>
        </w:rPr>
        <w:t>9</w:t>
      </w:r>
      <w:r w:rsidRPr="001D3B4B">
        <w:rPr>
          <w:rFonts w:ascii="Arial" w:eastAsia="Times New Roman" w:hAnsi="Arial" w:cs="Arial"/>
          <w:b w:val="0"/>
          <w:sz w:val="22"/>
        </w:rPr>
        <w:t>)</w:t>
      </w:r>
    </w:p>
    <w:tbl>
      <w:tblPr>
        <w:tblW w:w="0" w:type="auto"/>
        <w:jc w:val="center"/>
        <w:tblInd w:w="-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00"/>
        <w:gridCol w:w="1632"/>
        <w:gridCol w:w="1392"/>
        <w:gridCol w:w="1392"/>
        <w:gridCol w:w="1632"/>
      </w:tblGrid>
      <w:tr w:rsidR="001B39EB" w:rsidRPr="001D3B4B" w:rsidTr="001B39EB">
        <w:trPr>
          <w:trHeight w:val="435"/>
          <w:jc w:val="center"/>
        </w:trPr>
        <w:tc>
          <w:tcPr>
            <w:tcW w:w="3900" w:type="dxa"/>
            <w:shd w:val="clear" w:color="auto" w:fill="auto"/>
            <w:vAlign w:val="center"/>
            <w:hideMark/>
          </w:tcPr>
          <w:p w:rsidR="001B39EB" w:rsidRPr="001D3B4B" w:rsidRDefault="001B39EB" w:rsidP="001B39EB">
            <w:pPr>
              <w:rPr>
                <w:rFonts w:ascii="Arial" w:eastAsia="Times New Roman" w:hAnsi="Arial" w:cs="Arial"/>
                <w:b w:val="0"/>
                <w:sz w:val="22"/>
                <w:lang w:eastAsia="ru-RU"/>
              </w:rPr>
            </w:pPr>
            <w:r w:rsidRPr="001D3B4B">
              <w:rPr>
                <w:rFonts w:ascii="Arial" w:eastAsia="Times New Roman" w:hAnsi="Arial" w:cs="Arial"/>
                <w:b w:val="0"/>
                <w:sz w:val="22"/>
                <w:lang w:eastAsia="ru-RU"/>
              </w:rPr>
              <w:t>Административное образование</w:t>
            </w:r>
          </w:p>
        </w:tc>
        <w:tc>
          <w:tcPr>
            <w:tcW w:w="1632" w:type="dxa"/>
            <w:shd w:val="clear" w:color="auto" w:fill="auto"/>
            <w:hideMark/>
          </w:tcPr>
          <w:p w:rsidR="001B39EB" w:rsidRPr="001D3B4B" w:rsidRDefault="001B39EB" w:rsidP="001B39EB">
            <w:pPr>
              <w:rPr>
                <w:rFonts w:ascii="Arial" w:eastAsia="Times New Roman" w:hAnsi="Arial" w:cs="Arial"/>
                <w:b w:val="0"/>
                <w:sz w:val="22"/>
                <w:lang w:eastAsia="ru-RU"/>
              </w:rPr>
            </w:pPr>
            <w:r w:rsidRPr="001D3B4B">
              <w:rPr>
                <w:rFonts w:ascii="Arial" w:eastAsia="Times New Roman" w:hAnsi="Arial" w:cs="Arial"/>
                <w:b w:val="0"/>
                <w:sz w:val="22"/>
                <w:lang w:eastAsia="ru-RU"/>
              </w:rPr>
              <w:t>Белка</w:t>
            </w:r>
          </w:p>
        </w:tc>
        <w:tc>
          <w:tcPr>
            <w:tcW w:w="1392" w:type="dxa"/>
            <w:shd w:val="clear" w:color="auto" w:fill="auto"/>
            <w:hideMark/>
          </w:tcPr>
          <w:p w:rsidR="001B39EB" w:rsidRPr="001D3B4B" w:rsidRDefault="001B39EB" w:rsidP="001B39EB">
            <w:pPr>
              <w:rPr>
                <w:rFonts w:ascii="Arial" w:eastAsia="Times New Roman" w:hAnsi="Arial" w:cs="Arial"/>
                <w:b w:val="0"/>
                <w:sz w:val="22"/>
                <w:lang w:eastAsia="ru-RU"/>
              </w:rPr>
            </w:pPr>
            <w:r w:rsidRPr="001D3B4B">
              <w:rPr>
                <w:rFonts w:ascii="Arial" w:eastAsia="Times New Roman" w:hAnsi="Arial" w:cs="Arial"/>
                <w:b w:val="0"/>
                <w:sz w:val="22"/>
                <w:lang w:eastAsia="ru-RU"/>
              </w:rPr>
              <w:t>Волк</w:t>
            </w:r>
          </w:p>
        </w:tc>
        <w:tc>
          <w:tcPr>
            <w:tcW w:w="1392" w:type="dxa"/>
            <w:shd w:val="clear" w:color="auto" w:fill="auto"/>
            <w:hideMark/>
          </w:tcPr>
          <w:p w:rsidR="001B39EB" w:rsidRPr="001D3B4B" w:rsidRDefault="001B39EB" w:rsidP="001B39EB">
            <w:pPr>
              <w:rPr>
                <w:rFonts w:ascii="Arial" w:eastAsia="Times New Roman" w:hAnsi="Arial" w:cs="Arial"/>
                <w:b w:val="0"/>
                <w:sz w:val="22"/>
                <w:lang w:eastAsia="ru-RU"/>
              </w:rPr>
            </w:pPr>
            <w:r w:rsidRPr="001D3B4B">
              <w:rPr>
                <w:rFonts w:ascii="Arial" w:eastAsia="Times New Roman" w:hAnsi="Arial" w:cs="Arial"/>
                <w:b w:val="0"/>
                <w:sz w:val="22"/>
                <w:lang w:eastAsia="ru-RU"/>
              </w:rPr>
              <w:t>Горностай</w:t>
            </w:r>
          </w:p>
        </w:tc>
        <w:tc>
          <w:tcPr>
            <w:tcW w:w="1632" w:type="dxa"/>
            <w:shd w:val="clear" w:color="auto" w:fill="auto"/>
            <w:hideMark/>
          </w:tcPr>
          <w:p w:rsidR="001B39EB" w:rsidRPr="001D3B4B" w:rsidRDefault="001B39EB" w:rsidP="001B39EB">
            <w:pPr>
              <w:rPr>
                <w:rFonts w:ascii="Arial" w:eastAsia="Times New Roman" w:hAnsi="Arial" w:cs="Arial"/>
                <w:b w:val="0"/>
                <w:sz w:val="22"/>
                <w:lang w:eastAsia="ru-RU"/>
              </w:rPr>
            </w:pPr>
            <w:r w:rsidRPr="001D3B4B">
              <w:rPr>
                <w:rFonts w:ascii="Arial" w:eastAsia="Times New Roman" w:hAnsi="Arial" w:cs="Arial"/>
                <w:b w:val="0"/>
                <w:sz w:val="22"/>
                <w:lang w:eastAsia="ru-RU"/>
              </w:rPr>
              <w:t>Заяц-беляк</w:t>
            </w:r>
          </w:p>
        </w:tc>
      </w:tr>
      <w:tr w:rsidR="001D3B4B" w:rsidRPr="001D3B4B" w:rsidTr="001B39EB">
        <w:trPr>
          <w:trHeight w:val="300"/>
          <w:jc w:val="center"/>
        </w:trPr>
        <w:tc>
          <w:tcPr>
            <w:tcW w:w="3900" w:type="dxa"/>
            <w:shd w:val="clear" w:color="auto" w:fill="auto"/>
            <w:hideMark/>
          </w:tcPr>
          <w:p w:rsidR="001D3B4B" w:rsidRPr="001D3B4B" w:rsidRDefault="001D3B4B" w:rsidP="001B39EB">
            <w:pPr>
              <w:jc w:val="left"/>
              <w:rPr>
                <w:rFonts w:ascii="Arial" w:eastAsia="Times New Roman" w:hAnsi="Arial" w:cs="Arial"/>
                <w:b w:val="0"/>
                <w:sz w:val="22"/>
                <w:lang w:eastAsia="ru-RU"/>
              </w:rPr>
            </w:pPr>
            <w:r w:rsidRPr="001D3B4B">
              <w:rPr>
                <w:rFonts w:ascii="Arial" w:eastAsia="Times New Roman" w:hAnsi="Arial" w:cs="Arial"/>
                <w:b w:val="0"/>
                <w:sz w:val="22"/>
                <w:lang w:eastAsia="ru-RU"/>
              </w:rPr>
              <w:t>МО ГО "Вуктыл"</w:t>
            </w:r>
          </w:p>
        </w:tc>
        <w:tc>
          <w:tcPr>
            <w:tcW w:w="1632" w:type="dxa"/>
            <w:shd w:val="clear" w:color="auto" w:fill="auto"/>
            <w:vAlign w:val="center"/>
          </w:tcPr>
          <w:p w:rsidR="001D3B4B" w:rsidRPr="001D3B4B" w:rsidRDefault="001D3B4B">
            <w:pPr>
              <w:spacing w:line="276" w:lineRule="auto"/>
              <w:rPr>
                <w:rFonts w:ascii="Arial" w:hAnsi="Arial" w:cs="Arial"/>
                <w:b w:val="0"/>
                <w:sz w:val="20"/>
                <w:szCs w:val="20"/>
              </w:rPr>
            </w:pPr>
            <w:r w:rsidRPr="001D3B4B">
              <w:rPr>
                <w:rFonts w:ascii="Arial" w:hAnsi="Arial" w:cs="Arial"/>
                <w:b w:val="0"/>
                <w:sz w:val="20"/>
                <w:szCs w:val="20"/>
              </w:rPr>
              <w:t>7720</w:t>
            </w:r>
          </w:p>
        </w:tc>
        <w:tc>
          <w:tcPr>
            <w:tcW w:w="1392" w:type="dxa"/>
            <w:shd w:val="clear" w:color="auto" w:fill="auto"/>
            <w:vAlign w:val="center"/>
          </w:tcPr>
          <w:p w:rsidR="001D3B4B" w:rsidRPr="001D3B4B" w:rsidRDefault="001D3B4B">
            <w:pPr>
              <w:spacing w:line="276" w:lineRule="auto"/>
              <w:rPr>
                <w:rFonts w:ascii="Arial" w:hAnsi="Arial" w:cs="Arial"/>
                <w:b w:val="0"/>
                <w:sz w:val="20"/>
                <w:szCs w:val="20"/>
              </w:rPr>
            </w:pPr>
            <w:r w:rsidRPr="001D3B4B">
              <w:rPr>
                <w:rFonts w:ascii="Arial" w:hAnsi="Arial" w:cs="Arial"/>
                <w:b w:val="0"/>
                <w:sz w:val="20"/>
                <w:szCs w:val="20"/>
              </w:rPr>
              <w:t>0</w:t>
            </w:r>
          </w:p>
        </w:tc>
        <w:tc>
          <w:tcPr>
            <w:tcW w:w="1392" w:type="dxa"/>
            <w:shd w:val="clear" w:color="auto" w:fill="auto"/>
            <w:vAlign w:val="center"/>
          </w:tcPr>
          <w:p w:rsidR="001D3B4B" w:rsidRPr="001D3B4B" w:rsidRDefault="001D3B4B">
            <w:pPr>
              <w:spacing w:line="276" w:lineRule="auto"/>
              <w:rPr>
                <w:rFonts w:ascii="Arial" w:hAnsi="Arial" w:cs="Arial"/>
                <w:b w:val="0"/>
                <w:sz w:val="20"/>
                <w:szCs w:val="20"/>
              </w:rPr>
            </w:pPr>
            <w:r w:rsidRPr="001D3B4B">
              <w:rPr>
                <w:rFonts w:ascii="Arial" w:hAnsi="Arial" w:cs="Arial"/>
                <w:b w:val="0"/>
                <w:sz w:val="20"/>
                <w:szCs w:val="20"/>
              </w:rPr>
              <w:t>348</w:t>
            </w:r>
          </w:p>
        </w:tc>
        <w:tc>
          <w:tcPr>
            <w:tcW w:w="1632" w:type="dxa"/>
            <w:shd w:val="clear" w:color="auto" w:fill="auto"/>
            <w:vAlign w:val="center"/>
          </w:tcPr>
          <w:p w:rsidR="001D3B4B" w:rsidRPr="001D3B4B" w:rsidRDefault="001D3B4B">
            <w:pPr>
              <w:spacing w:line="276" w:lineRule="auto"/>
              <w:rPr>
                <w:rFonts w:ascii="Arial" w:hAnsi="Arial" w:cs="Arial"/>
                <w:b w:val="0"/>
                <w:sz w:val="20"/>
                <w:szCs w:val="20"/>
              </w:rPr>
            </w:pPr>
            <w:r w:rsidRPr="001D3B4B">
              <w:rPr>
                <w:rFonts w:ascii="Arial" w:hAnsi="Arial" w:cs="Arial"/>
                <w:b w:val="0"/>
                <w:sz w:val="20"/>
                <w:szCs w:val="20"/>
              </w:rPr>
              <w:t>12069</w:t>
            </w:r>
          </w:p>
        </w:tc>
      </w:tr>
    </w:tbl>
    <w:p w:rsidR="001B39EB" w:rsidRPr="001D3B4B" w:rsidRDefault="001B39EB" w:rsidP="001B39EB">
      <w:pPr>
        <w:spacing w:line="360" w:lineRule="auto"/>
        <w:ind w:right="170"/>
        <w:contextualSpacing/>
        <w:jc w:val="both"/>
        <w:rPr>
          <w:rFonts w:ascii="Arial" w:eastAsia="Times New Roman" w:hAnsi="Arial" w:cs="Arial"/>
          <w:b w:val="0"/>
          <w:sz w:val="22"/>
        </w:rPr>
      </w:pPr>
      <w:r w:rsidRPr="001D3B4B">
        <w:rPr>
          <w:rFonts w:ascii="Arial" w:eastAsia="Times New Roman" w:hAnsi="Arial" w:cs="Arial"/>
          <w:b w:val="0"/>
          <w:sz w:val="22"/>
        </w:rPr>
        <w:t xml:space="preserve">Продолжение таблицы </w:t>
      </w:r>
      <w:r w:rsidR="001D3B4B" w:rsidRPr="001D3B4B">
        <w:rPr>
          <w:rFonts w:ascii="Arial" w:eastAsia="Times New Roman" w:hAnsi="Arial" w:cs="Arial"/>
          <w:b w:val="0"/>
          <w:sz w:val="22"/>
        </w:rPr>
        <w:t>5.1</w:t>
      </w:r>
    </w:p>
    <w:tbl>
      <w:tblPr>
        <w:tblW w:w="980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93"/>
        <w:gridCol w:w="1107"/>
        <w:gridCol w:w="1246"/>
        <w:gridCol w:w="1248"/>
        <w:gridCol w:w="1319"/>
        <w:gridCol w:w="1092"/>
        <w:gridCol w:w="1304"/>
      </w:tblGrid>
      <w:tr w:rsidR="001B39EB" w:rsidRPr="001D3B4B" w:rsidTr="001B39EB">
        <w:trPr>
          <w:trHeight w:val="435"/>
        </w:trPr>
        <w:tc>
          <w:tcPr>
            <w:tcW w:w="2493" w:type="dxa"/>
            <w:shd w:val="clear" w:color="auto" w:fill="auto"/>
            <w:vAlign w:val="center"/>
            <w:hideMark/>
          </w:tcPr>
          <w:p w:rsidR="001B39EB" w:rsidRPr="001D3B4B" w:rsidRDefault="001B39EB" w:rsidP="001B39EB">
            <w:pPr>
              <w:rPr>
                <w:rFonts w:ascii="Arial" w:eastAsia="Times New Roman" w:hAnsi="Arial" w:cs="Arial"/>
                <w:b w:val="0"/>
                <w:sz w:val="22"/>
                <w:lang w:eastAsia="ru-RU"/>
              </w:rPr>
            </w:pPr>
            <w:r w:rsidRPr="001D3B4B">
              <w:rPr>
                <w:rFonts w:ascii="Arial" w:eastAsia="Times New Roman" w:hAnsi="Arial" w:cs="Arial"/>
                <w:b w:val="0"/>
                <w:sz w:val="22"/>
                <w:lang w:eastAsia="ru-RU"/>
              </w:rPr>
              <w:t>Административное образование</w:t>
            </w:r>
          </w:p>
        </w:tc>
        <w:tc>
          <w:tcPr>
            <w:tcW w:w="1107" w:type="dxa"/>
          </w:tcPr>
          <w:p w:rsidR="001B39EB" w:rsidRPr="001D3B4B" w:rsidRDefault="001B39EB" w:rsidP="001B39EB">
            <w:pPr>
              <w:spacing w:line="276" w:lineRule="auto"/>
              <w:rPr>
                <w:rFonts w:ascii="Arial" w:eastAsiaTheme="minorHAnsi" w:hAnsi="Arial" w:cs="Arial"/>
                <w:b w:val="0"/>
                <w:sz w:val="22"/>
              </w:rPr>
            </w:pPr>
            <w:r w:rsidRPr="001D3B4B">
              <w:rPr>
                <w:rFonts w:ascii="Arial" w:eastAsiaTheme="minorHAnsi" w:hAnsi="Arial" w:cs="Arial"/>
                <w:b w:val="0"/>
                <w:sz w:val="22"/>
              </w:rPr>
              <w:t>Кабан</w:t>
            </w:r>
          </w:p>
        </w:tc>
        <w:tc>
          <w:tcPr>
            <w:tcW w:w="1246" w:type="dxa"/>
            <w:shd w:val="clear" w:color="auto" w:fill="auto"/>
          </w:tcPr>
          <w:p w:rsidR="001B39EB" w:rsidRPr="001D3B4B" w:rsidRDefault="001B39EB" w:rsidP="001B39EB">
            <w:pPr>
              <w:spacing w:line="276" w:lineRule="auto"/>
              <w:rPr>
                <w:rFonts w:ascii="Arial" w:eastAsiaTheme="minorHAnsi" w:hAnsi="Arial" w:cs="Arial"/>
                <w:b w:val="0"/>
                <w:sz w:val="22"/>
              </w:rPr>
            </w:pPr>
            <w:r w:rsidRPr="001D3B4B">
              <w:rPr>
                <w:rFonts w:ascii="Arial" w:eastAsiaTheme="minorHAnsi" w:hAnsi="Arial" w:cs="Arial"/>
                <w:b w:val="0"/>
                <w:sz w:val="22"/>
              </w:rPr>
              <w:t>Куница</w:t>
            </w:r>
          </w:p>
        </w:tc>
        <w:tc>
          <w:tcPr>
            <w:tcW w:w="1248" w:type="dxa"/>
            <w:shd w:val="clear" w:color="auto" w:fill="auto"/>
          </w:tcPr>
          <w:p w:rsidR="001B39EB" w:rsidRPr="001D3B4B" w:rsidRDefault="001B39EB" w:rsidP="001B39EB">
            <w:pPr>
              <w:spacing w:line="276" w:lineRule="auto"/>
              <w:rPr>
                <w:rFonts w:ascii="Arial" w:eastAsiaTheme="minorHAnsi" w:hAnsi="Arial" w:cs="Arial"/>
                <w:b w:val="0"/>
                <w:sz w:val="22"/>
              </w:rPr>
            </w:pPr>
            <w:r w:rsidRPr="001D3B4B">
              <w:rPr>
                <w:rFonts w:ascii="Arial" w:eastAsiaTheme="minorHAnsi" w:hAnsi="Arial" w:cs="Arial"/>
                <w:b w:val="0"/>
                <w:sz w:val="22"/>
              </w:rPr>
              <w:t>Лисица</w:t>
            </w:r>
          </w:p>
        </w:tc>
        <w:tc>
          <w:tcPr>
            <w:tcW w:w="1319" w:type="dxa"/>
            <w:shd w:val="clear" w:color="auto" w:fill="auto"/>
          </w:tcPr>
          <w:p w:rsidR="001B39EB" w:rsidRPr="001D3B4B" w:rsidRDefault="001B39EB" w:rsidP="001B39EB">
            <w:pPr>
              <w:spacing w:line="276" w:lineRule="auto"/>
              <w:rPr>
                <w:rFonts w:ascii="Arial" w:eastAsiaTheme="minorHAnsi" w:hAnsi="Arial" w:cs="Arial"/>
                <w:b w:val="0"/>
                <w:sz w:val="22"/>
              </w:rPr>
            </w:pPr>
            <w:r w:rsidRPr="001D3B4B">
              <w:rPr>
                <w:rFonts w:ascii="Arial" w:eastAsiaTheme="minorHAnsi" w:hAnsi="Arial" w:cs="Arial"/>
                <w:b w:val="0"/>
                <w:sz w:val="22"/>
              </w:rPr>
              <w:t>Лось</w:t>
            </w:r>
          </w:p>
        </w:tc>
        <w:tc>
          <w:tcPr>
            <w:tcW w:w="1092" w:type="dxa"/>
            <w:shd w:val="clear" w:color="auto" w:fill="auto"/>
          </w:tcPr>
          <w:p w:rsidR="001B39EB" w:rsidRPr="001D3B4B" w:rsidRDefault="001B39EB" w:rsidP="001B39EB">
            <w:pPr>
              <w:spacing w:line="276" w:lineRule="auto"/>
              <w:rPr>
                <w:rFonts w:ascii="Arial" w:eastAsiaTheme="minorHAnsi" w:hAnsi="Arial" w:cs="Arial"/>
                <w:b w:val="0"/>
                <w:sz w:val="22"/>
              </w:rPr>
            </w:pPr>
            <w:r w:rsidRPr="001D3B4B">
              <w:rPr>
                <w:rFonts w:ascii="Arial" w:eastAsiaTheme="minorHAnsi" w:hAnsi="Arial" w:cs="Arial"/>
                <w:b w:val="0"/>
                <w:sz w:val="22"/>
              </w:rPr>
              <w:t>Норка</w:t>
            </w:r>
          </w:p>
        </w:tc>
        <w:tc>
          <w:tcPr>
            <w:tcW w:w="1304" w:type="dxa"/>
            <w:shd w:val="clear" w:color="auto" w:fill="auto"/>
          </w:tcPr>
          <w:p w:rsidR="001B39EB" w:rsidRPr="001D3B4B" w:rsidRDefault="001B39EB" w:rsidP="001B39EB">
            <w:pPr>
              <w:spacing w:line="276" w:lineRule="auto"/>
              <w:rPr>
                <w:rFonts w:ascii="Arial" w:eastAsiaTheme="minorHAnsi" w:hAnsi="Arial" w:cs="Arial"/>
                <w:b w:val="0"/>
                <w:sz w:val="22"/>
              </w:rPr>
            </w:pPr>
            <w:r w:rsidRPr="001D3B4B">
              <w:rPr>
                <w:rFonts w:ascii="Arial" w:eastAsiaTheme="minorHAnsi" w:hAnsi="Arial" w:cs="Arial"/>
                <w:b w:val="0"/>
                <w:sz w:val="22"/>
              </w:rPr>
              <w:t>Олень северный</w:t>
            </w:r>
          </w:p>
        </w:tc>
      </w:tr>
      <w:tr w:rsidR="001D3B4B" w:rsidRPr="001D3B4B" w:rsidTr="00520CA0">
        <w:trPr>
          <w:trHeight w:val="300"/>
        </w:trPr>
        <w:tc>
          <w:tcPr>
            <w:tcW w:w="2493" w:type="dxa"/>
            <w:shd w:val="clear" w:color="auto" w:fill="auto"/>
            <w:hideMark/>
          </w:tcPr>
          <w:p w:rsidR="001D3B4B" w:rsidRPr="001D3B4B" w:rsidRDefault="001D3B4B" w:rsidP="001B39EB">
            <w:pPr>
              <w:jc w:val="left"/>
              <w:rPr>
                <w:rFonts w:ascii="Arial" w:eastAsia="Times New Roman" w:hAnsi="Arial" w:cs="Arial"/>
                <w:b w:val="0"/>
                <w:sz w:val="22"/>
                <w:lang w:eastAsia="ru-RU"/>
              </w:rPr>
            </w:pPr>
            <w:r w:rsidRPr="001D3B4B">
              <w:rPr>
                <w:rFonts w:ascii="Arial" w:eastAsia="Times New Roman" w:hAnsi="Arial" w:cs="Arial"/>
                <w:b w:val="0"/>
                <w:sz w:val="22"/>
                <w:lang w:eastAsia="ru-RU"/>
              </w:rPr>
              <w:t>МО ГО "Вуктыл"</w:t>
            </w:r>
          </w:p>
        </w:tc>
        <w:tc>
          <w:tcPr>
            <w:tcW w:w="1107" w:type="dxa"/>
            <w:vAlign w:val="center"/>
          </w:tcPr>
          <w:p w:rsidR="001D3B4B" w:rsidRPr="001D3B4B" w:rsidRDefault="001D3B4B">
            <w:pPr>
              <w:spacing w:line="276" w:lineRule="auto"/>
              <w:rPr>
                <w:rFonts w:ascii="Arial" w:hAnsi="Arial" w:cs="Arial"/>
                <w:b w:val="0"/>
                <w:sz w:val="20"/>
                <w:szCs w:val="20"/>
              </w:rPr>
            </w:pPr>
            <w:r w:rsidRPr="001D3B4B">
              <w:rPr>
                <w:rFonts w:ascii="Arial" w:hAnsi="Arial" w:cs="Arial"/>
                <w:b w:val="0"/>
                <w:sz w:val="20"/>
                <w:szCs w:val="20"/>
              </w:rPr>
              <w:t>0</w:t>
            </w:r>
          </w:p>
        </w:tc>
        <w:tc>
          <w:tcPr>
            <w:tcW w:w="1246" w:type="dxa"/>
            <w:shd w:val="clear" w:color="auto" w:fill="auto"/>
            <w:vAlign w:val="center"/>
          </w:tcPr>
          <w:p w:rsidR="001D3B4B" w:rsidRPr="001D3B4B" w:rsidRDefault="001D3B4B">
            <w:pPr>
              <w:spacing w:line="276" w:lineRule="auto"/>
              <w:rPr>
                <w:rFonts w:ascii="Arial" w:hAnsi="Arial" w:cs="Arial"/>
                <w:b w:val="0"/>
                <w:sz w:val="20"/>
                <w:szCs w:val="20"/>
              </w:rPr>
            </w:pPr>
            <w:r w:rsidRPr="001D3B4B">
              <w:rPr>
                <w:rFonts w:ascii="Arial" w:hAnsi="Arial" w:cs="Arial"/>
                <w:b w:val="0"/>
                <w:sz w:val="20"/>
                <w:szCs w:val="20"/>
              </w:rPr>
              <w:t>708</w:t>
            </w:r>
          </w:p>
        </w:tc>
        <w:tc>
          <w:tcPr>
            <w:tcW w:w="1248" w:type="dxa"/>
            <w:shd w:val="clear" w:color="auto" w:fill="auto"/>
            <w:vAlign w:val="center"/>
          </w:tcPr>
          <w:p w:rsidR="001D3B4B" w:rsidRPr="001D3B4B" w:rsidRDefault="001D3B4B">
            <w:pPr>
              <w:spacing w:line="276" w:lineRule="auto"/>
              <w:rPr>
                <w:rFonts w:ascii="Arial" w:hAnsi="Arial" w:cs="Arial"/>
                <w:b w:val="0"/>
                <w:sz w:val="20"/>
                <w:szCs w:val="20"/>
              </w:rPr>
            </w:pPr>
            <w:r w:rsidRPr="001D3B4B">
              <w:rPr>
                <w:rFonts w:ascii="Arial" w:hAnsi="Arial" w:cs="Arial"/>
                <w:b w:val="0"/>
                <w:sz w:val="20"/>
                <w:szCs w:val="20"/>
              </w:rPr>
              <w:t>296</w:t>
            </w:r>
          </w:p>
        </w:tc>
        <w:tc>
          <w:tcPr>
            <w:tcW w:w="1319" w:type="dxa"/>
            <w:shd w:val="clear" w:color="auto" w:fill="auto"/>
            <w:vAlign w:val="center"/>
          </w:tcPr>
          <w:p w:rsidR="001D3B4B" w:rsidRPr="001D3B4B" w:rsidRDefault="001D3B4B">
            <w:pPr>
              <w:spacing w:line="276" w:lineRule="auto"/>
              <w:rPr>
                <w:rFonts w:ascii="Arial" w:hAnsi="Arial" w:cs="Arial"/>
                <w:b w:val="0"/>
                <w:sz w:val="20"/>
                <w:szCs w:val="20"/>
              </w:rPr>
            </w:pPr>
            <w:r w:rsidRPr="001D3B4B">
              <w:rPr>
                <w:rFonts w:ascii="Arial" w:hAnsi="Arial" w:cs="Arial"/>
                <w:b w:val="0"/>
                <w:sz w:val="20"/>
                <w:szCs w:val="20"/>
              </w:rPr>
              <w:t>90</w:t>
            </w:r>
          </w:p>
        </w:tc>
        <w:tc>
          <w:tcPr>
            <w:tcW w:w="1092" w:type="dxa"/>
            <w:shd w:val="clear" w:color="auto" w:fill="auto"/>
            <w:vAlign w:val="center"/>
          </w:tcPr>
          <w:p w:rsidR="001D3B4B" w:rsidRPr="001D3B4B" w:rsidRDefault="001D3B4B">
            <w:pPr>
              <w:spacing w:line="276" w:lineRule="auto"/>
              <w:rPr>
                <w:rFonts w:ascii="Arial" w:hAnsi="Arial" w:cs="Arial"/>
                <w:b w:val="0"/>
                <w:sz w:val="20"/>
                <w:szCs w:val="20"/>
              </w:rPr>
            </w:pPr>
            <w:r w:rsidRPr="001D3B4B">
              <w:rPr>
                <w:rFonts w:ascii="Arial" w:hAnsi="Arial" w:cs="Arial"/>
                <w:b w:val="0"/>
                <w:sz w:val="20"/>
                <w:szCs w:val="20"/>
              </w:rPr>
              <w:t>0</w:t>
            </w:r>
          </w:p>
        </w:tc>
        <w:tc>
          <w:tcPr>
            <w:tcW w:w="1304" w:type="dxa"/>
            <w:shd w:val="clear" w:color="auto" w:fill="auto"/>
            <w:vAlign w:val="center"/>
          </w:tcPr>
          <w:p w:rsidR="001D3B4B" w:rsidRPr="001D3B4B" w:rsidRDefault="001D3B4B">
            <w:pPr>
              <w:spacing w:line="276" w:lineRule="auto"/>
              <w:rPr>
                <w:rFonts w:ascii="Arial" w:hAnsi="Arial" w:cs="Arial"/>
                <w:b w:val="0"/>
                <w:sz w:val="20"/>
                <w:szCs w:val="20"/>
              </w:rPr>
            </w:pPr>
            <w:r w:rsidRPr="001D3B4B">
              <w:rPr>
                <w:rFonts w:ascii="Arial" w:hAnsi="Arial" w:cs="Arial"/>
                <w:b w:val="0"/>
                <w:sz w:val="20"/>
                <w:szCs w:val="20"/>
              </w:rPr>
              <w:t>0</w:t>
            </w:r>
          </w:p>
        </w:tc>
      </w:tr>
    </w:tbl>
    <w:p w:rsidR="001B39EB" w:rsidRPr="00C9039B" w:rsidRDefault="001B39EB" w:rsidP="001B39EB">
      <w:pPr>
        <w:spacing w:line="360" w:lineRule="auto"/>
        <w:ind w:right="170"/>
        <w:contextualSpacing/>
        <w:jc w:val="both"/>
        <w:rPr>
          <w:rFonts w:ascii="Arial" w:eastAsia="Times New Roman" w:hAnsi="Arial" w:cs="Arial"/>
          <w:b w:val="0"/>
          <w:sz w:val="22"/>
        </w:rPr>
      </w:pPr>
      <w:r w:rsidRPr="00C9039B">
        <w:rPr>
          <w:rFonts w:ascii="Arial" w:eastAsia="Times New Roman" w:hAnsi="Arial" w:cs="Arial"/>
          <w:b w:val="0"/>
          <w:sz w:val="22"/>
        </w:rPr>
        <w:t xml:space="preserve">Продолжение таблицы </w:t>
      </w:r>
      <w:r w:rsidR="001D3B4B" w:rsidRPr="00C9039B">
        <w:rPr>
          <w:rFonts w:ascii="Arial" w:eastAsia="Times New Roman" w:hAnsi="Arial" w:cs="Arial"/>
          <w:b w:val="0"/>
          <w:sz w:val="22"/>
        </w:rPr>
        <w:t>5.1</w:t>
      </w:r>
    </w:p>
    <w:tbl>
      <w:tblPr>
        <w:tblW w:w="9813" w:type="dxa"/>
        <w:jc w:val="center"/>
        <w:tblInd w:w="5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26"/>
        <w:gridCol w:w="1392"/>
        <w:gridCol w:w="1392"/>
        <w:gridCol w:w="1392"/>
        <w:gridCol w:w="1194"/>
        <w:gridCol w:w="1417"/>
      </w:tblGrid>
      <w:tr w:rsidR="001B39EB" w:rsidRPr="00C9039B" w:rsidTr="001B39EB">
        <w:trPr>
          <w:trHeight w:val="435"/>
          <w:jc w:val="center"/>
        </w:trPr>
        <w:tc>
          <w:tcPr>
            <w:tcW w:w="3026" w:type="dxa"/>
            <w:shd w:val="clear" w:color="auto" w:fill="auto"/>
            <w:vAlign w:val="center"/>
            <w:hideMark/>
          </w:tcPr>
          <w:p w:rsidR="001B39EB" w:rsidRPr="00C9039B" w:rsidRDefault="001B39EB" w:rsidP="001B39EB">
            <w:pPr>
              <w:rPr>
                <w:rFonts w:ascii="Arial" w:eastAsia="Times New Roman" w:hAnsi="Arial" w:cs="Arial"/>
                <w:b w:val="0"/>
                <w:sz w:val="22"/>
                <w:lang w:eastAsia="ru-RU"/>
              </w:rPr>
            </w:pPr>
            <w:r w:rsidRPr="00C9039B">
              <w:rPr>
                <w:rFonts w:ascii="Arial" w:eastAsia="Times New Roman" w:hAnsi="Arial" w:cs="Arial"/>
                <w:b w:val="0"/>
                <w:sz w:val="22"/>
                <w:lang w:eastAsia="ru-RU"/>
              </w:rPr>
              <w:t>Административное образование</w:t>
            </w:r>
          </w:p>
        </w:tc>
        <w:tc>
          <w:tcPr>
            <w:tcW w:w="1392" w:type="dxa"/>
          </w:tcPr>
          <w:p w:rsidR="001B39EB" w:rsidRPr="00C9039B" w:rsidRDefault="001B39EB" w:rsidP="001B39EB">
            <w:pPr>
              <w:spacing w:line="276" w:lineRule="auto"/>
              <w:rPr>
                <w:rFonts w:ascii="Arial" w:eastAsiaTheme="minorHAnsi" w:hAnsi="Arial" w:cs="Arial"/>
                <w:b w:val="0"/>
                <w:sz w:val="22"/>
              </w:rPr>
            </w:pPr>
            <w:r w:rsidRPr="00C9039B">
              <w:rPr>
                <w:rFonts w:ascii="Arial" w:eastAsiaTheme="minorHAnsi" w:hAnsi="Arial" w:cs="Arial"/>
                <w:b w:val="0"/>
                <w:sz w:val="22"/>
              </w:rPr>
              <w:t>Песец</w:t>
            </w:r>
          </w:p>
        </w:tc>
        <w:tc>
          <w:tcPr>
            <w:tcW w:w="1392" w:type="dxa"/>
            <w:shd w:val="clear" w:color="auto" w:fill="auto"/>
          </w:tcPr>
          <w:p w:rsidR="001B39EB" w:rsidRPr="00C9039B" w:rsidRDefault="001B39EB" w:rsidP="001B39EB">
            <w:pPr>
              <w:spacing w:line="276" w:lineRule="auto"/>
              <w:rPr>
                <w:rFonts w:ascii="Arial" w:eastAsiaTheme="minorHAnsi" w:hAnsi="Arial" w:cs="Arial"/>
                <w:b w:val="0"/>
                <w:sz w:val="22"/>
              </w:rPr>
            </w:pPr>
            <w:r w:rsidRPr="00C9039B">
              <w:rPr>
                <w:rFonts w:ascii="Arial" w:eastAsiaTheme="minorHAnsi" w:hAnsi="Arial" w:cs="Arial"/>
                <w:b w:val="0"/>
                <w:sz w:val="22"/>
              </w:rPr>
              <w:t>Росомаха</w:t>
            </w:r>
          </w:p>
        </w:tc>
        <w:tc>
          <w:tcPr>
            <w:tcW w:w="1392" w:type="dxa"/>
            <w:shd w:val="clear" w:color="auto" w:fill="auto"/>
          </w:tcPr>
          <w:p w:rsidR="001B39EB" w:rsidRPr="00C9039B" w:rsidRDefault="001B39EB" w:rsidP="001B39EB">
            <w:pPr>
              <w:spacing w:line="276" w:lineRule="auto"/>
              <w:rPr>
                <w:rFonts w:ascii="Arial" w:eastAsiaTheme="minorHAnsi" w:hAnsi="Arial" w:cs="Arial"/>
                <w:b w:val="0"/>
                <w:sz w:val="22"/>
              </w:rPr>
            </w:pPr>
            <w:r w:rsidRPr="00C9039B">
              <w:rPr>
                <w:rFonts w:ascii="Arial" w:eastAsiaTheme="minorHAnsi" w:hAnsi="Arial" w:cs="Arial"/>
                <w:b w:val="0"/>
                <w:sz w:val="22"/>
              </w:rPr>
              <w:t>Рысь</w:t>
            </w:r>
          </w:p>
        </w:tc>
        <w:tc>
          <w:tcPr>
            <w:tcW w:w="1194" w:type="dxa"/>
            <w:shd w:val="clear" w:color="auto" w:fill="auto"/>
          </w:tcPr>
          <w:p w:rsidR="001B39EB" w:rsidRPr="00C9039B" w:rsidRDefault="001B39EB" w:rsidP="001B39EB">
            <w:pPr>
              <w:spacing w:line="276" w:lineRule="auto"/>
              <w:rPr>
                <w:rFonts w:ascii="Arial" w:eastAsiaTheme="minorHAnsi" w:hAnsi="Arial" w:cs="Arial"/>
                <w:b w:val="0"/>
                <w:sz w:val="22"/>
              </w:rPr>
            </w:pPr>
            <w:r w:rsidRPr="00C9039B">
              <w:rPr>
                <w:rFonts w:ascii="Arial" w:eastAsiaTheme="minorHAnsi" w:hAnsi="Arial" w:cs="Arial"/>
                <w:b w:val="0"/>
                <w:sz w:val="22"/>
              </w:rPr>
              <w:t>Соболь</w:t>
            </w:r>
          </w:p>
        </w:tc>
        <w:tc>
          <w:tcPr>
            <w:tcW w:w="1417" w:type="dxa"/>
            <w:shd w:val="clear" w:color="auto" w:fill="auto"/>
          </w:tcPr>
          <w:p w:rsidR="001B39EB" w:rsidRPr="00C9039B" w:rsidRDefault="001B39EB" w:rsidP="001B39EB">
            <w:pPr>
              <w:spacing w:line="276" w:lineRule="auto"/>
              <w:rPr>
                <w:rFonts w:ascii="Arial" w:eastAsiaTheme="minorHAnsi" w:hAnsi="Arial" w:cs="Arial"/>
                <w:b w:val="0"/>
                <w:sz w:val="22"/>
              </w:rPr>
            </w:pPr>
            <w:r w:rsidRPr="00C9039B">
              <w:rPr>
                <w:rFonts w:ascii="Arial" w:eastAsiaTheme="minorHAnsi" w:hAnsi="Arial" w:cs="Arial"/>
                <w:b w:val="0"/>
                <w:sz w:val="22"/>
              </w:rPr>
              <w:t>Бурый медведь</w:t>
            </w:r>
          </w:p>
        </w:tc>
      </w:tr>
      <w:tr w:rsidR="001B39EB" w:rsidRPr="00C9039B" w:rsidTr="001B39EB">
        <w:trPr>
          <w:trHeight w:val="300"/>
          <w:jc w:val="center"/>
        </w:trPr>
        <w:tc>
          <w:tcPr>
            <w:tcW w:w="3026" w:type="dxa"/>
            <w:shd w:val="clear" w:color="auto" w:fill="auto"/>
            <w:hideMark/>
          </w:tcPr>
          <w:p w:rsidR="001B39EB" w:rsidRPr="00C9039B" w:rsidRDefault="001D3B4B" w:rsidP="001B39EB">
            <w:pPr>
              <w:jc w:val="left"/>
              <w:rPr>
                <w:rFonts w:ascii="Arial" w:eastAsia="Times New Roman" w:hAnsi="Arial" w:cs="Arial"/>
                <w:b w:val="0"/>
                <w:sz w:val="22"/>
                <w:lang w:eastAsia="ru-RU"/>
              </w:rPr>
            </w:pPr>
            <w:r w:rsidRPr="00C9039B">
              <w:rPr>
                <w:rFonts w:ascii="Arial" w:eastAsia="Times New Roman" w:hAnsi="Arial" w:cs="Arial"/>
                <w:b w:val="0"/>
                <w:sz w:val="22"/>
                <w:lang w:eastAsia="ru-RU"/>
              </w:rPr>
              <w:t>МО ГО "Вуктыл"</w:t>
            </w:r>
          </w:p>
        </w:tc>
        <w:tc>
          <w:tcPr>
            <w:tcW w:w="1392" w:type="dxa"/>
          </w:tcPr>
          <w:p w:rsidR="001B39EB" w:rsidRPr="00C9039B" w:rsidRDefault="001B39EB" w:rsidP="001B39EB">
            <w:pPr>
              <w:spacing w:line="276" w:lineRule="auto"/>
              <w:rPr>
                <w:rFonts w:ascii="Arial" w:eastAsiaTheme="minorHAnsi" w:hAnsi="Arial" w:cs="Arial"/>
                <w:b w:val="0"/>
                <w:sz w:val="22"/>
              </w:rPr>
            </w:pPr>
            <w:r w:rsidRPr="00C9039B">
              <w:rPr>
                <w:rFonts w:ascii="Arial" w:eastAsiaTheme="minorHAnsi" w:hAnsi="Arial" w:cs="Arial"/>
                <w:b w:val="0"/>
                <w:sz w:val="22"/>
              </w:rPr>
              <w:t>0</w:t>
            </w:r>
          </w:p>
        </w:tc>
        <w:tc>
          <w:tcPr>
            <w:tcW w:w="1392" w:type="dxa"/>
            <w:shd w:val="clear" w:color="auto" w:fill="auto"/>
          </w:tcPr>
          <w:p w:rsidR="001B39EB" w:rsidRPr="00C9039B" w:rsidRDefault="001D3B4B" w:rsidP="001B39EB">
            <w:pPr>
              <w:spacing w:line="276" w:lineRule="auto"/>
              <w:rPr>
                <w:rFonts w:ascii="Arial" w:eastAsiaTheme="minorHAnsi" w:hAnsi="Arial" w:cs="Arial"/>
                <w:b w:val="0"/>
                <w:sz w:val="22"/>
              </w:rPr>
            </w:pPr>
            <w:r w:rsidRPr="00C9039B">
              <w:rPr>
                <w:rFonts w:ascii="Arial" w:eastAsiaTheme="minorHAnsi" w:hAnsi="Arial" w:cs="Arial"/>
                <w:b w:val="0"/>
                <w:sz w:val="22"/>
              </w:rPr>
              <w:t>0</w:t>
            </w:r>
          </w:p>
        </w:tc>
        <w:tc>
          <w:tcPr>
            <w:tcW w:w="1392" w:type="dxa"/>
            <w:shd w:val="clear" w:color="auto" w:fill="auto"/>
          </w:tcPr>
          <w:p w:rsidR="001B39EB" w:rsidRPr="00C9039B" w:rsidRDefault="00C9039B" w:rsidP="001B39EB">
            <w:pPr>
              <w:spacing w:line="276" w:lineRule="auto"/>
              <w:rPr>
                <w:rFonts w:ascii="Arial" w:eastAsiaTheme="minorHAnsi" w:hAnsi="Arial" w:cs="Arial"/>
                <w:b w:val="0"/>
                <w:sz w:val="22"/>
              </w:rPr>
            </w:pPr>
            <w:r w:rsidRPr="00C9039B">
              <w:rPr>
                <w:rFonts w:ascii="Arial" w:eastAsiaTheme="minorHAnsi" w:hAnsi="Arial" w:cs="Arial"/>
                <w:b w:val="0"/>
                <w:sz w:val="22"/>
              </w:rPr>
              <w:t>11</w:t>
            </w:r>
          </w:p>
        </w:tc>
        <w:tc>
          <w:tcPr>
            <w:tcW w:w="1194" w:type="dxa"/>
            <w:shd w:val="clear" w:color="auto" w:fill="auto"/>
          </w:tcPr>
          <w:p w:rsidR="001B39EB" w:rsidRPr="00C9039B" w:rsidRDefault="001B39EB" w:rsidP="001B39EB">
            <w:pPr>
              <w:spacing w:line="276" w:lineRule="auto"/>
              <w:rPr>
                <w:rFonts w:ascii="Arial" w:eastAsiaTheme="minorHAnsi" w:hAnsi="Arial" w:cs="Arial"/>
                <w:b w:val="0"/>
                <w:sz w:val="22"/>
              </w:rPr>
            </w:pPr>
            <w:r w:rsidRPr="00C9039B">
              <w:rPr>
                <w:rFonts w:ascii="Arial" w:eastAsiaTheme="minorHAnsi" w:hAnsi="Arial" w:cs="Arial"/>
                <w:b w:val="0"/>
                <w:sz w:val="22"/>
              </w:rPr>
              <w:t>0</w:t>
            </w:r>
          </w:p>
        </w:tc>
        <w:tc>
          <w:tcPr>
            <w:tcW w:w="1417" w:type="dxa"/>
            <w:shd w:val="clear" w:color="auto" w:fill="auto"/>
          </w:tcPr>
          <w:p w:rsidR="001B39EB" w:rsidRPr="00C9039B" w:rsidRDefault="00C9039B" w:rsidP="001B39EB">
            <w:pPr>
              <w:spacing w:line="276" w:lineRule="auto"/>
              <w:rPr>
                <w:rFonts w:ascii="Arial" w:eastAsiaTheme="minorHAnsi" w:hAnsi="Arial" w:cs="Arial"/>
                <w:b w:val="0"/>
                <w:sz w:val="22"/>
              </w:rPr>
            </w:pPr>
            <w:r w:rsidRPr="00C9039B">
              <w:rPr>
                <w:rFonts w:ascii="Arial" w:eastAsiaTheme="minorHAnsi" w:hAnsi="Arial" w:cs="Arial"/>
                <w:b w:val="0"/>
                <w:sz w:val="22"/>
              </w:rPr>
              <w:t>0</w:t>
            </w:r>
          </w:p>
        </w:tc>
      </w:tr>
    </w:tbl>
    <w:p w:rsidR="001B39EB" w:rsidRPr="00C9039B" w:rsidRDefault="00B22AAF" w:rsidP="001B39EB">
      <w:pPr>
        <w:spacing w:line="360" w:lineRule="auto"/>
        <w:ind w:right="170"/>
        <w:contextualSpacing/>
        <w:jc w:val="both"/>
        <w:rPr>
          <w:rFonts w:ascii="Arial" w:eastAsia="Times New Roman" w:hAnsi="Arial" w:cs="Arial"/>
          <w:b w:val="0"/>
          <w:sz w:val="22"/>
        </w:rPr>
      </w:pPr>
      <w:r w:rsidRPr="00C9039B">
        <w:rPr>
          <w:rFonts w:ascii="Arial" w:eastAsia="Times New Roman" w:hAnsi="Arial" w:cs="Arial"/>
          <w:b w:val="0"/>
          <w:sz w:val="22"/>
        </w:rPr>
        <w:t xml:space="preserve">Продолжение таблицы </w:t>
      </w:r>
      <w:r w:rsidR="001D3B4B" w:rsidRPr="00C9039B">
        <w:rPr>
          <w:rFonts w:ascii="Arial" w:eastAsia="Times New Roman" w:hAnsi="Arial" w:cs="Arial"/>
          <w:b w:val="0"/>
          <w:sz w:val="22"/>
        </w:rPr>
        <w:t>5.1</w:t>
      </w:r>
    </w:p>
    <w:tbl>
      <w:tblPr>
        <w:tblW w:w="9878" w:type="dxa"/>
        <w:jc w:val="center"/>
        <w:tblInd w:w="6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67"/>
        <w:gridCol w:w="1988"/>
        <w:gridCol w:w="1857"/>
        <w:gridCol w:w="1730"/>
        <w:gridCol w:w="1536"/>
      </w:tblGrid>
      <w:tr w:rsidR="001B39EB" w:rsidRPr="00C9039B" w:rsidTr="001B39EB">
        <w:trPr>
          <w:trHeight w:val="435"/>
          <w:jc w:val="center"/>
        </w:trPr>
        <w:tc>
          <w:tcPr>
            <w:tcW w:w="2767" w:type="dxa"/>
            <w:shd w:val="clear" w:color="auto" w:fill="auto"/>
            <w:vAlign w:val="center"/>
            <w:hideMark/>
          </w:tcPr>
          <w:p w:rsidR="001B39EB" w:rsidRPr="00C9039B" w:rsidRDefault="001B39EB" w:rsidP="001B39EB">
            <w:pPr>
              <w:rPr>
                <w:rFonts w:ascii="Arial" w:eastAsia="Times New Roman" w:hAnsi="Arial" w:cs="Arial"/>
                <w:b w:val="0"/>
                <w:sz w:val="22"/>
                <w:lang w:eastAsia="ru-RU"/>
              </w:rPr>
            </w:pPr>
            <w:r w:rsidRPr="00C9039B">
              <w:rPr>
                <w:rFonts w:ascii="Arial" w:eastAsia="Times New Roman" w:hAnsi="Arial" w:cs="Arial"/>
                <w:b w:val="0"/>
                <w:sz w:val="22"/>
                <w:lang w:eastAsia="ru-RU"/>
              </w:rPr>
              <w:t>Административное образование</w:t>
            </w:r>
          </w:p>
        </w:tc>
        <w:tc>
          <w:tcPr>
            <w:tcW w:w="1988" w:type="dxa"/>
          </w:tcPr>
          <w:p w:rsidR="001B39EB" w:rsidRPr="00C9039B" w:rsidRDefault="001B39EB" w:rsidP="001B39EB">
            <w:pPr>
              <w:spacing w:line="276" w:lineRule="auto"/>
              <w:rPr>
                <w:rFonts w:ascii="Arial" w:eastAsiaTheme="minorHAnsi" w:hAnsi="Arial" w:cs="Arial"/>
                <w:b w:val="0"/>
                <w:sz w:val="22"/>
              </w:rPr>
            </w:pPr>
            <w:r w:rsidRPr="00C9039B">
              <w:rPr>
                <w:rFonts w:ascii="Arial" w:eastAsiaTheme="minorHAnsi" w:hAnsi="Arial" w:cs="Arial"/>
                <w:b w:val="0"/>
                <w:sz w:val="22"/>
              </w:rPr>
              <w:t>Рябчик</w:t>
            </w:r>
          </w:p>
        </w:tc>
        <w:tc>
          <w:tcPr>
            <w:tcW w:w="1857" w:type="dxa"/>
            <w:shd w:val="clear" w:color="auto" w:fill="auto"/>
          </w:tcPr>
          <w:p w:rsidR="001B39EB" w:rsidRPr="00C9039B" w:rsidRDefault="001B39EB" w:rsidP="001B39EB">
            <w:pPr>
              <w:spacing w:line="276" w:lineRule="auto"/>
              <w:rPr>
                <w:rFonts w:ascii="Arial" w:eastAsiaTheme="minorHAnsi" w:hAnsi="Arial" w:cs="Arial"/>
                <w:b w:val="0"/>
                <w:sz w:val="22"/>
              </w:rPr>
            </w:pPr>
            <w:r w:rsidRPr="00C9039B">
              <w:rPr>
                <w:rFonts w:ascii="Arial" w:eastAsiaTheme="minorHAnsi" w:hAnsi="Arial" w:cs="Arial"/>
                <w:b w:val="0"/>
                <w:sz w:val="22"/>
              </w:rPr>
              <w:t>Тетерев</w:t>
            </w:r>
          </w:p>
        </w:tc>
        <w:tc>
          <w:tcPr>
            <w:tcW w:w="1730" w:type="dxa"/>
            <w:shd w:val="clear" w:color="auto" w:fill="auto"/>
          </w:tcPr>
          <w:p w:rsidR="001B39EB" w:rsidRPr="00C9039B" w:rsidRDefault="001B39EB" w:rsidP="001B39EB">
            <w:pPr>
              <w:spacing w:line="276" w:lineRule="auto"/>
              <w:rPr>
                <w:rFonts w:ascii="Arial" w:eastAsiaTheme="minorHAnsi" w:hAnsi="Arial" w:cs="Arial"/>
                <w:b w:val="0"/>
                <w:sz w:val="22"/>
              </w:rPr>
            </w:pPr>
            <w:r w:rsidRPr="00C9039B">
              <w:rPr>
                <w:rFonts w:ascii="Arial" w:eastAsiaTheme="minorHAnsi" w:hAnsi="Arial" w:cs="Arial"/>
                <w:b w:val="0"/>
                <w:sz w:val="22"/>
              </w:rPr>
              <w:t>Глухарь</w:t>
            </w:r>
          </w:p>
        </w:tc>
        <w:tc>
          <w:tcPr>
            <w:tcW w:w="1536" w:type="dxa"/>
            <w:shd w:val="clear" w:color="auto" w:fill="auto"/>
          </w:tcPr>
          <w:p w:rsidR="001B39EB" w:rsidRPr="00C9039B" w:rsidRDefault="001B39EB" w:rsidP="001B39EB">
            <w:pPr>
              <w:spacing w:line="276" w:lineRule="auto"/>
              <w:rPr>
                <w:rFonts w:ascii="Arial" w:eastAsiaTheme="minorHAnsi" w:hAnsi="Arial" w:cs="Arial"/>
                <w:b w:val="0"/>
                <w:sz w:val="22"/>
              </w:rPr>
            </w:pPr>
            <w:r w:rsidRPr="00C9039B">
              <w:rPr>
                <w:rFonts w:ascii="Arial" w:eastAsiaTheme="minorHAnsi" w:hAnsi="Arial" w:cs="Arial"/>
                <w:b w:val="0"/>
                <w:sz w:val="22"/>
              </w:rPr>
              <w:t>Белая куропатка</w:t>
            </w:r>
          </w:p>
        </w:tc>
      </w:tr>
      <w:tr w:rsidR="001B39EB" w:rsidRPr="00C9039B" w:rsidTr="001B39EB">
        <w:trPr>
          <w:trHeight w:val="300"/>
          <w:jc w:val="center"/>
        </w:trPr>
        <w:tc>
          <w:tcPr>
            <w:tcW w:w="2767" w:type="dxa"/>
            <w:shd w:val="clear" w:color="auto" w:fill="auto"/>
            <w:hideMark/>
          </w:tcPr>
          <w:p w:rsidR="001B39EB" w:rsidRPr="00C9039B" w:rsidRDefault="001D3B4B" w:rsidP="001B39EB">
            <w:pPr>
              <w:jc w:val="left"/>
              <w:rPr>
                <w:rFonts w:ascii="Arial" w:eastAsia="Times New Roman" w:hAnsi="Arial" w:cs="Arial"/>
                <w:b w:val="0"/>
                <w:sz w:val="22"/>
                <w:lang w:eastAsia="ru-RU"/>
              </w:rPr>
            </w:pPr>
            <w:r w:rsidRPr="00C9039B">
              <w:rPr>
                <w:rFonts w:ascii="Arial" w:eastAsia="Times New Roman" w:hAnsi="Arial" w:cs="Arial"/>
                <w:b w:val="0"/>
                <w:sz w:val="22"/>
                <w:lang w:eastAsia="ru-RU"/>
              </w:rPr>
              <w:t>МО ГО "Вуктыл"</w:t>
            </w:r>
          </w:p>
        </w:tc>
        <w:tc>
          <w:tcPr>
            <w:tcW w:w="1988" w:type="dxa"/>
          </w:tcPr>
          <w:p w:rsidR="001B39EB" w:rsidRPr="00C9039B" w:rsidRDefault="00C9039B" w:rsidP="001B39EB">
            <w:pPr>
              <w:spacing w:line="276" w:lineRule="auto"/>
              <w:rPr>
                <w:rFonts w:ascii="Arial" w:eastAsiaTheme="minorHAnsi" w:hAnsi="Arial" w:cs="Arial"/>
                <w:b w:val="0"/>
                <w:sz w:val="22"/>
              </w:rPr>
            </w:pPr>
            <w:r w:rsidRPr="00C9039B">
              <w:rPr>
                <w:rFonts w:ascii="Arial" w:eastAsiaTheme="minorHAnsi" w:hAnsi="Arial" w:cs="Arial"/>
                <w:b w:val="0"/>
                <w:sz w:val="22"/>
              </w:rPr>
              <w:t>9304</w:t>
            </w:r>
          </w:p>
        </w:tc>
        <w:tc>
          <w:tcPr>
            <w:tcW w:w="1857" w:type="dxa"/>
            <w:shd w:val="clear" w:color="auto" w:fill="auto"/>
          </w:tcPr>
          <w:p w:rsidR="001B39EB" w:rsidRPr="00C9039B" w:rsidRDefault="00C9039B" w:rsidP="001B39EB">
            <w:pPr>
              <w:spacing w:line="276" w:lineRule="auto"/>
              <w:rPr>
                <w:rFonts w:ascii="Arial" w:eastAsiaTheme="minorHAnsi" w:hAnsi="Arial" w:cs="Arial"/>
                <w:b w:val="0"/>
                <w:sz w:val="22"/>
              </w:rPr>
            </w:pPr>
            <w:r w:rsidRPr="00C9039B">
              <w:rPr>
                <w:rFonts w:ascii="Arial" w:eastAsiaTheme="minorHAnsi" w:hAnsi="Arial" w:cs="Arial"/>
                <w:b w:val="0"/>
                <w:sz w:val="22"/>
              </w:rPr>
              <w:t>5885</w:t>
            </w:r>
          </w:p>
        </w:tc>
        <w:tc>
          <w:tcPr>
            <w:tcW w:w="1730" w:type="dxa"/>
            <w:shd w:val="clear" w:color="auto" w:fill="auto"/>
          </w:tcPr>
          <w:p w:rsidR="001B39EB" w:rsidRPr="00C9039B" w:rsidRDefault="00C9039B" w:rsidP="001B39EB">
            <w:pPr>
              <w:spacing w:line="276" w:lineRule="auto"/>
              <w:rPr>
                <w:rFonts w:ascii="Arial" w:eastAsiaTheme="minorHAnsi" w:hAnsi="Arial" w:cs="Arial"/>
                <w:b w:val="0"/>
                <w:sz w:val="22"/>
              </w:rPr>
            </w:pPr>
            <w:r w:rsidRPr="00C9039B">
              <w:rPr>
                <w:rFonts w:ascii="Arial" w:eastAsiaTheme="minorHAnsi" w:hAnsi="Arial" w:cs="Arial"/>
                <w:b w:val="0"/>
                <w:sz w:val="22"/>
              </w:rPr>
              <w:t>3525</w:t>
            </w:r>
          </w:p>
        </w:tc>
        <w:tc>
          <w:tcPr>
            <w:tcW w:w="1536" w:type="dxa"/>
            <w:shd w:val="clear" w:color="auto" w:fill="auto"/>
          </w:tcPr>
          <w:p w:rsidR="001B39EB" w:rsidRPr="00C9039B" w:rsidRDefault="00C9039B" w:rsidP="001B39EB">
            <w:pPr>
              <w:spacing w:line="276" w:lineRule="auto"/>
              <w:rPr>
                <w:rFonts w:ascii="Arial" w:eastAsiaTheme="minorHAnsi" w:hAnsi="Arial" w:cs="Arial"/>
                <w:b w:val="0"/>
                <w:sz w:val="22"/>
              </w:rPr>
            </w:pPr>
            <w:r w:rsidRPr="00C9039B">
              <w:rPr>
                <w:rFonts w:ascii="Arial" w:eastAsiaTheme="minorHAnsi" w:hAnsi="Arial" w:cs="Arial"/>
                <w:b w:val="0"/>
                <w:sz w:val="22"/>
              </w:rPr>
              <w:t>17501</w:t>
            </w:r>
          </w:p>
        </w:tc>
      </w:tr>
    </w:tbl>
    <w:p w:rsidR="001B39EB" w:rsidRPr="00C9039B" w:rsidRDefault="001B39EB" w:rsidP="00444291">
      <w:pPr>
        <w:pStyle w:val="af9"/>
        <w:rPr>
          <w:rFonts w:ascii="Arial" w:hAnsi="Arial" w:cs="Arial"/>
          <w:sz w:val="22"/>
          <w:szCs w:val="22"/>
        </w:rPr>
      </w:pPr>
    </w:p>
    <w:p w:rsidR="001B39EB" w:rsidRPr="00C9039B" w:rsidRDefault="001B39EB" w:rsidP="00311092">
      <w:pPr>
        <w:pStyle w:val="26"/>
      </w:pPr>
      <w:bookmarkStart w:id="38" w:name="_Toc12822071"/>
      <w:r w:rsidRPr="00C9039B">
        <w:t>Характеристика фауны района производства работ</w:t>
      </w:r>
      <w:bookmarkEnd w:id="38"/>
    </w:p>
    <w:p w:rsidR="001B39EB" w:rsidRPr="00C9039B" w:rsidRDefault="001B39EB" w:rsidP="001B39EB">
      <w:pPr>
        <w:pStyle w:val="af9"/>
        <w:rPr>
          <w:rFonts w:ascii="Arial" w:hAnsi="Arial" w:cs="Arial"/>
          <w:sz w:val="22"/>
          <w:szCs w:val="22"/>
        </w:rPr>
      </w:pPr>
      <w:r w:rsidRPr="00C9039B">
        <w:rPr>
          <w:rFonts w:ascii="Arial" w:hAnsi="Arial" w:cs="Arial"/>
          <w:sz w:val="22"/>
          <w:szCs w:val="22"/>
        </w:rPr>
        <w:t xml:space="preserve">Учитывая значительную антропогенную нагрузку  на  участок, отводимый под производство работ, а также территории, прилегающие к нему, фауна района работ претерпела значительные изменения. </w:t>
      </w:r>
    </w:p>
    <w:p w:rsidR="001B39EB" w:rsidRPr="00C9039B" w:rsidRDefault="001B39EB" w:rsidP="001B39EB">
      <w:pPr>
        <w:pStyle w:val="af9"/>
        <w:rPr>
          <w:rFonts w:ascii="Arial" w:hAnsi="Arial" w:cs="Arial"/>
          <w:sz w:val="22"/>
          <w:szCs w:val="22"/>
        </w:rPr>
      </w:pPr>
      <w:r w:rsidRPr="00C9039B">
        <w:rPr>
          <w:rFonts w:ascii="Arial" w:hAnsi="Arial" w:cs="Arial"/>
          <w:sz w:val="22"/>
          <w:szCs w:val="22"/>
        </w:rPr>
        <w:t>Виды  особо чувствительные к фактору беспокойства (крупные копытные, наземно гнездящиеся птицы и т.д.) покинули данный район на этапе его промышленного освоения.</w:t>
      </w:r>
    </w:p>
    <w:p w:rsidR="001B39EB" w:rsidRPr="00C9039B" w:rsidRDefault="001B39EB" w:rsidP="001B39EB">
      <w:pPr>
        <w:pStyle w:val="af9"/>
        <w:rPr>
          <w:rFonts w:ascii="Arial" w:hAnsi="Arial" w:cs="Arial"/>
          <w:sz w:val="22"/>
          <w:szCs w:val="22"/>
        </w:rPr>
      </w:pPr>
      <w:r w:rsidRPr="00C9039B">
        <w:rPr>
          <w:rFonts w:ascii="Arial" w:hAnsi="Arial" w:cs="Arial"/>
          <w:sz w:val="22"/>
          <w:szCs w:val="22"/>
        </w:rPr>
        <w:t xml:space="preserve">Для  фаунистических комплексов, сформировавшихся на участке производства работ характерными являются представители так называемых синантропных видов, а также </w:t>
      </w:r>
      <w:proofErr w:type="gramStart"/>
      <w:r w:rsidRPr="00C9039B">
        <w:rPr>
          <w:rFonts w:ascii="Arial" w:hAnsi="Arial" w:cs="Arial"/>
          <w:sz w:val="22"/>
          <w:szCs w:val="22"/>
        </w:rPr>
        <w:t>видов</w:t>
      </w:r>
      <w:proofErr w:type="gramEnd"/>
      <w:r w:rsidRPr="00C9039B">
        <w:rPr>
          <w:rFonts w:ascii="Arial" w:hAnsi="Arial" w:cs="Arial"/>
          <w:sz w:val="22"/>
          <w:szCs w:val="22"/>
        </w:rPr>
        <w:t xml:space="preserve"> для которых фактор беспокойства со стороны человека не является существенным -  белая трясогузка, ворона серая, мелкие млекопитающие (полевки, бурозубки) и т.д.</w:t>
      </w:r>
    </w:p>
    <w:p w:rsidR="0046458F" w:rsidRPr="00C9039B" w:rsidRDefault="0046458F" w:rsidP="00311092">
      <w:pPr>
        <w:pStyle w:val="26"/>
      </w:pPr>
      <w:bookmarkStart w:id="39" w:name="_Toc12822072"/>
      <w:r w:rsidRPr="00C9039B">
        <w:t>Редкие и охраняемые виды</w:t>
      </w:r>
      <w:bookmarkEnd w:id="39"/>
    </w:p>
    <w:p w:rsidR="00C9039B" w:rsidRDefault="00C9039B" w:rsidP="00C9039B">
      <w:pPr>
        <w:pStyle w:val="af9"/>
        <w:rPr>
          <w:rFonts w:ascii="Arial" w:hAnsi="Arial" w:cs="Arial"/>
          <w:sz w:val="22"/>
          <w:szCs w:val="22"/>
        </w:rPr>
      </w:pPr>
      <w:proofErr w:type="gramStart"/>
      <w:r>
        <w:rPr>
          <w:rFonts w:ascii="Arial" w:hAnsi="Arial" w:cs="Arial"/>
          <w:sz w:val="22"/>
          <w:szCs w:val="22"/>
        </w:rPr>
        <w:t>Н</w:t>
      </w:r>
      <w:r w:rsidRPr="00C9039B">
        <w:rPr>
          <w:rFonts w:ascii="Arial" w:hAnsi="Arial" w:cs="Arial"/>
          <w:sz w:val="22"/>
          <w:szCs w:val="22"/>
        </w:rPr>
        <w:t>а рассматриваемой территории могут быть отмечены следующие животные, занесенные в Красную книгу</w:t>
      </w:r>
      <w:r>
        <w:rPr>
          <w:rFonts w:ascii="Arial" w:hAnsi="Arial" w:cs="Arial"/>
          <w:sz w:val="22"/>
          <w:szCs w:val="22"/>
        </w:rPr>
        <w:t xml:space="preserve"> [28]</w:t>
      </w:r>
      <w:r w:rsidR="003A37CD" w:rsidRPr="00C9039B">
        <w:rPr>
          <w:rFonts w:ascii="Arial" w:hAnsi="Arial" w:cs="Arial"/>
          <w:sz w:val="22"/>
          <w:szCs w:val="22"/>
        </w:rPr>
        <w:t xml:space="preserve">: </w:t>
      </w:r>
      <w:proofErr w:type="spellStart"/>
      <w:r w:rsidRPr="00C9039B">
        <w:rPr>
          <w:rFonts w:ascii="Arial" w:hAnsi="Arial" w:cs="Arial"/>
          <w:sz w:val="22"/>
          <w:szCs w:val="22"/>
        </w:rPr>
        <w:t>арктопсихе</w:t>
      </w:r>
      <w:proofErr w:type="spellEnd"/>
      <w:r w:rsidRPr="00C9039B">
        <w:rPr>
          <w:rFonts w:ascii="Arial" w:hAnsi="Arial" w:cs="Arial"/>
          <w:sz w:val="22"/>
          <w:szCs w:val="22"/>
        </w:rPr>
        <w:t xml:space="preserve"> ладожский, </w:t>
      </w:r>
      <w:proofErr w:type="spellStart"/>
      <w:r w:rsidRPr="00C9039B">
        <w:rPr>
          <w:rFonts w:ascii="Arial" w:hAnsi="Arial" w:cs="Arial"/>
          <w:sz w:val="22"/>
          <w:szCs w:val="22"/>
        </w:rPr>
        <w:t>карабус</w:t>
      </w:r>
      <w:proofErr w:type="spellEnd"/>
      <w:r w:rsidRPr="00C9039B">
        <w:rPr>
          <w:rFonts w:ascii="Arial" w:hAnsi="Arial" w:cs="Arial"/>
          <w:sz w:val="22"/>
          <w:szCs w:val="22"/>
        </w:rPr>
        <w:t xml:space="preserve"> королевский, майка фиолетовая, бражник осиновый, павлиноглазка малая,  лебедь-кликун, серый журавль, коростель, дупель, бородатая неясыть, длиннохвостая неясыть, филин, беркут, европейская норка, северный олень (дикий).</w:t>
      </w:r>
      <w:proofErr w:type="gramEnd"/>
    </w:p>
    <w:p w:rsidR="001F7143" w:rsidRPr="00C9039B" w:rsidRDefault="001F7143" w:rsidP="00C9039B">
      <w:pPr>
        <w:pStyle w:val="af9"/>
        <w:rPr>
          <w:rFonts w:ascii="Arial" w:hAnsi="Arial" w:cs="Arial"/>
          <w:sz w:val="22"/>
          <w:szCs w:val="22"/>
        </w:rPr>
      </w:pPr>
      <w:r>
        <w:rPr>
          <w:rFonts w:ascii="Arial" w:hAnsi="Arial" w:cs="Arial"/>
          <w:sz w:val="22"/>
          <w:szCs w:val="22"/>
        </w:rPr>
        <w:lastRenderedPageBreak/>
        <w:t>По информации представленной в приложении</w:t>
      </w:r>
      <w:proofErr w:type="gramStart"/>
      <w:r>
        <w:rPr>
          <w:rFonts w:ascii="Arial" w:hAnsi="Arial" w:cs="Arial"/>
          <w:sz w:val="22"/>
          <w:szCs w:val="22"/>
        </w:rPr>
        <w:t xml:space="preserve"> Д</w:t>
      </w:r>
      <w:proofErr w:type="gramEnd"/>
      <w:r>
        <w:rPr>
          <w:rFonts w:ascii="Arial" w:hAnsi="Arial" w:cs="Arial"/>
          <w:sz w:val="22"/>
          <w:szCs w:val="22"/>
        </w:rPr>
        <w:t xml:space="preserve"> в районе производства работ возможно обитание бородатой неясыти (вторая категория  - сокращающийся в численности). Пути миграции и места массового скопления животных на участке производства работ отсутствуют (приложение Д).</w:t>
      </w:r>
    </w:p>
    <w:p w:rsidR="0046458F" w:rsidRPr="00C9039B" w:rsidRDefault="00C9039B" w:rsidP="00B31199">
      <w:pPr>
        <w:pStyle w:val="af9"/>
        <w:rPr>
          <w:rFonts w:ascii="Arial" w:hAnsi="Arial" w:cs="Arial"/>
          <w:sz w:val="22"/>
          <w:szCs w:val="22"/>
        </w:rPr>
      </w:pPr>
      <w:r w:rsidRPr="00C9039B">
        <w:rPr>
          <w:rFonts w:ascii="Arial" w:hAnsi="Arial" w:cs="Arial"/>
          <w:sz w:val="22"/>
          <w:szCs w:val="22"/>
        </w:rPr>
        <w:t xml:space="preserve"> </w:t>
      </w:r>
      <w:r w:rsidR="0046458F" w:rsidRPr="00C9039B">
        <w:rPr>
          <w:rFonts w:ascii="Arial" w:hAnsi="Arial" w:cs="Arial"/>
          <w:sz w:val="22"/>
          <w:szCs w:val="22"/>
        </w:rPr>
        <w:t>В ходе маршрутного обследования территории объекта и  прилегающих участков, видов имеющих особый охранный статус, а так же следы их жизнедеятельности выявлены не были.</w:t>
      </w:r>
    </w:p>
    <w:p w:rsidR="0046458F" w:rsidRPr="00661CA8" w:rsidRDefault="00581287" w:rsidP="00B22AAF">
      <w:pPr>
        <w:pStyle w:val="af9"/>
        <w:rPr>
          <w:highlight w:val="yellow"/>
        </w:rPr>
      </w:pPr>
      <w:r w:rsidRPr="00C9039B">
        <w:rPr>
          <w:rFonts w:ascii="Arial" w:hAnsi="Arial" w:cs="Arial"/>
          <w:sz w:val="22"/>
          <w:szCs w:val="22"/>
        </w:rPr>
        <w:t xml:space="preserve">Объект располагается в пределах освоенной территории, испытывающей значительную нагрузку.  </w:t>
      </w:r>
      <w:r w:rsidR="0046458F" w:rsidRPr="00661CA8">
        <w:rPr>
          <w:highlight w:val="yellow"/>
        </w:rPr>
        <w:br w:type="page"/>
      </w:r>
    </w:p>
    <w:p w:rsidR="00ED0B35" w:rsidRPr="00C9039B" w:rsidRDefault="0046458F" w:rsidP="00B93B01">
      <w:pPr>
        <w:pStyle w:val="1a"/>
      </w:pPr>
      <w:bookmarkStart w:id="40" w:name="_Toc12822073"/>
      <w:r w:rsidRPr="00C9039B">
        <w:lastRenderedPageBreak/>
        <w:t>Хозяйственное использование территории</w:t>
      </w:r>
      <w:bookmarkEnd w:id="40"/>
    </w:p>
    <w:p w:rsidR="00C9039B" w:rsidRPr="00C9039B" w:rsidRDefault="00C9039B" w:rsidP="00C9039B">
      <w:pPr>
        <w:pStyle w:val="af9"/>
        <w:rPr>
          <w:rFonts w:ascii="Arial" w:hAnsi="Arial" w:cs="Arial"/>
          <w:sz w:val="22"/>
          <w:szCs w:val="22"/>
        </w:rPr>
      </w:pPr>
      <w:r w:rsidRPr="00C9039B">
        <w:rPr>
          <w:rFonts w:ascii="Arial" w:hAnsi="Arial" w:cs="Arial"/>
          <w:sz w:val="22"/>
          <w:szCs w:val="22"/>
        </w:rPr>
        <w:t>Восточно-</w:t>
      </w:r>
      <w:proofErr w:type="spellStart"/>
      <w:r w:rsidRPr="00C9039B">
        <w:rPr>
          <w:rFonts w:ascii="Arial" w:hAnsi="Arial" w:cs="Arial"/>
          <w:sz w:val="22"/>
          <w:szCs w:val="22"/>
        </w:rPr>
        <w:t>Савиноборское</w:t>
      </w:r>
      <w:proofErr w:type="spellEnd"/>
      <w:r w:rsidRPr="00C9039B">
        <w:rPr>
          <w:rFonts w:ascii="Arial" w:hAnsi="Arial" w:cs="Arial"/>
          <w:sz w:val="22"/>
          <w:szCs w:val="22"/>
        </w:rPr>
        <w:t xml:space="preserve"> месторождение в административном отношении находится в 90 км от п. Нижний Одес </w:t>
      </w:r>
      <w:proofErr w:type="spellStart"/>
      <w:r w:rsidRPr="00C9039B">
        <w:rPr>
          <w:rFonts w:ascii="Arial" w:hAnsi="Arial" w:cs="Arial"/>
          <w:sz w:val="22"/>
          <w:szCs w:val="22"/>
        </w:rPr>
        <w:t>Сосногорскго</w:t>
      </w:r>
      <w:proofErr w:type="spellEnd"/>
      <w:r w:rsidRPr="00C9039B">
        <w:rPr>
          <w:rFonts w:ascii="Arial" w:hAnsi="Arial" w:cs="Arial"/>
          <w:sz w:val="22"/>
          <w:szCs w:val="22"/>
        </w:rPr>
        <w:t xml:space="preserve"> района Республики Коми Российской Федерации и относится к Тимано-Печорской нефтегазоносной провинции. В непосредственной близости расположено разрабатываемое Северо-</w:t>
      </w:r>
      <w:proofErr w:type="spellStart"/>
      <w:r w:rsidRPr="00C9039B">
        <w:rPr>
          <w:rFonts w:ascii="Arial" w:hAnsi="Arial" w:cs="Arial"/>
          <w:sz w:val="22"/>
          <w:szCs w:val="22"/>
        </w:rPr>
        <w:t>Савиноборское</w:t>
      </w:r>
      <w:proofErr w:type="spellEnd"/>
      <w:r w:rsidRPr="00C9039B">
        <w:rPr>
          <w:rFonts w:ascii="Arial" w:hAnsi="Arial" w:cs="Arial"/>
          <w:sz w:val="22"/>
          <w:szCs w:val="22"/>
        </w:rPr>
        <w:t xml:space="preserve"> нефтяное месторождение. Рядом с месторождением проходит автодорога соединяющая поселки Нижний Одес и Вуктыл. Расстояние до автомобильной дороги 10 км. На месторождении создана сеть </w:t>
      </w:r>
      <w:proofErr w:type="spellStart"/>
      <w:r w:rsidRPr="00C9039B">
        <w:rPr>
          <w:rFonts w:ascii="Arial" w:hAnsi="Arial" w:cs="Arial"/>
          <w:sz w:val="22"/>
          <w:szCs w:val="22"/>
        </w:rPr>
        <w:t>внутрипромысловых</w:t>
      </w:r>
      <w:proofErr w:type="spellEnd"/>
      <w:r w:rsidRPr="00C9039B">
        <w:rPr>
          <w:rFonts w:ascii="Arial" w:hAnsi="Arial" w:cs="Arial"/>
          <w:sz w:val="22"/>
          <w:szCs w:val="22"/>
        </w:rPr>
        <w:t xml:space="preserve"> дорог, оборудованы кусты скважин, реализована система сбора нефти.</w:t>
      </w:r>
    </w:p>
    <w:p w:rsidR="00C9039B" w:rsidRDefault="00C9039B" w:rsidP="00C9039B">
      <w:pPr>
        <w:pStyle w:val="af9"/>
        <w:rPr>
          <w:rFonts w:ascii="Arial" w:hAnsi="Arial" w:cs="Arial"/>
          <w:sz w:val="22"/>
          <w:szCs w:val="22"/>
          <w:highlight w:val="yellow"/>
        </w:rPr>
      </w:pPr>
      <w:r w:rsidRPr="00C9039B">
        <w:rPr>
          <w:rFonts w:ascii="Arial" w:hAnsi="Arial" w:cs="Arial"/>
          <w:sz w:val="22"/>
          <w:szCs w:val="22"/>
        </w:rPr>
        <w:t>Восточно-</w:t>
      </w:r>
      <w:proofErr w:type="spellStart"/>
      <w:r w:rsidRPr="00C9039B">
        <w:rPr>
          <w:rFonts w:ascii="Arial" w:hAnsi="Arial" w:cs="Arial"/>
          <w:sz w:val="22"/>
          <w:szCs w:val="22"/>
        </w:rPr>
        <w:t>Савиноборское</w:t>
      </w:r>
      <w:proofErr w:type="spellEnd"/>
      <w:r w:rsidRPr="00C9039B">
        <w:rPr>
          <w:rFonts w:ascii="Arial" w:hAnsi="Arial" w:cs="Arial"/>
          <w:sz w:val="22"/>
          <w:szCs w:val="22"/>
        </w:rPr>
        <w:t xml:space="preserve"> месторождение относится к комплексному цеху по добыче нефти и газа КЦДНГ-</w:t>
      </w:r>
      <w:r w:rsidR="000D4EF9">
        <w:rPr>
          <w:rFonts w:ascii="Arial" w:hAnsi="Arial" w:cs="Arial"/>
          <w:sz w:val="22"/>
          <w:szCs w:val="22"/>
        </w:rPr>
        <w:t>1</w:t>
      </w:r>
      <w:r w:rsidRPr="00C9039B">
        <w:rPr>
          <w:rFonts w:ascii="Arial" w:hAnsi="Arial" w:cs="Arial"/>
          <w:sz w:val="22"/>
          <w:szCs w:val="22"/>
        </w:rPr>
        <w:t xml:space="preserve"> территориально-производственного предприятия ТПП "ЛУКОЙЛ-</w:t>
      </w:r>
      <w:proofErr w:type="spellStart"/>
      <w:r w:rsidRPr="00C9039B">
        <w:rPr>
          <w:rFonts w:ascii="Arial" w:hAnsi="Arial" w:cs="Arial"/>
          <w:sz w:val="22"/>
          <w:szCs w:val="22"/>
        </w:rPr>
        <w:t>Ухтанефтегаз</w:t>
      </w:r>
      <w:proofErr w:type="spellEnd"/>
      <w:r w:rsidRPr="00C9039B">
        <w:rPr>
          <w:rFonts w:ascii="Arial" w:hAnsi="Arial" w:cs="Arial"/>
          <w:sz w:val="22"/>
          <w:szCs w:val="22"/>
        </w:rPr>
        <w:t>" - структурного подразделения компан</w:t>
      </w:r>
      <w:proofErr w:type="gramStart"/>
      <w:r w:rsidRPr="00C9039B">
        <w:rPr>
          <w:rFonts w:ascii="Arial" w:hAnsi="Arial" w:cs="Arial"/>
          <w:sz w:val="22"/>
          <w:szCs w:val="22"/>
        </w:rPr>
        <w:t>ии ООО</w:t>
      </w:r>
      <w:proofErr w:type="gramEnd"/>
      <w:r w:rsidRPr="00C9039B">
        <w:rPr>
          <w:rFonts w:ascii="Arial" w:hAnsi="Arial" w:cs="Arial"/>
          <w:sz w:val="22"/>
          <w:szCs w:val="22"/>
        </w:rPr>
        <w:t xml:space="preserve"> «ЛУКОЙЛ-Коми».</w:t>
      </w:r>
    </w:p>
    <w:p w:rsidR="006609C1" w:rsidRPr="00C9039B" w:rsidRDefault="006609C1" w:rsidP="006609C1">
      <w:pPr>
        <w:pStyle w:val="af9"/>
        <w:rPr>
          <w:rFonts w:ascii="Arial" w:hAnsi="Arial" w:cs="Arial"/>
          <w:sz w:val="22"/>
          <w:szCs w:val="22"/>
        </w:rPr>
      </w:pPr>
      <w:r w:rsidRPr="00C9039B">
        <w:rPr>
          <w:rFonts w:ascii="Arial" w:hAnsi="Arial" w:cs="Arial"/>
          <w:sz w:val="22"/>
          <w:szCs w:val="22"/>
        </w:rPr>
        <w:t>Подъезд к месту работы возможен по автомобильной дороге с твёрдым покрытием.</w:t>
      </w:r>
    </w:p>
    <w:p w:rsidR="006609C1" w:rsidRPr="00C9039B" w:rsidRDefault="006609C1" w:rsidP="006609C1">
      <w:pPr>
        <w:pStyle w:val="af9"/>
        <w:rPr>
          <w:rFonts w:ascii="Arial" w:hAnsi="Arial" w:cs="Arial"/>
          <w:sz w:val="22"/>
          <w:szCs w:val="22"/>
        </w:rPr>
      </w:pPr>
      <w:r w:rsidRPr="00C9039B">
        <w:rPr>
          <w:rFonts w:ascii="Arial" w:hAnsi="Arial" w:cs="Arial"/>
          <w:sz w:val="22"/>
          <w:szCs w:val="22"/>
        </w:rPr>
        <w:t>Источниками воздействия на окружающую среду являются объекты нефтегазопромысловой инфраструктуры и объекты промысла.</w:t>
      </w:r>
    </w:p>
    <w:p w:rsidR="006609C1" w:rsidRPr="00C9039B" w:rsidRDefault="006609C1" w:rsidP="006609C1">
      <w:pPr>
        <w:pStyle w:val="af9"/>
        <w:rPr>
          <w:rFonts w:ascii="Arial" w:hAnsi="Arial" w:cs="Arial"/>
          <w:sz w:val="22"/>
          <w:szCs w:val="22"/>
        </w:rPr>
      </w:pPr>
      <w:r w:rsidRPr="00C9039B">
        <w:rPr>
          <w:rFonts w:ascii="Arial" w:hAnsi="Arial" w:cs="Arial"/>
          <w:sz w:val="22"/>
          <w:szCs w:val="22"/>
        </w:rPr>
        <w:t>На этапе строительства проектируемых объектов в качестве источников загрязнения рассматриваются:</w:t>
      </w:r>
    </w:p>
    <w:p w:rsidR="006609C1" w:rsidRPr="00C9039B" w:rsidRDefault="006609C1" w:rsidP="006609C1">
      <w:pPr>
        <w:pStyle w:val="af9"/>
        <w:rPr>
          <w:rFonts w:ascii="Arial" w:hAnsi="Arial" w:cs="Arial"/>
          <w:sz w:val="22"/>
          <w:szCs w:val="22"/>
        </w:rPr>
      </w:pPr>
      <w:r w:rsidRPr="00C9039B">
        <w:rPr>
          <w:rFonts w:ascii="Arial" w:hAnsi="Arial" w:cs="Arial"/>
          <w:sz w:val="22"/>
          <w:szCs w:val="22"/>
        </w:rPr>
        <w:t>-</w:t>
      </w:r>
      <w:r w:rsidRPr="00C9039B">
        <w:rPr>
          <w:rFonts w:ascii="Arial" w:hAnsi="Arial" w:cs="Arial"/>
          <w:sz w:val="22"/>
          <w:szCs w:val="22"/>
        </w:rPr>
        <w:tab/>
        <w:t>работа автотранспорта и строительной техники;</w:t>
      </w:r>
    </w:p>
    <w:p w:rsidR="006609C1" w:rsidRPr="00C9039B" w:rsidRDefault="006609C1" w:rsidP="006609C1">
      <w:pPr>
        <w:pStyle w:val="af9"/>
        <w:rPr>
          <w:rFonts w:ascii="Arial" w:hAnsi="Arial" w:cs="Arial"/>
          <w:sz w:val="22"/>
          <w:szCs w:val="22"/>
        </w:rPr>
      </w:pPr>
      <w:r w:rsidRPr="00C9039B">
        <w:rPr>
          <w:rFonts w:ascii="Arial" w:hAnsi="Arial" w:cs="Arial"/>
          <w:sz w:val="22"/>
          <w:szCs w:val="22"/>
        </w:rPr>
        <w:t>-</w:t>
      </w:r>
      <w:r w:rsidRPr="00C9039B">
        <w:rPr>
          <w:rFonts w:ascii="Arial" w:hAnsi="Arial" w:cs="Arial"/>
          <w:sz w:val="22"/>
          <w:szCs w:val="22"/>
        </w:rPr>
        <w:tab/>
        <w:t>сварочные и изоляционные работы;</w:t>
      </w:r>
    </w:p>
    <w:p w:rsidR="006609C1" w:rsidRPr="00C9039B" w:rsidRDefault="006609C1" w:rsidP="006609C1">
      <w:pPr>
        <w:pStyle w:val="af9"/>
        <w:rPr>
          <w:rFonts w:ascii="Arial" w:hAnsi="Arial" w:cs="Arial"/>
          <w:sz w:val="22"/>
          <w:szCs w:val="22"/>
        </w:rPr>
      </w:pPr>
      <w:r w:rsidRPr="00C9039B">
        <w:rPr>
          <w:rFonts w:ascii="Arial" w:hAnsi="Arial" w:cs="Arial"/>
          <w:sz w:val="22"/>
          <w:szCs w:val="22"/>
        </w:rPr>
        <w:t>-</w:t>
      </w:r>
      <w:r w:rsidRPr="00C9039B">
        <w:rPr>
          <w:rFonts w:ascii="Arial" w:hAnsi="Arial" w:cs="Arial"/>
          <w:sz w:val="22"/>
          <w:szCs w:val="22"/>
        </w:rPr>
        <w:tab/>
        <w:t>выемочно – погрузочные работы;</w:t>
      </w:r>
    </w:p>
    <w:p w:rsidR="006609C1" w:rsidRPr="00C9039B" w:rsidRDefault="006609C1" w:rsidP="006609C1">
      <w:pPr>
        <w:pStyle w:val="af9"/>
        <w:rPr>
          <w:rFonts w:ascii="Arial" w:hAnsi="Arial" w:cs="Arial"/>
          <w:sz w:val="22"/>
          <w:szCs w:val="22"/>
        </w:rPr>
      </w:pPr>
      <w:r w:rsidRPr="00C9039B">
        <w:rPr>
          <w:rFonts w:ascii="Arial" w:hAnsi="Arial" w:cs="Arial"/>
          <w:sz w:val="22"/>
          <w:szCs w:val="22"/>
        </w:rPr>
        <w:t>-</w:t>
      </w:r>
      <w:r w:rsidRPr="00C9039B">
        <w:rPr>
          <w:rFonts w:ascii="Arial" w:hAnsi="Arial" w:cs="Arial"/>
          <w:sz w:val="22"/>
          <w:szCs w:val="22"/>
        </w:rPr>
        <w:tab/>
        <w:t>хозяйственно – бытовые нужды персонала.</w:t>
      </w:r>
    </w:p>
    <w:p w:rsidR="006609C1" w:rsidRPr="00C9039B" w:rsidRDefault="006609C1" w:rsidP="006609C1">
      <w:pPr>
        <w:pStyle w:val="af9"/>
        <w:rPr>
          <w:rFonts w:ascii="Arial" w:hAnsi="Arial" w:cs="Arial"/>
          <w:sz w:val="22"/>
          <w:szCs w:val="22"/>
        </w:rPr>
      </w:pPr>
      <w:r w:rsidRPr="00C9039B">
        <w:rPr>
          <w:rFonts w:ascii="Arial" w:hAnsi="Arial" w:cs="Arial"/>
          <w:sz w:val="22"/>
          <w:szCs w:val="22"/>
        </w:rPr>
        <w:t>Негативное воздействие на этапе строительства интенсивно, но ограничено сроками производства работ.</w:t>
      </w:r>
    </w:p>
    <w:p w:rsidR="006609C1" w:rsidRPr="00C9039B" w:rsidRDefault="006609C1" w:rsidP="006609C1">
      <w:pPr>
        <w:pStyle w:val="af9"/>
        <w:rPr>
          <w:rFonts w:ascii="Arial" w:hAnsi="Arial" w:cs="Arial"/>
          <w:sz w:val="22"/>
          <w:szCs w:val="22"/>
        </w:rPr>
      </w:pPr>
      <w:r w:rsidRPr="00C9039B">
        <w:rPr>
          <w:rFonts w:ascii="Arial" w:hAnsi="Arial" w:cs="Arial"/>
          <w:sz w:val="22"/>
          <w:szCs w:val="22"/>
        </w:rPr>
        <w:t>На этапе эксплуатации, негативное воздействие незначительно, организованные источники выбросов отсутствуют.</w:t>
      </w:r>
    </w:p>
    <w:p w:rsidR="00075EA1" w:rsidRPr="00661CA8" w:rsidRDefault="00075EA1" w:rsidP="00075EA1">
      <w:pPr>
        <w:pStyle w:val="af9"/>
        <w:rPr>
          <w:highlight w:val="yellow"/>
        </w:rPr>
      </w:pPr>
    </w:p>
    <w:p w:rsidR="00CF1547" w:rsidRPr="00661CA8" w:rsidRDefault="00CF1547" w:rsidP="00075EA1">
      <w:pPr>
        <w:pStyle w:val="af9"/>
        <w:rPr>
          <w:highlight w:val="yellow"/>
        </w:rPr>
      </w:pPr>
      <w:r w:rsidRPr="00661CA8">
        <w:rPr>
          <w:highlight w:val="yellow"/>
        </w:rPr>
        <w:br w:type="page"/>
      </w:r>
    </w:p>
    <w:p w:rsidR="0046458F" w:rsidRPr="00661CA8" w:rsidRDefault="0046458F" w:rsidP="00B93B01">
      <w:pPr>
        <w:pStyle w:val="1a"/>
      </w:pPr>
      <w:bookmarkStart w:id="41" w:name="_Toc12822074"/>
      <w:r w:rsidRPr="00661CA8">
        <w:lastRenderedPageBreak/>
        <w:t>Социально-экономические условия</w:t>
      </w:r>
      <w:bookmarkEnd w:id="41"/>
    </w:p>
    <w:p w:rsidR="00661CA8" w:rsidRPr="00661CA8" w:rsidRDefault="009F15E4" w:rsidP="009F15E4">
      <w:pPr>
        <w:spacing w:line="360" w:lineRule="auto"/>
        <w:ind w:right="170" w:firstLine="709"/>
        <w:contextualSpacing/>
        <w:jc w:val="both"/>
        <w:rPr>
          <w:rFonts w:ascii="Arial" w:eastAsia="Times New Roman" w:hAnsi="Arial"/>
          <w:b w:val="0"/>
          <w:sz w:val="22"/>
          <w:szCs w:val="24"/>
          <w:lang w:eastAsia="ru-RU"/>
        </w:rPr>
      </w:pPr>
      <w:r w:rsidRPr="00661CA8">
        <w:rPr>
          <w:rFonts w:ascii="Arial" w:eastAsia="Times New Roman" w:hAnsi="Arial"/>
          <w:b w:val="0"/>
          <w:sz w:val="22"/>
          <w:szCs w:val="24"/>
          <w:lang w:eastAsia="ru-RU"/>
        </w:rPr>
        <w:t>Территория инженерно-экологических изысканий административно расположена в пределах</w:t>
      </w:r>
      <w:r w:rsidR="00661CA8" w:rsidRPr="00661CA8">
        <w:rPr>
          <w:rFonts w:ascii="Arial" w:eastAsia="Times New Roman" w:hAnsi="Arial"/>
          <w:b w:val="0"/>
          <w:sz w:val="22"/>
          <w:szCs w:val="24"/>
          <w:lang w:eastAsia="ru-RU"/>
        </w:rPr>
        <w:t xml:space="preserve">  </w:t>
      </w:r>
      <w:r w:rsidR="00F249B6">
        <w:rPr>
          <w:rFonts w:ascii="Arial" w:eastAsia="Times New Roman" w:hAnsi="Arial"/>
          <w:b w:val="0"/>
          <w:sz w:val="22"/>
          <w:szCs w:val="24"/>
          <w:lang w:eastAsia="ru-RU"/>
        </w:rPr>
        <w:t xml:space="preserve">двух </w:t>
      </w:r>
      <w:r w:rsidR="00661CA8" w:rsidRPr="00661CA8">
        <w:rPr>
          <w:rFonts w:ascii="Arial" w:eastAsia="Times New Roman" w:hAnsi="Arial"/>
          <w:b w:val="0"/>
          <w:sz w:val="22"/>
          <w:szCs w:val="24"/>
          <w:lang w:eastAsia="ru-RU"/>
        </w:rPr>
        <w:t>муниципального район</w:t>
      </w:r>
      <w:r w:rsidR="00F249B6">
        <w:rPr>
          <w:rFonts w:ascii="Arial" w:eastAsia="Times New Roman" w:hAnsi="Arial"/>
          <w:b w:val="0"/>
          <w:sz w:val="22"/>
          <w:szCs w:val="24"/>
          <w:lang w:eastAsia="ru-RU"/>
        </w:rPr>
        <w:t xml:space="preserve">ов - </w:t>
      </w:r>
      <w:r w:rsidR="00661CA8" w:rsidRPr="00661CA8">
        <w:rPr>
          <w:rFonts w:ascii="Arial" w:eastAsia="Times New Roman" w:hAnsi="Arial"/>
          <w:b w:val="0"/>
          <w:sz w:val="22"/>
          <w:szCs w:val="24"/>
          <w:lang w:eastAsia="ru-RU"/>
        </w:rPr>
        <w:t xml:space="preserve"> «Вуктыл »(МО МР «Вуктыл»)</w:t>
      </w:r>
      <w:r w:rsidR="00F249B6">
        <w:rPr>
          <w:rFonts w:ascii="Arial" w:eastAsia="Times New Roman" w:hAnsi="Arial"/>
          <w:b w:val="0"/>
          <w:sz w:val="22"/>
          <w:szCs w:val="24"/>
          <w:lang w:eastAsia="ru-RU"/>
        </w:rPr>
        <w:t xml:space="preserve"> и «</w:t>
      </w:r>
      <w:r w:rsidR="00054928">
        <w:rPr>
          <w:rFonts w:ascii="Arial" w:eastAsia="Times New Roman" w:hAnsi="Arial"/>
          <w:b w:val="0"/>
          <w:sz w:val="22"/>
          <w:szCs w:val="24"/>
          <w:lang w:eastAsia="ru-RU"/>
        </w:rPr>
        <w:t>Сосногорск» (МО МР «Сосно</w:t>
      </w:r>
      <w:r w:rsidR="00F249B6" w:rsidRPr="00F249B6">
        <w:rPr>
          <w:rFonts w:ascii="Arial" w:eastAsia="Times New Roman" w:hAnsi="Arial"/>
          <w:b w:val="0"/>
          <w:sz w:val="22"/>
          <w:szCs w:val="24"/>
          <w:lang w:eastAsia="ru-RU"/>
        </w:rPr>
        <w:t xml:space="preserve">горск») </w:t>
      </w:r>
      <w:r w:rsidRPr="00661CA8">
        <w:rPr>
          <w:rFonts w:ascii="Arial" w:eastAsia="Times New Roman" w:hAnsi="Arial"/>
          <w:b w:val="0"/>
          <w:sz w:val="22"/>
          <w:szCs w:val="24"/>
          <w:lang w:eastAsia="ru-RU"/>
        </w:rPr>
        <w:t xml:space="preserve"> Республики Коми. </w:t>
      </w:r>
    </w:p>
    <w:p w:rsidR="00661CA8" w:rsidRDefault="00661CA8" w:rsidP="009F15E4">
      <w:pPr>
        <w:spacing w:line="360" w:lineRule="auto"/>
        <w:ind w:right="170"/>
        <w:contextualSpacing/>
        <w:jc w:val="both"/>
        <w:rPr>
          <w:rFonts w:ascii="Arial" w:eastAsia="Times New Roman" w:hAnsi="Arial"/>
          <w:b w:val="0"/>
          <w:sz w:val="22"/>
          <w:szCs w:val="24"/>
          <w:u w:val="single"/>
          <w:lang w:eastAsia="ru-RU"/>
        </w:rPr>
      </w:pPr>
      <w:r w:rsidRPr="00661CA8">
        <w:rPr>
          <w:rFonts w:ascii="Arial" w:eastAsia="Times New Roman" w:hAnsi="Arial"/>
          <w:b w:val="0"/>
          <w:sz w:val="22"/>
          <w:szCs w:val="24"/>
          <w:u w:val="single"/>
          <w:lang w:eastAsia="ru-RU"/>
        </w:rPr>
        <w:t>МО МР «Вуктыл»</w:t>
      </w:r>
    </w:p>
    <w:p w:rsidR="00933842" w:rsidRPr="00933842" w:rsidRDefault="00933842" w:rsidP="00785C1E">
      <w:pPr>
        <w:pStyle w:val="afffffffffffffffffffffffffffffffffe"/>
        <w:tabs>
          <w:tab w:val="clear" w:pos="1254"/>
          <w:tab w:val="left" w:pos="851"/>
        </w:tabs>
        <w:spacing w:before="0" w:line="360" w:lineRule="auto"/>
        <w:rPr>
          <w:lang w:val="ru-RU"/>
        </w:rPr>
      </w:pPr>
      <w:r w:rsidRPr="00933842">
        <w:rPr>
          <w:lang w:val="ru-RU"/>
        </w:rPr>
        <w:t>Территория муниципального образования муниципального района «Вуктыл» площадью 22,453 тыс. км</w:t>
      </w:r>
      <w:proofErr w:type="gramStart"/>
      <w:r w:rsidRPr="00933842">
        <w:rPr>
          <w:lang w:val="ru-RU"/>
        </w:rPr>
        <w:t>2</w:t>
      </w:r>
      <w:proofErr w:type="gramEnd"/>
      <w:r w:rsidRPr="00933842">
        <w:rPr>
          <w:lang w:val="ru-RU"/>
        </w:rPr>
        <w:t xml:space="preserve"> расположена в северо-восточной части Республики Коми в среднем течении р. Печоры. На севере граничит с </w:t>
      </w:r>
      <w:proofErr w:type="gramStart"/>
      <w:r w:rsidRPr="00933842">
        <w:rPr>
          <w:lang w:val="ru-RU"/>
        </w:rPr>
        <w:t>Печорским</w:t>
      </w:r>
      <w:proofErr w:type="gramEnd"/>
      <w:r w:rsidRPr="00933842">
        <w:rPr>
          <w:lang w:val="ru-RU"/>
        </w:rPr>
        <w:t xml:space="preserve">, на западе с </w:t>
      </w:r>
      <w:proofErr w:type="spellStart"/>
      <w:r w:rsidRPr="00933842">
        <w:rPr>
          <w:lang w:val="ru-RU"/>
        </w:rPr>
        <w:t>Сосногорским</w:t>
      </w:r>
      <w:proofErr w:type="spellEnd"/>
      <w:r w:rsidRPr="00933842">
        <w:rPr>
          <w:lang w:val="ru-RU"/>
        </w:rPr>
        <w:t xml:space="preserve">, на юге с </w:t>
      </w:r>
      <w:proofErr w:type="spellStart"/>
      <w:r w:rsidRPr="00933842">
        <w:rPr>
          <w:lang w:val="ru-RU"/>
        </w:rPr>
        <w:t>Троицко</w:t>
      </w:r>
      <w:proofErr w:type="spellEnd"/>
      <w:r w:rsidRPr="00933842">
        <w:rPr>
          <w:lang w:val="ru-RU"/>
        </w:rPr>
        <w:t>-Печорским районами и на востоке с Тюменской областью. По своим климатическим условиям муниципальный район «Вуктыл» является местностью, приравненной к районам Крайнего Севера. Административным центром муниципального образования на территории муниципального района «Вуктыл» является город республиканского значения Вуктыл, находящийся на расстоянии 575 км к северо – востоку от города Сыктывкара – столицы Республики Коми.</w:t>
      </w:r>
    </w:p>
    <w:p w:rsidR="00785C1E" w:rsidRDefault="00785C1E" w:rsidP="00785C1E">
      <w:pPr>
        <w:pStyle w:val="af9"/>
        <w:rPr>
          <w:rFonts w:ascii="Arial" w:hAnsi="Arial" w:cs="Arial"/>
          <w:sz w:val="22"/>
          <w:szCs w:val="22"/>
          <w:u w:val="single"/>
        </w:rPr>
      </w:pPr>
      <w:r w:rsidRPr="00661CA8">
        <w:rPr>
          <w:rFonts w:ascii="Arial" w:hAnsi="Arial" w:cs="Arial"/>
          <w:sz w:val="22"/>
          <w:szCs w:val="22"/>
          <w:u w:val="single"/>
        </w:rPr>
        <w:t>Промышленное производство.</w:t>
      </w:r>
    </w:p>
    <w:p w:rsidR="00785C1E" w:rsidRDefault="00785C1E" w:rsidP="00785C1E">
      <w:pPr>
        <w:pStyle w:val="af9"/>
        <w:rPr>
          <w:rFonts w:ascii="Arial" w:hAnsi="Arial" w:cs="Arial"/>
          <w:sz w:val="22"/>
          <w:szCs w:val="22"/>
        </w:rPr>
      </w:pPr>
      <w:r w:rsidRPr="00785C1E">
        <w:rPr>
          <w:rFonts w:ascii="Arial" w:hAnsi="Arial" w:cs="Arial"/>
          <w:sz w:val="22"/>
          <w:szCs w:val="22"/>
        </w:rPr>
        <w:t>Газовая отрасль на территории муниципального района была и остается основной. Вуктыл является  центром газ</w:t>
      </w:r>
      <w:proofErr w:type="gramStart"/>
      <w:r w:rsidRPr="00785C1E">
        <w:rPr>
          <w:rFonts w:ascii="Arial" w:hAnsi="Arial" w:cs="Arial"/>
          <w:sz w:val="22"/>
          <w:szCs w:val="22"/>
        </w:rPr>
        <w:t>о-</w:t>
      </w:r>
      <w:proofErr w:type="gramEnd"/>
      <w:r w:rsidRPr="00785C1E">
        <w:rPr>
          <w:rFonts w:ascii="Arial" w:hAnsi="Arial" w:cs="Arial"/>
          <w:sz w:val="22"/>
          <w:szCs w:val="22"/>
        </w:rPr>
        <w:t xml:space="preserve"> и </w:t>
      </w:r>
      <w:proofErr w:type="spellStart"/>
      <w:r w:rsidRPr="00785C1E">
        <w:rPr>
          <w:rFonts w:ascii="Arial" w:hAnsi="Arial" w:cs="Arial"/>
          <w:sz w:val="22"/>
          <w:szCs w:val="22"/>
        </w:rPr>
        <w:t>конденсатодобычи</w:t>
      </w:r>
      <w:proofErr w:type="spellEnd"/>
      <w:r w:rsidRPr="00785C1E">
        <w:rPr>
          <w:rFonts w:ascii="Arial" w:hAnsi="Arial" w:cs="Arial"/>
          <w:sz w:val="22"/>
          <w:szCs w:val="22"/>
        </w:rPr>
        <w:t xml:space="preserve"> в Республике Коми. На территории района расположено самое крупное в Республике Коми </w:t>
      </w:r>
      <w:proofErr w:type="spellStart"/>
      <w:r w:rsidRPr="00785C1E">
        <w:rPr>
          <w:rFonts w:ascii="Arial" w:hAnsi="Arial" w:cs="Arial"/>
          <w:sz w:val="22"/>
          <w:szCs w:val="22"/>
        </w:rPr>
        <w:t>Вуктыльское</w:t>
      </w:r>
      <w:proofErr w:type="spellEnd"/>
      <w:r w:rsidRPr="00785C1E">
        <w:rPr>
          <w:rFonts w:ascii="Arial" w:hAnsi="Arial" w:cs="Arial"/>
          <w:sz w:val="22"/>
          <w:szCs w:val="22"/>
        </w:rPr>
        <w:t xml:space="preserve"> газоконденсатное месторождение.  Градообразующими являются предприятия: ВЛПУМГ ООО «Газпром </w:t>
      </w:r>
      <w:proofErr w:type="spellStart"/>
      <w:r w:rsidRPr="00785C1E">
        <w:rPr>
          <w:rFonts w:ascii="Arial" w:hAnsi="Arial" w:cs="Arial"/>
          <w:sz w:val="22"/>
          <w:szCs w:val="22"/>
        </w:rPr>
        <w:t>трансгаз</w:t>
      </w:r>
      <w:proofErr w:type="spellEnd"/>
      <w:r w:rsidRPr="00785C1E">
        <w:rPr>
          <w:rFonts w:ascii="Arial" w:hAnsi="Arial" w:cs="Arial"/>
          <w:sz w:val="22"/>
          <w:szCs w:val="22"/>
        </w:rPr>
        <w:t xml:space="preserve"> Ухта», обслуживающее систему газопроводов, обеспечивающих транспорт газа с </w:t>
      </w:r>
      <w:proofErr w:type="spellStart"/>
      <w:r w:rsidRPr="00785C1E">
        <w:rPr>
          <w:rFonts w:ascii="Arial" w:hAnsi="Arial" w:cs="Arial"/>
          <w:sz w:val="22"/>
          <w:szCs w:val="22"/>
        </w:rPr>
        <w:t>Вуктыльского</w:t>
      </w:r>
      <w:proofErr w:type="spellEnd"/>
      <w:r w:rsidRPr="00785C1E">
        <w:rPr>
          <w:rFonts w:ascii="Arial" w:hAnsi="Arial" w:cs="Arial"/>
          <w:sz w:val="22"/>
          <w:szCs w:val="22"/>
        </w:rPr>
        <w:t xml:space="preserve"> газоконденсатного и газовых месторождений Западной Сибири; ВГПУ ООО «Газпром переработка».</w:t>
      </w:r>
    </w:p>
    <w:p w:rsidR="00785C1E" w:rsidRPr="00785C1E" w:rsidRDefault="00785C1E" w:rsidP="00785C1E">
      <w:pPr>
        <w:pStyle w:val="af9"/>
        <w:rPr>
          <w:rFonts w:ascii="Arial" w:hAnsi="Arial" w:cs="Arial"/>
          <w:sz w:val="22"/>
          <w:szCs w:val="22"/>
        </w:rPr>
      </w:pPr>
      <w:r w:rsidRPr="00785C1E">
        <w:rPr>
          <w:rFonts w:ascii="Arial" w:hAnsi="Arial" w:cs="Arial"/>
          <w:sz w:val="22"/>
          <w:szCs w:val="22"/>
        </w:rPr>
        <w:t>На территории муниципального района «Вуктыл» размещены лесные площади ГУ «</w:t>
      </w:r>
      <w:proofErr w:type="spellStart"/>
      <w:r w:rsidRPr="00785C1E">
        <w:rPr>
          <w:rFonts w:ascii="Arial" w:hAnsi="Arial" w:cs="Arial"/>
          <w:sz w:val="22"/>
          <w:szCs w:val="22"/>
        </w:rPr>
        <w:t>Вуктыльское</w:t>
      </w:r>
      <w:proofErr w:type="spellEnd"/>
      <w:r w:rsidRPr="00785C1E">
        <w:rPr>
          <w:rFonts w:ascii="Arial" w:hAnsi="Arial" w:cs="Arial"/>
          <w:sz w:val="22"/>
          <w:szCs w:val="22"/>
        </w:rPr>
        <w:t xml:space="preserve"> лесничество» и 47,6 % площади ФГБУ «Национальный парк «</w:t>
      </w:r>
      <w:proofErr w:type="spellStart"/>
      <w:r w:rsidRPr="00785C1E">
        <w:rPr>
          <w:rFonts w:ascii="Arial" w:hAnsi="Arial" w:cs="Arial"/>
          <w:sz w:val="22"/>
          <w:szCs w:val="22"/>
        </w:rPr>
        <w:t>Югыд</w:t>
      </w:r>
      <w:proofErr w:type="spellEnd"/>
      <w:r w:rsidRPr="00785C1E">
        <w:rPr>
          <w:rFonts w:ascii="Arial" w:hAnsi="Arial" w:cs="Arial"/>
          <w:sz w:val="22"/>
          <w:szCs w:val="22"/>
        </w:rPr>
        <w:t xml:space="preserve"> </w:t>
      </w:r>
      <w:proofErr w:type="spellStart"/>
      <w:r w:rsidRPr="00785C1E">
        <w:rPr>
          <w:rFonts w:ascii="Arial" w:hAnsi="Arial" w:cs="Arial"/>
          <w:sz w:val="22"/>
          <w:szCs w:val="22"/>
        </w:rPr>
        <w:t>ва</w:t>
      </w:r>
      <w:proofErr w:type="spellEnd"/>
      <w:r w:rsidRPr="00785C1E">
        <w:rPr>
          <w:rFonts w:ascii="Arial" w:hAnsi="Arial" w:cs="Arial"/>
          <w:sz w:val="22"/>
          <w:szCs w:val="22"/>
        </w:rPr>
        <w:t xml:space="preserve">». Общая площадь земель лесного фонда </w:t>
      </w:r>
      <w:proofErr w:type="spellStart"/>
      <w:r w:rsidRPr="00785C1E">
        <w:rPr>
          <w:rFonts w:ascii="Arial" w:hAnsi="Arial" w:cs="Arial"/>
          <w:sz w:val="22"/>
          <w:szCs w:val="22"/>
        </w:rPr>
        <w:t>Вуктыльско</w:t>
      </w:r>
      <w:proofErr w:type="spellEnd"/>
      <w:r w:rsidRPr="00785C1E">
        <w:rPr>
          <w:rFonts w:ascii="Arial" w:hAnsi="Arial" w:cs="Arial"/>
          <w:sz w:val="22"/>
          <w:szCs w:val="22"/>
        </w:rPr>
        <w:t xml:space="preserve"> </w:t>
      </w:r>
      <w:proofErr w:type="spellStart"/>
      <w:r w:rsidRPr="00785C1E">
        <w:rPr>
          <w:rFonts w:ascii="Arial" w:hAnsi="Arial" w:cs="Arial"/>
          <w:sz w:val="22"/>
          <w:szCs w:val="22"/>
        </w:rPr>
        <w:t>го</w:t>
      </w:r>
      <w:proofErr w:type="spellEnd"/>
      <w:r w:rsidRPr="00785C1E">
        <w:rPr>
          <w:rFonts w:ascii="Arial" w:hAnsi="Arial" w:cs="Arial"/>
          <w:sz w:val="22"/>
          <w:szCs w:val="22"/>
        </w:rPr>
        <w:t xml:space="preserve"> лесничества составляет 1306,9 тысячи гектаров. Наличие лесных ресурсов, производственных мощностей и подготовленных кадров позволяет развивать лесозаготовку и лесопереработку.</w:t>
      </w:r>
    </w:p>
    <w:p w:rsidR="00785C1E" w:rsidRPr="00785C1E" w:rsidRDefault="00785C1E" w:rsidP="00785C1E">
      <w:pPr>
        <w:pStyle w:val="af9"/>
        <w:rPr>
          <w:rFonts w:ascii="Arial" w:hAnsi="Arial" w:cs="Arial"/>
          <w:sz w:val="22"/>
          <w:szCs w:val="22"/>
        </w:rPr>
      </w:pPr>
      <w:r w:rsidRPr="00785C1E">
        <w:rPr>
          <w:rFonts w:ascii="Arial" w:hAnsi="Arial" w:cs="Arial"/>
          <w:sz w:val="22"/>
          <w:szCs w:val="22"/>
        </w:rPr>
        <w:t>Малое и среднее предпринимательство представлен</w:t>
      </w:r>
      <w:proofErr w:type="gramStart"/>
      <w:r w:rsidRPr="00785C1E">
        <w:rPr>
          <w:rFonts w:ascii="Arial" w:hAnsi="Arial" w:cs="Arial"/>
          <w:sz w:val="22"/>
          <w:szCs w:val="22"/>
        </w:rPr>
        <w:t>о ООО</w:t>
      </w:r>
      <w:proofErr w:type="gramEnd"/>
      <w:r w:rsidRPr="00785C1E">
        <w:rPr>
          <w:rFonts w:ascii="Arial" w:hAnsi="Arial" w:cs="Arial"/>
          <w:sz w:val="22"/>
          <w:szCs w:val="22"/>
        </w:rPr>
        <w:t xml:space="preserve"> «Практика плюс» </w:t>
      </w:r>
      <w:proofErr w:type="spellStart"/>
      <w:r w:rsidRPr="00785C1E">
        <w:rPr>
          <w:rFonts w:ascii="Arial" w:hAnsi="Arial" w:cs="Arial"/>
          <w:sz w:val="22"/>
          <w:szCs w:val="22"/>
        </w:rPr>
        <w:t>Халаимов</w:t>
      </w:r>
      <w:proofErr w:type="spellEnd"/>
      <w:r w:rsidRPr="00785C1E">
        <w:rPr>
          <w:rFonts w:ascii="Arial" w:hAnsi="Arial" w:cs="Arial"/>
          <w:sz w:val="22"/>
          <w:szCs w:val="22"/>
        </w:rPr>
        <w:t xml:space="preserve"> В.В.,ИП Мокрушина  Н.А., ИП </w:t>
      </w:r>
      <w:proofErr w:type="spellStart"/>
      <w:r w:rsidRPr="00785C1E">
        <w:rPr>
          <w:rFonts w:ascii="Arial" w:hAnsi="Arial" w:cs="Arial"/>
          <w:sz w:val="22"/>
          <w:szCs w:val="22"/>
        </w:rPr>
        <w:t>Мацуев</w:t>
      </w:r>
      <w:proofErr w:type="spellEnd"/>
      <w:r w:rsidRPr="00785C1E">
        <w:rPr>
          <w:rFonts w:ascii="Arial" w:hAnsi="Arial" w:cs="Arial"/>
          <w:sz w:val="22"/>
          <w:szCs w:val="22"/>
        </w:rPr>
        <w:t xml:space="preserve"> О.В.</w:t>
      </w:r>
    </w:p>
    <w:p w:rsidR="00785C1E" w:rsidRDefault="00785C1E" w:rsidP="00785C1E">
      <w:pPr>
        <w:pStyle w:val="af9"/>
        <w:rPr>
          <w:rFonts w:ascii="Arial" w:hAnsi="Arial" w:cs="Arial"/>
          <w:sz w:val="22"/>
          <w:szCs w:val="22"/>
        </w:rPr>
      </w:pPr>
      <w:r w:rsidRPr="00661CA8">
        <w:rPr>
          <w:rFonts w:ascii="Arial" w:hAnsi="Arial" w:cs="Arial"/>
          <w:sz w:val="22"/>
          <w:szCs w:val="22"/>
          <w:u w:val="single"/>
        </w:rPr>
        <w:t>Численность населения</w:t>
      </w:r>
      <w:r w:rsidRPr="00661CA8">
        <w:rPr>
          <w:rFonts w:ascii="Arial" w:hAnsi="Arial" w:cs="Arial"/>
          <w:sz w:val="22"/>
          <w:szCs w:val="22"/>
        </w:rPr>
        <w:t xml:space="preserve"> </w:t>
      </w:r>
    </w:p>
    <w:p w:rsidR="00933842" w:rsidRPr="00661CA8" w:rsidRDefault="00933842" w:rsidP="00785C1E">
      <w:pPr>
        <w:pStyle w:val="af9"/>
        <w:rPr>
          <w:rFonts w:ascii="Arial" w:hAnsi="Arial" w:cs="Arial"/>
          <w:sz w:val="22"/>
          <w:szCs w:val="22"/>
        </w:rPr>
      </w:pPr>
      <w:r w:rsidRPr="00933842">
        <w:rPr>
          <w:rFonts w:ascii="Arial" w:hAnsi="Arial" w:cs="Arial"/>
          <w:sz w:val="22"/>
          <w:szCs w:val="22"/>
        </w:rPr>
        <w:t>Численность населения на 01.01.2018г.  составила 11,8 тыс. чел. (1,4% от численности населения на 01.01.2018 г. по Республике Коми), за 2017 год численность населения уменьшилась на 0,245 тыс. чел. или  на 2%. За последние 5 лет численность</w:t>
      </w:r>
      <w:r>
        <w:rPr>
          <w:rFonts w:ascii="Arial" w:hAnsi="Arial" w:cs="Arial"/>
          <w:sz w:val="22"/>
          <w:szCs w:val="22"/>
        </w:rPr>
        <w:t xml:space="preserve"> населения стабильно снижается.</w:t>
      </w:r>
    </w:p>
    <w:p w:rsidR="00785C1E" w:rsidRDefault="00785C1E" w:rsidP="00785C1E">
      <w:pPr>
        <w:pStyle w:val="af9"/>
        <w:rPr>
          <w:rFonts w:ascii="Arial" w:hAnsi="Arial" w:cs="Arial"/>
          <w:sz w:val="22"/>
          <w:szCs w:val="22"/>
          <w:u w:val="single"/>
        </w:rPr>
      </w:pPr>
      <w:proofErr w:type="spellStart"/>
      <w:r w:rsidRPr="00661CA8">
        <w:rPr>
          <w:rFonts w:ascii="Arial" w:hAnsi="Arial" w:cs="Arial"/>
          <w:sz w:val="22"/>
          <w:szCs w:val="22"/>
          <w:u w:val="single"/>
        </w:rPr>
        <w:t>УрСельское</w:t>
      </w:r>
      <w:proofErr w:type="spellEnd"/>
      <w:r w:rsidRPr="00661CA8">
        <w:rPr>
          <w:rFonts w:ascii="Arial" w:hAnsi="Arial" w:cs="Arial"/>
          <w:sz w:val="22"/>
          <w:szCs w:val="22"/>
          <w:u w:val="single"/>
        </w:rPr>
        <w:t xml:space="preserve"> хозяйство</w:t>
      </w:r>
    </w:p>
    <w:p w:rsidR="00785C1E" w:rsidRDefault="00785C1E" w:rsidP="00785C1E">
      <w:pPr>
        <w:pStyle w:val="af9"/>
        <w:rPr>
          <w:rFonts w:ascii="Arial" w:hAnsi="Arial" w:cs="Arial"/>
          <w:sz w:val="22"/>
          <w:szCs w:val="22"/>
        </w:rPr>
      </w:pPr>
      <w:r w:rsidRPr="00785C1E">
        <w:rPr>
          <w:rFonts w:ascii="Arial" w:hAnsi="Arial" w:cs="Arial"/>
          <w:sz w:val="22"/>
          <w:szCs w:val="22"/>
        </w:rPr>
        <w:t xml:space="preserve">Сельское хозяйство на территории муниципального района «Вуктыл» представлено тремя крестьянскими (фермерскими) хозяйствами. Крестьянские (фермерские) хозяйства </w:t>
      </w:r>
      <w:r w:rsidRPr="00785C1E">
        <w:rPr>
          <w:rFonts w:ascii="Arial" w:hAnsi="Arial" w:cs="Arial"/>
          <w:sz w:val="22"/>
          <w:szCs w:val="22"/>
        </w:rPr>
        <w:lastRenderedPageBreak/>
        <w:t>снабжают население и  социальные объекты муниципального образования молочной, мясной продукцией и овощами.</w:t>
      </w:r>
    </w:p>
    <w:p w:rsidR="00785C1E" w:rsidRPr="00785C1E" w:rsidRDefault="00933842" w:rsidP="00785C1E">
      <w:pPr>
        <w:pStyle w:val="af9"/>
        <w:rPr>
          <w:rFonts w:ascii="Arial" w:hAnsi="Arial" w:cs="Arial"/>
          <w:sz w:val="22"/>
          <w:szCs w:val="22"/>
        </w:rPr>
      </w:pPr>
      <w:r>
        <w:rPr>
          <w:rFonts w:ascii="Arial" w:hAnsi="Arial" w:cs="Arial"/>
          <w:sz w:val="22"/>
          <w:szCs w:val="22"/>
        </w:rPr>
        <w:t xml:space="preserve">В </w:t>
      </w:r>
      <w:r w:rsidR="00785C1E" w:rsidRPr="00785C1E">
        <w:rPr>
          <w:rFonts w:ascii="Arial" w:hAnsi="Arial" w:cs="Arial"/>
          <w:sz w:val="22"/>
          <w:szCs w:val="22"/>
        </w:rPr>
        <w:t>2018 году на территории округа осуществляли свою деятельность два крестьянских (фермерских) хозяйства (далее - КФХ).</w:t>
      </w:r>
    </w:p>
    <w:p w:rsidR="00785C1E" w:rsidRPr="00785C1E" w:rsidRDefault="00785C1E" w:rsidP="00785C1E">
      <w:pPr>
        <w:pStyle w:val="af9"/>
        <w:rPr>
          <w:rFonts w:ascii="Arial" w:hAnsi="Arial" w:cs="Arial"/>
          <w:sz w:val="22"/>
          <w:szCs w:val="22"/>
        </w:rPr>
      </w:pPr>
      <w:r w:rsidRPr="00785C1E">
        <w:rPr>
          <w:rFonts w:ascii="Arial" w:hAnsi="Arial" w:cs="Arial"/>
          <w:sz w:val="22"/>
          <w:szCs w:val="22"/>
        </w:rPr>
        <w:t>С целью п</w:t>
      </w:r>
      <w:r w:rsidR="00933842">
        <w:rPr>
          <w:rFonts w:ascii="Arial" w:hAnsi="Arial" w:cs="Arial"/>
          <w:sz w:val="22"/>
          <w:szCs w:val="22"/>
        </w:rPr>
        <w:t>оддержки КФХ реализуется подпрогр</w:t>
      </w:r>
      <w:r w:rsidRPr="00785C1E">
        <w:rPr>
          <w:rFonts w:ascii="Arial" w:hAnsi="Arial" w:cs="Arial"/>
          <w:sz w:val="22"/>
          <w:szCs w:val="22"/>
        </w:rPr>
        <w:t>амма «Развитие сельского хозяйства и регулирование рынка</w:t>
      </w:r>
      <w:r w:rsidR="00933842">
        <w:rPr>
          <w:rFonts w:ascii="Arial" w:hAnsi="Arial" w:cs="Arial"/>
          <w:sz w:val="22"/>
          <w:szCs w:val="22"/>
        </w:rPr>
        <w:t xml:space="preserve"> пищевой продукции» в рамках му</w:t>
      </w:r>
      <w:r w:rsidRPr="00785C1E">
        <w:rPr>
          <w:rFonts w:ascii="Arial" w:hAnsi="Arial" w:cs="Arial"/>
          <w:sz w:val="22"/>
          <w:szCs w:val="22"/>
        </w:rPr>
        <w:t>ниципальной про</w:t>
      </w:r>
      <w:r w:rsidR="00933842">
        <w:rPr>
          <w:rFonts w:ascii="Arial" w:hAnsi="Arial" w:cs="Arial"/>
          <w:sz w:val="22"/>
          <w:szCs w:val="22"/>
        </w:rPr>
        <w:t>гр</w:t>
      </w:r>
      <w:r w:rsidRPr="00785C1E">
        <w:rPr>
          <w:rFonts w:ascii="Arial" w:hAnsi="Arial" w:cs="Arial"/>
          <w:sz w:val="22"/>
          <w:szCs w:val="22"/>
        </w:rPr>
        <w:t xml:space="preserve">аммы городского округа «Вуктыл» </w:t>
      </w:r>
      <w:r w:rsidR="00933842">
        <w:rPr>
          <w:rFonts w:ascii="Arial" w:hAnsi="Arial" w:cs="Arial"/>
          <w:sz w:val="22"/>
          <w:szCs w:val="22"/>
        </w:rPr>
        <w:t>-</w:t>
      </w:r>
      <w:r w:rsidRPr="00785C1E">
        <w:rPr>
          <w:rFonts w:ascii="Arial" w:hAnsi="Arial" w:cs="Arial"/>
          <w:sz w:val="22"/>
          <w:szCs w:val="22"/>
        </w:rPr>
        <w:t xml:space="preserve"> Развитие экономики», в рамках которой предусмотрено предоставление субсидий на содержание сельскохозяйственных животных</w:t>
      </w:r>
    </w:p>
    <w:p w:rsidR="00785C1E" w:rsidRDefault="00785C1E" w:rsidP="00785C1E">
      <w:pPr>
        <w:spacing w:line="360" w:lineRule="auto"/>
        <w:ind w:right="170" w:firstLine="709"/>
        <w:contextualSpacing/>
        <w:jc w:val="both"/>
        <w:rPr>
          <w:rFonts w:ascii="Arial" w:eastAsia="Times New Roman" w:hAnsi="Arial"/>
          <w:b w:val="0"/>
          <w:sz w:val="22"/>
          <w:szCs w:val="24"/>
          <w:u w:val="single"/>
          <w:lang w:eastAsia="ru-RU"/>
        </w:rPr>
      </w:pPr>
      <w:r w:rsidRPr="00661CA8">
        <w:rPr>
          <w:rFonts w:ascii="Arial" w:eastAsia="Times New Roman" w:hAnsi="Arial"/>
          <w:b w:val="0"/>
          <w:sz w:val="22"/>
          <w:szCs w:val="24"/>
          <w:u w:val="single"/>
          <w:lang w:eastAsia="ru-RU"/>
        </w:rPr>
        <w:t>Образование</w:t>
      </w:r>
    </w:p>
    <w:p w:rsidR="00933842" w:rsidRPr="00933842" w:rsidRDefault="00933842" w:rsidP="00933842">
      <w:pPr>
        <w:spacing w:line="360" w:lineRule="auto"/>
        <w:ind w:right="170" w:firstLine="709"/>
        <w:contextualSpacing/>
        <w:jc w:val="both"/>
        <w:rPr>
          <w:rFonts w:ascii="Arial" w:eastAsia="Times New Roman" w:hAnsi="Arial"/>
          <w:b w:val="0"/>
          <w:sz w:val="22"/>
          <w:szCs w:val="24"/>
          <w:lang w:eastAsia="ru-RU"/>
        </w:rPr>
      </w:pPr>
      <w:r w:rsidRPr="00933842">
        <w:rPr>
          <w:rFonts w:ascii="Arial" w:eastAsia="Times New Roman" w:hAnsi="Arial"/>
          <w:b w:val="0"/>
          <w:sz w:val="22"/>
          <w:szCs w:val="24"/>
          <w:lang w:eastAsia="ru-RU"/>
        </w:rPr>
        <w:t xml:space="preserve">На территории муниципального района «Вуктыл» функционируют 4 общеобразовательные учреждения (из них средние общеобразовательные школы сел Подчерье и </w:t>
      </w:r>
      <w:proofErr w:type="spellStart"/>
      <w:r w:rsidRPr="00933842">
        <w:rPr>
          <w:rFonts w:ascii="Arial" w:eastAsia="Times New Roman" w:hAnsi="Arial"/>
          <w:b w:val="0"/>
          <w:sz w:val="22"/>
          <w:szCs w:val="24"/>
          <w:lang w:eastAsia="ru-RU"/>
        </w:rPr>
        <w:t>Дутово</w:t>
      </w:r>
      <w:proofErr w:type="spellEnd"/>
      <w:r w:rsidRPr="00933842">
        <w:rPr>
          <w:rFonts w:ascii="Arial" w:eastAsia="Times New Roman" w:hAnsi="Arial"/>
          <w:b w:val="0"/>
          <w:sz w:val="22"/>
          <w:szCs w:val="24"/>
          <w:lang w:eastAsia="ru-RU"/>
        </w:rPr>
        <w:t xml:space="preserve"> – малокомплектные), 7 дошкольных образовательных учреждений (из них 2 – в сельской местности), 1 учреждение дополнительного образования детей в сфере образования. Организационно-правовая форма всех образовательных организаций района – учреждение. </w:t>
      </w:r>
    </w:p>
    <w:p w:rsidR="00933842" w:rsidRPr="00933842" w:rsidRDefault="00933842" w:rsidP="00933842">
      <w:pPr>
        <w:spacing w:line="360" w:lineRule="auto"/>
        <w:ind w:right="170" w:firstLine="709"/>
        <w:contextualSpacing/>
        <w:jc w:val="both"/>
        <w:rPr>
          <w:rFonts w:ascii="Arial" w:eastAsia="Times New Roman" w:hAnsi="Arial"/>
          <w:b w:val="0"/>
          <w:sz w:val="22"/>
          <w:szCs w:val="24"/>
          <w:lang w:eastAsia="ru-RU"/>
        </w:rPr>
      </w:pPr>
      <w:r w:rsidRPr="00933842">
        <w:rPr>
          <w:rFonts w:ascii="Arial" w:eastAsia="Times New Roman" w:hAnsi="Arial"/>
          <w:b w:val="0"/>
          <w:sz w:val="22"/>
          <w:szCs w:val="24"/>
          <w:lang w:eastAsia="ru-RU"/>
        </w:rPr>
        <w:t>На территории района отсутствуют профессиональные образовательные организации.</w:t>
      </w:r>
    </w:p>
    <w:p w:rsidR="00785C1E" w:rsidRDefault="00785C1E" w:rsidP="00785C1E">
      <w:pPr>
        <w:spacing w:line="360" w:lineRule="auto"/>
        <w:ind w:right="170" w:firstLine="709"/>
        <w:contextualSpacing/>
        <w:jc w:val="both"/>
        <w:rPr>
          <w:rFonts w:ascii="Arial" w:eastAsia="Times New Roman" w:hAnsi="Arial"/>
          <w:b w:val="0"/>
          <w:sz w:val="22"/>
          <w:szCs w:val="24"/>
          <w:u w:val="single"/>
          <w:lang w:eastAsia="ru-RU"/>
        </w:rPr>
      </w:pPr>
      <w:r w:rsidRPr="00661CA8">
        <w:rPr>
          <w:rFonts w:ascii="Arial" w:eastAsia="Times New Roman" w:hAnsi="Arial"/>
          <w:b w:val="0"/>
          <w:sz w:val="22"/>
          <w:szCs w:val="24"/>
          <w:u w:val="single"/>
          <w:lang w:eastAsia="ru-RU"/>
        </w:rPr>
        <w:t>Культура</w:t>
      </w:r>
    </w:p>
    <w:p w:rsidR="00933842" w:rsidRPr="00933842" w:rsidRDefault="00933842" w:rsidP="00933842">
      <w:pPr>
        <w:spacing w:line="360" w:lineRule="auto"/>
        <w:ind w:right="170" w:firstLine="709"/>
        <w:contextualSpacing/>
        <w:jc w:val="both"/>
        <w:rPr>
          <w:rFonts w:ascii="Arial" w:eastAsia="Times New Roman" w:hAnsi="Arial"/>
          <w:b w:val="0"/>
          <w:sz w:val="22"/>
          <w:szCs w:val="24"/>
          <w:lang w:eastAsia="ru-RU"/>
        </w:rPr>
      </w:pPr>
      <w:r w:rsidRPr="00933842">
        <w:rPr>
          <w:rFonts w:ascii="Arial" w:eastAsia="Times New Roman" w:hAnsi="Arial"/>
          <w:b w:val="0"/>
          <w:sz w:val="22"/>
          <w:szCs w:val="24"/>
          <w:lang w:eastAsia="ru-RU"/>
        </w:rPr>
        <w:t>В муниципальном районе «Вуктыл» функционирует сеть муниципальных учреждений культуры, которая объединяет четыре бюджетных учреждения с юридическим статусом.</w:t>
      </w:r>
    </w:p>
    <w:p w:rsidR="00933842" w:rsidRPr="00933842" w:rsidRDefault="00933842" w:rsidP="00933842">
      <w:pPr>
        <w:spacing w:line="360" w:lineRule="auto"/>
        <w:ind w:right="170" w:firstLine="709"/>
        <w:contextualSpacing/>
        <w:jc w:val="both"/>
        <w:rPr>
          <w:rFonts w:ascii="Arial" w:eastAsia="Times New Roman" w:hAnsi="Arial"/>
          <w:b w:val="0"/>
          <w:sz w:val="22"/>
          <w:szCs w:val="24"/>
          <w:lang w:eastAsia="ru-RU"/>
        </w:rPr>
      </w:pPr>
      <w:r w:rsidRPr="00933842">
        <w:rPr>
          <w:rFonts w:ascii="Arial" w:eastAsia="Times New Roman" w:hAnsi="Arial"/>
          <w:b w:val="0"/>
          <w:sz w:val="22"/>
          <w:szCs w:val="24"/>
          <w:lang w:eastAsia="ru-RU"/>
        </w:rPr>
        <w:t>Библиотечная сеть представлена районным муниципальным бюджетным учреждением культуры «</w:t>
      </w:r>
      <w:proofErr w:type="spellStart"/>
      <w:r w:rsidRPr="00933842">
        <w:rPr>
          <w:rFonts w:ascii="Arial" w:eastAsia="Times New Roman" w:hAnsi="Arial"/>
          <w:b w:val="0"/>
          <w:sz w:val="22"/>
          <w:szCs w:val="24"/>
          <w:lang w:eastAsia="ru-RU"/>
        </w:rPr>
        <w:t>Вуктыльская</w:t>
      </w:r>
      <w:proofErr w:type="spellEnd"/>
      <w:r w:rsidRPr="00933842">
        <w:rPr>
          <w:rFonts w:ascii="Arial" w:eastAsia="Times New Roman" w:hAnsi="Arial"/>
          <w:b w:val="0"/>
          <w:sz w:val="22"/>
          <w:szCs w:val="24"/>
          <w:lang w:eastAsia="ru-RU"/>
        </w:rPr>
        <w:t xml:space="preserve"> </w:t>
      </w:r>
      <w:proofErr w:type="spellStart"/>
      <w:r w:rsidRPr="00933842">
        <w:rPr>
          <w:rFonts w:ascii="Arial" w:eastAsia="Times New Roman" w:hAnsi="Arial"/>
          <w:b w:val="0"/>
          <w:sz w:val="22"/>
          <w:szCs w:val="24"/>
          <w:lang w:eastAsia="ru-RU"/>
        </w:rPr>
        <w:t>межпоселенческая</w:t>
      </w:r>
      <w:proofErr w:type="spellEnd"/>
      <w:r w:rsidRPr="00933842">
        <w:rPr>
          <w:rFonts w:ascii="Arial" w:eastAsia="Times New Roman" w:hAnsi="Arial"/>
          <w:b w:val="0"/>
          <w:sz w:val="22"/>
          <w:szCs w:val="24"/>
          <w:lang w:eastAsia="ru-RU"/>
        </w:rPr>
        <w:t xml:space="preserve"> центральная библиотека». В структуру учреждения входят: центральная детская библиотека, центральная библиотека и 7 филиалов, которые расположены в сельских поселениях муниципального района «Вуктыл».</w:t>
      </w:r>
    </w:p>
    <w:p w:rsidR="00785C1E" w:rsidRPr="00661CA8" w:rsidRDefault="00785C1E" w:rsidP="00785C1E">
      <w:pPr>
        <w:spacing w:line="360" w:lineRule="auto"/>
        <w:ind w:right="170" w:firstLine="709"/>
        <w:contextualSpacing/>
        <w:jc w:val="both"/>
        <w:rPr>
          <w:rFonts w:ascii="Arial" w:eastAsia="Times New Roman" w:hAnsi="Arial"/>
          <w:b w:val="0"/>
          <w:sz w:val="22"/>
          <w:szCs w:val="24"/>
          <w:lang w:eastAsia="ru-RU"/>
        </w:rPr>
      </w:pPr>
      <w:r w:rsidRPr="00661CA8">
        <w:rPr>
          <w:rFonts w:ascii="Arial" w:eastAsia="Times New Roman" w:hAnsi="Arial"/>
          <w:b w:val="0"/>
          <w:sz w:val="22"/>
          <w:szCs w:val="24"/>
          <w:u w:val="single"/>
          <w:lang w:eastAsia="ru-RU"/>
        </w:rPr>
        <w:t>Медико-биологические условия жизни населения</w:t>
      </w:r>
      <w:r w:rsidRPr="00661CA8">
        <w:rPr>
          <w:rFonts w:ascii="Arial" w:eastAsia="Times New Roman" w:hAnsi="Arial"/>
          <w:b w:val="0"/>
          <w:sz w:val="22"/>
          <w:szCs w:val="24"/>
          <w:lang w:eastAsia="ru-RU"/>
        </w:rPr>
        <w:t xml:space="preserve">. </w:t>
      </w:r>
    </w:p>
    <w:p w:rsidR="00145F6B" w:rsidRDefault="00145F6B" w:rsidP="00785C1E">
      <w:pPr>
        <w:spacing w:line="360" w:lineRule="auto"/>
        <w:ind w:right="170" w:firstLine="709"/>
        <w:contextualSpacing/>
        <w:jc w:val="both"/>
        <w:rPr>
          <w:rFonts w:ascii="Arial" w:eastAsia="Times New Roman" w:hAnsi="Arial"/>
          <w:b w:val="0"/>
          <w:sz w:val="22"/>
          <w:szCs w:val="24"/>
          <w:lang w:eastAsia="ru-RU"/>
        </w:rPr>
      </w:pPr>
      <w:r w:rsidRPr="00145F6B">
        <w:rPr>
          <w:rFonts w:ascii="Arial" w:eastAsia="Times New Roman" w:hAnsi="Arial"/>
          <w:b w:val="0"/>
          <w:sz w:val="22"/>
          <w:szCs w:val="24"/>
          <w:lang w:eastAsia="ru-RU"/>
        </w:rPr>
        <w:t xml:space="preserve">Заболеваемость острыми кишечными инфекциями, вызванными неустановленными возбудителями, в 2018 году повысилась на 2,6%. Отмечается рост заболеваемости данной </w:t>
      </w:r>
      <w:proofErr w:type="spellStart"/>
      <w:r w:rsidRPr="00145F6B">
        <w:rPr>
          <w:rFonts w:ascii="Arial" w:eastAsia="Times New Roman" w:hAnsi="Arial"/>
          <w:b w:val="0"/>
          <w:sz w:val="22"/>
          <w:szCs w:val="24"/>
          <w:lang w:eastAsia="ru-RU"/>
        </w:rPr>
        <w:t>нозоформой</w:t>
      </w:r>
      <w:proofErr w:type="spellEnd"/>
      <w:r w:rsidRPr="00145F6B">
        <w:rPr>
          <w:rFonts w:ascii="Arial" w:eastAsia="Times New Roman" w:hAnsi="Arial"/>
          <w:b w:val="0"/>
          <w:sz w:val="22"/>
          <w:szCs w:val="24"/>
          <w:lang w:eastAsia="ru-RU"/>
        </w:rPr>
        <w:t xml:space="preserve"> на следующих административных территориях республики: </w:t>
      </w:r>
      <w:proofErr w:type="spellStart"/>
      <w:r w:rsidRPr="00145F6B">
        <w:rPr>
          <w:rFonts w:ascii="Arial" w:eastAsia="Times New Roman" w:hAnsi="Arial"/>
          <w:b w:val="0"/>
          <w:sz w:val="22"/>
          <w:szCs w:val="24"/>
          <w:lang w:eastAsia="ru-RU"/>
        </w:rPr>
        <w:t>МОГ</w:t>
      </w:r>
      <w:proofErr w:type="gramStart"/>
      <w:r w:rsidRPr="00145F6B">
        <w:rPr>
          <w:rFonts w:ascii="Arial" w:eastAsia="Times New Roman" w:hAnsi="Arial"/>
          <w:b w:val="0"/>
          <w:sz w:val="22"/>
          <w:szCs w:val="24"/>
          <w:lang w:eastAsia="ru-RU"/>
        </w:rPr>
        <w:t>О</w:t>
      </w:r>
      <w:r>
        <w:rPr>
          <w:rFonts w:ascii="Arial" w:eastAsia="Times New Roman" w:hAnsi="Arial"/>
          <w:b w:val="0"/>
          <w:sz w:val="22"/>
          <w:szCs w:val="24"/>
          <w:lang w:eastAsia="ru-RU"/>
        </w:rPr>
        <w:t>«</w:t>
      </w:r>
      <w:proofErr w:type="gramEnd"/>
      <w:r>
        <w:rPr>
          <w:rFonts w:ascii="Arial" w:eastAsia="Times New Roman" w:hAnsi="Arial"/>
          <w:b w:val="0"/>
          <w:sz w:val="22"/>
          <w:szCs w:val="24"/>
          <w:lang w:eastAsia="ru-RU"/>
        </w:rPr>
        <w:t>Вуктыл</w:t>
      </w:r>
      <w:proofErr w:type="spellEnd"/>
      <w:r>
        <w:rPr>
          <w:rFonts w:ascii="Arial" w:eastAsia="Times New Roman" w:hAnsi="Arial"/>
          <w:b w:val="0"/>
          <w:sz w:val="22"/>
          <w:szCs w:val="24"/>
          <w:lang w:eastAsia="ru-RU"/>
        </w:rPr>
        <w:t>» (+ 19,8%).</w:t>
      </w:r>
    </w:p>
    <w:p w:rsidR="00145F6B" w:rsidRDefault="00145F6B" w:rsidP="00785C1E">
      <w:pPr>
        <w:spacing w:line="360" w:lineRule="auto"/>
        <w:ind w:right="170" w:firstLine="709"/>
        <w:contextualSpacing/>
        <w:jc w:val="both"/>
        <w:rPr>
          <w:rFonts w:ascii="Arial" w:eastAsia="Times New Roman" w:hAnsi="Arial"/>
          <w:b w:val="0"/>
          <w:sz w:val="22"/>
          <w:szCs w:val="24"/>
          <w:lang w:eastAsia="ru-RU"/>
        </w:rPr>
      </w:pPr>
      <w:r>
        <w:rPr>
          <w:rFonts w:ascii="Arial" w:eastAsia="Times New Roman" w:hAnsi="Arial"/>
          <w:b w:val="0"/>
          <w:sz w:val="22"/>
          <w:szCs w:val="24"/>
          <w:lang w:eastAsia="ru-RU"/>
        </w:rPr>
        <w:t xml:space="preserve">По паразитарным заболеваниям данная территория также отмечена в связи с проблемой </w:t>
      </w:r>
      <w:r w:rsidRPr="00145F6B">
        <w:rPr>
          <w:rFonts w:ascii="Arial" w:eastAsia="Times New Roman" w:hAnsi="Arial"/>
          <w:b w:val="0"/>
          <w:sz w:val="22"/>
          <w:szCs w:val="24"/>
          <w:lang w:eastAsia="ru-RU"/>
        </w:rPr>
        <w:t xml:space="preserve"> </w:t>
      </w:r>
      <w:proofErr w:type="spellStart"/>
      <w:r w:rsidRPr="00145F6B">
        <w:rPr>
          <w:rFonts w:ascii="Arial" w:eastAsia="Times New Roman" w:hAnsi="Arial"/>
          <w:b w:val="0"/>
          <w:sz w:val="22"/>
          <w:szCs w:val="24"/>
          <w:lang w:eastAsia="ru-RU"/>
        </w:rPr>
        <w:t>лямблиоза</w:t>
      </w:r>
      <w:proofErr w:type="spellEnd"/>
      <w:r w:rsidRPr="00145F6B">
        <w:rPr>
          <w:rFonts w:ascii="Arial" w:eastAsia="Times New Roman" w:hAnsi="Arial"/>
          <w:b w:val="0"/>
          <w:sz w:val="22"/>
          <w:szCs w:val="24"/>
          <w:lang w:eastAsia="ru-RU"/>
        </w:rPr>
        <w:t xml:space="preserve">, единичные случаи выявления на территориях городов Инта, Печора, Вуктыл, </w:t>
      </w:r>
      <w:proofErr w:type="spellStart"/>
      <w:r w:rsidRPr="00145F6B">
        <w:rPr>
          <w:rFonts w:ascii="Arial" w:eastAsia="Times New Roman" w:hAnsi="Arial"/>
          <w:b w:val="0"/>
          <w:sz w:val="22"/>
          <w:szCs w:val="24"/>
          <w:lang w:eastAsia="ru-RU"/>
        </w:rPr>
        <w:t>Усть-Куломского</w:t>
      </w:r>
      <w:proofErr w:type="spellEnd"/>
      <w:r w:rsidRPr="00145F6B">
        <w:rPr>
          <w:rFonts w:ascii="Arial" w:eastAsia="Times New Roman" w:hAnsi="Arial"/>
          <w:b w:val="0"/>
          <w:sz w:val="22"/>
          <w:szCs w:val="24"/>
          <w:lang w:eastAsia="ru-RU"/>
        </w:rPr>
        <w:t xml:space="preserve">, </w:t>
      </w:r>
      <w:proofErr w:type="spellStart"/>
      <w:r w:rsidRPr="00145F6B">
        <w:rPr>
          <w:rFonts w:ascii="Arial" w:eastAsia="Times New Roman" w:hAnsi="Arial"/>
          <w:b w:val="0"/>
          <w:sz w:val="22"/>
          <w:szCs w:val="24"/>
          <w:lang w:eastAsia="ru-RU"/>
        </w:rPr>
        <w:t>Удорского</w:t>
      </w:r>
      <w:proofErr w:type="spellEnd"/>
      <w:r w:rsidRPr="00145F6B">
        <w:rPr>
          <w:rFonts w:ascii="Arial" w:eastAsia="Times New Roman" w:hAnsi="Arial"/>
          <w:b w:val="0"/>
          <w:sz w:val="22"/>
          <w:szCs w:val="24"/>
          <w:lang w:eastAsia="ru-RU"/>
        </w:rPr>
        <w:t xml:space="preserve">, </w:t>
      </w:r>
      <w:proofErr w:type="spellStart"/>
      <w:r w:rsidRPr="00145F6B">
        <w:rPr>
          <w:rFonts w:ascii="Arial" w:eastAsia="Times New Roman" w:hAnsi="Arial"/>
          <w:b w:val="0"/>
          <w:sz w:val="22"/>
          <w:szCs w:val="24"/>
          <w:lang w:eastAsia="ru-RU"/>
        </w:rPr>
        <w:t>Троицко</w:t>
      </w:r>
      <w:proofErr w:type="spellEnd"/>
      <w:r w:rsidRPr="00145F6B">
        <w:rPr>
          <w:rFonts w:ascii="Arial" w:eastAsia="Times New Roman" w:hAnsi="Arial"/>
          <w:b w:val="0"/>
          <w:sz w:val="22"/>
          <w:szCs w:val="24"/>
          <w:lang w:eastAsia="ru-RU"/>
        </w:rPr>
        <w:t xml:space="preserve">-Печорского, </w:t>
      </w:r>
      <w:proofErr w:type="spellStart"/>
      <w:r w:rsidRPr="00145F6B">
        <w:rPr>
          <w:rFonts w:ascii="Arial" w:eastAsia="Times New Roman" w:hAnsi="Arial"/>
          <w:b w:val="0"/>
          <w:sz w:val="22"/>
          <w:szCs w:val="24"/>
          <w:lang w:eastAsia="ru-RU"/>
        </w:rPr>
        <w:t>Сосногорского</w:t>
      </w:r>
      <w:proofErr w:type="spellEnd"/>
      <w:r w:rsidRPr="00145F6B">
        <w:rPr>
          <w:rFonts w:ascii="Arial" w:eastAsia="Times New Roman" w:hAnsi="Arial"/>
          <w:b w:val="0"/>
          <w:sz w:val="22"/>
          <w:szCs w:val="24"/>
          <w:lang w:eastAsia="ru-RU"/>
        </w:rPr>
        <w:t xml:space="preserve"> и </w:t>
      </w:r>
      <w:proofErr w:type="spellStart"/>
      <w:r w:rsidRPr="00145F6B">
        <w:rPr>
          <w:rFonts w:ascii="Arial" w:eastAsia="Times New Roman" w:hAnsi="Arial"/>
          <w:b w:val="0"/>
          <w:sz w:val="22"/>
          <w:szCs w:val="24"/>
          <w:lang w:eastAsia="ru-RU"/>
        </w:rPr>
        <w:t>Койгородского</w:t>
      </w:r>
      <w:proofErr w:type="spellEnd"/>
      <w:r w:rsidRPr="00145F6B">
        <w:rPr>
          <w:rFonts w:ascii="Arial" w:eastAsia="Times New Roman" w:hAnsi="Arial"/>
          <w:b w:val="0"/>
          <w:sz w:val="22"/>
          <w:szCs w:val="24"/>
          <w:lang w:eastAsia="ru-RU"/>
        </w:rPr>
        <w:t xml:space="preserve"> районов указывают на недостатки в выявлении патологии и интерпретации лабораторных результатов.</w:t>
      </w:r>
    </w:p>
    <w:p w:rsidR="00785C1E" w:rsidRPr="00661CA8" w:rsidRDefault="00785C1E" w:rsidP="00785C1E">
      <w:pPr>
        <w:spacing w:line="360" w:lineRule="auto"/>
        <w:ind w:right="170" w:firstLine="709"/>
        <w:contextualSpacing/>
        <w:jc w:val="both"/>
        <w:rPr>
          <w:rFonts w:ascii="Arial" w:eastAsia="Times New Roman" w:hAnsi="Arial"/>
          <w:b w:val="0"/>
          <w:sz w:val="22"/>
          <w:szCs w:val="24"/>
          <w:lang w:eastAsia="ru-RU"/>
        </w:rPr>
      </w:pPr>
      <w:r w:rsidRPr="00661CA8">
        <w:rPr>
          <w:rFonts w:ascii="Arial" w:eastAsia="Times New Roman" w:hAnsi="Arial"/>
          <w:b w:val="0"/>
          <w:sz w:val="22"/>
          <w:szCs w:val="24"/>
          <w:lang w:eastAsia="ru-RU"/>
        </w:rPr>
        <w:t xml:space="preserve">По остальным показателям и критериям, приведенным в </w:t>
      </w:r>
      <w:proofErr w:type="gramStart"/>
      <w:r w:rsidRPr="00661CA8">
        <w:rPr>
          <w:rFonts w:ascii="Arial" w:eastAsia="Times New Roman" w:hAnsi="Arial"/>
          <w:b w:val="0"/>
          <w:sz w:val="22"/>
          <w:szCs w:val="24"/>
          <w:lang w:eastAsia="ru-RU"/>
        </w:rPr>
        <w:t>Государственный</w:t>
      </w:r>
      <w:proofErr w:type="gramEnd"/>
      <w:r w:rsidRPr="00661CA8">
        <w:rPr>
          <w:rFonts w:ascii="Arial" w:eastAsia="Times New Roman" w:hAnsi="Arial"/>
          <w:b w:val="0"/>
          <w:sz w:val="22"/>
          <w:szCs w:val="24"/>
          <w:lang w:eastAsia="ru-RU"/>
        </w:rPr>
        <w:t xml:space="preserve"> докладе</w:t>
      </w:r>
    </w:p>
    <w:p w:rsidR="00145F6B" w:rsidRDefault="00785C1E" w:rsidP="00145F6B">
      <w:pPr>
        <w:spacing w:line="360" w:lineRule="auto"/>
        <w:ind w:right="170" w:firstLine="709"/>
        <w:contextualSpacing/>
        <w:jc w:val="both"/>
        <w:rPr>
          <w:rFonts w:ascii="Arial" w:eastAsia="Times New Roman" w:hAnsi="Arial"/>
          <w:b w:val="0"/>
          <w:sz w:val="22"/>
          <w:szCs w:val="24"/>
          <w:lang w:eastAsia="ru-RU"/>
        </w:rPr>
      </w:pPr>
      <w:r w:rsidRPr="00661CA8">
        <w:rPr>
          <w:rFonts w:ascii="Arial" w:eastAsia="Times New Roman" w:hAnsi="Arial"/>
          <w:b w:val="0"/>
          <w:sz w:val="22"/>
          <w:szCs w:val="24"/>
          <w:lang w:eastAsia="ru-RU"/>
        </w:rPr>
        <w:t>«О состоянии санитарно-эпидемиологического благополучия населения в Российской Федерации» по Республике Коми в 201</w:t>
      </w:r>
      <w:r w:rsidR="00145F6B">
        <w:rPr>
          <w:rFonts w:ascii="Arial" w:eastAsia="Times New Roman" w:hAnsi="Arial"/>
          <w:b w:val="0"/>
          <w:sz w:val="22"/>
          <w:szCs w:val="24"/>
          <w:lang w:eastAsia="ru-RU"/>
        </w:rPr>
        <w:t>8</w:t>
      </w:r>
      <w:r w:rsidRPr="00661CA8">
        <w:rPr>
          <w:rFonts w:ascii="Arial" w:eastAsia="Times New Roman" w:hAnsi="Arial"/>
          <w:b w:val="0"/>
          <w:sz w:val="22"/>
          <w:szCs w:val="24"/>
          <w:lang w:eastAsia="ru-RU"/>
        </w:rPr>
        <w:t xml:space="preserve"> году, МО </w:t>
      </w:r>
      <w:r w:rsidR="00145F6B">
        <w:rPr>
          <w:rFonts w:ascii="Arial" w:eastAsia="Times New Roman" w:hAnsi="Arial"/>
          <w:b w:val="0"/>
          <w:sz w:val="22"/>
          <w:szCs w:val="24"/>
          <w:lang w:eastAsia="ru-RU"/>
        </w:rPr>
        <w:t>Вуктыл</w:t>
      </w:r>
      <w:r w:rsidRPr="00661CA8">
        <w:rPr>
          <w:rFonts w:ascii="Arial" w:eastAsia="Times New Roman" w:hAnsi="Arial"/>
          <w:b w:val="0"/>
          <w:sz w:val="22"/>
          <w:szCs w:val="24"/>
          <w:lang w:eastAsia="ru-RU"/>
        </w:rPr>
        <w:t xml:space="preserve"> не выходит за рамки усредненных значений для территории Республики Коми.</w:t>
      </w:r>
      <w:r w:rsidR="00145F6B" w:rsidRPr="00145F6B">
        <w:rPr>
          <w:rFonts w:ascii="Arial" w:eastAsia="Times New Roman" w:hAnsi="Arial"/>
          <w:b w:val="0"/>
          <w:sz w:val="22"/>
          <w:szCs w:val="24"/>
          <w:lang w:eastAsia="ru-RU"/>
        </w:rPr>
        <w:t xml:space="preserve"> </w:t>
      </w:r>
      <w:r w:rsidR="00145F6B" w:rsidRPr="00661CA8">
        <w:rPr>
          <w:rFonts w:ascii="Arial" w:eastAsia="Times New Roman" w:hAnsi="Arial"/>
          <w:b w:val="0"/>
          <w:sz w:val="22"/>
          <w:szCs w:val="24"/>
          <w:lang w:eastAsia="ru-RU"/>
        </w:rPr>
        <w:t>[48-</w:t>
      </w:r>
      <w:r w:rsidR="00DB4796">
        <w:rPr>
          <w:rFonts w:ascii="Arial" w:eastAsia="Times New Roman" w:hAnsi="Arial"/>
          <w:b w:val="0"/>
          <w:sz w:val="22"/>
          <w:szCs w:val="24"/>
          <w:lang w:eastAsia="ru-RU"/>
        </w:rPr>
        <w:t>49</w:t>
      </w:r>
      <w:r w:rsidR="00145F6B" w:rsidRPr="00661CA8">
        <w:rPr>
          <w:rFonts w:ascii="Arial" w:eastAsia="Times New Roman" w:hAnsi="Arial"/>
          <w:b w:val="0"/>
          <w:sz w:val="22"/>
          <w:szCs w:val="24"/>
          <w:lang w:eastAsia="ru-RU"/>
        </w:rPr>
        <w:t>]</w:t>
      </w:r>
      <w:bookmarkStart w:id="42" w:name="_GoBack"/>
      <w:bookmarkEnd w:id="42"/>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 xml:space="preserve">Территория </w:t>
      </w:r>
      <w:r w:rsidRPr="00054928">
        <w:rPr>
          <w:rFonts w:ascii="Arial" w:eastAsia="Times New Roman" w:hAnsi="Arial"/>
          <w:b w:val="0"/>
          <w:sz w:val="22"/>
          <w:szCs w:val="24"/>
          <w:u w:val="single"/>
          <w:lang w:eastAsia="ru-RU"/>
        </w:rPr>
        <w:t>МО МР «Сосногорск»</w:t>
      </w:r>
      <w:r w:rsidRPr="00F249B6">
        <w:rPr>
          <w:rFonts w:ascii="Arial" w:eastAsia="Times New Roman" w:hAnsi="Arial"/>
          <w:b w:val="0"/>
          <w:sz w:val="22"/>
          <w:szCs w:val="24"/>
          <w:lang w:eastAsia="ru-RU"/>
        </w:rPr>
        <w:t xml:space="preserve"> площадью 16,5 тыс. км</w:t>
      </w:r>
      <w:proofErr w:type="gramStart"/>
      <w:r w:rsidRPr="00F249B6">
        <w:rPr>
          <w:rFonts w:ascii="Arial" w:eastAsia="Times New Roman" w:hAnsi="Arial"/>
          <w:b w:val="0"/>
          <w:sz w:val="22"/>
          <w:szCs w:val="24"/>
          <w:lang w:eastAsia="ru-RU"/>
        </w:rPr>
        <w:t>2</w:t>
      </w:r>
      <w:proofErr w:type="gramEnd"/>
      <w:r w:rsidRPr="00F249B6">
        <w:rPr>
          <w:rFonts w:ascii="Arial" w:eastAsia="Times New Roman" w:hAnsi="Arial"/>
          <w:b w:val="0"/>
          <w:sz w:val="22"/>
          <w:szCs w:val="24"/>
          <w:lang w:eastAsia="ru-RU"/>
        </w:rPr>
        <w:t xml:space="preserve"> расположена в центральной части Республики Коми и граничит с территориями Вуктыла, Печоры, Ухты, </w:t>
      </w:r>
      <w:proofErr w:type="spellStart"/>
      <w:r w:rsidRPr="00F249B6">
        <w:rPr>
          <w:rFonts w:ascii="Arial" w:eastAsia="Times New Roman" w:hAnsi="Arial"/>
          <w:b w:val="0"/>
          <w:sz w:val="22"/>
          <w:szCs w:val="24"/>
          <w:lang w:eastAsia="ru-RU"/>
        </w:rPr>
        <w:t>Ижемского</w:t>
      </w:r>
      <w:proofErr w:type="spellEnd"/>
      <w:r w:rsidRPr="00F249B6">
        <w:rPr>
          <w:rFonts w:ascii="Arial" w:eastAsia="Times New Roman" w:hAnsi="Arial"/>
          <w:b w:val="0"/>
          <w:sz w:val="22"/>
          <w:szCs w:val="24"/>
          <w:lang w:eastAsia="ru-RU"/>
        </w:rPr>
        <w:t xml:space="preserve"> района, </w:t>
      </w:r>
      <w:proofErr w:type="spellStart"/>
      <w:r w:rsidRPr="00F249B6">
        <w:rPr>
          <w:rFonts w:ascii="Arial" w:eastAsia="Times New Roman" w:hAnsi="Arial"/>
          <w:b w:val="0"/>
          <w:sz w:val="22"/>
          <w:szCs w:val="24"/>
          <w:lang w:eastAsia="ru-RU"/>
        </w:rPr>
        <w:t>Троицко</w:t>
      </w:r>
      <w:proofErr w:type="spellEnd"/>
      <w:r w:rsidRPr="00F249B6">
        <w:rPr>
          <w:rFonts w:ascii="Arial" w:eastAsia="Times New Roman" w:hAnsi="Arial"/>
          <w:b w:val="0"/>
          <w:sz w:val="22"/>
          <w:szCs w:val="24"/>
          <w:lang w:eastAsia="ru-RU"/>
        </w:rPr>
        <w:t xml:space="preserve">-Печорского района и </w:t>
      </w:r>
      <w:proofErr w:type="spellStart"/>
      <w:r w:rsidRPr="00F249B6">
        <w:rPr>
          <w:rFonts w:ascii="Arial" w:eastAsia="Times New Roman" w:hAnsi="Arial"/>
          <w:b w:val="0"/>
          <w:sz w:val="22"/>
          <w:szCs w:val="24"/>
          <w:lang w:eastAsia="ru-RU"/>
        </w:rPr>
        <w:t>Усть-Куломского</w:t>
      </w:r>
      <w:proofErr w:type="spellEnd"/>
      <w:r w:rsidRPr="00F249B6">
        <w:rPr>
          <w:rFonts w:ascii="Arial" w:eastAsia="Times New Roman" w:hAnsi="Arial"/>
          <w:b w:val="0"/>
          <w:sz w:val="22"/>
          <w:szCs w:val="24"/>
          <w:lang w:eastAsia="ru-RU"/>
        </w:rPr>
        <w:t xml:space="preserve"> района. </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Промышленное производство.</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lastRenderedPageBreak/>
        <w:t>Объем отгруженных товаров собственного производства, выполненных работ и услуг собственными силами организаций по видам экономической деятельности за январь-сентябрь 2018 года:</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w:t>
      </w:r>
      <w:r w:rsidRPr="00F249B6">
        <w:rPr>
          <w:rFonts w:ascii="Arial" w:eastAsia="Times New Roman" w:hAnsi="Arial"/>
          <w:b w:val="0"/>
          <w:sz w:val="22"/>
          <w:szCs w:val="24"/>
          <w:lang w:eastAsia="ru-RU"/>
        </w:rPr>
        <w:tab/>
        <w:t>Добыча полезных ископаемых – 13 269,9 млн. руб. или 152,7 %;</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w:t>
      </w:r>
      <w:r w:rsidRPr="00F249B6">
        <w:rPr>
          <w:rFonts w:ascii="Arial" w:eastAsia="Times New Roman" w:hAnsi="Arial"/>
          <w:b w:val="0"/>
          <w:sz w:val="22"/>
          <w:szCs w:val="24"/>
          <w:lang w:eastAsia="ru-RU"/>
        </w:rPr>
        <w:tab/>
        <w:t>Обрабатывающие производства – 2 505,3 млн. руб. или 103,5 %;</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w:t>
      </w:r>
      <w:r w:rsidRPr="00F249B6">
        <w:rPr>
          <w:rFonts w:ascii="Arial" w:eastAsia="Times New Roman" w:hAnsi="Arial"/>
          <w:b w:val="0"/>
          <w:sz w:val="22"/>
          <w:szCs w:val="24"/>
          <w:lang w:eastAsia="ru-RU"/>
        </w:rPr>
        <w:tab/>
        <w:t>Обеспечение электрической энергией, газом и паром; кондиционирование воздуха – 2 884,5 млн. руб. или 100,0 %;</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w:t>
      </w:r>
      <w:r w:rsidRPr="00F249B6">
        <w:rPr>
          <w:rFonts w:ascii="Arial" w:eastAsia="Times New Roman" w:hAnsi="Arial"/>
          <w:b w:val="0"/>
          <w:sz w:val="22"/>
          <w:szCs w:val="24"/>
          <w:lang w:eastAsia="ru-RU"/>
        </w:rPr>
        <w:tab/>
        <w:t>Водоснабжение; водоотведение, организация сбора и утилизация отходов, деятельность по ликвидации загрязнений – 185,7 млн. руб. или  122,6 %.</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 xml:space="preserve">Энергетическая система муниципального района «Сосногорск» представлена </w:t>
      </w:r>
      <w:proofErr w:type="spellStart"/>
      <w:r w:rsidRPr="00F249B6">
        <w:rPr>
          <w:rFonts w:ascii="Arial" w:eastAsia="Times New Roman" w:hAnsi="Arial"/>
          <w:b w:val="0"/>
          <w:sz w:val="22"/>
          <w:szCs w:val="24"/>
          <w:lang w:eastAsia="ru-RU"/>
        </w:rPr>
        <w:t>Сосногорской</w:t>
      </w:r>
      <w:proofErr w:type="spellEnd"/>
      <w:r w:rsidRPr="00F249B6">
        <w:rPr>
          <w:rFonts w:ascii="Arial" w:eastAsia="Times New Roman" w:hAnsi="Arial"/>
          <w:b w:val="0"/>
          <w:sz w:val="22"/>
          <w:szCs w:val="24"/>
          <w:lang w:eastAsia="ru-RU"/>
        </w:rPr>
        <w:t xml:space="preserve"> ТЭЦ. На </w:t>
      </w:r>
      <w:proofErr w:type="spellStart"/>
      <w:r w:rsidRPr="00F249B6">
        <w:rPr>
          <w:rFonts w:ascii="Arial" w:eastAsia="Times New Roman" w:hAnsi="Arial"/>
          <w:b w:val="0"/>
          <w:sz w:val="22"/>
          <w:szCs w:val="24"/>
          <w:lang w:eastAsia="ru-RU"/>
        </w:rPr>
        <w:t>Сосногорской</w:t>
      </w:r>
      <w:proofErr w:type="spellEnd"/>
      <w:r w:rsidRPr="00F249B6">
        <w:rPr>
          <w:rFonts w:ascii="Arial" w:eastAsia="Times New Roman" w:hAnsi="Arial"/>
          <w:b w:val="0"/>
          <w:sz w:val="22"/>
          <w:szCs w:val="24"/>
          <w:lang w:eastAsia="ru-RU"/>
        </w:rPr>
        <w:t xml:space="preserve"> ТЭЦ производится 17 % электроэнергии Республики Коми.</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Легкая промышленность представлен</w:t>
      </w:r>
      <w:proofErr w:type="gramStart"/>
      <w:r w:rsidRPr="00F249B6">
        <w:rPr>
          <w:rFonts w:ascii="Arial" w:eastAsia="Times New Roman" w:hAnsi="Arial"/>
          <w:b w:val="0"/>
          <w:sz w:val="22"/>
          <w:szCs w:val="24"/>
          <w:lang w:eastAsia="ru-RU"/>
        </w:rPr>
        <w:t>а ООО</w:t>
      </w:r>
      <w:proofErr w:type="gramEnd"/>
      <w:r w:rsidRPr="00F249B6">
        <w:rPr>
          <w:rFonts w:ascii="Arial" w:eastAsia="Times New Roman" w:hAnsi="Arial"/>
          <w:b w:val="0"/>
          <w:sz w:val="22"/>
          <w:szCs w:val="24"/>
          <w:lang w:eastAsia="ru-RU"/>
        </w:rPr>
        <w:t xml:space="preserve"> «</w:t>
      </w:r>
      <w:proofErr w:type="spellStart"/>
      <w:r w:rsidRPr="00F249B6">
        <w:rPr>
          <w:rFonts w:ascii="Arial" w:eastAsia="Times New Roman" w:hAnsi="Arial"/>
          <w:b w:val="0"/>
          <w:sz w:val="22"/>
          <w:szCs w:val="24"/>
          <w:lang w:eastAsia="ru-RU"/>
        </w:rPr>
        <w:t>Сосногорская</w:t>
      </w:r>
      <w:proofErr w:type="spellEnd"/>
      <w:r w:rsidRPr="00F249B6">
        <w:rPr>
          <w:rFonts w:ascii="Arial" w:eastAsia="Times New Roman" w:hAnsi="Arial"/>
          <w:b w:val="0"/>
          <w:sz w:val="22"/>
          <w:szCs w:val="24"/>
          <w:lang w:eastAsia="ru-RU"/>
        </w:rPr>
        <w:t xml:space="preserve"> швейная фабрика». С предприятием сотрудничают ведущие предприятия различных отраслей промышленности по всей России - «Лукойл», «Роснефть», «</w:t>
      </w:r>
      <w:proofErr w:type="spellStart"/>
      <w:r w:rsidRPr="00F249B6">
        <w:rPr>
          <w:rFonts w:ascii="Arial" w:eastAsia="Times New Roman" w:hAnsi="Arial"/>
          <w:b w:val="0"/>
          <w:sz w:val="22"/>
          <w:szCs w:val="24"/>
          <w:lang w:eastAsia="ru-RU"/>
        </w:rPr>
        <w:t>Транснефть</w:t>
      </w:r>
      <w:proofErr w:type="spellEnd"/>
      <w:r w:rsidRPr="00F249B6">
        <w:rPr>
          <w:rFonts w:ascii="Arial" w:eastAsia="Times New Roman" w:hAnsi="Arial"/>
          <w:b w:val="0"/>
          <w:sz w:val="22"/>
          <w:szCs w:val="24"/>
          <w:lang w:eastAsia="ru-RU"/>
        </w:rPr>
        <w:t xml:space="preserve">», «Российские железные дороги». Продукция, производимая на фабрике, отвечает всем современным требованиям  безопасности и надежности. </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proofErr w:type="gramStart"/>
      <w:r w:rsidRPr="00F249B6">
        <w:rPr>
          <w:rFonts w:ascii="Arial" w:eastAsia="Times New Roman" w:hAnsi="Arial"/>
          <w:b w:val="0"/>
          <w:sz w:val="22"/>
          <w:szCs w:val="24"/>
          <w:lang w:eastAsia="ru-RU"/>
        </w:rPr>
        <w:t>На территории муниципального района «Сосногорск» выпускают хлебобулочную продукцию МУП «</w:t>
      </w:r>
      <w:proofErr w:type="spellStart"/>
      <w:r w:rsidRPr="00F249B6">
        <w:rPr>
          <w:rFonts w:ascii="Arial" w:eastAsia="Times New Roman" w:hAnsi="Arial"/>
          <w:b w:val="0"/>
          <w:sz w:val="22"/>
          <w:szCs w:val="24"/>
          <w:lang w:eastAsia="ru-RU"/>
        </w:rPr>
        <w:t>Войвожхлеб</w:t>
      </w:r>
      <w:proofErr w:type="spellEnd"/>
      <w:r w:rsidRPr="00F249B6">
        <w:rPr>
          <w:rFonts w:ascii="Arial" w:eastAsia="Times New Roman" w:hAnsi="Arial"/>
          <w:b w:val="0"/>
          <w:sz w:val="22"/>
          <w:szCs w:val="24"/>
          <w:lang w:eastAsia="ru-RU"/>
        </w:rPr>
        <w:t xml:space="preserve">», ИП </w:t>
      </w:r>
      <w:proofErr w:type="spellStart"/>
      <w:r w:rsidRPr="00F249B6">
        <w:rPr>
          <w:rFonts w:ascii="Arial" w:eastAsia="Times New Roman" w:hAnsi="Arial"/>
          <w:b w:val="0"/>
          <w:sz w:val="22"/>
          <w:szCs w:val="24"/>
          <w:lang w:eastAsia="ru-RU"/>
        </w:rPr>
        <w:t>Помалейко</w:t>
      </w:r>
      <w:proofErr w:type="spellEnd"/>
      <w:r w:rsidRPr="00F249B6">
        <w:rPr>
          <w:rFonts w:ascii="Arial" w:eastAsia="Times New Roman" w:hAnsi="Arial"/>
          <w:b w:val="0"/>
          <w:sz w:val="22"/>
          <w:szCs w:val="24"/>
          <w:lang w:eastAsia="ru-RU"/>
        </w:rPr>
        <w:t xml:space="preserve"> (</w:t>
      </w:r>
      <w:proofErr w:type="spellStart"/>
      <w:r w:rsidRPr="00F249B6">
        <w:rPr>
          <w:rFonts w:ascii="Arial" w:eastAsia="Times New Roman" w:hAnsi="Arial"/>
          <w:b w:val="0"/>
          <w:sz w:val="22"/>
          <w:szCs w:val="24"/>
          <w:lang w:eastAsia="ru-RU"/>
        </w:rPr>
        <w:t>пгт</w:t>
      </w:r>
      <w:proofErr w:type="spellEnd"/>
      <w:r w:rsidRPr="00F249B6">
        <w:rPr>
          <w:rFonts w:ascii="Arial" w:eastAsia="Times New Roman" w:hAnsi="Arial"/>
          <w:b w:val="0"/>
          <w:sz w:val="22"/>
          <w:szCs w:val="24"/>
          <w:lang w:eastAsia="ru-RU"/>
        </w:rPr>
        <w:t>.</w:t>
      </w:r>
      <w:proofErr w:type="gramEnd"/>
      <w:r w:rsidRPr="00F249B6">
        <w:rPr>
          <w:rFonts w:ascii="Arial" w:eastAsia="Times New Roman" w:hAnsi="Arial"/>
          <w:b w:val="0"/>
          <w:sz w:val="22"/>
          <w:szCs w:val="24"/>
          <w:lang w:eastAsia="ru-RU"/>
        </w:rPr>
        <w:t xml:space="preserve"> </w:t>
      </w:r>
      <w:proofErr w:type="gramStart"/>
      <w:r w:rsidRPr="00F249B6">
        <w:rPr>
          <w:rFonts w:ascii="Arial" w:eastAsia="Times New Roman" w:hAnsi="Arial"/>
          <w:b w:val="0"/>
          <w:sz w:val="22"/>
          <w:szCs w:val="24"/>
          <w:lang w:eastAsia="ru-RU"/>
        </w:rPr>
        <w:t>Нижний Одес), ИП Воробьева («</w:t>
      </w:r>
      <w:proofErr w:type="spellStart"/>
      <w:r w:rsidRPr="00F249B6">
        <w:rPr>
          <w:rFonts w:ascii="Arial" w:eastAsia="Times New Roman" w:hAnsi="Arial"/>
          <w:b w:val="0"/>
          <w:sz w:val="22"/>
          <w:szCs w:val="24"/>
          <w:lang w:eastAsia="ru-RU"/>
        </w:rPr>
        <w:t>Сосногорский</w:t>
      </w:r>
      <w:proofErr w:type="spellEnd"/>
      <w:r w:rsidRPr="00F249B6">
        <w:rPr>
          <w:rFonts w:ascii="Arial" w:eastAsia="Times New Roman" w:hAnsi="Arial"/>
          <w:b w:val="0"/>
          <w:sz w:val="22"/>
          <w:szCs w:val="24"/>
          <w:lang w:eastAsia="ru-RU"/>
        </w:rPr>
        <w:t xml:space="preserve"> хлебозавод»).</w:t>
      </w:r>
      <w:proofErr w:type="gramEnd"/>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Сельское хозяйство</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Территория относится к северной сельскохозяйственной зоне. Удельный вес сельскохозяйственных угодий в площади района составляет менее 1 % и равен 5880 га. В структуре сельхозугодий преобладают сенокосы (49 %) и пашня (28 %).</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В продукции сельского хозяйства ⅔ объема составляет продукция растениеводства и ⅓ - продукция животноводства.</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Основными производителями сельскохозяйственной продукции в районе являются хозяйства населения, крестьянские (фермерские) хозяйства. На территории МР «Сосногорск» насчитывается 37 предприятий и организаций, занятых в сельском хозяйстве.</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 xml:space="preserve">Уровень жизни населения. </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 xml:space="preserve">Среднемесячная начисленная заработная плата </w:t>
      </w:r>
      <w:proofErr w:type="gramStart"/>
      <w:r w:rsidRPr="00F249B6">
        <w:rPr>
          <w:rFonts w:ascii="Arial" w:eastAsia="Times New Roman" w:hAnsi="Arial"/>
          <w:b w:val="0"/>
          <w:sz w:val="22"/>
          <w:szCs w:val="24"/>
          <w:lang w:eastAsia="ru-RU"/>
        </w:rPr>
        <w:t>работающих</w:t>
      </w:r>
      <w:proofErr w:type="gramEnd"/>
      <w:r w:rsidRPr="00F249B6">
        <w:rPr>
          <w:rFonts w:ascii="Arial" w:eastAsia="Times New Roman" w:hAnsi="Arial"/>
          <w:b w:val="0"/>
          <w:sz w:val="22"/>
          <w:szCs w:val="24"/>
          <w:lang w:eastAsia="ru-RU"/>
        </w:rPr>
        <w:t xml:space="preserve"> по состоянию на 01.10.2018 составляет 52 730 руб. или 110,2 % к соответствующему периоду прошлого года. Наиболее высокий размер заработной платы в сфере добычи полезных ископаемых – 77 489 руб. обрабатывающих производств – 79 662 руб., и в области транспортировки и хранения – 64 178 руб. </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Просроченная задолженность по заработной плате по состоянию на 01.07.2018 г. отсутствует.</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Средний размер назначенных пенсий по состоянию на 01.10.2018 составляет 17 064 руб. Численность пенсионеров – 15 987 чел., из них по старости – 14 064 чел.</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lastRenderedPageBreak/>
        <w:t xml:space="preserve">Численность населения муниципального района «Сосногорск» на 01.10.2018 г. составляет 43 149 человек. </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Демографическая ситуация по сравнению с аналогичным периодом 2017 года характеризуется снижением рождаемости и смертности населения. Число умерших превысило число родившихся на 113 человек.</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В течение 9 месяцев 2018 года родилось 298 младенцев, что на 64 человека меньше, чем за аналогичный период 2017 года; умерло 411 человек, что на 63 человека меньше, чем в аналогичном периоде прошлого года. Наиболее частыми причинами смерти являлись болезни системы кровообращения.</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 xml:space="preserve">В течение 9 месяцев 2018 года наблюдался миграционный отток  населения (- 245 чел.) </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 xml:space="preserve">Число зарегистрированных в органах </w:t>
      </w:r>
      <w:proofErr w:type="spellStart"/>
      <w:r w:rsidRPr="00F249B6">
        <w:rPr>
          <w:rFonts w:ascii="Arial" w:eastAsia="Times New Roman" w:hAnsi="Arial"/>
          <w:b w:val="0"/>
          <w:sz w:val="22"/>
          <w:szCs w:val="24"/>
          <w:lang w:eastAsia="ru-RU"/>
        </w:rPr>
        <w:t>ЗАГСа</w:t>
      </w:r>
      <w:proofErr w:type="spellEnd"/>
      <w:r w:rsidRPr="00F249B6">
        <w:rPr>
          <w:rFonts w:ascii="Arial" w:eastAsia="Times New Roman" w:hAnsi="Arial"/>
          <w:b w:val="0"/>
          <w:sz w:val="22"/>
          <w:szCs w:val="24"/>
          <w:lang w:eastAsia="ru-RU"/>
        </w:rPr>
        <w:t xml:space="preserve"> браков снизилось на 76, число разводов снизилось на 9 по сравнению с аналогичным периодом предыдущего года.</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Образование</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В системе дошкольного образования муниципального района «Сосногорск» функционирует 20 дошкольных образовательных организаций, которые посещают 2 907 воспитанников. Все нуждающиеся обеспечены местами в дошкольных образовательных организациях. Очередность по зачислению детей в возрасте от 3 до 7 лет в детские сады отсутствует.</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В системе общего образования продолжают осуществлять свою деятельность 15 общеобразовательных организаций, в которых обучаются 4 862 человек.</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Здравоохранение</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proofErr w:type="gramStart"/>
      <w:r w:rsidRPr="00F249B6">
        <w:rPr>
          <w:rFonts w:ascii="Arial" w:eastAsia="Times New Roman" w:hAnsi="Arial"/>
          <w:b w:val="0"/>
          <w:sz w:val="22"/>
          <w:szCs w:val="24"/>
          <w:lang w:eastAsia="ru-RU"/>
        </w:rPr>
        <w:t>Профилактическую и стационарную медицинскую помощь оказывают 3 районные и 1 ведомственная больницы и 13 фельдшерско-акушерских пунктов (ФАП) - они обслуживают все население района.</w:t>
      </w:r>
      <w:proofErr w:type="gramEnd"/>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 xml:space="preserve">Культура </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По состоянию на 01.01.2018 год сеть муниципальных учреждений культуры представлена следующими учреждениями:</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 МБУ «</w:t>
      </w:r>
      <w:proofErr w:type="spellStart"/>
      <w:r w:rsidRPr="00F249B6">
        <w:rPr>
          <w:rFonts w:ascii="Arial" w:eastAsia="Times New Roman" w:hAnsi="Arial"/>
          <w:b w:val="0"/>
          <w:sz w:val="22"/>
          <w:szCs w:val="24"/>
          <w:lang w:eastAsia="ru-RU"/>
        </w:rPr>
        <w:t>Межпоселенческий</w:t>
      </w:r>
      <w:proofErr w:type="spellEnd"/>
      <w:r w:rsidRPr="00F249B6">
        <w:rPr>
          <w:rFonts w:ascii="Arial" w:eastAsia="Times New Roman" w:hAnsi="Arial"/>
          <w:b w:val="0"/>
          <w:sz w:val="22"/>
          <w:szCs w:val="24"/>
          <w:lang w:eastAsia="ru-RU"/>
        </w:rPr>
        <w:t xml:space="preserve"> культурный центр муниципального района «Сосногорск» с 9 филиалами в сельских населенных пунктах;</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 xml:space="preserve">- МБУ «Дом культуры </w:t>
      </w:r>
      <w:proofErr w:type="spellStart"/>
      <w:r w:rsidRPr="00F249B6">
        <w:rPr>
          <w:rFonts w:ascii="Arial" w:eastAsia="Times New Roman" w:hAnsi="Arial"/>
          <w:b w:val="0"/>
          <w:sz w:val="22"/>
          <w:szCs w:val="24"/>
          <w:lang w:eastAsia="ru-RU"/>
        </w:rPr>
        <w:t>пгт</w:t>
      </w:r>
      <w:proofErr w:type="spellEnd"/>
      <w:r w:rsidRPr="00F249B6">
        <w:rPr>
          <w:rFonts w:ascii="Arial" w:eastAsia="Times New Roman" w:hAnsi="Arial"/>
          <w:b w:val="0"/>
          <w:sz w:val="22"/>
          <w:szCs w:val="24"/>
          <w:lang w:eastAsia="ru-RU"/>
        </w:rPr>
        <w:t>. Нижний Одес»;</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 МБУ «Центр Коми культуры»;</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 МБУ «Историко-краеведческий мемориальный музей МР «</w:t>
      </w:r>
      <w:proofErr w:type="spellStart"/>
      <w:proofErr w:type="gramStart"/>
      <w:r w:rsidRPr="00F249B6">
        <w:rPr>
          <w:rFonts w:ascii="Arial" w:eastAsia="Times New Roman" w:hAnsi="Arial"/>
          <w:b w:val="0"/>
          <w:sz w:val="22"/>
          <w:szCs w:val="24"/>
          <w:lang w:eastAsia="ru-RU"/>
        </w:rPr>
        <w:t>Сосно-горск</w:t>
      </w:r>
      <w:proofErr w:type="spellEnd"/>
      <w:proofErr w:type="gramEnd"/>
      <w:r w:rsidRPr="00F249B6">
        <w:rPr>
          <w:rFonts w:ascii="Arial" w:eastAsia="Times New Roman" w:hAnsi="Arial"/>
          <w:b w:val="0"/>
          <w:sz w:val="22"/>
          <w:szCs w:val="24"/>
          <w:lang w:eastAsia="ru-RU"/>
        </w:rPr>
        <w:t xml:space="preserve">» с 1 филиалом в селе </w:t>
      </w:r>
      <w:proofErr w:type="spellStart"/>
      <w:r w:rsidRPr="00F249B6">
        <w:rPr>
          <w:rFonts w:ascii="Arial" w:eastAsia="Times New Roman" w:hAnsi="Arial"/>
          <w:b w:val="0"/>
          <w:sz w:val="22"/>
          <w:szCs w:val="24"/>
          <w:lang w:eastAsia="ru-RU"/>
        </w:rPr>
        <w:t>Усть</w:t>
      </w:r>
      <w:proofErr w:type="spellEnd"/>
      <w:r w:rsidRPr="00F249B6">
        <w:rPr>
          <w:rFonts w:ascii="Arial" w:eastAsia="Times New Roman" w:hAnsi="Arial"/>
          <w:b w:val="0"/>
          <w:sz w:val="22"/>
          <w:szCs w:val="24"/>
          <w:lang w:eastAsia="ru-RU"/>
        </w:rPr>
        <w:t>-Ухта;</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 МБОУ ДО «</w:t>
      </w:r>
      <w:proofErr w:type="spellStart"/>
      <w:r w:rsidRPr="00F249B6">
        <w:rPr>
          <w:rFonts w:ascii="Arial" w:eastAsia="Times New Roman" w:hAnsi="Arial"/>
          <w:b w:val="0"/>
          <w:sz w:val="22"/>
          <w:szCs w:val="24"/>
          <w:lang w:eastAsia="ru-RU"/>
        </w:rPr>
        <w:t>Сосногорская</w:t>
      </w:r>
      <w:proofErr w:type="spellEnd"/>
      <w:r w:rsidRPr="00F249B6">
        <w:rPr>
          <w:rFonts w:ascii="Arial" w:eastAsia="Times New Roman" w:hAnsi="Arial"/>
          <w:b w:val="0"/>
          <w:sz w:val="22"/>
          <w:szCs w:val="24"/>
          <w:lang w:eastAsia="ru-RU"/>
        </w:rPr>
        <w:t xml:space="preserve"> детская школа искусств»;</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 МБОУ ДО «</w:t>
      </w:r>
      <w:proofErr w:type="spellStart"/>
      <w:r w:rsidRPr="00F249B6">
        <w:rPr>
          <w:rFonts w:ascii="Arial" w:eastAsia="Times New Roman" w:hAnsi="Arial"/>
          <w:b w:val="0"/>
          <w:sz w:val="22"/>
          <w:szCs w:val="24"/>
          <w:lang w:eastAsia="ru-RU"/>
        </w:rPr>
        <w:t>Нижнеодесская</w:t>
      </w:r>
      <w:proofErr w:type="spellEnd"/>
      <w:r w:rsidRPr="00F249B6">
        <w:rPr>
          <w:rFonts w:ascii="Arial" w:eastAsia="Times New Roman" w:hAnsi="Arial"/>
          <w:b w:val="0"/>
          <w:sz w:val="22"/>
          <w:szCs w:val="24"/>
          <w:lang w:eastAsia="ru-RU"/>
        </w:rPr>
        <w:t xml:space="preserve"> детская школа искусств».</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Спорт</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proofErr w:type="gramStart"/>
      <w:r w:rsidRPr="00F249B6">
        <w:rPr>
          <w:rFonts w:ascii="Arial" w:eastAsia="Times New Roman" w:hAnsi="Arial"/>
          <w:b w:val="0"/>
          <w:sz w:val="22"/>
          <w:szCs w:val="24"/>
          <w:lang w:eastAsia="ru-RU"/>
        </w:rPr>
        <w:t>В муниципальном районе «Сосногорск» функционирует спортивная школа, в которой обучаются по следующим видам спорта: бокс, рукопашный бой, дзюдо, тхэквондо, тяжелая атлетика, баскетбол, волейбол, футбол, хоккей с шайбой, лыжные гонки, спортивный туризм.</w:t>
      </w:r>
      <w:proofErr w:type="gramEnd"/>
      <w:r w:rsidRPr="00F249B6">
        <w:rPr>
          <w:rFonts w:ascii="Arial" w:eastAsia="Times New Roman" w:hAnsi="Arial"/>
          <w:b w:val="0"/>
          <w:sz w:val="22"/>
          <w:szCs w:val="24"/>
          <w:lang w:eastAsia="ru-RU"/>
        </w:rPr>
        <w:t xml:space="preserve"> По </w:t>
      </w:r>
      <w:r w:rsidRPr="00F249B6">
        <w:rPr>
          <w:rFonts w:ascii="Arial" w:eastAsia="Times New Roman" w:hAnsi="Arial"/>
          <w:b w:val="0"/>
          <w:sz w:val="22"/>
          <w:szCs w:val="24"/>
          <w:lang w:eastAsia="ru-RU"/>
        </w:rPr>
        <w:lastRenderedPageBreak/>
        <w:t xml:space="preserve">состоянию на 01.01.2018 в группах спортивной направленности занимаются 878 чел. на бесплатной основе, в </w:t>
      </w:r>
      <w:proofErr w:type="spellStart"/>
      <w:r w:rsidRPr="00F249B6">
        <w:rPr>
          <w:rFonts w:ascii="Arial" w:eastAsia="Times New Roman" w:hAnsi="Arial"/>
          <w:b w:val="0"/>
          <w:sz w:val="22"/>
          <w:szCs w:val="24"/>
          <w:lang w:eastAsia="ru-RU"/>
        </w:rPr>
        <w:t>т.ч</w:t>
      </w:r>
      <w:proofErr w:type="spellEnd"/>
      <w:r w:rsidRPr="00F249B6">
        <w:rPr>
          <w:rFonts w:ascii="Arial" w:eastAsia="Times New Roman" w:hAnsi="Arial"/>
          <w:b w:val="0"/>
          <w:sz w:val="22"/>
          <w:szCs w:val="24"/>
          <w:lang w:eastAsia="ru-RU"/>
        </w:rPr>
        <w:t>. несовершеннолетние дети из неблагополучных и малообеспеченных семей.</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Также в состав отдела физкультуры и спорта администрации муниципального района «Сосногорск» входят следующие подведомственные учреждения: МАФОУ «Спортивный комплекс «Химик», МБФОУ «Спортивный комплекс «Олимп». [48,49].</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Медико-биологические условия жизни населения. Печорский район Республики Коми по природно-климатическим параметрам относится к территориям с неблагоприятными условиями жизни населения. Длительное воздействие отрицательных температур, недостаток ультрафиолетового облучения вызывают в организме человека, как правило, негативные метеотропные реакции. С 1 апреля 1992 г. вся территория Республики Коми была законодательно отнесена к районам Крайнего Севера и приравненным к ним местностям.</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Суммарный показатель загрязнения атмосферного воздуха с учетом класса опасности вредных веществ (К Сум) для МО Сосногорск рассматривается как  -  относительно</w:t>
      </w:r>
      <w:proofErr w:type="gramStart"/>
      <w:r w:rsidRPr="00F249B6">
        <w:rPr>
          <w:rFonts w:ascii="Arial" w:eastAsia="Times New Roman" w:hAnsi="Arial"/>
          <w:b w:val="0"/>
          <w:sz w:val="22"/>
          <w:szCs w:val="24"/>
          <w:lang w:eastAsia="ru-RU"/>
        </w:rPr>
        <w:t xml:space="preserve"> .</w:t>
      </w:r>
      <w:proofErr w:type="gramEnd"/>
      <w:r w:rsidRPr="00F249B6">
        <w:rPr>
          <w:rFonts w:ascii="Arial" w:eastAsia="Times New Roman" w:hAnsi="Arial"/>
          <w:b w:val="0"/>
          <w:sz w:val="22"/>
          <w:szCs w:val="24"/>
          <w:lang w:eastAsia="ru-RU"/>
        </w:rPr>
        <w:t>напряженный. Индекс суммарного загрязнения атмосферы при разном количестве вредных веществ - слабый</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 xml:space="preserve">Наибольший риск токсического </w:t>
      </w:r>
      <w:proofErr w:type="spellStart"/>
      <w:r w:rsidRPr="00F249B6">
        <w:rPr>
          <w:rFonts w:ascii="Arial" w:eastAsia="Times New Roman" w:hAnsi="Arial"/>
          <w:b w:val="0"/>
          <w:sz w:val="22"/>
          <w:szCs w:val="24"/>
          <w:lang w:eastAsia="ru-RU"/>
        </w:rPr>
        <w:t>неканцерогенного</w:t>
      </w:r>
      <w:proofErr w:type="spellEnd"/>
      <w:r w:rsidRPr="00F249B6">
        <w:rPr>
          <w:rFonts w:ascii="Arial" w:eastAsia="Times New Roman" w:hAnsi="Arial"/>
          <w:b w:val="0"/>
          <w:sz w:val="22"/>
          <w:szCs w:val="24"/>
          <w:lang w:eastAsia="ru-RU"/>
        </w:rPr>
        <w:t xml:space="preserve"> воздействия при постоянном употреблении данной питьевой воды может отмечаться у жителей городов Сосногорск, Сыктывкар, </w:t>
      </w:r>
      <w:proofErr w:type="spellStart"/>
      <w:r w:rsidRPr="00F249B6">
        <w:rPr>
          <w:rFonts w:ascii="Arial" w:eastAsia="Times New Roman" w:hAnsi="Arial"/>
          <w:b w:val="0"/>
          <w:sz w:val="22"/>
          <w:szCs w:val="24"/>
          <w:lang w:eastAsia="ru-RU"/>
        </w:rPr>
        <w:t>Удорского</w:t>
      </w:r>
      <w:proofErr w:type="spellEnd"/>
      <w:r w:rsidRPr="00F249B6">
        <w:rPr>
          <w:rFonts w:ascii="Arial" w:eastAsia="Times New Roman" w:hAnsi="Arial"/>
          <w:b w:val="0"/>
          <w:sz w:val="22"/>
          <w:szCs w:val="24"/>
          <w:lang w:eastAsia="ru-RU"/>
        </w:rPr>
        <w:t xml:space="preserve">, </w:t>
      </w:r>
      <w:proofErr w:type="spellStart"/>
      <w:r w:rsidRPr="00F249B6">
        <w:rPr>
          <w:rFonts w:ascii="Arial" w:eastAsia="Times New Roman" w:hAnsi="Arial"/>
          <w:b w:val="0"/>
          <w:sz w:val="22"/>
          <w:szCs w:val="24"/>
          <w:lang w:eastAsia="ru-RU"/>
        </w:rPr>
        <w:t>Усть-Цилемского</w:t>
      </w:r>
      <w:proofErr w:type="spellEnd"/>
      <w:r w:rsidRPr="00F249B6">
        <w:rPr>
          <w:rFonts w:ascii="Arial" w:eastAsia="Times New Roman" w:hAnsi="Arial"/>
          <w:b w:val="0"/>
          <w:sz w:val="22"/>
          <w:szCs w:val="24"/>
          <w:lang w:eastAsia="ru-RU"/>
        </w:rPr>
        <w:t xml:space="preserve">, </w:t>
      </w:r>
      <w:proofErr w:type="spellStart"/>
      <w:r w:rsidRPr="00F249B6">
        <w:rPr>
          <w:rFonts w:ascii="Arial" w:eastAsia="Times New Roman" w:hAnsi="Arial"/>
          <w:b w:val="0"/>
          <w:sz w:val="22"/>
          <w:szCs w:val="24"/>
          <w:lang w:eastAsia="ru-RU"/>
        </w:rPr>
        <w:t>Княжпогостского</w:t>
      </w:r>
      <w:proofErr w:type="spellEnd"/>
      <w:r w:rsidRPr="00F249B6">
        <w:rPr>
          <w:rFonts w:ascii="Arial" w:eastAsia="Times New Roman" w:hAnsi="Arial"/>
          <w:b w:val="0"/>
          <w:sz w:val="22"/>
          <w:szCs w:val="24"/>
          <w:lang w:eastAsia="ru-RU"/>
        </w:rPr>
        <w:t xml:space="preserve"> и </w:t>
      </w:r>
      <w:proofErr w:type="spellStart"/>
      <w:r w:rsidRPr="00F249B6">
        <w:rPr>
          <w:rFonts w:ascii="Arial" w:eastAsia="Times New Roman" w:hAnsi="Arial"/>
          <w:b w:val="0"/>
          <w:sz w:val="22"/>
          <w:szCs w:val="24"/>
          <w:lang w:eastAsia="ru-RU"/>
        </w:rPr>
        <w:t>Троицко</w:t>
      </w:r>
      <w:proofErr w:type="spellEnd"/>
      <w:r w:rsidRPr="00F249B6">
        <w:rPr>
          <w:rFonts w:ascii="Arial" w:eastAsia="Times New Roman" w:hAnsi="Arial"/>
          <w:b w:val="0"/>
          <w:sz w:val="22"/>
          <w:szCs w:val="24"/>
          <w:lang w:eastAsia="ru-RU"/>
        </w:rPr>
        <w:t>-Печорского районов.</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 xml:space="preserve">В 2017 году на 8 территориях республики из 20-ти выявлено несоответствие гигиеническим нормативам по </w:t>
      </w:r>
      <w:proofErr w:type="spellStart"/>
      <w:r w:rsidRPr="00F249B6">
        <w:rPr>
          <w:rFonts w:ascii="Arial" w:eastAsia="Times New Roman" w:hAnsi="Arial"/>
          <w:b w:val="0"/>
          <w:sz w:val="22"/>
          <w:szCs w:val="24"/>
          <w:lang w:eastAsia="ru-RU"/>
        </w:rPr>
        <w:t>паразитологическим</w:t>
      </w:r>
      <w:proofErr w:type="spellEnd"/>
      <w:r w:rsidRPr="00F249B6">
        <w:rPr>
          <w:rFonts w:ascii="Arial" w:eastAsia="Times New Roman" w:hAnsi="Arial"/>
          <w:b w:val="0"/>
          <w:sz w:val="22"/>
          <w:szCs w:val="24"/>
          <w:lang w:eastAsia="ru-RU"/>
        </w:rPr>
        <w:t xml:space="preserve"> показателям, (в 2016 году на 9 территориях).</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 xml:space="preserve">Территориями «риска» в 2017 году являются в том числе и  </w:t>
      </w:r>
      <w:proofErr w:type="spellStart"/>
      <w:r w:rsidRPr="00F249B6">
        <w:rPr>
          <w:rFonts w:ascii="Arial" w:eastAsia="Times New Roman" w:hAnsi="Arial"/>
          <w:b w:val="0"/>
          <w:sz w:val="22"/>
          <w:szCs w:val="24"/>
          <w:lang w:eastAsia="ru-RU"/>
        </w:rPr>
        <w:t>г</w:t>
      </w:r>
      <w:proofErr w:type="gramStart"/>
      <w:r w:rsidRPr="00F249B6">
        <w:rPr>
          <w:rFonts w:ascii="Arial" w:eastAsia="Times New Roman" w:hAnsi="Arial"/>
          <w:b w:val="0"/>
          <w:sz w:val="22"/>
          <w:szCs w:val="24"/>
          <w:lang w:eastAsia="ru-RU"/>
        </w:rPr>
        <w:t>.С</w:t>
      </w:r>
      <w:proofErr w:type="gramEnd"/>
      <w:r w:rsidRPr="00F249B6">
        <w:rPr>
          <w:rFonts w:ascii="Arial" w:eastAsia="Times New Roman" w:hAnsi="Arial"/>
          <w:b w:val="0"/>
          <w:sz w:val="22"/>
          <w:szCs w:val="24"/>
          <w:lang w:eastAsia="ru-RU"/>
        </w:rPr>
        <w:t>осногорск</w:t>
      </w:r>
      <w:proofErr w:type="spellEnd"/>
      <w:r w:rsidRPr="00F249B6">
        <w:rPr>
          <w:rFonts w:ascii="Arial" w:eastAsia="Times New Roman" w:hAnsi="Arial"/>
          <w:b w:val="0"/>
          <w:sz w:val="22"/>
          <w:szCs w:val="24"/>
          <w:lang w:eastAsia="ru-RU"/>
        </w:rPr>
        <w:t>,</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Полноценное и безопасное питание является важнейшим условием поддержания здоровья, высокой работоспособности и выносливости человека, сохранения генофонда нации. Рациональное питание снижает также риск возникновения различных заболеваний.</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Количество проб продовольственного сырья и пищевых продуктов, не соответствующих гигиеническим нормативам по микробиологическим показателям для г. Сосногорск  - 7,1 %</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Уровень смертности населения республики в 2017 году от отравлений спиртсодержащей продукцией составил 22,10 на 100 тысяч населения, что больше на 4,6%, чем в 2016 году. Рост уровня смертности в 2017 году по сравнению с 2016 годом зафиксирован на 9 территориях, в том числе и г. Сосногорск, все зарегистрированные случаи отравления спиртсодержащими жидкостями завершились летальным исходом [</w:t>
      </w:r>
      <w:r>
        <w:rPr>
          <w:rFonts w:ascii="Arial" w:eastAsia="Times New Roman" w:hAnsi="Arial"/>
          <w:b w:val="0"/>
          <w:sz w:val="22"/>
          <w:szCs w:val="24"/>
          <w:lang w:eastAsia="ru-RU"/>
        </w:rPr>
        <w:t>49-51</w:t>
      </w:r>
      <w:r w:rsidRPr="00F249B6">
        <w:rPr>
          <w:rFonts w:ascii="Arial" w:eastAsia="Times New Roman" w:hAnsi="Arial"/>
          <w:b w:val="0"/>
          <w:sz w:val="22"/>
          <w:szCs w:val="24"/>
          <w:lang w:eastAsia="ru-RU"/>
        </w:rPr>
        <w:t>]</w:t>
      </w:r>
      <w:r>
        <w:rPr>
          <w:rFonts w:ascii="Arial" w:eastAsia="Times New Roman" w:hAnsi="Arial"/>
          <w:b w:val="0"/>
          <w:sz w:val="22"/>
          <w:szCs w:val="24"/>
          <w:lang w:eastAsia="ru-RU"/>
        </w:rPr>
        <w:t>.</w:t>
      </w:r>
    </w:p>
    <w:p w:rsidR="00F249B6" w:rsidRPr="00F249B6"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 xml:space="preserve">По остальным показателям и критериям, приведенным в </w:t>
      </w:r>
      <w:proofErr w:type="gramStart"/>
      <w:r w:rsidRPr="00F249B6">
        <w:rPr>
          <w:rFonts w:ascii="Arial" w:eastAsia="Times New Roman" w:hAnsi="Arial"/>
          <w:b w:val="0"/>
          <w:sz w:val="22"/>
          <w:szCs w:val="24"/>
          <w:lang w:eastAsia="ru-RU"/>
        </w:rPr>
        <w:t>Государственный</w:t>
      </w:r>
      <w:proofErr w:type="gramEnd"/>
      <w:r w:rsidRPr="00F249B6">
        <w:rPr>
          <w:rFonts w:ascii="Arial" w:eastAsia="Times New Roman" w:hAnsi="Arial"/>
          <w:b w:val="0"/>
          <w:sz w:val="22"/>
          <w:szCs w:val="24"/>
          <w:lang w:eastAsia="ru-RU"/>
        </w:rPr>
        <w:t xml:space="preserve"> докладе</w:t>
      </w:r>
    </w:p>
    <w:p w:rsidR="00F249B6" w:rsidRPr="00661CA8" w:rsidRDefault="00F249B6" w:rsidP="00F249B6">
      <w:pPr>
        <w:spacing w:line="360" w:lineRule="auto"/>
        <w:ind w:right="170" w:firstLine="709"/>
        <w:contextualSpacing/>
        <w:jc w:val="both"/>
        <w:rPr>
          <w:rFonts w:ascii="Arial" w:eastAsia="Times New Roman" w:hAnsi="Arial"/>
          <w:b w:val="0"/>
          <w:sz w:val="22"/>
          <w:szCs w:val="24"/>
          <w:lang w:eastAsia="ru-RU"/>
        </w:rPr>
      </w:pPr>
      <w:r w:rsidRPr="00F249B6">
        <w:rPr>
          <w:rFonts w:ascii="Arial" w:eastAsia="Times New Roman" w:hAnsi="Arial"/>
          <w:b w:val="0"/>
          <w:sz w:val="22"/>
          <w:szCs w:val="24"/>
          <w:lang w:eastAsia="ru-RU"/>
        </w:rPr>
        <w:t>«О состоянии санитарно-эпидемиологического благополучия населения в Российской Федерации» по Республике Коми в 2017 году, МО Сосногорск не выходит за рамки усредненных значений для территории Республики Коми.</w:t>
      </w:r>
    </w:p>
    <w:p w:rsidR="00785C1E" w:rsidRDefault="00785C1E" w:rsidP="00785C1E">
      <w:pPr>
        <w:spacing w:line="360" w:lineRule="auto"/>
        <w:ind w:right="170"/>
        <w:contextualSpacing/>
        <w:jc w:val="both"/>
        <w:rPr>
          <w:rFonts w:ascii="Arial" w:eastAsia="Times New Roman" w:hAnsi="Arial"/>
          <w:b w:val="0"/>
          <w:sz w:val="22"/>
          <w:szCs w:val="24"/>
          <w:lang w:eastAsia="ru-RU"/>
        </w:rPr>
      </w:pPr>
    </w:p>
    <w:p w:rsidR="00785C1E" w:rsidRPr="00785C1E" w:rsidRDefault="00785C1E" w:rsidP="00785C1E">
      <w:pPr>
        <w:spacing w:line="360" w:lineRule="auto"/>
        <w:ind w:right="170"/>
        <w:contextualSpacing/>
        <w:jc w:val="both"/>
        <w:rPr>
          <w:rFonts w:ascii="Arial" w:eastAsia="Times New Roman" w:hAnsi="Arial"/>
          <w:b w:val="0"/>
          <w:sz w:val="22"/>
          <w:szCs w:val="24"/>
          <w:lang w:eastAsia="ru-RU"/>
        </w:rPr>
      </w:pPr>
    </w:p>
    <w:p w:rsidR="0046458F" w:rsidRPr="00661CA8" w:rsidRDefault="0046458F" w:rsidP="00785C1E">
      <w:pPr>
        <w:pStyle w:val="af9"/>
        <w:ind w:firstLine="0"/>
        <w:rPr>
          <w:highlight w:val="yellow"/>
        </w:rPr>
      </w:pPr>
      <w:r w:rsidRPr="00661CA8">
        <w:rPr>
          <w:highlight w:val="yellow"/>
        </w:rPr>
        <w:br w:type="page"/>
      </w:r>
    </w:p>
    <w:p w:rsidR="0046458F" w:rsidRPr="00C9039B" w:rsidRDefault="0046458F" w:rsidP="00B93B01">
      <w:pPr>
        <w:pStyle w:val="1a"/>
      </w:pPr>
      <w:bookmarkStart w:id="43" w:name="_Toc12822075"/>
      <w:r w:rsidRPr="00C9039B">
        <w:lastRenderedPageBreak/>
        <w:t>Территории ограниченного природопользования</w:t>
      </w:r>
      <w:bookmarkEnd w:id="43"/>
    </w:p>
    <w:p w:rsidR="0046458F" w:rsidRPr="00C9039B" w:rsidRDefault="0046458F" w:rsidP="00311092">
      <w:pPr>
        <w:pStyle w:val="26"/>
      </w:pPr>
      <w:bookmarkStart w:id="44" w:name="_Toc12822076"/>
      <w:r w:rsidRPr="00C9039B">
        <w:t>Особо охраняемые природные территории</w:t>
      </w:r>
      <w:bookmarkEnd w:id="44"/>
    </w:p>
    <w:p w:rsidR="00B22AAF" w:rsidRPr="00C9039B" w:rsidRDefault="00B22AAF" w:rsidP="0046458F">
      <w:pPr>
        <w:pStyle w:val="af9"/>
        <w:rPr>
          <w:rFonts w:ascii="Arial" w:hAnsi="Arial" w:cs="Arial"/>
          <w:color w:val="000000"/>
          <w:sz w:val="22"/>
          <w:szCs w:val="22"/>
          <w:shd w:val="clear" w:color="auto" w:fill="FFFFFF"/>
        </w:rPr>
      </w:pPr>
      <w:r w:rsidRPr="00C9039B">
        <w:rPr>
          <w:rFonts w:ascii="Arial" w:hAnsi="Arial" w:cs="Arial"/>
          <w:color w:val="000000"/>
          <w:sz w:val="22"/>
          <w:szCs w:val="22"/>
          <w:shd w:val="clear" w:color="auto" w:fill="FFFFFF"/>
        </w:rPr>
        <w:t xml:space="preserve">По состоянию на 28 марта 2019 года в Республике Коми функционируют 2 ООПТ федерального значения – </w:t>
      </w:r>
      <w:proofErr w:type="spellStart"/>
      <w:r w:rsidRPr="00C9039B">
        <w:rPr>
          <w:rFonts w:ascii="Arial" w:hAnsi="Arial" w:cs="Arial"/>
          <w:color w:val="000000"/>
          <w:sz w:val="22"/>
          <w:szCs w:val="22"/>
          <w:shd w:val="clear" w:color="auto" w:fill="FFFFFF"/>
        </w:rPr>
        <w:t>Печоро-Илычский</w:t>
      </w:r>
      <w:proofErr w:type="spellEnd"/>
      <w:r w:rsidRPr="00C9039B">
        <w:rPr>
          <w:rFonts w:ascii="Arial" w:hAnsi="Arial" w:cs="Arial"/>
          <w:color w:val="000000"/>
          <w:sz w:val="22"/>
          <w:szCs w:val="22"/>
          <w:shd w:val="clear" w:color="auto" w:fill="FFFFFF"/>
        </w:rPr>
        <w:t xml:space="preserve"> государственный природный биосферный заповедник и национальный парк «</w:t>
      </w:r>
      <w:proofErr w:type="spellStart"/>
      <w:r w:rsidRPr="00C9039B">
        <w:rPr>
          <w:rFonts w:ascii="Arial" w:hAnsi="Arial" w:cs="Arial"/>
          <w:color w:val="000000"/>
          <w:sz w:val="22"/>
          <w:szCs w:val="22"/>
          <w:shd w:val="clear" w:color="auto" w:fill="FFFFFF"/>
        </w:rPr>
        <w:t>Югыд</w:t>
      </w:r>
      <w:proofErr w:type="spellEnd"/>
      <w:r w:rsidRPr="00C9039B">
        <w:rPr>
          <w:rFonts w:ascii="Arial" w:hAnsi="Arial" w:cs="Arial"/>
          <w:color w:val="000000"/>
          <w:sz w:val="22"/>
          <w:szCs w:val="22"/>
          <w:shd w:val="clear" w:color="auto" w:fill="FFFFFF"/>
        </w:rPr>
        <w:t xml:space="preserve"> </w:t>
      </w:r>
      <w:proofErr w:type="spellStart"/>
      <w:r w:rsidRPr="00C9039B">
        <w:rPr>
          <w:rFonts w:ascii="Arial" w:hAnsi="Arial" w:cs="Arial"/>
          <w:color w:val="000000"/>
          <w:sz w:val="22"/>
          <w:szCs w:val="22"/>
          <w:shd w:val="clear" w:color="auto" w:fill="FFFFFF"/>
        </w:rPr>
        <w:t>ва</w:t>
      </w:r>
      <w:proofErr w:type="spellEnd"/>
      <w:r w:rsidRPr="00C9039B">
        <w:rPr>
          <w:rFonts w:ascii="Arial" w:hAnsi="Arial" w:cs="Arial"/>
          <w:color w:val="000000"/>
          <w:sz w:val="22"/>
          <w:szCs w:val="22"/>
          <w:shd w:val="clear" w:color="auto" w:fill="FFFFFF"/>
        </w:rPr>
        <w:t>», а также 230 ООПТ регионального (республиканского) значения (162 государственных природных заказника, 67 памятников природы и 1 охраняемый природный ландшафт).</w:t>
      </w:r>
    </w:p>
    <w:p w:rsidR="00B22AAF" w:rsidRPr="00C9039B" w:rsidRDefault="00B22AAF" w:rsidP="0046458F">
      <w:pPr>
        <w:pStyle w:val="af9"/>
        <w:rPr>
          <w:rFonts w:ascii="Arial" w:hAnsi="Arial" w:cs="Arial"/>
          <w:sz w:val="22"/>
          <w:szCs w:val="22"/>
        </w:rPr>
      </w:pPr>
      <w:r w:rsidRPr="00C9039B">
        <w:rPr>
          <w:rFonts w:ascii="Arial" w:hAnsi="Arial" w:cs="Arial"/>
          <w:sz w:val="22"/>
          <w:szCs w:val="22"/>
        </w:rPr>
        <w:t>Общая площадь особо охраняемых природных территорий федерального и регионального значения составляет свыше 5,4 млн. га, что составляет 13 % от площади Республики Коми. ООПТ регионального значения занимают площадь около 2,8 млн. га (52 % от площади ООПТ в нашем регионе).</w:t>
      </w:r>
    </w:p>
    <w:p w:rsidR="00B22AAF" w:rsidRDefault="00B22AAF" w:rsidP="00B22AAF">
      <w:pPr>
        <w:pStyle w:val="af9"/>
        <w:rPr>
          <w:rFonts w:ascii="Arial" w:hAnsi="Arial" w:cs="Arial"/>
          <w:sz w:val="22"/>
          <w:szCs w:val="22"/>
        </w:rPr>
      </w:pPr>
      <w:r w:rsidRPr="00C9039B">
        <w:rPr>
          <w:rFonts w:ascii="Arial" w:hAnsi="Arial" w:cs="Arial"/>
          <w:sz w:val="22"/>
          <w:szCs w:val="22"/>
        </w:rPr>
        <w:t>В соответствии с данными о распределении особо охраняемых природных территорий регионального (республиканского) значения по городским округам и муниципальным районам Республики Коми (на 28.03.2019 г.), размещенными на сайте Минприроды республики Коми (</w:t>
      </w:r>
      <w:hyperlink r:id="rId25" w:history="1">
        <w:r w:rsidRPr="00C9039B">
          <w:rPr>
            <w:rStyle w:val="aff4"/>
            <w:rFonts w:ascii="Arial" w:hAnsi="Arial" w:cs="Arial"/>
            <w:sz w:val="22"/>
            <w:szCs w:val="22"/>
          </w:rPr>
          <w:t>http://mpr.rkomi.ru/left/deyat/oopt/</w:t>
        </w:r>
      </w:hyperlink>
      <w:r w:rsidRPr="00C9039B">
        <w:rPr>
          <w:rFonts w:ascii="Arial" w:hAnsi="Arial" w:cs="Arial"/>
          <w:sz w:val="22"/>
          <w:szCs w:val="22"/>
        </w:rPr>
        <w:t xml:space="preserve">)  на территории </w:t>
      </w:r>
      <w:r w:rsidR="00C9039B" w:rsidRPr="00C9039B">
        <w:rPr>
          <w:rFonts w:ascii="Arial" w:hAnsi="Arial" w:cs="Arial"/>
          <w:sz w:val="22"/>
          <w:szCs w:val="22"/>
        </w:rPr>
        <w:t>МО МР «Вуктыл»</w:t>
      </w:r>
      <w:r w:rsidRPr="00C9039B">
        <w:rPr>
          <w:rFonts w:ascii="Arial" w:hAnsi="Arial" w:cs="Arial"/>
          <w:sz w:val="22"/>
          <w:szCs w:val="22"/>
        </w:rPr>
        <w:t xml:space="preserve"> расположено </w:t>
      </w:r>
      <w:r w:rsidR="00C9039B">
        <w:rPr>
          <w:rFonts w:ascii="Arial" w:hAnsi="Arial" w:cs="Arial"/>
          <w:sz w:val="22"/>
          <w:szCs w:val="22"/>
        </w:rPr>
        <w:t>7</w:t>
      </w:r>
      <w:r w:rsidRPr="00C9039B">
        <w:rPr>
          <w:rFonts w:ascii="Arial" w:hAnsi="Arial" w:cs="Arial"/>
          <w:sz w:val="22"/>
          <w:szCs w:val="22"/>
        </w:rPr>
        <w:t xml:space="preserve"> особо ООПТ (таблица </w:t>
      </w:r>
      <w:r w:rsidR="00C9039B" w:rsidRPr="00C9039B">
        <w:rPr>
          <w:rFonts w:ascii="Arial" w:hAnsi="Arial" w:cs="Arial"/>
          <w:sz w:val="22"/>
          <w:szCs w:val="22"/>
        </w:rPr>
        <w:t>8.1</w:t>
      </w:r>
      <w:r w:rsidRPr="00C9039B">
        <w:rPr>
          <w:rFonts w:ascii="Arial" w:hAnsi="Arial" w:cs="Arial"/>
          <w:sz w:val="22"/>
          <w:szCs w:val="22"/>
        </w:rPr>
        <w:t>)</w:t>
      </w:r>
    </w:p>
    <w:p w:rsidR="00C9039B" w:rsidRPr="00C9039B" w:rsidRDefault="00C9039B" w:rsidP="00B22AAF">
      <w:pPr>
        <w:pStyle w:val="af9"/>
        <w:rPr>
          <w:rFonts w:ascii="Arial" w:hAnsi="Arial" w:cs="Arial"/>
          <w:sz w:val="22"/>
          <w:szCs w:val="22"/>
        </w:rPr>
      </w:pPr>
      <w:r>
        <w:rPr>
          <w:rFonts w:ascii="Arial" w:hAnsi="Arial" w:cs="Arial"/>
          <w:sz w:val="22"/>
          <w:szCs w:val="22"/>
        </w:rPr>
        <w:t xml:space="preserve">Таблица 8.1 - </w:t>
      </w:r>
      <w:r w:rsidRPr="00C9039B">
        <w:rPr>
          <w:rFonts w:ascii="Arial" w:hAnsi="Arial" w:cs="Arial"/>
          <w:sz w:val="22"/>
          <w:szCs w:val="22"/>
        </w:rPr>
        <w:t>Распределение особо охраняемых природных территорий регионального (республиканского) значения по городским округам и муниципальным районам Республики Коми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3544"/>
        <w:gridCol w:w="3981"/>
        <w:gridCol w:w="1831"/>
      </w:tblGrid>
      <w:tr w:rsidR="00B22AAF" w:rsidRPr="00661CA8" w:rsidTr="00B22AAF">
        <w:tc>
          <w:tcPr>
            <w:tcW w:w="10065" w:type="dxa"/>
            <w:gridSpan w:val="4"/>
            <w:tcBorders>
              <w:top w:val="single" w:sz="4" w:space="0" w:color="auto"/>
              <w:left w:val="single" w:sz="4" w:space="0" w:color="auto"/>
              <w:bottom w:val="single" w:sz="4" w:space="0" w:color="auto"/>
              <w:right w:val="single" w:sz="4" w:space="0" w:color="auto"/>
            </w:tcBorders>
            <w:shd w:val="clear" w:color="auto" w:fill="auto"/>
            <w:hideMark/>
          </w:tcPr>
          <w:p w:rsidR="00B22AAF" w:rsidRPr="00C9039B" w:rsidRDefault="00C9039B" w:rsidP="00B22AAF">
            <w:pPr>
              <w:tabs>
                <w:tab w:val="left" w:pos="4590"/>
                <w:tab w:val="center" w:pos="4677"/>
              </w:tabs>
              <w:rPr>
                <w:rFonts w:ascii="Arial" w:eastAsia="Times New Roman" w:hAnsi="Arial" w:cs="Arial"/>
                <w:b w:val="0"/>
                <w:sz w:val="22"/>
                <w:lang w:eastAsia="ru-RU"/>
              </w:rPr>
            </w:pPr>
            <w:r w:rsidRPr="00C9039B">
              <w:rPr>
                <w:rFonts w:ascii="Arial" w:eastAsia="Times New Roman" w:hAnsi="Arial" w:cs="Arial"/>
                <w:b w:val="0"/>
                <w:sz w:val="22"/>
                <w:lang w:eastAsia="ru-RU"/>
              </w:rPr>
              <w:t>МО МР «Вуктыл»</w:t>
            </w:r>
          </w:p>
        </w:tc>
      </w:tr>
      <w:tr w:rsidR="00B22AAF" w:rsidRPr="00661CA8" w:rsidTr="00B22AAF">
        <w:tc>
          <w:tcPr>
            <w:tcW w:w="709" w:type="dxa"/>
            <w:tcBorders>
              <w:top w:val="single" w:sz="4" w:space="0" w:color="auto"/>
              <w:left w:val="single" w:sz="4" w:space="0" w:color="auto"/>
              <w:bottom w:val="single" w:sz="4" w:space="0" w:color="auto"/>
              <w:right w:val="single" w:sz="4" w:space="0" w:color="auto"/>
            </w:tcBorders>
          </w:tcPr>
          <w:p w:rsidR="00B22AAF" w:rsidRPr="00C9039B" w:rsidRDefault="00B22AAF">
            <w:pPr>
              <w:rPr>
                <w:rFonts w:ascii="Arial" w:hAnsi="Arial" w:cs="Arial"/>
                <w:b w:val="0"/>
                <w:sz w:val="22"/>
              </w:rPr>
            </w:pPr>
            <w:r w:rsidRPr="00C9039B">
              <w:rPr>
                <w:rFonts w:ascii="Arial" w:hAnsi="Arial" w:cs="Arial"/>
                <w:b w:val="0"/>
                <w:sz w:val="22"/>
              </w:rPr>
              <w:t>№№</w:t>
            </w:r>
          </w:p>
          <w:p w:rsidR="00B22AAF" w:rsidRPr="00C9039B" w:rsidRDefault="00B22AAF">
            <w:pPr>
              <w:rPr>
                <w:rFonts w:ascii="Arial" w:hAnsi="Arial" w:cs="Arial"/>
                <w:b w:val="0"/>
                <w:sz w:val="22"/>
              </w:rPr>
            </w:pPr>
            <w:proofErr w:type="spellStart"/>
            <w:r w:rsidRPr="00C9039B">
              <w:rPr>
                <w:rFonts w:ascii="Arial" w:hAnsi="Arial" w:cs="Arial"/>
                <w:b w:val="0"/>
                <w:sz w:val="22"/>
              </w:rPr>
              <w:t>пп</w:t>
            </w:r>
            <w:proofErr w:type="spellEnd"/>
          </w:p>
        </w:tc>
        <w:tc>
          <w:tcPr>
            <w:tcW w:w="3544" w:type="dxa"/>
            <w:tcBorders>
              <w:top w:val="single" w:sz="4" w:space="0" w:color="auto"/>
              <w:left w:val="single" w:sz="4" w:space="0" w:color="auto"/>
              <w:bottom w:val="single" w:sz="4" w:space="0" w:color="auto"/>
              <w:right w:val="single" w:sz="4" w:space="0" w:color="auto"/>
            </w:tcBorders>
          </w:tcPr>
          <w:p w:rsidR="00B22AAF" w:rsidRPr="00C9039B" w:rsidRDefault="00B22AAF">
            <w:pPr>
              <w:rPr>
                <w:rFonts w:ascii="Arial" w:hAnsi="Arial" w:cs="Arial"/>
                <w:b w:val="0"/>
                <w:sz w:val="22"/>
              </w:rPr>
            </w:pPr>
          </w:p>
          <w:p w:rsidR="00B22AAF" w:rsidRPr="00C9039B" w:rsidRDefault="00B22AAF">
            <w:pPr>
              <w:rPr>
                <w:rFonts w:ascii="Arial" w:hAnsi="Arial" w:cs="Arial"/>
                <w:b w:val="0"/>
                <w:sz w:val="22"/>
              </w:rPr>
            </w:pPr>
            <w:r w:rsidRPr="00C9039B">
              <w:rPr>
                <w:rFonts w:ascii="Arial" w:hAnsi="Arial" w:cs="Arial"/>
                <w:b w:val="0"/>
                <w:sz w:val="22"/>
              </w:rPr>
              <w:t>Название ООПТ</w:t>
            </w:r>
          </w:p>
        </w:tc>
        <w:tc>
          <w:tcPr>
            <w:tcW w:w="3981" w:type="dxa"/>
            <w:tcBorders>
              <w:top w:val="single" w:sz="4" w:space="0" w:color="auto"/>
              <w:left w:val="single" w:sz="4" w:space="0" w:color="auto"/>
              <w:bottom w:val="single" w:sz="4" w:space="0" w:color="auto"/>
              <w:right w:val="single" w:sz="4" w:space="0" w:color="auto"/>
            </w:tcBorders>
          </w:tcPr>
          <w:p w:rsidR="00B22AAF" w:rsidRPr="00C9039B" w:rsidRDefault="00B22AAF">
            <w:pPr>
              <w:rPr>
                <w:rFonts w:ascii="Arial" w:hAnsi="Arial" w:cs="Arial"/>
                <w:b w:val="0"/>
                <w:sz w:val="22"/>
              </w:rPr>
            </w:pPr>
          </w:p>
          <w:p w:rsidR="00B22AAF" w:rsidRPr="00C9039B" w:rsidRDefault="00B22AAF">
            <w:pPr>
              <w:rPr>
                <w:rFonts w:ascii="Arial" w:hAnsi="Arial" w:cs="Arial"/>
                <w:b w:val="0"/>
                <w:sz w:val="22"/>
              </w:rPr>
            </w:pPr>
            <w:r w:rsidRPr="00C9039B">
              <w:rPr>
                <w:rFonts w:ascii="Arial" w:hAnsi="Arial" w:cs="Arial"/>
                <w:b w:val="0"/>
                <w:sz w:val="22"/>
              </w:rPr>
              <w:t>Категория/профиль</w:t>
            </w:r>
          </w:p>
        </w:tc>
        <w:tc>
          <w:tcPr>
            <w:tcW w:w="1831" w:type="dxa"/>
            <w:tcBorders>
              <w:top w:val="single" w:sz="4" w:space="0" w:color="auto"/>
              <w:left w:val="single" w:sz="4" w:space="0" w:color="auto"/>
              <w:bottom w:val="single" w:sz="4" w:space="0" w:color="auto"/>
              <w:right w:val="single" w:sz="4" w:space="0" w:color="auto"/>
            </w:tcBorders>
          </w:tcPr>
          <w:p w:rsidR="00B22AAF" w:rsidRPr="00C9039B" w:rsidRDefault="00B22AAF">
            <w:pPr>
              <w:rPr>
                <w:rFonts w:ascii="Arial" w:hAnsi="Arial" w:cs="Arial"/>
                <w:b w:val="0"/>
                <w:sz w:val="22"/>
              </w:rPr>
            </w:pPr>
            <w:r w:rsidRPr="00C9039B">
              <w:rPr>
                <w:rFonts w:ascii="Arial" w:hAnsi="Arial" w:cs="Arial"/>
                <w:b w:val="0"/>
                <w:sz w:val="22"/>
              </w:rPr>
              <w:t xml:space="preserve">Год </w:t>
            </w:r>
          </w:p>
          <w:p w:rsidR="00B22AAF" w:rsidRPr="00C9039B" w:rsidRDefault="00B22AAF">
            <w:pPr>
              <w:rPr>
                <w:rFonts w:ascii="Arial" w:hAnsi="Arial" w:cs="Arial"/>
                <w:b w:val="0"/>
                <w:sz w:val="22"/>
              </w:rPr>
            </w:pPr>
            <w:r w:rsidRPr="00C9039B">
              <w:rPr>
                <w:rFonts w:ascii="Arial" w:hAnsi="Arial" w:cs="Arial"/>
                <w:b w:val="0"/>
                <w:sz w:val="22"/>
              </w:rPr>
              <w:t>образования</w:t>
            </w:r>
          </w:p>
        </w:tc>
      </w:tr>
      <w:tr w:rsidR="00C9039B" w:rsidTr="00C9039B">
        <w:tc>
          <w:tcPr>
            <w:tcW w:w="709" w:type="dxa"/>
            <w:tcBorders>
              <w:top w:val="single" w:sz="4" w:space="0" w:color="auto"/>
              <w:left w:val="single" w:sz="4" w:space="0" w:color="auto"/>
              <w:bottom w:val="single" w:sz="4" w:space="0" w:color="auto"/>
              <w:right w:val="single" w:sz="4" w:space="0" w:color="auto"/>
            </w:tcBorders>
          </w:tcPr>
          <w:p w:rsidR="00C9039B" w:rsidRPr="00C9039B" w:rsidRDefault="00C9039B">
            <w:pPr>
              <w:rPr>
                <w:rFonts w:ascii="Arial" w:hAnsi="Arial" w:cs="Arial"/>
                <w:b w:val="0"/>
                <w:sz w:val="22"/>
              </w:rPr>
            </w:pPr>
            <w:r w:rsidRPr="00C9039B">
              <w:rPr>
                <w:rFonts w:ascii="Arial" w:hAnsi="Arial" w:cs="Arial"/>
                <w:b w:val="0"/>
                <w:sz w:val="22"/>
              </w:rPr>
              <w:t>1</w:t>
            </w:r>
          </w:p>
        </w:tc>
        <w:tc>
          <w:tcPr>
            <w:tcW w:w="3544" w:type="dxa"/>
            <w:tcBorders>
              <w:top w:val="single" w:sz="4" w:space="0" w:color="auto"/>
              <w:left w:val="single" w:sz="4" w:space="0" w:color="auto"/>
              <w:bottom w:val="single" w:sz="4" w:space="0" w:color="auto"/>
              <w:right w:val="single" w:sz="4" w:space="0" w:color="auto"/>
            </w:tcBorders>
          </w:tcPr>
          <w:p w:rsidR="00C9039B" w:rsidRPr="00C9039B" w:rsidRDefault="00C9039B" w:rsidP="00C9039B">
            <w:pPr>
              <w:rPr>
                <w:rFonts w:ascii="Arial" w:hAnsi="Arial" w:cs="Arial"/>
                <w:b w:val="0"/>
                <w:sz w:val="22"/>
              </w:rPr>
            </w:pPr>
            <w:r w:rsidRPr="00C9039B">
              <w:rPr>
                <w:rFonts w:ascii="Arial" w:hAnsi="Arial" w:cs="Arial"/>
                <w:b w:val="0"/>
                <w:sz w:val="22"/>
              </w:rPr>
              <w:t>«</w:t>
            </w:r>
            <w:proofErr w:type="spellStart"/>
            <w:r w:rsidRPr="00C9039B">
              <w:rPr>
                <w:rFonts w:ascii="Arial" w:hAnsi="Arial" w:cs="Arial"/>
                <w:b w:val="0"/>
                <w:sz w:val="22"/>
              </w:rPr>
              <w:t>Васькакерский</w:t>
            </w:r>
            <w:proofErr w:type="spellEnd"/>
            <w:r w:rsidRPr="00C9039B">
              <w:rPr>
                <w:rFonts w:ascii="Arial" w:hAnsi="Arial" w:cs="Arial"/>
                <w:b w:val="0"/>
                <w:sz w:val="22"/>
              </w:rPr>
              <w:t>»</w:t>
            </w:r>
          </w:p>
          <w:p w:rsidR="00C9039B" w:rsidRPr="00C9039B" w:rsidRDefault="00C9039B" w:rsidP="00C9039B">
            <w:pPr>
              <w:rPr>
                <w:rFonts w:ascii="Arial" w:hAnsi="Arial" w:cs="Arial"/>
                <w:b w:val="0"/>
                <w:sz w:val="22"/>
              </w:rPr>
            </w:pPr>
          </w:p>
        </w:tc>
        <w:tc>
          <w:tcPr>
            <w:tcW w:w="3981" w:type="dxa"/>
            <w:tcBorders>
              <w:top w:val="single" w:sz="4" w:space="0" w:color="auto"/>
              <w:left w:val="single" w:sz="4" w:space="0" w:color="auto"/>
              <w:bottom w:val="single" w:sz="4" w:space="0" w:color="auto"/>
              <w:right w:val="single" w:sz="4" w:space="0" w:color="auto"/>
            </w:tcBorders>
          </w:tcPr>
          <w:p w:rsidR="00C9039B" w:rsidRPr="00C9039B" w:rsidRDefault="00C9039B">
            <w:pPr>
              <w:rPr>
                <w:rFonts w:ascii="Arial" w:hAnsi="Arial" w:cs="Arial"/>
                <w:b w:val="0"/>
                <w:sz w:val="22"/>
              </w:rPr>
            </w:pPr>
            <w:r w:rsidRPr="00C9039B">
              <w:rPr>
                <w:rFonts w:ascii="Arial" w:hAnsi="Arial" w:cs="Arial"/>
                <w:b w:val="0"/>
                <w:sz w:val="22"/>
              </w:rPr>
              <w:t>государственный природный  заказник/болотный</w:t>
            </w:r>
          </w:p>
        </w:tc>
        <w:tc>
          <w:tcPr>
            <w:tcW w:w="1831" w:type="dxa"/>
            <w:tcBorders>
              <w:top w:val="single" w:sz="4" w:space="0" w:color="auto"/>
              <w:left w:val="single" w:sz="4" w:space="0" w:color="auto"/>
              <w:bottom w:val="single" w:sz="4" w:space="0" w:color="auto"/>
              <w:right w:val="single" w:sz="4" w:space="0" w:color="auto"/>
            </w:tcBorders>
          </w:tcPr>
          <w:p w:rsidR="00C9039B" w:rsidRPr="00C9039B" w:rsidRDefault="00C9039B">
            <w:pPr>
              <w:rPr>
                <w:rFonts w:ascii="Arial" w:hAnsi="Arial" w:cs="Arial"/>
                <w:b w:val="0"/>
                <w:sz w:val="22"/>
              </w:rPr>
            </w:pPr>
            <w:r w:rsidRPr="00C9039B">
              <w:rPr>
                <w:rFonts w:ascii="Arial" w:hAnsi="Arial" w:cs="Arial"/>
                <w:b w:val="0"/>
                <w:sz w:val="22"/>
              </w:rPr>
              <w:t>1989</w:t>
            </w:r>
          </w:p>
        </w:tc>
      </w:tr>
      <w:tr w:rsidR="00C9039B" w:rsidTr="00C9039B">
        <w:tc>
          <w:tcPr>
            <w:tcW w:w="709" w:type="dxa"/>
            <w:tcBorders>
              <w:top w:val="single" w:sz="4" w:space="0" w:color="auto"/>
              <w:left w:val="single" w:sz="4" w:space="0" w:color="auto"/>
              <w:bottom w:val="single" w:sz="4" w:space="0" w:color="auto"/>
              <w:right w:val="single" w:sz="4" w:space="0" w:color="auto"/>
            </w:tcBorders>
          </w:tcPr>
          <w:p w:rsidR="00C9039B" w:rsidRPr="00C9039B" w:rsidRDefault="00C9039B">
            <w:pPr>
              <w:rPr>
                <w:rFonts w:ascii="Arial" w:hAnsi="Arial" w:cs="Arial"/>
                <w:b w:val="0"/>
                <w:sz w:val="22"/>
              </w:rPr>
            </w:pPr>
            <w:r w:rsidRPr="00C9039B">
              <w:rPr>
                <w:rFonts w:ascii="Arial" w:hAnsi="Arial" w:cs="Arial"/>
                <w:b w:val="0"/>
                <w:sz w:val="22"/>
              </w:rPr>
              <w:t>2</w:t>
            </w:r>
          </w:p>
        </w:tc>
        <w:tc>
          <w:tcPr>
            <w:tcW w:w="3544" w:type="dxa"/>
            <w:tcBorders>
              <w:top w:val="single" w:sz="4" w:space="0" w:color="auto"/>
              <w:left w:val="single" w:sz="4" w:space="0" w:color="auto"/>
              <w:bottom w:val="single" w:sz="4" w:space="0" w:color="auto"/>
              <w:right w:val="single" w:sz="4" w:space="0" w:color="auto"/>
            </w:tcBorders>
          </w:tcPr>
          <w:p w:rsidR="00C9039B" w:rsidRPr="00C9039B" w:rsidRDefault="00C9039B" w:rsidP="00C9039B">
            <w:pPr>
              <w:rPr>
                <w:rFonts w:ascii="Arial" w:hAnsi="Arial" w:cs="Arial"/>
                <w:b w:val="0"/>
                <w:sz w:val="22"/>
              </w:rPr>
            </w:pPr>
            <w:r w:rsidRPr="00C9039B">
              <w:rPr>
                <w:rFonts w:ascii="Arial" w:hAnsi="Arial" w:cs="Arial"/>
                <w:b w:val="0"/>
                <w:sz w:val="22"/>
              </w:rPr>
              <w:t>«Ива-Нюр»</w:t>
            </w:r>
          </w:p>
        </w:tc>
        <w:tc>
          <w:tcPr>
            <w:tcW w:w="3981" w:type="dxa"/>
            <w:tcBorders>
              <w:top w:val="single" w:sz="4" w:space="0" w:color="auto"/>
              <w:left w:val="single" w:sz="4" w:space="0" w:color="auto"/>
              <w:bottom w:val="single" w:sz="4" w:space="0" w:color="auto"/>
              <w:right w:val="single" w:sz="4" w:space="0" w:color="auto"/>
            </w:tcBorders>
          </w:tcPr>
          <w:p w:rsidR="00C9039B" w:rsidRPr="00C9039B" w:rsidRDefault="00C9039B">
            <w:pPr>
              <w:rPr>
                <w:rFonts w:ascii="Arial" w:hAnsi="Arial" w:cs="Arial"/>
                <w:b w:val="0"/>
                <w:sz w:val="22"/>
              </w:rPr>
            </w:pPr>
            <w:r w:rsidRPr="00C9039B">
              <w:rPr>
                <w:rFonts w:ascii="Arial" w:hAnsi="Arial" w:cs="Arial"/>
                <w:b w:val="0"/>
                <w:sz w:val="22"/>
              </w:rPr>
              <w:t>государственный природный  заказник/болотный</w:t>
            </w:r>
          </w:p>
        </w:tc>
        <w:tc>
          <w:tcPr>
            <w:tcW w:w="1831" w:type="dxa"/>
            <w:tcBorders>
              <w:top w:val="single" w:sz="4" w:space="0" w:color="auto"/>
              <w:left w:val="single" w:sz="4" w:space="0" w:color="auto"/>
              <w:bottom w:val="single" w:sz="4" w:space="0" w:color="auto"/>
              <w:right w:val="single" w:sz="4" w:space="0" w:color="auto"/>
            </w:tcBorders>
          </w:tcPr>
          <w:p w:rsidR="00C9039B" w:rsidRPr="00C9039B" w:rsidRDefault="00C9039B">
            <w:pPr>
              <w:rPr>
                <w:rFonts w:ascii="Arial" w:hAnsi="Arial" w:cs="Arial"/>
                <w:b w:val="0"/>
                <w:sz w:val="22"/>
              </w:rPr>
            </w:pPr>
            <w:r w:rsidRPr="00C9039B">
              <w:rPr>
                <w:rFonts w:ascii="Arial" w:hAnsi="Arial" w:cs="Arial"/>
                <w:b w:val="0"/>
                <w:sz w:val="22"/>
              </w:rPr>
              <w:t>1978</w:t>
            </w:r>
          </w:p>
        </w:tc>
      </w:tr>
      <w:tr w:rsidR="00C9039B" w:rsidTr="00C9039B">
        <w:tc>
          <w:tcPr>
            <w:tcW w:w="709" w:type="dxa"/>
            <w:tcBorders>
              <w:top w:val="single" w:sz="4" w:space="0" w:color="auto"/>
              <w:left w:val="single" w:sz="4" w:space="0" w:color="auto"/>
              <w:bottom w:val="single" w:sz="4" w:space="0" w:color="auto"/>
              <w:right w:val="single" w:sz="4" w:space="0" w:color="auto"/>
            </w:tcBorders>
          </w:tcPr>
          <w:p w:rsidR="00C9039B" w:rsidRPr="00C9039B" w:rsidRDefault="00C9039B">
            <w:pPr>
              <w:rPr>
                <w:rFonts w:ascii="Arial" w:hAnsi="Arial" w:cs="Arial"/>
                <w:b w:val="0"/>
                <w:sz w:val="22"/>
              </w:rPr>
            </w:pPr>
            <w:r w:rsidRPr="00C9039B">
              <w:rPr>
                <w:rFonts w:ascii="Arial" w:hAnsi="Arial" w:cs="Arial"/>
                <w:b w:val="0"/>
                <w:sz w:val="22"/>
              </w:rPr>
              <w:t>3</w:t>
            </w:r>
          </w:p>
        </w:tc>
        <w:tc>
          <w:tcPr>
            <w:tcW w:w="3544" w:type="dxa"/>
            <w:tcBorders>
              <w:top w:val="single" w:sz="4" w:space="0" w:color="auto"/>
              <w:left w:val="single" w:sz="4" w:space="0" w:color="auto"/>
              <w:bottom w:val="single" w:sz="4" w:space="0" w:color="auto"/>
              <w:right w:val="single" w:sz="4" w:space="0" w:color="auto"/>
            </w:tcBorders>
          </w:tcPr>
          <w:p w:rsidR="00C9039B" w:rsidRPr="00C9039B" w:rsidRDefault="00C9039B" w:rsidP="00C9039B">
            <w:pPr>
              <w:rPr>
                <w:rFonts w:ascii="Arial" w:hAnsi="Arial" w:cs="Arial"/>
                <w:b w:val="0"/>
                <w:sz w:val="22"/>
              </w:rPr>
            </w:pPr>
            <w:r w:rsidRPr="00C9039B">
              <w:rPr>
                <w:rFonts w:ascii="Arial" w:hAnsi="Arial" w:cs="Arial"/>
                <w:b w:val="0"/>
                <w:sz w:val="22"/>
              </w:rPr>
              <w:t>«</w:t>
            </w:r>
            <w:proofErr w:type="spellStart"/>
            <w:r w:rsidRPr="00C9039B">
              <w:rPr>
                <w:rFonts w:ascii="Arial" w:hAnsi="Arial" w:cs="Arial"/>
                <w:b w:val="0"/>
                <w:sz w:val="22"/>
              </w:rPr>
              <w:t>Кайгородка</w:t>
            </w:r>
            <w:proofErr w:type="spellEnd"/>
            <w:r w:rsidRPr="00C9039B">
              <w:rPr>
                <w:rFonts w:ascii="Arial" w:hAnsi="Arial" w:cs="Arial"/>
                <w:b w:val="0"/>
                <w:sz w:val="22"/>
              </w:rPr>
              <w:t>-Нюр»</w:t>
            </w:r>
          </w:p>
          <w:p w:rsidR="00C9039B" w:rsidRPr="00C9039B" w:rsidRDefault="00C9039B" w:rsidP="00C9039B">
            <w:pPr>
              <w:rPr>
                <w:rFonts w:ascii="Arial" w:hAnsi="Arial" w:cs="Arial"/>
                <w:b w:val="0"/>
                <w:sz w:val="22"/>
              </w:rPr>
            </w:pPr>
          </w:p>
        </w:tc>
        <w:tc>
          <w:tcPr>
            <w:tcW w:w="3981" w:type="dxa"/>
            <w:tcBorders>
              <w:top w:val="single" w:sz="4" w:space="0" w:color="auto"/>
              <w:left w:val="single" w:sz="4" w:space="0" w:color="auto"/>
              <w:bottom w:val="single" w:sz="4" w:space="0" w:color="auto"/>
              <w:right w:val="single" w:sz="4" w:space="0" w:color="auto"/>
            </w:tcBorders>
          </w:tcPr>
          <w:p w:rsidR="00C9039B" w:rsidRPr="00C9039B" w:rsidRDefault="00C9039B">
            <w:pPr>
              <w:rPr>
                <w:rFonts w:ascii="Arial" w:hAnsi="Arial" w:cs="Arial"/>
                <w:b w:val="0"/>
                <w:sz w:val="22"/>
              </w:rPr>
            </w:pPr>
            <w:r w:rsidRPr="00C9039B">
              <w:rPr>
                <w:rFonts w:ascii="Arial" w:hAnsi="Arial" w:cs="Arial"/>
                <w:b w:val="0"/>
                <w:sz w:val="22"/>
              </w:rPr>
              <w:t>государственный природный  заказник/болотный</w:t>
            </w:r>
          </w:p>
        </w:tc>
        <w:tc>
          <w:tcPr>
            <w:tcW w:w="1831" w:type="dxa"/>
            <w:tcBorders>
              <w:top w:val="single" w:sz="4" w:space="0" w:color="auto"/>
              <w:left w:val="single" w:sz="4" w:space="0" w:color="auto"/>
              <w:bottom w:val="single" w:sz="4" w:space="0" w:color="auto"/>
              <w:right w:val="single" w:sz="4" w:space="0" w:color="auto"/>
            </w:tcBorders>
          </w:tcPr>
          <w:p w:rsidR="00C9039B" w:rsidRPr="00C9039B" w:rsidRDefault="00C9039B">
            <w:pPr>
              <w:rPr>
                <w:rFonts w:ascii="Arial" w:hAnsi="Arial" w:cs="Arial"/>
                <w:b w:val="0"/>
                <w:sz w:val="22"/>
              </w:rPr>
            </w:pPr>
            <w:r w:rsidRPr="00C9039B">
              <w:rPr>
                <w:rFonts w:ascii="Arial" w:hAnsi="Arial" w:cs="Arial"/>
                <w:b w:val="0"/>
                <w:sz w:val="22"/>
              </w:rPr>
              <w:t>1978</w:t>
            </w:r>
          </w:p>
        </w:tc>
      </w:tr>
      <w:tr w:rsidR="00C9039B" w:rsidTr="00C9039B">
        <w:tc>
          <w:tcPr>
            <w:tcW w:w="709" w:type="dxa"/>
            <w:tcBorders>
              <w:top w:val="single" w:sz="4" w:space="0" w:color="auto"/>
              <w:left w:val="single" w:sz="4" w:space="0" w:color="auto"/>
              <w:bottom w:val="single" w:sz="4" w:space="0" w:color="auto"/>
              <w:right w:val="single" w:sz="4" w:space="0" w:color="auto"/>
            </w:tcBorders>
          </w:tcPr>
          <w:p w:rsidR="00C9039B" w:rsidRPr="00C9039B" w:rsidRDefault="00C9039B">
            <w:pPr>
              <w:rPr>
                <w:rFonts w:ascii="Arial" w:hAnsi="Arial" w:cs="Arial"/>
                <w:b w:val="0"/>
                <w:sz w:val="22"/>
              </w:rPr>
            </w:pPr>
            <w:r w:rsidRPr="00C9039B">
              <w:rPr>
                <w:rFonts w:ascii="Arial" w:hAnsi="Arial" w:cs="Arial"/>
                <w:b w:val="0"/>
                <w:sz w:val="22"/>
              </w:rPr>
              <w:t>4</w:t>
            </w:r>
          </w:p>
        </w:tc>
        <w:tc>
          <w:tcPr>
            <w:tcW w:w="3544" w:type="dxa"/>
            <w:tcBorders>
              <w:top w:val="single" w:sz="4" w:space="0" w:color="auto"/>
              <w:left w:val="single" w:sz="4" w:space="0" w:color="auto"/>
              <w:bottom w:val="single" w:sz="4" w:space="0" w:color="auto"/>
              <w:right w:val="single" w:sz="4" w:space="0" w:color="auto"/>
            </w:tcBorders>
          </w:tcPr>
          <w:p w:rsidR="00C9039B" w:rsidRPr="00C9039B" w:rsidRDefault="00C9039B" w:rsidP="00C9039B">
            <w:pPr>
              <w:rPr>
                <w:rFonts w:ascii="Arial" w:hAnsi="Arial" w:cs="Arial"/>
                <w:b w:val="0"/>
                <w:sz w:val="22"/>
              </w:rPr>
            </w:pPr>
            <w:r w:rsidRPr="00C9039B">
              <w:rPr>
                <w:rFonts w:ascii="Arial" w:hAnsi="Arial" w:cs="Arial"/>
                <w:b w:val="0"/>
                <w:sz w:val="22"/>
              </w:rPr>
              <w:t>«</w:t>
            </w:r>
            <w:proofErr w:type="spellStart"/>
            <w:r w:rsidRPr="00C9039B">
              <w:rPr>
                <w:rFonts w:ascii="Arial" w:hAnsi="Arial" w:cs="Arial"/>
                <w:b w:val="0"/>
                <w:sz w:val="22"/>
              </w:rPr>
              <w:t>Лекнюр</w:t>
            </w:r>
            <w:proofErr w:type="spellEnd"/>
            <w:r w:rsidRPr="00C9039B">
              <w:rPr>
                <w:rFonts w:ascii="Arial" w:hAnsi="Arial" w:cs="Arial"/>
                <w:b w:val="0"/>
                <w:sz w:val="22"/>
              </w:rPr>
              <w:t>»</w:t>
            </w:r>
          </w:p>
          <w:p w:rsidR="00C9039B" w:rsidRPr="00C9039B" w:rsidRDefault="00C9039B" w:rsidP="00C9039B">
            <w:pPr>
              <w:rPr>
                <w:rFonts w:ascii="Arial" w:hAnsi="Arial" w:cs="Arial"/>
                <w:b w:val="0"/>
                <w:sz w:val="22"/>
              </w:rPr>
            </w:pPr>
          </w:p>
        </w:tc>
        <w:tc>
          <w:tcPr>
            <w:tcW w:w="3981" w:type="dxa"/>
            <w:tcBorders>
              <w:top w:val="single" w:sz="4" w:space="0" w:color="auto"/>
              <w:left w:val="single" w:sz="4" w:space="0" w:color="auto"/>
              <w:bottom w:val="single" w:sz="4" w:space="0" w:color="auto"/>
              <w:right w:val="single" w:sz="4" w:space="0" w:color="auto"/>
            </w:tcBorders>
          </w:tcPr>
          <w:p w:rsidR="00C9039B" w:rsidRPr="00C9039B" w:rsidRDefault="00C9039B">
            <w:pPr>
              <w:rPr>
                <w:rFonts w:ascii="Arial" w:hAnsi="Arial" w:cs="Arial"/>
                <w:b w:val="0"/>
                <w:sz w:val="22"/>
              </w:rPr>
            </w:pPr>
            <w:r w:rsidRPr="00C9039B">
              <w:rPr>
                <w:rFonts w:ascii="Arial" w:hAnsi="Arial" w:cs="Arial"/>
                <w:b w:val="0"/>
                <w:sz w:val="22"/>
              </w:rPr>
              <w:t>государственный природный  заказник/болотный</w:t>
            </w:r>
          </w:p>
        </w:tc>
        <w:tc>
          <w:tcPr>
            <w:tcW w:w="1831" w:type="dxa"/>
            <w:tcBorders>
              <w:top w:val="single" w:sz="4" w:space="0" w:color="auto"/>
              <w:left w:val="single" w:sz="4" w:space="0" w:color="auto"/>
              <w:bottom w:val="single" w:sz="4" w:space="0" w:color="auto"/>
              <w:right w:val="single" w:sz="4" w:space="0" w:color="auto"/>
            </w:tcBorders>
          </w:tcPr>
          <w:p w:rsidR="00C9039B" w:rsidRPr="00C9039B" w:rsidRDefault="00C9039B">
            <w:pPr>
              <w:rPr>
                <w:rFonts w:ascii="Arial" w:hAnsi="Arial" w:cs="Arial"/>
                <w:b w:val="0"/>
                <w:sz w:val="22"/>
              </w:rPr>
            </w:pPr>
            <w:r w:rsidRPr="00C9039B">
              <w:rPr>
                <w:rFonts w:ascii="Arial" w:hAnsi="Arial" w:cs="Arial"/>
                <w:b w:val="0"/>
                <w:sz w:val="22"/>
              </w:rPr>
              <w:t>1989</w:t>
            </w:r>
          </w:p>
        </w:tc>
      </w:tr>
      <w:tr w:rsidR="00C9039B" w:rsidTr="00C9039B">
        <w:tc>
          <w:tcPr>
            <w:tcW w:w="709" w:type="dxa"/>
            <w:tcBorders>
              <w:top w:val="single" w:sz="4" w:space="0" w:color="auto"/>
              <w:left w:val="single" w:sz="4" w:space="0" w:color="auto"/>
              <w:bottom w:val="single" w:sz="4" w:space="0" w:color="auto"/>
              <w:right w:val="single" w:sz="4" w:space="0" w:color="auto"/>
            </w:tcBorders>
          </w:tcPr>
          <w:p w:rsidR="00C9039B" w:rsidRPr="00C9039B" w:rsidRDefault="00C9039B">
            <w:pPr>
              <w:rPr>
                <w:rFonts w:ascii="Arial" w:hAnsi="Arial" w:cs="Arial"/>
                <w:b w:val="0"/>
                <w:sz w:val="22"/>
              </w:rPr>
            </w:pPr>
            <w:r w:rsidRPr="00C9039B">
              <w:rPr>
                <w:rFonts w:ascii="Arial" w:hAnsi="Arial" w:cs="Arial"/>
                <w:b w:val="0"/>
                <w:sz w:val="22"/>
              </w:rPr>
              <w:t>5</w:t>
            </w:r>
          </w:p>
        </w:tc>
        <w:tc>
          <w:tcPr>
            <w:tcW w:w="3544" w:type="dxa"/>
            <w:tcBorders>
              <w:top w:val="single" w:sz="4" w:space="0" w:color="auto"/>
              <w:left w:val="single" w:sz="4" w:space="0" w:color="auto"/>
              <w:bottom w:val="single" w:sz="4" w:space="0" w:color="auto"/>
              <w:right w:val="single" w:sz="4" w:space="0" w:color="auto"/>
            </w:tcBorders>
          </w:tcPr>
          <w:p w:rsidR="00C9039B" w:rsidRPr="00C9039B" w:rsidRDefault="00C9039B" w:rsidP="00C9039B">
            <w:pPr>
              <w:rPr>
                <w:rFonts w:ascii="Arial" w:hAnsi="Arial" w:cs="Arial"/>
                <w:b w:val="0"/>
                <w:sz w:val="22"/>
              </w:rPr>
            </w:pPr>
            <w:r w:rsidRPr="00C9039B">
              <w:rPr>
                <w:rFonts w:ascii="Arial" w:hAnsi="Arial" w:cs="Arial"/>
                <w:b w:val="0"/>
                <w:sz w:val="22"/>
              </w:rPr>
              <w:t>«</w:t>
            </w:r>
            <w:proofErr w:type="spellStart"/>
            <w:r w:rsidRPr="00C9039B">
              <w:rPr>
                <w:rFonts w:ascii="Arial" w:hAnsi="Arial" w:cs="Arial"/>
                <w:b w:val="0"/>
                <w:sz w:val="22"/>
              </w:rPr>
              <w:t>Побыльничанюр</w:t>
            </w:r>
            <w:proofErr w:type="spellEnd"/>
            <w:r w:rsidRPr="00C9039B">
              <w:rPr>
                <w:rFonts w:ascii="Arial" w:hAnsi="Arial" w:cs="Arial"/>
                <w:b w:val="0"/>
                <w:sz w:val="22"/>
              </w:rPr>
              <w:t>»</w:t>
            </w:r>
          </w:p>
        </w:tc>
        <w:tc>
          <w:tcPr>
            <w:tcW w:w="3981" w:type="dxa"/>
            <w:tcBorders>
              <w:top w:val="single" w:sz="4" w:space="0" w:color="auto"/>
              <w:left w:val="single" w:sz="4" w:space="0" w:color="auto"/>
              <w:bottom w:val="single" w:sz="4" w:space="0" w:color="auto"/>
              <w:right w:val="single" w:sz="4" w:space="0" w:color="auto"/>
            </w:tcBorders>
          </w:tcPr>
          <w:p w:rsidR="00C9039B" w:rsidRPr="00C9039B" w:rsidRDefault="00C9039B">
            <w:pPr>
              <w:rPr>
                <w:rFonts w:ascii="Arial" w:hAnsi="Arial" w:cs="Arial"/>
                <w:b w:val="0"/>
                <w:sz w:val="22"/>
              </w:rPr>
            </w:pPr>
            <w:r w:rsidRPr="00C9039B">
              <w:rPr>
                <w:rFonts w:ascii="Arial" w:hAnsi="Arial" w:cs="Arial"/>
                <w:b w:val="0"/>
                <w:sz w:val="22"/>
              </w:rPr>
              <w:t>государственный природный  заказник/болотный</w:t>
            </w:r>
          </w:p>
        </w:tc>
        <w:tc>
          <w:tcPr>
            <w:tcW w:w="1831" w:type="dxa"/>
            <w:tcBorders>
              <w:top w:val="single" w:sz="4" w:space="0" w:color="auto"/>
              <w:left w:val="single" w:sz="4" w:space="0" w:color="auto"/>
              <w:bottom w:val="single" w:sz="4" w:space="0" w:color="auto"/>
              <w:right w:val="single" w:sz="4" w:space="0" w:color="auto"/>
            </w:tcBorders>
          </w:tcPr>
          <w:p w:rsidR="00C9039B" w:rsidRPr="00C9039B" w:rsidRDefault="00C9039B">
            <w:pPr>
              <w:rPr>
                <w:rFonts w:ascii="Arial" w:hAnsi="Arial" w:cs="Arial"/>
                <w:b w:val="0"/>
                <w:sz w:val="22"/>
              </w:rPr>
            </w:pPr>
            <w:r w:rsidRPr="00C9039B">
              <w:rPr>
                <w:rFonts w:ascii="Arial" w:hAnsi="Arial" w:cs="Arial"/>
                <w:b w:val="0"/>
                <w:sz w:val="22"/>
              </w:rPr>
              <w:t>1989</w:t>
            </w:r>
          </w:p>
        </w:tc>
      </w:tr>
      <w:tr w:rsidR="00C9039B" w:rsidTr="00C9039B">
        <w:tc>
          <w:tcPr>
            <w:tcW w:w="709" w:type="dxa"/>
            <w:tcBorders>
              <w:top w:val="single" w:sz="4" w:space="0" w:color="auto"/>
              <w:left w:val="single" w:sz="4" w:space="0" w:color="auto"/>
              <w:bottom w:val="single" w:sz="4" w:space="0" w:color="auto"/>
              <w:right w:val="single" w:sz="4" w:space="0" w:color="auto"/>
            </w:tcBorders>
          </w:tcPr>
          <w:p w:rsidR="00C9039B" w:rsidRPr="00C9039B" w:rsidRDefault="00C9039B">
            <w:pPr>
              <w:rPr>
                <w:rFonts w:ascii="Arial" w:hAnsi="Arial" w:cs="Arial"/>
                <w:b w:val="0"/>
                <w:sz w:val="22"/>
              </w:rPr>
            </w:pPr>
            <w:r w:rsidRPr="00C9039B">
              <w:rPr>
                <w:rFonts w:ascii="Arial" w:hAnsi="Arial" w:cs="Arial"/>
                <w:b w:val="0"/>
                <w:sz w:val="22"/>
              </w:rPr>
              <w:t>6</w:t>
            </w:r>
          </w:p>
        </w:tc>
        <w:tc>
          <w:tcPr>
            <w:tcW w:w="3544" w:type="dxa"/>
            <w:tcBorders>
              <w:top w:val="single" w:sz="4" w:space="0" w:color="auto"/>
              <w:left w:val="single" w:sz="4" w:space="0" w:color="auto"/>
              <w:bottom w:val="single" w:sz="4" w:space="0" w:color="auto"/>
              <w:right w:val="single" w:sz="4" w:space="0" w:color="auto"/>
            </w:tcBorders>
          </w:tcPr>
          <w:p w:rsidR="00C9039B" w:rsidRPr="00C9039B" w:rsidRDefault="00C9039B" w:rsidP="00C9039B">
            <w:pPr>
              <w:rPr>
                <w:rFonts w:ascii="Arial" w:hAnsi="Arial" w:cs="Arial"/>
                <w:b w:val="0"/>
                <w:sz w:val="22"/>
              </w:rPr>
            </w:pPr>
            <w:r w:rsidRPr="00C9039B">
              <w:rPr>
                <w:rFonts w:ascii="Arial" w:hAnsi="Arial" w:cs="Arial"/>
                <w:b w:val="0"/>
                <w:sz w:val="22"/>
              </w:rPr>
              <w:t>«</w:t>
            </w:r>
            <w:proofErr w:type="spellStart"/>
            <w:r w:rsidRPr="00C9039B">
              <w:rPr>
                <w:rFonts w:ascii="Arial" w:hAnsi="Arial" w:cs="Arial"/>
                <w:b w:val="0"/>
                <w:sz w:val="22"/>
              </w:rPr>
              <w:t>Подчерский</w:t>
            </w:r>
            <w:proofErr w:type="spellEnd"/>
            <w:r w:rsidRPr="00C9039B">
              <w:rPr>
                <w:rFonts w:ascii="Arial" w:hAnsi="Arial" w:cs="Arial"/>
                <w:b w:val="0"/>
                <w:sz w:val="22"/>
              </w:rPr>
              <w:t>»</w:t>
            </w:r>
          </w:p>
        </w:tc>
        <w:tc>
          <w:tcPr>
            <w:tcW w:w="3981" w:type="dxa"/>
            <w:tcBorders>
              <w:top w:val="single" w:sz="4" w:space="0" w:color="auto"/>
              <w:left w:val="single" w:sz="4" w:space="0" w:color="auto"/>
              <w:bottom w:val="single" w:sz="4" w:space="0" w:color="auto"/>
              <w:right w:val="single" w:sz="4" w:space="0" w:color="auto"/>
            </w:tcBorders>
          </w:tcPr>
          <w:p w:rsidR="00C9039B" w:rsidRPr="00C9039B" w:rsidRDefault="00C9039B">
            <w:pPr>
              <w:rPr>
                <w:rFonts w:ascii="Arial" w:hAnsi="Arial" w:cs="Arial"/>
                <w:b w:val="0"/>
                <w:sz w:val="22"/>
              </w:rPr>
            </w:pPr>
            <w:r w:rsidRPr="00C9039B">
              <w:rPr>
                <w:rFonts w:ascii="Arial" w:hAnsi="Arial" w:cs="Arial"/>
                <w:b w:val="0"/>
                <w:sz w:val="22"/>
              </w:rPr>
              <w:t>государственный природный  заказник/кедровый</w:t>
            </w:r>
          </w:p>
        </w:tc>
        <w:tc>
          <w:tcPr>
            <w:tcW w:w="1831" w:type="dxa"/>
            <w:tcBorders>
              <w:top w:val="single" w:sz="4" w:space="0" w:color="auto"/>
              <w:left w:val="single" w:sz="4" w:space="0" w:color="auto"/>
              <w:bottom w:val="single" w:sz="4" w:space="0" w:color="auto"/>
              <w:right w:val="single" w:sz="4" w:space="0" w:color="auto"/>
            </w:tcBorders>
          </w:tcPr>
          <w:p w:rsidR="00C9039B" w:rsidRPr="00C9039B" w:rsidRDefault="00C9039B">
            <w:pPr>
              <w:rPr>
                <w:rFonts w:ascii="Arial" w:hAnsi="Arial" w:cs="Arial"/>
                <w:b w:val="0"/>
                <w:sz w:val="22"/>
              </w:rPr>
            </w:pPr>
            <w:r w:rsidRPr="00C9039B">
              <w:rPr>
                <w:rFonts w:ascii="Arial" w:hAnsi="Arial" w:cs="Arial"/>
                <w:b w:val="0"/>
                <w:sz w:val="22"/>
              </w:rPr>
              <w:t>1989</w:t>
            </w:r>
          </w:p>
        </w:tc>
      </w:tr>
      <w:tr w:rsidR="00C9039B" w:rsidTr="00C9039B">
        <w:tc>
          <w:tcPr>
            <w:tcW w:w="709" w:type="dxa"/>
            <w:tcBorders>
              <w:top w:val="single" w:sz="4" w:space="0" w:color="auto"/>
              <w:left w:val="single" w:sz="4" w:space="0" w:color="auto"/>
              <w:bottom w:val="single" w:sz="4" w:space="0" w:color="auto"/>
              <w:right w:val="single" w:sz="4" w:space="0" w:color="auto"/>
            </w:tcBorders>
          </w:tcPr>
          <w:p w:rsidR="00C9039B" w:rsidRPr="00C9039B" w:rsidRDefault="00C9039B">
            <w:pPr>
              <w:rPr>
                <w:rFonts w:ascii="Arial" w:hAnsi="Arial" w:cs="Arial"/>
                <w:b w:val="0"/>
                <w:sz w:val="22"/>
              </w:rPr>
            </w:pPr>
            <w:r w:rsidRPr="00C9039B">
              <w:rPr>
                <w:rFonts w:ascii="Arial" w:hAnsi="Arial" w:cs="Arial"/>
                <w:b w:val="0"/>
                <w:sz w:val="22"/>
              </w:rPr>
              <w:t>7</w:t>
            </w:r>
          </w:p>
        </w:tc>
        <w:tc>
          <w:tcPr>
            <w:tcW w:w="3544" w:type="dxa"/>
            <w:tcBorders>
              <w:top w:val="single" w:sz="4" w:space="0" w:color="auto"/>
              <w:left w:val="single" w:sz="4" w:space="0" w:color="auto"/>
              <w:bottom w:val="single" w:sz="4" w:space="0" w:color="auto"/>
              <w:right w:val="single" w:sz="4" w:space="0" w:color="auto"/>
            </w:tcBorders>
          </w:tcPr>
          <w:p w:rsidR="00C9039B" w:rsidRPr="00C9039B" w:rsidRDefault="00C9039B" w:rsidP="00C9039B">
            <w:pPr>
              <w:rPr>
                <w:rFonts w:ascii="Arial" w:hAnsi="Arial" w:cs="Arial"/>
                <w:b w:val="0"/>
                <w:sz w:val="22"/>
              </w:rPr>
            </w:pPr>
            <w:r w:rsidRPr="00C9039B">
              <w:rPr>
                <w:rFonts w:ascii="Arial" w:hAnsi="Arial" w:cs="Arial"/>
                <w:b w:val="0"/>
                <w:sz w:val="22"/>
              </w:rPr>
              <w:t>«</w:t>
            </w:r>
            <w:proofErr w:type="spellStart"/>
            <w:r w:rsidRPr="00C9039B">
              <w:rPr>
                <w:rFonts w:ascii="Arial" w:hAnsi="Arial" w:cs="Arial"/>
                <w:b w:val="0"/>
                <w:sz w:val="22"/>
              </w:rPr>
              <w:t>Соплясский</w:t>
            </w:r>
            <w:proofErr w:type="spellEnd"/>
            <w:r w:rsidRPr="00C9039B">
              <w:rPr>
                <w:rFonts w:ascii="Arial" w:hAnsi="Arial" w:cs="Arial"/>
                <w:b w:val="0"/>
                <w:sz w:val="22"/>
              </w:rPr>
              <w:t>»</w:t>
            </w:r>
          </w:p>
          <w:p w:rsidR="00C9039B" w:rsidRPr="00C9039B" w:rsidRDefault="00C9039B" w:rsidP="00C9039B">
            <w:pPr>
              <w:rPr>
                <w:rFonts w:ascii="Arial" w:hAnsi="Arial" w:cs="Arial"/>
                <w:b w:val="0"/>
                <w:sz w:val="22"/>
              </w:rPr>
            </w:pPr>
          </w:p>
        </w:tc>
        <w:tc>
          <w:tcPr>
            <w:tcW w:w="3981" w:type="dxa"/>
            <w:tcBorders>
              <w:top w:val="single" w:sz="4" w:space="0" w:color="auto"/>
              <w:left w:val="single" w:sz="4" w:space="0" w:color="auto"/>
              <w:bottom w:val="single" w:sz="4" w:space="0" w:color="auto"/>
              <w:right w:val="single" w:sz="4" w:space="0" w:color="auto"/>
            </w:tcBorders>
          </w:tcPr>
          <w:p w:rsidR="00C9039B" w:rsidRPr="00C9039B" w:rsidRDefault="00C9039B">
            <w:pPr>
              <w:rPr>
                <w:rFonts w:ascii="Arial" w:hAnsi="Arial" w:cs="Arial"/>
                <w:b w:val="0"/>
                <w:sz w:val="22"/>
              </w:rPr>
            </w:pPr>
            <w:r w:rsidRPr="00C9039B">
              <w:rPr>
                <w:rFonts w:ascii="Arial" w:hAnsi="Arial" w:cs="Arial"/>
                <w:b w:val="0"/>
                <w:sz w:val="22"/>
              </w:rPr>
              <w:t>государственный природный  заказник/лесной</w:t>
            </w:r>
          </w:p>
        </w:tc>
        <w:tc>
          <w:tcPr>
            <w:tcW w:w="1831" w:type="dxa"/>
            <w:tcBorders>
              <w:top w:val="single" w:sz="4" w:space="0" w:color="auto"/>
              <w:left w:val="single" w:sz="4" w:space="0" w:color="auto"/>
              <w:bottom w:val="single" w:sz="4" w:space="0" w:color="auto"/>
              <w:right w:val="single" w:sz="4" w:space="0" w:color="auto"/>
            </w:tcBorders>
          </w:tcPr>
          <w:p w:rsidR="00C9039B" w:rsidRPr="00C9039B" w:rsidRDefault="00C9039B">
            <w:pPr>
              <w:rPr>
                <w:rFonts w:ascii="Arial" w:hAnsi="Arial" w:cs="Arial"/>
                <w:b w:val="0"/>
                <w:sz w:val="22"/>
              </w:rPr>
            </w:pPr>
            <w:r w:rsidRPr="00C9039B">
              <w:rPr>
                <w:rFonts w:ascii="Arial" w:hAnsi="Arial" w:cs="Arial"/>
                <w:b w:val="0"/>
                <w:sz w:val="22"/>
              </w:rPr>
              <w:t>1967</w:t>
            </w:r>
          </w:p>
        </w:tc>
      </w:tr>
    </w:tbl>
    <w:p w:rsidR="00B22AAF" w:rsidRDefault="00B22AAF" w:rsidP="00B22AAF">
      <w:pPr>
        <w:spacing w:line="360" w:lineRule="auto"/>
        <w:ind w:right="170" w:firstLine="709"/>
        <w:contextualSpacing/>
        <w:jc w:val="both"/>
        <w:rPr>
          <w:rFonts w:ascii="Arial" w:eastAsia="Times New Roman" w:hAnsi="Arial"/>
          <w:b w:val="0"/>
          <w:sz w:val="22"/>
          <w:szCs w:val="24"/>
        </w:rPr>
      </w:pPr>
      <w:r w:rsidRPr="00C50C03">
        <w:rPr>
          <w:rFonts w:ascii="Arial" w:eastAsia="Times New Roman" w:hAnsi="Arial"/>
          <w:b w:val="0"/>
          <w:sz w:val="22"/>
          <w:szCs w:val="24"/>
        </w:rPr>
        <w:t xml:space="preserve">Ближайшей к изыскиваемой территории ООПТ является </w:t>
      </w:r>
      <w:r w:rsidR="00D83790" w:rsidRPr="00C50C03">
        <w:rPr>
          <w:rFonts w:ascii="Arial" w:eastAsia="Times New Roman" w:hAnsi="Arial"/>
          <w:b w:val="0"/>
          <w:sz w:val="22"/>
          <w:szCs w:val="24"/>
        </w:rPr>
        <w:t xml:space="preserve">ихтиологический </w:t>
      </w:r>
      <w:r w:rsidRPr="00C50C03">
        <w:rPr>
          <w:rFonts w:ascii="Arial" w:eastAsia="Times New Roman" w:hAnsi="Arial"/>
          <w:b w:val="0"/>
          <w:sz w:val="22"/>
          <w:szCs w:val="24"/>
        </w:rPr>
        <w:t>заказник «</w:t>
      </w:r>
      <w:proofErr w:type="spellStart"/>
      <w:r w:rsidR="00C50C03" w:rsidRPr="00C50C03">
        <w:rPr>
          <w:rFonts w:ascii="Arial" w:eastAsia="Times New Roman" w:hAnsi="Arial"/>
          <w:b w:val="0"/>
          <w:sz w:val="22"/>
          <w:szCs w:val="24"/>
        </w:rPr>
        <w:t>Илычский</w:t>
      </w:r>
      <w:proofErr w:type="spellEnd"/>
      <w:r w:rsidRPr="00C50C03">
        <w:rPr>
          <w:rFonts w:ascii="Arial" w:eastAsia="Times New Roman" w:hAnsi="Arial"/>
          <w:b w:val="0"/>
          <w:sz w:val="22"/>
          <w:szCs w:val="24"/>
        </w:rPr>
        <w:t xml:space="preserve">», расположенный ~ в </w:t>
      </w:r>
      <w:r w:rsidR="00A30393" w:rsidRPr="00C50C03">
        <w:rPr>
          <w:rFonts w:ascii="Arial" w:eastAsia="Times New Roman" w:hAnsi="Arial"/>
          <w:b w:val="0"/>
          <w:sz w:val="22"/>
          <w:szCs w:val="24"/>
        </w:rPr>
        <w:t>6</w:t>
      </w:r>
      <w:r w:rsidR="00C50C03">
        <w:rPr>
          <w:rFonts w:ascii="Arial" w:eastAsia="Times New Roman" w:hAnsi="Arial"/>
          <w:b w:val="0"/>
          <w:sz w:val="22"/>
          <w:szCs w:val="24"/>
        </w:rPr>
        <w:t>4</w:t>
      </w:r>
      <w:r w:rsidRPr="00C50C03">
        <w:rPr>
          <w:rFonts w:ascii="Arial" w:eastAsia="Times New Roman" w:hAnsi="Arial"/>
          <w:b w:val="0"/>
          <w:sz w:val="22"/>
          <w:szCs w:val="24"/>
        </w:rPr>
        <w:t xml:space="preserve">,0 км </w:t>
      </w:r>
      <w:r w:rsidR="00C50C03">
        <w:rPr>
          <w:rFonts w:ascii="Arial" w:eastAsia="Times New Roman" w:hAnsi="Arial"/>
          <w:b w:val="0"/>
          <w:sz w:val="22"/>
          <w:szCs w:val="24"/>
        </w:rPr>
        <w:t>восточнее</w:t>
      </w:r>
      <w:r w:rsidRPr="00C50C03">
        <w:rPr>
          <w:rFonts w:ascii="Arial" w:eastAsia="Times New Roman" w:hAnsi="Arial"/>
          <w:b w:val="0"/>
          <w:sz w:val="22"/>
          <w:szCs w:val="24"/>
        </w:rPr>
        <w:t xml:space="preserve"> изыскиваемой территории. </w:t>
      </w:r>
    </w:p>
    <w:p w:rsidR="00C50C03" w:rsidRDefault="00C50C03" w:rsidP="00B22AAF">
      <w:pPr>
        <w:spacing w:line="360" w:lineRule="auto"/>
        <w:ind w:right="170" w:firstLine="709"/>
        <w:contextualSpacing/>
        <w:jc w:val="both"/>
        <w:rPr>
          <w:rFonts w:ascii="Arial" w:eastAsia="Times New Roman" w:hAnsi="Arial"/>
          <w:b w:val="0"/>
          <w:sz w:val="22"/>
          <w:szCs w:val="24"/>
        </w:rPr>
      </w:pPr>
      <w:r w:rsidRPr="00C50C03">
        <w:rPr>
          <w:rFonts w:ascii="Arial" w:eastAsia="Times New Roman" w:hAnsi="Arial"/>
          <w:b w:val="0"/>
          <w:sz w:val="22"/>
          <w:szCs w:val="24"/>
        </w:rPr>
        <w:t>Ихтиологический заказник "</w:t>
      </w:r>
      <w:proofErr w:type="spellStart"/>
      <w:r w:rsidRPr="00C50C03">
        <w:rPr>
          <w:rFonts w:ascii="Arial" w:eastAsia="Times New Roman" w:hAnsi="Arial"/>
          <w:b w:val="0"/>
          <w:sz w:val="22"/>
          <w:szCs w:val="24"/>
        </w:rPr>
        <w:t>Илычский</w:t>
      </w:r>
      <w:proofErr w:type="spellEnd"/>
      <w:r w:rsidRPr="00C50C03">
        <w:rPr>
          <w:rFonts w:ascii="Arial" w:eastAsia="Times New Roman" w:hAnsi="Arial"/>
          <w:b w:val="0"/>
          <w:sz w:val="22"/>
          <w:szCs w:val="24"/>
        </w:rPr>
        <w:t>" учрежден постановлением Совета Министров Коми АССР от 26 сентября 1989 г. N 193 "Об организации новых заказников и памятников природы в Коми АССР" с целью сохранения семги, хариуса сибирского и других ценных видов рыб. В заказнике охраняются гидрологический и гидрохимический режимы, редкие, реликтовые и ценные виды рыб на протяжении всего жизненного цикла.</w:t>
      </w:r>
    </w:p>
    <w:p w:rsidR="00C50C03" w:rsidRPr="00C50C03" w:rsidRDefault="00C50C03" w:rsidP="00C50C03">
      <w:pPr>
        <w:spacing w:line="360" w:lineRule="auto"/>
        <w:ind w:right="170" w:firstLine="709"/>
        <w:contextualSpacing/>
        <w:jc w:val="both"/>
        <w:rPr>
          <w:rFonts w:ascii="Arial" w:eastAsia="Times New Roman" w:hAnsi="Arial"/>
          <w:b w:val="0"/>
          <w:sz w:val="22"/>
          <w:szCs w:val="24"/>
        </w:rPr>
      </w:pPr>
      <w:r w:rsidRPr="00C50C03">
        <w:rPr>
          <w:rFonts w:ascii="Arial" w:eastAsia="Times New Roman" w:hAnsi="Arial"/>
          <w:b w:val="0"/>
          <w:sz w:val="22"/>
          <w:szCs w:val="24"/>
        </w:rPr>
        <w:t>Ихтиологический заказник "</w:t>
      </w:r>
      <w:proofErr w:type="spellStart"/>
      <w:r w:rsidRPr="00C50C03">
        <w:rPr>
          <w:rFonts w:ascii="Arial" w:eastAsia="Times New Roman" w:hAnsi="Arial"/>
          <w:b w:val="0"/>
          <w:sz w:val="22"/>
          <w:szCs w:val="24"/>
        </w:rPr>
        <w:t>Илычский</w:t>
      </w:r>
      <w:proofErr w:type="spellEnd"/>
      <w:r w:rsidRPr="00C50C03">
        <w:rPr>
          <w:rFonts w:ascii="Arial" w:eastAsia="Times New Roman" w:hAnsi="Arial"/>
          <w:b w:val="0"/>
          <w:sz w:val="22"/>
          <w:szCs w:val="24"/>
        </w:rPr>
        <w:t xml:space="preserve">" находится </w:t>
      </w:r>
      <w:proofErr w:type="gramStart"/>
      <w:r w:rsidRPr="00C50C03">
        <w:rPr>
          <w:rFonts w:ascii="Arial" w:eastAsia="Times New Roman" w:hAnsi="Arial"/>
          <w:b w:val="0"/>
          <w:sz w:val="22"/>
          <w:szCs w:val="24"/>
        </w:rPr>
        <w:t>в</w:t>
      </w:r>
      <w:proofErr w:type="gramEnd"/>
      <w:r w:rsidRPr="00C50C03">
        <w:rPr>
          <w:rFonts w:ascii="Arial" w:eastAsia="Times New Roman" w:hAnsi="Arial"/>
          <w:b w:val="0"/>
          <w:sz w:val="22"/>
          <w:szCs w:val="24"/>
        </w:rPr>
        <w:t xml:space="preserve"> </w:t>
      </w:r>
      <w:proofErr w:type="gramStart"/>
      <w:r w:rsidRPr="00C50C03">
        <w:rPr>
          <w:rFonts w:ascii="Arial" w:eastAsia="Times New Roman" w:hAnsi="Arial"/>
          <w:b w:val="0"/>
          <w:sz w:val="22"/>
          <w:szCs w:val="24"/>
        </w:rPr>
        <w:t>Троицко-Печорском</w:t>
      </w:r>
      <w:proofErr w:type="gramEnd"/>
      <w:r w:rsidRPr="00C50C03">
        <w:rPr>
          <w:rFonts w:ascii="Arial" w:eastAsia="Times New Roman" w:hAnsi="Arial"/>
          <w:b w:val="0"/>
          <w:sz w:val="22"/>
          <w:szCs w:val="24"/>
        </w:rPr>
        <w:t xml:space="preserve"> районе и занимает территорию по реке Илыч от истока до устья по 3-километровым полосам по обоим </w:t>
      </w:r>
      <w:r w:rsidRPr="00C50C03">
        <w:rPr>
          <w:rFonts w:ascii="Arial" w:eastAsia="Times New Roman" w:hAnsi="Arial"/>
          <w:b w:val="0"/>
          <w:sz w:val="22"/>
          <w:szCs w:val="24"/>
        </w:rPr>
        <w:lastRenderedPageBreak/>
        <w:t>берегам реки и всем притокам первого порядка с километровыми полосами по обоим берегам реки.</w:t>
      </w:r>
    </w:p>
    <w:p w:rsidR="00C50C03" w:rsidRPr="00C50C03" w:rsidRDefault="00C50C03" w:rsidP="00C50C03">
      <w:pPr>
        <w:spacing w:line="360" w:lineRule="auto"/>
        <w:ind w:right="170" w:firstLine="709"/>
        <w:contextualSpacing/>
        <w:jc w:val="both"/>
        <w:rPr>
          <w:rFonts w:ascii="Arial" w:eastAsia="Times New Roman" w:hAnsi="Arial"/>
          <w:b w:val="0"/>
          <w:sz w:val="22"/>
          <w:szCs w:val="24"/>
        </w:rPr>
      </w:pPr>
      <w:r w:rsidRPr="00C50C03">
        <w:rPr>
          <w:rFonts w:ascii="Arial" w:eastAsia="Times New Roman" w:hAnsi="Arial"/>
          <w:b w:val="0"/>
          <w:sz w:val="22"/>
          <w:szCs w:val="24"/>
        </w:rPr>
        <w:t>Площадь заказника - 532,4 тыс. га.</w:t>
      </w:r>
    </w:p>
    <w:p w:rsidR="00C50C03" w:rsidRPr="00C50C03" w:rsidRDefault="00C50C03" w:rsidP="00C50C03">
      <w:pPr>
        <w:spacing w:line="360" w:lineRule="auto"/>
        <w:ind w:right="170" w:firstLine="709"/>
        <w:contextualSpacing/>
        <w:jc w:val="both"/>
        <w:rPr>
          <w:rFonts w:ascii="Arial" w:eastAsia="Times New Roman" w:hAnsi="Arial"/>
          <w:b w:val="0"/>
          <w:sz w:val="22"/>
          <w:szCs w:val="24"/>
        </w:rPr>
      </w:pPr>
      <w:r w:rsidRPr="00C50C03">
        <w:rPr>
          <w:rFonts w:ascii="Arial" w:eastAsia="Times New Roman" w:hAnsi="Arial"/>
          <w:b w:val="0"/>
          <w:sz w:val="22"/>
          <w:szCs w:val="24"/>
        </w:rPr>
        <w:t>Охранный режим ихтиологического заказника "</w:t>
      </w:r>
      <w:proofErr w:type="spellStart"/>
      <w:r w:rsidRPr="00C50C03">
        <w:rPr>
          <w:rFonts w:ascii="Arial" w:eastAsia="Times New Roman" w:hAnsi="Arial"/>
          <w:b w:val="0"/>
          <w:sz w:val="22"/>
          <w:szCs w:val="24"/>
        </w:rPr>
        <w:t>Илычский</w:t>
      </w:r>
      <w:proofErr w:type="spellEnd"/>
      <w:r w:rsidRPr="00C50C03">
        <w:rPr>
          <w:rFonts w:ascii="Arial" w:eastAsia="Times New Roman" w:hAnsi="Arial"/>
          <w:b w:val="0"/>
          <w:sz w:val="22"/>
          <w:szCs w:val="24"/>
        </w:rPr>
        <w:t xml:space="preserve">" - заказной. </w:t>
      </w:r>
      <w:proofErr w:type="gramStart"/>
      <w:r w:rsidRPr="00C50C03">
        <w:rPr>
          <w:rFonts w:ascii="Arial" w:eastAsia="Times New Roman" w:hAnsi="Arial"/>
          <w:b w:val="0"/>
          <w:sz w:val="22"/>
          <w:szCs w:val="24"/>
        </w:rPr>
        <w:t>На территории заказника запрещается промысловый лов рыбы (за исключением биологической мелиорации под непосредственным контролем рыбоохраны), все виды лесозаготовительных и лесотехнических работ, мелиорация, распашка земель (за исключением существующих сельскохозяйственных земель), предоставление участков под застройку, хранение и использование ядохимикатов и минеральных удобрений, а также навоза, размещение свалок мусора, отходов производства, прокладка дорог и других коммуникаций, использование механизированного транспорта и маломерного флота без</w:t>
      </w:r>
      <w:proofErr w:type="gramEnd"/>
      <w:r w:rsidRPr="00C50C03">
        <w:rPr>
          <w:rFonts w:ascii="Arial" w:eastAsia="Times New Roman" w:hAnsi="Arial"/>
          <w:b w:val="0"/>
          <w:sz w:val="22"/>
          <w:szCs w:val="24"/>
        </w:rPr>
        <w:t xml:space="preserve"> разрешения охраняющей организации, изыскательские работы (поисковые, геофизические, геологоразведочные, в том числе бурение), разработка полезных ископаемых, спуск в воду неочищенных промышленных и коммунально-бытовых стоков.</w:t>
      </w:r>
    </w:p>
    <w:p w:rsidR="00B22AAF" w:rsidRPr="00D83790" w:rsidRDefault="00B22AAF" w:rsidP="00B22AAF">
      <w:pPr>
        <w:spacing w:line="360" w:lineRule="auto"/>
        <w:ind w:right="170" w:firstLine="709"/>
        <w:contextualSpacing/>
        <w:jc w:val="both"/>
        <w:rPr>
          <w:rFonts w:ascii="Arial" w:eastAsia="Times New Roman" w:hAnsi="Arial"/>
          <w:b w:val="0"/>
          <w:sz w:val="22"/>
          <w:szCs w:val="24"/>
        </w:rPr>
      </w:pPr>
      <w:r w:rsidRPr="00D83790">
        <w:rPr>
          <w:rFonts w:ascii="Arial" w:eastAsia="Times New Roman" w:hAnsi="Arial"/>
          <w:b w:val="0"/>
          <w:sz w:val="22"/>
          <w:szCs w:val="24"/>
        </w:rPr>
        <w:t>В соответствии со справками представленными в приложении</w:t>
      </w:r>
      <w:proofErr w:type="gramStart"/>
      <w:r w:rsidRPr="00D83790">
        <w:rPr>
          <w:rFonts w:ascii="Arial" w:eastAsia="Times New Roman" w:hAnsi="Arial"/>
          <w:b w:val="0"/>
          <w:sz w:val="22"/>
          <w:szCs w:val="24"/>
        </w:rPr>
        <w:t xml:space="preserve">  Е</w:t>
      </w:r>
      <w:proofErr w:type="gramEnd"/>
      <w:r w:rsidRPr="00D83790">
        <w:rPr>
          <w:rFonts w:ascii="Arial" w:eastAsia="Times New Roman" w:hAnsi="Arial"/>
          <w:b w:val="0"/>
          <w:sz w:val="22"/>
          <w:szCs w:val="24"/>
        </w:rPr>
        <w:t xml:space="preserve"> объект располагается за пределами ООПТ, местного регионального и федерального значений. </w:t>
      </w:r>
    </w:p>
    <w:p w:rsidR="00B22AAF" w:rsidRPr="00D83790" w:rsidRDefault="00B22AAF" w:rsidP="00B22AAF">
      <w:pPr>
        <w:spacing w:line="360" w:lineRule="auto"/>
        <w:ind w:right="170" w:firstLine="709"/>
        <w:contextualSpacing/>
        <w:jc w:val="both"/>
        <w:rPr>
          <w:rFonts w:ascii="Arial" w:eastAsia="Times New Roman" w:hAnsi="Arial"/>
          <w:b w:val="0"/>
          <w:sz w:val="22"/>
          <w:szCs w:val="24"/>
        </w:rPr>
      </w:pPr>
      <w:r w:rsidRPr="00D83790">
        <w:rPr>
          <w:rFonts w:ascii="Arial" w:eastAsia="Times New Roman" w:hAnsi="Arial"/>
          <w:b w:val="0"/>
          <w:sz w:val="22"/>
          <w:szCs w:val="24"/>
        </w:rPr>
        <w:t>Схема расположения объекта относительно ООПТ представлена на графическом приложении 1</w:t>
      </w:r>
      <w:r w:rsidR="00D83790" w:rsidRPr="00D83790">
        <w:rPr>
          <w:rFonts w:ascii="Arial" w:eastAsia="Times New Roman" w:hAnsi="Arial"/>
          <w:b w:val="0"/>
          <w:sz w:val="22"/>
          <w:szCs w:val="24"/>
        </w:rPr>
        <w:t>4</w:t>
      </w:r>
      <w:r w:rsidRPr="00D83790">
        <w:rPr>
          <w:rFonts w:ascii="Arial" w:eastAsia="Times New Roman" w:hAnsi="Arial"/>
          <w:b w:val="0"/>
          <w:sz w:val="22"/>
          <w:szCs w:val="24"/>
        </w:rPr>
        <w:t>-0</w:t>
      </w:r>
      <w:r w:rsidR="00D83790" w:rsidRPr="00D83790">
        <w:rPr>
          <w:rFonts w:ascii="Arial" w:eastAsia="Times New Roman" w:hAnsi="Arial"/>
          <w:b w:val="0"/>
          <w:sz w:val="22"/>
          <w:szCs w:val="24"/>
        </w:rPr>
        <w:t>2</w:t>
      </w:r>
      <w:r w:rsidRPr="00D83790">
        <w:rPr>
          <w:rFonts w:ascii="Arial" w:eastAsia="Times New Roman" w:hAnsi="Arial"/>
          <w:b w:val="0"/>
          <w:sz w:val="22"/>
          <w:szCs w:val="24"/>
        </w:rPr>
        <w:t>-НИПИ/2019-ИЭИ-Г4</w:t>
      </w:r>
    </w:p>
    <w:p w:rsidR="0046458F" w:rsidRPr="00C50C03" w:rsidRDefault="0046458F" w:rsidP="00311092">
      <w:pPr>
        <w:pStyle w:val="26"/>
      </w:pPr>
      <w:bookmarkStart w:id="45" w:name="_Toc12822077"/>
      <w:r w:rsidRPr="00C50C03">
        <w:t>Территории традиционного природопользования</w:t>
      </w:r>
      <w:bookmarkEnd w:id="45"/>
    </w:p>
    <w:p w:rsidR="00A30393" w:rsidRPr="003912C6" w:rsidRDefault="00A30393" w:rsidP="00A30393">
      <w:pPr>
        <w:spacing w:line="360" w:lineRule="auto"/>
        <w:ind w:right="170" w:firstLine="709"/>
        <w:contextualSpacing/>
        <w:jc w:val="both"/>
        <w:rPr>
          <w:rFonts w:ascii="Arial" w:eastAsia="Times New Roman" w:hAnsi="Arial" w:cs="Arial"/>
          <w:b w:val="0"/>
          <w:sz w:val="22"/>
        </w:rPr>
      </w:pPr>
      <w:r w:rsidRPr="00C50C03">
        <w:rPr>
          <w:rFonts w:ascii="Arial" w:eastAsia="Times New Roman" w:hAnsi="Arial" w:cs="Arial"/>
          <w:b w:val="0"/>
          <w:sz w:val="22"/>
        </w:rPr>
        <w:t xml:space="preserve">Территория </w:t>
      </w:r>
      <w:r w:rsidR="00C9039B" w:rsidRPr="00C50C03">
        <w:rPr>
          <w:rFonts w:ascii="Arial" w:eastAsia="Times New Roman" w:hAnsi="Arial" w:cs="Arial"/>
          <w:b w:val="0"/>
          <w:sz w:val="22"/>
        </w:rPr>
        <w:t>МО МР «Вуктыл»</w:t>
      </w:r>
      <w:r w:rsidR="003912C6" w:rsidRPr="00C50C03">
        <w:rPr>
          <w:rFonts w:ascii="Arial" w:eastAsia="Times New Roman" w:hAnsi="Arial" w:cs="Arial"/>
          <w:b w:val="0"/>
          <w:sz w:val="22"/>
        </w:rPr>
        <w:t xml:space="preserve"> </w:t>
      </w:r>
      <w:r w:rsidRPr="00C50C03">
        <w:rPr>
          <w:rFonts w:ascii="Arial" w:eastAsia="Times New Roman" w:hAnsi="Arial" w:cs="Arial"/>
          <w:b w:val="0"/>
          <w:sz w:val="22"/>
        </w:rPr>
        <w:t>Республики Коми не входит</w:t>
      </w:r>
      <w:r w:rsidRPr="003912C6">
        <w:rPr>
          <w:rFonts w:ascii="Arial" w:eastAsia="Times New Roman" w:hAnsi="Arial" w:cs="Arial"/>
          <w:b w:val="0"/>
          <w:sz w:val="22"/>
        </w:rPr>
        <w:t xml:space="preserve"> в перечень мест традиционного проживания и традиционной хозяйственной деятельности коренных малочисленных народов, утвержденных Распоряжением Правительства Российской Федерации № 631-р от 08.05.2009 г. «Об утверждении перечня мест традиционного проживания и традиционной хозяйственной деятельности коренных малочисленных народов Российской Федерации».</w:t>
      </w:r>
    </w:p>
    <w:p w:rsidR="00A30393" w:rsidRPr="003912C6" w:rsidRDefault="00A30393" w:rsidP="00A30393">
      <w:pPr>
        <w:pStyle w:val="af9"/>
        <w:rPr>
          <w:rFonts w:ascii="Arial" w:hAnsi="Arial" w:cs="Arial"/>
          <w:sz w:val="22"/>
          <w:szCs w:val="22"/>
        </w:rPr>
      </w:pPr>
      <w:r w:rsidRPr="003912C6">
        <w:rPr>
          <w:rFonts w:ascii="Arial" w:eastAsia="Calibri" w:hAnsi="Arial" w:cs="Arial"/>
          <w:sz w:val="22"/>
          <w:szCs w:val="22"/>
          <w:lang w:eastAsia="en-US"/>
        </w:rPr>
        <w:t>В соответствии со справками представленными в приложении</w:t>
      </w:r>
      <w:proofErr w:type="gramStart"/>
      <w:r w:rsidRPr="003912C6">
        <w:rPr>
          <w:rFonts w:ascii="Arial" w:eastAsia="Calibri" w:hAnsi="Arial" w:cs="Arial"/>
          <w:sz w:val="22"/>
          <w:szCs w:val="22"/>
          <w:lang w:eastAsia="en-US"/>
        </w:rPr>
        <w:t xml:space="preserve"> Ж</w:t>
      </w:r>
      <w:proofErr w:type="gramEnd"/>
      <w:r w:rsidRPr="003912C6">
        <w:rPr>
          <w:rFonts w:ascii="Arial" w:eastAsia="Calibri" w:hAnsi="Arial" w:cs="Arial"/>
          <w:sz w:val="22"/>
          <w:szCs w:val="22"/>
          <w:lang w:eastAsia="en-US"/>
        </w:rPr>
        <w:t xml:space="preserve"> объект располагается за пределами территорий традиционного природопользования</w:t>
      </w:r>
    </w:p>
    <w:p w:rsidR="00A30393" w:rsidRPr="00C9039B" w:rsidRDefault="00A30393" w:rsidP="00311092">
      <w:pPr>
        <w:pStyle w:val="26"/>
      </w:pPr>
      <w:bookmarkStart w:id="46" w:name="_Toc12822078"/>
      <w:r w:rsidRPr="00C9039B">
        <w:t>Сибиреязвенные захоронения и биотермические ямы</w:t>
      </w:r>
      <w:bookmarkEnd w:id="46"/>
    </w:p>
    <w:p w:rsidR="00A30393" w:rsidRPr="00C9039B" w:rsidRDefault="00A30393" w:rsidP="00A30393">
      <w:pPr>
        <w:pStyle w:val="af9"/>
        <w:rPr>
          <w:rFonts w:ascii="Arial" w:hAnsi="Arial" w:cs="Arial"/>
          <w:sz w:val="22"/>
          <w:szCs w:val="22"/>
          <w:lang w:eastAsia="en-US"/>
        </w:rPr>
      </w:pPr>
      <w:r w:rsidRPr="00C9039B">
        <w:rPr>
          <w:rFonts w:ascii="Arial" w:hAnsi="Arial" w:cs="Arial"/>
          <w:sz w:val="22"/>
          <w:szCs w:val="22"/>
          <w:lang w:eastAsia="en-US"/>
        </w:rPr>
        <w:t>В соответствии со справками представленными в приложении</w:t>
      </w:r>
      <w:proofErr w:type="gramStart"/>
      <w:r w:rsidRPr="00C9039B">
        <w:rPr>
          <w:rFonts w:ascii="Arial" w:hAnsi="Arial" w:cs="Arial"/>
          <w:sz w:val="22"/>
          <w:szCs w:val="22"/>
          <w:lang w:eastAsia="en-US"/>
        </w:rPr>
        <w:t xml:space="preserve"> И</w:t>
      </w:r>
      <w:proofErr w:type="gramEnd"/>
      <w:r w:rsidRPr="00C9039B">
        <w:rPr>
          <w:rFonts w:ascii="Arial" w:hAnsi="Arial" w:cs="Arial"/>
          <w:sz w:val="22"/>
          <w:szCs w:val="22"/>
          <w:lang w:eastAsia="en-US"/>
        </w:rPr>
        <w:t xml:space="preserve"> сибиреязвенные захоронения и биотермические ямы а также зоны их санитарной охраны на участке производства работ отсутствуют. Территория благополучна по заразным заболеваниям животных и птиц.</w:t>
      </w:r>
    </w:p>
    <w:p w:rsidR="0046458F" w:rsidRPr="00C9039B" w:rsidRDefault="0046458F" w:rsidP="00311092">
      <w:pPr>
        <w:pStyle w:val="26"/>
      </w:pPr>
      <w:bookmarkStart w:id="47" w:name="_Toc12822079"/>
      <w:r w:rsidRPr="00C9039B">
        <w:t>Объекты историко – культурного наследия</w:t>
      </w:r>
      <w:bookmarkEnd w:id="47"/>
      <w:r w:rsidRPr="00C9039B">
        <w:t xml:space="preserve"> </w:t>
      </w:r>
    </w:p>
    <w:p w:rsidR="00A30393" w:rsidRPr="00C9039B" w:rsidRDefault="00A30393" w:rsidP="00A30393">
      <w:pPr>
        <w:spacing w:line="360" w:lineRule="auto"/>
        <w:ind w:right="170" w:firstLine="709"/>
        <w:contextualSpacing/>
        <w:jc w:val="both"/>
        <w:rPr>
          <w:rFonts w:ascii="Arial" w:eastAsia="Times New Roman" w:hAnsi="Arial"/>
          <w:b w:val="0"/>
          <w:sz w:val="22"/>
          <w:szCs w:val="24"/>
        </w:rPr>
      </w:pPr>
      <w:r w:rsidRPr="00C9039B">
        <w:rPr>
          <w:rFonts w:ascii="Arial" w:eastAsia="Times New Roman" w:hAnsi="Arial"/>
          <w:b w:val="0"/>
          <w:sz w:val="22"/>
          <w:szCs w:val="24"/>
        </w:rPr>
        <w:t>В соответствии с Земельным Кодексом РФ  к землям особо охраняемых природных территорий относятся земли историко-культурного назначения – объекты культурного наследия малочисленных народов Севера (памятники истории и культуры, объекты археологического наследия), в границах которых может быть запрещена любая хозяйственная деятельность.</w:t>
      </w:r>
    </w:p>
    <w:p w:rsidR="00A30393" w:rsidRPr="00C9039B" w:rsidRDefault="00A30393" w:rsidP="00A30393">
      <w:pPr>
        <w:spacing w:line="360" w:lineRule="auto"/>
        <w:ind w:right="170" w:firstLine="709"/>
        <w:contextualSpacing/>
        <w:jc w:val="both"/>
        <w:rPr>
          <w:rFonts w:ascii="Arial" w:eastAsia="Times New Roman" w:hAnsi="Arial"/>
          <w:b w:val="0"/>
          <w:sz w:val="22"/>
          <w:szCs w:val="24"/>
        </w:rPr>
      </w:pPr>
      <w:r w:rsidRPr="00C9039B">
        <w:rPr>
          <w:rFonts w:ascii="Arial" w:eastAsia="Times New Roman" w:hAnsi="Arial"/>
          <w:b w:val="0"/>
          <w:sz w:val="22"/>
          <w:szCs w:val="24"/>
        </w:rPr>
        <w:lastRenderedPageBreak/>
        <w:t>В соответствии с данными приложения</w:t>
      </w:r>
      <w:proofErr w:type="gramStart"/>
      <w:r w:rsidRPr="00C9039B">
        <w:rPr>
          <w:rFonts w:ascii="Arial" w:eastAsia="Times New Roman" w:hAnsi="Arial"/>
          <w:b w:val="0"/>
          <w:sz w:val="22"/>
          <w:szCs w:val="24"/>
        </w:rPr>
        <w:t xml:space="preserve"> К</w:t>
      </w:r>
      <w:proofErr w:type="gramEnd"/>
      <w:r w:rsidRPr="00C9039B">
        <w:rPr>
          <w:rFonts w:ascii="Arial" w:eastAsia="Times New Roman" w:hAnsi="Arial"/>
          <w:b w:val="0"/>
          <w:sz w:val="22"/>
          <w:szCs w:val="24"/>
        </w:rPr>
        <w:t xml:space="preserve"> объекты культурного наследия, включенные в единый государственный реестр объектов культурного наследия народов РФ, выявленные объекты культурного наследия, объекты обладающие признаками объекта культурного наследия не имеются. Земельный участок расположен вне зон охраны/защитных зон объектов культурного наследия.</w:t>
      </w:r>
    </w:p>
    <w:p w:rsidR="0046458F" w:rsidRPr="00066AC2" w:rsidRDefault="0046458F" w:rsidP="00311092">
      <w:pPr>
        <w:pStyle w:val="26"/>
      </w:pPr>
      <w:bookmarkStart w:id="48" w:name="_Toc12822080"/>
      <w:proofErr w:type="spellStart"/>
      <w:r w:rsidRPr="00066AC2">
        <w:t>Водоохранные</w:t>
      </w:r>
      <w:proofErr w:type="spellEnd"/>
      <w:r w:rsidRPr="00066AC2">
        <w:t xml:space="preserve"> зоны</w:t>
      </w:r>
      <w:bookmarkEnd w:id="48"/>
      <w:r w:rsidRPr="00066AC2">
        <w:t xml:space="preserve"> </w:t>
      </w:r>
    </w:p>
    <w:p w:rsidR="00A9080C" w:rsidRPr="00066AC2" w:rsidRDefault="00A9080C" w:rsidP="00A9080C">
      <w:pPr>
        <w:pStyle w:val="af9"/>
        <w:rPr>
          <w:rFonts w:ascii="Arial" w:hAnsi="Arial" w:cs="Arial"/>
          <w:sz w:val="22"/>
          <w:szCs w:val="22"/>
        </w:rPr>
      </w:pPr>
      <w:proofErr w:type="spellStart"/>
      <w:proofErr w:type="gramStart"/>
      <w:r w:rsidRPr="00066AC2">
        <w:rPr>
          <w:rFonts w:ascii="Arial" w:hAnsi="Arial" w:cs="Arial"/>
          <w:sz w:val="22"/>
          <w:szCs w:val="22"/>
        </w:rPr>
        <w:t>Водоохранными</w:t>
      </w:r>
      <w:proofErr w:type="spellEnd"/>
      <w:r w:rsidRPr="00066AC2">
        <w:rPr>
          <w:rFonts w:ascii="Arial" w:hAnsi="Arial" w:cs="Arial"/>
          <w:sz w:val="22"/>
          <w:szCs w:val="22"/>
        </w:rPr>
        <w:t xml:space="preserve"> зонами (ВЗ)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p>
    <w:p w:rsidR="00A9080C" w:rsidRPr="00066AC2" w:rsidRDefault="00A9080C" w:rsidP="00A9080C">
      <w:pPr>
        <w:pStyle w:val="af9"/>
        <w:rPr>
          <w:rFonts w:ascii="Arial" w:hAnsi="Arial" w:cs="Arial"/>
          <w:sz w:val="22"/>
          <w:szCs w:val="22"/>
        </w:rPr>
      </w:pPr>
      <w:r w:rsidRPr="00066AC2">
        <w:rPr>
          <w:rFonts w:ascii="Arial" w:hAnsi="Arial" w:cs="Arial"/>
          <w:sz w:val="22"/>
          <w:szCs w:val="22"/>
        </w:rPr>
        <w:t xml:space="preserve"> Ширина ВЗ для рек или ручьев протяженностью (от истока) составляет:</w:t>
      </w:r>
    </w:p>
    <w:p w:rsidR="00A9080C" w:rsidRPr="00066AC2" w:rsidRDefault="00A9080C" w:rsidP="007522FB">
      <w:pPr>
        <w:pStyle w:val="a9"/>
        <w:rPr>
          <w:rFonts w:ascii="Arial" w:hAnsi="Arial" w:cs="Arial"/>
          <w:sz w:val="22"/>
          <w:szCs w:val="22"/>
        </w:rPr>
      </w:pPr>
      <w:r w:rsidRPr="00066AC2">
        <w:rPr>
          <w:rFonts w:ascii="Arial" w:hAnsi="Arial" w:cs="Arial"/>
          <w:sz w:val="22"/>
          <w:szCs w:val="22"/>
        </w:rPr>
        <w:t>до десяти километров – 50м;</w:t>
      </w:r>
    </w:p>
    <w:p w:rsidR="00A9080C" w:rsidRPr="00066AC2" w:rsidRDefault="00A9080C" w:rsidP="007522FB">
      <w:pPr>
        <w:pStyle w:val="a9"/>
        <w:rPr>
          <w:rFonts w:ascii="Arial" w:hAnsi="Arial" w:cs="Arial"/>
          <w:sz w:val="22"/>
          <w:szCs w:val="22"/>
        </w:rPr>
      </w:pPr>
      <w:r w:rsidRPr="00066AC2">
        <w:rPr>
          <w:rFonts w:ascii="Arial" w:hAnsi="Arial" w:cs="Arial"/>
          <w:sz w:val="22"/>
          <w:szCs w:val="22"/>
        </w:rPr>
        <w:t>от десяти до пятидесяти километров – 100м;</w:t>
      </w:r>
    </w:p>
    <w:p w:rsidR="00A9080C" w:rsidRPr="00066AC2" w:rsidRDefault="00A9080C" w:rsidP="007522FB">
      <w:pPr>
        <w:pStyle w:val="a9"/>
        <w:rPr>
          <w:rFonts w:ascii="Arial" w:hAnsi="Arial" w:cs="Arial"/>
          <w:sz w:val="22"/>
          <w:szCs w:val="22"/>
        </w:rPr>
      </w:pPr>
      <w:r w:rsidRPr="00066AC2">
        <w:rPr>
          <w:rFonts w:ascii="Arial" w:hAnsi="Arial" w:cs="Arial"/>
          <w:sz w:val="22"/>
          <w:szCs w:val="22"/>
        </w:rPr>
        <w:t>от пятидесяти километров и более – 200м.</w:t>
      </w:r>
    </w:p>
    <w:p w:rsidR="00A9080C" w:rsidRPr="00066AC2" w:rsidRDefault="00A9080C" w:rsidP="00A9080C">
      <w:pPr>
        <w:pStyle w:val="af9"/>
        <w:rPr>
          <w:rFonts w:ascii="Arial" w:hAnsi="Arial" w:cs="Arial"/>
          <w:sz w:val="22"/>
          <w:szCs w:val="22"/>
        </w:rPr>
      </w:pPr>
      <w:r w:rsidRPr="00066AC2">
        <w:rPr>
          <w:rFonts w:ascii="Arial" w:hAnsi="Arial" w:cs="Arial"/>
          <w:sz w:val="22"/>
          <w:szCs w:val="22"/>
        </w:rPr>
        <w:t xml:space="preserve">Для реки, ручья протяженностью менее десяти километров от истока до устья </w:t>
      </w:r>
      <w:proofErr w:type="spellStart"/>
      <w:r w:rsidRPr="00066AC2">
        <w:rPr>
          <w:rFonts w:ascii="Arial" w:hAnsi="Arial" w:cs="Arial"/>
          <w:sz w:val="22"/>
          <w:szCs w:val="22"/>
        </w:rPr>
        <w:t>водоохранная</w:t>
      </w:r>
      <w:proofErr w:type="spellEnd"/>
      <w:r w:rsidRPr="00066AC2">
        <w:rPr>
          <w:rFonts w:ascii="Arial" w:hAnsi="Arial" w:cs="Arial"/>
          <w:sz w:val="22"/>
          <w:szCs w:val="22"/>
        </w:rPr>
        <w:t xml:space="preserve"> зона совпадает с прибрежной защитной полосой. Ширина </w:t>
      </w:r>
      <w:proofErr w:type="spellStart"/>
      <w:r w:rsidRPr="00066AC2">
        <w:rPr>
          <w:rFonts w:ascii="Arial" w:hAnsi="Arial" w:cs="Arial"/>
          <w:sz w:val="22"/>
          <w:szCs w:val="22"/>
        </w:rPr>
        <w:t>водоохранной</w:t>
      </w:r>
      <w:proofErr w:type="spellEnd"/>
      <w:r w:rsidRPr="00066AC2">
        <w:rPr>
          <w:rFonts w:ascii="Arial" w:hAnsi="Arial" w:cs="Arial"/>
          <w:sz w:val="22"/>
          <w:szCs w:val="22"/>
        </w:rPr>
        <w:t xml:space="preserve"> зоны для истоков реки, ручья равна пятидесяти метрам. </w:t>
      </w:r>
    </w:p>
    <w:p w:rsidR="00A9080C" w:rsidRPr="00066AC2" w:rsidRDefault="00A9080C" w:rsidP="00A9080C">
      <w:pPr>
        <w:pStyle w:val="af9"/>
        <w:rPr>
          <w:rFonts w:ascii="Arial" w:hAnsi="Arial" w:cs="Arial"/>
          <w:sz w:val="22"/>
          <w:szCs w:val="22"/>
        </w:rPr>
      </w:pPr>
      <w:r w:rsidRPr="00066AC2">
        <w:rPr>
          <w:rFonts w:ascii="Arial" w:hAnsi="Arial" w:cs="Arial"/>
          <w:sz w:val="22"/>
          <w:szCs w:val="22"/>
        </w:rPr>
        <w:t xml:space="preserve">Ширина </w:t>
      </w:r>
      <w:proofErr w:type="spellStart"/>
      <w:r w:rsidRPr="00066AC2">
        <w:rPr>
          <w:rFonts w:ascii="Arial" w:hAnsi="Arial" w:cs="Arial"/>
          <w:sz w:val="22"/>
          <w:szCs w:val="22"/>
        </w:rPr>
        <w:t>водоохранной</w:t>
      </w:r>
      <w:proofErr w:type="spellEnd"/>
      <w:r w:rsidRPr="00066AC2">
        <w:rPr>
          <w:rFonts w:ascii="Arial" w:hAnsi="Arial" w:cs="Arial"/>
          <w:sz w:val="22"/>
          <w:szCs w:val="22"/>
        </w:rPr>
        <w:t xml:space="preserve"> зоны озера, водохранилища, за исключением озера, расположенного внутри болота, или озера, водохранилища с акваторией менее 0,5 км</w:t>
      </w:r>
      <w:proofErr w:type="gramStart"/>
      <w:r w:rsidRPr="00066AC2">
        <w:rPr>
          <w:rFonts w:ascii="Arial" w:hAnsi="Arial" w:cs="Arial"/>
          <w:sz w:val="22"/>
          <w:szCs w:val="22"/>
          <w:vertAlign w:val="superscript"/>
        </w:rPr>
        <w:t>2</w:t>
      </w:r>
      <w:proofErr w:type="gramEnd"/>
      <w:r w:rsidRPr="00066AC2">
        <w:rPr>
          <w:rFonts w:ascii="Arial" w:hAnsi="Arial" w:cs="Arial"/>
          <w:sz w:val="22"/>
          <w:szCs w:val="22"/>
        </w:rPr>
        <w:t>, устанавливается в размере пятидесяти метров.</w:t>
      </w:r>
    </w:p>
    <w:p w:rsidR="00A9080C" w:rsidRPr="00066AC2" w:rsidRDefault="00A9080C" w:rsidP="00A9080C">
      <w:pPr>
        <w:pStyle w:val="af9"/>
        <w:rPr>
          <w:rFonts w:ascii="Arial" w:hAnsi="Arial" w:cs="Arial"/>
          <w:sz w:val="22"/>
          <w:szCs w:val="22"/>
        </w:rPr>
      </w:pPr>
      <w:r w:rsidRPr="00066AC2">
        <w:rPr>
          <w:rFonts w:ascii="Arial" w:hAnsi="Arial" w:cs="Arial"/>
          <w:sz w:val="22"/>
          <w:szCs w:val="22"/>
        </w:rPr>
        <w:t>Ширина прибрежной защитной полосы</w:t>
      </w:r>
      <w:r w:rsidR="00A30393" w:rsidRPr="00066AC2">
        <w:rPr>
          <w:rFonts w:ascii="Arial" w:hAnsi="Arial" w:cs="Arial"/>
          <w:sz w:val="22"/>
          <w:szCs w:val="22"/>
        </w:rPr>
        <w:t xml:space="preserve"> (ПЗП)</w:t>
      </w:r>
      <w:r w:rsidRPr="00066AC2">
        <w:rPr>
          <w:rFonts w:ascii="Arial" w:hAnsi="Arial" w:cs="Arial"/>
          <w:sz w:val="22"/>
          <w:szCs w:val="22"/>
        </w:rPr>
        <w:t xml:space="preserve"> определяется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385AF5" w:rsidRDefault="00A9080C" w:rsidP="00385AF5">
      <w:pPr>
        <w:pStyle w:val="af9"/>
        <w:rPr>
          <w:rFonts w:ascii="Arial" w:hAnsi="Arial" w:cs="Arial"/>
          <w:sz w:val="22"/>
          <w:szCs w:val="22"/>
        </w:rPr>
      </w:pPr>
      <w:r w:rsidRPr="00066AC2">
        <w:rPr>
          <w:rFonts w:ascii="Arial" w:hAnsi="Arial" w:cs="Arial"/>
          <w:sz w:val="22"/>
          <w:szCs w:val="22"/>
        </w:rPr>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A30393" w:rsidRPr="00066AC2" w:rsidRDefault="00A30393" w:rsidP="00385AF5">
      <w:pPr>
        <w:pStyle w:val="af9"/>
        <w:rPr>
          <w:rFonts w:ascii="Arial" w:hAnsi="Arial" w:cs="Arial"/>
          <w:noProof/>
          <w:sz w:val="22"/>
          <w:szCs w:val="22"/>
        </w:rPr>
      </w:pPr>
      <w:r w:rsidRPr="00066AC2">
        <w:rPr>
          <w:rFonts w:ascii="Arial" w:hAnsi="Arial" w:cs="Arial"/>
          <w:noProof/>
          <w:sz w:val="22"/>
          <w:szCs w:val="22"/>
        </w:rPr>
        <w:t>Ближайшими водными объектами к участку производсва работ являются:</w:t>
      </w:r>
    </w:p>
    <w:p w:rsidR="00A30393" w:rsidRPr="00661CA8" w:rsidRDefault="009C69A7" w:rsidP="00385AF5">
      <w:pPr>
        <w:pStyle w:val="TimesNewRoman"/>
        <w:spacing w:before="0"/>
        <w:rPr>
          <w:rFonts w:ascii="Arial" w:hAnsi="Arial" w:cs="Arial"/>
          <w:noProof/>
          <w:sz w:val="22"/>
          <w:szCs w:val="22"/>
          <w:highlight w:val="yellow"/>
        </w:rPr>
      </w:pPr>
      <w:r w:rsidRPr="009C69A7">
        <w:rPr>
          <w:rFonts w:ascii="Arial" w:hAnsi="Arial" w:cs="Arial"/>
          <w:noProof/>
          <w:sz w:val="22"/>
          <w:szCs w:val="22"/>
        </w:rPr>
        <w:t xml:space="preserve">р. Вой-Вож </w:t>
      </w:r>
      <w:r>
        <w:rPr>
          <w:rFonts w:ascii="Arial" w:hAnsi="Arial" w:cs="Arial"/>
          <w:noProof/>
          <w:sz w:val="22"/>
          <w:szCs w:val="22"/>
        </w:rPr>
        <w:t xml:space="preserve"> - ш</w:t>
      </w:r>
      <w:r w:rsidRPr="009C69A7">
        <w:rPr>
          <w:rFonts w:ascii="Arial" w:hAnsi="Arial" w:cs="Arial"/>
          <w:noProof/>
          <w:sz w:val="22"/>
          <w:szCs w:val="22"/>
        </w:rPr>
        <w:t>ирина водоохранной зоны составляет 100 м, ширина прибрежной защитной полосы — 50 м.</w:t>
      </w:r>
      <w:r w:rsidR="00A30393" w:rsidRPr="00661CA8">
        <w:rPr>
          <w:rFonts w:ascii="Arial" w:hAnsi="Arial" w:cs="Arial"/>
          <w:noProof/>
          <w:sz w:val="22"/>
          <w:szCs w:val="22"/>
          <w:highlight w:val="yellow"/>
        </w:rPr>
        <w:t xml:space="preserve"> </w:t>
      </w:r>
    </w:p>
    <w:p w:rsidR="00640900" w:rsidRPr="00753640" w:rsidRDefault="00640900" w:rsidP="00640900">
      <w:pPr>
        <w:pStyle w:val="26"/>
      </w:pPr>
      <w:bookmarkStart w:id="49" w:name="_Toc12822081"/>
      <w:r w:rsidRPr="00753640">
        <w:t>Сведения о месторождениях полезных ископаемых, водозаборах, полигонах ТБО, рекреационных зонах</w:t>
      </w:r>
      <w:bookmarkEnd w:id="49"/>
      <w:r w:rsidRPr="00753640">
        <w:t xml:space="preserve"> </w:t>
      </w:r>
    </w:p>
    <w:p w:rsidR="00640900" w:rsidRPr="00753640" w:rsidRDefault="00640900" w:rsidP="00640900">
      <w:pPr>
        <w:pStyle w:val="af9"/>
        <w:rPr>
          <w:rFonts w:ascii="Arial" w:hAnsi="Arial"/>
          <w:sz w:val="22"/>
          <w:lang w:eastAsia="en-US"/>
        </w:rPr>
      </w:pPr>
      <w:r w:rsidRPr="00753640">
        <w:rPr>
          <w:rFonts w:ascii="Arial" w:hAnsi="Arial"/>
          <w:sz w:val="22"/>
          <w:lang w:eastAsia="en-US"/>
        </w:rPr>
        <w:t>В соответствии с данными приложения Л лечебно – оздоровительные местности и курорты, а также зоны их санитарной охраны в пределах трехкилометровой зоны от участка производства работ отсутствуют.</w:t>
      </w:r>
    </w:p>
    <w:p w:rsidR="00640900" w:rsidRPr="00753640" w:rsidRDefault="00640900" w:rsidP="00640900">
      <w:pPr>
        <w:spacing w:line="360" w:lineRule="auto"/>
        <w:ind w:right="170" w:firstLine="709"/>
        <w:contextualSpacing/>
        <w:jc w:val="both"/>
        <w:rPr>
          <w:rFonts w:ascii="Arial" w:eastAsia="Times New Roman" w:hAnsi="Arial"/>
          <w:b w:val="0"/>
          <w:sz w:val="22"/>
          <w:szCs w:val="24"/>
        </w:rPr>
      </w:pPr>
      <w:r w:rsidRPr="00753640">
        <w:rPr>
          <w:rFonts w:ascii="Arial" w:eastAsia="Times New Roman" w:hAnsi="Arial"/>
          <w:b w:val="0"/>
          <w:sz w:val="22"/>
          <w:szCs w:val="24"/>
        </w:rPr>
        <w:lastRenderedPageBreak/>
        <w:t>По информации, представленной в письме от администрации МО «</w:t>
      </w:r>
      <w:r w:rsidR="00753640" w:rsidRPr="00753640">
        <w:rPr>
          <w:rFonts w:ascii="Arial" w:eastAsia="Times New Roman" w:hAnsi="Arial"/>
          <w:b w:val="0"/>
          <w:sz w:val="22"/>
          <w:szCs w:val="24"/>
        </w:rPr>
        <w:t>Вуктыл</w:t>
      </w:r>
      <w:r w:rsidRPr="00753640">
        <w:rPr>
          <w:rFonts w:ascii="Arial" w:eastAsia="Times New Roman" w:hAnsi="Arial"/>
          <w:b w:val="0"/>
          <w:sz w:val="22"/>
          <w:szCs w:val="24"/>
        </w:rPr>
        <w:t xml:space="preserve">» в районе производства работ кладбища, свалки, полигоны ТБО отсутствуют (Приложение Л). </w:t>
      </w:r>
    </w:p>
    <w:p w:rsidR="00640900" w:rsidRPr="00661CA8" w:rsidRDefault="00640900" w:rsidP="0046458F">
      <w:pPr>
        <w:pStyle w:val="af9"/>
        <w:ind w:firstLine="0"/>
        <w:rPr>
          <w:highlight w:val="yellow"/>
        </w:rPr>
      </w:pPr>
      <w:r w:rsidRPr="00661CA8">
        <w:rPr>
          <w:highlight w:val="yellow"/>
        </w:rPr>
        <w:br w:type="page"/>
      </w:r>
    </w:p>
    <w:p w:rsidR="00E90AEB" w:rsidRPr="00753640" w:rsidRDefault="00E90AEB" w:rsidP="00B93B01">
      <w:pPr>
        <w:pStyle w:val="1a"/>
      </w:pPr>
      <w:bookmarkStart w:id="50" w:name="_Toc12822082"/>
      <w:r w:rsidRPr="00753640">
        <w:lastRenderedPageBreak/>
        <w:t>Современное экологическое состояние района изысканий</w:t>
      </w:r>
      <w:bookmarkEnd w:id="50"/>
    </w:p>
    <w:p w:rsidR="00BF2C3A" w:rsidRPr="00753640" w:rsidRDefault="00BF2C3A" w:rsidP="00BF2C3A">
      <w:pPr>
        <w:spacing w:line="360" w:lineRule="auto"/>
        <w:ind w:right="170" w:firstLine="709"/>
        <w:contextualSpacing/>
        <w:jc w:val="both"/>
        <w:rPr>
          <w:rFonts w:ascii="Arial" w:eastAsia="Times New Roman" w:hAnsi="Arial"/>
          <w:b w:val="0"/>
          <w:sz w:val="22"/>
          <w:szCs w:val="24"/>
          <w:lang w:eastAsia="ru-RU"/>
        </w:rPr>
      </w:pPr>
      <w:r w:rsidRPr="00753640">
        <w:rPr>
          <w:rFonts w:ascii="Arial" w:eastAsia="Times New Roman" w:hAnsi="Arial"/>
          <w:b w:val="0"/>
          <w:sz w:val="22"/>
          <w:szCs w:val="24"/>
          <w:lang w:eastAsia="ru-RU"/>
        </w:rPr>
        <w:t xml:space="preserve">Оценка экологического состояния территории производилась на основании данных полученных в результате </w:t>
      </w:r>
      <w:proofErr w:type="spellStart"/>
      <w:r w:rsidRPr="00753640">
        <w:rPr>
          <w:rFonts w:ascii="Arial" w:eastAsia="Times New Roman" w:hAnsi="Arial"/>
          <w:b w:val="0"/>
          <w:sz w:val="22"/>
          <w:szCs w:val="24"/>
          <w:lang w:eastAsia="ru-RU"/>
        </w:rPr>
        <w:t>пробоотбора</w:t>
      </w:r>
      <w:proofErr w:type="spellEnd"/>
      <w:r w:rsidRPr="00753640">
        <w:rPr>
          <w:rFonts w:ascii="Arial" w:eastAsia="Times New Roman" w:hAnsi="Arial"/>
          <w:b w:val="0"/>
          <w:sz w:val="22"/>
          <w:szCs w:val="24"/>
          <w:lang w:eastAsia="ru-RU"/>
        </w:rPr>
        <w:t xml:space="preserve"> и замеров радиационного фона на участке производства работ проведенного специалистам</w:t>
      </w:r>
      <w:proofErr w:type="gramStart"/>
      <w:r w:rsidRPr="00753640">
        <w:rPr>
          <w:rFonts w:ascii="Arial" w:eastAsia="Times New Roman" w:hAnsi="Arial"/>
          <w:b w:val="0"/>
          <w:sz w:val="22"/>
          <w:szCs w:val="24"/>
          <w:lang w:eastAsia="ru-RU"/>
        </w:rPr>
        <w:t>и  ООО</w:t>
      </w:r>
      <w:proofErr w:type="gramEnd"/>
      <w:r w:rsidRPr="00753640">
        <w:rPr>
          <w:rFonts w:ascii="Arial" w:eastAsia="Times New Roman" w:hAnsi="Arial"/>
          <w:b w:val="0"/>
          <w:sz w:val="22"/>
          <w:szCs w:val="24"/>
          <w:lang w:eastAsia="ru-RU"/>
        </w:rPr>
        <w:t xml:space="preserve"> «</w:t>
      </w:r>
      <w:proofErr w:type="spellStart"/>
      <w:r w:rsidRPr="00753640">
        <w:rPr>
          <w:rFonts w:ascii="Arial" w:eastAsia="Times New Roman" w:hAnsi="Arial"/>
          <w:b w:val="0"/>
          <w:sz w:val="22"/>
          <w:szCs w:val="24"/>
          <w:lang w:eastAsia="ru-RU"/>
        </w:rPr>
        <w:t>ПроектИнжинирингНефть</w:t>
      </w:r>
      <w:proofErr w:type="spellEnd"/>
      <w:r w:rsidRPr="00753640">
        <w:rPr>
          <w:rFonts w:ascii="Arial" w:eastAsia="Times New Roman" w:hAnsi="Arial"/>
          <w:b w:val="0"/>
          <w:sz w:val="22"/>
          <w:szCs w:val="24"/>
          <w:lang w:eastAsia="ru-RU"/>
        </w:rPr>
        <w:t>».</w:t>
      </w:r>
    </w:p>
    <w:p w:rsidR="00BF2C3A" w:rsidRPr="00753640" w:rsidRDefault="00BF2C3A" w:rsidP="00BF2C3A">
      <w:pPr>
        <w:spacing w:line="360" w:lineRule="auto"/>
        <w:ind w:right="170" w:firstLine="709"/>
        <w:contextualSpacing/>
        <w:jc w:val="both"/>
        <w:rPr>
          <w:rFonts w:ascii="Arial" w:eastAsia="Times New Roman" w:hAnsi="Arial"/>
          <w:b w:val="0"/>
          <w:sz w:val="22"/>
          <w:szCs w:val="24"/>
          <w:lang w:eastAsia="ru-RU"/>
        </w:rPr>
      </w:pPr>
      <w:r w:rsidRPr="00753640">
        <w:rPr>
          <w:rFonts w:ascii="Arial" w:eastAsia="Times New Roman" w:hAnsi="Arial"/>
          <w:b w:val="0"/>
          <w:sz w:val="22"/>
          <w:szCs w:val="24"/>
          <w:lang w:eastAsia="ru-RU"/>
        </w:rPr>
        <w:t xml:space="preserve">Анализ проб компонентов природной среды выполнялся аналитической лабораторией ФГУ «ЦЛАТИ» филиал в г. Тюмени. Аттестат аккредитации лаборатории представлен в Приложении М. </w:t>
      </w:r>
    </w:p>
    <w:p w:rsidR="00BF2C3A" w:rsidRPr="00753640" w:rsidRDefault="00BF2C3A" w:rsidP="00BF2C3A">
      <w:pPr>
        <w:spacing w:line="360" w:lineRule="auto"/>
        <w:ind w:right="170" w:firstLine="709"/>
        <w:contextualSpacing/>
        <w:jc w:val="both"/>
        <w:rPr>
          <w:rFonts w:ascii="Arial" w:eastAsia="Times New Roman" w:hAnsi="Arial"/>
          <w:b w:val="0"/>
          <w:sz w:val="22"/>
          <w:szCs w:val="24"/>
          <w:lang w:eastAsia="ru-RU"/>
        </w:rPr>
      </w:pPr>
      <w:r w:rsidRPr="00753640">
        <w:rPr>
          <w:rFonts w:ascii="Arial" w:eastAsia="Times New Roman" w:hAnsi="Arial"/>
          <w:b w:val="0"/>
          <w:sz w:val="22"/>
          <w:szCs w:val="24"/>
          <w:lang w:eastAsia="ru-RU"/>
        </w:rPr>
        <w:t>Копия свидетельства о поверке  дозиметра представлена в Приложении Н.</w:t>
      </w:r>
    </w:p>
    <w:p w:rsidR="00BF2C3A" w:rsidRPr="00753640" w:rsidRDefault="00BF2C3A" w:rsidP="00BF2C3A">
      <w:pPr>
        <w:spacing w:line="360" w:lineRule="auto"/>
        <w:ind w:right="170" w:firstLine="709"/>
        <w:contextualSpacing/>
        <w:jc w:val="both"/>
        <w:rPr>
          <w:rFonts w:ascii="Arial" w:eastAsia="Times New Roman" w:hAnsi="Arial"/>
          <w:b w:val="0"/>
          <w:sz w:val="22"/>
          <w:szCs w:val="24"/>
          <w:lang w:eastAsia="ru-RU"/>
        </w:rPr>
      </w:pPr>
      <w:r w:rsidRPr="00753640">
        <w:rPr>
          <w:rFonts w:ascii="Arial" w:eastAsia="Times New Roman" w:hAnsi="Arial"/>
          <w:b w:val="0"/>
          <w:sz w:val="22"/>
          <w:szCs w:val="24"/>
          <w:lang w:eastAsia="ru-RU"/>
        </w:rPr>
        <w:t>Копии протоколов лабораторного исследования представлены в Приложении П.</w:t>
      </w:r>
    </w:p>
    <w:p w:rsidR="00BF2C3A" w:rsidRPr="00753640" w:rsidRDefault="00BF2C3A" w:rsidP="00BF2C3A">
      <w:pPr>
        <w:spacing w:line="360" w:lineRule="auto"/>
        <w:ind w:right="170" w:firstLine="709"/>
        <w:contextualSpacing/>
        <w:jc w:val="both"/>
        <w:rPr>
          <w:rFonts w:ascii="Arial" w:eastAsia="Times New Roman" w:hAnsi="Arial"/>
          <w:b w:val="0"/>
          <w:sz w:val="22"/>
          <w:szCs w:val="24"/>
          <w:lang w:eastAsia="ru-RU"/>
        </w:rPr>
      </w:pPr>
      <w:r w:rsidRPr="00753640">
        <w:rPr>
          <w:rFonts w:ascii="Arial" w:eastAsia="Times New Roman" w:hAnsi="Arial"/>
          <w:b w:val="0"/>
          <w:sz w:val="22"/>
          <w:szCs w:val="24"/>
          <w:lang w:eastAsia="ru-RU"/>
        </w:rPr>
        <w:t>Схема расположения точек отбора проб представлена на графическом приложении 1</w:t>
      </w:r>
      <w:r w:rsidR="00753640" w:rsidRPr="00753640">
        <w:rPr>
          <w:rFonts w:ascii="Arial" w:eastAsia="Times New Roman" w:hAnsi="Arial"/>
          <w:b w:val="0"/>
          <w:sz w:val="22"/>
          <w:szCs w:val="24"/>
          <w:lang w:eastAsia="ru-RU"/>
        </w:rPr>
        <w:t>4</w:t>
      </w:r>
      <w:r w:rsidRPr="00753640">
        <w:rPr>
          <w:rFonts w:ascii="Arial" w:eastAsia="Times New Roman" w:hAnsi="Arial"/>
          <w:b w:val="0"/>
          <w:sz w:val="22"/>
          <w:szCs w:val="24"/>
          <w:lang w:eastAsia="ru-RU"/>
        </w:rPr>
        <w:t>-0</w:t>
      </w:r>
      <w:r w:rsidR="00753640" w:rsidRPr="00753640">
        <w:rPr>
          <w:rFonts w:ascii="Arial" w:eastAsia="Times New Roman" w:hAnsi="Arial"/>
          <w:b w:val="0"/>
          <w:sz w:val="22"/>
          <w:szCs w:val="24"/>
          <w:lang w:eastAsia="ru-RU"/>
        </w:rPr>
        <w:t>2</w:t>
      </w:r>
      <w:r w:rsidRPr="00753640">
        <w:rPr>
          <w:rFonts w:ascii="Arial" w:eastAsia="Times New Roman" w:hAnsi="Arial"/>
          <w:b w:val="0"/>
          <w:sz w:val="22"/>
          <w:szCs w:val="24"/>
          <w:lang w:eastAsia="ru-RU"/>
        </w:rPr>
        <w:t>-НИПИ/2019-ИЭИ-Г2.</w:t>
      </w:r>
    </w:p>
    <w:p w:rsidR="00BF2C3A" w:rsidRPr="00385AF5" w:rsidRDefault="00BF2C3A" w:rsidP="00BF2C3A">
      <w:pPr>
        <w:spacing w:line="360" w:lineRule="auto"/>
        <w:ind w:right="170" w:firstLine="709"/>
        <w:contextualSpacing/>
        <w:jc w:val="both"/>
        <w:rPr>
          <w:rFonts w:ascii="Arial" w:eastAsia="Times New Roman" w:hAnsi="Arial"/>
          <w:b w:val="0"/>
          <w:sz w:val="22"/>
          <w:szCs w:val="24"/>
          <w:lang w:eastAsia="ru-RU"/>
        </w:rPr>
      </w:pPr>
      <w:r w:rsidRPr="00385AF5">
        <w:rPr>
          <w:rFonts w:ascii="Arial" w:eastAsia="Times New Roman" w:hAnsi="Arial"/>
          <w:b w:val="0"/>
          <w:sz w:val="22"/>
          <w:szCs w:val="24"/>
          <w:lang w:eastAsia="ru-RU"/>
        </w:rPr>
        <w:t>Для оценки современного экологи</w:t>
      </w:r>
      <w:r w:rsidR="00205DD8" w:rsidRPr="00385AF5">
        <w:rPr>
          <w:rFonts w:ascii="Arial" w:eastAsia="Times New Roman" w:hAnsi="Arial"/>
          <w:b w:val="0"/>
          <w:sz w:val="22"/>
          <w:szCs w:val="24"/>
          <w:lang w:eastAsia="ru-RU"/>
        </w:rPr>
        <w:t xml:space="preserve">ческого состояния частично использованы данные полученные в рамках производства работ по объекту </w:t>
      </w:r>
      <w:r w:rsidR="00385AF5" w:rsidRPr="00385AF5">
        <w:rPr>
          <w:rFonts w:ascii="Arial" w:eastAsia="Times New Roman" w:hAnsi="Arial"/>
          <w:b w:val="0"/>
          <w:sz w:val="22"/>
          <w:szCs w:val="24"/>
          <w:lang w:eastAsia="ru-RU"/>
        </w:rPr>
        <w:t>«Строительство и реконструкция трубопроводов Восточно-</w:t>
      </w:r>
      <w:proofErr w:type="spellStart"/>
      <w:r w:rsidR="00385AF5" w:rsidRPr="00385AF5">
        <w:rPr>
          <w:rFonts w:ascii="Arial" w:eastAsia="Times New Roman" w:hAnsi="Arial"/>
          <w:b w:val="0"/>
          <w:sz w:val="22"/>
          <w:szCs w:val="24"/>
          <w:lang w:eastAsia="ru-RU"/>
        </w:rPr>
        <w:t>Савиноборского</w:t>
      </w:r>
      <w:proofErr w:type="spellEnd"/>
      <w:r w:rsidR="00385AF5" w:rsidRPr="00385AF5">
        <w:rPr>
          <w:rFonts w:ascii="Arial" w:eastAsia="Times New Roman" w:hAnsi="Arial"/>
          <w:b w:val="0"/>
          <w:sz w:val="22"/>
          <w:szCs w:val="24"/>
          <w:lang w:eastAsia="ru-RU"/>
        </w:rPr>
        <w:t xml:space="preserve"> нефтяного месторождения</w:t>
      </w:r>
      <w:r w:rsidR="00753640" w:rsidRPr="00385AF5">
        <w:rPr>
          <w:rFonts w:ascii="Arial" w:eastAsia="Times New Roman" w:hAnsi="Arial"/>
          <w:b w:val="0"/>
          <w:sz w:val="22"/>
          <w:szCs w:val="24"/>
          <w:lang w:eastAsia="ru-RU"/>
        </w:rPr>
        <w:t>»</w:t>
      </w:r>
      <w:r w:rsidR="00205DD8" w:rsidRPr="00385AF5">
        <w:rPr>
          <w:rFonts w:ascii="Arial" w:eastAsia="Times New Roman" w:hAnsi="Arial"/>
          <w:b w:val="0"/>
          <w:sz w:val="22"/>
          <w:szCs w:val="24"/>
          <w:lang w:eastAsia="ru-RU"/>
        </w:rPr>
        <w:t xml:space="preserve"> 201</w:t>
      </w:r>
      <w:r w:rsidR="00753640" w:rsidRPr="00385AF5">
        <w:rPr>
          <w:rFonts w:ascii="Arial" w:eastAsia="Times New Roman" w:hAnsi="Arial"/>
          <w:b w:val="0"/>
          <w:sz w:val="22"/>
          <w:szCs w:val="24"/>
          <w:lang w:eastAsia="ru-RU"/>
        </w:rPr>
        <w:t>6</w:t>
      </w:r>
      <w:r w:rsidR="00385AF5" w:rsidRPr="00385AF5">
        <w:rPr>
          <w:rFonts w:ascii="Arial" w:eastAsia="Times New Roman" w:hAnsi="Arial"/>
          <w:b w:val="0"/>
          <w:sz w:val="22"/>
          <w:szCs w:val="24"/>
          <w:lang w:eastAsia="ru-RU"/>
        </w:rPr>
        <w:t xml:space="preserve"> г</w:t>
      </w:r>
      <w:r w:rsidR="00AC3188" w:rsidRPr="00385AF5">
        <w:rPr>
          <w:rFonts w:ascii="Arial" w:eastAsia="Times New Roman" w:hAnsi="Arial"/>
          <w:b w:val="0"/>
          <w:sz w:val="22"/>
          <w:szCs w:val="24"/>
          <w:lang w:eastAsia="ru-RU"/>
        </w:rPr>
        <w:t>.</w:t>
      </w:r>
    </w:p>
    <w:p w:rsidR="00E90AEB" w:rsidRPr="00385AF5" w:rsidRDefault="00E90AEB" w:rsidP="00311092">
      <w:pPr>
        <w:pStyle w:val="26"/>
      </w:pPr>
      <w:bookmarkStart w:id="51" w:name="_Toc12822083"/>
      <w:r w:rsidRPr="00385AF5">
        <w:t>Оценка состояния атмосферного воздуха</w:t>
      </w:r>
      <w:bookmarkEnd w:id="51"/>
    </w:p>
    <w:p w:rsidR="00E90AEB" w:rsidRPr="00385AF5" w:rsidRDefault="00E90AEB" w:rsidP="00E90AEB">
      <w:pPr>
        <w:pStyle w:val="af9"/>
        <w:rPr>
          <w:rFonts w:ascii="Arial" w:hAnsi="Arial" w:cs="Arial"/>
          <w:sz w:val="22"/>
          <w:szCs w:val="22"/>
        </w:rPr>
      </w:pPr>
      <w:r w:rsidRPr="00385AF5">
        <w:rPr>
          <w:rFonts w:ascii="Arial" w:hAnsi="Arial" w:cs="Arial"/>
          <w:sz w:val="22"/>
          <w:szCs w:val="22"/>
        </w:rPr>
        <w:t xml:space="preserve">Атмосферный   воздух -  один  из основных   компонентов  природной  среды, </w:t>
      </w:r>
      <w:proofErr w:type="gramStart"/>
      <w:r w:rsidRPr="00385AF5">
        <w:rPr>
          <w:rFonts w:ascii="Arial" w:hAnsi="Arial" w:cs="Arial"/>
          <w:sz w:val="22"/>
          <w:szCs w:val="22"/>
        </w:rPr>
        <w:t>загряз-</w:t>
      </w:r>
      <w:proofErr w:type="spellStart"/>
      <w:r w:rsidRPr="00385AF5">
        <w:rPr>
          <w:rFonts w:ascii="Arial" w:hAnsi="Arial" w:cs="Arial"/>
          <w:sz w:val="22"/>
          <w:szCs w:val="22"/>
        </w:rPr>
        <w:t>нение</w:t>
      </w:r>
      <w:proofErr w:type="spellEnd"/>
      <w:proofErr w:type="gramEnd"/>
      <w:r w:rsidRPr="00385AF5">
        <w:rPr>
          <w:rFonts w:ascii="Arial" w:hAnsi="Arial" w:cs="Arial"/>
          <w:sz w:val="22"/>
          <w:szCs w:val="22"/>
        </w:rPr>
        <w:t xml:space="preserve">, которого  оказывает негативное  воздействие  на  природные  комплексы. </w:t>
      </w:r>
      <w:proofErr w:type="gramStart"/>
      <w:r w:rsidRPr="00385AF5">
        <w:rPr>
          <w:rFonts w:ascii="Arial" w:hAnsi="Arial" w:cs="Arial"/>
          <w:sz w:val="22"/>
          <w:szCs w:val="22"/>
        </w:rPr>
        <w:t>Высокая</w:t>
      </w:r>
      <w:proofErr w:type="gramEnd"/>
      <w:r w:rsidRPr="00385AF5">
        <w:rPr>
          <w:rFonts w:ascii="Arial" w:hAnsi="Arial" w:cs="Arial"/>
          <w:sz w:val="22"/>
          <w:szCs w:val="22"/>
        </w:rPr>
        <w:t xml:space="preserve"> ла-</w:t>
      </w:r>
      <w:proofErr w:type="spellStart"/>
      <w:r w:rsidRPr="00385AF5">
        <w:rPr>
          <w:rFonts w:ascii="Arial" w:hAnsi="Arial" w:cs="Arial"/>
          <w:sz w:val="22"/>
          <w:szCs w:val="22"/>
        </w:rPr>
        <w:t>бильность</w:t>
      </w:r>
      <w:proofErr w:type="spellEnd"/>
      <w:r w:rsidRPr="00385AF5">
        <w:rPr>
          <w:rFonts w:ascii="Arial" w:hAnsi="Arial" w:cs="Arial"/>
          <w:sz w:val="22"/>
          <w:szCs w:val="22"/>
        </w:rPr>
        <w:t xml:space="preserve"> атмосферных  масс  способствует  миграции  загрязняющих веществ на территорию,  непосредственно не контактирующую с промышленными объектами, и является источником загрязнения других природных  компонентов окружающей среды – </w:t>
      </w:r>
      <w:proofErr w:type="spellStart"/>
      <w:r w:rsidRPr="00385AF5">
        <w:rPr>
          <w:rFonts w:ascii="Arial" w:hAnsi="Arial" w:cs="Arial"/>
          <w:sz w:val="22"/>
          <w:szCs w:val="22"/>
        </w:rPr>
        <w:t>почвогрунтов</w:t>
      </w:r>
      <w:proofErr w:type="spellEnd"/>
      <w:r w:rsidRPr="00385AF5">
        <w:rPr>
          <w:rFonts w:ascii="Arial" w:hAnsi="Arial" w:cs="Arial"/>
          <w:sz w:val="22"/>
          <w:szCs w:val="22"/>
        </w:rPr>
        <w:t xml:space="preserve"> и поверх-</w:t>
      </w:r>
      <w:proofErr w:type="spellStart"/>
      <w:r w:rsidRPr="00385AF5">
        <w:rPr>
          <w:rFonts w:ascii="Arial" w:hAnsi="Arial" w:cs="Arial"/>
          <w:sz w:val="22"/>
          <w:szCs w:val="22"/>
        </w:rPr>
        <w:t>ностных</w:t>
      </w:r>
      <w:proofErr w:type="spellEnd"/>
      <w:r w:rsidRPr="00385AF5">
        <w:rPr>
          <w:rFonts w:ascii="Arial" w:hAnsi="Arial" w:cs="Arial"/>
          <w:sz w:val="22"/>
          <w:szCs w:val="22"/>
        </w:rPr>
        <w:t xml:space="preserve"> вод. </w:t>
      </w:r>
    </w:p>
    <w:p w:rsidR="00E90AEB" w:rsidRPr="000448C3" w:rsidRDefault="00E90AEB" w:rsidP="007522FB">
      <w:pPr>
        <w:pStyle w:val="af9"/>
        <w:rPr>
          <w:rFonts w:ascii="Arial" w:hAnsi="Arial" w:cs="Arial"/>
          <w:sz w:val="22"/>
          <w:szCs w:val="22"/>
        </w:rPr>
      </w:pPr>
      <w:r w:rsidRPr="000448C3">
        <w:rPr>
          <w:rFonts w:ascii="Arial" w:hAnsi="Arial" w:cs="Arial"/>
          <w:sz w:val="22"/>
          <w:szCs w:val="22"/>
        </w:rPr>
        <w:t xml:space="preserve">Сведения о фоновых концентрация загрязняющих веществ в атмосфере района производства работ представлены в таблице </w:t>
      </w:r>
      <w:r w:rsidR="00385AF5" w:rsidRPr="000448C3">
        <w:rPr>
          <w:rFonts w:ascii="Arial" w:hAnsi="Arial" w:cs="Arial"/>
          <w:sz w:val="22"/>
          <w:szCs w:val="22"/>
        </w:rPr>
        <w:t>9.1 и приложении</w:t>
      </w:r>
      <w:proofErr w:type="gramStart"/>
      <w:r w:rsidR="00385AF5" w:rsidRPr="000448C3">
        <w:rPr>
          <w:rFonts w:ascii="Arial" w:hAnsi="Arial" w:cs="Arial"/>
          <w:sz w:val="22"/>
          <w:szCs w:val="22"/>
        </w:rPr>
        <w:t xml:space="preserve"> </w:t>
      </w:r>
      <w:r w:rsidR="00B37CA6" w:rsidRPr="000448C3">
        <w:rPr>
          <w:rFonts w:ascii="Arial" w:hAnsi="Arial" w:cs="Arial"/>
          <w:sz w:val="22"/>
          <w:szCs w:val="22"/>
        </w:rPr>
        <w:t>.</w:t>
      </w:r>
      <w:proofErr w:type="gramEnd"/>
    </w:p>
    <w:p w:rsidR="00E90AEB" w:rsidRPr="000448C3" w:rsidRDefault="00E90AEB" w:rsidP="007522FB">
      <w:pPr>
        <w:pStyle w:val="afff9"/>
        <w:rPr>
          <w:rFonts w:ascii="Arial" w:hAnsi="Arial" w:cs="Arial"/>
          <w:sz w:val="22"/>
          <w:szCs w:val="22"/>
          <w:lang w:eastAsia="ru-RU"/>
        </w:rPr>
      </w:pPr>
      <w:r w:rsidRPr="000448C3">
        <w:rPr>
          <w:rFonts w:ascii="Arial" w:hAnsi="Arial" w:cs="Arial"/>
          <w:sz w:val="22"/>
          <w:szCs w:val="22"/>
          <w:lang w:eastAsia="ru-RU"/>
        </w:rPr>
        <w:t xml:space="preserve">Таблица </w:t>
      </w:r>
      <w:r w:rsidR="00385AF5" w:rsidRPr="000448C3">
        <w:rPr>
          <w:rFonts w:ascii="Arial" w:hAnsi="Arial" w:cs="Arial"/>
          <w:sz w:val="22"/>
          <w:szCs w:val="22"/>
          <w:lang w:eastAsia="ru-RU"/>
        </w:rPr>
        <w:t>9.1</w:t>
      </w:r>
      <w:r w:rsidRPr="000448C3">
        <w:rPr>
          <w:rFonts w:ascii="Arial" w:hAnsi="Arial" w:cs="Arial"/>
          <w:sz w:val="22"/>
          <w:szCs w:val="22"/>
          <w:lang w:eastAsia="ru-RU"/>
        </w:rPr>
        <w:t xml:space="preserve"> – Фоновые концентрации загрязняющих веществ</w:t>
      </w:r>
    </w:p>
    <w:tbl>
      <w:tblPr>
        <w:tblStyle w:val="aff3"/>
        <w:tblW w:w="0" w:type="auto"/>
        <w:tblLook w:val="04A0" w:firstRow="1" w:lastRow="0" w:firstColumn="1" w:lastColumn="0" w:noHBand="0" w:noVBand="1"/>
      </w:tblPr>
      <w:tblGrid>
        <w:gridCol w:w="4193"/>
        <w:gridCol w:w="3289"/>
        <w:gridCol w:w="2832"/>
      </w:tblGrid>
      <w:tr w:rsidR="00205DD8" w:rsidRPr="000448C3" w:rsidTr="00205DD8">
        <w:tc>
          <w:tcPr>
            <w:tcW w:w="4193" w:type="dxa"/>
          </w:tcPr>
          <w:p w:rsidR="00205DD8" w:rsidRPr="000448C3" w:rsidRDefault="00205DD8" w:rsidP="007522FB">
            <w:pPr>
              <w:pStyle w:val="afff8"/>
              <w:rPr>
                <w:rFonts w:ascii="Arial" w:hAnsi="Arial" w:cs="Arial"/>
                <w:sz w:val="22"/>
                <w:szCs w:val="22"/>
                <w:lang w:eastAsia="ru-RU"/>
              </w:rPr>
            </w:pPr>
            <w:r w:rsidRPr="000448C3">
              <w:rPr>
                <w:rFonts w:ascii="Arial" w:hAnsi="Arial" w:cs="Arial"/>
                <w:sz w:val="22"/>
                <w:szCs w:val="22"/>
                <w:lang w:eastAsia="ru-RU"/>
              </w:rPr>
              <w:t>Загрязняющий  компонент</w:t>
            </w:r>
          </w:p>
        </w:tc>
        <w:tc>
          <w:tcPr>
            <w:tcW w:w="3289" w:type="dxa"/>
          </w:tcPr>
          <w:p w:rsidR="00205DD8" w:rsidRPr="000448C3" w:rsidRDefault="00205DD8" w:rsidP="007522FB">
            <w:pPr>
              <w:pStyle w:val="afff8"/>
              <w:rPr>
                <w:rFonts w:ascii="Arial" w:hAnsi="Arial" w:cs="Arial"/>
                <w:sz w:val="22"/>
                <w:szCs w:val="22"/>
                <w:lang w:eastAsia="ru-RU"/>
              </w:rPr>
            </w:pPr>
            <w:r w:rsidRPr="000448C3">
              <w:rPr>
                <w:rFonts w:ascii="Arial" w:hAnsi="Arial" w:cs="Arial"/>
                <w:sz w:val="22"/>
                <w:szCs w:val="22"/>
                <w:lang w:eastAsia="ru-RU"/>
              </w:rPr>
              <w:t>Концентрация, мг/м</w:t>
            </w:r>
            <w:r w:rsidRPr="000448C3">
              <w:rPr>
                <w:rFonts w:ascii="Arial" w:hAnsi="Arial" w:cs="Arial"/>
                <w:sz w:val="22"/>
                <w:szCs w:val="22"/>
                <w:vertAlign w:val="superscript"/>
                <w:lang w:eastAsia="ru-RU"/>
              </w:rPr>
              <w:t>3</w:t>
            </w:r>
          </w:p>
        </w:tc>
        <w:tc>
          <w:tcPr>
            <w:tcW w:w="2832" w:type="dxa"/>
          </w:tcPr>
          <w:p w:rsidR="00205DD8" w:rsidRPr="000448C3" w:rsidRDefault="00205DD8" w:rsidP="007522FB">
            <w:pPr>
              <w:pStyle w:val="afff8"/>
              <w:rPr>
                <w:rFonts w:ascii="Arial" w:hAnsi="Arial" w:cs="Arial"/>
                <w:sz w:val="22"/>
                <w:szCs w:val="22"/>
                <w:lang w:eastAsia="ru-RU"/>
              </w:rPr>
            </w:pPr>
            <w:r w:rsidRPr="000448C3">
              <w:rPr>
                <w:rFonts w:ascii="Arial" w:hAnsi="Arial" w:cs="Arial"/>
                <w:sz w:val="22"/>
                <w:szCs w:val="22"/>
                <w:lang w:eastAsia="ru-RU"/>
              </w:rPr>
              <w:t>ПДК</w:t>
            </w:r>
          </w:p>
        </w:tc>
      </w:tr>
      <w:tr w:rsidR="00205DD8" w:rsidRPr="000448C3" w:rsidTr="00205DD8">
        <w:tc>
          <w:tcPr>
            <w:tcW w:w="4193" w:type="dxa"/>
          </w:tcPr>
          <w:p w:rsidR="00205DD8" w:rsidRPr="000448C3" w:rsidRDefault="00205DD8" w:rsidP="007522FB">
            <w:pPr>
              <w:pStyle w:val="affff9"/>
              <w:rPr>
                <w:rFonts w:ascii="Arial" w:hAnsi="Arial" w:cs="Arial"/>
                <w:sz w:val="22"/>
                <w:szCs w:val="22"/>
              </w:rPr>
            </w:pPr>
            <w:r w:rsidRPr="000448C3">
              <w:rPr>
                <w:rFonts w:ascii="Arial" w:hAnsi="Arial" w:cs="Arial"/>
                <w:sz w:val="22"/>
                <w:szCs w:val="22"/>
              </w:rPr>
              <w:t>Оксид углерода</w:t>
            </w:r>
          </w:p>
        </w:tc>
        <w:tc>
          <w:tcPr>
            <w:tcW w:w="3289" w:type="dxa"/>
          </w:tcPr>
          <w:p w:rsidR="00205DD8" w:rsidRPr="000448C3" w:rsidRDefault="00205DD8" w:rsidP="007522FB">
            <w:pPr>
              <w:pStyle w:val="affff9"/>
              <w:rPr>
                <w:rFonts w:ascii="Arial" w:hAnsi="Arial" w:cs="Arial"/>
                <w:sz w:val="22"/>
                <w:szCs w:val="22"/>
              </w:rPr>
            </w:pPr>
          </w:p>
        </w:tc>
        <w:tc>
          <w:tcPr>
            <w:tcW w:w="2832" w:type="dxa"/>
          </w:tcPr>
          <w:p w:rsidR="00205DD8" w:rsidRPr="000448C3" w:rsidRDefault="00205DD8" w:rsidP="007522FB">
            <w:pPr>
              <w:pStyle w:val="affff9"/>
              <w:rPr>
                <w:rFonts w:ascii="Arial" w:hAnsi="Arial" w:cs="Arial"/>
                <w:sz w:val="22"/>
                <w:szCs w:val="22"/>
              </w:rPr>
            </w:pPr>
            <w:r w:rsidRPr="000448C3">
              <w:rPr>
                <w:rFonts w:ascii="Arial" w:hAnsi="Arial" w:cs="Arial"/>
                <w:sz w:val="22"/>
                <w:szCs w:val="22"/>
              </w:rPr>
              <w:t>5</w:t>
            </w:r>
          </w:p>
        </w:tc>
      </w:tr>
      <w:tr w:rsidR="00205DD8" w:rsidRPr="000448C3" w:rsidTr="00205DD8">
        <w:tc>
          <w:tcPr>
            <w:tcW w:w="4193" w:type="dxa"/>
          </w:tcPr>
          <w:p w:rsidR="00205DD8" w:rsidRPr="000448C3" w:rsidRDefault="00205DD8" w:rsidP="007522FB">
            <w:pPr>
              <w:pStyle w:val="affff9"/>
              <w:rPr>
                <w:rFonts w:ascii="Arial" w:hAnsi="Arial" w:cs="Arial"/>
                <w:sz w:val="22"/>
                <w:szCs w:val="22"/>
              </w:rPr>
            </w:pPr>
            <w:r w:rsidRPr="000448C3">
              <w:rPr>
                <w:rFonts w:ascii="Arial" w:hAnsi="Arial" w:cs="Arial"/>
                <w:sz w:val="22"/>
                <w:szCs w:val="22"/>
              </w:rPr>
              <w:t>Диоксид азота</w:t>
            </w:r>
          </w:p>
        </w:tc>
        <w:tc>
          <w:tcPr>
            <w:tcW w:w="3289" w:type="dxa"/>
          </w:tcPr>
          <w:p w:rsidR="00205DD8" w:rsidRPr="000448C3" w:rsidRDefault="00205DD8" w:rsidP="007522FB">
            <w:pPr>
              <w:pStyle w:val="affff9"/>
              <w:rPr>
                <w:rFonts w:ascii="Arial" w:hAnsi="Arial" w:cs="Arial"/>
                <w:sz w:val="22"/>
                <w:szCs w:val="22"/>
              </w:rPr>
            </w:pPr>
          </w:p>
        </w:tc>
        <w:tc>
          <w:tcPr>
            <w:tcW w:w="2832" w:type="dxa"/>
          </w:tcPr>
          <w:p w:rsidR="00205DD8" w:rsidRPr="000448C3" w:rsidRDefault="00205DD8" w:rsidP="007522FB">
            <w:pPr>
              <w:pStyle w:val="affff9"/>
              <w:rPr>
                <w:rFonts w:ascii="Arial" w:hAnsi="Arial" w:cs="Arial"/>
                <w:sz w:val="22"/>
                <w:szCs w:val="22"/>
              </w:rPr>
            </w:pPr>
            <w:r w:rsidRPr="000448C3">
              <w:rPr>
                <w:rFonts w:ascii="Arial" w:hAnsi="Arial" w:cs="Arial"/>
                <w:sz w:val="22"/>
                <w:szCs w:val="22"/>
              </w:rPr>
              <w:t>0,2</w:t>
            </w:r>
          </w:p>
        </w:tc>
      </w:tr>
      <w:tr w:rsidR="00205DD8" w:rsidRPr="000448C3" w:rsidTr="00205DD8">
        <w:tc>
          <w:tcPr>
            <w:tcW w:w="4193" w:type="dxa"/>
          </w:tcPr>
          <w:p w:rsidR="00205DD8" w:rsidRPr="000448C3" w:rsidRDefault="00205DD8" w:rsidP="007522FB">
            <w:pPr>
              <w:pStyle w:val="affff9"/>
              <w:rPr>
                <w:rFonts w:ascii="Arial" w:hAnsi="Arial" w:cs="Arial"/>
                <w:sz w:val="22"/>
                <w:szCs w:val="22"/>
              </w:rPr>
            </w:pPr>
            <w:r w:rsidRPr="000448C3">
              <w:rPr>
                <w:rFonts w:ascii="Arial" w:hAnsi="Arial" w:cs="Arial"/>
                <w:sz w:val="22"/>
                <w:szCs w:val="22"/>
              </w:rPr>
              <w:t>Сероводород</w:t>
            </w:r>
          </w:p>
        </w:tc>
        <w:tc>
          <w:tcPr>
            <w:tcW w:w="3289" w:type="dxa"/>
          </w:tcPr>
          <w:p w:rsidR="00205DD8" w:rsidRPr="000448C3" w:rsidRDefault="00205DD8" w:rsidP="00205DD8">
            <w:pPr>
              <w:pStyle w:val="affff9"/>
              <w:rPr>
                <w:rFonts w:ascii="Arial" w:hAnsi="Arial" w:cs="Arial"/>
                <w:sz w:val="22"/>
                <w:szCs w:val="22"/>
              </w:rPr>
            </w:pPr>
          </w:p>
        </w:tc>
        <w:tc>
          <w:tcPr>
            <w:tcW w:w="2832" w:type="dxa"/>
          </w:tcPr>
          <w:p w:rsidR="00AC3188" w:rsidRPr="000448C3" w:rsidRDefault="00AC3188" w:rsidP="00AC3188">
            <w:pPr>
              <w:pStyle w:val="affff9"/>
              <w:rPr>
                <w:rFonts w:ascii="Arial" w:hAnsi="Arial" w:cs="Arial"/>
                <w:sz w:val="22"/>
                <w:szCs w:val="22"/>
              </w:rPr>
            </w:pPr>
            <w:r w:rsidRPr="000448C3">
              <w:rPr>
                <w:rFonts w:ascii="Arial" w:hAnsi="Arial" w:cs="Arial"/>
                <w:sz w:val="22"/>
                <w:szCs w:val="22"/>
              </w:rPr>
              <w:t>0,008</w:t>
            </w:r>
          </w:p>
        </w:tc>
      </w:tr>
      <w:tr w:rsidR="00205DD8" w:rsidRPr="000448C3" w:rsidTr="00205DD8">
        <w:tc>
          <w:tcPr>
            <w:tcW w:w="4193" w:type="dxa"/>
          </w:tcPr>
          <w:p w:rsidR="00205DD8" w:rsidRPr="000448C3" w:rsidRDefault="00205DD8" w:rsidP="007522FB">
            <w:pPr>
              <w:pStyle w:val="affff9"/>
              <w:rPr>
                <w:rFonts w:ascii="Arial" w:hAnsi="Arial" w:cs="Arial"/>
                <w:sz w:val="22"/>
                <w:szCs w:val="22"/>
              </w:rPr>
            </w:pPr>
            <w:r w:rsidRPr="000448C3">
              <w:rPr>
                <w:rFonts w:ascii="Arial" w:hAnsi="Arial" w:cs="Arial"/>
                <w:sz w:val="22"/>
                <w:szCs w:val="22"/>
              </w:rPr>
              <w:t>Диоксид серы</w:t>
            </w:r>
          </w:p>
        </w:tc>
        <w:tc>
          <w:tcPr>
            <w:tcW w:w="3289" w:type="dxa"/>
          </w:tcPr>
          <w:p w:rsidR="00205DD8" w:rsidRPr="000448C3" w:rsidRDefault="00205DD8" w:rsidP="007522FB">
            <w:pPr>
              <w:pStyle w:val="affff9"/>
              <w:rPr>
                <w:rFonts w:ascii="Arial" w:hAnsi="Arial" w:cs="Arial"/>
                <w:sz w:val="22"/>
                <w:szCs w:val="22"/>
              </w:rPr>
            </w:pPr>
          </w:p>
        </w:tc>
        <w:tc>
          <w:tcPr>
            <w:tcW w:w="2832" w:type="dxa"/>
          </w:tcPr>
          <w:p w:rsidR="00205DD8" w:rsidRPr="000448C3" w:rsidRDefault="00205DD8" w:rsidP="007522FB">
            <w:pPr>
              <w:pStyle w:val="affff9"/>
              <w:rPr>
                <w:rFonts w:ascii="Arial" w:hAnsi="Arial" w:cs="Arial"/>
                <w:sz w:val="22"/>
                <w:szCs w:val="22"/>
              </w:rPr>
            </w:pPr>
            <w:r w:rsidRPr="000448C3">
              <w:rPr>
                <w:rFonts w:ascii="Arial" w:hAnsi="Arial" w:cs="Arial"/>
                <w:sz w:val="22"/>
                <w:szCs w:val="22"/>
              </w:rPr>
              <w:t>0,5</w:t>
            </w:r>
          </w:p>
        </w:tc>
      </w:tr>
    </w:tbl>
    <w:p w:rsidR="00205DD8" w:rsidRPr="000448C3" w:rsidRDefault="00205DD8" w:rsidP="00205DD8">
      <w:pPr>
        <w:pStyle w:val="af9"/>
        <w:rPr>
          <w:rFonts w:ascii="Arial" w:hAnsi="Arial" w:cs="Arial"/>
          <w:sz w:val="22"/>
          <w:szCs w:val="22"/>
        </w:rPr>
      </w:pPr>
      <w:bookmarkStart w:id="52" w:name="_Toc458784525"/>
      <w:r w:rsidRPr="000448C3">
        <w:rPr>
          <w:rFonts w:ascii="Arial" w:hAnsi="Arial" w:cs="Arial"/>
          <w:sz w:val="22"/>
          <w:szCs w:val="22"/>
        </w:rPr>
        <w:t>Превышение значения ПДК отсутствует</w:t>
      </w:r>
    </w:p>
    <w:p w:rsidR="00A9080C" w:rsidRPr="000448C3" w:rsidRDefault="00A9080C" w:rsidP="00311092">
      <w:pPr>
        <w:pStyle w:val="26"/>
      </w:pPr>
      <w:bookmarkStart w:id="53" w:name="_Toc12822084"/>
      <w:r w:rsidRPr="000448C3">
        <w:t>Оценка состояния грунтовых вод</w:t>
      </w:r>
      <w:bookmarkEnd w:id="52"/>
      <w:bookmarkEnd w:id="53"/>
      <w:r w:rsidRPr="000448C3">
        <w:t xml:space="preserve"> </w:t>
      </w:r>
    </w:p>
    <w:p w:rsidR="0023366E" w:rsidRPr="0023366E" w:rsidRDefault="0023366E" w:rsidP="0023366E">
      <w:pPr>
        <w:spacing w:line="360" w:lineRule="auto"/>
        <w:ind w:right="170" w:firstLine="709"/>
        <w:contextualSpacing/>
        <w:jc w:val="both"/>
        <w:rPr>
          <w:rFonts w:ascii="Arial" w:eastAsia="Times New Roman" w:hAnsi="Arial"/>
          <w:b w:val="0"/>
          <w:sz w:val="22"/>
          <w:szCs w:val="24"/>
        </w:rPr>
      </w:pPr>
      <w:r w:rsidRPr="0023366E">
        <w:rPr>
          <w:rFonts w:ascii="Arial" w:eastAsia="Times New Roman" w:hAnsi="Arial"/>
          <w:b w:val="0"/>
          <w:sz w:val="22"/>
          <w:szCs w:val="24"/>
        </w:rPr>
        <w:t>В районе предполагаемого размещения проектируемых объектов проводились физико-химические исследования подземных вод безнапорного горизонта (грунтовые воды). Пробы грунтовой воды отбирались согласно требованиям ГОСТ 31861-2012.</w:t>
      </w:r>
    </w:p>
    <w:p w:rsidR="0023366E" w:rsidRPr="0023366E" w:rsidRDefault="0023366E" w:rsidP="0023366E">
      <w:pPr>
        <w:spacing w:line="360" w:lineRule="auto"/>
        <w:ind w:right="170" w:firstLine="709"/>
        <w:contextualSpacing/>
        <w:jc w:val="both"/>
        <w:rPr>
          <w:rFonts w:ascii="Arial" w:eastAsia="Times New Roman" w:hAnsi="Arial"/>
          <w:b w:val="0"/>
          <w:sz w:val="22"/>
          <w:szCs w:val="24"/>
        </w:rPr>
      </w:pPr>
      <w:r w:rsidRPr="0023366E">
        <w:rPr>
          <w:rFonts w:ascii="Arial" w:eastAsia="Times New Roman" w:hAnsi="Arial"/>
          <w:b w:val="0"/>
          <w:sz w:val="22"/>
          <w:szCs w:val="24"/>
        </w:rPr>
        <w:t>Оценка химического загрязнения грунтовых вод проводилась в соответствии с требованиями действующих нормативных документов:</w:t>
      </w:r>
    </w:p>
    <w:p w:rsidR="0023366E" w:rsidRPr="0023366E" w:rsidRDefault="0023366E" w:rsidP="0023366E">
      <w:pPr>
        <w:spacing w:line="360" w:lineRule="auto"/>
        <w:ind w:right="170" w:firstLine="709"/>
        <w:contextualSpacing/>
        <w:jc w:val="both"/>
        <w:rPr>
          <w:rFonts w:ascii="Arial" w:eastAsia="Times New Roman" w:hAnsi="Arial"/>
          <w:b w:val="0"/>
          <w:sz w:val="22"/>
          <w:szCs w:val="24"/>
        </w:rPr>
      </w:pPr>
      <w:r w:rsidRPr="0023366E">
        <w:rPr>
          <w:rFonts w:ascii="Arial" w:eastAsia="Times New Roman" w:hAnsi="Arial"/>
          <w:b w:val="0"/>
          <w:sz w:val="22"/>
          <w:szCs w:val="24"/>
        </w:rPr>
        <w:lastRenderedPageBreak/>
        <w:t>-</w:t>
      </w:r>
      <w:r w:rsidRPr="0023366E">
        <w:rPr>
          <w:rFonts w:ascii="Arial" w:eastAsia="Times New Roman" w:hAnsi="Arial"/>
          <w:b w:val="0"/>
          <w:sz w:val="22"/>
          <w:szCs w:val="24"/>
        </w:rPr>
        <w:tab/>
        <w:t xml:space="preserve">ГН 2.1.5.1315-03 «Предельно-допустимые концентрации (ПДК) химических веществ в воде водных объектов хозяйственно-питьевого и культурно-бытового водопользования»; </w:t>
      </w:r>
    </w:p>
    <w:p w:rsidR="0023366E" w:rsidRPr="0023366E" w:rsidRDefault="0023366E" w:rsidP="0023366E">
      <w:pPr>
        <w:spacing w:line="360" w:lineRule="auto"/>
        <w:ind w:right="170" w:firstLine="709"/>
        <w:contextualSpacing/>
        <w:jc w:val="both"/>
        <w:rPr>
          <w:rFonts w:ascii="Arial" w:eastAsia="Times New Roman" w:hAnsi="Arial"/>
          <w:b w:val="0"/>
          <w:sz w:val="22"/>
          <w:szCs w:val="24"/>
        </w:rPr>
      </w:pPr>
      <w:r w:rsidRPr="0023366E">
        <w:rPr>
          <w:rFonts w:ascii="Arial" w:eastAsia="Times New Roman" w:hAnsi="Arial"/>
          <w:b w:val="0"/>
          <w:sz w:val="22"/>
          <w:szCs w:val="24"/>
        </w:rPr>
        <w:t xml:space="preserve">Результаты лабораторного анализа отобранных образцов представлены в таблице </w:t>
      </w:r>
      <w:r>
        <w:rPr>
          <w:rFonts w:ascii="Arial" w:eastAsia="Times New Roman" w:hAnsi="Arial"/>
          <w:b w:val="0"/>
          <w:sz w:val="22"/>
          <w:szCs w:val="24"/>
        </w:rPr>
        <w:t>9.2</w:t>
      </w:r>
      <w:r w:rsidRPr="0023366E">
        <w:rPr>
          <w:rFonts w:ascii="Arial" w:eastAsia="Times New Roman" w:hAnsi="Arial"/>
          <w:b w:val="0"/>
          <w:sz w:val="22"/>
          <w:szCs w:val="24"/>
        </w:rPr>
        <w:t>.</w:t>
      </w:r>
    </w:p>
    <w:p w:rsidR="0023366E" w:rsidRPr="0023366E" w:rsidRDefault="0023366E" w:rsidP="0023366E">
      <w:pPr>
        <w:spacing w:after="120"/>
        <w:ind w:right="170"/>
        <w:jc w:val="both"/>
        <w:rPr>
          <w:rFonts w:ascii="Arial" w:hAnsi="Arial" w:cs="Arial"/>
          <w:b w:val="0"/>
          <w:color w:val="000000" w:themeColor="text1"/>
          <w:sz w:val="22"/>
          <w:lang w:eastAsia="ru-RU"/>
        </w:rPr>
      </w:pPr>
      <w:bookmarkStart w:id="54" w:name="_Ref339549474"/>
      <w:r w:rsidRPr="0023366E">
        <w:rPr>
          <w:rFonts w:ascii="Arial" w:hAnsi="Arial" w:cs="Arial"/>
          <w:b w:val="0"/>
          <w:color w:val="000000" w:themeColor="text1"/>
          <w:sz w:val="22"/>
          <w:lang w:eastAsia="ru-RU"/>
        </w:rPr>
        <w:t xml:space="preserve">Таблица </w:t>
      </w:r>
      <w:bookmarkEnd w:id="54"/>
      <w:r>
        <w:rPr>
          <w:rFonts w:ascii="Arial" w:hAnsi="Arial" w:cs="Arial"/>
          <w:b w:val="0"/>
          <w:color w:val="000000" w:themeColor="text1"/>
          <w:sz w:val="22"/>
          <w:lang w:eastAsia="ru-RU"/>
        </w:rPr>
        <w:t>9.</w:t>
      </w:r>
      <w:r w:rsidR="00A951D9">
        <w:rPr>
          <w:rFonts w:ascii="Arial" w:hAnsi="Arial" w:cs="Arial"/>
          <w:b w:val="0"/>
          <w:color w:val="000000" w:themeColor="text1"/>
          <w:sz w:val="22"/>
          <w:lang w:eastAsia="ru-RU"/>
        </w:rPr>
        <w:t>2</w:t>
      </w:r>
      <w:r w:rsidRPr="0023366E">
        <w:rPr>
          <w:rFonts w:ascii="Arial" w:hAnsi="Arial" w:cs="Arial"/>
          <w:b w:val="0"/>
          <w:color w:val="000000" w:themeColor="text1"/>
          <w:sz w:val="22"/>
          <w:lang w:eastAsia="ru-RU"/>
        </w:rPr>
        <w:t xml:space="preserve"> - Содержание загрязняющих веще</w:t>
      </w:r>
      <w:proofErr w:type="gramStart"/>
      <w:r w:rsidRPr="0023366E">
        <w:rPr>
          <w:rFonts w:ascii="Arial" w:hAnsi="Arial" w:cs="Arial"/>
          <w:b w:val="0"/>
          <w:color w:val="000000" w:themeColor="text1"/>
          <w:sz w:val="22"/>
          <w:lang w:eastAsia="ru-RU"/>
        </w:rPr>
        <w:t>ств в гр</w:t>
      </w:r>
      <w:proofErr w:type="gramEnd"/>
      <w:r w:rsidRPr="0023366E">
        <w:rPr>
          <w:rFonts w:ascii="Arial" w:hAnsi="Arial" w:cs="Arial"/>
          <w:b w:val="0"/>
          <w:color w:val="000000" w:themeColor="text1"/>
          <w:sz w:val="22"/>
          <w:lang w:eastAsia="ru-RU"/>
        </w:rPr>
        <w:t xml:space="preserve">унтовой воде </w:t>
      </w:r>
    </w:p>
    <w:tbl>
      <w:tblPr>
        <w:tblW w:w="49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6"/>
        <w:gridCol w:w="1157"/>
        <w:gridCol w:w="2611"/>
        <w:gridCol w:w="2104"/>
        <w:gridCol w:w="1987"/>
      </w:tblGrid>
      <w:tr w:rsidR="0023366E" w:rsidRPr="0023366E" w:rsidTr="00051286">
        <w:trPr>
          <w:trHeight w:val="234"/>
        </w:trPr>
        <w:tc>
          <w:tcPr>
            <w:tcW w:w="1183" w:type="pct"/>
            <w:vMerge w:val="restart"/>
            <w:shd w:val="clear" w:color="auto" w:fill="auto"/>
          </w:tcPr>
          <w:p w:rsidR="0023366E" w:rsidRPr="0023366E" w:rsidRDefault="0023366E" w:rsidP="0023366E">
            <w:pPr>
              <w:autoSpaceDE w:val="0"/>
              <w:autoSpaceDN w:val="0"/>
              <w:rPr>
                <w:rFonts w:ascii="Arial" w:hAnsi="Arial" w:cs="Arial"/>
                <w:b w:val="0"/>
                <w:bCs/>
                <w:color w:val="000000" w:themeColor="text1"/>
                <w:sz w:val="22"/>
                <w:lang w:eastAsia="ru-RU"/>
              </w:rPr>
            </w:pPr>
            <w:r w:rsidRPr="0023366E">
              <w:rPr>
                <w:rFonts w:ascii="Arial" w:hAnsi="Arial" w:cs="Arial"/>
                <w:b w:val="0"/>
                <w:bCs/>
                <w:color w:val="000000" w:themeColor="text1"/>
                <w:sz w:val="22"/>
                <w:lang w:eastAsia="ru-RU"/>
              </w:rPr>
              <w:t xml:space="preserve">Наименование </w:t>
            </w:r>
            <w:proofErr w:type="gramStart"/>
            <w:r w:rsidRPr="0023366E">
              <w:rPr>
                <w:rFonts w:ascii="Arial" w:hAnsi="Arial" w:cs="Arial"/>
                <w:b w:val="0"/>
                <w:bCs/>
                <w:color w:val="000000" w:themeColor="text1"/>
                <w:sz w:val="22"/>
                <w:lang w:eastAsia="ru-RU"/>
              </w:rPr>
              <w:t>определяемого</w:t>
            </w:r>
            <w:proofErr w:type="gramEnd"/>
          </w:p>
          <w:p w:rsidR="0023366E" w:rsidRPr="0023366E" w:rsidRDefault="0023366E" w:rsidP="0023366E">
            <w:pPr>
              <w:autoSpaceDE w:val="0"/>
              <w:autoSpaceDN w:val="0"/>
              <w:rPr>
                <w:rFonts w:ascii="Arial" w:hAnsi="Arial" w:cs="Arial"/>
                <w:b w:val="0"/>
                <w:bCs/>
                <w:color w:val="000000" w:themeColor="text1"/>
                <w:sz w:val="22"/>
                <w:lang w:eastAsia="ru-RU"/>
              </w:rPr>
            </w:pPr>
            <w:r w:rsidRPr="0023366E">
              <w:rPr>
                <w:rFonts w:ascii="Arial" w:hAnsi="Arial" w:cs="Arial"/>
                <w:b w:val="0"/>
                <w:bCs/>
                <w:color w:val="000000" w:themeColor="text1"/>
                <w:sz w:val="22"/>
                <w:lang w:eastAsia="ru-RU"/>
              </w:rPr>
              <w:t>компонента</w:t>
            </w:r>
          </w:p>
        </w:tc>
        <w:tc>
          <w:tcPr>
            <w:tcW w:w="562" w:type="pct"/>
            <w:vMerge w:val="restart"/>
            <w:shd w:val="clear" w:color="auto" w:fill="auto"/>
          </w:tcPr>
          <w:p w:rsidR="0023366E" w:rsidRPr="0023366E" w:rsidRDefault="0023366E" w:rsidP="0023366E">
            <w:pPr>
              <w:autoSpaceDE w:val="0"/>
              <w:autoSpaceDN w:val="0"/>
              <w:rPr>
                <w:rFonts w:ascii="Arial" w:hAnsi="Arial" w:cs="Arial"/>
                <w:b w:val="0"/>
                <w:bCs/>
                <w:color w:val="000000" w:themeColor="text1"/>
                <w:sz w:val="22"/>
                <w:lang w:eastAsia="ru-RU"/>
              </w:rPr>
            </w:pPr>
            <w:r w:rsidRPr="0023366E">
              <w:rPr>
                <w:rFonts w:ascii="Arial" w:hAnsi="Arial" w:cs="Arial"/>
                <w:b w:val="0"/>
                <w:bCs/>
                <w:color w:val="000000" w:themeColor="text1"/>
                <w:sz w:val="22"/>
                <w:lang w:eastAsia="ru-RU"/>
              </w:rPr>
              <w:t>Ед. изм.</w:t>
            </w:r>
          </w:p>
        </w:tc>
        <w:tc>
          <w:tcPr>
            <w:tcW w:w="1268" w:type="pct"/>
            <w:vMerge w:val="restart"/>
            <w:shd w:val="clear" w:color="auto" w:fill="auto"/>
          </w:tcPr>
          <w:p w:rsidR="0023366E" w:rsidRPr="0023366E" w:rsidRDefault="0023366E" w:rsidP="0023366E">
            <w:pPr>
              <w:autoSpaceDE w:val="0"/>
              <w:autoSpaceDN w:val="0"/>
              <w:rPr>
                <w:rFonts w:ascii="Arial" w:hAnsi="Arial" w:cs="Arial"/>
                <w:b w:val="0"/>
                <w:bCs/>
                <w:color w:val="000000" w:themeColor="text1"/>
                <w:sz w:val="22"/>
                <w:lang w:eastAsia="ru-RU"/>
              </w:rPr>
            </w:pPr>
            <w:r w:rsidRPr="0023366E">
              <w:rPr>
                <w:rFonts w:ascii="Arial" w:hAnsi="Arial" w:cs="Arial"/>
                <w:b w:val="0"/>
                <w:bCs/>
                <w:color w:val="000000" w:themeColor="text1"/>
                <w:sz w:val="22"/>
                <w:lang w:eastAsia="ru-RU"/>
              </w:rPr>
              <w:t>ПДК</w:t>
            </w:r>
          </w:p>
          <w:p w:rsidR="00051286" w:rsidRPr="00051286" w:rsidRDefault="00051286" w:rsidP="00051286">
            <w:pPr>
              <w:autoSpaceDE w:val="0"/>
              <w:autoSpaceDN w:val="0"/>
              <w:rPr>
                <w:rFonts w:ascii="Arial" w:hAnsi="Arial" w:cs="Arial"/>
                <w:b w:val="0"/>
                <w:bCs/>
                <w:color w:val="000000" w:themeColor="text1"/>
                <w:sz w:val="22"/>
                <w:lang w:eastAsia="ru-RU"/>
              </w:rPr>
            </w:pPr>
            <w:r w:rsidRPr="00051286">
              <w:rPr>
                <w:rFonts w:ascii="Arial" w:hAnsi="Arial" w:cs="Arial"/>
                <w:b w:val="0"/>
                <w:bCs/>
                <w:color w:val="000000" w:themeColor="text1"/>
                <w:sz w:val="22"/>
                <w:lang w:eastAsia="ru-RU"/>
              </w:rPr>
              <w:t>ГН</w:t>
            </w:r>
            <w:proofErr w:type="gramStart"/>
            <w:r w:rsidRPr="00051286">
              <w:rPr>
                <w:rFonts w:ascii="Arial" w:hAnsi="Arial" w:cs="Arial"/>
                <w:b w:val="0"/>
                <w:bCs/>
                <w:color w:val="000000" w:themeColor="text1"/>
                <w:sz w:val="22"/>
                <w:lang w:eastAsia="ru-RU"/>
              </w:rPr>
              <w:t>2</w:t>
            </w:r>
            <w:proofErr w:type="gramEnd"/>
            <w:r w:rsidRPr="00051286">
              <w:rPr>
                <w:rFonts w:ascii="Arial" w:hAnsi="Arial" w:cs="Arial"/>
                <w:b w:val="0"/>
                <w:bCs/>
                <w:color w:val="000000" w:themeColor="text1"/>
                <w:sz w:val="22"/>
                <w:lang w:eastAsia="ru-RU"/>
              </w:rPr>
              <w:t xml:space="preserve">.1.5.1315–03, </w:t>
            </w:r>
          </w:p>
          <w:p w:rsidR="0023366E" w:rsidRPr="0023366E" w:rsidRDefault="00051286" w:rsidP="00051286">
            <w:pPr>
              <w:autoSpaceDE w:val="0"/>
              <w:autoSpaceDN w:val="0"/>
              <w:rPr>
                <w:rFonts w:ascii="Arial" w:hAnsi="Arial" w:cs="Arial"/>
                <w:b w:val="0"/>
                <w:bCs/>
                <w:color w:val="000000" w:themeColor="text1"/>
                <w:sz w:val="22"/>
                <w:lang w:eastAsia="ru-RU"/>
              </w:rPr>
            </w:pPr>
            <w:r w:rsidRPr="00051286">
              <w:rPr>
                <w:rFonts w:ascii="Arial" w:hAnsi="Arial" w:cs="Arial"/>
                <w:b w:val="0"/>
                <w:bCs/>
                <w:color w:val="000000" w:themeColor="text1"/>
                <w:sz w:val="22"/>
                <w:lang w:eastAsia="ru-RU"/>
              </w:rPr>
              <w:t>ГН</w:t>
            </w:r>
            <w:proofErr w:type="gramStart"/>
            <w:r w:rsidRPr="00051286">
              <w:rPr>
                <w:rFonts w:ascii="Arial" w:hAnsi="Arial" w:cs="Arial"/>
                <w:b w:val="0"/>
                <w:bCs/>
                <w:color w:val="000000" w:themeColor="text1"/>
                <w:sz w:val="22"/>
                <w:lang w:eastAsia="ru-RU"/>
              </w:rPr>
              <w:t>2</w:t>
            </w:r>
            <w:proofErr w:type="gramEnd"/>
            <w:r w:rsidRPr="00051286">
              <w:rPr>
                <w:rFonts w:ascii="Arial" w:hAnsi="Arial" w:cs="Arial"/>
                <w:b w:val="0"/>
                <w:bCs/>
                <w:color w:val="000000" w:themeColor="text1"/>
                <w:sz w:val="22"/>
                <w:lang w:eastAsia="ru-RU"/>
              </w:rPr>
              <w:t>.1.</w:t>
            </w:r>
            <w:r>
              <w:rPr>
                <w:rFonts w:ascii="Arial" w:hAnsi="Arial" w:cs="Arial"/>
                <w:b w:val="0"/>
                <w:bCs/>
                <w:color w:val="000000" w:themeColor="text1"/>
                <w:sz w:val="22"/>
                <w:lang w:eastAsia="ru-RU"/>
              </w:rPr>
              <w:t>5.2280–07; СанПиН 2.1.4.1074-01</w:t>
            </w:r>
          </w:p>
          <w:p w:rsidR="0023366E" w:rsidRPr="0023366E" w:rsidRDefault="0023366E" w:rsidP="0023366E">
            <w:pPr>
              <w:autoSpaceDE w:val="0"/>
              <w:autoSpaceDN w:val="0"/>
              <w:rPr>
                <w:rFonts w:ascii="Arial" w:hAnsi="Arial" w:cs="Arial"/>
                <w:b w:val="0"/>
                <w:bCs/>
                <w:color w:val="000000" w:themeColor="text1"/>
                <w:sz w:val="22"/>
                <w:lang w:eastAsia="ru-RU"/>
              </w:rPr>
            </w:pPr>
          </w:p>
        </w:tc>
        <w:tc>
          <w:tcPr>
            <w:tcW w:w="1987" w:type="pct"/>
            <w:gridSpan w:val="2"/>
            <w:shd w:val="clear" w:color="auto" w:fill="auto"/>
          </w:tcPr>
          <w:p w:rsidR="0023366E" w:rsidRPr="0023366E" w:rsidRDefault="0023366E" w:rsidP="0023366E">
            <w:pPr>
              <w:autoSpaceDE w:val="0"/>
              <w:autoSpaceDN w:val="0"/>
              <w:rPr>
                <w:rFonts w:ascii="Arial" w:hAnsi="Arial" w:cs="Arial"/>
                <w:b w:val="0"/>
                <w:bCs/>
                <w:color w:val="000000" w:themeColor="text1"/>
                <w:sz w:val="22"/>
                <w:lang w:eastAsia="ru-RU"/>
              </w:rPr>
            </w:pPr>
            <w:r w:rsidRPr="0023366E">
              <w:rPr>
                <w:rFonts w:ascii="Arial" w:hAnsi="Arial" w:cs="Arial"/>
                <w:b w:val="0"/>
                <w:bCs/>
                <w:color w:val="000000" w:themeColor="text1"/>
                <w:sz w:val="22"/>
                <w:lang w:eastAsia="ru-RU"/>
              </w:rPr>
              <w:t>Содержание показателя</w:t>
            </w:r>
          </w:p>
        </w:tc>
      </w:tr>
      <w:tr w:rsidR="0023366E" w:rsidRPr="0023366E" w:rsidTr="00051286">
        <w:tc>
          <w:tcPr>
            <w:tcW w:w="1183" w:type="pct"/>
            <w:vMerge/>
            <w:shd w:val="clear" w:color="auto" w:fill="auto"/>
          </w:tcPr>
          <w:p w:rsidR="0023366E" w:rsidRPr="0023366E" w:rsidRDefault="0023366E" w:rsidP="0023366E">
            <w:pPr>
              <w:autoSpaceDE w:val="0"/>
              <w:autoSpaceDN w:val="0"/>
              <w:rPr>
                <w:rFonts w:ascii="Arial" w:hAnsi="Arial" w:cs="Arial"/>
                <w:b w:val="0"/>
                <w:bCs/>
                <w:color w:val="000000" w:themeColor="text1"/>
                <w:sz w:val="22"/>
                <w:lang w:eastAsia="ru-RU"/>
              </w:rPr>
            </w:pPr>
          </w:p>
        </w:tc>
        <w:tc>
          <w:tcPr>
            <w:tcW w:w="562" w:type="pct"/>
            <w:vMerge/>
            <w:shd w:val="clear" w:color="auto" w:fill="auto"/>
          </w:tcPr>
          <w:p w:rsidR="0023366E" w:rsidRPr="0023366E" w:rsidRDefault="0023366E" w:rsidP="0023366E">
            <w:pPr>
              <w:autoSpaceDE w:val="0"/>
              <w:autoSpaceDN w:val="0"/>
              <w:rPr>
                <w:rFonts w:ascii="Arial" w:hAnsi="Arial" w:cs="Arial"/>
                <w:b w:val="0"/>
                <w:bCs/>
                <w:color w:val="000000" w:themeColor="text1"/>
                <w:sz w:val="22"/>
                <w:lang w:eastAsia="ru-RU"/>
              </w:rPr>
            </w:pPr>
          </w:p>
        </w:tc>
        <w:tc>
          <w:tcPr>
            <w:tcW w:w="1268" w:type="pct"/>
            <w:vMerge/>
            <w:shd w:val="clear" w:color="auto" w:fill="auto"/>
          </w:tcPr>
          <w:p w:rsidR="0023366E" w:rsidRPr="0023366E" w:rsidRDefault="0023366E" w:rsidP="0023366E">
            <w:pPr>
              <w:autoSpaceDE w:val="0"/>
              <w:autoSpaceDN w:val="0"/>
              <w:rPr>
                <w:rFonts w:ascii="Arial" w:hAnsi="Arial" w:cs="Arial"/>
                <w:b w:val="0"/>
                <w:bCs/>
                <w:color w:val="000000" w:themeColor="text1"/>
                <w:sz w:val="22"/>
                <w:lang w:eastAsia="ru-RU"/>
              </w:rPr>
            </w:pPr>
          </w:p>
        </w:tc>
        <w:tc>
          <w:tcPr>
            <w:tcW w:w="1022" w:type="pct"/>
            <w:shd w:val="clear" w:color="auto" w:fill="auto"/>
          </w:tcPr>
          <w:p w:rsidR="0023366E" w:rsidRPr="0023366E" w:rsidRDefault="0023366E" w:rsidP="0023366E">
            <w:pPr>
              <w:autoSpaceDE w:val="0"/>
              <w:autoSpaceDN w:val="0"/>
              <w:rPr>
                <w:rFonts w:ascii="Arial" w:hAnsi="Arial" w:cs="Arial"/>
                <w:b w:val="0"/>
                <w:bCs/>
                <w:color w:val="000000" w:themeColor="text1"/>
                <w:sz w:val="22"/>
                <w:lang w:eastAsia="ru-RU"/>
              </w:rPr>
            </w:pPr>
            <w:r w:rsidRPr="0023366E">
              <w:rPr>
                <w:rFonts w:ascii="Arial" w:hAnsi="Arial" w:cs="Arial"/>
                <w:b w:val="0"/>
                <w:bCs/>
                <w:color w:val="000000" w:themeColor="text1"/>
                <w:sz w:val="22"/>
                <w:lang w:eastAsia="ru-RU"/>
              </w:rPr>
              <w:t>1Г</w:t>
            </w:r>
          </w:p>
        </w:tc>
        <w:tc>
          <w:tcPr>
            <w:tcW w:w="965" w:type="pct"/>
          </w:tcPr>
          <w:p w:rsidR="0023366E" w:rsidRPr="0023366E" w:rsidRDefault="0023366E" w:rsidP="0023366E">
            <w:pPr>
              <w:autoSpaceDE w:val="0"/>
              <w:autoSpaceDN w:val="0"/>
              <w:rPr>
                <w:rFonts w:ascii="Arial" w:hAnsi="Arial" w:cs="Arial"/>
                <w:b w:val="0"/>
                <w:bCs/>
                <w:color w:val="000000" w:themeColor="text1"/>
                <w:sz w:val="22"/>
                <w:lang w:eastAsia="ru-RU"/>
              </w:rPr>
            </w:pPr>
            <w:r w:rsidRPr="0023366E">
              <w:rPr>
                <w:rFonts w:ascii="Arial" w:hAnsi="Arial" w:cs="Arial"/>
                <w:b w:val="0"/>
                <w:bCs/>
                <w:color w:val="000000" w:themeColor="text1"/>
                <w:sz w:val="22"/>
                <w:lang w:eastAsia="ru-RU"/>
              </w:rPr>
              <w:t>2Г</w:t>
            </w:r>
          </w:p>
        </w:tc>
      </w:tr>
      <w:tr w:rsidR="0023366E" w:rsidRPr="0023366E" w:rsidTr="00051286">
        <w:tc>
          <w:tcPr>
            <w:tcW w:w="1183" w:type="pct"/>
            <w:shd w:val="clear" w:color="auto" w:fill="auto"/>
          </w:tcPr>
          <w:p w:rsidR="0023366E" w:rsidRPr="0069430B" w:rsidRDefault="0023366E"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рН</w:t>
            </w:r>
          </w:p>
        </w:tc>
        <w:tc>
          <w:tcPr>
            <w:tcW w:w="562" w:type="pct"/>
            <w:shd w:val="clear" w:color="auto" w:fill="auto"/>
          </w:tcPr>
          <w:p w:rsidR="0023366E" w:rsidRPr="0069430B" w:rsidRDefault="00051286" w:rsidP="00051286">
            <w:pPr>
              <w:rPr>
                <w:rFonts w:ascii="Arial" w:eastAsia="Times New Roman" w:hAnsi="Arial" w:cs="Arial"/>
                <w:b w:val="0"/>
                <w:sz w:val="22"/>
                <w:lang w:eastAsia="ru-RU"/>
              </w:rPr>
            </w:pPr>
            <w:proofErr w:type="spellStart"/>
            <w:proofErr w:type="gramStart"/>
            <w:r w:rsidRPr="0069430B">
              <w:rPr>
                <w:rFonts w:ascii="Arial" w:eastAsia="Times New Roman" w:hAnsi="Arial" w:cs="Arial"/>
                <w:b w:val="0"/>
                <w:sz w:val="22"/>
                <w:lang w:eastAsia="ru-RU"/>
              </w:rPr>
              <w:t>ед</w:t>
            </w:r>
            <w:proofErr w:type="spellEnd"/>
            <w:proofErr w:type="gramEnd"/>
            <w:r w:rsidRPr="0069430B">
              <w:rPr>
                <w:rFonts w:ascii="Arial" w:eastAsia="Times New Roman" w:hAnsi="Arial" w:cs="Arial"/>
                <w:b w:val="0"/>
                <w:sz w:val="22"/>
                <w:lang w:eastAsia="ru-RU"/>
              </w:rPr>
              <w:t xml:space="preserve"> рН</w:t>
            </w:r>
          </w:p>
        </w:tc>
        <w:tc>
          <w:tcPr>
            <w:tcW w:w="1268" w:type="pct"/>
            <w:shd w:val="clear" w:color="auto" w:fill="auto"/>
          </w:tcPr>
          <w:p w:rsidR="0023366E" w:rsidRPr="0069430B" w:rsidRDefault="00051286"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w:t>
            </w:r>
          </w:p>
        </w:tc>
        <w:tc>
          <w:tcPr>
            <w:tcW w:w="1022" w:type="pct"/>
            <w:shd w:val="clear" w:color="auto" w:fill="auto"/>
          </w:tcPr>
          <w:p w:rsidR="0023366E" w:rsidRPr="0069430B" w:rsidRDefault="00051286"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5,2</w:t>
            </w:r>
          </w:p>
        </w:tc>
        <w:tc>
          <w:tcPr>
            <w:tcW w:w="965" w:type="pct"/>
          </w:tcPr>
          <w:p w:rsidR="0023366E" w:rsidRPr="0023366E"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5,4</w:t>
            </w:r>
          </w:p>
        </w:tc>
      </w:tr>
      <w:tr w:rsidR="0023366E" w:rsidRPr="0023366E" w:rsidTr="00051286">
        <w:tc>
          <w:tcPr>
            <w:tcW w:w="1183" w:type="pct"/>
            <w:shd w:val="clear" w:color="auto" w:fill="auto"/>
          </w:tcPr>
          <w:p w:rsidR="0023366E" w:rsidRPr="0069430B" w:rsidRDefault="0023366E"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АПАВ</w:t>
            </w:r>
          </w:p>
        </w:tc>
        <w:tc>
          <w:tcPr>
            <w:tcW w:w="562" w:type="pct"/>
            <w:shd w:val="clear" w:color="auto" w:fill="auto"/>
          </w:tcPr>
          <w:p w:rsidR="0023366E" w:rsidRPr="0069430B" w:rsidRDefault="0023366E"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мг/дм</w:t>
            </w:r>
            <w:r w:rsidRPr="0069430B">
              <w:rPr>
                <w:rFonts w:ascii="Arial" w:eastAsia="Times New Roman" w:hAnsi="Arial" w:cs="Arial"/>
                <w:b w:val="0"/>
                <w:sz w:val="22"/>
                <w:vertAlign w:val="superscript"/>
                <w:lang w:eastAsia="ru-RU"/>
              </w:rPr>
              <w:t>3</w:t>
            </w:r>
          </w:p>
        </w:tc>
        <w:tc>
          <w:tcPr>
            <w:tcW w:w="1268" w:type="pct"/>
            <w:shd w:val="clear" w:color="auto" w:fill="auto"/>
          </w:tcPr>
          <w:p w:rsidR="0023366E" w:rsidRPr="0069430B" w:rsidRDefault="0023366E"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w:t>
            </w:r>
          </w:p>
        </w:tc>
        <w:tc>
          <w:tcPr>
            <w:tcW w:w="1022" w:type="pct"/>
            <w:shd w:val="clear" w:color="auto" w:fill="auto"/>
          </w:tcPr>
          <w:p w:rsidR="0023366E" w:rsidRPr="0069430B" w:rsidRDefault="00051286"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&lt;0,025</w:t>
            </w:r>
          </w:p>
        </w:tc>
        <w:tc>
          <w:tcPr>
            <w:tcW w:w="965" w:type="pct"/>
          </w:tcPr>
          <w:p w:rsidR="0023366E" w:rsidRPr="0023366E"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&lt;0,025</w:t>
            </w:r>
          </w:p>
        </w:tc>
      </w:tr>
      <w:tr w:rsidR="0023366E" w:rsidRPr="0023366E" w:rsidTr="00051286">
        <w:tc>
          <w:tcPr>
            <w:tcW w:w="1183" w:type="pct"/>
            <w:shd w:val="clear" w:color="auto" w:fill="auto"/>
          </w:tcPr>
          <w:p w:rsidR="0023366E" w:rsidRPr="0069430B" w:rsidRDefault="0023366E"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Фенолы</w:t>
            </w:r>
          </w:p>
        </w:tc>
        <w:tc>
          <w:tcPr>
            <w:tcW w:w="562" w:type="pct"/>
            <w:shd w:val="clear" w:color="auto" w:fill="auto"/>
          </w:tcPr>
          <w:p w:rsidR="0023366E" w:rsidRPr="0069430B" w:rsidRDefault="0023366E"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мг/дм</w:t>
            </w:r>
            <w:r w:rsidRPr="0069430B">
              <w:rPr>
                <w:rFonts w:ascii="Arial" w:eastAsia="Times New Roman" w:hAnsi="Arial" w:cs="Arial"/>
                <w:b w:val="0"/>
                <w:sz w:val="22"/>
                <w:vertAlign w:val="superscript"/>
                <w:lang w:eastAsia="ru-RU"/>
              </w:rPr>
              <w:t>3</w:t>
            </w:r>
          </w:p>
        </w:tc>
        <w:tc>
          <w:tcPr>
            <w:tcW w:w="1268" w:type="pct"/>
            <w:shd w:val="clear" w:color="auto" w:fill="auto"/>
          </w:tcPr>
          <w:p w:rsidR="0023366E" w:rsidRPr="0069430B" w:rsidRDefault="0023366E"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0,001</w:t>
            </w:r>
          </w:p>
        </w:tc>
        <w:tc>
          <w:tcPr>
            <w:tcW w:w="1022" w:type="pct"/>
            <w:shd w:val="clear" w:color="auto" w:fill="auto"/>
          </w:tcPr>
          <w:p w:rsidR="0023366E" w:rsidRPr="0069430B" w:rsidRDefault="00051286"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0,0012</w:t>
            </w:r>
          </w:p>
        </w:tc>
        <w:tc>
          <w:tcPr>
            <w:tcW w:w="965" w:type="pct"/>
          </w:tcPr>
          <w:p w:rsidR="0023366E" w:rsidRPr="0023366E"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0,0009</w:t>
            </w:r>
          </w:p>
        </w:tc>
      </w:tr>
      <w:tr w:rsidR="0023366E" w:rsidRPr="0023366E" w:rsidTr="00051286">
        <w:tc>
          <w:tcPr>
            <w:tcW w:w="1183" w:type="pct"/>
            <w:shd w:val="clear" w:color="auto" w:fill="auto"/>
          </w:tcPr>
          <w:p w:rsidR="0023366E" w:rsidRPr="0069430B" w:rsidRDefault="0023366E"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Нефтепродукты</w:t>
            </w:r>
          </w:p>
        </w:tc>
        <w:tc>
          <w:tcPr>
            <w:tcW w:w="562" w:type="pct"/>
            <w:shd w:val="clear" w:color="auto" w:fill="auto"/>
          </w:tcPr>
          <w:p w:rsidR="0023366E" w:rsidRPr="0069430B" w:rsidRDefault="0023366E" w:rsidP="0023366E">
            <w:r w:rsidRPr="0069430B">
              <w:rPr>
                <w:rFonts w:ascii="Arial" w:eastAsia="Times New Roman" w:hAnsi="Arial" w:cs="Arial"/>
                <w:b w:val="0"/>
                <w:sz w:val="22"/>
                <w:lang w:eastAsia="ru-RU"/>
              </w:rPr>
              <w:t>мг/дм</w:t>
            </w:r>
            <w:r w:rsidRPr="0069430B">
              <w:rPr>
                <w:rFonts w:ascii="Arial" w:eastAsia="Times New Roman" w:hAnsi="Arial" w:cs="Arial"/>
                <w:b w:val="0"/>
                <w:sz w:val="22"/>
                <w:vertAlign w:val="superscript"/>
                <w:lang w:eastAsia="ru-RU"/>
              </w:rPr>
              <w:t>3</w:t>
            </w:r>
          </w:p>
        </w:tc>
        <w:tc>
          <w:tcPr>
            <w:tcW w:w="1268" w:type="pct"/>
            <w:shd w:val="clear" w:color="auto" w:fill="auto"/>
          </w:tcPr>
          <w:p w:rsidR="0023366E" w:rsidRPr="0069430B" w:rsidRDefault="0023366E"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0,3</w:t>
            </w:r>
          </w:p>
        </w:tc>
        <w:tc>
          <w:tcPr>
            <w:tcW w:w="1022" w:type="pct"/>
            <w:shd w:val="clear" w:color="auto" w:fill="auto"/>
          </w:tcPr>
          <w:p w:rsidR="0023366E" w:rsidRPr="0069430B" w:rsidRDefault="00051286"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0,022</w:t>
            </w:r>
          </w:p>
        </w:tc>
        <w:tc>
          <w:tcPr>
            <w:tcW w:w="965" w:type="pct"/>
          </w:tcPr>
          <w:p w:rsidR="0023366E" w:rsidRPr="0023366E"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0,032</w:t>
            </w:r>
          </w:p>
        </w:tc>
      </w:tr>
      <w:tr w:rsidR="0023366E" w:rsidRPr="0023366E" w:rsidTr="00051286">
        <w:tc>
          <w:tcPr>
            <w:tcW w:w="1183" w:type="pct"/>
            <w:shd w:val="clear" w:color="auto" w:fill="auto"/>
          </w:tcPr>
          <w:p w:rsidR="0023366E" w:rsidRPr="0069430B" w:rsidRDefault="0023366E" w:rsidP="0023366E">
            <w:pPr>
              <w:rPr>
                <w:rFonts w:ascii="Arial" w:eastAsia="Times New Roman" w:hAnsi="Arial" w:cs="Arial"/>
                <w:b w:val="0"/>
                <w:sz w:val="22"/>
                <w:lang w:eastAsia="ru-RU"/>
              </w:rPr>
            </w:pPr>
            <w:proofErr w:type="spellStart"/>
            <w:r w:rsidRPr="0069430B">
              <w:rPr>
                <w:rFonts w:ascii="Arial" w:eastAsia="Times New Roman" w:hAnsi="Arial" w:cs="Arial"/>
                <w:b w:val="0"/>
                <w:sz w:val="22"/>
                <w:lang w:eastAsia="ru-RU"/>
              </w:rPr>
              <w:t>Бензапирен</w:t>
            </w:r>
            <w:proofErr w:type="spellEnd"/>
          </w:p>
        </w:tc>
        <w:tc>
          <w:tcPr>
            <w:tcW w:w="562" w:type="pct"/>
            <w:shd w:val="clear" w:color="auto" w:fill="auto"/>
          </w:tcPr>
          <w:p w:rsidR="0023366E" w:rsidRPr="0069430B" w:rsidRDefault="00051286"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мкг/дм</w:t>
            </w:r>
            <w:r w:rsidRPr="0069430B">
              <w:rPr>
                <w:rFonts w:ascii="Arial" w:eastAsia="Times New Roman" w:hAnsi="Arial" w:cs="Arial"/>
                <w:b w:val="0"/>
                <w:sz w:val="22"/>
                <w:vertAlign w:val="superscript"/>
                <w:lang w:eastAsia="ru-RU"/>
              </w:rPr>
              <w:t>3</w:t>
            </w:r>
          </w:p>
        </w:tc>
        <w:tc>
          <w:tcPr>
            <w:tcW w:w="1268" w:type="pct"/>
            <w:shd w:val="clear" w:color="auto" w:fill="auto"/>
          </w:tcPr>
          <w:p w:rsidR="0023366E" w:rsidRPr="0069430B" w:rsidRDefault="00051286"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0,00001</w:t>
            </w:r>
          </w:p>
        </w:tc>
        <w:tc>
          <w:tcPr>
            <w:tcW w:w="1022" w:type="pct"/>
            <w:shd w:val="clear" w:color="auto" w:fill="auto"/>
          </w:tcPr>
          <w:p w:rsidR="0023366E" w:rsidRPr="0069430B" w:rsidRDefault="00051286"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&lt;0,001</w:t>
            </w:r>
          </w:p>
        </w:tc>
        <w:tc>
          <w:tcPr>
            <w:tcW w:w="965" w:type="pct"/>
          </w:tcPr>
          <w:p w:rsidR="0023366E" w:rsidRPr="0023366E"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&lt;</w:t>
            </w:r>
            <w:r w:rsidR="0069430B">
              <w:rPr>
                <w:rFonts w:ascii="Arial" w:eastAsia="Times New Roman" w:hAnsi="Arial" w:cs="Arial"/>
                <w:b w:val="0"/>
                <w:color w:val="000000" w:themeColor="text1"/>
                <w:sz w:val="22"/>
                <w:lang w:eastAsia="ru-RU"/>
              </w:rPr>
              <w:t>0,001</w:t>
            </w:r>
          </w:p>
        </w:tc>
      </w:tr>
      <w:tr w:rsidR="0023366E" w:rsidRPr="0023366E" w:rsidTr="00051286">
        <w:tc>
          <w:tcPr>
            <w:tcW w:w="1183" w:type="pct"/>
            <w:shd w:val="clear" w:color="auto" w:fill="auto"/>
          </w:tcPr>
          <w:p w:rsidR="0023366E" w:rsidRPr="0069430B" w:rsidRDefault="0023366E"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Железо - общее</w:t>
            </w:r>
          </w:p>
        </w:tc>
        <w:tc>
          <w:tcPr>
            <w:tcW w:w="562" w:type="pct"/>
            <w:shd w:val="clear" w:color="auto" w:fill="auto"/>
          </w:tcPr>
          <w:p w:rsidR="0023366E" w:rsidRPr="0069430B" w:rsidRDefault="0023366E"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мг/дм</w:t>
            </w:r>
            <w:r w:rsidRPr="0069430B">
              <w:rPr>
                <w:rFonts w:ascii="Arial" w:eastAsia="Times New Roman" w:hAnsi="Arial" w:cs="Arial"/>
                <w:b w:val="0"/>
                <w:sz w:val="22"/>
                <w:vertAlign w:val="superscript"/>
                <w:lang w:eastAsia="ru-RU"/>
              </w:rPr>
              <w:t>3</w:t>
            </w:r>
          </w:p>
        </w:tc>
        <w:tc>
          <w:tcPr>
            <w:tcW w:w="1268" w:type="pct"/>
            <w:shd w:val="clear" w:color="auto" w:fill="auto"/>
          </w:tcPr>
          <w:p w:rsidR="0023366E" w:rsidRPr="0069430B" w:rsidRDefault="0023366E"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0,3</w:t>
            </w:r>
          </w:p>
        </w:tc>
        <w:tc>
          <w:tcPr>
            <w:tcW w:w="1022" w:type="pct"/>
            <w:shd w:val="clear" w:color="auto" w:fill="auto"/>
          </w:tcPr>
          <w:p w:rsidR="0023366E" w:rsidRPr="0069430B" w:rsidRDefault="00051286"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7,6</w:t>
            </w:r>
          </w:p>
        </w:tc>
        <w:tc>
          <w:tcPr>
            <w:tcW w:w="965" w:type="pct"/>
          </w:tcPr>
          <w:p w:rsidR="0023366E" w:rsidRPr="0023366E" w:rsidRDefault="0069430B"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8,8</w:t>
            </w:r>
          </w:p>
        </w:tc>
      </w:tr>
      <w:tr w:rsidR="0023366E" w:rsidRPr="0023366E" w:rsidTr="00051286">
        <w:tc>
          <w:tcPr>
            <w:tcW w:w="1183" w:type="pct"/>
            <w:shd w:val="clear" w:color="auto" w:fill="auto"/>
          </w:tcPr>
          <w:p w:rsidR="0023366E" w:rsidRPr="0069430B" w:rsidRDefault="0023366E"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Кадмий</w:t>
            </w:r>
          </w:p>
        </w:tc>
        <w:tc>
          <w:tcPr>
            <w:tcW w:w="562" w:type="pct"/>
            <w:shd w:val="clear" w:color="auto" w:fill="auto"/>
          </w:tcPr>
          <w:p w:rsidR="0023366E" w:rsidRPr="0069430B" w:rsidRDefault="00051286"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мг/дм</w:t>
            </w:r>
            <w:r w:rsidRPr="0069430B">
              <w:rPr>
                <w:rFonts w:ascii="Arial" w:eastAsia="Times New Roman" w:hAnsi="Arial" w:cs="Arial"/>
                <w:b w:val="0"/>
                <w:sz w:val="22"/>
                <w:vertAlign w:val="superscript"/>
                <w:lang w:eastAsia="ru-RU"/>
              </w:rPr>
              <w:t>3</w:t>
            </w:r>
          </w:p>
        </w:tc>
        <w:tc>
          <w:tcPr>
            <w:tcW w:w="1268" w:type="pct"/>
            <w:shd w:val="clear" w:color="auto" w:fill="auto"/>
          </w:tcPr>
          <w:p w:rsidR="0023366E" w:rsidRPr="0069430B" w:rsidRDefault="00051286"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0,001</w:t>
            </w:r>
          </w:p>
        </w:tc>
        <w:tc>
          <w:tcPr>
            <w:tcW w:w="1022" w:type="pct"/>
            <w:shd w:val="clear" w:color="auto" w:fill="auto"/>
          </w:tcPr>
          <w:p w:rsidR="0023366E" w:rsidRPr="0069430B" w:rsidRDefault="00051286"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&lt;0,0001</w:t>
            </w:r>
          </w:p>
        </w:tc>
        <w:tc>
          <w:tcPr>
            <w:tcW w:w="965" w:type="pct"/>
          </w:tcPr>
          <w:p w:rsidR="0023366E" w:rsidRPr="0023366E" w:rsidRDefault="0069430B"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&lt;0,0001</w:t>
            </w:r>
          </w:p>
        </w:tc>
      </w:tr>
      <w:tr w:rsidR="0023366E" w:rsidRPr="0023366E" w:rsidTr="00051286">
        <w:tc>
          <w:tcPr>
            <w:tcW w:w="1183" w:type="pct"/>
            <w:shd w:val="clear" w:color="auto" w:fill="auto"/>
          </w:tcPr>
          <w:p w:rsidR="0023366E" w:rsidRPr="0069430B" w:rsidRDefault="0023366E"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Марганец</w:t>
            </w:r>
          </w:p>
        </w:tc>
        <w:tc>
          <w:tcPr>
            <w:tcW w:w="562" w:type="pct"/>
            <w:shd w:val="clear" w:color="auto" w:fill="auto"/>
          </w:tcPr>
          <w:p w:rsidR="0023366E" w:rsidRPr="0069430B" w:rsidRDefault="0023366E"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мкг/дм</w:t>
            </w:r>
            <w:r w:rsidRPr="0069430B">
              <w:rPr>
                <w:rFonts w:ascii="Arial" w:eastAsia="Times New Roman" w:hAnsi="Arial" w:cs="Arial"/>
                <w:b w:val="0"/>
                <w:sz w:val="22"/>
                <w:vertAlign w:val="superscript"/>
                <w:lang w:eastAsia="ru-RU"/>
              </w:rPr>
              <w:t>3</w:t>
            </w:r>
          </w:p>
        </w:tc>
        <w:tc>
          <w:tcPr>
            <w:tcW w:w="1268" w:type="pct"/>
            <w:shd w:val="clear" w:color="auto" w:fill="auto"/>
          </w:tcPr>
          <w:p w:rsidR="0023366E" w:rsidRPr="0069430B" w:rsidRDefault="0023366E"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0,1</w:t>
            </w:r>
          </w:p>
        </w:tc>
        <w:tc>
          <w:tcPr>
            <w:tcW w:w="1022" w:type="pct"/>
            <w:shd w:val="clear" w:color="auto" w:fill="auto"/>
          </w:tcPr>
          <w:p w:rsidR="0023366E" w:rsidRPr="0069430B" w:rsidRDefault="00051286" w:rsidP="0023366E">
            <w:pPr>
              <w:rPr>
                <w:rFonts w:ascii="Arial" w:eastAsia="Times New Roman" w:hAnsi="Arial" w:cs="Arial"/>
                <w:b w:val="0"/>
                <w:sz w:val="22"/>
                <w:lang w:eastAsia="ru-RU"/>
              </w:rPr>
            </w:pPr>
            <w:r w:rsidRPr="0069430B">
              <w:rPr>
                <w:rFonts w:ascii="Arial" w:eastAsia="Times New Roman" w:hAnsi="Arial" w:cs="Arial"/>
                <w:b w:val="0"/>
                <w:sz w:val="22"/>
                <w:lang w:eastAsia="ru-RU"/>
              </w:rPr>
              <w:t>0,36</w:t>
            </w:r>
          </w:p>
        </w:tc>
        <w:tc>
          <w:tcPr>
            <w:tcW w:w="965" w:type="pct"/>
          </w:tcPr>
          <w:p w:rsidR="0023366E" w:rsidRPr="0023366E" w:rsidRDefault="0069430B"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0,78</w:t>
            </w:r>
          </w:p>
        </w:tc>
      </w:tr>
      <w:tr w:rsidR="0023366E" w:rsidRPr="0023366E" w:rsidTr="00051286">
        <w:tc>
          <w:tcPr>
            <w:tcW w:w="1183" w:type="pct"/>
            <w:shd w:val="clear" w:color="auto" w:fill="auto"/>
          </w:tcPr>
          <w:p w:rsidR="0023366E" w:rsidRPr="0023366E" w:rsidRDefault="0023366E"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Медь</w:t>
            </w:r>
          </w:p>
        </w:tc>
        <w:tc>
          <w:tcPr>
            <w:tcW w:w="562" w:type="pct"/>
            <w:shd w:val="clear" w:color="auto" w:fill="auto"/>
          </w:tcPr>
          <w:p w:rsidR="0023366E" w:rsidRPr="0023366E" w:rsidRDefault="00051286" w:rsidP="0023366E">
            <w:pPr>
              <w:rPr>
                <w:rFonts w:ascii="Arial" w:eastAsia="Times New Roman" w:hAnsi="Arial" w:cs="Arial"/>
                <w:b w:val="0"/>
                <w:color w:val="000000" w:themeColor="text1"/>
                <w:sz w:val="22"/>
                <w:lang w:eastAsia="ru-RU"/>
              </w:rPr>
            </w:pPr>
            <w:r w:rsidRPr="00051286">
              <w:rPr>
                <w:rFonts w:ascii="Arial" w:eastAsia="Times New Roman" w:hAnsi="Arial" w:cs="Arial"/>
                <w:b w:val="0"/>
                <w:color w:val="000000" w:themeColor="text1"/>
                <w:sz w:val="22"/>
                <w:lang w:eastAsia="ru-RU"/>
              </w:rPr>
              <w:t>мг/дм</w:t>
            </w:r>
            <w:r w:rsidRPr="00051286">
              <w:rPr>
                <w:rFonts w:ascii="Arial" w:eastAsia="Times New Roman" w:hAnsi="Arial" w:cs="Arial"/>
                <w:b w:val="0"/>
                <w:color w:val="000000" w:themeColor="text1"/>
                <w:sz w:val="22"/>
                <w:vertAlign w:val="superscript"/>
                <w:lang w:eastAsia="ru-RU"/>
              </w:rPr>
              <w:t>3</w:t>
            </w:r>
          </w:p>
        </w:tc>
        <w:tc>
          <w:tcPr>
            <w:tcW w:w="1268" w:type="pct"/>
            <w:shd w:val="clear" w:color="auto" w:fill="auto"/>
          </w:tcPr>
          <w:p w:rsidR="0023366E" w:rsidRPr="0023366E"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1</w:t>
            </w:r>
          </w:p>
        </w:tc>
        <w:tc>
          <w:tcPr>
            <w:tcW w:w="1022" w:type="pct"/>
            <w:shd w:val="clear" w:color="auto" w:fill="auto"/>
          </w:tcPr>
          <w:p w:rsidR="0023366E" w:rsidRPr="0023366E"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0,0053</w:t>
            </w:r>
          </w:p>
        </w:tc>
        <w:tc>
          <w:tcPr>
            <w:tcW w:w="965" w:type="pct"/>
          </w:tcPr>
          <w:p w:rsidR="0023366E" w:rsidRPr="0023366E" w:rsidRDefault="0069430B"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0,017</w:t>
            </w:r>
          </w:p>
        </w:tc>
      </w:tr>
      <w:tr w:rsidR="00051286" w:rsidRPr="0023366E" w:rsidTr="00051286">
        <w:tc>
          <w:tcPr>
            <w:tcW w:w="1183" w:type="pct"/>
            <w:shd w:val="clear" w:color="auto" w:fill="auto"/>
          </w:tcPr>
          <w:p w:rsidR="00051286"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Мышьяк</w:t>
            </w:r>
          </w:p>
        </w:tc>
        <w:tc>
          <w:tcPr>
            <w:tcW w:w="562" w:type="pct"/>
            <w:shd w:val="clear" w:color="auto" w:fill="auto"/>
          </w:tcPr>
          <w:p w:rsidR="00051286" w:rsidRPr="0023366E" w:rsidRDefault="00051286" w:rsidP="00165919">
            <w:pPr>
              <w:rPr>
                <w:rFonts w:ascii="Arial" w:eastAsia="Times New Roman" w:hAnsi="Arial" w:cs="Arial"/>
                <w:b w:val="0"/>
                <w:color w:val="000000" w:themeColor="text1"/>
                <w:sz w:val="22"/>
                <w:lang w:eastAsia="ru-RU"/>
              </w:rPr>
            </w:pPr>
            <w:r w:rsidRPr="0023366E">
              <w:rPr>
                <w:rFonts w:ascii="Arial" w:eastAsia="Times New Roman" w:hAnsi="Arial" w:cs="Arial"/>
                <w:b w:val="0"/>
                <w:color w:val="000000" w:themeColor="text1"/>
                <w:sz w:val="22"/>
                <w:lang w:eastAsia="ru-RU"/>
              </w:rPr>
              <w:t>мг/дм</w:t>
            </w:r>
            <w:r w:rsidRPr="0023366E">
              <w:rPr>
                <w:rFonts w:ascii="Arial" w:eastAsia="Times New Roman" w:hAnsi="Arial" w:cs="Arial"/>
                <w:b w:val="0"/>
                <w:color w:val="000000" w:themeColor="text1"/>
                <w:sz w:val="22"/>
                <w:vertAlign w:val="superscript"/>
                <w:lang w:eastAsia="ru-RU"/>
              </w:rPr>
              <w:t>3</w:t>
            </w:r>
          </w:p>
        </w:tc>
        <w:tc>
          <w:tcPr>
            <w:tcW w:w="1268" w:type="pct"/>
            <w:shd w:val="clear" w:color="auto" w:fill="auto"/>
          </w:tcPr>
          <w:p w:rsidR="00051286" w:rsidRPr="0023366E"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0,01</w:t>
            </w:r>
          </w:p>
        </w:tc>
        <w:tc>
          <w:tcPr>
            <w:tcW w:w="1022" w:type="pct"/>
            <w:shd w:val="clear" w:color="auto" w:fill="auto"/>
          </w:tcPr>
          <w:p w:rsidR="00051286" w:rsidRPr="0023366E"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&lt;0,005</w:t>
            </w:r>
          </w:p>
        </w:tc>
        <w:tc>
          <w:tcPr>
            <w:tcW w:w="965" w:type="pct"/>
          </w:tcPr>
          <w:p w:rsidR="00051286" w:rsidRPr="0023366E" w:rsidRDefault="0069430B"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&lt;0,005</w:t>
            </w:r>
          </w:p>
        </w:tc>
      </w:tr>
      <w:tr w:rsidR="00051286" w:rsidRPr="0023366E" w:rsidTr="00051286">
        <w:tc>
          <w:tcPr>
            <w:tcW w:w="1183" w:type="pct"/>
            <w:shd w:val="clear" w:color="auto" w:fill="auto"/>
          </w:tcPr>
          <w:p w:rsidR="00051286"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Никель</w:t>
            </w:r>
          </w:p>
        </w:tc>
        <w:tc>
          <w:tcPr>
            <w:tcW w:w="562" w:type="pct"/>
            <w:shd w:val="clear" w:color="auto" w:fill="auto"/>
          </w:tcPr>
          <w:p w:rsidR="00051286" w:rsidRPr="0023366E" w:rsidRDefault="00051286" w:rsidP="00165919">
            <w:pPr>
              <w:rPr>
                <w:rFonts w:ascii="Arial" w:eastAsia="Times New Roman" w:hAnsi="Arial" w:cs="Arial"/>
                <w:b w:val="0"/>
                <w:color w:val="000000" w:themeColor="text1"/>
                <w:sz w:val="22"/>
                <w:lang w:eastAsia="ru-RU"/>
              </w:rPr>
            </w:pPr>
            <w:r w:rsidRPr="0023366E">
              <w:rPr>
                <w:rFonts w:ascii="Arial" w:eastAsia="Times New Roman" w:hAnsi="Arial" w:cs="Arial"/>
                <w:b w:val="0"/>
                <w:color w:val="000000" w:themeColor="text1"/>
                <w:sz w:val="22"/>
                <w:lang w:eastAsia="ru-RU"/>
              </w:rPr>
              <w:t>мг/дм</w:t>
            </w:r>
            <w:r w:rsidRPr="0023366E">
              <w:rPr>
                <w:rFonts w:ascii="Arial" w:eastAsia="Times New Roman" w:hAnsi="Arial" w:cs="Arial"/>
                <w:b w:val="0"/>
                <w:color w:val="000000" w:themeColor="text1"/>
                <w:sz w:val="22"/>
                <w:vertAlign w:val="superscript"/>
                <w:lang w:eastAsia="ru-RU"/>
              </w:rPr>
              <w:t>3</w:t>
            </w:r>
          </w:p>
        </w:tc>
        <w:tc>
          <w:tcPr>
            <w:tcW w:w="1268" w:type="pct"/>
            <w:shd w:val="clear" w:color="auto" w:fill="auto"/>
          </w:tcPr>
          <w:p w:rsidR="00051286" w:rsidRPr="0023366E"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0,02</w:t>
            </w:r>
          </w:p>
        </w:tc>
        <w:tc>
          <w:tcPr>
            <w:tcW w:w="1022" w:type="pct"/>
            <w:shd w:val="clear" w:color="auto" w:fill="auto"/>
          </w:tcPr>
          <w:p w:rsidR="00051286" w:rsidRPr="0023366E"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0,0074</w:t>
            </w:r>
          </w:p>
        </w:tc>
        <w:tc>
          <w:tcPr>
            <w:tcW w:w="965" w:type="pct"/>
          </w:tcPr>
          <w:p w:rsidR="00051286" w:rsidRPr="0023366E" w:rsidRDefault="0069430B"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0,012</w:t>
            </w:r>
          </w:p>
        </w:tc>
      </w:tr>
      <w:tr w:rsidR="0023366E" w:rsidRPr="0023366E" w:rsidTr="00051286">
        <w:tc>
          <w:tcPr>
            <w:tcW w:w="1183" w:type="pct"/>
            <w:shd w:val="clear" w:color="auto" w:fill="auto"/>
          </w:tcPr>
          <w:p w:rsidR="0023366E" w:rsidRPr="0023366E" w:rsidRDefault="0023366E" w:rsidP="0023366E">
            <w:pPr>
              <w:rPr>
                <w:rFonts w:ascii="Arial" w:eastAsia="Times New Roman" w:hAnsi="Arial" w:cs="Arial"/>
                <w:b w:val="0"/>
                <w:color w:val="000000" w:themeColor="text1"/>
                <w:sz w:val="22"/>
                <w:lang w:eastAsia="ru-RU"/>
              </w:rPr>
            </w:pPr>
            <w:r w:rsidRPr="0023366E">
              <w:rPr>
                <w:rFonts w:ascii="Arial" w:eastAsia="Times New Roman" w:hAnsi="Arial" w:cs="Arial"/>
                <w:b w:val="0"/>
                <w:color w:val="000000" w:themeColor="text1"/>
                <w:sz w:val="22"/>
                <w:lang w:eastAsia="ru-RU"/>
              </w:rPr>
              <w:t>Ртуть</w:t>
            </w:r>
          </w:p>
        </w:tc>
        <w:tc>
          <w:tcPr>
            <w:tcW w:w="562" w:type="pct"/>
            <w:shd w:val="clear" w:color="auto" w:fill="auto"/>
          </w:tcPr>
          <w:p w:rsidR="0023366E" w:rsidRPr="0023366E" w:rsidRDefault="0023366E" w:rsidP="0023366E">
            <w:pPr>
              <w:rPr>
                <w:rFonts w:ascii="Arial" w:eastAsia="Times New Roman" w:hAnsi="Arial" w:cs="Arial"/>
                <w:b w:val="0"/>
                <w:color w:val="000000" w:themeColor="text1"/>
                <w:sz w:val="22"/>
                <w:lang w:eastAsia="ru-RU"/>
              </w:rPr>
            </w:pPr>
            <w:r w:rsidRPr="0023366E">
              <w:rPr>
                <w:rFonts w:ascii="Arial" w:eastAsia="Times New Roman" w:hAnsi="Arial" w:cs="Arial"/>
                <w:b w:val="0"/>
                <w:color w:val="000000" w:themeColor="text1"/>
                <w:sz w:val="22"/>
                <w:lang w:eastAsia="ru-RU"/>
              </w:rPr>
              <w:t>мкг/дм</w:t>
            </w:r>
            <w:r w:rsidRPr="0023366E">
              <w:rPr>
                <w:rFonts w:ascii="Arial" w:eastAsia="Times New Roman" w:hAnsi="Arial" w:cs="Arial"/>
                <w:b w:val="0"/>
                <w:color w:val="000000" w:themeColor="text1"/>
                <w:sz w:val="22"/>
                <w:vertAlign w:val="superscript"/>
                <w:lang w:eastAsia="ru-RU"/>
              </w:rPr>
              <w:t>3</w:t>
            </w:r>
          </w:p>
        </w:tc>
        <w:tc>
          <w:tcPr>
            <w:tcW w:w="1268" w:type="pct"/>
            <w:shd w:val="clear" w:color="auto" w:fill="auto"/>
          </w:tcPr>
          <w:p w:rsidR="0023366E" w:rsidRPr="0023366E" w:rsidRDefault="0023366E" w:rsidP="0023366E">
            <w:pPr>
              <w:rPr>
                <w:rFonts w:ascii="Arial" w:eastAsia="Times New Roman" w:hAnsi="Arial" w:cs="Arial"/>
                <w:b w:val="0"/>
                <w:color w:val="000000" w:themeColor="text1"/>
                <w:sz w:val="22"/>
                <w:lang w:eastAsia="ru-RU"/>
              </w:rPr>
            </w:pPr>
            <w:r w:rsidRPr="0023366E">
              <w:rPr>
                <w:rFonts w:ascii="Arial" w:eastAsia="Times New Roman" w:hAnsi="Arial" w:cs="Arial"/>
                <w:b w:val="0"/>
                <w:color w:val="000000" w:themeColor="text1"/>
                <w:sz w:val="22"/>
                <w:lang w:eastAsia="ru-RU"/>
              </w:rPr>
              <w:t>0,0005 мг/л / 0,5мкг/л</w:t>
            </w:r>
          </w:p>
        </w:tc>
        <w:tc>
          <w:tcPr>
            <w:tcW w:w="1022" w:type="pct"/>
            <w:shd w:val="clear" w:color="auto" w:fill="auto"/>
          </w:tcPr>
          <w:p w:rsidR="0023366E" w:rsidRPr="0023366E"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0,096</w:t>
            </w:r>
          </w:p>
        </w:tc>
        <w:tc>
          <w:tcPr>
            <w:tcW w:w="965" w:type="pct"/>
          </w:tcPr>
          <w:p w:rsidR="0023366E" w:rsidRPr="0023366E" w:rsidRDefault="0069430B"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0,13</w:t>
            </w:r>
          </w:p>
        </w:tc>
      </w:tr>
      <w:tr w:rsidR="00051286" w:rsidRPr="0023366E" w:rsidTr="00051286">
        <w:tc>
          <w:tcPr>
            <w:tcW w:w="1183" w:type="pct"/>
            <w:shd w:val="clear" w:color="auto" w:fill="auto"/>
          </w:tcPr>
          <w:p w:rsidR="00051286" w:rsidRPr="0023366E"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 xml:space="preserve">Свинец </w:t>
            </w:r>
          </w:p>
        </w:tc>
        <w:tc>
          <w:tcPr>
            <w:tcW w:w="562" w:type="pct"/>
            <w:shd w:val="clear" w:color="auto" w:fill="auto"/>
          </w:tcPr>
          <w:p w:rsidR="00051286" w:rsidRPr="0023366E" w:rsidRDefault="00051286" w:rsidP="00165919">
            <w:pPr>
              <w:rPr>
                <w:rFonts w:ascii="Arial" w:eastAsia="Times New Roman" w:hAnsi="Arial" w:cs="Arial"/>
                <w:b w:val="0"/>
                <w:color w:val="000000" w:themeColor="text1"/>
                <w:sz w:val="22"/>
                <w:lang w:eastAsia="ru-RU"/>
              </w:rPr>
            </w:pPr>
            <w:r w:rsidRPr="0023366E">
              <w:rPr>
                <w:rFonts w:ascii="Arial" w:eastAsia="Times New Roman" w:hAnsi="Arial" w:cs="Arial"/>
                <w:b w:val="0"/>
                <w:color w:val="000000" w:themeColor="text1"/>
                <w:sz w:val="22"/>
                <w:lang w:eastAsia="ru-RU"/>
              </w:rPr>
              <w:t>мг/дм</w:t>
            </w:r>
            <w:r w:rsidRPr="0023366E">
              <w:rPr>
                <w:rFonts w:ascii="Arial" w:eastAsia="Times New Roman" w:hAnsi="Arial" w:cs="Arial"/>
                <w:b w:val="0"/>
                <w:color w:val="000000" w:themeColor="text1"/>
                <w:sz w:val="22"/>
                <w:vertAlign w:val="superscript"/>
                <w:lang w:eastAsia="ru-RU"/>
              </w:rPr>
              <w:t>3</w:t>
            </w:r>
          </w:p>
        </w:tc>
        <w:tc>
          <w:tcPr>
            <w:tcW w:w="1268" w:type="pct"/>
            <w:shd w:val="clear" w:color="auto" w:fill="auto"/>
          </w:tcPr>
          <w:p w:rsidR="00051286" w:rsidRPr="0023366E"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0,01</w:t>
            </w:r>
          </w:p>
        </w:tc>
        <w:tc>
          <w:tcPr>
            <w:tcW w:w="1022" w:type="pct"/>
            <w:shd w:val="clear" w:color="auto" w:fill="auto"/>
          </w:tcPr>
          <w:p w:rsidR="00051286" w:rsidRPr="0023366E"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0,0019</w:t>
            </w:r>
          </w:p>
        </w:tc>
        <w:tc>
          <w:tcPr>
            <w:tcW w:w="965" w:type="pct"/>
          </w:tcPr>
          <w:p w:rsidR="00051286" w:rsidRPr="0023366E" w:rsidRDefault="0069430B"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0,0032</w:t>
            </w:r>
          </w:p>
        </w:tc>
      </w:tr>
      <w:tr w:rsidR="00051286" w:rsidRPr="0023366E" w:rsidTr="00051286">
        <w:tc>
          <w:tcPr>
            <w:tcW w:w="1183" w:type="pct"/>
            <w:shd w:val="clear" w:color="auto" w:fill="auto"/>
          </w:tcPr>
          <w:p w:rsidR="00051286"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Хром</w:t>
            </w:r>
          </w:p>
        </w:tc>
        <w:tc>
          <w:tcPr>
            <w:tcW w:w="562" w:type="pct"/>
            <w:shd w:val="clear" w:color="auto" w:fill="auto"/>
          </w:tcPr>
          <w:p w:rsidR="00051286" w:rsidRPr="0023366E" w:rsidRDefault="00051286" w:rsidP="00165919">
            <w:pPr>
              <w:rPr>
                <w:rFonts w:ascii="Arial" w:eastAsia="Times New Roman" w:hAnsi="Arial" w:cs="Arial"/>
                <w:b w:val="0"/>
                <w:color w:val="000000" w:themeColor="text1"/>
                <w:sz w:val="22"/>
                <w:lang w:eastAsia="ru-RU"/>
              </w:rPr>
            </w:pPr>
            <w:r w:rsidRPr="0023366E">
              <w:rPr>
                <w:rFonts w:ascii="Arial" w:eastAsia="Times New Roman" w:hAnsi="Arial" w:cs="Arial"/>
                <w:b w:val="0"/>
                <w:color w:val="000000" w:themeColor="text1"/>
                <w:sz w:val="22"/>
                <w:lang w:eastAsia="ru-RU"/>
              </w:rPr>
              <w:t>мг/дм</w:t>
            </w:r>
            <w:r w:rsidRPr="0023366E">
              <w:rPr>
                <w:rFonts w:ascii="Arial" w:eastAsia="Times New Roman" w:hAnsi="Arial" w:cs="Arial"/>
                <w:b w:val="0"/>
                <w:color w:val="000000" w:themeColor="text1"/>
                <w:sz w:val="22"/>
                <w:vertAlign w:val="superscript"/>
                <w:lang w:eastAsia="ru-RU"/>
              </w:rPr>
              <w:t>3</w:t>
            </w:r>
          </w:p>
        </w:tc>
        <w:tc>
          <w:tcPr>
            <w:tcW w:w="1268" w:type="pct"/>
            <w:shd w:val="clear" w:color="auto" w:fill="auto"/>
          </w:tcPr>
          <w:p w:rsidR="00051286" w:rsidRPr="0023366E"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0,05</w:t>
            </w:r>
          </w:p>
        </w:tc>
        <w:tc>
          <w:tcPr>
            <w:tcW w:w="1022" w:type="pct"/>
            <w:shd w:val="clear" w:color="auto" w:fill="auto"/>
          </w:tcPr>
          <w:p w:rsidR="00051286" w:rsidRPr="0023366E"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0,0063</w:t>
            </w:r>
          </w:p>
        </w:tc>
        <w:tc>
          <w:tcPr>
            <w:tcW w:w="965" w:type="pct"/>
          </w:tcPr>
          <w:p w:rsidR="00051286" w:rsidRPr="0023366E" w:rsidRDefault="0069430B"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0,0082</w:t>
            </w:r>
          </w:p>
        </w:tc>
      </w:tr>
      <w:tr w:rsidR="00051286" w:rsidRPr="0023366E" w:rsidTr="00051286">
        <w:tc>
          <w:tcPr>
            <w:tcW w:w="1183" w:type="pct"/>
            <w:shd w:val="clear" w:color="auto" w:fill="auto"/>
          </w:tcPr>
          <w:p w:rsidR="00051286"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Цинк</w:t>
            </w:r>
          </w:p>
        </w:tc>
        <w:tc>
          <w:tcPr>
            <w:tcW w:w="562" w:type="pct"/>
            <w:shd w:val="clear" w:color="auto" w:fill="auto"/>
          </w:tcPr>
          <w:p w:rsidR="00051286" w:rsidRPr="0023366E" w:rsidRDefault="00051286" w:rsidP="00165919">
            <w:pPr>
              <w:rPr>
                <w:rFonts w:ascii="Arial" w:eastAsia="Times New Roman" w:hAnsi="Arial" w:cs="Arial"/>
                <w:b w:val="0"/>
                <w:color w:val="000000" w:themeColor="text1"/>
                <w:sz w:val="22"/>
                <w:lang w:eastAsia="ru-RU"/>
              </w:rPr>
            </w:pPr>
            <w:r w:rsidRPr="0023366E">
              <w:rPr>
                <w:rFonts w:ascii="Arial" w:eastAsia="Times New Roman" w:hAnsi="Arial" w:cs="Arial"/>
                <w:b w:val="0"/>
                <w:color w:val="000000" w:themeColor="text1"/>
                <w:sz w:val="22"/>
                <w:lang w:eastAsia="ru-RU"/>
              </w:rPr>
              <w:t>мг/дм</w:t>
            </w:r>
            <w:r w:rsidRPr="0023366E">
              <w:rPr>
                <w:rFonts w:ascii="Arial" w:eastAsia="Times New Roman" w:hAnsi="Arial" w:cs="Arial"/>
                <w:b w:val="0"/>
                <w:color w:val="000000" w:themeColor="text1"/>
                <w:sz w:val="22"/>
                <w:vertAlign w:val="superscript"/>
                <w:lang w:eastAsia="ru-RU"/>
              </w:rPr>
              <w:t>3</w:t>
            </w:r>
          </w:p>
        </w:tc>
        <w:tc>
          <w:tcPr>
            <w:tcW w:w="1268" w:type="pct"/>
            <w:shd w:val="clear" w:color="auto" w:fill="auto"/>
          </w:tcPr>
          <w:p w:rsidR="00051286" w:rsidRPr="0023366E"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1</w:t>
            </w:r>
          </w:p>
        </w:tc>
        <w:tc>
          <w:tcPr>
            <w:tcW w:w="1022" w:type="pct"/>
            <w:shd w:val="clear" w:color="auto" w:fill="auto"/>
          </w:tcPr>
          <w:p w:rsidR="00051286" w:rsidRPr="0023366E"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0,013</w:t>
            </w:r>
          </w:p>
        </w:tc>
        <w:tc>
          <w:tcPr>
            <w:tcW w:w="965" w:type="pct"/>
          </w:tcPr>
          <w:p w:rsidR="00051286" w:rsidRPr="0023366E" w:rsidRDefault="0069430B"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0,029</w:t>
            </w:r>
          </w:p>
        </w:tc>
      </w:tr>
      <w:tr w:rsidR="00051286" w:rsidRPr="0023366E" w:rsidTr="00051286">
        <w:tc>
          <w:tcPr>
            <w:tcW w:w="1183" w:type="pct"/>
            <w:shd w:val="clear" w:color="auto" w:fill="auto"/>
          </w:tcPr>
          <w:p w:rsidR="00051286"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Минерализация</w:t>
            </w:r>
          </w:p>
        </w:tc>
        <w:tc>
          <w:tcPr>
            <w:tcW w:w="562" w:type="pct"/>
            <w:shd w:val="clear" w:color="auto" w:fill="auto"/>
          </w:tcPr>
          <w:p w:rsidR="00051286" w:rsidRPr="0023366E" w:rsidRDefault="00051286" w:rsidP="00165919">
            <w:pPr>
              <w:rPr>
                <w:rFonts w:ascii="Arial" w:eastAsia="Times New Roman" w:hAnsi="Arial" w:cs="Arial"/>
                <w:b w:val="0"/>
                <w:color w:val="000000" w:themeColor="text1"/>
                <w:sz w:val="22"/>
                <w:lang w:eastAsia="ru-RU"/>
              </w:rPr>
            </w:pPr>
            <w:r w:rsidRPr="0023366E">
              <w:rPr>
                <w:rFonts w:ascii="Arial" w:eastAsia="Times New Roman" w:hAnsi="Arial" w:cs="Arial"/>
                <w:b w:val="0"/>
                <w:color w:val="000000" w:themeColor="text1"/>
                <w:sz w:val="22"/>
                <w:lang w:eastAsia="ru-RU"/>
              </w:rPr>
              <w:t>мг/дм</w:t>
            </w:r>
            <w:r w:rsidRPr="0023366E">
              <w:rPr>
                <w:rFonts w:ascii="Arial" w:eastAsia="Times New Roman" w:hAnsi="Arial" w:cs="Arial"/>
                <w:b w:val="0"/>
                <w:color w:val="000000" w:themeColor="text1"/>
                <w:sz w:val="22"/>
                <w:vertAlign w:val="superscript"/>
                <w:lang w:eastAsia="ru-RU"/>
              </w:rPr>
              <w:t>3</w:t>
            </w:r>
          </w:p>
        </w:tc>
        <w:tc>
          <w:tcPr>
            <w:tcW w:w="1268" w:type="pct"/>
            <w:shd w:val="clear" w:color="auto" w:fill="auto"/>
          </w:tcPr>
          <w:p w:rsidR="00051286" w:rsidRPr="0023366E"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1000</w:t>
            </w:r>
          </w:p>
        </w:tc>
        <w:tc>
          <w:tcPr>
            <w:tcW w:w="1022" w:type="pct"/>
            <w:shd w:val="clear" w:color="auto" w:fill="auto"/>
          </w:tcPr>
          <w:p w:rsidR="00051286" w:rsidRPr="0023366E"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9,2</w:t>
            </w:r>
          </w:p>
        </w:tc>
        <w:tc>
          <w:tcPr>
            <w:tcW w:w="965" w:type="pct"/>
          </w:tcPr>
          <w:p w:rsidR="00051286" w:rsidRPr="0023366E" w:rsidRDefault="0069430B"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9,7</w:t>
            </w:r>
          </w:p>
        </w:tc>
      </w:tr>
      <w:tr w:rsidR="0023366E" w:rsidRPr="0023366E" w:rsidTr="00051286">
        <w:tc>
          <w:tcPr>
            <w:tcW w:w="1183" w:type="pct"/>
            <w:shd w:val="clear" w:color="auto" w:fill="auto"/>
          </w:tcPr>
          <w:p w:rsidR="0023366E" w:rsidRPr="0023366E" w:rsidRDefault="0023366E" w:rsidP="0023366E">
            <w:pPr>
              <w:rPr>
                <w:rFonts w:ascii="Arial" w:eastAsia="Times New Roman" w:hAnsi="Arial" w:cs="Arial"/>
                <w:b w:val="0"/>
                <w:color w:val="000000" w:themeColor="text1"/>
                <w:sz w:val="22"/>
                <w:lang w:eastAsia="ru-RU"/>
              </w:rPr>
            </w:pPr>
            <w:r w:rsidRPr="0023366E">
              <w:rPr>
                <w:rFonts w:ascii="Arial" w:eastAsia="Times New Roman" w:hAnsi="Arial" w:cs="Arial"/>
                <w:b w:val="0"/>
                <w:color w:val="000000" w:themeColor="text1"/>
                <w:sz w:val="22"/>
                <w:lang w:eastAsia="ru-RU"/>
              </w:rPr>
              <w:t>Хлорид – ион</w:t>
            </w:r>
          </w:p>
        </w:tc>
        <w:tc>
          <w:tcPr>
            <w:tcW w:w="562" w:type="pct"/>
            <w:shd w:val="clear" w:color="auto" w:fill="auto"/>
          </w:tcPr>
          <w:p w:rsidR="0023366E" w:rsidRPr="0023366E" w:rsidRDefault="0023366E" w:rsidP="0023366E">
            <w:pPr>
              <w:rPr>
                <w:rFonts w:ascii="Arial" w:eastAsia="Times New Roman" w:hAnsi="Arial" w:cs="Arial"/>
                <w:b w:val="0"/>
                <w:color w:val="000000" w:themeColor="text1"/>
                <w:sz w:val="22"/>
                <w:lang w:eastAsia="ru-RU"/>
              </w:rPr>
            </w:pPr>
            <w:r w:rsidRPr="0023366E">
              <w:rPr>
                <w:rFonts w:ascii="Arial" w:eastAsia="Times New Roman" w:hAnsi="Arial" w:cs="Arial"/>
                <w:b w:val="0"/>
                <w:color w:val="000000" w:themeColor="text1"/>
                <w:sz w:val="22"/>
                <w:lang w:eastAsia="ru-RU"/>
              </w:rPr>
              <w:t>мг/дм</w:t>
            </w:r>
            <w:r w:rsidRPr="0023366E">
              <w:rPr>
                <w:rFonts w:ascii="Arial" w:eastAsia="Times New Roman" w:hAnsi="Arial" w:cs="Arial"/>
                <w:b w:val="0"/>
                <w:color w:val="000000" w:themeColor="text1"/>
                <w:sz w:val="22"/>
                <w:vertAlign w:val="superscript"/>
                <w:lang w:eastAsia="ru-RU"/>
              </w:rPr>
              <w:t>3</w:t>
            </w:r>
          </w:p>
        </w:tc>
        <w:tc>
          <w:tcPr>
            <w:tcW w:w="1268" w:type="pct"/>
            <w:shd w:val="clear" w:color="auto" w:fill="auto"/>
          </w:tcPr>
          <w:p w:rsidR="0023366E" w:rsidRPr="0023366E" w:rsidRDefault="0023366E" w:rsidP="0023366E">
            <w:pPr>
              <w:rPr>
                <w:rFonts w:ascii="Arial" w:eastAsia="Times New Roman" w:hAnsi="Arial" w:cs="Arial"/>
                <w:b w:val="0"/>
                <w:color w:val="000000" w:themeColor="text1"/>
                <w:sz w:val="22"/>
                <w:lang w:eastAsia="ru-RU"/>
              </w:rPr>
            </w:pPr>
            <w:r w:rsidRPr="0023366E">
              <w:rPr>
                <w:rFonts w:ascii="Arial" w:eastAsia="Times New Roman" w:hAnsi="Arial" w:cs="Arial"/>
                <w:b w:val="0"/>
                <w:color w:val="000000" w:themeColor="text1"/>
                <w:sz w:val="22"/>
                <w:lang w:eastAsia="ru-RU"/>
              </w:rPr>
              <w:t>350</w:t>
            </w:r>
          </w:p>
        </w:tc>
        <w:tc>
          <w:tcPr>
            <w:tcW w:w="1022" w:type="pct"/>
            <w:shd w:val="clear" w:color="auto" w:fill="auto"/>
          </w:tcPr>
          <w:p w:rsidR="0023366E" w:rsidRPr="0023366E" w:rsidRDefault="00051286"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3,3</w:t>
            </w:r>
          </w:p>
        </w:tc>
        <w:tc>
          <w:tcPr>
            <w:tcW w:w="965" w:type="pct"/>
          </w:tcPr>
          <w:p w:rsidR="0023366E" w:rsidRPr="0023366E" w:rsidRDefault="0069430B" w:rsidP="0023366E">
            <w:pPr>
              <w:rPr>
                <w:rFonts w:ascii="Arial" w:eastAsia="Times New Roman" w:hAnsi="Arial" w:cs="Arial"/>
                <w:b w:val="0"/>
                <w:color w:val="000000" w:themeColor="text1"/>
                <w:sz w:val="22"/>
                <w:lang w:eastAsia="ru-RU"/>
              </w:rPr>
            </w:pPr>
            <w:r>
              <w:rPr>
                <w:rFonts w:ascii="Arial" w:eastAsia="Times New Roman" w:hAnsi="Arial" w:cs="Arial"/>
                <w:b w:val="0"/>
                <w:color w:val="000000" w:themeColor="text1"/>
                <w:sz w:val="22"/>
                <w:lang w:eastAsia="ru-RU"/>
              </w:rPr>
              <w:t>3,2</w:t>
            </w:r>
          </w:p>
        </w:tc>
      </w:tr>
    </w:tbl>
    <w:p w:rsidR="0023366E" w:rsidRPr="0023366E" w:rsidRDefault="0023366E" w:rsidP="0023366E">
      <w:pPr>
        <w:spacing w:before="240" w:line="360" w:lineRule="auto"/>
        <w:ind w:firstLine="720"/>
        <w:contextualSpacing/>
        <w:jc w:val="both"/>
        <w:rPr>
          <w:rFonts w:ascii="Arial" w:eastAsia="Times New Roman" w:hAnsi="Arial" w:cs="Arial"/>
          <w:b w:val="0"/>
          <w:sz w:val="22"/>
          <w:lang w:eastAsia="ru-RU"/>
        </w:rPr>
      </w:pPr>
      <w:r w:rsidRPr="0023366E">
        <w:rPr>
          <w:rFonts w:ascii="Arial" w:eastAsia="Times New Roman" w:hAnsi="Arial" w:cs="Arial"/>
          <w:b w:val="0"/>
          <w:sz w:val="22"/>
          <w:lang w:eastAsia="ru-RU"/>
        </w:rPr>
        <w:t xml:space="preserve">Превышение значений ПДК отмечено </w:t>
      </w:r>
      <w:proofErr w:type="gramStart"/>
      <w:r w:rsidRPr="0023366E">
        <w:rPr>
          <w:rFonts w:ascii="Arial" w:eastAsia="Times New Roman" w:hAnsi="Arial" w:cs="Arial"/>
          <w:b w:val="0"/>
          <w:sz w:val="22"/>
          <w:lang w:eastAsia="ru-RU"/>
        </w:rPr>
        <w:t>для</w:t>
      </w:r>
      <w:proofErr w:type="gramEnd"/>
      <w:r w:rsidRPr="0023366E">
        <w:rPr>
          <w:rFonts w:ascii="Arial" w:eastAsia="Times New Roman" w:hAnsi="Arial" w:cs="Arial"/>
          <w:b w:val="0"/>
          <w:sz w:val="22"/>
          <w:lang w:eastAsia="ru-RU"/>
        </w:rPr>
        <w:t>:</w:t>
      </w:r>
    </w:p>
    <w:p w:rsidR="0023366E" w:rsidRPr="0023366E" w:rsidRDefault="0069430B" w:rsidP="0023366E">
      <w:pPr>
        <w:spacing w:before="240" w:line="360" w:lineRule="auto"/>
        <w:ind w:firstLine="720"/>
        <w:contextualSpacing/>
        <w:jc w:val="both"/>
        <w:rPr>
          <w:rFonts w:ascii="Arial" w:eastAsia="Times New Roman" w:hAnsi="Arial" w:cs="Arial"/>
          <w:b w:val="0"/>
          <w:sz w:val="22"/>
          <w:lang w:eastAsia="ru-RU"/>
        </w:rPr>
      </w:pPr>
      <w:r>
        <w:rPr>
          <w:rFonts w:ascii="Arial" w:eastAsia="Times New Roman" w:hAnsi="Arial" w:cs="Arial"/>
          <w:b w:val="0"/>
          <w:sz w:val="22"/>
          <w:lang w:eastAsia="ru-RU"/>
        </w:rPr>
        <w:t xml:space="preserve"> Фенолы</w:t>
      </w:r>
      <w:r w:rsidR="0023366E" w:rsidRPr="0023366E">
        <w:rPr>
          <w:rFonts w:ascii="Arial" w:eastAsia="Times New Roman" w:hAnsi="Arial" w:cs="Arial"/>
          <w:b w:val="0"/>
          <w:sz w:val="22"/>
          <w:lang w:eastAsia="ru-RU"/>
        </w:rPr>
        <w:t>.</w:t>
      </w:r>
      <w:r>
        <w:rPr>
          <w:rFonts w:ascii="Arial" w:eastAsia="Times New Roman" w:hAnsi="Arial" w:cs="Arial"/>
          <w:b w:val="0"/>
          <w:sz w:val="22"/>
          <w:lang w:eastAsia="ru-RU"/>
        </w:rPr>
        <w:t xml:space="preserve"> В пробе 1Г отмечено незначительное превышение по фенолам, концентрация загрязнителя в образце составляет 1,2 ПДК </w:t>
      </w:r>
    </w:p>
    <w:p w:rsidR="0023366E" w:rsidRPr="0023366E" w:rsidRDefault="0069430B" w:rsidP="0069430B">
      <w:pPr>
        <w:spacing w:before="240" w:line="360" w:lineRule="auto"/>
        <w:ind w:firstLine="720"/>
        <w:contextualSpacing/>
        <w:jc w:val="both"/>
        <w:rPr>
          <w:rFonts w:ascii="Arial" w:eastAsia="Times New Roman" w:hAnsi="Arial" w:cs="Arial"/>
          <w:b w:val="0"/>
          <w:sz w:val="22"/>
          <w:lang w:eastAsia="ru-RU"/>
        </w:rPr>
      </w:pPr>
      <w:r>
        <w:rPr>
          <w:rFonts w:ascii="Arial" w:eastAsia="Times New Roman" w:hAnsi="Arial" w:cs="Arial"/>
          <w:b w:val="0"/>
          <w:sz w:val="22"/>
          <w:lang w:eastAsia="ru-RU"/>
        </w:rPr>
        <w:t>Железо. П</w:t>
      </w:r>
      <w:r w:rsidR="0023366E" w:rsidRPr="0023366E">
        <w:rPr>
          <w:rFonts w:ascii="Arial" w:eastAsia="Times New Roman" w:hAnsi="Arial" w:cs="Arial"/>
          <w:b w:val="0"/>
          <w:sz w:val="22"/>
          <w:lang w:eastAsia="ru-RU"/>
        </w:rPr>
        <w:t>ревышение отмечено во всех отобранных образцах</w:t>
      </w:r>
      <w:r>
        <w:rPr>
          <w:rFonts w:ascii="Arial" w:eastAsia="Times New Roman" w:hAnsi="Arial" w:cs="Arial"/>
          <w:b w:val="0"/>
          <w:sz w:val="22"/>
          <w:lang w:eastAsia="ru-RU"/>
        </w:rPr>
        <w:t>, концентрация металла варьирует в пределах  от 25,3 ПДК (1Г) до 29,3ПДК (2Г)</w:t>
      </w:r>
      <w:r w:rsidR="0023366E" w:rsidRPr="0023366E">
        <w:rPr>
          <w:rFonts w:ascii="Arial" w:eastAsia="Times New Roman" w:hAnsi="Arial" w:cs="Arial"/>
          <w:b w:val="0"/>
          <w:sz w:val="22"/>
          <w:lang w:eastAsia="ru-RU"/>
        </w:rPr>
        <w:t>.</w:t>
      </w:r>
    </w:p>
    <w:p w:rsidR="0023366E" w:rsidRPr="0023366E" w:rsidRDefault="0023366E" w:rsidP="0023366E">
      <w:pPr>
        <w:spacing w:before="240" w:line="360" w:lineRule="auto"/>
        <w:ind w:firstLine="720"/>
        <w:contextualSpacing/>
        <w:jc w:val="both"/>
        <w:rPr>
          <w:rFonts w:ascii="Arial" w:eastAsia="Times New Roman" w:hAnsi="Arial" w:cs="Arial"/>
          <w:b w:val="0"/>
          <w:sz w:val="22"/>
          <w:lang w:eastAsia="ru-RU"/>
        </w:rPr>
      </w:pPr>
      <w:r w:rsidRPr="0023366E">
        <w:rPr>
          <w:rFonts w:ascii="Arial" w:eastAsia="Times New Roman" w:hAnsi="Arial" w:cs="Arial"/>
          <w:b w:val="0"/>
          <w:sz w:val="22"/>
          <w:lang w:eastAsia="ru-RU"/>
        </w:rPr>
        <w:t>Марганец</w:t>
      </w:r>
      <w:r w:rsidR="0069430B">
        <w:rPr>
          <w:rFonts w:ascii="Arial" w:eastAsia="Times New Roman" w:hAnsi="Arial" w:cs="Arial"/>
          <w:b w:val="0"/>
          <w:sz w:val="22"/>
          <w:lang w:eastAsia="ru-RU"/>
        </w:rPr>
        <w:t>.</w:t>
      </w:r>
      <w:r w:rsidRPr="0023366E">
        <w:rPr>
          <w:rFonts w:ascii="Arial" w:eastAsia="Times New Roman" w:hAnsi="Arial" w:cs="Arial"/>
          <w:b w:val="0"/>
          <w:sz w:val="22"/>
          <w:lang w:eastAsia="ru-RU"/>
        </w:rPr>
        <w:t xml:space="preserve"> </w:t>
      </w:r>
      <w:r w:rsidR="0069430B">
        <w:rPr>
          <w:rFonts w:ascii="Arial" w:eastAsia="Times New Roman" w:hAnsi="Arial" w:cs="Arial"/>
          <w:b w:val="0"/>
          <w:sz w:val="22"/>
          <w:lang w:eastAsia="ru-RU"/>
        </w:rPr>
        <w:t>П</w:t>
      </w:r>
      <w:r w:rsidRPr="0023366E">
        <w:rPr>
          <w:rFonts w:ascii="Arial" w:eastAsia="Times New Roman" w:hAnsi="Arial" w:cs="Arial"/>
          <w:b w:val="0"/>
          <w:sz w:val="22"/>
          <w:lang w:eastAsia="ru-RU"/>
        </w:rPr>
        <w:t>ревышение отмечено во всех отобранных образцах,</w:t>
      </w:r>
      <w:r w:rsidR="0069430B" w:rsidRPr="0069430B">
        <w:t xml:space="preserve"> </w:t>
      </w:r>
      <w:r w:rsidR="0069430B" w:rsidRPr="0069430B">
        <w:rPr>
          <w:rFonts w:ascii="Arial" w:eastAsia="Times New Roman" w:hAnsi="Arial" w:cs="Arial"/>
          <w:b w:val="0"/>
          <w:sz w:val="22"/>
          <w:lang w:eastAsia="ru-RU"/>
        </w:rPr>
        <w:t xml:space="preserve">концентрация металла варьирует в пределах  от </w:t>
      </w:r>
      <w:r w:rsidR="0069430B">
        <w:rPr>
          <w:rFonts w:ascii="Arial" w:eastAsia="Times New Roman" w:hAnsi="Arial" w:cs="Arial"/>
          <w:b w:val="0"/>
          <w:sz w:val="22"/>
          <w:lang w:eastAsia="ru-RU"/>
        </w:rPr>
        <w:t>3</w:t>
      </w:r>
      <w:r w:rsidR="0069430B" w:rsidRPr="0069430B">
        <w:rPr>
          <w:rFonts w:ascii="Arial" w:eastAsia="Times New Roman" w:hAnsi="Arial" w:cs="Arial"/>
          <w:b w:val="0"/>
          <w:sz w:val="22"/>
          <w:lang w:eastAsia="ru-RU"/>
        </w:rPr>
        <w:t>,</w:t>
      </w:r>
      <w:r w:rsidR="0069430B">
        <w:rPr>
          <w:rFonts w:ascii="Arial" w:eastAsia="Times New Roman" w:hAnsi="Arial" w:cs="Arial"/>
          <w:b w:val="0"/>
          <w:sz w:val="22"/>
          <w:lang w:eastAsia="ru-RU"/>
        </w:rPr>
        <w:t>6</w:t>
      </w:r>
      <w:r w:rsidR="0069430B" w:rsidRPr="0069430B">
        <w:rPr>
          <w:rFonts w:ascii="Arial" w:eastAsia="Times New Roman" w:hAnsi="Arial" w:cs="Arial"/>
          <w:b w:val="0"/>
          <w:sz w:val="22"/>
          <w:lang w:eastAsia="ru-RU"/>
        </w:rPr>
        <w:t xml:space="preserve"> ПДК (1Г) до </w:t>
      </w:r>
      <w:r w:rsidR="0069430B">
        <w:rPr>
          <w:rFonts w:ascii="Arial" w:eastAsia="Times New Roman" w:hAnsi="Arial" w:cs="Arial"/>
          <w:b w:val="0"/>
          <w:sz w:val="22"/>
          <w:lang w:eastAsia="ru-RU"/>
        </w:rPr>
        <w:t>7</w:t>
      </w:r>
      <w:r w:rsidR="0069430B" w:rsidRPr="0069430B">
        <w:rPr>
          <w:rFonts w:ascii="Arial" w:eastAsia="Times New Roman" w:hAnsi="Arial" w:cs="Arial"/>
          <w:b w:val="0"/>
          <w:sz w:val="22"/>
          <w:lang w:eastAsia="ru-RU"/>
        </w:rPr>
        <w:t>,</w:t>
      </w:r>
      <w:r w:rsidR="0069430B">
        <w:rPr>
          <w:rFonts w:ascii="Arial" w:eastAsia="Times New Roman" w:hAnsi="Arial" w:cs="Arial"/>
          <w:b w:val="0"/>
          <w:sz w:val="22"/>
          <w:lang w:eastAsia="ru-RU"/>
        </w:rPr>
        <w:t>8</w:t>
      </w:r>
      <w:r w:rsidR="0069430B" w:rsidRPr="0069430B">
        <w:rPr>
          <w:rFonts w:ascii="Arial" w:eastAsia="Times New Roman" w:hAnsi="Arial" w:cs="Arial"/>
          <w:b w:val="0"/>
          <w:sz w:val="22"/>
          <w:lang w:eastAsia="ru-RU"/>
        </w:rPr>
        <w:t>ПДК (2Г)</w:t>
      </w:r>
      <w:r w:rsidRPr="0023366E">
        <w:rPr>
          <w:rFonts w:ascii="Arial" w:eastAsia="Times New Roman" w:hAnsi="Arial" w:cs="Arial"/>
          <w:b w:val="0"/>
          <w:sz w:val="22"/>
          <w:lang w:eastAsia="ru-RU"/>
        </w:rPr>
        <w:t>.</w:t>
      </w:r>
    </w:p>
    <w:p w:rsidR="0023366E" w:rsidRDefault="0023366E" w:rsidP="0023366E">
      <w:pPr>
        <w:spacing w:before="240" w:line="360" w:lineRule="auto"/>
        <w:ind w:firstLine="720"/>
        <w:contextualSpacing/>
        <w:jc w:val="both"/>
        <w:rPr>
          <w:rFonts w:ascii="Arial" w:eastAsia="Times New Roman" w:hAnsi="Arial" w:cs="Arial"/>
          <w:b w:val="0"/>
          <w:sz w:val="22"/>
          <w:lang w:eastAsia="ru-RU"/>
        </w:rPr>
      </w:pPr>
      <w:r w:rsidRPr="0023366E">
        <w:rPr>
          <w:rFonts w:ascii="Arial" w:eastAsia="Times New Roman" w:hAnsi="Arial" w:cs="Arial"/>
          <w:b w:val="0"/>
          <w:sz w:val="22"/>
          <w:lang w:eastAsia="ru-RU"/>
        </w:rPr>
        <w:t>Повышенное содержание железа и марганца носит естественный характер и обусловлено геохимическими особенностями региона.</w:t>
      </w:r>
    </w:p>
    <w:p w:rsidR="0069430B" w:rsidRPr="0023366E" w:rsidRDefault="0069430B" w:rsidP="0023366E">
      <w:pPr>
        <w:spacing w:before="240" w:line="360" w:lineRule="auto"/>
        <w:ind w:firstLine="720"/>
        <w:contextualSpacing/>
        <w:jc w:val="both"/>
        <w:rPr>
          <w:rFonts w:ascii="Arial" w:eastAsia="Times New Roman" w:hAnsi="Arial" w:cs="Arial"/>
          <w:b w:val="0"/>
          <w:sz w:val="22"/>
          <w:lang w:eastAsia="ru-RU"/>
        </w:rPr>
      </w:pPr>
      <w:r>
        <w:rPr>
          <w:rFonts w:ascii="Arial" w:eastAsia="Times New Roman" w:hAnsi="Arial" w:cs="Arial"/>
          <w:b w:val="0"/>
          <w:sz w:val="22"/>
          <w:lang w:eastAsia="ru-RU"/>
        </w:rPr>
        <w:t xml:space="preserve">В рамках </w:t>
      </w:r>
      <w:r w:rsidR="00A951D9">
        <w:rPr>
          <w:rFonts w:ascii="Arial" w:eastAsia="Times New Roman" w:hAnsi="Arial" w:cs="Arial"/>
          <w:b w:val="0"/>
          <w:sz w:val="22"/>
          <w:lang w:eastAsia="ru-RU"/>
        </w:rPr>
        <w:t>выполнения</w:t>
      </w:r>
      <w:r>
        <w:rPr>
          <w:rFonts w:ascii="Arial" w:eastAsia="Times New Roman" w:hAnsi="Arial" w:cs="Arial"/>
          <w:b w:val="0"/>
          <w:sz w:val="22"/>
          <w:lang w:eastAsia="ru-RU"/>
        </w:rPr>
        <w:t xml:space="preserve"> работ по данному проекту не предусматр</w:t>
      </w:r>
      <w:r w:rsidR="00A951D9">
        <w:rPr>
          <w:rFonts w:ascii="Arial" w:eastAsia="Times New Roman" w:hAnsi="Arial" w:cs="Arial"/>
          <w:b w:val="0"/>
          <w:sz w:val="22"/>
          <w:lang w:eastAsia="ru-RU"/>
        </w:rPr>
        <w:t xml:space="preserve">ивается использование грунтовых вод для хозяйственно – питьевых и промышленных нужд. </w:t>
      </w:r>
    </w:p>
    <w:p w:rsidR="0069430B" w:rsidRDefault="0069430B" w:rsidP="00311092">
      <w:pPr>
        <w:pStyle w:val="26"/>
      </w:pPr>
      <w:bookmarkStart w:id="55" w:name="_Toc458784528"/>
      <w:bookmarkStart w:id="56" w:name="_Toc12822085"/>
      <w:r>
        <w:t>Оценка состояния поверхностных вод</w:t>
      </w:r>
    </w:p>
    <w:p w:rsidR="00A951D9" w:rsidRPr="009F3D10" w:rsidRDefault="00A951D9" w:rsidP="00A951D9">
      <w:pPr>
        <w:pStyle w:val="af9"/>
        <w:rPr>
          <w:rFonts w:ascii="Arial" w:hAnsi="Arial" w:cs="Arial"/>
          <w:sz w:val="22"/>
          <w:szCs w:val="22"/>
          <w:lang w:eastAsia="en-US"/>
        </w:rPr>
      </w:pPr>
      <w:r w:rsidRPr="009F3D10">
        <w:rPr>
          <w:rFonts w:ascii="Arial" w:hAnsi="Arial" w:cs="Arial"/>
          <w:sz w:val="22"/>
          <w:szCs w:val="22"/>
          <w:lang w:eastAsia="en-US"/>
        </w:rPr>
        <w:t>Неотъемлемой частью эколого-геохимических исследований является изучение состояния водных объектов, что позволяет дать оценку экологической ситуации региона, выявить источники загрязнения и его масштабы.</w:t>
      </w:r>
    </w:p>
    <w:p w:rsidR="00A951D9" w:rsidRPr="009F3D10" w:rsidRDefault="00A951D9" w:rsidP="00A951D9">
      <w:pPr>
        <w:pStyle w:val="af9"/>
        <w:rPr>
          <w:rFonts w:ascii="Arial" w:hAnsi="Arial" w:cs="Arial"/>
          <w:sz w:val="22"/>
          <w:szCs w:val="22"/>
          <w:lang w:eastAsia="en-US"/>
        </w:rPr>
      </w:pPr>
      <w:r w:rsidRPr="009F3D10">
        <w:rPr>
          <w:rFonts w:ascii="Arial" w:hAnsi="Arial" w:cs="Arial"/>
          <w:sz w:val="22"/>
          <w:szCs w:val="22"/>
          <w:lang w:eastAsia="en-US"/>
        </w:rPr>
        <w:t xml:space="preserve">Интенсивное использование водных ресурсов в процессе хозяйственной деятельности приводит к повсеместному нарушению состояния природных водных комплексов и их загрязнению. Определяющими факторами формирования химического состава поверхностных </w:t>
      </w:r>
      <w:r w:rsidRPr="009F3D10">
        <w:rPr>
          <w:rFonts w:ascii="Arial" w:hAnsi="Arial" w:cs="Arial"/>
          <w:sz w:val="22"/>
          <w:szCs w:val="22"/>
          <w:lang w:eastAsia="en-US"/>
        </w:rPr>
        <w:lastRenderedPageBreak/>
        <w:t>вод являются геологические условия. Основные черты химического состава поверхностных вод в значительной степени связаны также с фазами гидрологического режима, обуславливающими различие во вкладах разных источников питания (снеговое, дождевое, почвенное и грунтовое) в формирование поверхностного стока и, соответственно, формировании химического состава.</w:t>
      </w:r>
    </w:p>
    <w:p w:rsidR="00A951D9" w:rsidRDefault="00A951D9" w:rsidP="00A951D9">
      <w:pPr>
        <w:pStyle w:val="af9"/>
        <w:rPr>
          <w:rFonts w:ascii="Arial" w:hAnsi="Arial" w:cs="Arial"/>
          <w:sz w:val="22"/>
          <w:szCs w:val="22"/>
          <w:lang w:eastAsia="en-US"/>
        </w:rPr>
      </w:pPr>
      <w:r w:rsidRPr="009F3D10">
        <w:rPr>
          <w:rFonts w:ascii="Arial" w:hAnsi="Arial" w:cs="Arial"/>
          <w:sz w:val="22"/>
          <w:szCs w:val="22"/>
          <w:lang w:eastAsia="en-US"/>
        </w:rPr>
        <w:t>В рамках производства работ отобрана 1 проба (1В) поверхностных вод</w:t>
      </w:r>
      <w:r>
        <w:rPr>
          <w:rFonts w:ascii="Arial" w:hAnsi="Arial" w:cs="Arial"/>
          <w:sz w:val="22"/>
          <w:szCs w:val="22"/>
          <w:lang w:eastAsia="en-US"/>
        </w:rPr>
        <w:t xml:space="preserve"> из </w:t>
      </w:r>
      <w:proofErr w:type="spellStart"/>
      <w:r>
        <w:rPr>
          <w:rFonts w:ascii="Arial" w:hAnsi="Arial" w:cs="Arial"/>
          <w:sz w:val="22"/>
          <w:szCs w:val="22"/>
          <w:lang w:eastAsia="en-US"/>
        </w:rPr>
        <w:t>р</w:t>
      </w:r>
      <w:proofErr w:type="gramStart"/>
      <w:r>
        <w:rPr>
          <w:rFonts w:ascii="Arial" w:hAnsi="Arial" w:cs="Arial"/>
          <w:sz w:val="22"/>
          <w:szCs w:val="22"/>
          <w:lang w:eastAsia="en-US"/>
        </w:rPr>
        <w:t>.В</w:t>
      </w:r>
      <w:proofErr w:type="gramEnd"/>
      <w:r>
        <w:rPr>
          <w:rFonts w:ascii="Arial" w:hAnsi="Arial" w:cs="Arial"/>
          <w:sz w:val="22"/>
          <w:szCs w:val="22"/>
          <w:lang w:eastAsia="en-US"/>
        </w:rPr>
        <w:t>ой-Вож</w:t>
      </w:r>
      <w:proofErr w:type="spellEnd"/>
      <w:r w:rsidRPr="009F3D10">
        <w:rPr>
          <w:rFonts w:ascii="Arial" w:hAnsi="Arial" w:cs="Arial"/>
          <w:sz w:val="22"/>
          <w:szCs w:val="22"/>
          <w:lang w:eastAsia="en-US"/>
        </w:rPr>
        <w:t xml:space="preserve">. </w:t>
      </w:r>
    </w:p>
    <w:p w:rsidR="00A951D9" w:rsidRPr="009F3D10" w:rsidRDefault="00A951D9" w:rsidP="00A951D9">
      <w:pPr>
        <w:pStyle w:val="af9"/>
        <w:rPr>
          <w:rFonts w:ascii="Arial" w:hAnsi="Arial" w:cs="Arial"/>
          <w:sz w:val="22"/>
          <w:szCs w:val="22"/>
          <w:lang w:eastAsia="en-US"/>
        </w:rPr>
      </w:pPr>
      <w:r w:rsidRPr="009F3D10">
        <w:rPr>
          <w:rFonts w:ascii="Arial" w:hAnsi="Arial" w:cs="Arial"/>
          <w:sz w:val="22"/>
          <w:szCs w:val="22"/>
          <w:lang w:eastAsia="en-US"/>
        </w:rPr>
        <w:t xml:space="preserve">Результаты лабораторного анализа представлены в таблице </w:t>
      </w:r>
      <w:r>
        <w:rPr>
          <w:rFonts w:ascii="Arial" w:hAnsi="Arial" w:cs="Arial"/>
          <w:sz w:val="22"/>
          <w:szCs w:val="22"/>
          <w:lang w:eastAsia="en-US"/>
        </w:rPr>
        <w:t>9.4</w:t>
      </w:r>
      <w:r w:rsidRPr="009F3D10">
        <w:rPr>
          <w:rFonts w:ascii="Arial" w:hAnsi="Arial" w:cs="Arial"/>
          <w:sz w:val="22"/>
          <w:szCs w:val="22"/>
          <w:lang w:eastAsia="en-US"/>
        </w:rPr>
        <w:t>.</w:t>
      </w:r>
    </w:p>
    <w:p w:rsidR="00A951D9" w:rsidRDefault="00A951D9" w:rsidP="00A951D9">
      <w:pPr>
        <w:pStyle w:val="af9"/>
        <w:rPr>
          <w:lang w:eastAsia="en-US"/>
        </w:rPr>
      </w:pPr>
      <w:r w:rsidRPr="009F3D10">
        <w:rPr>
          <w:rFonts w:ascii="Arial" w:hAnsi="Arial" w:cs="Arial"/>
          <w:sz w:val="22"/>
          <w:szCs w:val="22"/>
          <w:lang w:eastAsia="en-US"/>
        </w:rPr>
        <w:t xml:space="preserve">Таблица </w:t>
      </w:r>
      <w:r>
        <w:rPr>
          <w:rFonts w:ascii="Arial" w:hAnsi="Arial" w:cs="Arial"/>
          <w:sz w:val="22"/>
          <w:szCs w:val="22"/>
          <w:lang w:eastAsia="en-US"/>
        </w:rPr>
        <w:t>9.3</w:t>
      </w:r>
      <w:r w:rsidRPr="009F3D10">
        <w:rPr>
          <w:rFonts w:ascii="Arial" w:hAnsi="Arial" w:cs="Arial"/>
          <w:sz w:val="22"/>
          <w:szCs w:val="22"/>
          <w:lang w:eastAsia="en-US"/>
        </w:rPr>
        <w:t xml:space="preserve"> – результаты лабораторного анализа</w:t>
      </w:r>
    </w:p>
    <w:tbl>
      <w:tblPr>
        <w:tblW w:w="4948"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7" w:type="dxa"/>
          <w:right w:w="107" w:type="dxa"/>
        </w:tblCellMar>
        <w:tblLook w:val="04A0" w:firstRow="1" w:lastRow="0" w:firstColumn="1" w:lastColumn="0" w:noHBand="0" w:noVBand="1"/>
      </w:tblPr>
      <w:tblGrid>
        <w:gridCol w:w="4104"/>
        <w:gridCol w:w="1232"/>
        <w:gridCol w:w="2771"/>
        <w:gridCol w:w="2126"/>
      </w:tblGrid>
      <w:tr w:rsidR="00A951D9" w:rsidRPr="00F037CC" w:rsidTr="00165919">
        <w:trPr>
          <w:trHeight w:val="250"/>
          <w:tblHeader/>
        </w:trPr>
        <w:tc>
          <w:tcPr>
            <w:tcW w:w="2005" w:type="pct"/>
            <w:vMerge w:val="restar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Определяемая характеристика</w:t>
            </w:r>
          </w:p>
        </w:tc>
        <w:tc>
          <w:tcPr>
            <w:tcW w:w="602" w:type="pct"/>
            <w:vMerge w:val="restar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A951D9" w:rsidRPr="00F037CC" w:rsidRDefault="00A951D9" w:rsidP="00165919">
            <w:pPr>
              <w:framePr w:hSpace="180" w:wrap="around" w:vAnchor="text" w:hAnchor="page" w:x="3655" w:y="241"/>
              <w:rPr>
                <w:rFonts w:ascii="Arial" w:eastAsia="Times New Roman" w:hAnsi="Arial" w:cs="Arial"/>
                <w:b w:val="0"/>
                <w:sz w:val="22"/>
                <w:lang w:eastAsia="ru-RU"/>
              </w:rPr>
            </w:pPr>
            <w:r w:rsidRPr="00F037CC">
              <w:rPr>
                <w:rFonts w:ascii="Arial" w:eastAsia="Times New Roman" w:hAnsi="Arial" w:cs="Arial"/>
                <w:b w:val="0"/>
                <w:sz w:val="22"/>
                <w:lang w:eastAsia="ru-RU"/>
              </w:rPr>
              <w:t xml:space="preserve">Единицы </w:t>
            </w:r>
            <w:r w:rsidRPr="00F037CC">
              <w:rPr>
                <w:rFonts w:ascii="Arial" w:eastAsia="Times New Roman" w:hAnsi="Arial" w:cs="Arial"/>
                <w:b w:val="0"/>
                <w:spacing w:val="-8"/>
                <w:sz w:val="22"/>
                <w:lang w:eastAsia="ru-RU"/>
              </w:rPr>
              <w:t>измерения</w:t>
            </w:r>
          </w:p>
        </w:tc>
        <w:tc>
          <w:tcPr>
            <w:tcW w:w="1354" w:type="pct"/>
            <w:vMerge w:val="restart"/>
            <w:tcBorders>
              <w:top w:val="single" w:sz="6" w:space="0" w:color="auto"/>
              <w:left w:val="single" w:sz="4" w:space="0" w:color="auto"/>
              <w:bottom w:val="single" w:sz="6" w:space="0" w:color="auto"/>
              <w:right w:val="single" w:sz="4" w:space="0" w:color="auto"/>
            </w:tcBorders>
            <w:vAlign w:val="center"/>
            <w:hideMark/>
          </w:tcPr>
          <w:p w:rsidR="00A951D9" w:rsidRDefault="00A951D9" w:rsidP="00165919">
            <w:pPr>
              <w:rPr>
                <w:rFonts w:ascii="Arial" w:eastAsia="Times New Roman" w:hAnsi="Arial" w:cs="Arial"/>
                <w:b w:val="0"/>
                <w:sz w:val="22"/>
                <w:lang w:eastAsia="ru-RU"/>
              </w:rPr>
            </w:pPr>
          </w:p>
          <w:p w:rsidR="00A951D9" w:rsidRPr="00F037CC" w:rsidRDefault="00A951D9" w:rsidP="00165919">
            <w:pPr>
              <w:rPr>
                <w:rFonts w:ascii="Arial" w:eastAsia="Times New Roman" w:hAnsi="Arial" w:cs="Arial"/>
                <w:b w:val="0"/>
                <w:sz w:val="22"/>
                <w:lang w:eastAsia="ru-RU"/>
              </w:rPr>
            </w:pPr>
            <w:r>
              <w:rPr>
                <w:rFonts w:ascii="Arial" w:eastAsia="Times New Roman" w:hAnsi="Arial" w:cs="Arial"/>
                <w:b w:val="0"/>
                <w:sz w:val="22"/>
                <w:lang w:eastAsia="ru-RU"/>
              </w:rPr>
              <w:t>приказ Минсельхоза Рос</w:t>
            </w:r>
            <w:r w:rsidRPr="00F037CC">
              <w:rPr>
                <w:rFonts w:ascii="Arial" w:eastAsia="Times New Roman" w:hAnsi="Arial" w:cs="Arial"/>
                <w:b w:val="0"/>
                <w:sz w:val="22"/>
                <w:lang w:eastAsia="ru-RU"/>
              </w:rPr>
              <w:t>сии № 552 от 13.12.2016</w:t>
            </w:r>
          </w:p>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 xml:space="preserve">ПДК </w:t>
            </w:r>
            <w:proofErr w:type="spellStart"/>
            <w:r w:rsidRPr="00F037CC">
              <w:rPr>
                <w:rFonts w:ascii="Arial" w:eastAsia="Times New Roman" w:hAnsi="Arial" w:cs="Arial"/>
                <w:b w:val="0"/>
                <w:sz w:val="22"/>
                <w:lang w:eastAsia="ru-RU"/>
              </w:rPr>
              <w:t>рыбох</w:t>
            </w:r>
            <w:proofErr w:type="spellEnd"/>
            <w:r w:rsidRPr="00F037CC">
              <w:rPr>
                <w:rFonts w:ascii="Arial" w:eastAsia="Times New Roman" w:hAnsi="Arial" w:cs="Arial"/>
                <w:b w:val="0"/>
                <w:sz w:val="22"/>
                <w:lang w:eastAsia="ru-RU"/>
              </w:rPr>
              <w:t>.</w:t>
            </w:r>
          </w:p>
        </w:tc>
        <w:tc>
          <w:tcPr>
            <w:tcW w:w="1039" w:type="pct"/>
            <w:tcBorders>
              <w:top w:val="single" w:sz="4" w:space="0" w:color="auto"/>
              <w:left w:val="single" w:sz="4" w:space="0" w:color="auto"/>
              <w:bottom w:val="single" w:sz="6" w:space="0" w:color="auto"/>
              <w:right w:val="single" w:sz="4" w:space="0" w:color="auto"/>
            </w:tcBorders>
            <w:vAlign w:val="center"/>
            <w:hideMark/>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Результаты исследований</w:t>
            </w:r>
          </w:p>
        </w:tc>
      </w:tr>
      <w:tr w:rsidR="00A951D9" w:rsidRPr="00F037CC" w:rsidTr="00165919">
        <w:trPr>
          <w:trHeight w:val="250"/>
          <w:tblHeader/>
        </w:trPr>
        <w:tc>
          <w:tcPr>
            <w:tcW w:w="2005" w:type="pct"/>
            <w:vMerge/>
            <w:tcBorders>
              <w:top w:val="single" w:sz="6" w:space="0" w:color="auto"/>
              <w:left w:val="single" w:sz="6" w:space="0" w:color="auto"/>
              <w:bottom w:val="single" w:sz="6" w:space="0" w:color="auto"/>
              <w:right w:val="single" w:sz="6" w:space="0" w:color="auto"/>
            </w:tcBorders>
            <w:vAlign w:val="center"/>
            <w:hideMark/>
          </w:tcPr>
          <w:p w:rsidR="00A951D9" w:rsidRPr="00F037CC" w:rsidRDefault="00A951D9" w:rsidP="00165919">
            <w:pPr>
              <w:jc w:val="left"/>
              <w:rPr>
                <w:rFonts w:ascii="Arial" w:eastAsia="Times New Roman" w:hAnsi="Arial" w:cs="Arial"/>
                <w:b w:val="0"/>
                <w:sz w:val="22"/>
                <w:lang w:eastAsia="ru-RU"/>
              </w:rPr>
            </w:pPr>
          </w:p>
        </w:tc>
        <w:tc>
          <w:tcPr>
            <w:tcW w:w="602" w:type="pct"/>
            <w:vMerge/>
            <w:tcBorders>
              <w:top w:val="single" w:sz="6" w:space="0" w:color="auto"/>
              <w:left w:val="single" w:sz="6" w:space="0" w:color="auto"/>
              <w:bottom w:val="single" w:sz="6" w:space="0" w:color="auto"/>
              <w:right w:val="single" w:sz="6" w:space="0" w:color="auto"/>
            </w:tcBorders>
            <w:vAlign w:val="center"/>
            <w:hideMark/>
          </w:tcPr>
          <w:p w:rsidR="00A951D9" w:rsidRPr="00F037CC" w:rsidRDefault="00A951D9" w:rsidP="00165919">
            <w:pPr>
              <w:jc w:val="left"/>
              <w:rPr>
                <w:rFonts w:ascii="Arial" w:eastAsia="Times New Roman" w:hAnsi="Arial" w:cs="Arial"/>
                <w:b w:val="0"/>
                <w:sz w:val="22"/>
                <w:lang w:eastAsia="ru-RU"/>
              </w:rPr>
            </w:pPr>
          </w:p>
        </w:tc>
        <w:tc>
          <w:tcPr>
            <w:tcW w:w="1354" w:type="pct"/>
            <w:vMerge/>
            <w:tcBorders>
              <w:top w:val="single" w:sz="6" w:space="0" w:color="auto"/>
              <w:left w:val="single" w:sz="4" w:space="0" w:color="auto"/>
              <w:bottom w:val="single" w:sz="6" w:space="0" w:color="auto"/>
              <w:right w:val="single" w:sz="4" w:space="0" w:color="auto"/>
            </w:tcBorders>
            <w:vAlign w:val="center"/>
            <w:hideMark/>
          </w:tcPr>
          <w:p w:rsidR="00A951D9" w:rsidRPr="00F037CC" w:rsidRDefault="00A951D9" w:rsidP="00165919">
            <w:pPr>
              <w:jc w:val="left"/>
              <w:rPr>
                <w:rFonts w:ascii="Arial" w:eastAsia="Times New Roman" w:hAnsi="Arial" w:cs="Arial"/>
                <w:b w:val="0"/>
                <w:sz w:val="22"/>
                <w:lang w:eastAsia="ru-RU"/>
              </w:rPr>
            </w:pPr>
          </w:p>
        </w:tc>
        <w:tc>
          <w:tcPr>
            <w:tcW w:w="1039" w:type="pct"/>
            <w:tcBorders>
              <w:top w:val="single" w:sz="4" w:space="0" w:color="auto"/>
              <w:left w:val="single" w:sz="4" w:space="0" w:color="auto"/>
              <w:bottom w:val="single" w:sz="6" w:space="0" w:color="auto"/>
              <w:right w:val="single" w:sz="4" w:space="0" w:color="auto"/>
            </w:tcBorders>
            <w:vAlign w:val="center"/>
            <w:hideMark/>
          </w:tcPr>
          <w:p w:rsidR="00A951D9" w:rsidRPr="00F037CC" w:rsidRDefault="00A951D9" w:rsidP="00165919">
            <w:pPr>
              <w:rPr>
                <w:rFonts w:ascii="Arial" w:eastAsia="Times New Roman" w:hAnsi="Arial" w:cs="Arial"/>
                <w:b w:val="0"/>
                <w:sz w:val="22"/>
                <w:lang w:eastAsia="ru-RU"/>
              </w:rPr>
            </w:pPr>
            <w:r>
              <w:rPr>
                <w:rFonts w:ascii="Arial" w:eastAsia="Times New Roman" w:hAnsi="Arial" w:cs="Arial"/>
                <w:b w:val="0"/>
                <w:sz w:val="22"/>
                <w:lang w:eastAsia="ru-RU"/>
              </w:rPr>
              <w:t>1В</w:t>
            </w:r>
          </w:p>
        </w:tc>
      </w:tr>
      <w:tr w:rsidR="00A951D9" w:rsidRPr="00F037CC" w:rsidTr="00165919">
        <w:trPr>
          <w:trHeight w:val="202"/>
        </w:trPr>
        <w:tc>
          <w:tcPr>
            <w:tcW w:w="200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A951D9" w:rsidRPr="00F037CC" w:rsidRDefault="00A951D9" w:rsidP="00165919">
            <w:pPr>
              <w:jc w:val="left"/>
              <w:rPr>
                <w:rFonts w:ascii="Arial" w:eastAsia="Times New Roman" w:hAnsi="Arial" w:cs="Arial"/>
                <w:b w:val="0"/>
                <w:sz w:val="22"/>
                <w:lang w:eastAsia="ru-RU"/>
              </w:rPr>
            </w:pPr>
            <w:r w:rsidRPr="00F037CC">
              <w:rPr>
                <w:rFonts w:ascii="Arial" w:eastAsia="Times New Roman" w:hAnsi="Arial" w:cs="Arial"/>
                <w:b w:val="0"/>
                <w:sz w:val="22"/>
                <w:lang w:eastAsia="ru-RU"/>
              </w:rPr>
              <w:t>рН (водородный показатель)</w:t>
            </w:r>
          </w:p>
        </w:tc>
        <w:tc>
          <w:tcPr>
            <w:tcW w:w="60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ед. рН</w:t>
            </w:r>
          </w:p>
        </w:tc>
        <w:tc>
          <w:tcPr>
            <w:tcW w:w="1354" w:type="pct"/>
            <w:tcBorders>
              <w:top w:val="single" w:sz="4" w:space="0" w:color="auto"/>
              <w:left w:val="single" w:sz="4" w:space="0" w:color="auto"/>
              <w:bottom w:val="single" w:sz="6" w:space="0" w:color="auto"/>
              <w:right w:val="single" w:sz="4" w:space="0" w:color="auto"/>
            </w:tcBorders>
            <w:vAlign w:val="center"/>
            <w:hideMark/>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w:t>
            </w:r>
          </w:p>
        </w:tc>
        <w:tc>
          <w:tcPr>
            <w:tcW w:w="1039" w:type="pct"/>
            <w:tcBorders>
              <w:top w:val="single" w:sz="4" w:space="0" w:color="auto"/>
              <w:left w:val="single" w:sz="4" w:space="0" w:color="auto"/>
              <w:bottom w:val="single" w:sz="4"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Pr>
                <w:rFonts w:ascii="Arial" w:eastAsia="Times New Roman" w:hAnsi="Arial" w:cs="Arial"/>
                <w:b w:val="0"/>
                <w:sz w:val="22"/>
                <w:lang w:eastAsia="ru-RU"/>
              </w:rPr>
              <w:t>6,4</w:t>
            </w:r>
          </w:p>
        </w:tc>
      </w:tr>
      <w:tr w:rsidR="00A951D9" w:rsidRPr="00F037CC" w:rsidTr="00165919">
        <w:trPr>
          <w:trHeight w:val="80"/>
        </w:trPr>
        <w:tc>
          <w:tcPr>
            <w:tcW w:w="200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jc w:val="left"/>
              <w:rPr>
                <w:rFonts w:ascii="Arial" w:eastAsia="Times New Roman" w:hAnsi="Arial" w:cs="Arial"/>
                <w:b w:val="0"/>
                <w:sz w:val="22"/>
                <w:lang w:eastAsia="ru-RU"/>
              </w:rPr>
            </w:pPr>
            <w:r w:rsidRPr="00F037CC">
              <w:rPr>
                <w:rFonts w:ascii="Arial" w:eastAsia="Times New Roman" w:hAnsi="Arial" w:cs="Arial"/>
                <w:b w:val="0"/>
                <w:sz w:val="22"/>
                <w:lang w:eastAsia="ru-RU"/>
              </w:rPr>
              <w:t>Взвешенные вещества</w:t>
            </w:r>
          </w:p>
        </w:tc>
        <w:tc>
          <w:tcPr>
            <w:tcW w:w="60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мг/дм</w:t>
            </w:r>
            <w:r w:rsidRPr="00F037CC">
              <w:rPr>
                <w:rFonts w:ascii="Arial" w:eastAsia="Times New Roman" w:hAnsi="Arial" w:cs="Arial"/>
                <w:b w:val="0"/>
                <w:sz w:val="22"/>
                <w:vertAlign w:val="superscript"/>
                <w:lang w:eastAsia="ru-RU"/>
              </w:rPr>
              <w:t>3</w:t>
            </w:r>
          </w:p>
        </w:tc>
        <w:tc>
          <w:tcPr>
            <w:tcW w:w="1354" w:type="pct"/>
            <w:tcBorders>
              <w:top w:val="single" w:sz="4" w:space="0" w:color="auto"/>
              <w:left w:val="single" w:sz="4" w:space="0" w:color="auto"/>
              <w:bottom w:val="single" w:sz="6"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Pr>
                <w:rFonts w:ascii="Arial" w:eastAsia="Times New Roman" w:hAnsi="Arial" w:cs="Arial"/>
                <w:b w:val="0"/>
                <w:sz w:val="22"/>
                <w:lang w:eastAsia="ru-RU"/>
              </w:rPr>
              <w:t>-</w:t>
            </w:r>
          </w:p>
        </w:tc>
        <w:tc>
          <w:tcPr>
            <w:tcW w:w="1039" w:type="pct"/>
            <w:tcBorders>
              <w:top w:val="single" w:sz="4" w:space="0" w:color="auto"/>
              <w:left w:val="single" w:sz="4" w:space="0" w:color="auto"/>
              <w:bottom w:val="single" w:sz="4"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Pr>
                <w:rFonts w:ascii="Arial" w:eastAsia="Times New Roman" w:hAnsi="Arial" w:cs="Arial"/>
                <w:b w:val="0"/>
                <w:sz w:val="22"/>
                <w:lang w:eastAsia="ru-RU"/>
              </w:rPr>
              <w:t>39</w:t>
            </w:r>
          </w:p>
        </w:tc>
      </w:tr>
      <w:tr w:rsidR="00A951D9" w:rsidRPr="00F037CC" w:rsidTr="00165919">
        <w:trPr>
          <w:trHeight w:val="225"/>
        </w:trPr>
        <w:tc>
          <w:tcPr>
            <w:tcW w:w="200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jc w:val="left"/>
              <w:rPr>
                <w:rFonts w:ascii="Arial" w:eastAsia="Times New Roman" w:hAnsi="Arial" w:cs="Arial"/>
                <w:b w:val="0"/>
                <w:sz w:val="22"/>
                <w:lang w:eastAsia="ru-RU"/>
              </w:rPr>
            </w:pPr>
            <w:r w:rsidRPr="00F037CC">
              <w:rPr>
                <w:rFonts w:ascii="Arial" w:eastAsia="Times New Roman" w:hAnsi="Arial" w:cs="Arial"/>
                <w:b w:val="0"/>
                <w:sz w:val="22"/>
                <w:lang w:eastAsia="ru-RU"/>
              </w:rPr>
              <w:t>ХПК</w:t>
            </w:r>
          </w:p>
        </w:tc>
        <w:tc>
          <w:tcPr>
            <w:tcW w:w="60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мг/дм</w:t>
            </w:r>
            <w:r w:rsidRPr="00F037CC">
              <w:rPr>
                <w:rFonts w:ascii="Arial" w:eastAsia="Times New Roman" w:hAnsi="Arial" w:cs="Arial"/>
                <w:b w:val="0"/>
                <w:sz w:val="22"/>
                <w:vertAlign w:val="superscript"/>
                <w:lang w:eastAsia="ru-RU"/>
              </w:rPr>
              <w:t>3</w:t>
            </w:r>
          </w:p>
        </w:tc>
        <w:tc>
          <w:tcPr>
            <w:tcW w:w="1354" w:type="pct"/>
            <w:tcBorders>
              <w:top w:val="single" w:sz="4" w:space="0" w:color="auto"/>
              <w:left w:val="single" w:sz="4" w:space="0" w:color="auto"/>
              <w:bottom w:val="single" w:sz="6" w:space="0" w:color="auto"/>
              <w:right w:val="single" w:sz="4" w:space="0" w:color="auto"/>
            </w:tcBorders>
            <w:vAlign w:val="center"/>
          </w:tcPr>
          <w:p w:rsidR="00A951D9" w:rsidRPr="00F037CC" w:rsidRDefault="00A951D9" w:rsidP="00165919">
            <w:pPr>
              <w:rPr>
                <w:rFonts w:ascii="Arial" w:eastAsia="Times New Roman" w:hAnsi="Arial" w:cs="Arial"/>
                <w:b w:val="0"/>
                <w:sz w:val="22"/>
                <w:highlight w:val="yellow"/>
                <w:lang w:eastAsia="ru-RU"/>
              </w:rPr>
            </w:pPr>
            <w:r w:rsidRPr="00F037CC">
              <w:rPr>
                <w:rFonts w:ascii="Arial" w:eastAsia="Times New Roman" w:hAnsi="Arial" w:cs="Arial"/>
                <w:b w:val="0"/>
                <w:sz w:val="22"/>
                <w:lang w:eastAsia="ru-RU"/>
              </w:rPr>
              <w:t>-</w:t>
            </w:r>
          </w:p>
        </w:tc>
        <w:tc>
          <w:tcPr>
            <w:tcW w:w="1039" w:type="pct"/>
            <w:tcBorders>
              <w:top w:val="single" w:sz="4" w:space="0" w:color="auto"/>
              <w:left w:val="single" w:sz="4" w:space="0" w:color="auto"/>
              <w:bottom w:val="single" w:sz="4" w:space="0" w:color="auto"/>
              <w:right w:val="single" w:sz="4" w:space="0" w:color="auto"/>
            </w:tcBorders>
            <w:vAlign w:val="center"/>
          </w:tcPr>
          <w:p w:rsidR="00A951D9" w:rsidRPr="00F037CC" w:rsidRDefault="00A951D9" w:rsidP="00165919">
            <w:pPr>
              <w:ind w:left="107"/>
              <w:contextualSpacing/>
              <w:rPr>
                <w:rFonts w:ascii="Arial" w:eastAsia="Times New Roman" w:hAnsi="Arial" w:cs="Arial"/>
                <w:b w:val="0"/>
                <w:sz w:val="22"/>
                <w:lang w:eastAsia="ru-RU"/>
              </w:rPr>
            </w:pPr>
            <w:r>
              <w:rPr>
                <w:rFonts w:ascii="Arial" w:eastAsia="Times New Roman" w:hAnsi="Arial" w:cs="Arial"/>
                <w:b w:val="0"/>
                <w:sz w:val="22"/>
                <w:lang w:eastAsia="ru-RU"/>
              </w:rPr>
              <w:t>25,3</w:t>
            </w:r>
          </w:p>
        </w:tc>
      </w:tr>
      <w:tr w:rsidR="00A951D9" w:rsidRPr="00F037CC" w:rsidTr="00165919">
        <w:trPr>
          <w:trHeight w:val="80"/>
        </w:trPr>
        <w:tc>
          <w:tcPr>
            <w:tcW w:w="200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jc w:val="left"/>
              <w:rPr>
                <w:rFonts w:ascii="Arial" w:eastAsia="Times New Roman" w:hAnsi="Arial" w:cs="Arial"/>
                <w:b w:val="0"/>
                <w:sz w:val="22"/>
                <w:lang w:eastAsia="ru-RU"/>
              </w:rPr>
            </w:pPr>
            <w:r w:rsidRPr="00F037CC">
              <w:rPr>
                <w:rFonts w:ascii="Arial" w:eastAsia="Times New Roman" w:hAnsi="Arial" w:cs="Arial"/>
                <w:b w:val="0"/>
                <w:sz w:val="22"/>
                <w:lang w:eastAsia="ru-RU"/>
              </w:rPr>
              <w:t>БПК</w:t>
            </w:r>
            <w:r w:rsidRPr="00F037CC">
              <w:rPr>
                <w:rFonts w:ascii="Arial" w:eastAsia="Times New Roman" w:hAnsi="Arial" w:cs="Arial"/>
                <w:b w:val="0"/>
                <w:sz w:val="22"/>
                <w:vertAlign w:val="subscript"/>
                <w:lang w:eastAsia="ru-RU"/>
              </w:rPr>
              <w:t>5</w:t>
            </w:r>
          </w:p>
        </w:tc>
        <w:tc>
          <w:tcPr>
            <w:tcW w:w="60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мгО</w:t>
            </w:r>
            <w:proofErr w:type="gramStart"/>
            <w:r w:rsidRPr="00F037CC">
              <w:rPr>
                <w:rFonts w:ascii="Arial" w:eastAsia="Times New Roman" w:hAnsi="Arial" w:cs="Arial"/>
                <w:b w:val="0"/>
                <w:sz w:val="22"/>
                <w:vertAlign w:val="subscript"/>
                <w:lang w:eastAsia="ru-RU"/>
              </w:rPr>
              <w:t>2</w:t>
            </w:r>
            <w:proofErr w:type="gramEnd"/>
            <w:r w:rsidRPr="00F037CC">
              <w:rPr>
                <w:rFonts w:ascii="Arial" w:eastAsia="Times New Roman" w:hAnsi="Arial" w:cs="Arial"/>
                <w:b w:val="0"/>
                <w:sz w:val="22"/>
                <w:lang w:eastAsia="ru-RU"/>
              </w:rPr>
              <w:t>/дм</w:t>
            </w:r>
            <w:r w:rsidRPr="00F037CC">
              <w:rPr>
                <w:rFonts w:ascii="Arial" w:eastAsia="Times New Roman" w:hAnsi="Arial" w:cs="Arial"/>
                <w:b w:val="0"/>
                <w:sz w:val="22"/>
                <w:vertAlign w:val="superscript"/>
                <w:lang w:eastAsia="ru-RU"/>
              </w:rPr>
              <w:t>3</w:t>
            </w:r>
          </w:p>
        </w:tc>
        <w:tc>
          <w:tcPr>
            <w:tcW w:w="1354" w:type="pct"/>
            <w:tcBorders>
              <w:top w:val="single" w:sz="4" w:space="0" w:color="auto"/>
              <w:left w:val="single" w:sz="4" w:space="0" w:color="auto"/>
              <w:bottom w:val="single" w:sz="6" w:space="0" w:color="auto"/>
              <w:right w:val="single" w:sz="4" w:space="0" w:color="auto"/>
            </w:tcBorders>
            <w:vAlign w:val="center"/>
          </w:tcPr>
          <w:p w:rsidR="00A951D9" w:rsidRPr="00F037CC" w:rsidRDefault="00A951D9" w:rsidP="00165919">
            <w:pPr>
              <w:rPr>
                <w:rFonts w:ascii="Arial" w:eastAsia="Times New Roman" w:hAnsi="Arial" w:cs="Arial"/>
                <w:b w:val="0"/>
                <w:sz w:val="22"/>
                <w:highlight w:val="yellow"/>
                <w:lang w:eastAsia="ru-RU"/>
              </w:rPr>
            </w:pPr>
            <w:r w:rsidRPr="00A414C1">
              <w:rPr>
                <w:rFonts w:ascii="Arial" w:eastAsia="Times New Roman" w:hAnsi="Arial" w:cs="Arial"/>
                <w:b w:val="0"/>
                <w:sz w:val="22"/>
                <w:lang w:eastAsia="ru-RU"/>
              </w:rPr>
              <w:t>2,1</w:t>
            </w:r>
          </w:p>
        </w:tc>
        <w:tc>
          <w:tcPr>
            <w:tcW w:w="1039" w:type="pct"/>
            <w:tcBorders>
              <w:top w:val="single" w:sz="4" w:space="0" w:color="auto"/>
              <w:left w:val="single" w:sz="4" w:space="0" w:color="auto"/>
              <w:bottom w:val="single" w:sz="4"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Pr>
                <w:rFonts w:ascii="Arial" w:eastAsia="Times New Roman" w:hAnsi="Arial" w:cs="Arial"/>
                <w:b w:val="0"/>
                <w:sz w:val="22"/>
                <w:lang w:eastAsia="ru-RU"/>
              </w:rPr>
              <w:t>&lt;0,5</w:t>
            </w:r>
          </w:p>
        </w:tc>
      </w:tr>
      <w:tr w:rsidR="00A951D9" w:rsidRPr="00F037CC" w:rsidTr="00165919">
        <w:trPr>
          <w:trHeight w:val="80"/>
        </w:trPr>
        <w:tc>
          <w:tcPr>
            <w:tcW w:w="200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jc w:val="left"/>
              <w:rPr>
                <w:rFonts w:ascii="Arial" w:eastAsia="Times New Roman" w:hAnsi="Arial" w:cs="Arial"/>
                <w:b w:val="0"/>
                <w:sz w:val="22"/>
                <w:lang w:eastAsia="ru-RU"/>
              </w:rPr>
            </w:pPr>
            <w:r w:rsidRPr="00F037CC">
              <w:rPr>
                <w:rFonts w:ascii="Arial" w:eastAsia="Times New Roman" w:hAnsi="Arial" w:cs="Arial"/>
                <w:b w:val="0"/>
                <w:sz w:val="22"/>
                <w:lang w:eastAsia="ru-RU"/>
              </w:rPr>
              <w:t>Растворенный кислород</w:t>
            </w:r>
          </w:p>
        </w:tc>
        <w:tc>
          <w:tcPr>
            <w:tcW w:w="60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мг/дм</w:t>
            </w:r>
            <w:r w:rsidRPr="00F037CC">
              <w:rPr>
                <w:rFonts w:ascii="Arial" w:eastAsia="Times New Roman" w:hAnsi="Arial" w:cs="Arial"/>
                <w:b w:val="0"/>
                <w:sz w:val="22"/>
                <w:vertAlign w:val="superscript"/>
                <w:lang w:eastAsia="ru-RU"/>
              </w:rPr>
              <w:t>3</w:t>
            </w:r>
          </w:p>
        </w:tc>
        <w:tc>
          <w:tcPr>
            <w:tcW w:w="1354" w:type="pct"/>
            <w:tcBorders>
              <w:top w:val="single" w:sz="4" w:space="0" w:color="auto"/>
              <w:left w:val="single" w:sz="4" w:space="0" w:color="auto"/>
              <w:bottom w:val="single" w:sz="6" w:space="0" w:color="auto"/>
              <w:right w:val="single" w:sz="4" w:space="0" w:color="auto"/>
            </w:tcBorders>
            <w:vAlign w:val="center"/>
          </w:tcPr>
          <w:p w:rsidR="00A951D9" w:rsidRPr="00F037CC" w:rsidRDefault="00A951D9" w:rsidP="00165919">
            <w:pPr>
              <w:rPr>
                <w:rFonts w:ascii="Arial" w:eastAsia="Times New Roman" w:hAnsi="Arial" w:cs="Arial"/>
                <w:b w:val="0"/>
                <w:sz w:val="22"/>
                <w:highlight w:val="yellow"/>
                <w:lang w:eastAsia="ru-RU"/>
              </w:rPr>
            </w:pPr>
            <w:r w:rsidRPr="00A414C1">
              <w:rPr>
                <w:rFonts w:ascii="Arial" w:eastAsia="Times New Roman" w:hAnsi="Arial" w:cs="Arial"/>
                <w:b w:val="0"/>
                <w:sz w:val="22"/>
                <w:lang w:eastAsia="ru-RU"/>
              </w:rPr>
              <w:t>не менее 4,0 – 6,0</w:t>
            </w:r>
          </w:p>
        </w:tc>
        <w:tc>
          <w:tcPr>
            <w:tcW w:w="1039" w:type="pct"/>
            <w:tcBorders>
              <w:top w:val="single" w:sz="4" w:space="0" w:color="auto"/>
              <w:left w:val="single" w:sz="4" w:space="0" w:color="auto"/>
              <w:bottom w:val="single" w:sz="4"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Pr>
                <w:rFonts w:ascii="Arial" w:eastAsia="Times New Roman" w:hAnsi="Arial" w:cs="Arial"/>
                <w:b w:val="0"/>
                <w:sz w:val="22"/>
                <w:lang w:eastAsia="ru-RU"/>
              </w:rPr>
              <w:t>7,53</w:t>
            </w:r>
          </w:p>
        </w:tc>
      </w:tr>
      <w:tr w:rsidR="00A951D9" w:rsidRPr="00F037CC" w:rsidTr="00165919">
        <w:trPr>
          <w:trHeight w:val="80"/>
        </w:trPr>
        <w:tc>
          <w:tcPr>
            <w:tcW w:w="200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jc w:val="left"/>
              <w:rPr>
                <w:rFonts w:ascii="Arial" w:eastAsia="Times New Roman" w:hAnsi="Arial" w:cs="Arial"/>
                <w:b w:val="0"/>
                <w:sz w:val="22"/>
                <w:lang w:eastAsia="ru-RU"/>
              </w:rPr>
            </w:pPr>
            <w:r>
              <w:rPr>
                <w:rFonts w:ascii="Arial" w:eastAsia="Times New Roman" w:hAnsi="Arial" w:cs="Arial"/>
                <w:b w:val="0"/>
                <w:sz w:val="22"/>
                <w:lang w:eastAsia="ru-RU"/>
              </w:rPr>
              <w:t>А</w:t>
            </w:r>
            <w:r w:rsidRPr="00F037CC">
              <w:rPr>
                <w:rFonts w:ascii="Arial" w:eastAsia="Times New Roman" w:hAnsi="Arial" w:cs="Arial"/>
                <w:b w:val="0"/>
                <w:sz w:val="22"/>
                <w:lang w:eastAsia="ru-RU"/>
              </w:rPr>
              <w:t>ммони</w:t>
            </w:r>
            <w:r>
              <w:rPr>
                <w:rFonts w:ascii="Arial" w:eastAsia="Times New Roman" w:hAnsi="Arial" w:cs="Arial"/>
                <w:b w:val="0"/>
                <w:sz w:val="22"/>
                <w:lang w:eastAsia="ru-RU"/>
              </w:rPr>
              <w:t>й ион</w:t>
            </w:r>
          </w:p>
        </w:tc>
        <w:tc>
          <w:tcPr>
            <w:tcW w:w="60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мг/дм</w:t>
            </w:r>
            <w:r w:rsidRPr="00F037CC">
              <w:rPr>
                <w:rFonts w:ascii="Arial" w:eastAsia="Times New Roman" w:hAnsi="Arial" w:cs="Arial"/>
                <w:b w:val="0"/>
                <w:sz w:val="22"/>
                <w:vertAlign w:val="superscript"/>
                <w:lang w:eastAsia="ru-RU"/>
              </w:rPr>
              <w:t>3</w:t>
            </w:r>
          </w:p>
        </w:tc>
        <w:tc>
          <w:tcPr>
            <w:tcW w:w="1354" w:type="pct"/>
            <w:tcBorders>
              <w:top w:val="single" w:sz="4" w:space="0" w:color="auto"/>
              <w:left w:val="single" w:sz="4" w:space="0" w:color="auto"/>
              <w:bottom w:val="single" w:sz="6" w:space="0" w:color="auto"/>
              <w:right w:val="single" w:sz="4" w:space="0" w:color="auto"/>
            </w:tcBorders>
            <w:vAlign w:val="center"/>
          </w:tcPr>
          <w:p w:rsidR="00A951D9" w:rsidRPr="00F037CC" w:rsidRDefault="00A951D9" w:rsidP="00165919">
            <w:pPr>
              <w:rPr>
                <w:rFonts w:ascii="Arial" w:eastAsia="Times New Roman" w:hAnsi="Arial" w:cs="Arial"/>
                <w:b w:val="0"/>
                <w:sz w:val="22"/>
                <w:highlight w:val="yellow"/>
                <w:lang w:eastAsia="ru-RU"/>
              </w:rPr>
            </w:pPr>
            <w:r w:rsidRPr="00F037CC">
              <w:rPr>
                <w:rFonts w:ascii="Arial" w:eastAsia="Times New Roman" w:hAnsi="Arial" w:cs="Arial"/>
                <w:b w:val="0"/>
                <w:sz w:val="22"/>
                <w:lang w:eastAsia="ru-RU"/>
              </w:rPr>
              <w:t>0,5</w:t>
            </w:r>
          </w:p>
        </w:tc>
        <w:tc>
          <w:tcPr>
            <w:tcW w:w="1039" w:type="pct"/>
            <w:tcBorders>
              <w:top w:val="single" w:sz="4" w:space="0" w:color="auto"/>
              <w:left w:val="single" w:sz="4" w:space="0" w:color="auto"/>
              <w:bottom w:val="single" w:sz="4"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sidRPr="00A951D9">
              <w:rPr>
                <w:rFonts w:ascii="Arial" w:eastAsia="Times New Roman" w:hAnsi="Arial" w:cs="Arial"/>
                <w:b w:val="0"/>
                <w:sz w:val="22"/>
                <w:highlight w:val="yellow"/>
                <w:lang w:eastAsia="ru-RU"/>
              </w:rPr>
              <w:t>0,57</w:t>
            </w:r>
          </w:p>
        </w:tc>
      </w:tr>
      <w:tr w:rsidR="00A951D9" w:rsidRPr="00F037CC" w:rsidTr="00165919">
        <w:trPr>
          <w:trHeight w:val="80"/>
        </w:trPr>
        <w:tc>
          <w:tcPr>
            <w:tcW w:w="200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jc w:val="left"/>
              <w:rPr>
                <w:rFonts w:ascii="Arial" w:eastAsia="Times New Roman" w:hAnsi="Arial" w:cs="Arial"/>
                <w:b w:val="0"/>
                <w:sz w:val="22"/>
                <w:lang w:eastAsia="ru-RU"/>
              </w:rPr>
            </w:pPr>
            <w:proofErr w:type="gramStart"/>
            <w:r w:rsidRPr="00F037CC">
              <w:rPr>
                <w:rFonts w:ascii="Arial" w:eastAsia="Times New Roman" w:hAnsi="Arial" w:cs="Arial"/>
                <w:b w:val="0"/>
                <w:sz w:val="22"/>
                <w:lang w:eastAsia="ru-RU"/>
              </w:rPr>
              <w:t>Нитрат-ионы</w:t>
            </w:r>
            <w:proofErr w:type="gramEnd"/>
          </w:p>
        </w:tc>
        <w:tc>
          <w:tcPr>
            <w:tcW w:w="60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мг/дм</w:t>
            </w:r>
            <w:r w:rsidRPr="00F037CC">
              <w:rPr>
                <w:rFonts w:ascii="Arial" w:eastAsia="Times New Roman" w:hAnsi="Arial" w:cs="Arial"/>
                <w:b w:val="0"/>
                <w:sz w:val="22"/>
                <w:vertAlign w:val="superscript"/>
                <w:lang w:eastAsia="ru-RU"/>
              </w:rPr>
              <w:t>3</w:t>
            </w:r>
          </w:p>
        </w:tc>
        <w:tc>
          <w:tcPr>
            <w:tcW w:w="1354" w:type="pct"/>
            <w:tcBorders>
              <w:top w:val="single" w:sz="4" w:space="0" w:color="auto"/>
              <w:left w:val="single" w:sz="4" w:space="0" w:color="auto"/>
              <w:bottom w:val="single" w:sz="6"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Pr>
                <w:rFonts w:ascii="Arial" w:eastAsia="Times New Roman" w:hAnsi="Arial" w:cs="Arial"/>
                <w:b w:val="0"/>
                <w:sz w:val="22"/>
                <w:lang w:eastAsia="ru-RU"/>
              </w:rPr>
              <w:t>9</w:t>
            </w:r>
          </w:p>
        </w:tc>
        <w:tc>
          <w:tcPr>
            <w:tcW w:w="1039" w:type="pct"/>
            <w:tcBorders>
              <w:top w:val="single" w:sz="4" w:space="0" w:color="auto"/>
              <w:left w:val="single" w:sz="4" w:space="0" w:color="auto"/>
              <w:bottom w:val="single" w:sz="4"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Pr>
                <w:rFonts w:ascii="Arial" w:eastAsia="Times New Roman" w:hAnsi="Arial" w:cs="Arial"/>
                <w:b w:val="0"/>
                <w:sz w:val="22"/>
                <w:lang w:eastAsia="ru-RU"/>
              </w:rPr>
              <w:t>0,47</w:t>
            </w:r>
          </w:p>
        </w:tc>
      </w:tr>
      <w:tr w:rsidR="00A951D9" w:rsidRPr="00F037CC" w:rsidTr="00165919">
        <w:trPr>
          <w:trHeight w:val="85"/>
        </w:trPr>
        <w:tc>
          <w:tcPr>
            <w:tcW w:w="200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jc w:val="left"/>
              <w:rPr>
                <w:rFonts w:ascii="Arial" w:eastAsia="Times New Roman" w:hAnsi="Arial" w:cs="Arial"/>
                <w:b w:val="0"/>
                <w:sz w:val="22"/>
                <w:lang w:eastAsia="ru-RU"/>
              </w:rPr>
            </w:pPr>
            <w:r w:rsidRPr="00F037CC">
              <w:rPr>
                <w:rFonts w:ascii="Arial" w:eastAsia="Times New Roman" w:hAnsi="Arial" w:cs="Arial"/>
                <w:b w:val="0"/>
                <w:sz w:val="22"/>
                <w:lang w:eastAsia="ru-RU"/>
              </w:rPr>
              <w:t>Фосфаты</w:t>
            </w:r>
          </w:p>
        </w:tc>
        <w:tc>
          <w:tcPr>
            <w:tcW w:w="60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мг/дм</w:t>
            </w:r>
            <w:r w:rsidRPr="00F037CC">
              <w:rPr>
                <w:rFonts w:ascii="Arial" w:eastAsia="Times New Roman" w:hAnsi="Arial" w:cs="Arial"/>
                <w:b w:val="0"/>
                <w:sz w:val="22"/>
                <w:vertAlign w:val="superscript"/>
                <w:lang w:eastAsia="ru-RU"/>
              </w:rPr>
              <w:t>3</w:t>
            </w:r>
          </w:p>
        </w:tc>
        <w:tc>
          <w:tcPr>
            <w:tcW w:w="1354" w:type="pct"/>
            <w:tcBorders>
              <w:top w:val="single" w:sz="4" w:space="0" w:color="auto"/>
              <w:left w:val="single" w:sz="4" w:space="0" w:color="auto"/>
              <w:bottom w:val="single" w:sz="6"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w:t>
            </w:r>
          </w:p>
        </w:tc>
        <w:tc>
          <w:tcPr>
            <w:tcW w:w="1039" w:type="pct"/>
            <w:tcBorders>
              <w:top w:val="single" w:sz="4" w:space="0" w:color="auto"/>
              <w:left w:val="single" w:sz="4" w:space="0" w:color="auto"/>
              <w:bottom w:val="single" w:sz="4" w:space="0" w:color="auto"/>
              <w:right w:val="single" w:sz="4" w:space="0" w:color="auto"/>
            </w:tcBorders>
            <w:vAlign w:val="center"/>
          </w:tcPr>
          <w:p w:rsidR="00A951D9" w:rsidRPr="00F037CC" w:rsidRDefault="00A951D9" w:rsidP="00165919">
            <w:pPr>
              <w:ind w:left="107"/>
              <w:contextualSpacing/>
              <w:rPr>
                <w:rFonts w:ascii="Arial" w:eastAsia="Times New Roman" w:hAnsi="Arial" w:cs="Arial"/>
                <w:b w:val="0"/>
                <w:sz w:val="22"/>
                <w:lang w:eastAsia="ru-RU"/>
              </w:rPr>
            </w:pPr>
            <w:r>
              <w:rPr>
                <w:rFonts w:ascii="Arial" w:eastAsia="Times New Roman" w:hAnsi="Arial" w:cs="Arial"/>
                <w:b w:val="0"/>
                <w:sz w:val="22"/>
                <w:lang w:eastAsia="ru-RU"/>
              </w:rPr>
              <w:t>&lt;0,05</w:t>
            </w:r>
          </w:p>
        </w:tc>
      </w:tr>
      <w:tr w:rsidR="00A951D9" w:rsidRPr="00F037CC" w:rsidTr="00165919">
        <w:trPr>
          <w:trHeight w:val="80"/>
        </w:trPr>
        <w:tc>
          <w:tcPr>
            <w:tcW w:w="200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jc w:val="left"/>
              <w:rPr>
                <w:rFonts w:ascii="Arial" w:eastAsia="Times New Roman" w:hAnsi="Arial" w:cs="Arial"/>
                <w:b w:val="0"/>
                <w:sz w:val="22"/>
                <w:lang w:eastAsia="ru-RU"/>
              </w:rPr>
            </w:pPr>
            <w:r>
              <w:rPr>
                <w:rFonts w:ascii="Arial" w:eastAsia="Times New Roman" w:hAnsi="Arial" w:cs="Arial"/>
                <w:b w:val="0"/>
                <w:sz w:val="22"/>
                <w:lang w:eastAsia="ru-RU"/>
              </w:rPr>
              <w:t>АПАВ</w:t>
            </w:r>
          </w:p>
        </w:tc>
        <w:tc>
          <w:tcPr>
            <w:tcW w:w="60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мг/дм</w:t>
            </w:r>
            <w:r w:rsidRPr="00F037CC">
              <w:rPr>
                <w:rFonts w:ascii="Arial" w:eastAsia="Times New Roman" w:hAnsi="Arial" w:cs="Arial"/>
                <w:b w:val="0"/>
                <w:sz w:val="22"/>
                <w:vertAlign w:val="superscript"/>
                <w:lang w:eastAsia="ru-RU"/>
              </w:rPr>
              <w:t>3</w:t>
            </w:r>
          </w:p>
        </w:tc>
        <w:tc>
          <w:tcPr>
            <w:tcW w:w="1354" w:type="pct"/>
            <w:tcBorders>
              <w:top w:val="single" w:sz="4" w:space="0" w:color="auto"/>
              <w:left w:val="single" w:sz="4" w:space="0" w:color="auto"/>
              <w:bottom w:val="single" w:sz="6" w:space="0" w:color="auto"/>
              <w:right w:val="single" w:sz="4" w:space="0" w:color="auto"/>
            </w:tcBorders>
            <w:vAlign w:val="center"/>
          </w:tcPr>
          <w:p w:rsidR="00A951D9" w:rsidRPr="00F037CC" w:rsidRDefault="00A951D9" w:rsidP="00165919">
            <w:pPr>
              <w:rPr>
                <w:rFonts w:ascii="Arial" w:eastAsia="Times New Roman" w:hAnsi="Arial" w:cs="Arial"/>
                <w:b w:val="0"/>
                <w:sz w:val="22"/>
                <w:highlight w:val="yellow"/>
                <w:lang w:eastAsia="ru-RU"/>
              </w:rPr>
            </w:pPr>
            <w:r w:rsidRPr="00584377">
              <w:rPr>
                <w:rFonts w:ascii="Arial" w:eastAsia="Times New Roman" w:hAnsi="Arial" w:cs="Arial"/>
                <w:b w:val="0"/>
                <w:sz w:val="22"/>
                <w:lang w:eastAsia="ru-RU"/>
              </w:rPr>
              <w:t>0,1</w:t>
            </w:r>
          </w:p>
        </w:tc>
        <w:tc>
          <w:tcPr>
            <w:tcW w:w="1039" w:type="pct"/>
            <w:tcBorders>
              <w:top w:val="single" w:sz="4" w:space="0" w:color="auto"/>
              <w:left w:val="single" w:sz="4" w:space="0" w:color="auto"/>
              <w:bottom w:val="single" w:sz="4"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Pr>
                <w:rFonts w:ascii="Arial" w:eastAsia="Times New Roman" w:hAnsi="Arial" w:cs="Arial"/>
                <w:b w:val="0"/>
                <w:sz w:val="22"/>
                <w:lang w:eastAsia="ru-RU"/>
              </w:rPr>
              <w:t>&lt;0,025</w:t>
            </w:r>
          </w:p>
        </w:tc>
      </w:tr>
      <w:tr w:rsidR="00A951D9" w:rsidRPr="00F037CC" w:rsidTr="00165919">
        <w:trPr>
          <w:trHeight w:val="80"/>
        </w:trPr>
        <w:tc>
          <w:tcPr>
            <w:tcW w:w="200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jc w:val="left"/>
              <w:rPr>
                <w:rFonts w:ascii="Arial" w:eastAsia="Times New Roman" w:hAnsi="Arial" w:cs="Arial"/>
                <w:b w:val="0"/>
                <w:sz w:val="22"/>
                <w:lang w:eastAsia="ru-RU"/>
              </w:rPr>
            </w:pPr>
            <w:r w:rsidRPr="00F037CC">
              <w:rPr>
                <w:rFonts w:ascii="Arial" w:eastAsia="Times New Roman" w:hAnsi="Arial" w:cs="Arial"/>
                <w:b w:val="0"/>
                <w:sz w:val="22"/>
                <w:lang w:eastAsia="ru-RU"/>
              </w:rPr>
              <w:t>Фено</w:t>
            </w:r>
            <w:r>
              <w:rPr>
                <w:rFonts w:ascii="Arial" w:eastAsia="Times New Roman" w:hAnsi="Arial" w:cs="Arial"/>
                <w:b w:val="0"/>
                <w:sz w:val="22"/>
                <w:lang w:eastAsia="ru-RU"/>
              </w:rPr>
              <w:t>л</w:t>
            </w:r>
          </w:p>
        </w:tc>
        <w:tc>
          <w:tcPr>
            <w:tcW w:w="60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мг/дм</w:t>
            </w:r>
            <w:r w:rsidRPr="00F037CC">
              <w:rPr>
                <w:rFonts w:ascii="Arial" w:eastAsia="Times New Roman" w:hAnsi="Arial" w:cs="Arial"/>
                <w:b w:val="0"/>
                <w:sz w:val="22"/>
                <w:vertAlign w:val="superscript"/>
                <w:lang w:eastAsia="ru-RU"/>
              </w:rPr>
              <w:t>3</w:t>
            </w:r>
          </w:p>
        </w:tc>
        <w:tc>
          <w:tcPr>
            <w:tcW w:w="1354" w:type="pct"/>
            <w:tcBorders>
              <w:top w:val="single" w:sz="4" w:space="0" w:color="auto"/>
              <w:left w:val="single" w:sz="4" w:space="0" w:color="auto"/>
              <w:bottom w:val="single" w:sz="6"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0,001</w:t>
            </w:r>
          </w:p>
        </w:tc>
        <w:tc>
          <w:tcPr>
            <w:tcW w:w="1039" w:type="pct"/>
            <w:tcBorders>
              <w:top w:val="single" w:sz="4" w:space="0" w:color="auto"/>
              <w:left w:val="single" w:sz="4" w:space="0" w:color="auto"/>
              <w:bottom w:val="single" w:sz="4" w:space="0" w:color="auto"/>
              <w:right w:val="single" w:sz="4" w:space="0" w:color="auto"/>
            </w:tcBorders>
            <w:vAlign w:val="center"/>
          </w:tcPr>
          <w:p w:rsidR="00A951D9" w:rsidRPr="00F037CC" w:rsidRDefault="00A951D9" w:rsidP="00165919">
            <w:pPr>
              <w:ind w:left="107"/>
              <w:contextualSpacing/>
              <w:rPr>
                <w:rFonts w:ascii="Arial" w:eastAsia="Times New Roman" w:hAnsi="Arial" w:cs="Arial"/>
                <w:b w:val="0"/>
                <w:sz w:val="22"/>
                <w:lang w:eastAsia="ru-RU"/>
              </w:rPr>
            </w:pPr>
            <w:r>
              <w:rPr>
                <w:rFonts w:ascii="Arial" w:eastAsia="Times New Roman" w:hAnsi="Arial" w:cs="Arial"/>
                <w:b w:val="0"/>
                <w:sz w:val="22"/>
                <w:lang w:eastAsia="ru-RU"/>
              </w:rPr>
              <w:t>0,0008</w:t>
            </w:r>
          </w:p>
        </w:tc>
      </w:tr>
      <w:tr w:rsidR="00A951D9" w:rsidRPr="00F037CC" w:rsidTr="00165919">
        <w:trPr>
          <w:trHeight w:val="80"/>
        </w:trPr>
        <w:tc>
          <w:tcPr>
            <w:tcW w:w="200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jc w:val="left"/>
              <w:rPr>
                <w:rFonts w:ascii="Arial" w:eastAsia="Times New Roman" w:hAnsi="Arial" w:cs="Arial"/>
                <w:b w:val="0"/>
                <w:sz w:val="22"/>
                <w:lang w:eastAsia="ru-RU"/>
              </w:rPr>
            </w:pPr>
            <w:r w:rsidRPr="00F037CC">
              <w:rPr>
                <w:rFonts w:ascii="Arial" w:eastAsia="Times New Roman" w:hAnsi="Arial" w:cs="Arial"/>
                <w:b w:val="0"/>
                <w:sz w:val="22"/>
                <w:lang w:eastAsia="ru-RU"/>
              </w:rPr>
              <w:t>Нефтепродукты</w:t>
            </w:r>
          </w:p>
        </w:tc>
        <w:tc>
          <w:tcPr>
            <w:tcW w:w="60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мг/дм</w:t>
            </w:r>
            <w:r w:rsidRPr="00F037CC">
              <w:rPr>
                <w:rFonts w:ascii="Arial" w:eastAsia="Times New Roman" w:hAnsi="Arial" w:cs="Arial"/>
                <w:b w:val="0"/>
                <w:sz w:val="22"/>
                <w:vertAlign w:val="superscript"/>
                <w:lang w:eastAsia="ru-RU"/>
              </w:rPr>
              <w:t>3</w:t>
            </w:r>
          </w:p>
        </w:tc>
        <w:tc>
          <w:tcPr>
            <w:tcW w:w="1354" w:type="pct"/>
            <w:tcBorders>
              <w:top w:val="single" w:sz="4" w:space="0" w:color="auto"/>
              <w:left w:val="single" w:sz="4" w:space="0" w:color="auto"/>
              <w:bottom w:val="single" w:sz="6" w:space="0" w:color="auto"/>
              <w:right w:val="single" w:sz="4" w:space="0" w:color="auto"/>
            </w:tcBorders>
            <w:vAlign w:val="center"/>
          </w:tcPr>
          <w:p w:rsidR="00A951D9" w:rsidRPr="00F037CC" w:rsidRDefault="00A951D9" w:rsidP="00165919">
            <w:pPr>
              <w:rPr>
                <w:rFonts w:ascii="Arial" w:eastAsia="Times New Roman" w:hAnsi="Arial" w:cs="Arial"/>
                <w:b w:val="0"/>
                <w:sz w:val="22"/>
                <w:highlight w:val="yellow"/>
                <w:lang w:eastAsia="ru-RU"/>
              </w:rPr>
            </w:pPr>
            <w:r w:rsidRPr="00F037CC">
              <w:rPr>
                <w:rFonts w:ascii="Arial" w:eastAsia="Times New Roman" w:hAnsi="Arial" w:cs="Arial"/>
                <w:b w:val="0"/>
                <w:sz w:val="22"/>
                <w:lang w:eastAsia="ru-RU"/>
              </w:rPr>
              <w:t>0,05</w:t>
            </w:r>
          </w:p>
        </w:tc>
        <w:tc>
          <w:tcPr>
            <w:tcW w:w="1039" w:type="pct"/>
            <w:tcBorders>
              <w:top w:val="single" w:sz="4" w:space="0" w:color="auto"/>
              <w:left w:val="single" w:sz="4" w:space="0" w:color="auto"/>
              <w:bottom w:val="single" w:sz="4"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Pr>
                <w:rFonts w:ascii="Arial" w:eastAsia="Times New Roman" w:hAnsi="Arial" w:cs="Arial"/>
                <w:b w:val="0"/>
                <w:sz w:val="22"/>
                <w:lang w:eastAsia="ru-RU"/>
              </w:rPr>
              <w:t>0,033</w:t>
            </w:r>
          </w:p>
        </w:tc>
      </w:tr>
      <w:tr w:rsidR="00A951D9" w:rsidRPr="00F037CC" w:rsidTr="00165919">
        <w:trPr>
          <w:trHeight w:val="80"/>
        </w:trPr>
        <w:tc>
          <w:tcPr>
            <w:tcW w:w="200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jc w:val="left"/>
              <w:rPr>
                <w:rFonts w:ascii="Arial" w:eastAsia="Times New Roman" w:hAnsi="Arial" w:cs="Arial"/>
                <w:b w:val="0"/>
                <w:sz w:val="22"/>
                <w:lang w:eastAsia="ru-RU"/>
              </w:rPr>
            </w:pPr>
            <w:proofErr w:type="spellStart"/>
            <w:r w:rsidRPr="00F037CC">
              <w:rPr>
                <w:rFonts w:ascii="Arial" w:eastAsia="Times New Roman" w:hAnsi="Arial" w:cs="Arial"/>
                <w:b w:val="0"/>
                <w:sz w:val="22"/>
                <w:lang w:eastAsia="ru-RU"/>
              </w:rPr>
              <w:t>Бен</w:t>
            </w:r>
            <w:proofErr w:type="gramStart"/>
            <w:r w:rsidRPr="00F037CC">
              <w:rPr>
                <w:rFonts w:ascii="Arial" w:eastAsia="Times New Roman" w:hAnsi="Arial" w:cs="Arial"/>
                <w:b w:val="0"/>
                <w:sz w:val="22"/>
                <w:lang w:eastAsia="ru-RU"/>
              </w:rPr>
              <w:t>з</w:t>
            </w:r>
            <w:proofErr w:type="spellEnd"/>
            <w:r w:rsidRPr="00F037CC">
              <w:rPr>
                <w:rFonts w:ascii="Arial" w:eastAsia="Times New Roman" w:hAnsi="Arial" w:cs="Arial"/>
                <w:b w:val="0"/>
                <w:sz w:val="22"/>
                <w:lang w:eastAsia="ru-RU"/>
              </w:rPr>
              <w:t>(</w:t>
            </w:r>
            <w:proofErr w:type="gramEnd"/>
            <w:r w:rsidRPr="00F037CC">
              <w:rPr>
                <w:rFonts w:ascii="Arial" w:eastAsia="Times New Roman" w:hAnsi="Arial" w:cs="Arial"/>
                <w:b w:val="0"/>
                <w:sz w:val="22"/>
                <w:lang w:eastAsia="ru-RU"/>
              </w:rPr>
              <w:t>а)</w:t>
            </w:r>
            <w:proofErr w:type="spellStart"/>
            <w:r w:rsidRPr="00F037CC">
              <w:rPr>
                <w:rFonts w:ascii="Arial" w:eastAsia="Times New Roman" w:hAnsi="Arial" w:cs="Arial"/>
                <w:b w:val="0"/>
                <w:sz w:val="22"/>
                <w:lang w:eastAsia="ru-RU"/>
              </w:rPr>
              <w:t>пирен</w:t>
            </w:r>
            <w:proofErr w:type="spellEnd"/>
          </w:p>
        </w:tc>
        <w:tc>
          <w:tcPr>
            <w:tcW w:w="60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мг/дм</w:t>
            </w:r>
            <w:r w:rsidRPr="00F037CC">
              <w:rPr>
                <w:rFonts w:ascii="Arial" w:eastAsia="Times New Roman" w:hAnsi="Arial" w:cs="Arial"/>
                <w:b w:val="0"/>
                <w:sz w:val="22"/>
                <w:vertAlign w:val="superscript"/>
                <w:lang w:eastAsia="ru-RU"/>
              </w:rPr>
              <w:t>3</w:t>
            </w:r>
          </w:p>
        </w:tc>
        <w:tc>
          <w:tcPr>
            <w:tcW w:w="1354" w:type="pct"/>
            <w:tcBorders>
              <w:top w:val="single" w:sz="4" w:space="0" w:color="auto"/>
              <w:left w:val="single" w:sz="4" w:space="0" w:color="auto"/>
              <w:bottom w:val="single" w:sz="6"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w:t>
            </w:r>
          </w:p>
        </w:tc>
        <w:tc>
          <w:tcPr>
            <w:tcW w:w="1039" w:type="pct"/>
            <w:tcBorders>
              <w:top w:val="single" w:sz="4" w:space="0" w:color="auto"/>
              <w:left w:val="single" w:sz="4" w:space="0" w:color="auto"/>
              <w:bottom w:val="single" w:sz="4"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Pr>
                <w:rFonts w:ascii="Arial" w:eastAsia="Times New Roman" w:hAnsi="Arial" w:cs="Arial"/>
                <w:b w:val="0"/>
                <w:sz w:val="22"/>
                <w:lang w:eastAsia="ru-RU"/>
              </w:rPr>
              <w:t>0,0019</w:t>
            </w:r>
          </w:p>
        </w:tc>
      </w:tr>
      <w:tr w:rsidR="00A951D9" w:rsidRPr="00F037CC" w:rsidTr="00165919">
        <w:trPr>
          <w:trHeight w:val="80"/>
        </w:trPr>
        <w:tc>
          <w:tcPr>
            <w:tcW w:w="200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jc w:val="left"/>
              <w:rPr>
                <w:rFonts w:ascii="Arial" w:eastAsia="Times New Roman" w:hAnsi="Arial" w:cs="Arial"/>
                <w:b w:val="0"/>
                <w:sz w:val="22"/>
                <w:lang w:eastAsia="ru-RU"/>
              </w:rPr>
            </w:pPr>
            <w:r w:rsidRPr="00F037CC">
              <w:rPr>
                <w:rFonts w:ascii="Arial" w:eastAsia="Times New Roman" w:hAnsi="Arial" w:cs="Arial"/>
                <w:b w:val="0"/>
                <w:sz w:val="22"/>
                <w:lang w:eastAsia="ru-RU"/>
              </w:rPr>
              <w:t>Железо общее</w:t>
            </w:r>
          </w:p>
        </w:tc>
        <w:tc>
          <w:tcPr>
            <w:tcW w:w="60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мг/дм</w:t>
            </w:r>
            <w:r w:rsidRPr="00F037CC">
              <w:rPr>
                <w:rFonts w:ascii="Arial" w:eastAsia="Times New Roman" w:hAnsi="Arial" w:cs="Arial"/>
                <w:b w:val="0"/>
                <w:sz w:val="22"/>
                <w:vertAlign w:val="superscript"/>
                <w:lang w:eastAsia="ru-RU"/>
              </w:rPr>
              <w:t>3</w:t>
            </w:r>
          </w:p>
        </w:tc>
        <w:tc>
          <w:tcPr>
            <w:tcW w:w="1354" w:type="pct"/>
            <w:tcBorders>
              <w:top w:val="single" w:sz="4" w:space="0" w:color="auto"/>
              <w:left w:val="single" w:sz="4" w:space="0" w:color="auto"/>
              <w:bottom w:val="single" w:sz="6" w:space="0" w:color="auto"/>
              <w:right w:val="single" w:sz="4" w:space="0" w:color="auto"/>
            </w:tcBorders>
            <w:vAlign w:val="center"/>
          </w:tcPr>
          <w:p w:rsidR="00A951D9" w:rsidRPr="00F037CC" w:rsidRDefault="00A951D9" w:rsidP="00165919">
            <w:pPr>
              <w:rPr>
                <w:rFonts w:ascii="Arial" w:eastAsia="Times New Roman" w:hAnsi="Arial" w:cs="Arial"/>
                <w:b w:val="0"/>
                <w:sz w:val="22"/>
                <w:highlight w:val="yellow"/>
                <w:lang w:eastAsia="ru-RU"/>
              </w:rPr>
            </w:pPr>
            <w:r w:rsidRPr="00F037CC">
              <w:rPr>
                <w:rFonts w:ascii="Arial" w:eastAsia="Times New Roman" w:hAnsi="Arial" w:cs="Arial"/>
                <w:b w:val="0"/>
                <w:sz w:val="22"/>
                <w:lang w:eastAsia="ru-RU"/>
              </w:rPr>
              <w:t>0,1</w:t>
            </w:r>
          </w:p>
        </w:tc>
        <w:tc>
          <w:tcPr>
            <w:tcW w:w="1039" w:type="pct"/>
            <w:tcBorders>
              <w:top w:val="single" w:sz="4" w:space="0" w:color="auto"/>
              <w:left w:val="single" w:sz="4" w:space="0" w:color="auto"/>
              <w:bottom w:val="single" w:sz="4"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sidRPr="00A951D9">
              <w:rPr>
                <w:rFonts w:ascii="Arial" w:eastAsia="Times New Roman" w:hAnsi="Arial" w:cs="Arial"/>
                <w:b w:val="0"/>
                <w:sz w:val="22"/>
                <w:highlight w:val="yellow"/>
                <w:lang w:eastAsia="ru-RU"/>
              </w:rPr>
              <w:t>1,6</w:t>
            </w:r>
          </w:p>
        </w:tc>
      </w:tr>
      <w:tr w:rsidR="00A951D9" w:rsidRPr="00F037CC" w:rsidTr="00165919">
        <w:trPr>
          <w:trHeight w:val="80"/>
        </w:trPr>
        <w:tc>
          <w:tcPr>
            <w:tcW w:w="200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jc w:val="left"/>
              <w:rPr>
                <w:rFonts w:ascii="Arial" w:eastAsia="Times New Roman" w:hAnsi="Arial" w:cs="Arial"/>
                <w:b w:val="0"/>
                <w:sz w:val="22"/>
                <w:lang w:eastAsia="ru-RU"/>
              </w:rPr>
            </w:pPr>
            <w:r w:rsidRPr="00F037CC">
              <w:rPr>
                <w:rFonts w:ascii="Arial" w:eastAsia="Times New Roman" w:hAnsi="Arial" w:cs="Arial"/>
                <w:b w:val="0"/>
                <w:sz w:val="22"/>
                <w:lang w:eastAsia="ru-RU"/>
              </w:rPr>
              <w:t>Кадмий</w:t>
            </w:r>
          </w:p>
        </w:tc>
        <w:tc>
          <w:tcPr>
            <w:tcW w:w="60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мг/дм</w:t>
            </w:r>
            <w:r w:rsidRPr="00F037CC">
              <w:rPr>
                <w:rFonts w:ascii="Arial" w:eastAsia="Times New Roman" w:hAnsi="Arial" w:cs="Arial"/>
                <w:b w:val="0"/>
                <w:sz w:val="22"/>
                <w:vertAlign w:val="superscript"/>
                <w:lang w:eastAsia="ru-RU"/>
              </w:rPr>
              <w:t>3</w:t>
            </w:r>
          </w:p>
        </w:tc>
        <w:tc>
          <w:tcPr>
            <w:tcW w:w="1354" w:type="pct"/>
            <w:tcBorders>
              <w:top w:val="single" w:sz="4" w:space="0" w:color="auto"/>
              <w:left w:val="single" w:sz="4" w:space="0" w:color="auto"/>
              <w:bottom w:val="single" w:sz="6" w:space="0" w:color="auto"/>
              <w:right w:val="single" w:sz="4" w:space="0" w:color="auto"/>
            </w:tcBorders>
            <w:vAlign w:val="center"/>
          </w:tcPr>
          <w:p w:rsidR="00A951D9" w:rsidRPr="00F037CC" w:rsidRDefault="00A951D9" w:rsidP="00165919">
            <w:pPr>
              <w:rPr>
                <w:rFonts w:ascii="Arial" w:eastAsia="Times New Roman" w:hAnsi="Arial" w:cs="Arial"/>
                <w:b w:val="0"/>
                <w:sz w:val="22"/>
                <w:highlight w:val="yellow"/>
                <w:lang w:eastAsia="ru-RU"/>
              </w:rPr>
            </w:pPr>
            <w:r w:rsidRPr="00F037CC">
              <w:rPr>
                <w:rFonts w:ascii="Arial" w:eastAsia="Times New Roman" w:hAnsi="Arial" w:cs="Arial"/>
                <w:b w:val="0"/>
                <w:sz w:val="22"/>
                <w:lang w:eastAsia="ru-RU"/>
              </w:rPr>
              <w:t>0,005</w:t>
            </w:r>
          </w:p>
        </w:tc>
        <w:tc>
          <w:tcPr>
            <w:tcW w:w="1039" w:type="pct"/>
            <w:tcBorders>
              <w:top w:val="single" w:sz="4" w:space="0" w:color="auto"/>
              <w:left w:val="single" w:sz="4" w:space="0" w:color="auto"/>
              <w:bottom w:val="single" w:sz="4"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Pr>
                <w:rFonts w:ascii="Arial" w:eastAsia="Times New Roman" w:hAnsi="Arial" w:cs="Arial"/>
                <w:b w:val="0"/>
                <w:sz w:val="22"/>
                <w:lang w:eastAsia="ru-RU"/>
              </w:rPr>
              <w:t>&lt;0,0001</w:t>
            </w:r>
          </w:p>
        </w:tc>
      </w:tr>
      <w:tr w:rsidR="00A951D9" w:rsidRPr="00F037CC" w:rsidTr="00165919">
        <w:trPr>
          <w:trHeight w:val="80"/>
        </w:trPr>
        <w:tc>
          <w:tcPr>
            <w:tcW w:w="200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jc w:val="left"/>
              <w:rPr>
                <w:rFonts w:ascii="Arial" w:eastAsia="Times New Roman" w:hAnsi="Arial" w:cs="Arial"/>
                <w:b w:val="0"/>
                <w:sz w:val="22"/>
                <w:lang w:eastAsia="ru-RU"/>
              </w:rPr>
            </w:pPr>
            <w:r w:rsidRPr="00F037CC">
              <w:rPr>
                <w:rFonts w:ascii="Arial" w:eastAsia="Times New Roman" w:hAnsi="Arial" w:cs="Arial"/>
                <w:b w:val="0"/>
                <w:sz w:val="22"/>
                <w:lang w:eastAsia="ru-RU"/>
              </w:rPr>
              <w:t>Марганец</w:t>
            </w:r>
          </w:p>
        </w:tc>
        <w:tc>
          <w:tcPr>
            <w:tcW w:w="60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мг/дм</w:t>
            </w:r>
            <w:r w:rsidRPr="00F037CC">
              <w:rPr>
                <w:rFonts w:ascii="Arial" w:eastAsia="Times New Roman" w:hAnsi="Arial" w:cs="Arial"/>
                <w:b w:val="0"/>
                <w:sz w:val="22"/>
                <w:vertAlign w:val="superscript"/>
                <w:lang w:eastAsia="ru-RU"/>
              </w:rPr>
              <w:t>3</w:t>
            </w:r>
          </w:p>
        </w:tc>
        <w:tc>
          <w:tcPr>
            <w:tcW w:w="1354" w:type="pct"/>
            <w:tcBorders>
              <w:top w:val="single" w:sz="4" w:space="0" w:color="auto"/>
              <w:left w:val="single" w:sz="4" w:space="0" w:color="auto"/>
              <w:bottom w:val="single" w:sz="6" w:space="0" w:color="auto"/>
              <w:right w:val="single" w:sz="4" w:space="0" w:color="auto"/>
            </w:tcBorders>
            <w:vAlign w:val="center"/>
          </w:tcPr>
          <w:p w:rsidR="00A951D9" w:rsidRPr="00F037CC" w:rsidRDefault="00A951D9" w:rsidP="00165919">
            <w:pPr>
              <w:rPr>
                <w:rFonts w:ascii="Arial" w:eastAsia="Times New Roman" w:hAnsi="Arial" w:cs="Arial"/>
                <w:b w:val="0"/>
                <w:sz w:val="22"/>
                <w:highlight w:val="yellow"/>
                <w:lang w:eastAsia="ru-RU"/>
              </w:rPr>
            </w:pPr>
            <w:r w:rsidRPr="00F037CC">
              <w:rPr>
                <w:rFonts w:ascii="Arial" w:eastAsia="Times New Roman" w:hAnsi="Arial" w:cs="Arial"/>
                <w:b w:val="0"/>
                <w:sz w:val="22"/>
                <w:lang w:eastAsia="ru-RU"/>
              </w:rPr>
              <w:t>0,01</w:t>
            </w:r>
          </w:p>
        </w:tc>
        <w:tc>
          <w:tcPr>
            <w:tcW w:w="1039" w:type="pct"/>
            <w:tcBorders>
              <w:top w:val="single" w:sz="4" w:space="0" w:color="auto"/>
              <w:left w:val="single" w:sz="4" w:space="0" w:color="auto"/>
              <w:bottom w:val="single" w:sz="4"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sidRPr="00F867CA">
              <w:rPr>
                <w:rFonts w:ascii="Arial" w:eastAsia="Times New Roman" w:hAnsi="Arial" w:cs="Arial"/>
                <w:b w:val="0"/>
                <w:sz w:val="22"/>
                <w:highlight w:val="yellow"/>
                <w:lang w:eastAsia="ru-RU"/>
              </w:rPr>
              <w:t>0,14</w:t>
            </w:r>
          </w:p>
        </w:tc>
      </w:tr>
      <w:tr w:rsidR="00A951D9" w:rsidRPr="00F037CC" w:rsidTr="00165919">
        <w:trPr>
          <w:trHeight w:val="80"/>
        </w:trPr>
        <w:tc>
          <w:tcPr>
            <w:tcW w:w="200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jc w:val="left"/>
              <w:rPr>
                <w:rFonts w:ascii="Arial" w:eastAsia="Times New Roman" w:hAnsi="Arial" w:cs="Arial"/>
                <w:b w:val="0"/>
                <w:sz w:val="22"/>
                <w:lang w:eastAsia="ru-RU"/>
              </w:rPr>
            </w:pPr>
            <w:r w:rsidRPr="00F037CC">
              <w:rPr>
                <w:rFonts w:ascii="Arial" w:eastAsia="Times New Roman" w:hAnsi="Arial" w:cs="Arial"/>
                <w:b w:val="0"/>
                <w:sz w:val="22"/>
                <w:lang w:eastAsia="ru-RU"/>
              </w:rPr>
              <w:t>Медь</w:t>
            </w:r>
          </w:p>
        </w:tc>
        <w:tc>
          <w:tcPr>
            <w:tcW w:w="60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мг/дм</w:t>
            </w:r>
            <w:r w:rsidRPr="00F037CC">
              <w:rPr>
                <w:rFonts w:ascii="Arial" w:eastAsia="Times New Roman" w:hAnsi="Arial" w:cs="Arial"/>
                <w:b w:val="0"/>
                <w:sz w:val="22"/>
                <w:vertAlign w:val="superscript"/>
                <w:lang w:eastAsia="ru-RU"/>
              </w:rPr>
              <w:t>3</w:t>
            </w:r>
          </w:p>
        </w:tc>
        <w:tc>
          <w:tcPr>
            <w:tcW w:w="1354" w:type="pct"/>
            <w:tcBorders>
              <w:top w:val="single" w:sz="4" w:space="0" w:color="auto"/>
              <w:left w:val="single" w:sz="4" w:space="0" w:color="auto"/>
              <w:bottom w:val="single" w:sz="6" w:space="0" w:color="auto"/>
              <w:right w:val="single" w:sz="4" w:space="0" w:color="auto"/>
            </w:tcBorders>
            <w:vAlign w:val="center"/>
          </w:tcPr>
          <w:p w:rsidR="00A951D9" w:rsidRPr="00F037CC" w:rsidRDefault="00A951D9" w:rsidP="00165919">
            <w:pPr>
              <w:rPr>
                <w:rFonts w:ascii="Arial" w:eastAsia="Times New Roman" w:hAnsi="Arial" w:cs="Arial"/>
                <w:b w:val="0"/>
                <w:sz w:val="22"/>
                <w:highlight w:val="yellow"/>
                <w:lang w:eastAsia="ru-RU"/>
              </w:rPr>
            </w:pPr>
            <w:r w:rsidRPr="00F037CC">
              <w:rPr>
                <w:rFonts w:ascii="Arial" w:eastAsia="Times New Roman" w:hAnsi="Arial" w:cs="Arial"/>
                <w:b w:val="0"/>
                <w:sz w:val="22"/>
                <w:lang w:eastAsia="ru-RU"/>
              </w:rPr>
              <w:t>0,001</w:t>
            </w:r>
          </w:p>
        </w:tc>
        <w:tc>
          <w:tcPr>
            <w:tcW w:w="1039" w:type="pct"/>
            <w:tcBorders>
              <w:top w:val="single" w:sz="4" w:space="0" w:color="auto"/>
              <w:left w:val="single" w:sz="4" w:space="0" w:color="auto"/>
              <w:bottom w:val="single" w:sz="4"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sidRPr="00F867CA">
              <w:rPr>
                <w:rFonts w:ascii="Arial" w:eastAsia="Times New Roman" w:hAnsi="Arial" w:cs="Arial"/>
                <w:b w:val="0"/>
                <w:sz w:val="22"/>
                <w:highlight w:val="yellow"/>
                <w:lang w:eastAsia="ru-RU"/>
              </w:rPr>
              <w:t>0,0043</w:t>
            </w:r>
          </w:p>
        </w:tc>
      </w:tr>
      <w:tr w:rsidR="00A951D9" w:rsidRPr="00F037CC" w:rsidTr="00165919">
        <w:trPr>
          <w:trHeight w:val="80"/>
        </w:trPr>
        <w:tc>
          <w:tcPr>
            <w:tcW w:w="200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jc w:val="left"/>
              <w:rPr>
                <w:rFonts w:ascii="Arial" w:eastAsia="Times New Roman" w:hAnsi="Arial" w:cs="Arial"/>
                <w:b w:val="0"/>
                <w:sz w:val="22"/>
                <w:lang w:eastAsia="ru-RU"/>
              </w:rPr>
            </w:pPr>
            <w:r w:rsidRPr="00F037CC">
              <w:rPr>
                <w:rFonts w:ascii="Arial" w:eastAsia="Times New Roman" w:hAnsi="Arial" w:cs="Arial"/>
                <w:b w:val="0"/>
                <w:sz w:val="22"/>
                <w:lang w:eastAsia="ru-RU"/>
              </w:rPr>
              <w:t>Мышьяк</w:t>
            </w:r>
          </w:p>
        </w:tc>
        <w:tc>
          <w:tcPr>
            <w:tcW w:w="60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мг/дм</w:t>
            </w:r>
            <w:r w:rsidRPr="00F037CC">
              <w:rPr>
                <w:rFonts w:ascii="Arial" w:eastAsia="Times New Roman" w:hAnsi="Arial" w:cs="Arial"/>
                <w:b w:val="0"/>
                <w:sz w:val="22"/>
                <w:vertAlign w:val="superscript"/>
                <w:lang w:eastAsia="ru-RU"/>
              </w:rPr>
              <w:t>3</w:t>
            </w:r>
          </w:p>
        </w:tc>
        <w:tc>
          <w:tcPr>
            <w:tcW w:w="1354" w:type="pct"/>
            <w:tcBorders>
              <w:top w:val="single" w:sz="4" w:space="0" w:color="auto"/>
              <w:left w:val="single" w:sz="4" w:space="0" w:color="auto"/>
              <w:bottom w:val="single" w:sz="6" w:space="0" w:color="auto"/>
              <w:right w:val="single" w:sz="4" w:space="0" w:color="auto"/>
            </w:tcBorders>
            <w:vAlign w:val="center"/>
          </w:tcPr>
          <w:p w:rsidR="00A951D9" w:rsidRPr="00F037CC" w:rsidRDefault="00A951D9" w:rsidP="00165919">
            <w:pPr>
              <w:rPr>
                <w:rFonts w:ascii="Arial" w:eastAsia="Times New Roman" w:hAnsi="Arial" w:cs="Arial"/>
                <w:b w:val="0"/>
                <w:sz w:val="22"/>
                <w:highlight w:val="yellow"/>
                <w:lang w:eastAsia="ru-RU"/>
              </w:rPr>
            </w:pPr>
            <w:r w:rsidRPr="00F037CC">
              <w:rPr>
                <w:rFonts w:ascii="Arial" w:eastAsia="Times New Roman" w:hAnsi="Arial" w:cs="Arial"/>
                <w:b w:val="0"/>
                <w:sz w:val="22"/>
                <w:lang w:eastAsia="ru-RU"/>
              </w:rPr>
              <w:t>0,05</w:t>
            </w:r>
          </w:p>
        </w:tc>
        <w:tc>
          <w:tcPr>
            <w:tcW w:w="1039" w:type="pct"/>
            <w:tcBorders>
              <w:top w:val="single" w:sz="4" w:space="0" w:color="auto"/>
              <w:left w:val="single" w:sz="4" w:space="0" w:color="auto"/>
              <w:bottom w:val="single" w:sz="4"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Pr>
                <w:rFonts w:ascii="Arial" w:eastAsia="Times New Roman" w:hAnsi="Arial" w:cs="Arial"/>
                <w:b w:val="0"/>
                <w:sz w:val="22"/>
                <w:lang w:eastAsia="ru-RU"/>
              </w:rPr>
              <w:t>&lt;0,005</w:t>
            </w:r>
          </w:p>
        </w:tc>
      </w:tr>
      <w:tr w:rsidR="00A951D9" w:rsidRPr="00F037CC" w:rsidTr="00165919">
        <w:trPr>
          <w:trHeight w:val="80"/>
        </w:trPr>
        <w:tc>
          <w:tcPr>
            <w:tcW w:w="200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jc w:val="left"/>
              <w:rPr>
                <w:rFonts w:ascii="Arial" w:eastAsia="Times New Roman" w:hAnsi="Arial" w:cs="Arial"/>
                <w:b w:val="0"/>
                <w:sz w:val="22"/>
                <w:lang w:eastAsia="ru-RU"/>
              </w:rPr>
            </w:pPr>
            <w:r w:rsidRPr="00F037CC">
              <w:rPr>
                <w:rFonts w:ascii="Arial" w:eastAsia="Times New Roman" w:hAnsi="Arial" w:cs="Arial"/>
                <w:b w:val="0"/>
                <w:sz w:val="22"/>
                <w:lang w:eastAsia="ru-RU"/>
              </w:rPr>
              <w:t>Никель</w:t>
            </w:r>
          </w:p>
        </w:tc>
        <w:tc>
          <w:tcPr>
            <w:tcW w:w="60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мг/дм</w:t>
            </w:r>
            <w:r w:rsidRPr="00F037CC">
              <w:rPr>
                <w:rFonts w:ascii="Arial" w:eastAsia="Times New Roman" w:hAnsi="Arial" w:cs="Arial"/>
                <w:b w:val="0"/>
                <w:sz w:val="22"/>
                <w:vertAlign w:val="superscript"/>
                <w:lang w:eastAsia="ru-RU"/>
              </w:rPr>
              <w:t>3</w:t>
            </w:r>
          </w:p>
        </w:tc>
        <w:tc>
          <w:tcPr>
            <w:tcW w:w="1354" w:type="pct"/>
            <w:tcBorders>
              <w:top w:val="single" w:sz="4" w:space="0" w:color="auto"/>
              <w:left w:val="single" w:sz="4" w:space="0" w:color="auto"/>
              <w:bottom w:val="single" w:sz="6" w:space="0" w:color="auto"/>
              <w:right w:val="single" w:sz="4" w:space="0" w:color="auto"/>
            </w:tcBorders>
            <w:vAlign w:val="center"/>
          </w:tcPr>
          <w:p w:rsidR="00A951D9" w:rsidRPr="00F037CC" w:rsidRDefault="00A951D9" w:rsidP="00165919">
            <w:pPr>
              <w:rPr>
                <w:rFonts w:ascii="Arial" w:eastAsia="Times New Roman" w:hAnsi="Arial" w:cs="Arial"/>
                <w:b w:val="0"/>
                <w:sz w:val="22"/>
                <w:highlight w:val="yellow"/>
                <w:lang w:eastAsia="ru-RU"/>
              </w:rPr>
            </w:pPr>
            <w:r w:rsidRPr="00F037CC">
              <w:rPr>
                <w:rFonts w:ascii="Arial" w:eastAsia="Times New Roman" w:hAnsi="Arial" w:cs="Arial"/>
                <w:b w:val="0"/>
                <w:sz w:val="22"/>
                <w:lang w:eastAsia="ru-RU"/>
              </w:rPr>
              <w:t>0,01</w:t>
            </w:r>
          </w:p>
        </w:tc>
        <w:tc>
          <w:tcPr>
            <w:tcW w:w="1039" w:type="pct"/>
            <w:tcBorders>
              <w:top w:val="single" w:sz="4" w:space="0" w:color="auto"/>
              <w:left w:val="single" w:sz="4" w:space="0" w:color="auto"/>
              <w:bottom w:val="single" w:sz="4"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Pr>
                <w:rFonts w:ascii="Arial" w:eastAsia="Times New Roman" w:hAnsi="Arial" w:cs="Arial"/>
                <w:b w:val="0"/>
                <w:sz w:val="22"/>
                <w:lang w:eastAsia="ru-RU"/>
              </w:rPr>
              <w:t>0,0061</w:t>
            </w:r>
          </w:p>
        </w:tc>
      </w:tr>
      <w:tr w:rsidR="00A951D9" w:rsidRPr="00F037CC" w:rsidTr="00165919">
        <w:trPr>
          <w:trHeight w:val="80"/>
        </w:trPr>
        <w:tc>
          <w:tcPr>
            <w:tcW w:w="200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jc w:val="left"/>
              <w:rPr>
                <w:rFonts w:ascii="Arial" w:eastAsia="Times New Roman" w:hAnsi="Arial" w:cs="Arial"/>
                <w:b w:val="0"/>
                <w:sz w:val="22"/>
                <w:lang w:eastAsia="ru-RU"/>
              </w:rPr>
            </w:pPr>
            <w:r w:rsidRPr="00F037CC">
              <w:rPr>
                <w:rFonts w:ascii="Arial" w:eastAsia="Times New Roman" w:hAnsi="Arial" w:cs="Arial"/>
                <w:b w:val="0"/>
                <w:sz w:val="22"/>
                <w:lang w:eastAsia="ru-RU"/>
              </w:rPr>
              <w:t>Ртуть</w:t>
            </w:r>
          </w:p>
        </w:tc>
        <w:tc>
          <w:tcPr>
            <w:tcW w:w="60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мкг/дм</w:t>
            </w:r>
            <w:r w:rsidRPr="00F037CC">
              <w:rPr>
                <w:rFonts w:ascii="Arial" w:eastAsia="Times New Roman" w:hAnsi="Arial" w:cs="Arial"/>
                <w:b w:val="0"/>
                <w:sz w:val="22"/>
                <w:vertAlign w:val="superscript"/>
                <w:lang w:eastAsia="ru-RU"/>
              </w:rPr>
              <w:t>3</w:t>
            </w:r>
          </w:p>
        </w:tc>
        <w:tc>
          <w:tcPr>
            <w:tcW w:w="1354" w:type="pct"/>
            <w:tcBorders>
              <w:top w:val="single" w:sz="4" w:space="0" w:color="auto"/>
              <w:left w:val="single" w:sz="4" w:space="0" w:color="auto"/>
              <w:bottom w:val="single" w:sz="6" w:space="0" w:color="auto"/>
              <w:right w:val="single" w:sz="4" w:space="0" w:color="auto"/>
            </w:tcBorders>
            <w:vAlign w:val="center"/>
          </w:tcPr>
          <w:p w:rsidR="00A951D9" w:rsidRPr="00584377" w:rsidRDefault="00A951D9" w:rsidP="00165919">
            <w:pPr>
              <w:rPr>
                <w:rFonts w:ascii="Arial" w:eastAsia="Times New Roman" w:hAnsi="Arial" w:cs="Arial"/>
                <w:b w:val="0"/>
                <w:sz w:val="22"/>
                <w:lang w:eastAsia="ru-RU"/>
              </w:rPr>
            </w:pPr>
            <w:r w:rsidRPr="00584377">
              <w:rPr>
                <w:rFonts w:ascii="Arial" w:eastAsia="Times New Roman" w:hAnsi="Arial" w:cs="Arial"/>
                <w:b w:val="0"/>
                <w:sz w:val="22"/>
                <w:lang w:eastAsia="ru-RU"/>
              </w:rPr>
              <w:t>отсутствие</w:t>
            </w:r>
          </w:p>
          <w:p w:rsidR="00A951D9" w:rsidRPr="00F037CC" w:rsidRDefault="00A951D9" w:rsidP="00165919">
            <w:pPr>
              <w:rPr>
                <w:rFonts w:ascii="Arial" w:eastAsia="Times New Roman" w:hAnsi="Arial" w:cs="Arial"/>
                <w:b w:val="0"/>
                <w:sz w:val="22"/>
                <w:lang w:eastAsia="ru-RU"/>
              </w:rPr>
            </w:pPr>
            <w:r w:rsidRPr="00584377">
              <w:rPr>
                <w:rFonts w:ascii="Arial" w:eastAsia="Times New Roman" w:hAnsi="Arial" w:cs="Arial"/>
                <w:b w:val="0"/>
                <w:sz w:val="22"/>
                <w:lang w:eastAsia="ru-RU"/>
              </w:rPr>
              <w:t>0,00001(мг/дм3); 0,01(мкг/дм3)</w:t>
            </w:r>
          </w:p>
        </w:tc>
        <w:tc>
          <w:tcPr>
            <w:tcW w:w="1039" w:type="pct"/>
            <w:tcBorders>
              <w:top w:val="single" w:sz="4" w:space="0" w:color="auto"/>
              <w:left w:val="single" w:sz="4" w:space="0" w:color="auto"/>
              <w:bottom w:val="single" w:sz="4"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Pr>
                <w:rFonts w:ascii="Arial" w:eastAsia="Times New Roman" w:hAnsi="Arial" w:cs="Arial"/>
                <w:b w:val="0"/>
                <w:sz w:val="22"/>
                <w:lang w:eastAsia="ru-RU"/>
              </w:rPr>
              <w:t>&lt;0,01</w:t>
            </w:r>
          </w:p>
        </w:tc>
      </w:tr>
      <w:tr w:rsidR="00A951D9" w:rsidRPr="00F037CC" w:rsidTr="00165919">
        <w:trPr>
          <w:trHeight w:val="80"/>
        </w:trPr>
        <w:tc>
          <w:tcPr>
            <w:tcW w:w="200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jc w:val="left"/>
              <w:rPr>
                <w:rFonts w:ascii="Arial" w:eastAsia="Times New Roman" w:hAnsi="Arial" w:cs="Arial"/>
                <w:b w:val="0"/>
                <w:sz w:val="22"/>
                <w:lang w:eastAsia="ru-RU"/>
              </w:rPr>
            </w:pPr>
            <w:r w:rsidRPr="00F037CC">
              <w:rPr>
                <w:rFonts w:ascii="Arial" w:eastAsia="Times New Roman" w:hAnsi="Arial" w:cs="Arial"/>
                <w:b w:val="0"/>
                <w:sz w:val="22"/>
                <w:lang w:eastAsia="ru-RU"/>
              </w:rPr>
              <w:t>Свинец</w:t>
            </w:r>
          </w:p>
        </w:tc>
        <w:tc>
          <w:tcPr>
            <w:tcW w:w="60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мг/дм</w:t>
            </w:r>
            <w:r w:rsidRPr="00F037CC">
              <w:rPr>
                <w:rFonts w:ascii="Arial" w:eastAsia="Times New Roman" w:hAnsi="Arial" w:cs="Arial"/>
                <w:b w:val="0"/>
                <w:sz w:val="22"/>
                <w:vertAlign w:val="superscript"/>
                <w:lang w:eastAsia="ru-RU"/>
              </w:rPr>
              <w:t>3</w:t>
            </w:r>
          </w:p>
        </w:tc>
        <w:tc>
          <w:tcPr>
            <w:tcW w:w="1354" w:type="pct"/>
            <w:tcBorders>
              <w:top w:val="single" w:sz="4" w:space="0" w:color="auto"/>
              <w:left w:val="single" w:sz="4" w:space="0" w:color="auto"/>
              <w:bottom w:val="single" w:sz="6" w:space="0" w:color="auto"/>
              <w:right w:val="single" w:sz="4" w:space="0" w:color="auto"/>
            </w:tcBorders>
            <w:vAlign w:val="center"/>
          </w:tcPr>
          <w:p w:rsidR="00A951D9" w:rsidRPr="00F037CC" w:rsidRDefault="00A951D9" w:rsidP="00165919">
            <w:pPr>
              <w:rPr>
                <w:rFonts w:ascii="Arial" w:eastAsia="Times New Roman" w:hAnsi="Arial" w:cs="Arial"/>
                <w:b w:val="0"/>
                <w:sz w:val="22"/>
                <w:highlight w:val="yellow"/>
                <w:lang w:eastAsia="ru-RU"/>
              </w:rPr>
            </w:pPr>
            <w:r w:rsidRPr="00F037CC">
              <w:rPr>
                <w:rFonts w:ascii="Arial" w:eastAsia="Times New Roman" w:hAnsi="Arial" w:cs="Arial"/>
                <w:b w:val="0"/>
                <w:sz w:val="22"/>
                <w:lang w:eastAsia="ru-RU"/>
              </w:rPr>
              <w:t>0,006</w:t>
            </w:r>
          </w:p>
        </w:tc>
        <w:tc>
          <w:tcPr>
            <w:tcW w:w="1039" w:type="pct"/>
            <w:tcBorders>
              <w:top w:val="single" w:sz="4" w:space="0" w:color="auto"/>
              <w:left w:val="single" w:sz="4" w:space="0" w:color="auto"/>
              <w:bottom w:val="single" w:sz="4"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Pr>
                <w:rFonts w:ascii="Arial" w:eastAsia="Times New Roman" w:hAnsi="Arial" w:cs="Arial"/>
                <w:b w:val="0"/>
                <w:sz w:val="22"/>
                <w:lang w:eastAsia="ru-RU"/>
              </w:rPr>
              <w:t>&lt;0,001</w:t>
            </w:r>
          </w:p>
        </w:tc>
      </w:tr>
      <w:tr w:rsidR="00A951D9" w:rsidRPr="00F037CC" w:rsidTr="00165919">
        <w:trPr>
          <w:trHeight w:val="80"/>
        </w:trPr>
        <w:tc>
          <w:tcPr>
            <w:tcW w:w="200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jc w:val="left"/>
              <w:rPr>
                <w:rFonts w:ascii="Arial" w:eastAsia="Times New Roman" w:hAnsi="Arial" w:cs="Arial"/>
                <w:b w:val="0"/>
                <w:sz w:val="22"/>
                <w:lang w:eastAsia="ru-RU"/>
              </w:rPr>
            </w:pPr>
            <w:r>
              <w:rPr>
                <w:rFonts w:ascii="Arial" w:eastAsia="Times New Roman" w:hAnsi="Arial" w:cs="Arial"/>
                <w:b w:val="0"/>
                <w:sz w:val="22"/>
                <w:lang w:eastAsia="ru-RU"/>
              </w:rPr>
              <w:t>Хром</w:t>
            </w:r>
          </w:p>
        </w:tc>
        <w:tc>
          <w:tcPr>
            <w:tcW w:w="60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мг/дм</w:t>
            </w:r>
            <w:r w:rsidRPr="00F037CC">
              <w:rPr>
                <w:rFonts w:ascii="Arial" w:eastAsia="Times New Roman" w:hAnsi="Arial" w:cs="Arial"/>
                <w:b w:val="0"/>
                <w:sz w:val="22"/>
                <w:vertAlign w:val="superscript"/>
                <w:lang w:eastAsia="ru-RU"/>
              </w:rPr>
              <w:t>3</w:t>
            </w:r>
          </w:p>
        </w:tc>
        <w:tc>
          <w:tcPr>
            <w:tcW w:w="1354" w:type="pct"/>
            <w:tcBorders>
              <w:top w:val="single" w:sz="4" w:space="0" w:color="auto"/>
              <w:left w:val="single" w:sz="4" w:space="0" w:color="auto"/>
              <w:bottom w:val="single" w:sz="6"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Pr>
                <w:rFonts w:ascii="Arial" w:eastAsia="Times New Roman" w:hAnsi="Arial" w:cs="Arial"/>
                <w:b w:val="0"/>
                <w:sz w:val="22"/>
                <w:lang w:eastAsia="ru-RU"/>
              </w:rPr>
              <w:t>0,02</w:t>
            </w:r>
          </w:p>
        </w:tc>
        <w:tc>
          <w:tcPr>
            <w:tcW w:w="1039" w:type="pct"/>
            <w:tcBorders>
              <w:top w:val="single" w:sz="4" w:space="0" w:color="auto"/>
              <w:left w:val="single" w:sz="4" w:space="0" w:color="auto"/>
              <w:bottom w:val="single" w:sz="4"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Pr>
                <w:rFonts w:ascii="Arial" w:eastAsia="Times New Roman" w:hAnsi="Arial" w:cs="Arial"/>
                <w:b w:val="0"/>
                <w:sz w:val="22"/>
                <w:lang w:eastAsia="ru-RU"/>
              </w:rPr>
              <w:t>0,0048</w:t>
            </w:r>
          </w:p>
        </w:tc>
      </w:tr>
      <w:tr w:rsidR="00A951D9" w:rsidRPr="00F037CC" w:rsidTr="00165919">
        <w:trPr>
          <w:trHeight w:val="80"/>
        </w:trPr>
        <w:tc>
          <w:tcPr>
            <w:tcW w:w="200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jc w:val="left"/>
              <w:rPr>
                <w:rFonts w:ascii="Arial" w:eastAsia="Times New Roman" w:hAnsi="Arial" w:cs="Arial"/>
                <w:b w:val="0"/>
                <w:sz w:val="22"/>
                <w:lang w:eastAsia="ru-RU"/>
              </w:rPr>
            </w:pPr>
            <w:r w:rsidRPr="00F037CC">
              <w:rPr>
                <w:rFonts w:ascii="Arial" w:eastAsia="Times New Roman" w:hAnsi="Arial" w:cs="Arial"/>
                <w:b w:val="0"/>
                <w:sz w:val="22"/>
                <w:lang w:eastAsia="ru-RU"/>
              </w:rPr>
              <w:t>Цинк</w:t>
            </w:r>
          </w:p>
        </w:tc>
        <w:tc>
          <w:tcPr>
            <w:tcW w:w="60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мг/дм</w:t>
            </w:r>
            <w:r w:rsidRPr="00F037CC">
              <w:rPr>
                <w:rFonts w:ascii="Arial" w:eastAsia="Times New Roman" w:hAnsi="Arial" w:cs="Arial"/>
                <w:b w:val="0"/>
                <w:sz w:val="22"/>
                <w:vertAlign w:val="superscript"/>
                <w:lang w:eastAsia="ru-RU"/>
              </w:rPr>
              <w:t>3</w:t>
            </w:r>
          </w:p>
        </w:tc>
        <w:tc>
          <w:tcPr>
            <w:tcW w:w="1354" w:type="pct"/>
            <w:tcBorders>
              <w:top w:val="single" w:sz="4" w:space="0" w:color="auto"/>
              <w:left w:val="single" w:sz="4" w:space="0" w:color="auto"/>
              <w:bottom w:val="single" w:sz="6" w:space="0" w:color="auto"/>
              <w:right w:val="single" w:sz="4" w:space="0" w:color="auto"/>
            </w:tcBorders>
            <w:vAlign w:val="center"/>
          </w:tcPr>
          <w:p w:rsidR="00A951D9" w:rsidRPr="00F037CC" w:rsidRDefault="00A951D9" w:rsidP="00165919">
            <w:pPr>
              <w:rPr>
                <w:rFonts w:ascii="Arial" w:eastAsia="Times New Roman" w:hAnsi="Arial" w:cs="Arial"/>
                <w:b w:val="0"/>
                <w:sz w:val="22"/>
                <w:highlight w:val="yellow"/>
                <w:lang w:eastAsia="ru-RU"/>
              </w:rPr>
            </w:pPr>
            <w:r w:rsidRPr="00F037CC">
              <w:rPr>
                <w:rFonts w:ascii="Arial" w:eastAsia="Times New Roman" w:hAnsi="Arial" w:cs="Arial"/>
                <w:b w:val="0"/>
                <w:sz w:val="22"/>
                <w:lang w:eastAsia="ru-RU"/>
              </w:rPr>
              <w:t>0,01</w:t>
            </w:r>
          </w:p>
        </w:tc>
        <w:tc>
          <w:tcPr>
            <w:tcW w:w="1039" w:type="pct"/>
            <w:tcBorders>
              <w:top w:val="single" w:sz="4" w:space="0" w:color="auto"/>
              <w:left w:val="single" w:sz="4" w:space="0" w:color="auto"/>
              <w:bottom w:val="single" w:sz="4" w:space="0" w:color="auto"/>
              <w:right w:val="single" w:sz="4" w:space="0" w:color="auto"/>
            </w:tcBorders>
            <w:vAlign w:val="center"/>
          </w:tcPr>
          <w:p w:rsidR="00A951D9" w:rsidRPr="00F037CC" w:rsidRDefault="00A951D9" w:rsidP="00F867CA">
            <w:pPr>
              <w:rPr>
                <w:rFonts w:ascii="Arial" w:eastAsia="Times New Roman" w:hAnsi="Arial" w:cs="Arial"/>
                <w:b w:val="0"/>
                <w:sz w:val="22"/>
                <w:lang w:eastAsia="ru-RU"/>
              </w:rPr>
            </w:pPr>
            <w:r w:rsidRPr="00F867CA">
              <w:rPr>
                <w:rFonts w:ascii="Arial" w:eastAsia="Times New Roman" w:hAnsi="Arial" w:cs="Arial"/>
                <w:b w:val="0"/>
                <w:sz w:val="22"/>
                <w:highlight w:val="yellow"/>
                <w:lang w:eastAsia="ru-RU"/>
              </w:rPr>
              <w:t>0,</w:t>
            </w:r>
            <w:r w:rsidR="00F867CA">
              <w:rPr>
                <w:rFonts w:ascii="Arial" w:eastAsia="Times New Roman" w:hAnsi="Arial" w:cs="Arial"/>
                <w:b w:val="0"/>
                <w:sz w:val="22"/>
                <w:highlight w:val="yellow"/>
                <w:lang w:eastAsia="ru-RU"/>
              </w:rPr>
              <w:t>0</w:t>
            </w:r>
            <w:r w:rsidRPr="00F867CA">
              <w:rPr>
                <w:rFonts w:ascii="Arial" w:eastAsia="Times New Roman" w:hAnsi="Arial" w:cs="Arial"/>
                <w:b w:val="0"/>
                <w:sz w:val="22"/>
                <w:highlight w:val="yellow"/>
                <w:lang w:eastAsia="ru-RU"/>
              </w:rPr>
              <w:t>16</w:t>
            </w:r>
          </w:p>
        </w:tc>
      </w:tr>
      <w:tr w:rsidR="00A951D9" w:rsidRPr="00F037CC" w:rsidTr="00165919">
        <w:trPr>
          <w:trHeight w:val="80"/>
        </w:trPr>
        <w:tc>
          <w:tcPr>
            <w:tcW w:w="200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jc w:val="left"/>
              <w:rPr>
                <w:rFonts w:ascii="Arial" w:eastAsia="Times New Roman" w:hAnsi="Arial" w:cs="Arial"/>
                <w:b w:val="0"/>
                <w:sz w:val="22"/>
                <w:lang w:eastAsia="ru-RU"/>
              </w:rPr>
            </w:pPr>
            <w:r w:rsidRPr="00F037CC">
              <w:rPr>
                <w:rFonts w:ascii="Arial" w:eastAsia="Times New Roman" w:hAnsi="Arial" w:cs="Arial"/>
                <w:b w:val="0"/>
                <w:sz w:val="22"/>
                <w:lang w:eastAsia="ru-RU"/>
              </w:rPr>
              <w:t>Минерализация</w:t>
            </w:r>
          </w:p>
        </w:tc>
        <w:tc>
          <w:tcPr>
            <w:tcW w:w="60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мг/дм</w:t>
            </w:r>
            <w:r w:rsidRPr="00F037CC">
              <w:rPr>
                <w:rFonts w:ascii="Arial" w:eastAsia="Times New Roman" w:hAnsi="Arial" w:cs="Arial"/>
                <w:b w:val="0"/>
                <w:sz w:val="22"/>
                <w:vertAlign w:val="superscript"/>
                <w:lang w:eastAsia="ru-RU"/>
              </w:rPr>
              <w:t>3</w:t>
            </w:r>
          </w:p>
        </w:tc>
        <w:tc>
          <w:tcPr>
            <w:tcW w:w="1354" w:type="pct"/>
            <w:tcBorders>
              <w:top w:val="single" w:sz="4" w:space="0" w:color="auto"/>
              <w:left w:val="single" w:sz="4" w:space="0" w:color="auto"/>
              <w:bottom w:val="single" w:sz="6"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w:t>
            </w:r>
          </w:p>
        </w:tc>
        <w:tc>
          <w:tcPr>
            <w:tcW w:w="1039" w:type="pct"/>
            <w:tcBorders>
              <w:top w:val="single" w:sz="4" w:space="0" w:color="auto"/>
              <w:left w:val="single" w:sz="4" w:space="0" w:color="auto"/>
              <w:bottom w:val="single" w:sz="4"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Pr>
                <w:rFonts w:ascii="Arial" w:eastAsia="Times New Roman" w:hAnsi="Arial" w:cs="Arial"/>
                <w:b w:val="0"/>
                <w:sz w:val="22"/>
                <w:lang w:eastAsia="ru-RU"/>
              </w:rPr>
              <w:t>75,7</w:t>
            </w:r>
          </w:p>
        </w:tc>
      </w:tr>
      <w:tr w:rsidR="00A951D9" w:rsidRPr="00F037CC" w:rsidTr="00165919">
        <w:trPr>
          <w:trHeight w:val="80"/>
        </w:trPr>
        <w:tc>
          <w:tcPr>
            <w:tcW w:w="200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jc w:val="left"/>
              <w:rPr>
                <w:rFonts w:ascii="Arial" w:eastAsia="Times New Roman" w:hAnsi="Arial" w:cs="Arial"/>
                <w:b w:val="0"/>
                <w:sz w:val="22"/>
                <w:lang w:eastAsia="ru-RU"/>
              </w:rPr>
            </w:pPr>
            <w:proofErr w:type="gramStart"/>
            <w:r w:rsidRPr="00F037CC">
              <w:rPr>
                <w:rFonts w:ascii="Arial" w:eastAsia="Times New Roman" w:hAnsi="Arial" w:cs="Arial"/>
                <w:b w:val="0"/>
                <w:sz w:val="22"/>
                <w:lang w:eastAsia="ru-RU"/>
              </w:rPr>
              <w:t>Сульфат-ионы</w:t>
            </w:r>
            <w:proofErr w:type="gramEnd"/>
          </w:p>
        </w:tc>
        <w:tc>
          <w:tcPr>
            <w:tcW w:w="60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мг/дм</w:t>
            </w:r>
            <w:r w:rsidRPr="00F037CC">
              <w:rPr>
                <w:rFonts w:ascii="Arial" w:eastAsia="Times New Roman" w:hAnsi="Arial" w:cs="Arial"/>
                <w:b w:val="0"/>
                <w:sz w:val="22"/>
                <w:vertAlign w:val="superscript"/>
                <w:lang w:eastAsia="ru-RU"/>
              </w:rPr>
              <w:t>3</w:t>
            </w:r>
          </w:p>
        </w:tc>
        <w:tc>
          <w:tcPr>
            <w:tcW w:w="1354" w:type="pct"/>
            <w:tcBorders>
              <w:top w:val="single" w:sz="4" w:space="0" w:color="auto"/>
              <w:left w:val="single" w:sz="4" w:space="0" w:color="auto"/>
              <w:bottom w:val="single" w:sz="6" w:space="0" w:color="auto"/>
              <w:right w:val="single" w:sz="4" w:space="0" w:color="auto"/>
            </w:tcBorders>
            <w:vAlign w:val="center"/>
          </w:tcPr>
          <w:p w:rsidR="00A951D9" w:rsidRPr="00F037CC" w:rsidRDefault="00A951D9" w:rsidP="00165919">
            <w:pPr>
              <w:rPr>
                <w:rFonts w:ascii="Arial" w:eastAsia="Times New Roman" w:hAnsi="Arial" w:cs="Arial"/>
                <w:b w:val="0"/>
                <w:sz w:val="22"/>
                <w:highlight w:val="yellow"/>
                <w:lang w:eastAsia="ru-RU"/>
              </w:rPr>
            </w:pPr>
            <w:r w:rsidRPr="00F037CC">
              <w:rPr>
                <w:rFonts w:ascii="Arial" w:eastAsia="Times New Roman" w:hAnsi="Arial" w:cs="Arial"/>
                <w:b w:val="0"/>
                <w:sz w:val="22"/>
                <w:lang w:eastAsia="ru-RU"/>
              </w:rPr>
              <w:t>100</w:t>
            </w:r>
          </w:p>
        </w:tc>
        <w:tc>
          <w:tcPr>
            <w:tcW w:w="1039" w:type="pct"/>
            <w:tcBorders>
              <w:top w:val="single" w:sz="4" w:space="0" w:color="auto"/>
              <w:left w:val="single" w:sz="4" w:space="0" w:color="auto"/>
              <w:bottom w:val="single" w:sz="4" w:space="0" w:color="auto"/>
              <w:right w:val="single" w:sz="4" w:space="0" w:color="auto"/>
            </w:tcBorders>
            <w:vAlign w:val="center"/>
          </w:tcPr>
          <w:p w:rsidR="00A951D9" w:rsidRPr="00F037CC" w:rsidRDefault="00A951D9" w:rsidP="00165919">
            <w:pPr>
              <w:rPr>
                <w:rFonts w:ascii="Arial" w:eastAsia="Times New Roman" w:hAnsi="Arial" w:cs="Arial"/>
                <w:b w:val="0"/>
                <w:sz w:val="22"/>
                <w:lang w:eastAsia="ru-RU"/>
              </w:rPr>
            </w:pPr>
            <w:r>
              <w:rPr>
                <w:rFonts w:ascii="Arial" w:eastAsia="Times New Roman" w:hAnsi="Arial" w:cs="Arial"/>
                <w:b w:val="0"/>
                <w:sz w:val="22"/>
                <w:lang w:eastAsia="ru-RU"/>
              </w:rPr>
              <w:t>43,3</w:t>
            </w:r>
          </w:p>
        </w:tc>
      </w:tr>
      <w:tr w:rsidR="00A951D9" w:rsidRPr="00F037CC" w:rsidTr="00165919">
        <w:trPr>
          <w:trHeight w:val="80"/>
        </w:trPr>
        <w:tc>
          <w:tcPr>
            <w:tcW w:w="200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jc w:val="left"/>
              <w:rPr>
                <w:rFonts w:ascii="Arial" w:eastAsia="Times New Roman" w:hAnsi="Arial" w:cs="Arial"/>
                <w:b w:val="0"/>
                <w:sz w:val="22"/>
                <w:lang w:eastAsia="ru-RU"/>
              </w:rPr>
            </w:pPr>
            <w:proofErr w:type="gramStart"/>
            <w:r w:rsidRPr="00F037CC">
              <w:rPr>
                <w:rFonts w:ascii="Arial" w:eastAsia="Times New Roman" w:hAnsi="Arial" w:cs="Arial"/>
                <w:b w:val="0"/>
                <w:sz w:val="22"/>
                <w:lang w:eastAsia="ru-RU"/>
              </w:rPr>
              <w:t>Хлорид-ионы</w:t>
            </w:r>
            <w:proofErr w:type="gramEnd"/>
          </w:p>
        </w:tc>
        <w:tc>
          <w:tcPr>
            <w:tcW w:w="60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A951D9" w:rsidRPr="00F037CC" w:rsidRDefault="00A951D9" w:rsidP="00165919">
            <w:pPr>
              <w:rPr>
                <w:rFonts w:ascii="Arial" w:eastAsia="Times New Roman" w:hAnsi="Arial" w:cs="Arial"/>
                <w:b w:val="0"/>
                <w:sz w:val="22"/>
                <w:lang w:eastAsia="ru-RU"/>
              </w:rPr>
            </w:pPr>
            <w:r w:rsidRPr="00F037CC">
              <w:rPr>
                <w:rFonts w:ascii="Arial" w:eastAsia="Times New Roman" w:hAnsi="Arial" w:cs="Arial"/>
                <w:b w:val="0"/>
                <w:sz w:val="22"/>
                <w:lang w:eastAsia="ru-RU"/>
              </w:rPr>
              <w:t>мг/дм</w:t>
            </w:r>
            <w:r w:rsidRPr="00F037CC">
              <w:rPr>
                <w:rFonts w:ascii="Arial" w:eastAsia="Times New Roman" w:hAnsi="Arial" w:cs="Arial"/>
                <w:b w:val="0"/>
                <w:sz w:val="22"/>
                <w:vertAlign w:val="superscript"/>
                <w:lang w:eastAsia="ru-RU"/>
              </w:rPr>
              <w:t>3</w:t>
            </w:r>
          </w:p>
        </w:tc>
        <w:tc>
          <w:tcPr>
            <w:tcW w:w="1354" w:type="pct"/>
            <w:tcBorders>
              <w:top w:val="single" w:sz="4" w:space="0" w:color="auto"/>
              <w:left w:val="single" w:sz="4" w:space="0" w:color="auto"/>
              <w:bottom w:val="single" w:sz="6" w:space="0" w:color="auto"/>
              <w:right w:val="single" w:sz="4" w:space="0" w:color="auto"/>
            </w:tcBorders>
            <w:vAlign w:val="center"/>
          </w:tcPr>
          <w:p w:rsidR="00A951D9" w:rsidRPr="00F037CC" w:rsidRDefault="00A951D9" w:rsidP="00165919">
            <w:pPr>
              <w:rPr>
                <w:rFonts w:ascii="Arial" w:eastAsia="Times New Roman" w:hAnsi="Arial" w:cs="Arial"/>
                <w:b w:val="0"/>
                <w:sz w:val="22"/>
                <w:highlight w:val="yellow"/>
                <w:lang w:eastAsia="ru-RU"/>
              </w:rPr>
            </w:pPr>
            <w:r w:rsidRPr="00F037CC">
              <w:rPr>
                <w:rFonts w:ascii="Arial" w:eastAsia="Times New Roman" w:hAnsi="Arial" w:cs="Arial"/>
                <w:b w:val="0"/>
                <w:sz w:val="22"/>
                <w:lang w:eastAsia="ru-RU"/>
              </w:rPr>
              <w:t>300</w:t>
            </w:r>
          </w:p>
        </w:tc>
        <w:tc>
          <w:tcPr>
            <w:tcW w:w="1039" w:type="pct"/>
            <w:tcBorders>
              <w:top w:val="single" w:sz="4" w:space="0" w:color="auto"/>
              <w:left w:val="single" w:sz="4" w:space="0" w:color="auto"/>
              <w:bottom w:val="single" w:sz="4" w:space="0" w:color="auto"/>
              <w:right w:val="single" w:sz="4" w:space="0" w:color="auto"/>
            </w:tcBorders>
            <w:vAlign w:val="center"/>
          </w:tcPr>
          <w:p w:rsidR="00A951D9" w:rsidRPr="00F037CC" w:rsidRDefault="00A951D9" w:rsidP="00165919">
            <w:pPr>
              <w:ind w:left="107"/>
              <w:contextualSpacing/>
              <w:rPr>
                <w:rFonts w:ascii="Arial" w:eastAsia="Times New Roman" w:hAnsi="Arial" w:cs="Arial"/>
                <w:b w:val="0"/>
                <w:sz w:val="22"/>
                <w:lang w:eastAsia="ru-RU"/>
              </w:rPr>
            </w:pPr>
            <w:r>
              <w:rPr>
                <w:rFonts w:ascii="Arial" w:eastAsia="Times New Roman" w:hAnsi="Arial" w:cs="Arial"/>
                <w:b w:val="0"/>
                <w:sz w:val="22"/>
                <w:lang w:eastAsia="ru-RU"/>
              </w:rPr>
              <w:t>11,4</w:t>
            </w:r>
          </w:p>
        </w:tc>
      </w:tr>
    </w:tbl>
    <w:p w:rsidR="00A951D9" w:rsidRPr="009F3D10" w:rsidRDefault="00A951D9" w:rsidP="00A951D9">
      <w:pPr>
        <w:pStyle w:val="af9"/>
        <w:rPr>
          <w:rFonts w:ascii="Arial" w:hAnsi="Arial" w:cs="Arial"/>
          <w:sz w:val="22"/>
          <w:szCs w:val="22"/>
          <w:lang w:val="ru" w:eastAsia="en-US"/>
        </w:rPr>
      </w:pPr>
      <w:r w:rsidRPr="009F3D10">
        <w:rPr>
          <w:rFonts w:ascii="Arial" w:hAnsi="Arial" w:cs="Arial"/>
          <w:sz w:val="22"/>
          <w:szCs w:val="22"/>
          <w:lang w:val="ru" w:eastAsia="en-US"/>
        </w:rPr>
        <w:t>Превышения ПДК отмечены по следующим показателям:</w:t>
      </w:r>
    </w:p>
    <w:p w:rsidR="00A951D9" w:rsidRPr="009F3D10" w:rsidRDefault="00A951D9" w:rsidP="00A951D9">
      <w:pPr>
        <w:pStyle w:val="af9"/>
        <w:rPr>
          <w:rFonts w:ascii="Arial" w:hAnsi="Arial" w:cs="Arial"/>
          <w:sz w:val="22"/>
          <w:szCs w:val="22"/>
          <w:lang w:val="ru" w:eastAsia="en-US"/>
        </w:rPr>
      </w:pPr>
      <w:r w:rsidRPr="009F3D10">
        <w:rPr>
          <w:rFonts w:ascii="Arial" w:hAnsi="Arial" w:cs="Arial"/>
          <w:sz w:val="22"/>
          <w:szCs w:val="22"/>
          <w:u w:val="single"/>
          <w:lang w:val="ru" w:eastAsia="en-US"/>
        </w:rPr>
        <w:t>Азот аммонийный (ион аммония)</w:t>
      </w:r>
      <w:r w:rsidRPr="009F3D10">
        <w:rPr>
          <w:rFonts w:ascii="Arial" w:hAnsi="Arial" w:cs="Arial"/>
          <w:sz w:val="22"/>
          <w:szCs w:val="22"/>
          <w:lang w:val="ru" w:eastAsia="en-US"/>
        </w:rPr>
        <w:t>. Повешенная концентрация ионов аммония может быть использована в качестве индикаторного показателя водного объекта, процесса загрязнения водного объекта, процесса загрязнения поверхностных и подземных вод различными стоками. Источником соединений азота могут быть также болотные воды. В них ион аммония образуется за счет восстановления нитратов гумусовыми соединениями.</w:t>
      </w:r>
    </w:p>
    <w:p w:rsidR="00A951D9" w:rsidRDefault="00A951D9" w:rsidP="00A951D9">
      <w:pPr>
        <w:pStyle w:val="af9"/>
        <w:rPr>
          <w:rFonts w:ascii="Arial" w:hAnsi="Arial" w:cs="Arial"/>
          <w:sz w:val="22"/>
          <w:szCs w:val="22"/>
          <w:lang w:val="ru" w:eastAsia="en-US"/>
        </w:rPr>
      </w:pPr>
      <w:r w:rsidRPr="009F3D10">
        <w:rPr>
          <w:rFonts w:ascii="Arial" w:hAnsi="Arial" w:cs="Arial"/>
          <w:sz w:val="22"/>
          <w:szCs w:val="22"/>
          <w:lang w:val="ru" w:eastAsia="en-US"/>
        </w:rPr>
        <w:t xml:space="preserve"> По результатам исследования концентрация загрязнителя составляет </w:t>
      </w:r>
      <w:r>
        <w:rPr>
          <w:rFonts w:ascii="Arial" w:hAnsi="Arial" w:cs="Arial"/>
          <w:sz w:val="22"/>
          <w:szCs w:val="22"/>
          <w:lang w:val="ru" w:eastAsia="en-US"/>
        </w:rPr>
        <w:t>1</w:t>
      </w:r>
      <w:r w:rsidRPr="009F3D10">
        <w:rPr>
          <w:rFonts w:ascii="Arial" w:hAnsi="Arial" w:cs="Arial"/>
          <w:sz w:val="22"/>
          <w:szCs w:val="22"/>
          <w:lang w:val="ru" w:eastAsia="en-US"/>
        </w:rPr>
        <w:t>,</w:t>
      </w:r>
      <w:r>
        <w:rPr>
          <w:rFonts w:ascii="Arial" w:hAnsi="Arial" w:cs="Arial"/>
          <w:sz w:val="22"/>
          <w:szCs w:val="22"/>
          <w:lang w:val="ru" w:eastAsia="en-US"/>
        </w:rPr>
        <w:t>1</w:t>
      </w:r>
      <w:r w:rsidR="00F867CA">
        <w:rPr>
          <w:rFonts w:ascii="Arial" w:hAnsi="Arial" w:cs="Arial"/>
          <w:sz w:val="22"/>
          <w:szCs w:val="22"/>
          <w:lang w:val="ru" w:eastAsia="en-US"/>
        </w:rPr>
        <w:t>4</w:t>
      </w:r>
      <w:r w:rsidRPr="009F3D10">
        <w:rPr>
          <w:rFonts w:ascii="Arial" w:hAnsi="Arial" w:cs="Arial"/>
          <w:sz w:val="22"/>
          <w:szCs w:val="22"/>
          <w:lang w:val="ru" w:eastAsia="en-US"/>
        </w:rPr>
        <w:t>ПДК.</w:t>
      </w:r>
    </w:p>
    <w:p w:rsidR="00A951D9" w:rsidRDefault="00A951D9" w:rsidP="00A951D9">
      <w:pPr>
        <w:pStyle w:val="afffffff3"/>
        <w:shd w:val="clear" w:color="auto" w:fill="FFFFFF"/>
        <w:spacing w:before="0" w:beforeAutospacing="0" w:after="0" w:afterAutospacing="0" w:line="360" w:lineRule="auto"/>
        <w:ind w:firstLine="709"/>
        <w:jc w:val="both"/>
        <w:rPr>
          <w:rFonts w:ascii="Arial" w:hAnsi="Arial" w:cs="Arial"/>
          <w:sz w:val="22"/>
          <w:szCs w:val="22"/>
        </w:rPr>
      </w:pPr>
      <w:r w:rsidRPr="008C0F96">
        <w:rPr>
          <w:rFonts w:ascii="Arial" w:hAnsi="Arial" w:cs="Arial"/>
          <w:iCs/>
          <w:sz w:val="21"/>
          <w:szCs w:val="21"/>
          <w:u w:val="single"/>
          <w:shd w:val="clear" w:color="auto" w:fill="FFFFFF"/>
        </w:rPr>
        <w:t>Железо</w:t>
      </w:r>
      <w:r>
        <w:rPr>
          <w:rFonts w:ascii="Arial" w:hAnsi="Arial" w:cs="Arial"/>
          <w:i/>
          <w:iCs/>
          <w:sz w:val="21"/>
          <w:szCs w:val="21"/>
          <w:shd w:val="clear" w:color="auto" w:fill="FFFFFF"/>
        </w:rPr>
        <w:t>.</w:t>
      </w:r>
      <w:r>
        <w:rPr>
          <w:rFonts w:ascii="Arial" w:hAnsi="Arial" w:cs="Arial"/>
          <w:sz w:val="21"/>
          <w:szCs w:val="21"/>
          <w:shd w:val="clear" w:color="auto" w:fill="FFFFFF"/>
        </w:rPr>
        <w:t> </w:t>
      </w:r>
      <w:r w:rsidRPr="008C0F96">
        <w:rPr>
          <w:rFonts w:ascii="Arial" w:hAnsi="Arial" w:cs="Arial"/>
          <w:sz w:val="21"/>
          <w:szCs w:val="21"/>
          <w:shd w:val="clear" w:color="auto" w:fill="FFFFFF"/>
        </w:rPr>
        <w:t xml:space="preserve">Главными источниками соединений железа в поверхностных водах являются  процессы выветривания горных пород, сопровождающиеся их механическими разрушениями и </w:t>
      </w:r>
      <w:r w:rsidRPr="008C0F96">
        <w:rPr>
          <w:rFonts w:ascii="Arial" w:hAnsi="Arial" w:cs="Arial"/>
          <w:sz w:val="21"/>
          <w:szCs w:val="21"/>
          <w:shd w:val="clear" w:color="auto" w:fill="FFFFFF"/>
        </w:rPr>
        <w:lastRenderedPageBreak/>
        <w:t>растворением. Являясь биологически активным элементом, железо в определенной степени влияет на интенсивность развития фитопланктона и качественный состав  микрофлоры в водоеме.  Железо относится к веществам 3-го класса опасности, его отрицательное экологическое воздействие в таежной зоне связано, прежде всего, с активной водной миграцией в виде комплексов с солями гуминовых кислот. Это приводит к высокому содержанию железа в болотных водах, и, соответственно, в речной и озерной воде.</w:t>
      </w:r>
    </w:p>
    <w:p w:rsidR="00A951D9" w:rsidRDefault="00A951D9" w:rsidP="00A951D9">
      <w:pPr>
        <w:pStyle w:val="afffffff3"/>
        <w:shd w:val="clear" w:color="auto" w:fill="FFFFFF"/>
        <w:spacing w:before="0" w:beforeAutospacing="0" w:after="0" w:afterAutospacing="0" w:line="360" w:lineRule="auto"/>
        <w:ind w:firstLine="709"/>
        <w:jc w:val="both"/>
        <w:rPr>
          <w:rFonts w:ascii="Arial" w:hAnsi="Arial" w:cs="Arial"/>
          <w:sz w:val="22"/>
          <w:szCs w:val="22"/>
        </w:rPr>
      </w:pPr>
      <w:r>
        <w:rPr>
          <w:rFonts w:ascii="Arial" w:hAnsi="Arial" w:cs="Arial"/>
          <w:sz w:val="22"/>
          <w:szCs w:val="22"/>
        </w:rPr>
        <w:t>Концентрация загрязнителя составляет 16 ПДК, повышенное содержание железа может быть обусловлено естественными – геохимическими особенностями региона</w:t>
      </w:r>
      <w:r w:rsidRPr="0046052D">
        <w:rPr>
          <w:rFonts w:ascii="Arial" w:hAnsi="Arial" w:cs="Arial"/>
          <w:sz w:val="22"/>
          <w:szCs w:val="22"/>
        </w:rPr>
        <w:t>.</w:t>
      </w:r>
    </w:p>
    <w:p w:rsidR="00A951D9" w:rsidRPr="00CE7306" w:rsidRDefault="00A951D9" w:rsidP="00A951D9">
      <w:pPr>
        <w:pStyle w:val="afffffff3"/>
        <w:shd w:val="clear" w:color="auto" w:fill="FFFFFF"/>
        <w:spacing w:before="0" w:beforeAutospacing="0" w:after="0" w:afterAutospacing="0" w:line="360" w:lineRule="auto"/>
        <w:ind w:firstLine="709"/>
        <w:jc w:val="both"/>
        <w:rPr>
          <w:rFonts w:ascii="Arial" w:hAnsi="Arial" w:cs="Arial"/>
          <w:sz w:val="22"/>
          <w:szCs w:val="22"/>
        </w:rPr>
      </w:pPr>
      <w:r w:rsidRPr="00CE7306">
        <w:rPr>
          <w:rFonts w:ascii="Arial" w:hAnsi="Arial" w:cs="Arial"/>
          <w:sz w:val="22"/>
          <w:szCs w:val="22"/>
          <w:u w:val="single"/>
        </w:rPr>
        <w:t>Марганец</w:t>
      </w:r>
      <w:r>
        <w:rPr>
          <w:rFonts w:ascii="Arial" w:hAnsi="Arial" w:cs="Arial"/>
          <w:sz w:val="22"/>
          <w:szCs w:val="22"/>
        </w:rPr>
        <w:t xml:space="preserve">. </w:t>
      </w:r>
      <w:r w:rsidRPr="00CE7306">
        <w:rPr>
          <w:rFonts w:ascii="Arial" w:hAnsi="Arial" w:cs="Arial"/>
          <w:sz w:val="22"/>
          <w:szCs w:val="22"/>
        </w:rPr>
        <w:t xml:space="preserve">В поверхностные воды марганец поступает в результате выщелачивания железомарганцевых руд и других минералов, содержащих марганец. Значительные количества марганца поступают в процессе разложения водных животных и растительных организмов. Концентрация марганца в поверхностных водах подвержена сезонным колебаниям. </w:t>
      </w:r>
    </w:p>
    <w:p w:rsidR="00A951D9" w:rsidRDefault="00A951D9" w:rsidP="00A951D9">
      <w:pPr>
        <w:pStyle w:val="afffffff3"/>
        <w:shd w:val="clear" w:color="auto" w:fill="FFFFFF"/>
        <w:spacing w:before="0" w:beforeAutospacing="0" w:after="0" w:afterAutospacing="0" w:line="360" w:lineRule="auto"/>
        <w:ind w:firstLine="709"/>
        <w:jc w:val="both"/>
        <w:rPr>
          <w:rFonts w:ascii="Arial" w:hAnsi="Arial" w:cs="Arial"/>
          <w:sz w:val="22"/>
          <w:szCs w:val="22"/>
        </w:rPr>
      </w:pPr>
      <w:r w:rsidRPr="00CE7306">
        <w:rPr>
          <w:rFonts w:ascii="Arial" w:hAnsi="Arial" w:cs="Arial"/>
          <w:sz w:val="22"/>
          <w:szCs w:val="22"/>
        </w:rPr>
        <w:t>Факторами, определяющими изменения концентраций марганца, являются соотношение между поверхностным и подземным стоком, интенсивнос</w:t>
      </w:r>
      <w:r>
        <w:rPr>
          <w:rFonts w:ascii="Arial" w:hAnsi="Arial" w:cs="Arial"/>
          <w:sz w:val="22"/>
          <w:szCs w:val="22"/>
        </w:rPr>
        <w:t>ть потребления его при фотосин</w:t>
      </w:r>
      <w:r w:rsidRPr="00CE7306">
        <w:rPr>
          <w:rFonts w:ascii="Arial" w:hAnsi="Arial" w:cs="Arial"/>
          <w:sz w:val="22"/>
          <w:szCs w:val="22"/>
        </w:rPr>
        <w:t>тезе, разложение фитопланктона, микроорганизмов и высшей водной растительности, а также процессы осаждения его на дно водных объектов.</w:t>
      </w:r>
    </w:p>
    <w:p w:rsidR="00A951D9" w:rsidRDefault="00A951D9" w:rsidP="00A951D9">
      <w:pPr>
        <w:pStyle w:val="afffffff3"/>
        <w:shd w:val="clear" w:color="auto" w:fill="FFFFFF"/>
        <w:spacing w:before="0" w:beforeAutospacing="0" w:after="0" w:afterAutospacing="0" w:line="360" w:lineRule="auto"/>
        <w:ind w:firstLine="709"/>
        <w:jc w:val="both"/>
        <w:rPr>
          <w:rFonts w:ascii="Arial" w:hAnsi="Arial" w:cs="Arial"/>
          <w:sz w:val="22"/>
          <w:szCs w:val="22"/>
        </w:rPr>
      </w:pPr>
      <w:r w:rsidRPr="00CE7306">
        <w:rPr>
          <w:rFonts w:ascii="Arial" w:hAnsi="Arial" w:cs="Arial"/>
          <w:sz w:val="22"/>
          <w:szCs w:val="22"/>
        </w:rPr>
        <w:t>Концентрация загрязнителя составляет 1</w:t>
      </w:r>
      <w:r w:rsidR="00F867CA">
        <w:rPr>
          <w:rFonts w:ascii="Arial" w:hAnsi="Arial" w:cs="Arial"/>
          <w:sz w:val="22"/>
          <w:szCs w:val="22"/>
        </w:rPr>
        <w:t>4</w:t>
      </w:r>
      <w:r w:rsidRPr="00CE7306">
        <w:rPr>
          <w:rFonts w:ascii="Arial" w:hAnsi="Arial" w:cs="Arial"/>
          <w:sz w:val="22"/>
          <w:szCs w:val="22"/>
        </w:rPr>
        <w:t xml:space="preserve"> ПДК, повышенное содержание может быть обусловлено естественными – геохимическими особенностями региона.</w:t>
      </w:r>
    </w:p>
    <w:p w:rsidR="00A951D9" w:rsidRDefault="00A951D9" w:rsidP="00A951D9">
      <w:pPr>
        <w:pStyle w:val="afffffff3"/>
        <w:shd w:val="clear" w:color="auto" w:fill="FFFFFF"/>
        <w:spacing w:before="0" w:beforeAutospacing="0" w:after="0" w:afterAutospacing="0" w:line="360" w:lineRule="auto"/>
        <w:ind w:firstLine="709"/>
        <w:jc w:val="both"/>
        <w:rPr>
          <w:rFonts w:ascii="Arial" w:hAnsi="Arial" w:cs="Arial"/>
          <w:sz w:val="22"/>
          <w:szCs w:val="22"/>
        </w:rPr>
      </w:pPr>
      <w:r>
        <w:rPr>
          <w:rFonts w:ascii="Arial" w:hAnsi="Arial" w:cs="Arial"/>
          <w:sz w:val="22"/>
          <w:szCs w:val="22"/>
        </w:rPr>
        <w:t xml:space="preserve">Медь. </w:t>
      </w:r>
      <w:r w:rsidRPr="00CE7306">
        <w:rPr>
          <w:rFonts w:ascii="Arial" w:hAnsi="Arial" w:cs="Arial"/>
          <w:sz w:val="22"/>
          <w:szCs w:val="22"/>
        </w:rPr>
        <w:t xml:space="preserve">Возможная причина незначительного превышения по меди (с учетом погрешности измерений) в поверхностных водах - масштабная разработка и эксплуатация нефтяных месторождений: нарушение медьсодержащих горных пород при процессах бурения скважин и вымывания из пород меди грунтовыми водами. Так как большинство водных объектов данного лицензионного участка имеет преимущественно переходный и грунтовый тип питания, то велика вероятность попадания соединений меди из грунтовых вод </w:t>
      </w:r>
      <w:proofErr w:type="gramStart"/>
      <w:r w:rsidRPr="00CE7306">
        <w:rPr>
          <w:rFonts w:ascii="Arial" w:hAnsi="Arial" w:cs="Arial"/>
          <w:sz w:val="22"/>
          <w:szCs w:val="22"/>
        </w:rPr>
        <w:t>в</w:t>
      </w:r>
      <w:proofErr w:type="gramEnd"/>
      <w:r w:rsidRPr="00CE7306">
        <w:rPr>
          <w:rFonts w:ascii="Arial" w:hAnsi="Arial" w:cs="Arial"/>
          <w:sz w:val="22"/>
          <w:szCs w:val="22"/>
        </w:rPr>
        <w:t xml:space="preserve"> поверхностные.</w:t>
      </w:r>
    </w:p>
    <w:p w:rsidR="00A951D9" w:rsidRDefault="00A951D9" w:rsidP="00A951D9">
      <w:pPr>
        <w:pStyle w:val="afffffff3"/>
        <w:shd w:val="clear" w:color="auto" w:fill="FFFFFF"/>
        <w:spacing w:before="0" w:beforeAutospacing="0" w:after="0" w:afterAutospacing="0" w:line="360" w:lineRule="auto"/>
        <w:ind w:firstLine="709"/>
        <w:jc w:val="both"/>
        <w:rPr>
          <w:rFonts w:ascii="Arial" w:hAnsi="Arial" w:cs="Arial"/>
          <w:sz w:val="22"/>
          <w:szCs w:val="22"/>
        </w:rPr>
      </w:pPr>
      <w:r w:rsidRPr="00CE7306">
        <w:rPr>
          <w:rFonts w:ascii="Arial" w:hAnsi="Arial" w:cs="Arial"/>
          <w:sz w:val="22"/>
          <w:szCs w:val="22"/>
        </w:rPr>
        <w:t xml:space="preserve">Концентрация загрязнителя составляет </w:t>
      </w:r>
      <w:r>
        <w:rPr>
          <w:rFonts w:ascii="Arial" w:hAnsi="Arial" w:cs="Arial"/>
          <w:sz w:val="22"/>
          <w:szCs w:val="22"/>
        </w:rPr>
        <w:t>4,</w:t>
      </w:r>
      <w:r w:rsidR="00F867CA">
        <w:rPr>
          <w:rFonts w:ascii="Arial" w:hAnsi="Arial" w:cs="Arial"/>
          <w:sz w:val="22"/>
          <w:szCs w:val="22"/>
        </w:rPr>
        <w:t>3</w:t>
      </w:r>
      <w:r w:rsidRPr="00CE7306">
        <w:rPr>
          <w:rFonts w:ascii="Arial" w:hAnsi="Arial" w:cs="Arial"/>
          <w:sz w:val="22"/>
          <w:szCs w:val="22"/>
        </w:rPr>
        <w:t xml:space="preserve"> ПДК, повышенное содержание может быть обусловлено</w:t>
      </w:r>
      <w:r>
        <w:rPr>
          <w:rFonts w:ascii="Arial" w:hAnsi="Arial" w:cs="Arial"/>
          <w:sz w:val="22"/>
          <w:szCs w:val="22"/>
        </w:rPr>
        <w:t xml:space="preserve"> как</w:t>
      </w:r>
      <w:r w:rsidRPr="00CE7306">
        <w:rPr>
          <w:rFonts w:ascii="Arial" w:hAnsi="Arial" w:cs="Arial"/>
          <w:sz w:val="22"/>
          <w:szCs w:val="22"/>
        </w:rPr>
        <w:t xml:space="preserve"> естественными – геохимическими особенностями региона</w:t>
      </w:r>
      <w:r>
        <w:rPr>
          <w:rFonts w:ascii="Arial" w:hAnsi="Arial" w:cs="Arial"/>
          <w:sz w:val="22"/>
          <w:szCs w:val="22"/>
        </w:rPr>
        <w:t>, так и антропогенными факторами.</w:t>
      </w:r>
    </w:p>
    <w:p w:rsidR="00A951D9" w:rsidRDefault="00A951D9" w:rsidP="00A951D9">
      <w:pPr>
        <w:pStyle w:val="afffffff3"/>
        <w:shd w:val="clear" w:color="auto" w:fill="FFFFFF"/>
        <w:spacing w:before="0" w:beforeAutospacing="0" w:after="0" w:afterAutospacing="0" w:line="360" w:lineRule="auto"/>
        <w:ind w:firstLine="709"/>
        <w:jc w:val="both"/>
        <w:rPr>
          <w:rFonts w:ascii="Arial" w:hAnsi="Arial" w:cs="Arial"/>
          <w:sz w:val="22"/>
          <w:szCs w:val="22"/>
        </w:rPr>
      </w:pPr>
      <w:r w:rsidRPr="00CE7306">
        <w:rPr>
          <w:rFonts w:ascii="Arial" w:hAnsi="Arial" w:cs="Arial"/>
          <w:sz w:val="22"/>
          <w:szCs w:val="22"/>
          <w:u w:val="single"/>
        </w:rPr>
        <w:t>Цинк</w:t>
      </w:r>
      <w:r>
        <w:rPr>
          <w:rFonts w:ascii="Arial" w:hAnsi="Arial" w:cs="Arial"/>
          <w:sz w:val="22"/>
          <w:szCs w:val="22"/>
        </w:rPr>
        <w:t>.</w:t>
      </w:r>
      <w:r w:rsidRPr="00CE7306">
        <w:t xml:space="preserve"> </w:t>
      </w:r>
      <w:r w:rsidRPr="00CE7306">
        <w:rPr>
          <w:rFonts w:ascii="Arial" w:hAnsi="Arial" w:cs="Arial"/>
          <w:sz w:val="22"/>
          <w:szCs w:val="22"/>
        </w:rPr>
        <w:t>Попадает в природные воды в результате протекающих в природе процессов разрушения и растворения горных пород и минералов</w:t>
      </w:r>
      <w:r>
        <w:rPr>
          <w:rFonts w:ascii="Arial" w:hAnsi="Arial" w:cs="Arial"/>
          <w:sz w:val="22"/>
          <w:szCs w:val="22"/>
        </w:rPr>
        <w:t xml:space="preserve">. </w:t>
      </w:r>
      <w:r w:rsidRPr="00CE7306">
        <w:rPr>
          <w:rFonts w:ascii="Arial" w:hAnsi="Arial" w:cs="Arial"/>
          <w:sz w:val="22"/>
          <w:szCs w:val="22"/>
        </w:rPr>
        <w:t xml:space="preserve">Концентрация загрязнителя составляет </w:t>
      </w:r>
      <w:r w:rsidR="00F867CA">
        <w:rPr>
          <w:rFonts w:ascii="Arial" w:hAnsi="Arial" w:cs="Arial"/>
          <w:sz w:val="22"/>
          <w:szCs w:val="22"/>
        </w:rPr>
        <w:t>1,6</w:t>
      </w:r>
      <w:r w:rsidRPr="00CE7306">
        <w:rPr>
          <w:rFonts w:ascii="Arial" w:hAnsi="Arial" w:cs="Arial"/>
          <w:sz w:val="22"/>
          <w:szCs w:val="22"/>
        </w:rPr>
        <w:t xml:space="preserve"> ПДК.</w:t>
      </w:r>
    </w:p>
    <w:p w:rsidR="0069430B" w:rsidRDefault="0069430B" w:rsidP="00311092">
      <w:pPr>
        <w:pStyle w:val="26"/>
      </w:pPr>
      <w:r>
        <w:t>Оценка состояния донных отложений</w:t>
      </w:r>
    </w:p>
    <w:p w:rsidR="00A951D9" w:rsidRPr="009F3D10" w:rsidRDefault="00A951D9" w:rsidP="00A951D9">
      <w:pPr>
        <w:pStyle w:val="af9"/>
        <w:rPr>
          <w:rFonts w:ascii="Arial" w:hAnsi="Arial" w:cs="Arial"/>
          <w:sz w:val="22"/>
          <w:szCs w:val="22"/>
          <w:lang w:eastAsia="en-US"/>
        </w:rPr>
      </w:pPr>
      <w:r w:rsidRPr="009F3D10">
        <w:rPr>
          <w:rFonts w:ascii="Arial" w:hAnsi="Arial" w:cs="Arial"/>
          <w:sz w:val="22"/>
          <w:szCs w:val="22"/>
          <w:lang w:eastAsia="en-US"/>
        </w:rPr>
        <w:t>С целью выявления степени и глубины проникновения в русло водотоков загрязняющих  веще</w:t>
      </w:r>
      <w:proofErr w:type="gramStart"/>
      <w:r w:rsidRPr="009F3D10">
        <w:rPr>
          <w:rFonts w:ascii="Arial" w:hAnsi="Arial" w:cs="Arial"/>
          <w:sz w:val="22"/>
          <w:szCs w:val="22"/>
          <w:lang w:eastAsia="en-US"/>
        </w:rPr>
        <w:t>ств  пр</w:t>
      </w:r>
      <w:proofErr w:type="gramEnd"/>
      <w:r w:rsidRPr="009F3D10">
        <w:rPr>
          <w:rFonts w:ascii="Arial" w:hAnsi="Arial" w:cs="Arial"/>
          <w:sz w:val="22"/>
          <w:szCs w:val="22"/>
          <w:lang w:eastAsia="en-US"/>
        </w:rPr>
        <w:t>и загрязнении водного пространства в процессе исследования были отобраны пробы донных отложений в тех же пунктах, что и отбор поверхностных вод.</w:t>
      </w:r>
    </w:p>
    <w:p w:rsidR="00A951D9" w:rsidRPr="009F3D10" w:rsidRDefault="00A951D9" w:rsidP="00A951D9">
      <w:pPr>
        <w:pStyle w:val="af9"/>
        <w:rPr>
          <w:rFonts w:ascii="Arial" w:hAnsi="Arial" w:cs="Arial"/>
          <w:sz w:val="22"/>
          <w:szCs w:val="22"/>
          <w:lang w:eastAsia="en-US"/>
        </w:rPr>
      </w:pPr>
      <w:r w:rsidRPr="009F3D10">
        <w:rPr>
          <w:rFonts w:ascii="Arial" w:hAnsi="Arial" w:cs="Arial"/>
          <w:sz w:val="22"/>
          <w:szCs w:val="22"/>
          <w:lang w:eastAsia="en-US"/>
        </w:rPr>
        <w:t>Донные отложения водоемов являются своеобразным индикатором загрязнения вод, поскольку вещества, выводящиеся из водной массы, накапливаются и концентрируются в отложениях.  Содержание всех веществ в донных отложениях, как правило, на порядок выше, чем в воде.</w:t>
      </w:r>
    </w:p>
    <w:p w:rsidR="00A951D9" w:rsidRPr="009F3D10" w:rsidRDefault="00A951D9" w:rsidP="00A951D9">
      <w:pPr>
        <w:pStyle w:val="af9"/>
        <w:rPr>
          <w:rFonts w:ascii="Arial" w:hAnsi="Arial" w:cs="Arial"/>
          <w:sz w:val="22"/>
          <w:szCs w:val="22"/>
          <w:lang w:eastAsia="en-US"/>
        </w:rPr>
      </w:pPr>
      <w:r w:rsidRPr="009F3D10">
        <w:rPr>
          <w:rFonts w:ascii="Arial" w:hAnsi="Arial" w:cs="Arial"/>
          <w:sz w:val="22"/>
          <w:szCs w:val="22"/>
          <w:lang w:eastAsia="en-US"/>
        </w:rPr>
        <w:lastRenderedPageBreak/>
        <w:t xml:space="preserve">Отбор проб донных отложений проведен совместно с отбором проб поверхностных вод, результаты лабораторного исследования представлены в таблице </w:t>
      </w:r>
      <w:r>
        <w:rPr>
          <w:rFonts w:ascii="Arial" w:hAnsi="Arial" w:cs="Arial"/>
          <w:sz w:val="22"/>
          <w:szCs w:val="22"/>
          <w:lang w:eastAsia="en-US"/>
        </w:rPr>
        <w:t>9.4</w:t>
      </w:r>
      <w:r w:rsidRPr="009F3D10">
        <w:rPr>
          <w:rFonts w:ascii="Arial" w:hAnsi="Arial" w:cs="Arial"/>
          <w:sz w:val="22"/>
          <w:szCs w:val="22"/>
          <w:lang w:eastAsia="en-US"/>
        </w:rPr>
        <w:t>.</w:t>
      </w:r>
    </w:p>
    <w:p w:rsidR="00A951D9" w:rsidRPr="009F3D10" w:rsidRDefault="00A951D9" w:rsidP="00A951D9">
      <w:pPr>
        <w:pStyle w:val="af9"/>
        <w:rPr>
          <w:rFonts w:ascii="Arial" w:hAnsi="Arial" w:cs="Arial"/>
          <w:sz w:val="22"/>
          <w:szCs w:val="22"/>
          <w:lang w:eastAsia="en-US"/>
        </w:rPr>
      </w:pPr>
      <w:r w:rsidRPr="009F3D10">
        <w:rPr>
          <w:rFonts w:ascii="Arial" w:hAnsi="Arial" w:cs="Arial"/>
          <w:sz w:val="22"/>
          <w:szCs w:val="22"/>
          <w:lang w:eastAsia="en-US"/>
        </w:rPr>
        <w:t xml:space="preserve">Таблица </w:t>
      </w:r>
      <w:r>
        <w:rPr>
          <w:rFonts w:ascii="Arial" w:hAnsi="Arial" w:cs="Arial"/>
          <w:sz w:val="22"/>
          <w:szCs w:val="22"/>
          <w:lang w:eastAsia="en-US"/>
        </w:rPr>
        <w:t>9.4</w:t>
      </w:r>
      <w:r w:rsidRPr="009F3D10">
        <w:rPr>
          <w:rFonts w:ascii="Arial" w:hAnsi="Arial" w:cs="Arial"/>
          <w:sz w:val="22"/>
          <w:szCs w:val="22"/>
          <w:lang w:eastAsia="en-US"/>
        </w:rPr>
        <w:t xml:space="preserve"> – Результаты исследования донных отложений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1"/>
        <w:gridCol w:w="1253"/>
        <w:gridCol w:w="3939"/>
      </w:tblGrid>
      <w:tr w:rsidR="00A951D9" w:rsidRPr="009F3D10" w:rsidTr="00165919">
        <w:trPr>
          <w:trHeight w:val="344"/>
        </w:trPr>
        <w:tc>
          <w:tcPr>
            <w:tcW w:w="0" w:type="auto"/>
            <w:vMerge w:val="restart"/>
            <w:shd w:val="clear" w:color="auto" w:fill="auto"/>
          </w:tcPr>
          <w:p w:rsidR="00A951D9" w:rsidRPr="009F3D10" w:rsidRDefault="00A951D9" w:rsidP="00165919">
            <w:pPr>
              <w:spacing w:line="360" w:lineRule="auto"/>
              <w:rPr>
                <w:rFonts w:ascii="Arial" w:eastAsia="Times New Roman" w:hAnsi="Arial" w:cs="Arial"/>
                <w:b w:val="0"/>
                <w:sz w:val="22"/>
                <w:lang w:eastAsia="ru-RU"/>
              </w:rPr>
            </w:pPr>
            <w:r w:rsidRPr="009F3D10">
              <w:rPr>
                <w:rFonts w:ascii="Arial" w:eastAsia="Times New Roman" w:hAnsi="Arial" w:cs="Arial"/>
                <w:b w:val="0"/>
                <w:sz w:val="22"/>
                <w:lang w:eastAsia="ru-RU"/>
              </w:rPr>
              <w:t>Наименование  определяемого  компонента</w:t>
            </w:r>
          </w:p>
        </w:tc>
        <w:tc>
          <w:tcPr>
            <w:tcW w:w="1253" w:type="dxa"/>
            <w:vMerge w:val="restart"/>
            <w:shd w:val="clear" w:color="auto" w:fill="auto"/>
          </w:tcPr>
          <w:p w:rsidR="00A951D9" w:rsidRPr="009F3D10" w:rsidRDefault="00A951D9" w:rsidP="00165919">
            <w:pPr>
              <w:spacing w:line="360" w:lineRule="auto"/>
              <w:rPr>
                <w:rFonts w:ascii="Arial" w:eastAsia="Times New Roman" w:hAnsi="Arial" w:cs="Arial"/>
                <w:b w:val="0"/>
                <w:sz w:val="22"/>
                <w:lang w:eastAsia="ru-RU"/>
              </w:rPr>
            </w:pPr>
            <w:r w:rsidRPr="009F3D10">
              <w:rPr>
                <w:rFonts w:ascii="Arial" w:eastAsia="Times New Roman" w:hAnsi="Arial" w:cs="Arial"/>
                <w:b w:val="0"/>
                <w:sz w:val="22"/>
                <w:lang w:eastAsia="ru-RU"/>
              </w:rPr>
              <w:t>Ед. изм.</w:t>
            </w:r>
          </w:p>
        </w:tc>
        <w:tc>
          <w:tcPr>
            <w:tcW w:w="3939" w:type="dxa"/>
          </w:tcPr>
          <w:p w:rsidR="00A951D9" w:rsidRPr="009F3D10" w:rsidRDefault="00A951D9" w:rsidP="00165919">
            <w:pPr>
              <w:rPr>
                <w:rFonts w:ascii="Arial" w:eastAsia="Times New Roman" w:hAnsi="Arial" w:cs="Arial"/>
                <w:b w:val="0"/>
                <w:bCs/>
                <w:sz w:val="22"/>
                <w:lang w:val="ru" w:eastAsia="ru-RU"/>
              </w:rPr>
            </w:pPr>
            <w:r w:rsidRPr="009F3D10">
              <w:rPr>
                <w:rFonts w:ascii="Arial" w:eastAsia="Times New Roman" w:hAnsi="Arial" w:cs="Arial"/>
                <w:b w:val="0"/>
                <w:bCs/>
                <w:sz w:val="22"/>
                <w:lang w:val="ru" w:eastAsia="ru-RU"/>
              </w:rPr>
              <w:t>Содержание показателя с</w:t>
            </w:r>
            <w:r w:rsidRPr="009F3D10">
              <w:rPr>
                <w:rFonts w:ascii="Arial" w:eastAsia="Times New Roman" w:hAnsi="Arial" w:cs="Arial"/>
                <w:b w:val="0"/>
                <w:sz w:val="22"/>
                <w:lang w:val="ru" w:eastAsia="ru-RU"/>
              </w:rPr>
              <w:t xml:space="preserve"> указанием погрешности</w:t>
            </w:r>
          </w:p>
        </w:tc>
      </w:tr>
      <w:tr w:rsidR="00A951D9" w:rsidRPr="009F3D10" w:rsidTr="00165919">
        <w:trPr>
          <w:trHeight w:val="70"/>
        </w:trPr>
        <w:tc>
          <w:tcPr>
            <w:tcW w:w="0" w:type="auto"/>
            <w:vMerge/>
            <w:shd w:val="clear" w:color="auto" w:fill="auto"/>
          </w:tcPr>
          <w:p w:rsidR="00A951D9" w:rsidRPr="009F3D10" w:rsidRDefault="00A951D9" w:rsidP="00165919">
            <w:pPr>
              <w:spacing w:line="360" w:lineRule="auto"/>
              <w:rPr>
                <w:rFonts w:ascii="Arial" w:eastAsia="Times New Roman" w:hAnsi="Arial" w:cs="Arial"/>
                <w:b w:val="0"/>
                <w:sz w:val="22"/>
                <w:lang w:eastAsia="ru-RU"/>
              </w:rPr>
            </w:pPr>
          </w:p>
        </w:tc>
        <w:tc>
          <w:tcPr>
            <w:tcW w:w="1253" w:type="dxa"/>
            <w:vMerge/>
            <w:shd w:val="clear" w:color="auto" w:fill="auto"/>
          </w:tcPr>
          <w:p w:rsidR="00A951D9" w:rsidRPr="009F3D10" w:rsidRDefault="00A951D9" w:rsidP="00165919">
            <w:pPr>
              <w:spacing w:line="360" w:lineRule="auto"/>
              <w:rPr>
                <w:rFonts w:ascii="Arial" w:eastAsia="Times New Roman" w:hAnsi="Arial" w:cs="Arial"/>
                <w:b w:val="0"/>
                <w:sz w:val="22"/>
                <w:lang w:eastAsia="ru-RU"/>
              </w:rPr>
            </w:pPr>
          </w:p>
        </w:tc>
        <w:tc>
          <w:tcPr>
            <w:tcW w:w="3939" w:type="dxa"/>
          </w:tcPr>
          <w:p w:rsidR="00A951D9" w:rsidRPr="009F3D10" w:rsidRDefault="00A951D9" w:rsidP="00165919">
            <w:pPr>
              <w:spacing w:line="360" w:lineRule="auto"/>
              <w:rPr>
                <w:rFonts w:ascii="Arial" w:eastAsia="Times New Roman" w:hAnsi="Arial" w:cs="Arial"/>
                <w:b w:val="0"/>
                <w:sz w:val="22"/>
                <w:lang w:eastAsia="ru-RU"/>
              </w:rPr>
            </w:pPr>
            <w:r w:rsidRPr="009F3D10">
              <w:rPr>
                <w:rFonts w:ascii="Arial" w:eastAsia="Times New Roman" w:hAnsi="Arial" w:cs="Arial"/>
                <w:b w:val="0"/>
                <w:sz w:val="22"/>
                <w:lang w:eastAsia="ru-RU"/>
              </w:rPr>
              <w:t>1Д</w:t>
            </w:r>
          </w:p>
        </w:tc>
      </w:tr>
      <w:tr w:rsidR="00F867CA" w:rsidRPr="009F3D10" w:rsidTr="00165919">
        <w:trPr>
          <w:trHeight w:val="70"/>
        </w:trPr>
        <w:tc>
          <w:tcPr>
            <w:tcW w:w="0" w:type="auto"/>
            <w:shd w:val="clear" w:color="auto" w:fill="auto"/>
          </w:tcPr>
          <w:p w:rsidR="00F867CA" w:rsidRPr="009F3D10" w:rsidRDefault="00F867CA" w:rsidP="000402DF">
            <w:pPr>
              <w:ind w:left="34"/>
              <w:jc w:val="both"/>
              <w:rPr>
                <w:rFonts w:ascii="Arial" w:eastAsia="Times New Roman" w:hAnsi="Arial" w:cs="Arial"/>
                <w:b w:val="0"/>
                <w:color w:val="000000"/>
                <w:sz w:val="22"/>
                <w:lang w:val="ru" w:eastAsia="ru-RU"/>
              </w:rPr>
            </w:pPr>
            <w:r w:rsidRPr="009F3D10">
              <w:rPr>
                <w:rFonts w:ascii="Arial" w:eastAsia="Times New Roman" w:hAnsi="Arial" w:cs="Arial"/>
                <w:b w:val="0"/>
                <w:color w:val="000000"/>
                <w:sz w:val="22"/>
                <w:lang w:val="ru" w:eastAsia="ru-RU"/>
              </w:rPr>
              <w:t>Азот аммонийный</w:t>
            </w:r>
          </w:p>
        </w:tc>
        <w:tc>
          <w:tcPr>
            <w:tcW w:w="1253" w:type="dxa"/>
            <w:shd w:val="clear" w:color="auto" w:fill="auto"/>
          </w:tcPr>
          <w:p w:rsidR="00F867CA" w:rsidRPr="009F3D10" w:rsidRDefault="00F867CA" w:rsidP="000402DF">
            <w:pPr>
              <w:ind w:left="240"/>
              <w:jc w:val="left"/>
              <w:rPr>
                <w:rFonts w:ascii="Arial" w:eastAsia="Times New Roman" w:hAnsi="Arial" w:cs="Arial"/>
                <w:b w:val="0"/>
                <w:color w:val="000000"/>
                <w:sz w:val="22"/>
                <w:lang w:val="ru" w:eastAsia="ru-RU"/>
              </w:rPr>
            </w:pPr>
            <w:r w:rsidRPr="009F3D10">
              <w:rPr>
                <w:rFonts w:ascii="Arial" w:eastAsia="Times New Roman" w:hAnsi="Arial" w:cs="Arial"/>
                <w:b w:val="0"/>
                <w:color w:val="000000"/>
                <w:sz w:val="22"/>
                <w:lang w:val="ru" w:eastAsia="ru-RU"/>
              </w:rPr>
              <w:t>мг/кг</w:t>
            </w:r>
          </w:p>
        </w:tc>
        <w:tc>
          <w:tcPr>
            <w:tcW w:w="3939" w:type="dxa"/>
          </w:tcPr>
          <w:p w:rsidR="00F867CA" w:rsidRPr="009F3D10" w:rsidRDefault="00F867CA" w:rsidP="00165919">
            <w:pPr>
              <w:ind w:right="34"/>
              <w:rPr>
                <w:rFonts w:ascii="Arial" w:eastAsia="Times New Roman" w:hAnsi="Arial" w:cs="Arial"/>
                <w:b w:val="0"/>
                <w:color w:val="000000"/>
                <w:sz w:val="22"/>
                <w:lang w:eastAsia="ru-RU"/>
              </w:rPr>
            </w:pPr>
            <w:r>
              <w:rPr>
                <w:rFonts w:ascii="Arial" w:eastAsia="Times New Roman" w:hAnsi="Arial" w:cs="Arial"/>
                <w:b w:val="0"/>
                <w:color w:val="000000"/>
                <w:sz w:val="22"/>
                <w:lang w:eastAsia="ru-RU"/>
              </w:rPr>
              <w:t>&lt;20</w:t>
            </w:r>
          </w:p>
        </w:tc>
      </w:tr>
      <w:tr w:rsidR="00F867CA" w:rsidRPr="009F3D10" w:rsidTr="00165919">
        <w:trPr>
          <w:trHeight w:val="271"/>
        </w:trPr>
        <w:tc>
          <w:tcPr>
            <w:tcW w:w="0" w:type="auto"/>
            <w:shd w:val="clear" w:color="auto" w:fill="auto"/>
          </w:tcPr>
          <w:p w:rsidR="00F867CA" w:rsidRPr="009F3D10" w:rsidRDefault="00F867CA" w:rsidP="006A186D">
            <w:pPr>
              <w:ind w:left="34"/>
              <w:jc w:val="both"/>
              <w:rPr>
                <w:rFonts w:ascii="Arial" w:eastAsia="Times New Roman" w:hAnsi="Arial" w:cs="Arial"/>
                <w:b w:val="0"/>
                <w:color w:val="000000"/>
                <w:sz w:val="22"/>
                <w:lang w:eastAsia="ru-RU"/>
              </w:rPr>
            </w:pPr>
            <w:proofErr w:type="spellStart"/>
            <w:r w:rsidRPr="009F3D10">
              <w:rPr>
                <w:rFonts w:ascii="Arial" w:eastAsia="Times New Roman" w:hAnsi="Arial" w:cs="Arial"/>
                <w:b w:val="0"/>
                <w:color w:val="000000"/>
                <w:sz w:val="22"/>
                <w:lang w:eastAsia="ru-RU"/>
              </w:rPr>
              <w:t>Бен</w:t>
            </w:r>
            <w:proofErr w:type="gramStart"/>
            <w:r w:rsidRPr="009F3D10">
              <w:rPr>
                <w:rFonts w:ascii="Arial" w:eastAsia="Times New Roman" w:hAnsi="Arial" w:cs="Arial"/>
                <w:b w:val="0"/>
                <w:color w:val="000000"/>
                <w:sz w:val="22"/>
                <w:lang w:eastAsia="ru-RU"/>
              </w:rPr>
              <w:t>з</w:t>
            </w:r>
            <w:proofErr w:type="spellEnd"/>
            <w:r w:rsidRPr="009F3D10">
              <w:rPr>
                <w:rFonts w:ascii="Arial" w:eastAsia="Times New Roman" w:hAnsi="Arial" w:cs="Arial"/>
                <w:b w:val="0"/>
                <w:color w:val="000000"/>
                <w:sz w:val="22"/>
                <w:lang w:eastAsia="ru-RU"/>
              </w:rPr>
              <w:t>(</w:t>
            </w:r>
            <w:proofErr w:type="gramEnd"/>
            <w:r w:rsidRPr="009F3D10">
              <w:rPr>
                <w:rFonts w:ascii="Arial" w:eastAsia="Times New Roman" w:hAnsi="Arial" w:cs="Arial"/>
                <w:b w:val="0"/>
                <w:color w:val="000000"/>
                <w:sz w:val="22"/>
                <w:lang w:eastAsia="ru-RU"/>
              </w:rPr>
              <w:t>а)</w:t>
            </w:r>
            <w:proofErr w:type="spellStart"/>
            <w:r w:rsidRPr="009F3D10">
              <w:rPr>
                <w:rFonts w:ascii="Arial" w:eastAsia="Times New Roman" w:hAnsi="Arial" w:cs="Arial"/>
                <w:b w:val="0"/>
                <w:color w:val="000000"/>
                <w:sz w:val="22"/>
                <w:lang w:eastAsia="ru-RU"/>
              </w:rPr>
              <w:t>пирен</w:t>
            </w:r>
            <w:proofErr w:type="spellEnd"/>
          </w:p>
        </w:tc>
        <w:tc>
          <w:tcPr>
            <w:tcW w:w="1253" w:type="dxa"/>
            <w:shd w:val="clear" w:color="auto" w:fill="auto"/>
          </w:tcPr>
          <w:p w:rsidR="00F867CA" w:rsidRPr="009F3D10" w:rsidRDefault="00F867CA" w:rsidP="006A186D">
            <w:pPr>
              <w:rPr>
                <w:rFonts w:ascii="Arial" w:hAnsi="Arial" w:cs="Arial"/>
                <w:sz w:val="22"/>
              </w:rPr>
            </w:pPr>
            <w:r w:rsidRPr="009F3D10">
              <w:rPr>
                <w:rFonts w:ascii="Arial" w:eastAsia="Times New Roman" w:hAnsi="Arial" w:cs="Arial"/>
                <w:b w:val="0"/>
                <w:color w:val="000000"/>
                <w:sz w:val="22"/>
                <w:lang w:val="ru" w:eastAsia="ru-RU"/>
              </w:rPr>
              <w:t>мг/кг</w:t>
            </w:r>
          </w:p>
        </w:tc>
        <w:tc>
          <w:tcPr>
            <w:tcW w:w="3939" w:type="dxa"/>
          </w:tcPr>
          <w:p w:rsidR="00F867CA" w:rsidRPr="009F3D10" w:rsidRDefault="00F867CA" w:rsidP="00165919">
            <w:pPr>
              <w:ind w:right="34"/>
              <w:rPr>
                <w:rFonts w:ascii="Arial" w:eastAsia="Times New Roman" w:hAnsi="Arial" w:cs="Arial"/>
                <w:b w:val="0"/>
                <w:color w:val="000000"/>
                <w:sz w:val="22"/>
                <w:lang w:eastAsia="ru-RU"/>
              </w:rPr>
            </w:pPr>
            <w:r>
              <w:rPr>
                <w:rFonts w:ascii="Arial" w:eastAsia="Times New Roman" w:hAnsi="Arial" w:cs="Arial"/>
                <w:b w:val="0"/>
                <w:color w:val="000000"/>
                <w:sz w:val="22"/>
                <w:lang w:eastAsia="ru-RU"/>
              </w:rPr>
              <w:t>0,0078</w:t>
            </w:r>
          </w:p>
        </w:tc>
      </w:tr>
      <w:tr w:rsidR="00F867CA" w:rsidRPr="009F3D10" w:rsidTr="00165919">
        <w:trPr>
          <w:trHeight w:val="271"/>
        </w:trPr>
        <w:tc>
          <w:tcPr>
            <w:tcW w:w="0" w:type="auto"/>
            <w:shd w:val="clear" w:color="auto" w:fill="auto"/>
          </w:tcPr>
          <w:p w:rsidR="00F867CA" w:rsidRPr="009F3D10" w:rsidRDefault="00F867CA" w:rsidP="00843C8B">
            <w:pPr>
              <w:ind w:left="34"/>
              <w:jc w:val="both"/>
              <w:rPr>
                <w:rFonts w:ascii="Arial" w:eastAsia="Times New Roman" w:hAnsi="Arial" w:cs="Arial"/>
                <w:b w:val="0"/>
                <w:color w:val="000000"/>
                <w:sz w:val="22"/>
                <w:lang w:val="ru" w:eastAsia="ru-RU"/>
              </w:rPr>
            </w:pPr>
            <w:r w:rsidRPr="009F3D10">
              <w:rPr>
                <w:rFonts w:ascii="Arial" w:eastAsia="Times New Roman" w:hAnsi="Arial" w:cs="Arial"/>
                <w:b w:val="0"/>
                <w:color w:val="000000"/>
                <w:sz w:val="22"/>
                <w:lang w:val="ru" w:eastAsia="ru-RU"/>
              </w:rPr>
              <w:t xml:space="preserve">Железо </w:t>
            </w:r>
          </w:p>
        </w:tc>
        <w:tc>
          <w:tcPr>
            <w:tcW w:w="1253" w:type="dxa"/>
            <w:shd w:val="clear" w:color="auto" w:fill="auto"/>
          </w:tcPr>
          <w:p w:rsidR="00F867CA" w:rsidRPr="009F3D10" w:rsidRDefault="00F867CA" w:rsidP="00843C8B">
            <w:pPr>
              <w:rPr>
                <w:rFonts w:ascii="Arial" w:eastAsia="Times New Roman" w:hAnsi="Arial" w:cs="Arial"/>
                <w:b w:val="0"/>
                <w:color w:val="000000"/>
                <w:sz w:val="22"/>
                <w:lang w:val="ru" w:eastAsia="ru-RU"/>
              </w:rPr>
            </w:pPr>
            <w:r w:rsidRPr="009F3D10">
              <w:rPr>
                <w:rFonts w:ascii="Arial" w:eastAsia="Times New Roman" w:hAnsi="Arial" w:cs="Arial"/>
                <w:b w:val="0"/>
                <w:color w:val="000000"/>
                <w:sz w:val="22"/>
                <w:lang w:val="ru" w:eastAsia="ru-RU"/>
              </w:rPr>
              <w:t>мг/кг</w:t>
            </w:r>
          </w:p>
        </w:tc>
        <w:tc>
          <w:tcPr>
            <w:tcW w:w="3939" w:type="dxa"/>
          </w:tcPr>
          <w:p w:rsidR="00F867CA" w:rsidRDefault="00F867CA" w:rsidP="00165919">
            <w:pPr>
              <w:ind w:right="34"/>
              <w:rPr>
                <w:rFonts w:ascii="Arial" w:eastAsia="Times New Roman" w:hAnsi="Arial" w:cs="Arial"/>
                <w:b w:val="0"/>
                <w:color w:val="000000"/>
                <w:sz w:val="22"/>
                <w:lang w:eastAsia="ru-RU"/>
              </w:rPr>
            </w:pPr>
            <w:r>
              <w:rPr>
                <w:rFonts w:ascii="Arial" w:eastAsia="Times New Roman" w:hAnsi="Arial" w:cs="Arial"/>
                <w:b w:val="0"/>
                <w:color w:val="000000"/>
                <w:sz w:val="22"/>
                <w:lang w:eastAsia="ru-RU"/>
              </w:rPr>
              <w:t>8179</w:t>
            </w:r>
          </w:p>
        </w:tc>
      </w:tr>
      <w:tr w:rsidR="00F867CA" w:rsidRPr="009F3D10" w:rsidTr="00165919">
        <w:trPr>
          <w:trHeight w:val="271"/>
        </w:trPr>
        <w:tc>
          <w:tcPr>
            <w:tcW w:w="0" w:type="auto"/>
            <w:shd w:val="clear" w:color="auto" w:fill="auto"/>
          </w:tcPr>
          <w:p w:rsidR="00F867CA" w:rsidRPr="009F3D10" w:rsidRDefault="00F867CA" w:rsidP="006F459E">
            <w:pPr>
              <w:ind w:left="34"/>
              <w:jc w:val="both"/>
              <w:rPr>
                <w:rFonts w:ascii="Arial" w:eastAsia="Times New Roman" w:hAnsi="Arial" w:cs="Arial"/>
                <w:b w:val="0"/>
                <w:color w:val="000000"/>
                <w:sz w:val="22"/>
                <w:lang w:val="ru" w:eastAsia="ru-RU"/>
              </w:rPr>
            </w:pPr>
            <w:r w:rsidRPr="009F3D10">
              <w:rPr>
                <w:rFonts w:ascii="Arial" w:eastAsia="Times New Roman" w:hAnsi="Arial" w:cs="Arial"/>
                <w:b w:val="0"/>
                <w:color w:val="000000"/>
                <w:sz w:val="22"/>
                <w:lang w:val="ru" w:eastAsia="ru-RU"/>
              </w:rPr>
              <w:t xml:space="preserve">Кадмий </w:t>
            </w:r>
          </w:p>
        </w:tc>
        <w:tc>
          <w:tcPr>
            <w:tcW w:w="1253" w:type="dxa"/>
            <w:shd w:val="clear" w:color="auto" w:fill="auto"/>
          </w:tcPr>
          <w:p w:rsidR="00F867CA" w:rsidRPr="009F3D10" w:rsidRDefault="00F867CA" w:rsidP="006F459E">
            <w:pPr>
              <w:rPr>
                <w:rFonts w:ascii="Arial" w:hAnsi="Arial" w:cs="Arial"/>
                <w:sz w:val="22"/>
              </w:rPr>
            </w:pPr>
            <w:r w:rsidRPr="009F3D10">
              <w:rPr>
                <w:rFonts w:ascii="Arial" w:eastAsia="Times New Roman" w:hAnsi="Arial" w:cs="Arial"/>
                <w:b w:val="0"/>
                <w:color w:val="000000"/>
                <w:sz w:val="22"/>
                <w:lang w:val="ru" w:eastAsia="ru-RU"/>
              </w:rPr>
              <w:t>мг/кг</w:t>
            </w:r>
          </w:p>
        </w:tc>
        <w:tc>
          <w:tcPr>
            <w:tcW w:w="3939" w:type="dxa"/>
          </w:tcPr>
          <w:p w:rsidR="00F867CA" w:rsidRDefault="00DD48B5" w:rsidP="00165919">
            <w:pPr>
              <w:ind w:right="34"/>
              <w:rPr>
                <w:rFonts w:ascii="Arial" w:eastAsia="Times New Roman" w:hAnsi="Arial" w:cs="Arial"/>
                <w:b w:val="0"/>
                <w:color w:val="000000"/>
                <w:sz w:val="22"/>
                <w:lang w:eastAsia="ru-RU"/>
              </w:rPr>
            </w:pPr>
            <w:r>
              <w:rPr>
                <w:rFonts w:ascii="Arial" w:eastAsia="Times New Roman" w:hAnsi="Arial" w:cs="Arial"/>
                <w:b w:val="0"/>
                <w:color w:val="000000"/>
                <w:sz w:val="22"/>
                <w:lang w:eastAsia="ru-RU"/>
              </w:rPr>
              <w:t>0,053</w:t>
            </w:r>
          </w:p>
        </w:tc>
      </w:tr>
      <w:tr w:rsidR="00F867CA" w:rsidRPr="009F3D10" w:rsidTr="00165919">
        <w:trPr>
          <w:trHeight w:val="271"/>
        </w:trPr>
        <w:tc>
          <w:tcPr>
            <w:tcW w:w="0" w:type="auto"/>
            <w:shd w:val="clear" w:color="auto" w:fill="auto"/>
          </w:tcPr>
          <w:p w:rsidR="00F867CA" w:rsidRPr="009F3D10" w:rsidRDefault="00F867CA" w:rsidP="00A146E7">
            <w:pPr>
              <w:ind w:left="34"/>
              <w:jc w:val="both"/>
              <w:rPr>
                <w:rFonts w:ascii="Arial" w:eastAsia="Times New Roman" w:hAnsi="Arial" w:cs="Arial"/>
                <w:b w:val="0"/>
                <w:color w:val="000000"/>
                <w:sz w:val="22"/>
                <w:lang w:val="ru" w:eastAsia="ru-RU"/>
              </w:rPr>
            </w:pPr>
            <w:r w:rsidRPr="009F3D10">
              <w:rPr>
                <w:rFonts w:ascii="Arial" w:eastAsia="Times New Roman" w:hAnsi="Arial" w:cs="Arial"/>
                <w:b w:val="0"/>
                <w:color w:val="000000"/>
                <w:sz w:val="22"/>
                <w:lang w:val="ru" w:eastAsia="ru-RU"/>
              </w:rPr>
              <w:t>Марганец</w:t>
            </w:r>
          </w:p>
        </w:tc>
        <w:tc>
          <w:tcPr>
            <w:tcW w:w="1253" w:type="dxa"/>
            <w:shd w:val="clear" w:color="auto" w:fill="auto"/>
          </w:tcPr>
          <w:p w:rsidR="00F867CA" w:rsidRPr="009F3D10" w:rsidRDefault="00F867CA" w:rsidP="00A146E7">
            <w:pPr>
              <w:rPr>
                <w:rFonts w:ascii="Arial" w:hAnsi="Arial" w:cs="Arial"/>
                <w:sz w:val="22"/>
              </w:rPr>
            </w:pPr>
            <w:r w:rsidRPr="009F3D10">
              <w:rPr>
                <w:rFonts w:ascii="Arial" w:eastAsia="Times New Roman" w:hAnsi="Arial" w:cs="Arial"/>
                <w:b w:val="0"/>
                <w:color w:val="000000"/>
                <w:sz w:val="22"/>
                <w:lang w:val="ru" w:eastAsia="ru-RU"/>
              </w:rPr>
              <w:t>мг/кг</w:t>
            </w:r>
          </w:p>
        </w:tc>
        <w:tc>
          <w:tcPr>
            <w:tcW w:w="3939" w:type="dxa"/>
          </w:tcPr>
          <w:p w:rsidR="00F867CA" w:rsidRDefault="00DD48B5" w:rsidP="00165919">
            <w:pPr>
              <w:ind w:right="34"/>
              <w:rPr>
                <w:rFonts w:ascii="Arial" w:eastAsia="Times New Roman" w:hAnsi="Arial" w:cs="Arial"/>
                <w:b w:val="0"/>
                <w:color w:val="000000"/>
                <w:sz w:val="22"/>
                <w:lang w:eastAsia="ru-RU"/>
              </w:rPr>
            </w:pPr>
            <w:r>
              <w:rPr>
                <w:rFonts w:ascii="Arial" w:eastAsia="Times New Roman" w:hAnsi="Arial" w:cs="Arial"/>
                <w:b w:val="0"/>
                <w:color w:val="000000"/>
                <w:sz w:val="22"/>
                <w:lang w:eastAsia="ru-RU"/>
              </w:rPr>
              <w:t>175</w:t>
            </w:r>
          </w:p>
        </w:tc>
      </w:tr>
      <w:tr w:rsidR="00F867CA" w:rsidRPr="009F3D10" w:rsidTr="00165919">
        <w:trPr>
          <w:trHeight w:val="271"/>
        </w:trPr>
        <w:tc>
          <w:tcPr>
            <w:tcW w:w="0" w:type="auto"/>
            <w:shd w:val="clear" w:color="auto" w:fill="auto"/>
          </w:tcPr>
          <w:p w:rsidR="00F867CA" w:rsidRPr="009F3D10" w:rsidRDefault="00F867CA" w:rsidP="00453165">
            <w:pPr>
              <w:ind w:left="34"/>
              <w:jc w:val="both"/>
              <w:rPr>
                <w:rFonts w:ascii="Arial" w:eastAsia="Times New Roman" w:hAnsi="Arial" w:cs="Arial"/>
                <w:b w:val="0"/>
                <w:color w:val="000000"/>
                <w:sz w:val="22"/>
                <w:lang w:eastAsia="ru-RU"/>
              </w:rPr>
            </w:pPr>
            <w:r w:rsidRPr="009F3D10">
              <w:rPr>
                <w:rFonts w:ascii="Arial" w:eastAsia="Times New Roman" w:hAnsi="Arial" w:cs="Arial"/>
                <w:b w:val="0"/>
                <w:color w:val="000000"/>
                <w:sz w:val="22"/>
                <w:lang w:eastAsia="ru-RU"/>
              </w:rPr>
              <w:t>Медь</w:t>
            </w:r>
          </w:p>
        </w:tc>
        <w:tc>
          <w:tcPr>
            <w:tcW w:w="1253" w:type="dxa"/>
            <w:shd w:val="clear" w:color="auto" w:fill="auto"/>
          </w:tcPr>
          <w:p w:rsidR="00F867CA" w:rsidRPr="009F3D10" w:rsidRDefault="00F867CA" w:rsidP="00453165">
            <w:pPr>
              <w:rPr>
                <w:rFonts w:ascii="Arial" w:hAnsi="Arial" w:cs="Arial"/>
                <w:sz w:val="22"/>
              </w:rPr>
            </w:pPr>
            <w:r w:rsidRPr="009F3D10">
              <w:rPr>
                <w:rFonts w:ascii="Arial" w:eastAsia="Times New Roman" w:hAnsi="Arial" w:cs="Arial"/>
                <w:b w:val="0"/>
                <w:color w:val="000000"/>
                <w:sz w:val="22"/>
                <w:lang w:val="ru" w:eastAsia="ru-RU"/>
              </w:rPr>
              <w:t>мг/кг</w:t>
            </w:r>
          </w:p>
        </w:tc>
        <w:tc>
          <w:tcPr>
            <w:tcW w:w="3939" w:type="dxa"/>
          </w:tcPr>
          <w:p w:rsidR="00F867CA" w:rsidRDefault="00DD48B5" w:rsidP="00165919">
            <w:pPr>
              <w:ind w:right="34"/>
              <w:rPr>
                <w:rFonts w:ascii="Arial" w:eastAsia="Times New Roman" w:hAnsi="Arial" w:cs="Arial"/>
                <w:b w:val="0"/>
                <w:color w:val="000000"/>
                <w:sz w:val="22"/>
                <w:lang w:eastAsia="ru-RU"/>
              </w:rPr>
            </w:pPr>
            <w:r>
              <w:rPr>
                <w:rFonts w:ascii="Arial" w:eastAsia="Times New Roman" w:hAnsi="Arial" w:cs="Arial"/>
                <w:b w:val="0"/>
                <w:color w:val="000000"/>
                <w:sz w:val="22"/>
                <w:lang w:eastAsia="ru-RU"/>
              </w:rPr>
              <w:t>5,5</w:t>
            </w:r>
          </w:p>
        </w:tc>
      </w:tr>
      <w:tr w:rsidR="00F867CA" w:rsidRPr="009F3D10" w:rsidTr="00165919">
        <w:trPr>
          <w:trHeight w:val="183"/>
        </w:trPr>
        <w:tc>
          <w:tcPr>
            <w:tcW w:w="0" w:type="auto"/>
            <w:shd w:val="clear" w:color="auto" w:fill="auto"/>
          </w:tcPr>
          <w:p w:rsidR="00F867CA" w:rsidRPr="009F3D10" w:rsidRDefault="00F867CA" w:rsidP="00CF3680">
            <w:pPr>
              <w:ind w:left="34"/>
              <w:jc w:val="both"/>
              <w:rPr>
                <w:rFonts w:ascii="Arial" w:eastAsia="Times New Roman" w:hAnsi="Arial" w:cs="Arial"/>
                <w:b w:val="0"/>
                <w:color w:val="000000"/>
                <w:sz w:val="22"/>
                <w:lang w:val="ru" w:eastAsia="ru-RU"/>
              </w:rPr>
            </w:pPr>
            <w:r w:rsidRPr="009F3D10">
              <w:rPr>
                <w:rFonts w:ascii="Arial" w:eastAsia="Times New Roman" w:hAnsi="Arial" w:cs="Arial"/>
                <w:b w:val="0"/>
                <w:color w:val="000000"/>
                <w:sz w:val="22"/>
                <w:lang w:val="ru" w:eastAsia="ru-RU"/>
              </w:rPr>
              <w:t xml:space="preserve">Мышьяк </w:t>
            </w:r>
          </w:p>
        </w:tc>
        <w:tc>
          <w:tcPr>
            <w:tcW w:w="1253" w:type="dxa"/>
            <w:shd w:val="clear" w:color="auto" w:fill="auto"/>
          </w:tcPr>
          <w:p w:rsidR="00F867CA" w:rsidRPr="009F3D10" w:rsidRDefault="00F867CA" w:rsidP="00CF3680">
            <w:pPr>
              <w:rPr>
                <w:rFonts w:ascii="Arial" w:hAnsi="Arial" w:cs="Arial"/>
                <w:sz w:val="22"/>
              </w:rPr>
            </w:pPr>
            <w:r w:rsidRPr="009F3D10">
              <w:rPr>
                <w:rFonts w:ascii="Arial" w:eastAsia="Times New Roman" w:hAnsi="Arial" w:cs="Arial"/>
                <w:b w:val="0"/>
                <w:color w:val="000000"/>
                <w:sz w:val="22"/>
                <w:lang w:val="ru" w:eastAsia="ru-RU"/>
              </w:rPr>
              <w:t>мг/кг</w:t>
            </w:r>
          </w:p>
        </w:tc>
        <w:tc>
          <w:tcPr>
            <w:tcW w:w="3939" w:type="dxa"/>
          </w:tcPr>
          <w:p w:rsidR="00F867CA" w:rsidRPr="009F3D10" w:rsidRDefault="00DD48B5" w:rsidP="00165919">
            <w:pPr>
              <w:ind w:right="34"/>
              <w:rPr>
                <w:rFonts w:ascii="Arial" w:eastAsia="Times New Roman" w:hAnsi="Arial" w:cs="Arial"/>
                <w:b w:val="0"/>
                <w:color w:val="000000"/>
                <w:sz w:val="22"/>
                <w:lang w:eastAsia="ru-RU"/>
              </w:rPr>
            </w:pPr>
            <w:r>
              <w:rPr>
                <w:rFonts w:ascii="Arial" w:eastAsia="Times New Roman" w:hAnsi="Arial" w:cs="Arial"/>
                <w:b w:val="0"/>
                <w:color w:val="000000"/>
                <w:sz w:val="22"/>
                <w:lang w:eastAsia="ru-RU"/>
              </w:rPr>
              <w:t>2,6</w:t>
            </w:r>
          </w:p>
        </w:tc>
      </w:tr>
      <w:tr w:rsidR="00F867CA" w:rsidRPr="009F3D10" w:rsidTr="00165919">
        <w:trPr>
          <w:trHeight w:val="173"/>
        </w:trPr>
        <w:tc>
          <w:tcPr>
            <w:tcW w:w="0" w:type="auto"/>
            <w:shd w:val="clear" w:color="auto" w:fill="auto"/>
          </w:tcPr>
          <w:p w:rsidR="00F867CA" w:rsidRPr="009F3D10" w:rsidRDefault="00F867CA" w:rsidP="00347F6C">
            <w:pPr>
              <w:ind w:left="34"/>
              <w:jc w:val="both"/>
              <w:rPr>
                <w:rFonts w:ascii="Arial" w:eastAsia="Times New Roman" w:hAnsi="Arial" w:cs="Arial"/>
                <w:b w:val="0"/>
                <w:color w:val="000000"/>
                <w:sz w:val="22"/>
                <w:lang w:val="ru" w:eastAsia="ru-RU"/>
              </w:rPr>
            </w:pPr>
            <w:r w:rsidRPr="009F3D10">
              <w:rPr>
                <w:rFonts w:ascii="Arial" w:eastAsia="Times New Roman" w:hAnsi="Arial" w:cs="Arial"/>
                <w:b w:val="0"/>
                <w:color w:val="000000"/>
                <w:sz w:val="22"/>
                <w:lang w:val="ru" w:eastAsia="ru-RU"/>
              </w:rPr>
              <w:t>Нефтепродукты</w:t>
            </w:r>
          </w:p>
        </w:tc>
        <w:tc>
          <w:tcPr>
            <w:tcW w:w="1253" w:type="dxa"/>
            <w:shd w:val="clear" w:color="auto" w:fill="auto"/>
          </w:tcPr>
          <w:p w:rsidR="00F867CA" w:rsidRPr="009F3D10" w:rsidRDefault="00F867CA" w:rsidP="00347F6C">
            <w:pPr>
              <w:rPr>
                <w:rFonts w:ascii="Arial" w:hAnsi="Arial" w:cs="Arial"/>
                <w:sz w:val="22"/>
              </w:rPr>
            </w:pPr>
            <w:r w:rsidRPr="009F3D10">
              <w:rPr>
                <w:rFonts w:ascii="Arial" w:eastAsia="Times New Roman" w:hAnsi="Arial" w:cs="Arial"/>
                <w:b w:val="0"/>
                <w:color w:val="000000"/>
                <w:sz w:val="22"/>
                <w:lang w:val="ru" w:eastAsia="ru-RU"/>
              </w:rPr>
              <w:t>мг/кг</w:t>
            </w:r>
          </w:p>
        </w:tc>
        <w:tc>
          <w:tcPr>
            <w:tcW w:w="3939" w:type="dxa"/>
          </w:tcPr>
          <w:p w:rsidR="00F867CA" w:rsidRPr="009F3D10" w:rsidRDefault="00DD48B5" w:rsidP="00165919">
            <w:pPr>
              <w:ind w:right="34"/>
              <w:rPr>
                <w:rFonts w:ascii="Arial" w:eastAsia="Times New Roman" w:hAnsi="Arial" w:cs="Arial"/>
                <w:b w:val="0"/>
                <w:color w:val="000000"/>
                <w:sz w:val="22"/>
                <w:lang w:eastAsia="ru-RU"/>
              </w:rPr>
            </w:pPr>
            <w:r>
              <w:rPr>
                <w:rFonts w:ascii="Arial" w:eastAsia="Times New Roman" w:hAnsi="Arial" w:cs="Arial"/>
                <w:b w:val="0"/>
                <w:color w:val="000000"/>
                <w:sz w:val="22"/>
                <w:lang w:eastAsia="ru-RU"/>
              </w:rPr>
              <w:t>270</w:t>
            </w:r>
          </w:p>
        </w:tc>
      </w:tr>
      <w:tr w:rsidR="00F867CA" w:rsidRPr="009F3D10" w:rsidTr="00165919">
        <w:trPr>
          <w:trHeight w:val="177"/>
        </w:trPr>
        <w:tc>
          <w:tcPr>
            <w:tcW w:w="0" w:type="auto"/>
            <w:shd w:val="clear" w:color="auto" w:fill="auto"/>
          </w:tcPr>
          <w:p w:rsidR="00F867CA" w:rsidRPr="009F3D10" w:rsidRDefault="00F867CA" w:rsidP="00C4436F">
            <w:pPr>
              <w:ind w:left="34"/>
              <w:jc w:val="both"/>
              <w:rPr>
                <w:rFonts w:ascii="Arial" w:eastAsia="Times New Roman" w:hAnsi="Arial" w:cs="Arial"/>
                <w:b w:val="0"/>
                <w:color w:val="000000"/>
                <w:sz w:val="22"/>
                <w:lang w:val="ru" w:eastAsia="ru-RU"/>
              </w:rPr>
            </w:pPr>
            <w:r w:rsidRPr="009F3D10">
              <w:rPr>
                <w:rFonts w:ascii="Arial" w:eastAsia="Times New Roman" w:hAnsi="Arial" w:cs="Arial"/>
                <w:b w:val="0"/>
                <w:color w:val="000000"/>
                <w:sz w:val="22"/>
                <w:lang w:val="ru" w:eastAsia="ru-RU"/>
              </w:rPr>
              <w:t>Никель</w:t>
            </w:r>
          </w:p>
        </w:tc>
        <w:tc>
          <w:tcPr>
            <w:tcW w:w="1253" w:type="dxa"/>
            <w:shd w:val="clear" w:color="auto" w:fill="auto"/>
          </w:tcPr>
          <w:p w:rsidR="00F867CA" w:rsidRPr="009F3D10" w:rsidRDefault="00F867CA" w:rsidP="00C4436F">
            <w:pPr>
              <w:rPr>
                <w:rFonts w:ascii="Arial" w:hAnsi="Arial" w:cs="Arial"/>
                <w:sz w:val="22"/>
              </w:rPr>
            </w:pPr>
            <w:r w:rsidRPr="009F3D10">
              <w:rPr>
                <w:rFonts w:ascii="Arial" w:eastAsia="Times New Roman" w:hAnsi="Arial" w:cs="Arial"/>
                <w:b w:val="0"/>
                <w:color w:val="000000"/>
                <w:sz w:val="22"/>
                <w:lang w:val="ru" w:eastAsia="ru-RU"/>
              </w:rPr>
              <w:t>мг/кг</w:t>
            </w:r>
          </w:p>
        </w:tc>
        <w:tc>
          <w:tcPr>
            <w:tcW w:w="3939" w:type="dxa"/>
          </w:tcPr>
          <w:p w:rsidR="00F867CA" w:rsidRPr="009F3D10" w:rsidRDefault="00DD48B5" w:rsidP="00165919">
            <w:pPr>
              <w:ind w:right="34"/>
              <w:rPr>
                <w:rFonts w:ascii="Arial" w:eastAsia="Times New Roman" w:hAnsi="Arial" w:cs="Arial"/>
                <w:b w:val="0"/>
                <w:color w:val="000000"/>
                <w:sz w:val="22"/>
                <w:lang w:eastAsia="ru-RU"/>
              </w:rPr>
            </w:pPr>
            <w:r>
              <w:rPr>
                <w:rFonts w:ascii="Arial" w:eastAsia="Times New Roman" w:hAnsi="Arial" w:cs="Arial"/>
                <w:b w:val="0"/>
                <w:color w:val="000000"/>
                <w:sz w:val="22"/>
                <w:lang w:eastAsia="ru-RU"/>
              </w:rPr>
              <w:t>12,7</w:t>
            </w:r>
          </w:p>
        </w:tc>
      </w:tr>
      <w:tr w:rsidR="00F867CA" w:rsidRPr="009F3D10" w:rsidTr="00165919">
        <w:trPr>
          <w:trHeight w:val="167"/>
        </w:trPr>
        <w:tc>
          <w:tcPr>
            <w:tcW w:w="0" w:type="auto"/>
            <w:shd w:val="clear" w:color="auto" w:fill="auto"/>
          </w:tcPr>
          <w:p w:rsidR="00F867CA" w:rsidRPr="009F3D10" w:rsidRDefault="00F867CA" w:rsidP="009B149F">
            <w:pPr>
              <w:ind w:left="34"/>
              <w:jc w:val="both"/>
              <w:rPr>
                <w:rFonts w:ascii="Arial" w:eastAsia="Times New Roman" w:hAnsi="Arial" w:cs="Arial"/>
                <w:b w:val="0"/>
                <w:color w:val="000000"/>
                <w:sz w:val="22"/>
                <w:lang w:val="ru" w:eastAsia="ru-RU"/>
              </w:rPr>
            </w:pPr>
            <w:r w:rsidRPr="009F3D10">
              <w:rPr>
                <w:rFonts w:ascii="Arial" w:eastAsia="Times New Roman" w:hAnsi="Arial" w:cs="Arial"/>
                <w:b w:val="0"/>
                <w:color w:val="000000"/>
                <w:sz w:val="22"/>
                <w:lang w:val="ru" w:eastAsia="ru-RU"/>
              </w:rPr>
              <w:t>Свинец</w:t>
            </w:r>
          </w:p>
        </w:tc>
        <w:tc>
          <w:tcPr>
            <w:tcW w:w="1253" w:type="dxa"/>
            <w:shd w:val="clear" w:color="auto" w:fill="auto"/>
          </w:tcPr>
          <w:p w:rsidR="00F867CA" w:rsidRPr="009F3D10" w:rsidRDefault="00F867CA" w:rsidP="009B149F">
            <w:pPr>
              <w:rPr>
                <w:rFonts w:ascii="Arial" w:hAnsi="Arial" w:cs="Arial"/>
                <w:sz w:val="22"/>
              </w:rPr>
            </w:pPr>
            <w:r w:rsidRPr="009F3D10">
              <w:rPr>
                <w:rFonts w:ascii="Arial" w:eastAsia="Times New Roman" w:hAnsi="Arial" w:cs="Arial"/>
                <w:b w:val="0"/>
                <w:color w:val="000000"/>
                <w:sz w:val="22"/>
                <w:lang w:val="ru" w:eastAsia="ru-RU"/>
              </w:rPr>
              <w:t>мг/кг</w:t>
            </w:r>
          </w:p>
        </w:tc>
        <w:tc>
          <w:tcPr>
            <w:tcW w:w="3939" w:type="dxa"/>
          </w:tcPr>
          <w:p w:rsidR="00F867CA" w:rsidRPr="009F3D10" w:rsidRDefault="00DD48B5" w:rsidP="00165919">
            <w:pPr>
              <w:ind w:right="34"/>
              <w:rPr>
                <w:rFonts w:ascii="Arial" w:eastAsia="Times New Roman" w:hAnsi="Arial" w:cs="Arial"/>
                <w:b w:val="0"/>
                <w:color w:val="000000"/>
                <w:sz w:val="22"/>
                <w:lang w:eastAsia="ru-RU"/>
              </w:rPr>
            </w:pPr>
            <w:r>
              <w:rPr>
                <w:rFonts w:ascii="Arial" w:eastAsia="Times New Roman" w:hAnsi="Arial" w:cs="Arial"/>
                <w:b w:val="0"/>
                <w:color w:val="000000"/>
                <w:sz w:val="22"/>
                <w:lang w:eastAsia="ru-RU"/>
              </w:rPr>
              <w:t>4,1</w:t>
            </w:r>
          </w:p>
        </w:tc>
      </w:tr>
      <w:tr w:rsidR="00F867CA" w:rsidRPr="009F3D10" w:rsidTr="00165919">
        <w:trPr>
          <w:trHeight w:val="271"/>
        </w:trPr>
        <w:tc>
          <w:tcPr>
            <w:tcW w:w="0" w:type="auto"/>
            <w:shd w:val="clear" w:color="auto" w:fill="auto"/>
          </w:tcPr>
          <w:p w:rsidR="00F867CA" w:rsidRPr="009F3D10" w:rsidRDefault="00F867CA" w:rsidP="007939F6">
            <w:pPr>
              <w:ind w:left="34"/>
              <w:jc w:val="both"/>
              <w:rPr>
                <w:rFonts w:ascii="Arial" w:eastAsia="Times New Roman" w:hAnsi="Arial" w:cs="Arial"/>
                <w:b w:val="0"/>
                <w:color w:val="000000"/>
                <w:sz w:val="22"/>
                <w:lang w:val="ru" w:eastAsia="ru-RU"/>
              </w:rPr>
            </w:pPr>
            <w:r w:rsidRPr="009F3D10">
              <w:rPr>
                <w:rFonts w:ascii="Arial" w:eastAsia="Times New Roman" w:hAnsi="Arial" w:cs="Arial"/>
                <w:b w:val="0"/>
                <w:color w:val="000000"/>
                <w:sz w:val="22"/>
                <w:lang w:val="ru" w:eastAsia="ru-RU"/>
              </w:rPr>
              <w:t>Хром</w:t>
            </w:r>
          </w:p>
        </w:tc>
        <w:tc>
          <w:tcPr>
            <w:tcW w:w="1253" w:type="dxa"/>
            <w:shd w:val="clear" w:color="auto" w:fill="auto"/>
          </w:tcPr>
          <w:p w:rsidR="00F867CA" w:rsidRPr="009F3D10" w:rsidRDefault="00F867CA" w:rsidP="007939F6">
            <w:pPr>
              <w:rPr>
                <w:rFonts w:ascii="Arial" w:hAnsi="Arial" w:cs="Arial"/>
                <w:sz w:val="22"/>
              </w:rPr>
            </w:pPr>
            <w:r w:rsidRPr="009F3D10">
              <w:rPr>
                <w:rFonts w:ascii="Arial" w:eastAsia="Times New Roman" w:hAnsi="Arial" w:cs="Arial"/>
                <w:b w:val="0"/>
                <w:color w:val="000000"/>
                <w:sz w:val="22"/>
                <w:lang w:val="ru" w:eastAsia="ru-RU"/>
              </w:rPr>
              <w:t>мг/кг</w:t>
            </w:r>
          </w:p>
        </w:tc>
        <w:tc>
          <w:tcPr>
            <w:tcW w:w="3939" w:type="dxa"/>
          </w:tcPr>
          <w:p w:rsidR="00F867CA" w:rsidRPr="009F3D10" w:rsidRDefault="00DD48B5" w:rsidP="00165919">
            <w:pPr>
              <w:ind w:right="34"/>
              <w:rPr>
                <w:rFonts w:ascii="Arial" w:eastAsia="Times New Roman" w:hAnsi="Arial" w:cs="Arial"/>
                <w:b w:val="0"/>
                <w:color w:val="000000"/>
                <w:sz w:val="22"/>
                <w:lang w:eastAsia="ru-RU"/>
              </w:rPr>
            </w:pPr>
            <w:r>
              <w:rPr>
                <w:rFonts w:ascii="Arial" w:eastAsia="Times New Roman" w:hAnsi="Arial" w:cs="Arial"/>
                <w:b w:val="0"/>
                <w:color w:val="000000"/>
                <w:sz w:val="22"/>
                <w:lang w:eastAsia="ru-RU"/>
              </w:rPr>
              <w:t>20,6</w:t>
            </w:r>
          </w:p>
        </w:tc>
      </w:tr>
      <w:tr w:rsidR="00F867CA" w:rsidRPr="009F3D10" w:rsidTr="00165919">
        <w:trPr>
          <w:trHeight w:val="317"/>
        </w:trPr>
        <w:tc>
          <w:tcPr>
            <w:tcW w:w="0" w:type="auto"/>
            <w:shd w:val="clear" w:color="auto" w:fill="auto"/>
          </w:tcPr>
          <w:p w:rsidR="00F867CA" w:rsidRPr="009F3D10" w:rsidRDefault="00F867CA" w:rsidP="00426941">
            <w:pPr>
              <w:ind w:left="34"/>
              <w:jc w:val="both"/>
              <w:rPr>
                <w:rFonts w:ascii="Arial" w:eastAsia="Times New Roman" w:hAnsi="Arial" w:cs="Arial"/>
                <w:b w:val="0"/>
                <w:color w:val="000000"/>
                <w:sz w:val="22"/>
                <w:lang w:val="ru" w:eastAsia="ru-RU"/>
              </w:rPr>
            </w:pPr>
            <w:r w:rsidRPr="009F3D10">
              <w:rPr>
                <w:rFonts w:ascii="Arial" w:eastAsia="Times New Roman" w:hAnsi="Arial" w:cs="Arial"/>
                <w:b w:val="0"/>
                <w:color w:val="000000"/>
                <w:sz w:val="22"/>
                <w:lang w:val="ru" w:eastAsia="ru-RU"/>
              </w:rPr>
              <w:t xml:space="preserve">Цинк </w:t>
            </w:r>
          </w:p>
        </w:tc>
        <w:tc>
          <w:tcPr>
            <w:tcW w:w="1253" w:type="dxa"/>
            <w:shd w:val="clear" w:color="auto" w:fill="auto"/>
          </w:tcPr>
          <w:p w:rsidR="00F867CA" w:rsidRPr="009F3D10" w:rsidRDefault="00F867CA" w:rsidP="00426941">
            <w:pPr>
              <w:rPr>
                <w:rFonts w:ascii="Arial" w:hAnsi="Arial" w:cs="Arial"/>
                <w:sz w:val="22"/>
              </w:rPr>
            </w:pPr>
            <w:r w:rsidRPr="009F3D10">
              <w:rPr>
                <w:rFonts w:ascii="Arial" w:eastAsia="Times New Roman" w:hAnsi="Arial" w:cs="Arial"/>
                <w:b w:val="0"/>
                <w:color w:val="000000"/>
                <w:sz w:val="22"/>
                <w:lang w:val="ru" w:eastAsia="ru-RU"/>
              </w:rPr>
              <w:t>мг/кг</w:t>
            </w:r>
          </w:p>
        </w:tc>
        <w:tc>
          <w:tcPr>
            <w:tcW w:w="3939" w:type="dxa"/>
          </w:tcPr>
          <w:p w:rsidR="00F867CA" w:rsidRPr="009F3D10" w:rsidRDefault="00DD48B5" w:rsidP="00165919">
            <w:pPr>
              <w:ind w:right="34"/>
              <w:rPr>
                <w:rFonts w:ascii="Arial" w:eastAsia="Times New Roman" w:hAnsi="Arial" w:cs="Arial"/>
                <w:b w:val="0"/>
                <w:color w:val="000000"/>
                <w:sz w:val="22"/>
                <w:lang w:eastAsia="ru-RU"/>
              </w:rPr>
            </w:pPr>
            <w:r>
              <w:rPr>
                <w:rFonts w:ascii="Arial" w:eastAsia="Times New Roman" w:hAnsi="Arial" w:cs="Arial"/>
                <w:b w:val="0"/>
                <w:color w:val="000000"/>
                <w:sz w:val="22"/>
                <w:lang w:eastAsia="ru-RU"/>
              </w:rPr>
              <w:t>18,2</w:t>
            </w:r>
          </w:p>
        </w:tc>
      </w:tr>
      <w:tr w:rsidR="00F867CA" w:rsidRPr="009F3D10" w:rsidTr="00165919">
        <w:trPr>
          <w:trHeight w:val="271"/>
        </w:trPr>
        <w:tc>
          <w:tcPr>
            <w:tcW w:w="0" w:type="auto"/>
            <w:shd w:val="clear" w:color="auto" w:fill="auto"/>
          </w:tcPr>
          <w:p w:rsidR="00F867CA" w:rsidRPr="009F3D10" w:rsidRDefault="00F867CA" w:rsidP="002F648A">
            <w:pPr>
              <w:ind w:left="34"/>
              <w:jc w:val="both"/>
              <w:rPr>
                <w:rFonts w:ascii="Arial" w:eastAsia="Times New Roman" w:hAnsi="Arial" w:cs="Arial"/>
                <w:b w:val="0"/>
                <w:color w:val="000000"/>
                <w:sz w:val="22"/>
                <w:lang w:eastAsia="ru-RU"/>
              </w:rPr>
            </w:pPr>
            <w:r w:rsidRPr="009F3D10">
              <w:rPr>
                <w:rFonts w:ascii="Arial" w:eastAsia="Times New Roman" w:hAnsi="Arial" w:cs="Arial"/>
                <w:b w:val="0"/>
                <w:color w:val="000000"/>
                <w:sz w:val="22"/>
                <w:lang w:eastAsia="ru-RU"/>
              </w:rPr>
              <w:t>Водородный показатель, рН</w:t>
            </w:r>
          </w:p>
        </w:tc>
        <w:tc>
          <w:tcPr>
            <w:tcW w:w="1253" w:type="dxa"/>
            <w:shd w:val="clear" w:color="auto" w:fill="auto"/>
          </w:tcPr>
          <w:p w:rsidR="00F867CA" w:rsidRPr="009F3D10" w:rsidRDefault="00F867CA" w:rsidP="002F648A">
            <w:pPr>
              <w:ind w:left="240"/>
              <w:jc w:val="left"/>
              <w:rPr>
                <w:rFonts w:ascii="Arial" w:eastAsia="Times New Roman" w:hAnsi="Arial" w:cs="Arial"/>
                <w:b w:val="0"/>
                <w:color w:val="000000"/>
                <w:sz w:val="22"/>
                <w:lang w:val="ru" w:eastAsia="ru-RU"/>
              </w:rPr>
            </w:pPr>
            <w:proofErr w:type="spellStart"/>
            <w:r w:rsidRPr="009F3D10">
              <w:rPr>
                <w:rFonts w:ascii="Arial" w:eastAsia="Times New Roman" w:hAnsi="Arial" w:cs="Arial"/>
                <w:b w:val="0"/>
                <w:color w:val="000000"/>
                <w:sz w:val="22"/>
                <w:lang w:val="ru" w:eastAsia="ru-RU"/>
              </w:rPr>
              <w:t>Ед</w:t>
            </w:r>
            <w:proofErr w:type="gramStart"/>
            <w:r w:rsidRPr="009F3D10">
              <w:rPr>
                <w:rFonts w:ascii="Arial" w:eastAsia="Times New Roman" w:hAnsi="Arial" w:cs="Arial"/>
                <w:b w:val="0"/>
                <w:color w:val="000000"/>
                <w:sz w:val="22"/>
                <w:lang w:val="ru" w:eastAsia="ru-RU"/>
              </w:rPr>
              <w:t>.р</w:t>
            </w:r>
            <w:proofErr w:type="gramEnd"/>
            <w:r w:rsidRPr="009F3D10">
              <w:rPr>
                <w:rFonts w:ascii="Arial" w:eastAsia="Times New Roman" w:hAnsi="Arial" w:cs="Arial"/>
                <w:b w:val="0"/>
                <w:color w:val="000000"/>
                <w:sz w:val="22"/>
                <w:lang w:val="ru" w:eastAsia="ru-RU"/>
              </w:rPr>
              <w:t>Н</w:t>
            </w:r>
            <w:proofErr w:type="spellEnd"/>
          </w:p>
        </w:tc>
        <w:tc>
          <w:tcPr>
            <w:tcW w:w="3939" w:type="dxa"/>
          </w:tcPr>
          <w:p w:rsidR="00F867CA" w:rsidRPr="009F3D10" w:rsidRDefault="00F867CA" w:rsidP="00165919">
            <w:pPr>
              <w:ind w:right="34"/>
              <w:rPr>
                <w:rFonts w:ascii="Arial" w:eastAsia="Times New Roman" w:hAnsi="Arial" w:cs="Arial"/>
                <w:b w:val="0"/>
                <w:color w:val="000000"/>
                <w:sz w:val="22"/>
                <w:lang w:eastAsia="ru-RU"/>
              </w:rPr>
            </w:pPr>
            <w:r>
              <w:rPr>
                <w:rFonts w:ascii="Arial" w:eastAsia="Times New Roman" w:hAnsi="Arial" w:cs="Arial"/>
                <w:b w:val="0"/>
                <w:color w:val="000000"/>
                <w:sz w:val="22"/>
                <w:lang w:eastAsia="ru-RU"/>
              </w:rPr>
              <w:t>7,3</w:t>
            </w:r>
          </w:p>
        </w:tc>
      </w:tr>
      <w:tr w:rsidR="00F867CA" w:rsidRPr="009F3D10" w:rsidTr="00165919">
        <w:trPr>
          <w:trHeight w:val="161"/>
        </w:trPr>
        <w:tc>
          <w:tcPr>
            <w:tcW w:w="0" w:type="auto"/>
            <w:shd w:val="clear" w:color="auto" w:fill="auto"/>
          </w:tcPr>
          <w:p w:rsidR="00F867CA" w:rsidRPr="009F3D10" w:rsidRDefault="00F867CA" w:rsidP="002F648A">
            <w:pPr>
              <w:ind w:left="34"/>
              <w:jc w:val="both"/>
              <w:rPr>
                <w:rFonts w:ascii="Arial" w:eastAsia="Times New Roman" w:hAnsi="Arial" w:cs="Arial"/>
                <w:b w:val="0"/>
                <w:color w:val="000000"/>
                <w:sz w:val="22"/>
                <w:lang w:val="ru" w:eastAsia="ru-RU"/>
              </w:rPr>
            </w:pPr>
            <w:r w:rsidRPr="009F3D10">
              <w:rPr>
                <w:rFonts w:ascii="Arial" w:eastAsia="Times New Roman" w:hAnsi="Arial" w:cs="Arial"/>
                <w:b w:val="0"/>
                <w:color w:val="000000"/>
                <w:sz w:val="22"/>
                <w:lang w:val="ru" w:eastAsia="ru-RU"/>
              </w:rPr>
              <w:t xml:space="preserve">Ртуть общая </w:t>
            </w:r>
          </w:p>
        </w:tc>
        <w:tc>
          <w:tcPr>
            <w:tcW w:w="1253" w:type="dxa"/>
            <w:shd w:val="clear" w:color="auto" w:fill="auto"/>
          </w:tcPr>
          <w:p w:rsidR="00F867CA" w:rsidRPr="009F3D10" w:rsidRDefault="00F867CA" w:rsidP="002F648A">
            <w:pPr>
              <w:rPr>
                <w:rFonts w:ascii="Arial" w:eastAsia="Times New Roman" w:hAnsi="Arial" w:cs="Arial"/>
                <w:b w:val="0"/>
                <w:color w:val="000000"/>
                <w:sz w:val="22"/>
                <w:lang w:val="ru" w:eastAsia="ru-RU"/>
              </w:rPr>
            </w:pPr>
            <w:r w:rsidRPr="009F3D10">
              <w:rPr>
                <w:rFonts w:ascii="Arial" w:eastAsia="Times New Roman" w:hAnsi="Arial" w:cs="Arial"/>
                <w:b w:val="0"/>
                <w:color w:val="000000"/>
                <w:sz w:val="22"/>
                <w:lang w:val="ru" w:eastAsia="ru-RU"/>
              </w:rPr>
              <w:t>мг/кг</w:t>
            </w:r>
          </w:p>
        </w:tc>
        <w:tc>
          <w:tcPr>
            <w:tcW w:w="3939" w:type="dxa"/>
          </w:tcPr>
          <w:p w:rsidR="00F867CA" w:rsidRPr="009F3D10" w:rsidRDefault="00F867CA" w:rsidP="00165919">
            <w:pPr>
              <w:ind w:right="34"/>
              <w:rPr>
                <w:rFonts w:ascii="Arial" w:eastAsia="Times New Roman" w:hAnsi="Arial" w:cs="Arial"/>
                <w:b w:val="0"/>
                <w:color w:val="000000"/>
                <w:sz w:val="22"/>
                <w:lang w:eastAsia="ru-RU"/>
              </w:rPr>
            </w:pPr>
            <w:r>
              <w:rPr>
                <w:rFonts w:ascii="Arial" w:eastAsia="Times New Roman" w:hAnsi="Arial" w:cs="Arial"/>
                <w:b w:val="0"/>
                <w:color w:val="000000"/>
                <w:sz w:val="22"/>
                <w:lang w:eastAsia="ru-RU"/>
              </w:rPr>
              <w:t>&lt;0,005</w:t>
            </w:r>
          </w:p>
        </w:tc>
      </w:tr>
    </w:tbl>
    <w:p w:rsidR="00A951D9" w:rsidRPr="009F3D10" w:rsidRDefault="00A951D9" w:rsidP="00A951D9">
      <w:pPr>
        <w:pStyle w:val="af9"/>
        <w:rPr>
          <w:rFonts w:ascii="Arial" w:hAnsi="Arial" w:cs="Arial"/>
          <w:sz w:val="22"/>
          <w:szCs w:val="22"/>
          <w:lang w:eastAsia="en-US"/>
        </w:rPr>
      </w:pPr>
      <w:r w:rsidRPr="009F3D10">
        <w:rPr>
          <w:rFonts w:ascii="Arial" w:hAnsi="Arial" w:cs="Arial"/>
          <w:sz w:val="22"/>
          <w:szCs w:val="22"/>
          <w:lang w:eastAsia="en-US"/>
        </w:rPr>
        <w:t xml:space="preserve"> Содержание загрязняющих веществ в донных отложениях позволяет выявить обобщенный характер загрязнения поверхностных вод. Содержание различных веществ непосредственно в воде конкретных водоемов и водотоков непостоянно и существенно варьирует в зависимости от времени года, количества осадков и гидрологической фазы. Донные отложения являются аккумулятором загрязняющих веществ, поступающих из водных масс. Анализ донных отложений, аккумулирующих загрязняющие вещества, позволяет интегрально оценить степень загрязненности водного объекта.</w:t>
      </w:r>
    </w:p>
    <w:p w:rsidR="00A951D9" w:rsidRPr="00A951D9" w:rsidRDefault="00A951D9" w:rsidP="00A951D9">
      <w:pPr>
        <w:pStyle w:val="af9"/>
        <w:rPr>
          <w:lang w:eastAsia="en-US"/>
        </w:rPr>
      </w:pPr>
      <w:r w:rsidRPr="009F3D10">
        <w:rPr>
          <w:rFonts w:ascii="Arial" w:hAnsi="Arial" w:cs="Arial"/>
          <w:sz w:val="22"/>
          <w:szCs w:val="22"/>
          <w:lang w:eastAsia="en-US"/>
        </w:rPr>
        <w:t>В России до сих пор не принят Федеральный норматив, устанавливающий обязательные к исследованию параметры донных отложений, нормы и критерии их санитарно-гигиенической оценки. Показатели отобранных проб донных отложений могут использоваться как фоновые при</w:t>
      </w:r>
      <w:r w:rsidRPr="009F3D10">
        <w:rPr>
          <w:rFonts w:ascii="Arial" w:hAnsi="Arial" w:cs="Arial"/>
          <w:lang w:eastAsia="en-US"/>
        </w:rPr>
        <w:t xml:space="preserve"> мониторинге окружающей среды при строительстве и после окончания строительства.</w:t>
      </w:r>
    </w:p>
    <w:p w:rsidR="00A9080C" w:rsidRPr="000448C3" w:rsidRDefault="00A9080C" w:rsidP="00311092">
      <w:pPr>
        <w:pStyle w:val="26"/>
      </w:pPr>
      <w:r w:rsidRPr="000448C3">
        <w:t>Оценка состояния почвенного покрова</w:t>
      </w:r>
      <w:bookmarkEnd w:id="55"/>
      <w:bookmarkEnd w:id="56"/>
      <w:r w:rsidRPr="000448C3">
        <w:t xml:space="preserve"> </w:t>
      </w:r>
    </w:p>
    <w:p w:rsidR="00CE4D91" w:rsidRPr="000448C3" w:rsidRDefault="00CE4D91" w:rsidP="00CE4D91">
      <w:pPr>
        <w:spacing w:line="360" w:lineRule="auto"/>
        <w:ind w:right="170" w:firstLine="709"/>
        <w:contextualSpacing/>
        <w:jc w:val="both"/>
        <w:rPr>
          <w:rFonts w:ascii="Arial" w:eastAsia="Times New Roman" w:hAnsi="Arial" w:cs="Arial"/>
          <w:b w:val="0"/>
          <w:sz w:val="22"/>
          <w:lang w:eastAsia="ru-RU"/>
        </w:rPr>
      </w:pPr>
      <w:r w:rsidRPr="000448C3">
        <w:rPr>
          <w:rFonts w:ascii="Arial" w:eastAsia="Times New Roman" w:hAnsi="Arial" w:cs="Arial"/>
          <w:b w:val="0"/>
          <w:sz w:val="22"/>
          <w:lang w:eastAsia="ru-RU"/>
        </w:rPr>
        <w:t xml:space="preserve">Почвенный покров – важнейшее природное образование. Почвенный покров принадлежит к саморегулирующейся биологической системе, являющейся важнейшей частью биосферы в целом и представляет собой сложную,  </w:t>
      </w:r>
      <w:proofErr w:type="spellStart"/>
      <w:r w:rsidRPr="000448C3">
        <w:rPr>
          <w:rFonts w:ascii="Arial" w:eastAsia="Times New Roman" w:hAnsi="Arial" w:cs="Arial"/>
          <w:b w:val="0"/>
          <w:sz w:val="22"/>
          <w:lang w:eastAsia="ru-RU"/>
        </w:rPr>
        <w:t>малодинамическую</w:t>
      </w:r>
      <w:proofErr w:type="spellEnd"/>
      <w:r w:rsidRPr="000448C3">
        <w:rPr>
          <w:rFonts w:ascii="Arial" w:eastAsia="Times New Roman" w:hAnsi="Arial" w:cs="Arial"/>
          <w:b w:val="0"/>
          <w:sz w:val="22"/>
          <w:lang w:eastAsia="ru-RU"/>
        </w:rPr>
        <w:t xml:space="preserve">   систему, меняющуюся на небольших </w:t>
      </w:r>
      <w:proofErr w:type="spellStart"/>
      <w:r w:rsidRPr="000448C3">
        <w:rPr>
          <w:rFonts w:ascii="Arial" w:eastAsia="Times New Roman" w:hAnsi="Arial" w:cs="Arial"/>
          <w:b w:val="0"/>
          <w:sz w:val="22"/>
          <w:lang w:eastAsia="ru-RU"/>
        </w:rPr>
        <w:t>климато</w:t>
      </w:r>
      <w:proofErr w:type="spellEnd"/>
      <w:r w:rsidRPr="000448C3">
        <w:rPr>
          <w:rFonts w:ascii="Arial" w:eastAsia="Times New Roman" w:hAnsi="Arial" w:cs="Arial"/>
          <w:b w:val="0"/>
          <w:sz w:val="22"/>
          <w:lang w:eastAsia="ru-RU"/>
        </w:rPr>
        <w:t xml:space="preserve">-ландшафтных территориях. </w:t>
      </w:r>
    </w:p>
    <w:p w:rsidR="0023366E" w:rsidRDefault="00CE4D91" w:rsidP="00CE4D91">
      <w:pPr>
        <w:spacing w:line="360" w:lineRule="auto"/>
        <w:ind w:right="170" w:firstLine="709"/>
        <w:contextualSpacing/>
        <w:jc w:val="both"/>
        <w:rPr>
          <w:rFonts w:ascii="Arial" w:eastAsia="Times New Roman" w:hAnsi="Arial" w:cs="Arial"/>
          <w:b w:val="0"/>
          <w:sz w:val="22"/>
          <w:lang w:eastAsia="ru-RU"/>
        </w:rPr>
      </w:pPr>
      <w:r w:rsidRPr="000448C3">
        <w:rPr>
          <w:rFonts w:ascii="Arial" w:eastAsia="Times New Roman" w:hAnsi="Arial" w:cs="Arial"/>
          <w:b w:val="0"/>
          <w:sz w:val="22"/>
          <w:lang w:eastAsia="ru-RU"/>
        </w:rPr>
        <w:t>Оценка химического загрязнения почво-грунтов проводилась по результатам химико-аналитических исследований проб, отобранных</w:t>
      </w:r>
      <w:r w:rsidR="0023366E">
        <w:rPr>
          <w:rFonts w:ascii="Arial" w:eastAsia="Times New Roman" w:hAnsi="Arial" w:cs="Arial"/>
          <w:b w:val="0"/>
          <w:sz w:val="22"/>
          <w:lang w:eastAsia="ru-RU"/>
        </w:rPr>
        <w:t xml:space="preserve"> в 2 пунктах контроля (1П, 2П).</w:t>
      </w:r>
    </w:p>
    <w:p w:rsidR="00CE4D91" w:rsidRPr="000448C3" w:rsidRDefault="00CE4D91" w:rsidP="00CE4D91">
      <w:pPr>
        <w:spacing w:line="360" w:lineRule="auto"/>
        <w:ind w:right="170" w:firstLine="709"/>
        <w:contextualSpacing/>
        <w:jc w:val="both"/>
        <w:rPr>
          <w:rFonts w:ascii="Arial" w:eastAsia="Times New Roman" w:hAnsi="Arial" w:cs="Arial"/>
          <w:b w:val="0"/>
          <w:sz w:val="22"/>
          <w:lang w:eastAsia="ru-RU"/>
        </w:rPr>
      </w:pPr>
      <w:r w:rsidRPr="000448C3">
        <w:rPr>
          <w:rFonts w:ascii="Arial" w:eastAsia="Times New Roman" w:hAnsi="Arial" w:cs="Arial"/>
          <w:b w:val="0"/>
          <w:sz w:val="22"/>
          <w:lang w:eastAsia="ru-RU"/>
        </w:rPr>
        <w:t>Оценка качества почво-грунтов изыскиваемого участка проводилась в соответствии с требованиями действующих нормативных документов:</w:t>
      </w:r>
    </w:p>
    <w:p w:rsidR="00CE4D91" w:rsidRPr="000448C3" w:rsidRDefault="00CE4D91" w:rsidP="00CE4D91">
      <w:pPr>
        <w:spacing w:line="360" w:lineRule="auto"/>
        <w:ind w:right="170" w:firstLine="709"/>
        <w:contextualSpacing/>
        <w:jc w:val="both"/>
        <w:rPr>
          <w:rFonts w:ascii="Arial" w:eastAsia="Times New Roman" w:hAnsi="Arial" w:cs="Arial"/>
          <w:b w:val="0"/>
          <w:sz w:val="22"/>
          <w:lang w:eastAsia="ru-RU"/>
        </w:rPr>
      </w:pPr>
      <w:r w:rsidRPr="000448C3">
        <w:rPr>
          <w:rFonts w:ascii="Arial" w:eastAsia="Times New Roman" w:hAnsi="Arial" w:cs="Arial"/>
          <w:b w:val="0"/>
          <w:sz w:val="22"/>
          <w:lang w:eastAsia="ru-RU"/>
        </w:rPr>
        <w:t>-</w:t>
      </w:r>
      <w:r w:rsidRPr="000448C3">
        <w:rPr>
          <w:rFonts w:ascii="Arial" w:eastAsia="Times New Roman" w:hAnsi="Arial" w:cs="Arial"/>
          <w:b w:val="0"/>
          <w:sz w:val="22"/>
          <w:lang w:eastAsia="ru-RU"/>
        </w:rPr>
        <w:tab/>
        <w:t xml:space="preserve">ГН 2.1.7.2041-06 «Предельно допустимые концентрации (ПДК) химических веществ в почве»; </w:t>
      </w:r>
    </w:p>
    <w:p w:rsidR="00CE4D91" w:rsidRPr="000448C3" w:rsidRDefault="00CE4D91" w:rsidP="00CE4D91">
      <w:pPr>
        <w:spacing w:line="360" w:lineRule="auto"/>
        <w:ind w:right="170" w:firstLine="709"/>
        <w:contextualSpacing/>
        <w:jc w:val="both"/>
        <w:rPr>
          <w:rFonts w:ascii="Arial" w:eastAsia="Times New Roman" w:hAnsi="Arial" w:cs="Arial"/>
          <w:b w:val="0"/>
          <w:sz w:val="22"/>
          <w:lang w:eastAsia="ru-RU"/>
        </w:rPr>
      </w:pPr>
      <w:r w:rsidRPr="000448C3">
        <w:rPr>
          <w:rFonts w:ascii="Arial" w:eastAsia="Times New Roman" w:hAnsi="Arial" w:cs="Arial"/>
          <w:b w:val="0"/>
          <w:sz w:val="22"/>
          <w:lang w:eastAsia="ru-RU"/>
        </w:rPr>
        <w:lastRenderedPageBreak/>
        <w:t>-</w:t>
      </w:r>
      <w:r w:rsidRPr="000448C3">
        <w:rPr>
          <w:rFonts w:ascii="Arial" w:eastAsia="Times New Roman" w:hAnsi="Arial" w:cs="Arial"/>
          <w:b w:val="0"/>
          <w:sz w:val="22"/>
          <w:lang w:eastAsia="ru-RU"/>
        </w:rPr>
        <w:tab/>
        <w:t>ГН 2.1.7.2511-09 «Ориентировочно допустимые концентрации (ОДК) химических веществ в почве»;</w:t>
      </w:r>
    </w:p>
    <w:p w:rsidR="00CE4D91" w:rsidRPr="000448C3" w:rsidRDefault="00CE4D91" w:rsidP="00CE4D91">
      <w:pPr>
        <w:spacing w:line="360" w:lineRule="auto"/>
        <w:ind w:right="170" w:firstLine="709"/>
        <w:contextualSpacing/>
        <w:jc w:val="both"/>
        <w:rPr>
          <w:rFonts w:ascii="Arial" w:eastAsia="Times New Roman" w:hAnsi="Arial" w:cs="Arial"/>
          <w:b w:val="0"/>
          <w:sz w:val="22"/>
          <w:lang w:eastAsia="ru-RU"/>
        </w:rPr>
      </w:pPr>
      <w:r w:rsidRPr="000448C3">
        <w:rPr>
          <w:rFonts w:ascii="Arial" w:eastAsia="Times New Roman" w:hAnsi="Arial" w:cs="Arial"/>
          <w:b w:val="0"/>
          <w:sz w:val="22"/>
          <w:lang w:eastAsia="ru-RU"/>
        </w:rPr>
        <w:t>Результаты химико-аналитических исследований почво-грунтов представлены в протоколах испытательной лаборатории (при</w:t>
      </w:r>
      <w:r w:rsidR="0023366E">
        <w:rPr>
          <w:rFonts w:ascii="Arial" w:eastAsia="Times New Roman" w:hAnsi="Arial" w:cs="Arial"/>
          <w:b w:val="0"/>
          <w:sz w:val="22"/>
          <w:lang w:eastAsia="ru-RU"/>
        </w:rPr>
        <w:t>ложение П) и сведены в таблице 9.</w:t>
      </w:r>
      <w:r w:rsidR="00A951D9">
        <w:rPr>
          <w:rFonts w:ascii="Arial" w:eastAsia="Times New Roman" w:hAnsi="Arial" w:cs="Arial"/>
          <w:b w:val="0"/>
          <w:sz w:val="22"/>
          <w:lang w:eastAsia="ru-RU"/>
        </w:rPr>
        <w:t>5</w:t>
      </w:r>
      <w:r w:rsidRPr="000448C3">
        <w:rPr>
          <w:rFonts w:ascii="Arial" w:eastAsia="Times New Roman" w:hAnsi="Arial" w:cs="Arial"/>
          <w:b w:val="0"/>
          <w:sz w:val="22"/>
          <w:lang w:eastAsia="ru-RU"/>
        </w:rPr>
        <w:t>.</w:t>
      </w:r>
    </w:p>
    <w:p w:rsidR="00CE4D91" w:rsidRPr="000448C3" w:rsidRDefault="00CE4D91" w:rsidP="00CE4D91">
      <w:pPr>
        <w:spacing w:line="360" w:lineRule="auto"/>
        <w:ind w:right="170" w:firstLine="709"/>
        <w:contextualSpacing/>
        <w:jc w:val="both"/>
        <w:rPr>
          <w:rFonts w:ascii="Arial" w:eastAsia="Times New Roman" w:hAnsi="Arial" w:cs="Arial"/>
          <w:b w:val="0"/>
          <w:sz w:val="22"/>
          <w:lang w:eastAsia="ru-RU"/>
        </w:rPr>
      </w:pPr>
      <w:r w:rsidRPr="000448C3">
        <w:rPr>
          <w:rFonts w:ascii="Arial" w:eastAsia="Times New Roman" w:hAnsi="Arial" w:cs="Arial"/>
          <w:b w:val="0"/>
          <w:sz w:val="22"/>
          <w:lang w:eastAsia="ru-RU"/>
        </w:rPr>
        <w:t xml:space="preserve">Таблица </w:t>
      </w:r>
      <w:r w:rsidR="0023366E">
        <w:rPr>
          <w:rFonts w:ascii="Arial" w:eastAsia="Times New Roman" w:hAnsi="Arial" w:cs="Arial"/>
          <w:b w:val="0"/>
          <w:sz w:val="22"/>
          <w:lang w:eastAsia="ru-RU"/>
        </w:rPr>
        <w:t>9.</w:t>
      </w:r>
      <w:r w:rsidR="00A951D9">
        <w:rPr>
          <w:rFonts w:ascii="Arial" w:eastAsia="Times New Roman" w:hAnsi="Arial" w:cs="Arial"/>
          <w:b w:val="0"/>
          <w:sz w:val="22"/>
          <w:lang w:eastAsia="ru-RU"/>
        </w:rPr>
        <w:t>5</w:t>
      </w:r>
      <w:r w:rsidRPr="000448C3">
        <w:rPr>
          <w:rFonts w:ascii="Arial" w:eastAsia="Times New Roman" w:hAnsi="Arial" w:cs="Arial"/>
          <w:b w:val="0"/>
          <w:sz w:val="22"/>
          <w:lang w:eastAsia="ru-RU"/>
        </w:rPr>
        <w:t xml:space="preserve"> - Результаты химического анализа почво-грунтов</w:t>
      </w:r>
    </w:p>
    <w:tbl>
      <w:tblPr>
        <w:tblW w:w="49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1"/>
        <w:gridCol w:w="1249"/>
        <w:gridCol w:w="875"/>
        <w:gridCol w:w="1223"/>
        <w:gridCol w:w="1276"/>
        <w:gridCol w:w="1701"/>
        <w:gridCol w:w="1699"/>
      </w:tblGrid>
      <w:tr w:rsidR="0023366E" w:rsidRPr="00EC78C6" w:rsidTr="0023366E">
        <w:trPr>
          <w:cantSplit/>
          <w:trHeight w:val="137"/>
          <w:tblHeader/>
        </w:trPr>
        <w:tc>
          <w:tcPr>
            <w:tcW w:w="1057" w:type="pct"/>
            <w:vMerge w:val="restart"/>
            <w:shd w:val="clear" w:color="auto" w:fill="auto"/>
            <w:vAlign w:val="center"/>
          </w:tcPr>
          <w:p w:rsidR="0023366E" w:rsidRPr="00EC78C6" w:rsidRDefault="0023366E" w:rsidP="0023366E">
            <w:pPr>
              <w:spacing w:line="360" w:lineRule="auto"/>
              <w:ind w:right="-108"/>
              <w:contextualSpacing/>
              <w:rPr>
                <w:rFonts w:ascii="Arial" w:eastAsia="Times New Roman" w:hAnsi="Arial"/>
                <w:b w:val="0"/>
                <w:sz w:val="22"/>
                <w:szCs w:val="24"/>
                <w:lang w:eastAsia="ru-RU"/>
              </w:rPr>
            </w:pPr>
            <w:r w:rsidRPr="00EC78C6">
              <w:rPr>
                <w:rFonts w:ascii="Arial" w:eastAsia="Times New Roman" w:hAnsi="Arial"/>
                <w:b w:val="0"/>
                <w:sz w:val="22"/>
                <w:szCs w:val="24"/>
                <w:lang w:eastAsia="ru-RU"/>
              </w:rPr>
              <w:t xml:space="preserve">Определяемые </w:t>
            </w:r>
            <w:r w:rsidRPr="00EC78C6">
              <w:rPr>
                <w:rFonts w:ascii="Arial" w:eastAsia="Times New Roman" w:hAnsi="Arial"/>
                <w:b w:val="0"/>
                <w:sz w:val="22"/>
                <w:szCs w:val="24"/>
                <w:lang w:eastAsia="ru-RU"/>
              </w:rPr>
              <w:br/>
              <w:t>показатели</w:t>
            </w:r>
          </w:p>
        </w:tc>
        <w:tc>
          <w:tcPr>
            <w:tcW w:w="614" w:type="pct"/>
            <w:vMerge w:val="restart"/>
            <w:shd w:val="clear" w:color="auto" w:fill="auto"/>
            <w:tcMar>
              <w:left w:w="28" w:type="dxa"/>
              <w:right w:w="28" w:type="dxa"/>
            </w:tcMar>
            <w:vAlign w:val="center"/>
          </w:tcPr>
          <w:p w:rsidR="0023366E" w:rsidRPr="00EC78C6" w:rsidRDefault="0023366E" w:rsidP="0023366E">
            <w:pPr>
              <w:spacing w:line="360" w:lineRule="auto"/>
              <w:ind w:right="37"/>
              <w:contextualSpacing/>
              <w:rPr>
                <w:rFonts w:ascii="Arial" w:eastAsia="Times New Roman" w:hAnsi="Arial"/>
                <w:b w:val="0"/>
                <w:sz w:val="22"/>
                <w:szCs w:val="24"/>
                <w:lang w:val="en-US" w:eastAsia="ru-RU"/>
              </w:rPr>
            </w:pPr>
            <w:proofErr w:type="spellStart"/>
            <w:r w:rsidRPr="00EC78C6">
              <w:rPr>
                <w:rFonts w:ascii="Arial" w:eastAsia="Times New Roman" w:hAnsi="Arial"/>
                <w:b w:val="0"/>
                <w:sz w:val="22"/>
                <w:szCs w:val="24"/>
                <w:lang w:val="en-US" w:eastAsia="ru-RU"/>
              </w:rPr>
              <w:t>Ед</w:t>
            </w:r>
            <w:proofErr w:type="spellEnd"/>
            <w:r w:rsidRPr="00EC78C6">
              <w:rPr>
                <w:rFonts w:ascii="Arial" w:eastAsia="Times New Roman" w:hAnsi="Arial"/>
                <w:b w:val="0"/>
                <w:sz w:val="22"/>
                <w:szCs w:val="24"/>
                <w:lang w:val="en-US" w:eastAsia="ru-RU"/>
              </w:rPr>
              <w:t xml:space="preserve">. </w:t>
            </w:r>
            <w:r w:rsidRPr="00EC78C6">
              <w:rPr>
                <w:rFonts w:ascii="Arial" w:eastAsia="Times New Roman" w:hAnsi="Arial"/>
                <w:b w:val="0"/>
                <w:sz w:val="22"/>
                <w:szCs w:val="24"/>
                <w:lang w:val="en-US" w:eastAsia="ru-RU"/>
              </w:rPr>
              <w:br/>
            </w:r>
            <w:proofErr w:type="spellStart"/>
            <w:r w:rsidRPr="00EC78C6">
              <w:rPr>
                <w:rFonts w:ascii="Arial" w:eastAsia="Times New Roman" w:hAnsi="Arial"/>
                <w:b w:val="0"/>
                <w:sz w:val="22"/>
                <w:szCs w:val="24"/>
                <w:lang w:val="en-US" w:eastAsia="ru-RU"/>
              </w:rPr>
              <w:t>изм</w:t>
            </w:r>
            <w:proofErr w:type="spellEnd"/>
            <w:r w:rsidRPr="00EC78C6">
              <w:rPr>
                <w:rFonts w:ascii="Arial" w:eastAsia="Times New Roman" w:hAnsi="Arial"/>
                <w:b w:val="0"/>
                <w:sz w:val="22"/>
                <w:szCs w:val="24"/>
                <w:lang w:val="en-US" w:eastAsia="ru-RU"/>
              </w:rPr>
              <w:t>.</w:t>
            </w:r>
          </w:p>
        </w:tc>
        <w:tc>
          <w:tcPr>
            <w:tcW w:w="430" w:type="pct"/>
            <w:vMerge w:val="restart"/>
            <w:shd w:val="clear" w:color="auto" w:fill="auto"/>
            <w:tcMar>
              <w:left w:w="28" w:type="dxa"/>
              <w:right w:w="28" w:type="dxa"/>
            </w:tcMar>
            <w:vAlign w:val="center"/>
          </w:tcPr>
          <w:p w:rsidR="0023366E" w:rsidRPr="00EC78C6" w:rsidRDefault="0023366E" w:rsidP="0023366E">
            <w:pPr>
              <w:spacing w:line="360" w:lineRule="auto"/>
              <w:ind w:right="170"/>
              <w:contextualSpacing/>
              <w:rPr>
                <w:rFonts w:ascii="Arial" w:eastAsia="Times New Roman" w:hAnsi="Arial"/>
                <w:b w:val="0"/>
                <w:sz w:val="22"/>
                <w:szCs w:val="24"/>
                <w:vertAlign w:val="superscript"/>
                <w:lang w:val="en-US" w:eastAsia="ru-RU"/>
              </w:rPr>
            </w:pPr>
            <w:r w:rsidRPr="00EC78C6">
              <w:rPr>
                <w:rFonts w:ascii="Arial" w:eastAsia="Times New Roman" w:hAnsi="Arial"/>
                <w:b w:val="0"/>
                <w:sz w:val="22"/>
                <w:szCs w:val="24"/>
                <w:lang w:val="en-US" w:eastAsia="ru-RU"/>
              </w:rPr>
              <w:t>ПДК</w:t>
            </w:r>
            <w:r w:rsidRPr="00EC78C6">
              <w:rPr>
                <w:rFonts w:ascii="Arial" w:eastAsia="Times New Roman" w:hAnsi="Arial"/>
                <w:b w:val="0"/>
                <w:sz w:val="22"/>
                <w:szCs w:val="24"/>
                <w:vertAlign w:val="superscript"/>
                <w:lang w:val="en-US" w:eastAsia="ru-RU"/>
              </w:rPr>
              <w:t>1)</w:t>
            </w:r>
          </w:p>
        </w:tc>
        <w:tc>
          <w:tcPr>
            <w:tcW w:w="601" w:type="pct"/>
            <w:vMerge w:val="restart"/>
            <w:shd w:val="clear" w:color="auto" w:fill="auto"/>
            <w:vAlign w:val="center"/>
          </w:tcPr>
          <w:p w:rsidR="0023366E" w:rsidRPr="00EC78C6" w:rsidRDefault="0023366E" w:rsidP="0023366E">
            <w:pPr>
              <w:spacing w:line="360" w:lineRule="auto"/>
              <w:ind w:right="170"/>
              <w:contextualSpacing/>
              <w:rPr>
                <w:rFonts w:ascii="Arial" w:eastAsia="Times New Roman" w:hAnsi="Arial"/>
                <w:b w:val="0"/>
                <w:sz w:val="22"/>
                <w:szCs w:val="24"/>
                <w:vertAlign w:val="superscript"/>
                <w:lang w:val="en-US" w:eastAsia="ru-RU"/>
              </w:rPr>
            </w:pPr>
            <w:r w:rsidRPr="00EC78C6">
              <w:rPr>
                <w:rFonts w:ascii="Arial" w:eastAsia="Times New Roman" w:hAnsi="Arial"/>
                <w:b w:val="0"/>
                <w:sz w:val="22"/>
                <w:szCs w:val="24"/>
                <w:lang w:val="en-US" w:eastAsia="ru-RU"/>
              </w:rPr>
              <w:t>ОДК</w:t>
            </w:r>
            <w:r w:rsidRPr="00EC78C6">
              <w:rPr>
                <w:rFonts w:ascii="Arial" w:eastAsia="Times New Roman" w:hAnsi="Arial"/>
                <w:b w:val="0"/>
                <w:sz w:val="22"/>
                <w:szCs w:val="24"/>
                <w:vertAlign w:val="superscript"/>
                <w:lang w:val="en-US" w:eastAsia="ru-RU"/>
              </w:rPr>
              <w:t>2)</w:t>
            </w:r>
          </w:p>
        </w:tc>
        <w:tc>
          <w:tcPr>
            <w:tcW w:w="627" w:type="pct"/>
            <w:vMerge w:val="restart"/>
          </w:tcPr>
          <w:p w:rsidR="0023366E" w:rsidRPr="000B1C21" w:rsidRDefault="0023366E" w:rsidP="0023366E">
            <w:pPr>
              <w:spacing w:line="360" w:lineRule="auto"/>
              <w:ind w:right="170"/>
              <w:contextualSpacing/>
              <w:rPr>
                <w:rFonts w:ascii="Arial" w:eastAsia="Times New Roman" w:hAnsi="Arial"/>
                <w:b w:val="0"/>
                <w:sz w:val="22"/>
                <w:szCs w:val="24"/>
                <w:lang w:eastAsia="ru-RU"/>
              </w:rPr>
            </w:pPr>
            <w:r>
              <w:rPr>
                <w:rFonts w:ascii="Arial" w:eastAsia="Times New Roman" w:hAnsi="Arial"/>
                <w:b w:val="0"/>
                <w:sz w:val="22"/>
                <w:szCs w:val="24"/>
                <w:lang w:eastAsia="ru-RU"/>
              </w:rPr>
              <w:t>Фон</w:t>
            </w:r>
          </w:p>
        </w:tc>
        <w:tc>
          <w:tcPr>
            <w:tcW w:w="1671" w:type="pct"/>
            <w:gridSpan w:val="2"/>
            <w:shd w:val="clear" w:color="auto" w:fill="auto"/>
            <w:tcMar>
              <w:left w:w="28" w:type="dxa"/>
              <w:right w:w="28" w:type="dxa"/>
            </w:tcMar>
            <w:vAlign w:val="center"/>
          </w:tcPr>
          <w:p w:rsidR="0023366E" w:rsidRPr="00EC78C6" w:rsidRDefault="0023366E" w:rsidP="0023366E">
            <w:pPr>
              <w:spacing w:line="360" w:lineRule="auto"/>
              <w:ind w:right="170"/>
              <w:contextualSpacing/>
              <w:rPr>
                <w:rFonts w:ascii="Arial" w:eastAsia="Times New Roman" w:hAnsi="Arial"/>
                <w:b w:val="0"/>
                <w:sz w:val="22"/>
                <w:szCs w:val="24"/>
                <w:lang w:val="en-US" w:eastAsia="ru-RU"/>
              </w:rPr>
            </w:pPr>
            <w:proofErr w:type="spellStart"/>
            <w:r w:rsidRPr="00EC78C6">
              <w:rPr>
                <w:rFonts w:ascii="Arial" w:eastAsia="Times New Roman" w:hAnsi="Arial"/>
                <w:b w:val="0"/>
                <w:sz w:val="22"/>
                <w:szCs w:val="24"/>
                <w:lang w:val="en-US" w:eastAsia="ru-RU"/>
              </w:rPr>
              <w:t>Значение</w:t>
            </w:r>
            <w:proofErr w:type="spellEnd"/>
            <w:r w:rsidRPr="00EC78C6">
              <w:rPr>
                <w:rFonts w:ascii="Arial" w:eastAsia="Times New Roman" w:hAnsi="Arial"/>
                <w:b w:val="0"/>
                <w:sz w:val="22"/>
                <w:szCs w:val="24"/>
                <w:lang w:val="en-US" w:eastAsia="ru-RU"/>
              </w:rPr>
              <w:t xml:space="preserve"> </w:t>
            </w:r>
            <w:proofErr w:type="spellStart"/>
            <w:r w:rsidRPr="00EC78C6">
              <w:rPr>
                <w:rFonts w:ascii="Arial" w:eastAsia="Times New Roman" w:hAnsi="Arial"/>
                <w:b w:val="0"/>
                <w:sz w:val="22"/>
                <w:szCs w:val="24"/>
                <w:lang w:val="en-US" w:eastAsia="ru-RU"/>
              </w:rPr>
              <w:t>показателя</w:t>
            </w:r>
            <w:proofErr w:type="spellEnd"/>
            <w:r w:rsidRPr="00EC78C6">
              <w:rPr>
                <w:rFonts w:ascii="Arial" w:eastAsia="Times New Roman" w:hAnsi="Arial"/>
                <w:b w:val="0"/>
                <w:sz w:val="22"/>
                <w:szCs w:val="24"/>
                <w:lang w:val="en-US" w:eastAsia="ru-RU"/>
              </w:rPr>
              <w:t xml:space="preserve"> в </w:t>
            </w:r>
            <w:proofErr w:type="spellStart"/>
            <w:r w:rsidRPr="00EC78C6">
              <w:rPr>
                <w:rFonts w:ascii="Arial" w:eastAsia="Times New Roman" w:hAnsi="Arial"/>
                <w:b w:val="0"/>
                <w:sz w:val="22"/>
                <w:szCs w:val="24"/>
                <w:lang w:val="en-US" w:eastAsia="ru-RU"/>
              </w:rPr>
              <w:t>проб</w:t>
            </w:r>
            <w:proofErr w:type="spellEnd"/>
            <w:r>
              <w:rPr>
                <w:rFonts w:ascii="Arial" w:eastAsia="Times New Roman" w:hAnsi="Arial"/>
                <w:b w:val="0"/>
                <w:sz w:val="22"/>
                <w:szCs w:val="24"/>
                <w:lang w:eastAsia="ru-RU"/>
              </w:rPr>
              <w:t>е</w:t>
            </w:r>
          </w:p>
        </w:tc>
      </w:tr>
      <w:tr w:rsidR="0023366E" w:rsidRPr="00EC78C6" w:rsidTr="0023366E">
        <w:trPr>
          <w:cantSplit/>
          <w:trHeight w:val="137"/>
          <w:tblHeader/>
        </w:trPr>
        <w:tc>
          <w:tcPr>
            <w:tcW w:w="1057" w:type="pct"/>
            <w:vMerge/>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p>
        </w:tc>
        <w:tc>
          <w:tcPr>
            <w:tcW w:w="614" w:type="pct"/>
            <w:vMerge/>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p>
        </w:tc>
        <w:tc>
          <w:tcPr>
            <w:tcW w:w="430" w:type="pct"/>
            <w:vMerge/>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p>
        </w:tc>
        <w:tc>
          <w:tcPr>
            <w:tcW w:w="601" w:type="pct"/>
            <w:vMerge/>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p>
        </w:tc>
        <w:tc>
          <w:tcPr>
            <w:tcW w:w="627" w:type="pct"/>
            <w:vMerge/>
          </w:tcPr>
          <w:p w:rsidR="0023366E" w:rsidRPr="00EC78C6" w:rsidRDefault="0023366E" w:rsidP="0023366E">
            <w:pPr>
              <w:spacing w:line="360" w:lineRule="auto"/>
              <w:ind w:right="170"/>
              <w:contextualSpacing/>
              <w:rPr>
                <w:rFonts w:ascii="Arial" w:eastAsia="Times New Roman" w:hAnsi="Arial"/>
                <w:b w:val="0"/>
                <w:sz w:val="22"/>
                <w:szCs w:val="24"/>
                <w:lang w:eastAsia="ru-RU"/>
              </w:rPr>
            </w:pPr>
          </w:p>
        </w:tc>
        <w:tc>
          <w:tcPr>
            <w:tcW w:w="836" w:type="pct"/>
            <w:shd w:val="clear" w:color="auto" w:fill="auto"/>
            <w:tcMar>
              <w:left w:w="28" w:type="dxa"/>
              <w:right w:w="28" w:type="dxa"/>
            </w:tcMar>
            <w:vAlign w:val="center"/>
          </w:tcPr>
          <w:p w:rsidR="0023366E" w:rsidRPr="00EC78C6" w:rsidRDefault="0023366E" w:rsidP="0023366E">
            <w:pPr>
              <w:spacing w:line="360" w:lineRule="auto"/>
              <w:ind w:right="170"/>
              <w:contextualSpacing/>
              <w:rPr>
                <w:rFonts w:ascii="Arial" w:eastAsia="Times New Roman" w:hAnsi="Arial"/>
                <w:b w:val="0"/>
                <w:sz w:val="22"/>
                <w:szCs w:val="24"/>
                <w:lang w:eastAsia="ru-RU"/>
              </w:rPr>
            </w:pPr>
            <w:r w:rsidRPr="00EC78C6">
              <w:rPr>
                <w:rFonts w:ascii="Arial" w:eastAsia="Times New Roman" w:hAnsi="Arial"/>
                <w:b w:val="0"/>
                <w:sz w:val="22"/>
                <w:szCs w:val="24"/>
                <w:lang w:eastAsia="ru-RU"/>
              </w:rPr>
              <w:t>1П</w:t>
            </w:r>
          </w:p>
        </w:tc>
        <w:tc>
          <w:tcPr>
            <w:tcW w:w="835" w:type="pct"/>
          </w:tcPr>
          <w:p w:rsidR="0023366E" w:rsidRPr="00EC78C6" w:rsidRDefault="0023366E" w:rsidP="0023366E">
            <w:pPr>
              <w:spacing w:line="360" w:lineRule="auto"/>
              <w:ind w:right="170"/>
              <w:contextualSpacing/>
              <w:rPr>
                <w:rFonts w:ascii="Arial" w:eastAsia="Times New Roman" w:hAnsi="Arial"/>
                <w:b w:val="0"/>
                <w:sz w:val="22"/>
                <w:szCs w:val="24"/>
                <w:lang w:eastAsia="ru-RU"/>
              </w:rPr>
            </w:pPr>
            <w:r>
              <w:rPr>
                <w:rFonts w:ascii="Arial" w:eastAsia="Times New Roman" w:hAnsi="Arial"/>
                <w:b w:val="0"/>
                <w:sz w:val="22"/>
                <w:szCs w:val="24"/>
                <w:lang w:eastAsia="ru-RU"/>
              </w:rPr>
              <w:t>2П</w:t>
            </w:r>
          </w:p>
        </w:tc>
      </w:tr>
      <w:tr w:rsidR="0023366E" w:rsidRPr="00EC78C6" w:rsidTr="0023366E">
        <w:trPr>
          <w:cantSplit/>
          <w:trHeight w:val="231"/>
        </w:trPr>
        <w:tc>
          <w:tcPr>
            <w:tcW w:w="1057"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Аммоний</w:t>
            </w:r>
          </w:p>
        </w:tc>
        <w:tc>
          <w:tcPr>
            <w:tcW w:w="614"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Мг/кг</w:t>
            </w:r>
          </w:p>
        </w:tc>
        <w:tc>
          <w:tcPr>
            <w:tcW w:w="430"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p>
        </w:tc>
        <w:tc>
          <w:tcPr>
            <w:tcW w:w="601"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p>
        </w:tc>
        <w:tc>
          <w:tcPr>
            <w:tcW w:w="627" w:type="pct"/>
          </w:tcPr>
          <w:p w:rsidR="0023366E" w:rsidRDefault="00DD48B5" w:rsidP="0023366E">
            <w:pPr>
              <w:jc w:val="both"/>
              <w:rPr>
                <w:rFonts w:ascii="Arial" w:hAnsi="Arial" w:cs="Arial"/>
                <w:b w:val="0"/>
                <w:color w:val="000000"/>
                <w:sz w:val="22"/>
              </w:rPr>
            </w:pPr>
            <w:r>
              <w:rPr>
                <w:rFonts w:ascii="Arial" w:hAnsi="Arial" w:cs="Arial"/>
                <w:b w:val="0"/>
                <w:color w:val="000000"/>
                <w:sz w:val="22"/>
              </w:rPr>
              <w:t>-</w:t>
            </w:r>
          </w:p>
        </w:tc>
        <w:tc>
          <w:tcPr>
            <w:tcW w:w="836" w:type="pct"/>
            <w:shd w:val="clear" w:color="auto" w:fill="auto"/>
            <w:tcMar>
              <w:left w:w="28" w:type="dxa"/>
              <w:right w:w="28" w:type="dxa"/>
            </w:tcMar>
            <w:vAlign w:val="center"/>
          </w:tcPr>
          <w:p w:rsidR="0023366E" w:rsidRPr="00EC78C6" w:rsidRDefault="006C0F1F" w:rsidP="0023366E">
            <w:pPr>
              <w:jc w:val="both"/>
              <w:rPr>
                <w:rFonts w:ascii="Arial" w:hAnsi="Arial" w:cs="Arial"/>
                <w:b w:val="0"/>
                <w:color w:val="000000"/>
                <w:sz w:val="22"/>
              </w:rPr>
            </w:pPr>
            <w:r>
              <w:rPr>
                <w:rFonts w:ascii="Arial" w:hAnsi="Arial" w:cs="Arial"/>
                <w:b w:val="0"/>
                <w:color w:val="000000"/>
                <w:sz w:val="22"/>
              </w:rPr>
              <w:t>6,3</w:t>
            </w:r>
          </w:p>
        </w:tc>
        <w:tc>
          <w:tcPr>
            <w:tcW w:w="835" w:type="pct"/>
          </w:tcPr>
          <w:p w:rsidR="0023366E" w:rsidRPr="00EC78C6" w:rsidRDefault="006C0F1F" w:rsidP="0023366E">
            <w:pPr>
              <w:jc w:val="both"/>
              <w:rPr>
                <w:rFonts w:ascii="Arial" w:hAnsi="Arial" w:cs="Arial"/>
                <w:b w:val="0"/>
                <w:color w:val="000000"/>
                <w:sz w:val="22"/>
              </w:rPr>
            </w:pPr>
            <w:r>
              <w:rPr>
                <w:rFonts w:ascii="Arial" w:hAnsi="Arial" w:cs="Arial"/>
                <w:b w:val="0"/>
                <w:color w:val="000000"/>
                <w:sz w:val="22"/>
              </w:rPr>
              <w:t>8</w:t>
            </w:r>
          </w:p>
        </w:tc>
      </w:tr>
      <w:tr w:rsidR="0023366E" w:rsidRPr="00EC78C6" w:rsidTr="0023366E">
        <w:trPr>
          <w:cantSplit/>
          <w:trHeight w:val="231"/>
        </w:trPr>
        <w:tc>
          <w:tcPr>
            <w:tcW w:w="1057"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proofErr w:type="spellStart"/>
            <w:r w:rsidRPr="00EC78C6">
              <w:rPr>
                <w:rFonts w:ascii="Arial" w:eastAsia="Times New Roman" w:hAnsi="Arial"/>
                <w:b w:val="0"/>
                <w:sz w:val="22"/>
                <w:szCs w:val="24"/>
                <w:lang w:eastAsia="ru-RU"/>
              </w:rPr>
              <w:t>Бен</w:t>
            </w:r>
            <w:proofErr w:type="gramStart"/>
            <w:r w:rsidRPr="00EC78C6">
              <w:rPr>
                <w:rFonts w:ascii="Arial" w:eastAsia="Times New Roman" w:hAnsi="Arial"/>
                <w:b w:val="0"/>
                <w:sz w:val="22"/>
                <w:szCs w:val="24"/>
                <w:lang w:eastAsia="ru-RU"/>
              </w:rPr>
              <w:t>з</w:t>
            </w:r>
            <w:proofErr w:type="spellEnd"/>
            <w:r w:rsidRPr="00EC78C6">
              <w:rPr>
                <w:rFonts w:ascii="Arial" w:eastAsia="Times New Roman" w:hAnsi="Arial"/>
                <w:b w:val="0"/>
                <w:sz w:val="22"/>
                <w:szCs w:val="24"/>
                <w:lang w:eastAsia="ru-RU"/>
              </w:rPr>
              <w:t>(</w:t>
            </w:r>
            <w:proofErr w:type="gramEnd"/>
            <w:r w:rsidRPr="00EC78C6">
              <w:rPr>
                <w:rFonts w:ascii="Arial" w:eastAsia="Times New Roman" w:hAnsi="Arial"/>
                <w:b w:val="0"/>
                <w:sz w:val="22"/>
                <w:szCs w:val="24"/>
                <w:lang w:eastAsia="ru-RU"/>
              </w:rPr>
              <w:t>а)</w:t>
            </w:r>
            <w:proofErr w:type="spellStart"/>
            <w:r w:rsidRPr="00EC78C6">
              <w:rPr>
                <w:rFonts w:ascii="Arial" w:eastAsia="Times New Roman" w:hAnsi="Arial"/>
                <w:b w:val="0"/>
                <w:sz w:val="22"/>
                <w:szCs w:val="24"/>
                <w:lang w:eastAsia="ru-RU"/>
              </w:rPr>
              <w:t>пирен</w:t>
            </w:r>
            <w:proofErr w:type="spellEnd"/>
          </w:p>
        </w:tc>
        <w:tc>
          <w:tcPr>
            <w:tcW w:w="614"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мг/кг</w:t>
            </w:r>
          </w:p>
        </w:tc>
        <w:tc>
          <w:tcPr>
            <w:tcW w:w="430"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0,02</w:t>
            </w:r>
            <w:r w:rsidRPr="00EC78C6">
              <w:rPr>
                <w:rFonts w:ascii="Arial" w:eastAsia="Times New Roman" w:hAnsi="Arial"/>
                <w:b w:val="0"/>
                <w:sz w:val="22"/>
                <w:szCs w:val="24"/>
                <w:vertAlign w:val="superscript"/>
                <w:lang w:eastAsia="ru-RU"/>
              </w:rPr>
              <w:t>в</w:t>
            </w:r>
          </w:p>
        </w:tc>
        <w:tc>
          <w:tcPr>
            <w:tcW w:w="601"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w:t>
            </w:r>
          </w:p>
        </w:tc>
        <w:tc>
          <w:tcPr>
            <w:tcW w:w="627" w:type="pct"/>
          </w:tcPr>
          <w:p w:rsidR="0023366E" w:rsidRDefault="00DD48B5" w:rsidP="0023366E">
            <w:pPr>
              <w:jc w:val="both"/>
              <w:rPr>
                <w:rFonts w:ascii="Arial" w:hAnsi="Arial" w:cs="Arial"/>
                <w:b w:val="0"/>
                <w:color w:val="000000"/>
                <w:sz w:val="22"/>
              </w:rPr>
            </w:pPr>
            <w:r>
              <w:rPr>
                <w:rFonts w:ascii="Arial" w:hAnsi="Arial" w:cs="Arial"/>
                <w:b w:val="0"/>
                <w:color w:val="000000"/>
                <w:sz w:val="22"/>
              </w:rPr>
              <w:t>-</w:t>
            </w:r>
          </w:p>
        </w:tc>
        <w:tc>
          <w:tcPr>
            <w:tcW w:w="836" w:type="pct"/>
            <w:shd w:val="clear" w:color="auto" w:fill="auto"/>
            <w:tcMar>
              <w:left w:w="28" w:type="dxa"/>
              <w:right w:w="28" w:type="dxa"/>
            </w:tcMar>
            <w:vAlign w:val="center"/>
          </w:tcPr>
          <w:p w:rsidR="0023366E" w:rsidRPr="00EC78C6" w:rsidRDefault="006C0F1F" w:rsidP="0023366E">
            <w:pPr>
              <w:jc w:val="both"/>
              <w:rPr>
                <w:rFonts w:ascii="Arial" w:hAnsi="Arial" w:cs="Arial"/>
                <w:b w:val="0"/>
                <w:color w:val="000000"/>
                <w:sz w:val="22"/>
              </w:rPr>
            </w:pPr>
            <w:r>
              <w:rPr>
                <w:rFonts w:ascii="Arial" w:hAnsi="Arial" w:cs="Arial"/>
                <w:b w:val="0"/>
                <w:color w:val="000000"/>
                <w:sz w:val="22"/>
              </w:rPr>
              <w:t>&lt;0,001</w:t>
            </w:r>
          </w:p>
        </w:tc>
        <w:tc>
          <w:tcPr>
            <w:tcW w:w="835" w:type="pct"/>
          </w:tcPr>
          <w:p w:rsidR="0023366E" w:rsidRPr="00EC78C6" w:rsidRDefault="006C0F1F" w:rsidP="0023366E">
            <w:pPr>
              <w:jc w:val="both"/>
              <w:rPr>
                <w:rFonts w:ascii="Arial" w:hAnsi="Arial" w:cs="Arial"/>
                <w:b w:val="0"/>
                <w:color w:val="000000"/>
                <w:sz w:val="22"/>
              </w:rPr>
            </w:pPr>
            <w:r>
              <w:rPr>
                <w:rFonts w:ascii="Arial" w:hAnsi="Arial" w:cs="Arial"/>
                <w:b w:val="0"/>
                <w:color w:val="000000"/>
                <w:sz w:val="22"/>
              </w:rPr>
              <w:t>&lt;0,001</w:t>
            </w:r>
          </w:p>
        </w:tc>
      </w:tr>
      <w:tr w:rsidR="0023366E" w:rsidRPr="00EC78C6" w:rsidTr="0023366E">
        <w:trPr>
          <w:cantSplit/>
          <w:trHeight w:val="231"/>
        </w:trPr>
        <w:tc>
          <w:tcPr>
            <w:tcW w:w="1057"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Гумус</w:t>
            </w:r>
          </w:p>
        </w:tc>
        <w:tc>
          <w:tcPr>
            <w:tcW w:w="614"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w:t>
            </w:r>
          </w:p>
        </w:tc>
        <w:tc>
          <w:tcPr>
            <w:tcW w:w="430"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w:t>
            </w:r>
          </w:p>
        </w:tc>
        <w:tc>
          <w:tcPr>
            <w:tcW w:w="601" w:type="pct"/>
            <w:shd w:val="clear" w:color="auto" w:fill="auto"/>
            <w:vAlign w:val="center"/>
          </w:tcPr>
          <w:p w:rsidR="0023366E" w:rsidRPr="00EC78C6" w:rsidRDefault="00DD48B5" w:rsidP="0023366E">
            <w:pPr>
              <w:spacing w:line="360" w:lineRule="auto"/>
              <w:ind w:right="170"/>
              <w:contextualSpacing/>
              <w:jc w:val="both"/>
              <w:rPr>
                <w:rFonts w:ascii="Arial" w:eastAsia="Times New Roman" w:hAnsi="Arial"/>
                <w:b w:val="0"/>
                <w:sz w:val="22"/>
                <w:szCs w:val="24"/>
                <w:lang w:eastAsia="ru-RU"/>
              </w:rPr>
            </w:pPr>
            <w:r>
              <w:rPr>
                <w:rFonts w:ascii="Arial" w:eastAsia="Times New Roman" w:hAnsi="Arial"/>
                <w:b w:val="0"/>
                <w:sz w:val="22"/>
                <w:szCs w:val="24"/>
                <w:lang w:eastAsia="ru-RU"/>
              </w:rPr>
              <w:t>-</w:t>
            </w:r>
          </w:p>
        </w:tc>
        <w:tc>
          <w:tcPr>
            <w:tcW w:w="627" w:type="pct"/>
          </w:tcPr>
          <w:p w:rsidR="0023366E" w:rsidRDefault="00DD48B5" w:rsidP="0023366E">
            <w:pPr>
              <w:jc w:val="both"/>
              <w:rPr>
                <w:rFonts w:ascii="Arial" w:hAnsi="Arial" w:cs="Arial"/>
                <w:b w:val="0"/>
                <w:color w:val="000000"/>
                <w:sz w:val="22"/>
              </w:rPr>
            </w:pPr>
            <w:r>
              <w:rPr>
                <w:rFonts w:ascii="Arial" w:hAnsi="Arial" w:cs="Arial"/>
                <w:b w:val="0"/>
                <w:color w:val="000000"/>
                <w:sz w:val="22"/>
              </w:rPr>
              <w:t>-</w:t>
            </w:r>
          </w:p>
        </w:tc>
        <w:tc>
          <w:tcPr>
            <w:tcW w:w="836" w:type="pct"/>
            <w:shd w:val="clear" w:color="auto" w:fill="auto"/>
            <w:tcMar>
              <w:left w:w="28" w:type="dxa"/>
              <w:right w:w="28" w:type="dxa"/>
            </w:tcMar>
            <w:vAlign w:val="center"/>
          </w:tcPr>
          <w:p w:rsidR="0023366E" w:rsidRPr="00EC78C6" w:rsidRDefault="006C0F1F" w:rsidP="0023366E">
            <w:pPr>
              <w:jc w:val="both"/>
              <w:rPr>
                <w:rFonts w:ascii="Arial" w:hAnsi="Arial" w:cs="Arial"/>
                <w:b w:val="0"/>
                <w:color w:val="000000"/>
                <w:sz w:val="22"/>
              </w:rPr>
            </w:pPr>
            <w:r>
              <w:rPr>
                <w:rFonts w:ascii="Arial" w:hAnsi="Arial" w:cs="Arial"/>
                <w:b w:val="0"/>
                <w:color w:val="000000"/>
                <w:sz w:val="22"/>
              </w:rPr>
              <w:t>&lt;1</w:t>
            </w:r>
          </w:p>
        </w:tc>
        <w:tc>
          <w:tcPr>
            <w:tcW w:w="835" w:type="pct"/>
          </w:tcPr>
          <w:p w:rsidR="0023366E" w:rsidRPr="00EC78C6" w:rsidRDefault="006C0F1F" w:rsidP="0023366E">
            <w:pPr>
              <w:jc w:val="both"/>
              <w:rPr>
                <w:rFonts w:ascii="Arial" w:hAnsi="Arial" w:cs="Arial"/>
                <w:b w:val="0"/>
                <w:color w:val="000000"/>
                <w:sz w:val="22"/>
              </w:rPr>
            </w:pPr>
            <w:r>
              <w:rPr>
                <w:rFonts w:ascii="Arial" w:hAnsi="Arial" w:cs="Arial"/>
                <w:b w:val="0"/>
                <w:color w:val="000000"/>
                <w:sz w:val="22"/>
              </w:rPr>
              <w:t>&lt;1</w:t>
            </w:r>
          </w:p>
        </w:tc>
      </w:tr>
      <w:tr w:rsidR="0023366E" w:rsidRPr="00EC78C6" w:rsidTr="0023366E">
        <w:trPr>
          <w:cantSplit/>
          <w:trHeight w:val="231"/>
        </w:trPr>
        <w:tc>
          <w:tcPr>
            <w:tcW w:w="1057"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 xml:space="preserve">Железо </w:t>
            </w:r>
            <w:proofErr w:type="spellStart"/>
            <w:r w:rsidRPr="00EC78C6">
              <w:rPr>
                <w:rFonts w:ascii="Arial" w:eastAsia="Times New Roman" w:hAnsi="Arial"/>
                <w:b w:val="0"/>
                <w:sz w:val="22"/>
                <w:szCs w:val="24"/>
                <w:lang w:eastAsia="ru-RU"/>
              </w:rPr>
              <w:t>подв</w:t>
            </w:r>
            <w:proofErr w:type="spellEnd"/>
            <w:r w:rsidRPr="00EC78C6">
              <w:rPr>
                <w:rFonts w:ascii="Arial" w:eastAsia="Times New Roman" w:hAnsi="Arial"/>
                <w:b w:val="0"/>
                <w:sz w:val="22"/>
                <w:szCs w:val="24"/>
                <w:lang w:eastAsia="ru-RU"/>
              </w:rPr>
              <w:t>.</w:t>
            </w:r>
          </w:p>
        </w:tc>
        <w:tc>
          <w:tcPr>
            <w:tcW w:w="614"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мг/кг</w:t>
            </w:r>
          </w:p>
        </w:tc>
        <w:tc>
          <w:tcPr>
            <w:tcW w:w="430"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w:t>
            </w:r>
          </w:p>
        </w:tc>
        <w:tc>
          <w:tcPr>
            <w:tcW w:w="601" w:type="pct"/>
            <w:shd w:val="clear" w:color="auto" w:fill="auto"/>
            <w:vAlign w:val="center"/>
          </w:tcPr>
          <w:p w:rsidR="0023366E" w:rsidRPr="00EC78C6" w:rsidRDefault="00DD48B5" w:rsidP="0023366E">
            <w:pPr>
              <w:spacing w:line="360" w:lineRule="auto"/>
              <w:ind w:right="170"/>
              <w:contextualSpacing/>
              <w:jc w:val="both"/>
              <w:rPr>
                <w:rFonts w:ascii="Arial" w:eastAsia="Times New Roman" w:hAnsi="Arial"/>
                <w:b w:val="0"/>
                <w:sz w:val="22"/>
                <w:szCs w:val="24"/>
                <w:lang w:eastAsia="ru-RU"/>
              </w:rPr>
            </w:pPr>
            <w:r>
              <w:rPr>
                <w:rFonts w:ascii="Arial" w:eastAsia="Times New Roman" w:hAnsi="Arial"/>
                <w:b w:val="0"/>
                <w:sz w:val="22"/>
                <w:szCs w:val="24"/>
                <w:lang w:eastAsia="ru-RU"/>
              </w:rPr>
              <w:t>-</w:t>
            </w:r>
          </w:p>
        </w:tc>
        <w:tc>
          <w:tcPr>
            <w:tcW w:w="627" w:type="pct"/>
          </w:tcPr>
          <w:p w:rsidR="0023366E" w:rsidRDefault="00DD48B5" w:rsidP="0023366E">
            <w:pPr>
              <w:jc w:val="both"/>
              <w:rPr>
                <w:rFonts w:ascii="Arial" w:hAnsi="Arial" w:cs="Arial"/>
                <w:b w:val="0"/>
                <w:color w:val="000000"/>
                <w:sz w:val="22"/>
              </w:rPr>
            </w:pPr>
            <w:r>
              <w:rPr>
                <w:rFonts w:ascii="Arial" w:hAnsi="Arial" w:cs="Arial"/>
                <w:b w:val="0"/>
                <w:color w:val="000000"/>
                <w:sz w:val="22"/>
              </w:rPr>
              <w:t>-</w:t>
            </w:r>
          </w:p>
        </w:tc>
        <w:tc>
          <w:tcPr>
            <w:tcW w:w="836" w:type="pct"/>
            <w:shd w:val="clear" w:color="auto" w:fill="auto"/>
            <w:tcMar>
              <w:left w:w="28" w:type="dxa"/>
              <w:right w:w="28" w:type="dxa"/>
            </w:tcMar>
            <w:vAlign w:val="center"/>
          </w:tcPr>
          <w:p w:rsidR="0023366E" w:rsidRPr="00EC78C6" w:rsidRDefault="006C0F1F" w:rsidP="0023366E">
            <w:pPr>
              <w:jc w:val="both"/>
              <w:rPr>
                <w:rFonts w:ascii="Arial" w:hAnsi="Arial" w:cs="Arial"/>
                <w:b w:val="0"/>
                <w:color w:val="000000"/>
                <w:sz w:val="22"/>
              </w:rPr>
            </w:pPr>
            <w:r>
              <w:rPr>
                <w:rFonts w:ascii="Arial" w:hAnsi="Arial" w:cs="Arial"/>
                <w:b w:val="0"/>
                <w:color w:val="000000"/>
                <w:sz w:val="22"/>
              </w:rPr>
              <w:t>7671</w:t>
            </w:r>
          </w:p>
        </w:tc>
        <w:tc>
          <w:tcPr>
            <w:tcW w:w="835" w:type="pct"/>
          </w:tcPr>
          <w:p w:rsidR="0023366E" w:rsidRPr="00EC78C6" w:rsidRDefault="006C0F1F" w:rsidP="0023366E">
            <w:pPr>
              <w:jc w:val="both"/>
              <w:rPr>
                <w:rFonts w:ascii="Arial" w:hAnsi="Arial" w:cs="Arial"/>
                <w:b w:val="0"/>
                <w:color w:val="000000"/>
                <w:sz w:val="22"/>
              </w:rPr>
            </w:pPr>
            <w:r>
              <w:rPr>
                <w:rFonts w:ascii="Arial" w:hAnsi="Arial" w:cs="Arial"/>
                <w:b w:val="0"/>
                <w:color w:val="000000"/>
                <w:sz w:val="22"/>
              </w:rPr>
              <w:t>7970</w:t>
            </w:r>
          </w:p>
        </w:tc>
      </w:tr>
      <w:tr w:rsidR="0023366E" w:rsidRPr="00EC78C6" w:rsidTr="0023366E">
        <w:trPr>
          <w:cantSplit/>
          <w:trHeight w:val="231"/>
        </w:trPr>
        <w:tc>
          <w:tcPr>
            <w:tcW w:w="1057"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 xml:space="preserve">Кадмий </w:t>
            </w:r>
          </w:p>
        </w:tc>
        <w:tc>
          <w:tcPr>
            <w:tcW w:w="614"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мг/кг</w:t>
            </w:r>
          </w:p>
        </w:tc>
        <w:tc>
          <w:tcPr>
            <w:tcW w:w="430"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w:t>
            </w:r>
          </w:p>
        </w:tc>
        <w:tc>
          <w:tcPr>
            <w:tcW w:w="601"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0,50</w:t>
            </w:r>
            <w:r w:rsidRPr="00EC78C6">
              <w:rPr>
                <w:rFonts w:ascii="Arial" w:eastAsia="Times New Roman" w:hAnsi="Arial"/>
                <w:b w:val="0"/>
                <w:sz w:val="22"/>
                <w:szCs w:val="24"/>
                <w:vertAlign w:val="superscript"/>
                <w:lang w:eastAsia="ru-RU"/>
              </w:rPr>
              <w:t>в</w:t>
            </w:r>
          </w:p>
        </w:tc>
        <w:tc>
          <w:tcPr>
            <w:tcW w:w="627" w:type="pct"/>
          </w:tcPr>
          <w:p w:rsidR="0023366E" w:rsidRPr="00B44E74" w:rsidRDefault="0023366E" w:rsidP="0023366E">
            <w:pPr>
              <w:jc w:val="both"/>
              <w:rPr>
                <w:rFonts w:ascii="Arial" w:hAnsi="Arial" w:cs="Arial"/>
                <w:b w:val="0"/>
                <w:color w:val="000000"/>
                <w:sz w:val="22"/>
              </w:rPr>
            </w:pPr>
            <w:r w:rsidRPr="00B44E74">
              <w:rPr>
                <w:rFonts w:ascii="Arial" w:hAnsi="Arial" w:cs="Arial"/>
                <w:b w:val="0"/>
                <w:color w:val="000000"/>
                <w:sz w:val="22"/>
              </w:rPr>
              <w:t>0,21</w:t>
            </w:r>
            <w:r w:rsidRPr="00B44E74">
              <w:rPr>
                <w:rFonts w:ascii="Arial" w:hAnsi="Arial" w:cs="Arial"/>
                <w:b w:val="0"/>
                <w:color w:val="000000"/>
                <w:sz w:val="22"/>
                <w:vertAlign w:val="superscript"/>
              </w:rPr>
              <w:t>4)</w:t>
            </w:r>
          </w:p>
        </w:tc>
        <w:tc>
          <w:tcPr>
            <w:tcW w:w="836" w:type="pct"/>
            <w:shd w:val="clear" w:color="auto" w:fill="auto"/>
            <w:tcMar>
              <w:left w:w="28" w:type="dxa"/>
              <w:right w:w="28" w:type="dxa"/>
            </w:tcMar>
            <w:vAlign w:val="center"/>
          </w:tcPr>
          <w:p w:rsidR="0023366E" w:rsidRPr="00B44E74" w:rsidRDefault="006C0F1F" w:rsidP="0023366E">
            <w:pPr>
              <w:jc w:val="both"/>
              <w:rPr>
                <w:rFonts w:ascii="Arial" w:hAnsi="Arial" w:cs="Arial"/>
                <w:b w:val="0"/>
                <w:color w:val="000000"/>
                <w:sz w:val="22"/>
              </w:rPr>
            </w:pPr>
            <w:r>
              <w:rPr>
                <w:rFonts w:ascii="Arial" w:hAnsi="Arial" w:cs="Arial"/>
                <w:b w:val="0"/>
                <w:color w:val="000000"/>
                <w:sz w:val="22"/>
              </w:rPr>
              <w:t>0,108</w:t>
            </w:r>
          </w:p>
        </w:tc>
        <w:tc>
          <w:tcPr>
            <w:tcW w:w="835" w:type="pct"/>
          </w:tcPr>
          <w:p w:rsidR="0023366E" w:rsidRPr="00B44E74" w:rsidRDefault="006C0F1F" w:rsidP="0023366E">
            <w:pPr>
              <w:jc w:val="both"/>
              <w:rPr>
                <w:rFonts w:ascii="Arial" w:hAnsi="Arial" w:cs="Arial"/>
                <w:b w:val="0"/>
                <w:color w:val="000000"/>
                <w:sz w:val="22"/>
              </w:rPr>
            </w:pPr>
            <w:r>
              <w:rPr>
                <w:rFonts w:ascii="Arial" w:hAnsi="Arial" w:cs="Arial"/>
                <w:b w:val="0"/>
                <w:color w:val="000000"/>
                <w:sz w:val="22"/>
              </w:rPr>
              <w:t>0,112</w:t>
            </w:r>
          </w:p>
        </w:tc>
      </w:tr>
      <w:tr w:rsidR="0023366E" w:rsidRPr="00EC78C6" w:rsidTr="0023366E">
        <w:trPr>
          <w:cantSplit/>
          <w:trHeight w:val="231"/>
        </w:trPr>
        <w:tc>
          <w:tcPr>
            <w:tcW w:w="1057"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 xml:space="preserve">Марганец </w:t>
            </w:r>
          </w:p>
        </w:tc>
        <w:tc>
          <w:tcPr>
            <w:tcW w:w="614"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мг/кг</w:t>
            </w:r>
          </w:p>
        </w:tc>
        <w:tc>
          <w:tcPr>
            <w:tcW w:w="430"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1500</w:t>
            </w:r>
            <w:r w:rsidRPr="00EC78C6">
              <w:rPr>
                <w:rFonts w:ascii="Arial" w:eastAsia="Times New Roman" w:hAnsi="Arial"/>
                <w:b w:val="0"/>
                <w:sz w:val="22"/>
                <w:szCs w:val="24"/>
                <w:vertAlign w:val="superscript"/>
                <w:lang w:eastAsia="ru-RU"/>
              </w:rPr>
              <w:t>в</w:t>
            </w:r>
          </w:p>
        </w:tc>
        <w:tc>
          <w:tcPr>
            <w:tcW w:w="601"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w:t>
            </w:r>
          </w:p>
        </w:tc>
        <w:tc>
          <w:tcPr>
            <w:tcW w:w="627" w:type="pct"/>
          </w:tcPr>
          <w:p w:rsidR="0023366E" w:rsidRPr="00B44E74" w:rsidRDefault="0023366E" w:rsidP="0023366E">
            <w:pPr>
              <w:jc w:val="both"/>
              <w:rPr>
                <w:rFonts w:ascii="Arial" w:hAnsi="Arial" w:cs="Arial"/>
                <w:b w:val="0"/>
                <w:color w:val="000000"/>
                <w:sz w:val="22"/>
              </w:rPr>
            </w:pPr>
            <w:r w:rsidRPr="00B44E74">
              <w:rPr>
                <w:rFonts w:ascii="Arial" w:hAnsi="Arial" w:cs="Arial"/>
                <w:b w:val="0"/>
                <w:color w:val="000000"/>
                <w:sz w:val="22"/>
              </w:rPr>
              <w:t>180</w:t>
            </w:r>
            <w:r w:rsidRPr="00B44E74">
              <w:rPr>
                <w:rFonts w:ascii="Arial" w:hAnsi="Arial" w:cs="Arial"/>
                <w:b w:val="0"/>
                <w:color w:val="000000"/>
                <w:sz w:val="22"/>
                <w:vertAlign w:val="superscript"/>
              </w:rPr>
              <w:t>4)</w:t>
            </w:r>
          </w:p>
        </w:tc>
        <w:tc>
          <w:tcPr>
            <w:tcW w:w="836" w:type="pct"/>
            <w:shd w:val="clear" w:color="auto" w:fill="auto"/>
            <w:tcMar>
              <w:left w:w="28" w:type="dxa"/>
              <w:right w:w="28" w:type="dxa"/>
            </w:tcMar>
            <w:vAlign w:val="center"/>
          </w:tcPr>
          <w:p w:rsidR="0023366E" w:rsidRPr="0081303A" w:rsidRDefault="006C0F1F" w:rsidP="0023366E">
            <w:pPr>
              <w:jc w:val="both"/>
              <w:rPr>
                <w:rFonts w:ascii="Arial" w:hAnsi="Arial" w:cs="Arial"/>
                <w:b w:val="0"/>
                <w:color w:val="000000"/>
                <w:sz w:val="22"/>
              </w:rPr>
            </w:pPr>
            <w:r w:rsidRPr="0081303A">
              <w:rPr>
                <w:rFonts w:ascii="Arial" w:hAnsi="Arial" w:cs="Arial"/>
                <w:b w:val="0"/>
                <w:color w:val="000000"/>
                <w:sz w:val="22"/>
              </w:rPr>
              <w:t>186</w:t>
            </w:r>
          </w:p>
        </w:tc>
        <w:tc>
          <w:tcPr>
            <w:tcW w:w="835" w:type="pct"/>
          </w:tcPr>
          <w:p w:rsidR="0023366E" w:rsidRPr="0081303A" w:rsidRDefault="006C0F1F" w:rsidP="0023366E">
            <w:pPr>
              <w:jc w:val="both"/>
              <w:rPr>
                <w:rFonts w:ascii="Arial" w:hAnsi="Arial" w:cs="Arial"/>
                <w:b w:val="0"/>
                <w:color w:val="000000"/>
                <w:sz w:val="22"/>
              </w:rPr>
            </w:pPr>
            <w:r w:rsidRPr="0081303A">
              <w:rPr>
                <w:rFonts w:ascii="Arial" w:hAnsi="Arial" w:cs="Arial"/>
                <w:b w:val="0"/>
                <w:color w:val="000000"/>
                <w:sz w:val="22"/>
              </w:rPr>
              <w:t>201</w:t>
            </w:r>
          </w:p>
        </w:tc>
      </w:tr>
      <w:tr w:rsidR="0023366E" w:rsidRPr="00EC78C6" w:rsidTr="0023366E">
        <w:trPr>
          <w:cantSplit/>
          <w:trHeight w:val="231"/>
        </w:trPr>
        <w:tc>
          <w:tcPr>
            <w:tcW w:w="1057"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Медь</w:t>
            </w:r>
          </w:p>
        </w:tc>
        <w:tc>
          <w:tcPr>
            <w:tcW w:w="614"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мг/кг</w:t>
            </w:r>
          </w:p>
        </w:tc>
        <w:tc>
          <w:tcPr>
            <w:tcW w:w="430"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w:t>
            </w:r>
          </w:p>
        </w:tc>
        <w:tc>
          <w:tcPr>
            <w:tcW w:w="601"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33,0</w:t>
            </w:r>
            <w:r w:rsidRPr="00EC78C6">
              <w:rPr>
                <w:rFonts w:ascii="Arial" w:eastAsia="Times New Roman" w:hAnsi="Arial"/>
                <w:b w:val="0"/>
                <w:sz w:val="22"/>
                <w:szCs w:val="24"/>
                <w:vertAlign w:val="superscript"/>
                <w:lang w:eastAsia="ru-RU"/>
              </w:rPr>
              <w:t>в</w:t>
            </w:r>
          </w:p>
        </w:tc>
        <w:tc>
          <w:tcPr>
            <w:tcW w:w="627" w:type="pct"/>
          </w:tcPr>
          <w:p w:rsidR="0023366E" w:rsidRPr="00B44E74" w:rsidRDefault="0023366E" w:rsidP="0023366E">
            <w:pPr>
              <w:jc w:val="both"/>
              <w:rPr>
                <w:rFonts w:ascii="Arial" w:hAnsi="Arial" w:cs="Arial"/>
                <w:b w:val="0"/>
                <w:color w:val="000000"/>
                <w:sz w:val="22"/>
              </w:rPr>
            </w:pPr>
            <w:r w:rsidRPr="00B44E74">
              <w:rPr>
                <w:rFonts w:ascii="Arial" w:hAnsi="Arial" w:cs="Arial"/>
                <w:b w:val="0"/>
                <w:color w:val="000000"/>
                <w:sz w:val="22"/>
              </w:rPr>
              <w:t>5</w:t>
            </w:r>
            <w:r w:rsidRPr="00B44E74">
              <w:rPr>
                <w:rFonts w:ascii="Arial" w:hAnsi="Arial" w:cs="Arial"/>
                <w:b w:val="0"/>
                <w:color w:val="000000"/>
                <w:sz w:val="22"/>
                <w:vertAlign w:val="superscript"/>
              </w:rPr>
              <w:t>4)</w:t>
            </w:r>
          </w:p>
        </w:tc>
        <w:tc>
          <w:tcPr>
            <w:tcW w:w="836" w:type="pct"/>
            <w:shd w:val="clear" w:color="auto" w:fill="auto"/>
            <w:tcMar>
              <w:left w:w="28" w:type="dxa"/>
              <w:right w:w="28" w:type="dxa"/>
            </w:tcMar>
            <w:vAlign w:val="center"/>
          </w:tcPr>
          <w:p w:rsidR="0023366E" w:rsidRPr="0081303A" w:rsidRDefault="006C0F1F" w:rsidP="0023366E">
            <w:pPr>
              <w:jc w:val="both"/>
              <w:rPr>
                <w:rFonts w:ascii="Arial" w:hAnsi="Arial" w:cs="Arial"/>
                <w:b w:val="0"/>
                <w:color w:val="000000"/>
                <w:sz w:val="22"/>
              </w:rPr>
            </w:pPr>
            <w:r w:rsidRPr="0081303A">
              <w:rPr>
                <w:rFonts w:ascii="Arial" w:hAnsi="Arial" w:cs="Arial"/>
                <w:b w:val="0"/>
                <w:color w:val="000000"/>
                <w:sz w:val="22"/>
              </w:rPr>
              <w:t>5,8</w:t>
            </w:r>
          </w:p>
        </w:tc>
        <w:tc>
          <w:tcPr>
            <w:tcW w:w="835" w:type="pct"/>
          </w:tcPr>
          <w:p w:rsidR="0023366E" w:rsidRPr="0081303A" w:rsidRDefault="006C0F1F" w:rsidP="0023366E">
            <w:pPr>
              <w:jc w:val="both"/>
              <w:rPr>
                <w:rFonts w:ascii="Arial" w:hAnsi="Arial" w:cs="Arial"/>
                <w:b w:val="0"/>
                <w:color w:val="000000"/>
                <w:sz w:val="22"/>
              </w:rPr>
            </w:pPr>
            <w:r w:rsidRPr="0081303A">
              <w:rPr>
                <w:rFonts w:ascii="Arial" w:hAnsi="Arial" w:cs="Arial"/>
                <w:b w:val="0"/>
                <w:color w:val="000000"/>
                <w:sz w:val="22"/>
              </w:rPr>
              <w:t>6</w:t>
            </w:r>
          </w:p>
        </w:tc>
      </w:tr>
      <w:tr w:rsidR="0023366E" w:rsidRPr="00EC78C6" w:rsidTr="0023366E">
        <w:trPr>
          <w:cantSplit/>
          <w:trHeight w:val="231"/>
        </w:trPr>
        <w:tc>
          <w:tcPr>
            <w:tcW w:w="1057"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 xml:space="preserve">Мышьяк </w:t>
            </w:r>
          </w:p>
        </w:tc>
        <w:tc>
          <w:tcPr>
            <w:tcW w:w="614"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мг/кг</w:t>
            </w:r>
          </w:p>
        </w:tc>
        <w:tc>
          <w:tcPr>
            <w:tcW w:w="430"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2,00</w:t>
            </w:r>
            <w:r w:rsidRPr="00EC78C6">
              <w:rPr>
                <w:rFonts w:ascii="Arial" w:eastAsia="Times New Roman" w:hAnsi="Arial"/>
                <w:b w:val="0"/>
                <w:sz w:val="22"/>
                <w:szCs w:val="24"/>
                <w:vertAlign w:val="superscript"/>
                <w:lang w:eastAsia="ru-RU"/>
              </w:rPr>
              <w:t>в</w:t>
            </w:r>
          </w:p>
        </w:tc>
        <w:tc>
          <w:tcPr>
            <w:tcW w:w="601"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2,00</w:t>
            </w:r>
            <w:r w:rsidRPr="00EC78C6">
              <w:rPr>
                <w:rFonts w:ascii="Arial" w:eastAsia="Times New Roman" w:hAnsi="Arial"/>
                <w:b w:val="0"/>
                <w:sz w:val="22"/>
                <w:szCs w:val="24"/>
                <w:vertAlign w:val="superscript"/>
                <w:lang w:eastAsia="ru-RU"/>
              </w:rPr>
              <w:t>в</w:t>
            </w:r>
          </w:p>
        </w:tc>
        <w:tc>
          <w:tcPr>
            <w:tcW w:w="627" w:type="pct"/>
          </w:tcPr>
          <w:p w:rsidR="0023366E" w:rsidRPr="00B44E74" w:rsidRDefault="0023366E" w:rsidP="0023366E">
            <w:pPr>
              <w:jc w:val="both"/>
              <w:rPr>
                <w:rFonts w:ascii="Arial" w:hAnsi="Arial" w:cs="Arial"/>
                <w:b w:val="0"/>
                <w:color w:val="000000"/>
                <w:sz w:val="22"/>
              </w:rPr>
            </w:pPr>
            <w:r w:rsidRPr="00B44E74">
              <w:rPr>
                <w:rFonts w:ascii="Arial" w:hAnsi="Arial" w:cs="Arial"/>
                <w:b w:val="0"/>
                <w:color w:val="000000"/>
                <w:sz w:val="22"/>
              </w:rPr>
              <w:t>1,5</w:t>
            </w:r>
            <w:r w:rsidRPr="00B44E74">
              <w:rPr>
                <w:rFonts w:ascii="Arial" w:hAnsi="Arial" w:cs="Arial"/>
                <w:b w:val="0"/>
                <w:color w:val="000000"/>
                <w:sz w:val="22"/>
                <w:vertAlign w:val="superscript"/>
              </w:rPr>
              <w:t>5)</w:t>
            </w:r>
          </w:p>
        </w:tc>
        <w:tc>
          <w:tcPr>
            <w:tcW w:w="836" w:type="pct"/>
            <w:shd w:val="clear" w:color="auto" w:fill="auto"/>
            <w:tcMar>
              <w:left w:w="28" w:type="dxa"/>
              <w:right w:w="28" w:type="dxa"/>
            </w:tcMar>
            <w:vAlign w:val="center"/>
          </w:tcPr>
          <w:p w:rsidR="0023366E" w:rsidRPr="0081303A" w:rsidRDefault="006C0F1F" w:rsidP="0023366E">
            <w:pPr>
              <w:jc w:val="both"/>
              <w:rPr>
                <w:rFonts w:ascii="Arial" w:hAnsi="Arial" w:cs="Arial"/>
                <w:b w:val="0"/>
                <w:color w:val="000000"/>
                <w:sz w:val="22"/>
              </w:rPr>
            </w:pPr>
            <w:r w:rsidRPr="0081303A">
              <w:rPr>
                <w:rFonts w:ascii="Arial" w:hAnsi="Arial" w:cs="Arial"/>
                <w:b w:val="0"/>
                <w:color w:val="000000"/>
                <w:sz w:val="22"/>
              </w:rPr>
              <w:t>1,9</w:t>
            </w:r>
          </w:p>
        </w:tc>
        <w:tc>
          <w:tcPr>
            <w:tcW w:w="835" w:type="pct"/>
          </w:tcPr>
          <w:p w:rsidR="0023366E" w:rsidRPr="0081303A" w:rsidRDefault="006C0F1F" w:rsidP="0023366E">
            <w:pPr>
              <w:jc w:val="both"/>
              <w:rPr>
                <w:rFonts w:ascii="Arial" w:hAnsi="Arial" w:cs="Arial"/>
                <w:b w:val="0"/>
                <w:color w:val="000000"/>
                <w:sz w:val="22"/>
              </w:rPr>
            </w:pPr>
            <w:r w:rsidRPr="0081303A">
              <w:rPr>
                <w:rFonts w:ascii="Arial" w:hAnsi="Arial" w:cs="Arial"/>
                <w:b w:val="0"/>
                <w:color w:val="000000"/>
                <w:sz w:val="22"/>
              </w:rPr>
              <w:t>1,2</w:t>
            </w:r>
          </w:p>
        </w:tc>
      </w:tr>
      <w:tr w:rsidR="0023366E" w:rsidRPr="00EC78C6" w:rsidTr="0023366E">
        <w:trPr>
          <w:cantSplit/>
          <w:trHeight w:val="231"/>
        </w:trPr>
        <w:tc>
          <w:tcPr>
            <w:tcW w:w="1057"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Нефтепродукты</w:t>
            </w:r>
          </w:p>
        </w:tc>
        <w:tc>
          <w:tcPr>
            <w:tcW w:w="614"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мг/кг</w:t>
            </w:r>
          </w:p>
        </w:tc>
        <w:tc>
          <w:tcPr>
            <w:tcW w:w="430"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w:t>
            </w:r>
          </w:p>
        </w:tc>
        <w:tc>
          <w:tcPr>
            <w:tcW w:w="601" w:type="pct"/>
            <w:shd w:val="clear" w:color="auto" w:fill="auto"/>
            <w:vAlign w:val="center"/>
          </w:tcPr>
          <w:p w:rsidR="0023366E" w:rsidRDefault="0023366E" w:rsidP="0023366E">
            <w:pPr>
              <w:spacing w:line="360" w:lineRule="auto"/>
              <w:ind w:right="170"/>
              <w:contextualSpacing/>
              <w:jc w:val="both"/>
              <w:rPr>
                <w:rFonts w:ascii="Arial" w:eastAsia="Times New Roman" w:hAnsi="Arial"/>
                <w:b w:val="0"/>
                <w:sz w:val="22"/>
                <w:szCs w:val="24"/>
                <w:vertAlign w:val="superscript"/>
                <w:lang w:eastAsia="ru-RU"/>
              </w:rPr>
            </w:pPr>
            <w:r w:rsidRPr="00EC78C6">
              <w:rPr>
                <w:rFonts w:ascii="Arial" w:eastAsia="Times New Roman" w:hAnsi="Arial"/>
                <w:b w:val="0"/>
                <w:sz w:val="22"/>
                <w:szCs w:val="24"/>
                <w:lang w:eastAsia="ru-RU"/>
              </w:rPr>
              <w:t>1000</w:t>
            </w:r>
            <w:r w:rsidRPr="00EC78C6">
              <w:rPr>
                <w:rFonts w:ascii="Arial" w:eastAsia="Times New Roman" w:hAnsi="Arial"/>
                <w:b w:val="0"/>
                <w:sz w:val="22"/>
                <w:szCs w:val="24"/>
                <w:vertAlign w:val="superscript"/>
                <w:lang w:eastAsia="ru-RU"/>
              </w:rPr>
              <w:t>3)</w:t>
            </w:r>
          </w:p>
          <w:p w:rsidR="0023366E" w:rsidRDefault="0023366E" w:rsidP="0023366E">
            <w:pPr>
              <w:spacing w:line="360" w:lineRule="auto"/>
              <w:ind w:right="170"/>
              <w:contextualSpacing/>
              <w:jc w:val="both"/>
              <w:rPr>
                <w:rFonts w:ascii="Arial" w:eastAsia="Times New Roman" w:hAnsi="Arial"/>
                <w:b w:val="0"/>
                <w:sz w:val="22"/>
                <w:szCs w:val="24"/>
                <w:vertAlign w:val="superscript"/>
                <w:lang w:eastAsia="ru-RU"/>
              </w:rPr>
            </w:pPr>
            <w:proofErr w:type="gramStart"/>
            <w:r w:rsidRPr="00EC78C6">
              <w:rPr>
                <w:rFonts w:ascii="Arial" w:eastAsia="Times New Roman" w:hAnsi="Arial"/>
                <w:b w:val="0"/>
                <w:sz w:val="22"/>
                <w:szCs w:val="24"/>
                <w:lang w:eastAsia="ru-RU"/>
              </w:rPr>
              <w:t>10</w:t>
            </w:r>
            <w:r>
              <w:rPr>
                <w:rFonts w:ascii="Arial" w:eastAsia="Times New Roman" w:hAnsi="Arial"/>
                <w:b w:val="0"/>
                <w:sz w:val="22"/>
                <w:szCs w:val="24"/>
                <w:lang w:eastAsia="ru-RU"/>
              </w:rPr>
              <w:t>0</w:t>
            </w:r>
            <w:r w:rsidRPr="00EC78C6">
              <w:rPr>
                <w:rFonts w:ascii="Arial" w:eastAsia="Times New Roman" w:hAnsi="Arial"/>
                <w:b w:val="0"/>
                <w:sz w:val="22"/>
                <w:szCs w:val="24"/>
                <w:lang w:eastAsia="ru-RU"/>
              </w:rPr>
              <w:t>00</w:t>
            </w:r>
            <w:r>
              <w:rPr>
                <w:rFonts w:ascii="Arial" w:eastAsia="Times New Roman" w:hAnsi="Arial"/>
                <w:b w:val="0"/>
                <w:sz w:val="22"/>
                <w:szCs w:val="24"/>
                <w:lang w:eastAsia="ru-RU"/>
              </w:rPr>
              <w:t xml:space="preserve"> – 30000</w:t>
            </w:r>
            <w:r>
              <w:rPr>
                <w:rFonts w:ascii="Arial" w:eastAsia="Times New Roman" w:hAnsi="Arial"/>
                <w:b w:val="0"/>
                <w:sz w:val="22"/>
                <w:szCs w:val="24"/>
                <w:vertAlign w:val="superscript"/>
                <w:lang w:eastAsia="ru-RU"/>
              </w:rPr>
              <w:t>6</w:t>
            </w:r>
            <w:r w:rsidRPr="00EC78C6">
              <w:rPr>
                <w:rFonts w:ascii="Arial" w:eastAsia="Times New Roman" w:hAnsi="Arial"/>
                <w:b w:val="0"/>
                <w:sz w:val="22"/>
                <w:szCs w:val="24"/>
                <w:vertAlign w:val="superscript"/>
                <w:lang w:eastAsia="ru-RU"/>
              </w:rPr>
              <w:t>)</w:t>
            </w:r>
            <w:proofErr w:type="gramEnd"/>
          </w:p>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p>
        </w:tc>
        <w:tc>
          <w:tcPr>
            <w:tcW w:w="627" w:type="pct"/>
          </w:tcPr>
          <w:p w:rsidR="0023366E" w:rsidRPr="00B44E74" w:rsidRDefault="00DD48B5" w:rsidP="0023366E">
            <w:pPr>
              <w:jc w:val="both"/>
              <w:rPr>
                <w:rFonts w:ascii="Arial" w:hAnsi="Arial" w:cs="Arial"/>
                <w:b w:val="0"/>
                <w:color w:val="000000"/>
                <w:sz w:val="22"/>
              </w:rPr>
            </w:pPr>
            <w:r>
              <w:rPr>
                <w:rFonts w:ascii="Arial" w:hAnsi="Arial" w:cs="Arial"/>
                <w:b w:val="0"/>
                <w:color w:val="000000"/>
                <w:sz w:val="22"/>
              </w:rPr>
              <w:t>-</w:t>
            </w:r>
          </w:p>
        </w:tc>
        <w:tc>
          <w:tcPr>
            <w:tcW w:w="836" w:type="pct"/>
            <w:shd w:val="clear" w:color="auto" w:fill="auto"/>
            <w:tcMar>
              <w:left w:w="28" w:type="dxa"/>
              <w:right w:w="28" w:type="dxa"/>
            </w:tcMar>
            <w:vAlign w:val="center"/>
          </w:tcPr>
          <w:p w:rsidR="0023366E" w:rsidRPr="0081303A" w:rsidRDefault="006C0F1F" w:rsidP="0023366E">
            <w:pPr>
              <w:jc w:val="both"/>
              <w:rPr>
                <w:rFonts w:ascii="Arial" w:hAnsi="Arial" w:cs="Arial"/>
                <w:b w:val="0"/>
                <w:color w:val="000000"/>
                <w:sz w:val="22"/>
              </w:rPr>
            </w:pPr>
            <w:r w:rsidRPr="0081303A">
              <w:rPr>
                <w:rFonts w:ascii="Arial" w:hAnsi="Arial" w:cs="Arial"/>
                <w:b w:val="0"/>
                <w:color w:val="000000"/>
                <w:sz w:val="22"/>
              </w:rPr>
              <w:t>91,8</w:t>
            </w:r>
          </w:p>
        </w:tc>
        <w:tc>
          <w:tcPr>
            <w:tcW w:w="835" w:type="pct"/>
          </w:tcPr>
          <w:p w:rsidR="0023366E" w:rsidRPr="0081303A" w:rsidRDefault="00937CA7" w:rsidP="0023366E">
            <w:pPr>
              <w:jc w:val="both"/>
              <w:rPr>
                <w:rFonts w:ascii="Arial" w:hAnsi="Arial" w:cs="Arial"/>
                <w:b w:val="0"/>
                <w:color w:val="000000"/>
                <w:sz w:val="22"/>
              </w:rPr>
            </w:pPr>
            <w:r w:rsidRPr="0081303A">
              <w:rPr>
                <w:rFonts w:ascii="Arial" w:hAnsi="Arial" w:cs="Arial"/>
                <w:b w:val="0"/>
                <w:color w:val="000000"/>
                <w:sz w:val="22"/>
              </w:rPr>
              <w:t>79,5</w:t>
            </w:r>
          </w:p>
        </w:tc>
      </w:tr>
      <w:tr w:rsidR="0023366E" w:rsidRPr="00EC78C6" w:rsidTr="0023366E">
        <w:trPr>
          <w:cantSplit/>
          <w:trHeight w:val="231"/>
        </w:trPr>
        <w:tc>
          <w:tcPr>
            <w:tcW w:w="1057"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 xml:space="preserve">Никель </w:t>
            </w:r>
          </w:p>
        </w:tc>
        <w:tc>
          <w:tcPr>
            <w:tcW w:w="614"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мг/кг</w:t>
            </w:r>
          </w:p>
        </w:tc>
        <w:tc>
          <w:tcPr>
            <w:tcW w:w="430"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w:t>
            </w:r>
          </w:p>
        </w:tc>
        <w:tc>
          <w:tcPr>
            <w:tcW w:w="601"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20,00</w:t>
            </w:r>
            <w:r w:rsidRPr="00EC78C6">
              <w:rPr>
                <w:rFonts w:ascii="Arial" w:eastAsia="Times New Roman" w:hAnsi="Arial"/>
                <w:b w:val="0"/>
                <w:sz w:val="22"/>
                <w:szCs w:val="24"/>
                <w:vertAlign w:val="superscript"/>
                <w:lang w:eastAsia="ru-RU"/>
              </w:rPr>
              <w:t>в</w:t>
            </w:r>
          </w:p>
        </w:tc>
        <w:tc>
          <w:tcPr>
            <w:tcW w:w="627" w:type="pct"/>
          </w:tcPr>
          <w:p w:rsidR="0023366E" w:rsidRPr="00B44E74" w:rsidRDefault="0023366E" w:rsidP="0023366E">
            <w:pPr>
              <w:jc w:val="both"/>
              <w:rPr>
                <w:rFonts w:ascii="Arial" w:hAnsi="Arial" w:cs="Arial"/>
                <w:b w:val="0"/>
                <w:color w:val="000000"/>
                <w:sz w:val="22"/>
              </w:rPr>
            </w:pPr>
            <w:r w:rsidRPr="00B44E74">
              <w:rPr>
                <w:rFonts w:ascii="Arial" w:hAnsi="Arial" w:cs="Arial"/>
                <w:b w:val="0"/>
                <w:color w:val="000000"/>
                <w:sz w:val="22"/>
              </w:rPr>
              <w:t>4,2</w:t>
            </w:r>
            <w:r w:rsidRPr="00B44E74">
              <w:rPr>
                <w:rFonts w:ascii="Arial" w:hAnsi="Arial" w:cs="Arial"/>
                <w:b w:val="0"/>
                <w:color w:val="000000"/>
                <w:sz w:val="22"/>
                <w:vertAlign w:val="superscript"/>
              </w:rPr>
              <w:t>4)</w:t>
            </w:r>
          </w:p>
        </w:tc>
        <w:tc>
          <w:tcPr>
            <w:tcW w:w="836" w:type="pct"/>
            <w:shd w:val="clear" w:color="auto" w:fill="auto"/>
            <w:tcMar>
              <w:left w:w="28" w:type="dxa"/>
              <w:right w:w="28" w:type="dxa"/>
            </w:tcMar>
            <w:vAlign w:val="center"/>
          </w:tcPr>
          <w:p w:rsidR="0023366E" w:rsidRPr="0081303A" w:rsidRDefault="006C0F1F" w:rsidP="0023366E">
            <w:pPr>
              <w:jc w:val="both"/>
              <w:rPr>
                <w:rFonts w:ascii="Arial" w:hAnsi="Arial" w:cs="Arial"/>
                <w:b w:val="0"/>
                <w:color w:val="000000"/>
                <w:sz w:val="22"/>
              </w:rPr>
            </w:pPr>
            <w:r w:rsidRPr="0081303A">
              <w:rPr>
                <w:rFonts w:ascii="Arial" w:hAnsi="Arial" w:cs="Arial"/>
                <w:b w:val="0"/>
                <w:color w:val="000000"/>
                <w:sz w:val="22"/>
              </w:rPr>
              <w:t>9,6</w:t>
            </w:r>
          </w:p>
        </w:tc>
        <w:tc>
          <w:tcPr>
            <w:tcW w:w="835" w:type="pct"/>
          </w:tcPr>
          <w:p w:rsidR="0023366E" w:rsidRPr="0081303A" w:rsidRDefault="006C0F1F" w:rsidP="0023366E">
            <w:pPr>
              <w:jc w:val="both"/>
              <w:rPr>
                <w:rFonts w:ascii="Arial" w:hAnsi="Arial" w:cs="Arial"/>
                <w:b w:val="0"/>
                <w:color w:val="000000"/>
                <w:sz w:val="22"/>
              </w:rPr>
            </w:pPr>
            <w:r w:rsidRPr="0081303A">
              <w:rPr>
                <w:rFonts w:ascii="Arial" w:hAnsi="Arial" w:cs="Arial"/>
                <w:b w:val="0"/>
                <w:color w:val="000000"/>
                <w:sz w:val="22"/>
              </w:rPr>
              <w:t>9,6</w:t>
            </w:r>
          </w:p>
        </w:tc>
      </w:tr>
      <w:tr w:rsidR="0023366E" w:rsidRPr="00EC78C6" w:rsidTr="0023366E">
        <w:trPr>
          <w:cantSplit/>
          <w:trHeight w:val="121"/>
        </w:trPr>
        <w:tc>
          <w:tcPr>
            <w:tcW w:w="1057"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Нитрат - ион</w:t>
            </w:r>
          </w:p>
        </w:tc>
        <w:tc>
          <w:tcPr>
            <w:tcW w:w="614" w:type="pct"/>
            <w:shd w:val="clear" w:color="auto" w:fill="auto"/>
            <w:tcMar>
              <w:left w:w="28" w:type="dxa"/>
              <w:right w:w="28" w:type="dxa"/>
            </w:tcMar>
          </w:tcPr>
          <w:p w:rsidR="0023366E" w:rsidRPr="00EC78C6" w:rsidRDefault="0023366E" w:rsidP="0023366E">
            <w:pPr>
              <w:jc w:val="both"/>
              <w:rPr>
                <w:b w:val="0"/>
              </w:rPr>
            </w:pPr>
            <w:r w:rsidRPr="00EC78C6">
              <w:rPr>
                <w:rFonts w:ascii="Arial" w:eastAsia="Times New Roman" w:hAnsi="Arial"/>
                <w:b w:val="0"/>
                <w:sz w:val="22"/>
                <w:szCs w:val="24"/>
              </w:rPr>
              <w:t>мг/кг</w:t>
            </w:r>
          </w:p>
        </w:tc>
        <w:tc>
          <w:tcPr>
            <w:tcW w:w="430"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w:t>
            </w:r>
          </w:p>
        </w:tc>
        <w:tc>
          <w:tcPr>
            <w:tcW w:w="601" w:type="pct"/>
            <w:shd w:val="clear" w:color="auto" w:fill="auto"/>
            <w:vAlign w:val="center"/>
          </w:tcPr>
          <w:p w:rsidR="0023366E" w:rsidRPr="00EC78C6" w:rsidRDefault="00DD48B5" w:rsidP="0023366E">
            <w:pPr>
              <w:spacing w:line="360" w:lineRule="auto"/>
              <w:ind w:right="170"/>
              <w:contextualSpacing/>
              <w:jc w:val="both"/>
              <w:rPr>
                <w:rFonts w:ascii="Arial" w:eastAsia="Times New Roman" w:hAnsi="Arial"/>
                <w:b w:val="0"/>
                <w:sz w:val="22"/>
                <w:szCs w:val="24"/>
                <w:lang w:eastAsia="ru-RU"/>
              </w:rPr>
            </w:pPr>
            <w:r>
              <w:rPr>
                <w:rFonts w:ascii="Arial" w:eastAsia="Times New Roman" w:hAnsi="Arial"/>
                <w:b w:val="0"/>
                <w:sz w:val="22"/>
                <w:szCs w:val="24"/>
                <w:lang w:eastAsia="ru-RU"/>
              </w:rPr>
              <w:t>-</w:t>
            </w:r>
          </w:p>
        </w:tc>
        <w:tc>
          <w:tcPr>
            <w:tcW w:w="627" w:type="pct"/>
          </w:tcPr>
          <w:p w:rsidR="0023366E" w:rsidRDefault="00DD48B5" w:rsidP="0023366E">
            <w:pPr>
              <w:jc w:val="both"/>
              <w:rPr>
                <w:rFonts w:ascii="Arial" w:hAnsi="Arial" w:cs="Arial"/>
                <w:b w:val="0"/>
                <w:color w:val="000000"/>
                <w:sz w:val="22"/>
              </w:rPr>
            </w:pPr>
            <w:r>
              <w:rPr>
                <w:rFonts w:ascii="Arial" w:hAnsi="Arial" w:cs="Arial"/>
                <w:b w:val="0"/>
                <w:color w:val="000000"/>
                <w:sz w:val="22"/>
              </w:rPr>
              <w:t>-</w:t>
            </w:r>
          </w:p>
        </w:tc>
        <w:tc>
          <w:tcPr>
            <w:tcW w:w="836" w:type="pct"/>
            <w:shd w:val="clear" w:color="auto" w:fill="auto"/>
            <w:tcMar>
              <w:left w:w="28" w:type="dxa"/>
              <w:right w:w="28" w:type="dxa"/>
            </w:tcMar>
            <w:vAlign w:val="center"/>
          </w:tcPr>
          <w:p w:rsidR="0023366E" w:rsidRPr="0081303A" w:rsidRDefault="006C0F1F" w:rsidP="0023366E">
            <w:pPr>
              <w:jc w:val="both"/>
              <w:rPr>
                <w:rFonts w:ascii="Arial" w:hAnsi="Arial" w:cs="Arial"/>
                <w:b w:val="0"/>
                <w:color w:val="000000"/>
                <w:sz w:val="22"/>
              </w:rPr>
            </w:pPr>
            <w:r w:rsidRPr="0081303A">
              <w:rPr>
                <w:rFonts w:ascii="Arial" w:hAnsi="Arial" w:cs="Arial"/>
                <w:b w:val="0"/>
                <w:color w:val="000000"/>
                <w:sz w:val="22"/>
              </w:rPr>
              <w:t>&lt;1</w:t>
            </w:r>
          </w:p>
        </w:tc>
        <w:tc>
          <w:tcPr>
            <w:tcW w:w="835" w:type="pct"/>
          </w:tcPr>
          <w:p w:rsidR="0023366E" w:rsidRPr="0081303A" w:rsidRDefault="006C0F1F" w:rsidP="0023366E">
            <w:pPr>
              <w:jc w:val="both"/>
              <w:rPr>
                <w:rFonts w:ascii="Arial" w:hAnsi="Arial" w:cs="Arial"/>
                <w:b w:val="0"/>
                <w:color w:val="000000"/>
                <w:sz w:val="22"/>
              </w:rPr>
            </w:pPr>
            <w:r w:rsidRPr="0081303A">
              <w:rPr>
                <w:rFonts w:ascii="Arial" w:hAnsi="Arial" w:cs="Arial"/>
                <w:b w:val="0"/>
                <w:color w:val="000000"/>
                <w:sz w:val="22"/>
              </w:rPr>
              <w:t>&lt;1</w:t>
            </w:r>
          </w:p>
        </w:tc>
      </w:tr>
      <w:tr w:rsidR="0023366E" w:rsidRPr="00EC78C6" w:rsidTr="0023366E">
        <w:trPr>
          <w:cantSplit/>
          <w:trHeight w:val="121"/>
        </w:trPr>
        <w:tc>
          <w:tcPr>
            <w:tcW w:w="1057"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Водный рН</w:t>
            </w:r>
          </w:p>
        </w:tc>
        <w:tc>
          <w:tcPr>
            <w:tcW w:w="614"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ед. рН</w:t>
            </w:r>
          </w:p>
        </w:tc>
        <w:tc>
          <w:tcPr>
            <w:tcW w:w="430"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w:t>
            </w:r>
          </w:p>
        </w:tc>
        <w:tc>
          <w:tcPr>
            <w:tcW w:w="601"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w:t>
            </w:r>
          </w:p>
        </w:tc>
        <w:tc>
          <w:tcPr>
            <w:tcW w:w="627" w:type="pct"/>
          </w:tcPr>
          <w:p w:rsidR="0023366E" w:rsidRDefault="00DD48B5" w:rsidP="0023366E">
            <w:pPr>
              <w:jc w:val="both"/>
              <w:rPr>
                <w:rFonts w:ascii="Arial" w:hAnsi="Arial" w:cs="Arial"/>
                <w:b w:val="0"/>
                <w:color w:val="000000"/>
                <w:sz w:val="22"/>
              </w:rPr>
            </w:pPr>
            <w:r>
              <w:rPr>
                <w:rFonts w:ascii="Arial" w:hAnsi="Arial" w:cs="Arial"/>
                <w:b w:val="0"/>
                <w:color w:val="000000"/>
                <w:sz w:val="22"/>
              </w:rPr>
              <w:t>-</w:t>
            </w:r>
          </w:p>
        </w:tc>
        <w:tc>
          <w:tcPr>
            <w:tcW w:w="836" w:type="pct"/>
            <w:shd w:val="clear" w:color="auto" w:fill="auto"/>
            <w:tcMar>
              <w:left w:w="28" w:type="dxa"/>
              <w:right w:w="28" w:type="dxa"/>
            </w:tcMar>
            <w:vAlign w:val="center"/>
          </w:tcPr>
          <w:p w:rsidR="0023366E" w:rsidRPr="0081303A" w:rsidRDefault="006C0F1F" w:rsidP="0023366E">
            <w:pPr>
              <w:jc w:val="both"/>
              <w:rPr>
                <w:rFonts w:ascii="Arial" w:hAnsi="Arial" w:cs="Arial"/>
                <w:b w:val="0"/>
                <w:color w:val="000000"/>
                <w:sz w:val="22"/>
              </w:rPr>
            </w:pPr>
            <w:r w:rsidRPr="0081303A">
              <w:rPr>
                <w:rFonts w:ascii="Arial" w:hAnsi="Arial" w:cs="Arial"/>
                <w:b w:val="0"/>
                <w:color w:val="000000"/>
                <w:sz w:val="22"/>
              </w:rPr>
              <w:t>8,7</w:t>
            </w:r>
          </w:p>
        </w:tc>
        <w:tc>
          <w:tcPr>
            <w:tcW w:w="835" w:type="pct"/>
          </w:tcPr>
          <w:p w:rsidR="0023366E" w:rsidRPr="0081303A" w:rsidRDefault="006C0F1F" w:rsidP="0023366E">
            <w:pPr>
              <w:jc w:val="both"/>
              <w:rPr>
                <w:rFonts w:ascii="Arial" w:hAnsi="Arial" w:cs="Arial"/>
                <w:b w:val="0"/>
                <w:color w:val="000000"/>
                <w:sz w:val="22"/>
              </w:rPr>
            </w:pPr>
            <w:r w:rsidRPr="0081303A">
              <w:rPr>
                <w:rFonts w:ascii="Arial" w:hAnsi="Arial" w:cs="Arial"/>
                <w:b w:val="0"/>
                <w:color w:val="000000"/>
                <w:sz w:val="22"/>
              </w:rPr>
              <w:t>8,6</w:t>
            </w:r>
          </w:p>
        </w:tc>
      </w:tr>
      <w:tr w:rsidR="0023366E" w:rsidRPr="00EC78C6" w:rsidTr="0023366E">
        <w:trPr>
          <w:cantSplit/>
          <w:trHeight w:val="121"/>
        </w:trPr>
        <w:tc>
          <w:tcPr>
            <w:tcW w:w="1057"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Солевой рН</w:t>
            </w:r>
          </w:p>
        </w:tc>
        <w:tc>
          <w:tcPr>
            <w:tcW w:w="614"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ед. рН</w:t>
            </w:r>
          </w:p>
        </w:tc>
        <w:tc>
          <w:tcPr>
            <w:tcW w:w="430"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w:t>
            </w:r>
          </w:p>
        </w:tc>
        <w:tc>
          <w:tcPr>
            <w:tcW w:w="601"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w:t>
            </w:r>
          </w:p>
        </w:tc>
        <w:tc>
          <w:tcPr>
            <w:tcW w:w="627" w:type="pct"/>
          </w:tcPr>
          <w:p w:rsidR="0023366E" w:rsidRDefault="00DD48B5" w:rsidP="0023366E">
            <w:pPr>
              <w:jc w:val="both"/>
              <w:rPr>
                <w:rFonts w:ascii="Arial" w:hAnsi="Arial" w:cs="Arial"/>
                <w:b w:val="0"/>
                <w:color w:val="000000"/>
                <w:sz w:val="22"/>
              </w:rPr>
            </w:pPr>
            <w:r>
              <w:rPr>
                <w:rFonts w:ascii="Arial" w:hAnsi="Arial" w:cs="Arial"/>
                <w:b w:val="0"/>
                <w:color w:val="000000"/>
                <w:sz w:val="22"/>
              </w:rPr>
              <w:t>-</w:t>
            </w:r>
          </w:p>
        </w:tc>
        <w:tc>
          <w:tcPr>
            <w:tcW w:w="836" w:type="pct"/>
            <w:shd w:val="clear" w:color="auto" w:fill="auto"/>
            <w:tcMar>
              <w:left w:w="28" w:type="dxa"/>
              <w:right w:w="28" w:type="dxa"/>
            </w:tcMar>
            <w:vAlign w:val="center"/>
          </w:tcPr>
          <w:p w:rsidR="0023366E" w:rsidRPr="00EC78C6" w:rsidRDefault="006C0F1F" w:rsidP="0023366E">
            <w:pPr>
              <w:jc w:val="both"/>
              <w:rPr>
                <w:rFonts w:ascii="Arial" w:hAnsi="Arial" w:cs="Arial"/>
                <w:b w:val="0"/>
                <w:color w:val="000000"/>
                <w:sz w:val="22"/>
              </w:rPr>
            </w:pPr>
            <w:r>
              <w:rPr>
                <w:rFonts w:ascii="Arial" w:hAnsi="Arial" w:cs="Arial"/>
                <w:b w:val="0"/>
                <w:color w:val="000000"/>
                <w:sz w:val="22"/>
              </w:rPr>
              <w:t>7,20</w:t>
            </w:r>
          </w:p>
        </w:tc>
        <w:tc>
          <w:tcPr>
            <w:tcW w:w="835" w:type="pct"/>
          </w:tcPr>
          <w:p w:rsidR="0023366E" w:rsidRPr="00EC78C6" w:rsidRDefault="006C0F1F" w:rsidP="0023366E">
            <w:pPr>
              <w:jc w:val="both"/>
              <w:rPr>
                <w:rFonts w:ascii="Arial" w:hAnsi="Arial" w:cs="Arial"/>
                <w:b w:val="0"/>
                <w:color w:val="000000"/>
                <w:sz w:val="22"/>
              </w:rPr>
            </w:pPr>
            <w:r>
              <w:rPr>
                <w:rFonts w:ascii="Arial" w:hAnsi="Arial" w:cs="Arial"/>
                <w:b w:val="0"/>
                <w:color w:val="000000"/>
                <w:sz w:val="22"/>
              </w:rPr>
              <w:t>7,5</w:t>
            </w:r>
          </w:p>
        </w:tc>
      </w:tr>
      <w:tr w:rsidR="0023366E" w:rsidRPr="00EC78C6" w:rsidTr="0023366E">
        <w:trPr>
          <w:cantSplit/>
          <w:trHeight w:val="121"/>
        </w:trPr>
        <w:tc>
          <w:tcPr>
            <w:tcW w:w="1057"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 xml:space="preserve">Ртуть </w:t>
            </w:r>
          </w:p>
        </w:tc>
        <w:tc>
          <w:tcPr>
            <w:tcW w:w="614"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мг/кг</w:t>
            </w:r>
          </w:p>
        </w:tc>
        <w:tc>
          <w:tcPr>
            <w:tcW w:w="430"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2,10</w:t>
            </w:r>
            <w:r w:rsidRPr="00EC78C6">
              <w:rPr>
                <w:rFonts w:ascii="Arial" w:eastAsia="Times New Roman" w:hAnsi="Arial"/>
                <w:b w:val="0"/>
                <w:sz w:val="22"/>
                <w:szCs w:val="24"/>
                <w:vertAlign w:val="superscript"/>
                <w:lang w:eastAsia="ru-RU"/>
              </w:rPr>
              <w:t>в</w:t>
            </w:r>
          </w:p>
        </w:tc>
        <w:tc>
          <w:tcPr>
            <w:tcW w:w="601"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w:t>
            </w:r>
          </w:p>
        </w:tc>
        <w:tc>
          <w:tcPr>
            <w:tcW w:w="627" w:type="pct"/>
          </w:tcPr>
          <w:p w:rsidR="0023366E" w:rsidRDefault="0023366E" w:rsidP="0023366E">
            <w:pPr>
              <w:jc w:val="both"/>
              <w:rPr>
                <w:rFonts w:ascii="Arial" w:hAnsi="Arial" w:cs="Arial"/>
                <w:b w:val="0"/>
                <w:color w:val="000000"/>
                <w:sz w:val="22"/>
              </w:rPr>
            </w:pPr>
            <w:r>
              <w:rPr>
                <w:rFonts w:ascii="Arial" w:hAnsi="Arial" w:cs="Arial"/>
                <w:b w:val="0"/>
                <w:color w:val="000000"/>
                <w:sz w:val="22"/>
              </w:rPr>
              <w:t>149</w:t>
            </w:r>
            <w:r w:rsidRPr="000B1C21">
              <w:rPr>
                <w:rFonts w:ascii="Arial" w:hAnsi="Arial" w:cs="Arial"/>
                <w:b w:val="0"/>
                <w:color w:val="000000"/>
                <w:sz w:val="22"/>
                <w:vertAlign w:val="superscript"/>
              </w:rPr>
              <w:t>4</w:t>
            </w:r>
            <w:r>
              <w:rPr>
                <w:rFonts w:ascii="Arial" w:hAnsi="Arial" w:cs="Arial"/>
                <w:b w:val="0"/>
                <w:color w:val="000000"/>
                <w:sz w:val="22"/>
                <w:vertAlign w:val="superscript"/>
              </w:rPr>
              <w:t>)</w:t>
            </w:r>
          </w:p>
        </w:tc>
        <w:tc>
          <w:tcPr>
            <w:tcW w:w="836" w:type="pct"/>
            <w:shd w:val="clear" w:color="auto" w:fill="auto"/>
            <w:tcMar>
              <w:left w:w="28" w:type="dxa"/>
              <w:right w:w="28" w:type="dxa"/>
            </w:tcMar>
            <w:vAlign w:val="center"/>
          </w:tcPr>
          <w:p w:rsidR="0023366E" w:rsidRPr="00EC78C6" w:rsidRDefault="006C0F1F" w:rsidP="0023366E">
            <w:pPr>
              <w:jc w:val="both"/>
              <w:rPr>
                <w:rFonts w:ascii="Arial" w:hAnsi="Arial" w:cs="Arial"/>
                <w:b w:val="0"/>
                <w:color w:val="000000"/>
                <w:sz w:val="22"/>
              </w:rPr>
            </w:pPr>
            <w:r>
              <w:rPr>
                <w:rFonts w:ascii="Arial" w:hAnsi="Arial" w:cs="Arial"/>
                <w:b w:val="0"/>
                <w:color w:val="000000"/>
                <w:sz w:val="22"/>
              </w:rPr>
              <w:t>&lt;0,005</w:t>
            </w:r>
          </w:p>
        </w:tc>
        <w:tc>
          <w:tcPr>
            <w:tcW w:w="835" w:type="pct"/>
          </w:tcPr>
          <w:p w:rsidR="0023366E" w:rsidRPr="00EC78C6" w:rsidRDefault="006C0F1F" w:rsidP="0023366E">
            <w:pPr>
              <w:jc w:val="both"/>
              <w:rPr>
                <w:rFonts w:ascii="Arial" w:hAnsi="Arial" w:cs="Arial"/>
                <w:b w:val="0"/>
                <w:color w:val="000000"/>
                <w:sz w:val="22"/>
              </w:rPr>
            </w:pPr>
            <w:r>
              <w:rPr>
                <w:rFonts w:ascii="Arial" w:hAnsi="Arial" w:cs="Arial"/>
                <w:b w:val="0"/>
                <w:color w:val="000000"/>
                <w:sz w:val="22"/>
              </w:rPr>
              <w:t>&lt;0,005</w:t>
            </w:r>
          </w:p>
        </w:tc>
      </w:tr>
      <w:tr w:rsidR="0023366E" w:rsidRPr="00EC78C6" w:rsidTr="0023366E">
        <w:trPr>
          <w:cantSplit/>
          <w:trHeight w:val="121"/>
        </w:trPr>
        <w:tc>
          <w:tcPr>
            <w:tcW w:w="1057"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 xml:space="preserve">Свинец </w:t>
            </w:r>
          </w:p>
        </w:tc>
        <w:tc>
          <w:tcPr>
            <w:tcW w:w="614"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мг/кг</w:t>
            </w:r>
          </w:p>
        </w:tc>
        <w:tc>
          <w:tcPr>
            <w:tcW w:w="430"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32,0</w:t>
            </w:r>
            <w:r w:rsidRPr="00EC78C6">
              <w:rPr>
                <w:rFonts w:ascii="Arial" w:eastAsia="Times New Roman" w:hAnsi="Arial"/>
                <w:b w:val="0"/>
                <w:sz w:val="22"/>
                <w:szCs w:val="24"/>
                <w:vertAlign w:val="superscript"/>
                <w:lang w:eastAsia="ru-RU"/>
              </w:rPr>
              <w:t>в</w:t>
            </w:r>
          </w:p>
        </w:tc>
        <w:tc>
          <w:tcPr>
            <w:tcW w:w="601"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32,0</w:t>
            </w:r>
            <w:r w:rsidRPr="00EC78C6">
              <w:rPr>
                <w:rFonts w:ascii="Arial" w:eastAsia="Times New Roman" w:hAnsi="Arial"/>
                <w:b w:val="0"/>
                <w:sz w:val="22"/>
                <w:szCs w:val="24"/>
                <w:vertAlign w:val="superscript"/>
                <w:lang w:eastAsia="ru-RU"/>
              </w:rPr>
              <w:t>в</w:t>
            </w:r>
          </w:p>
        </w:tc>
        <w:tc>
          <w:tcPr>
            <w:tcW w:w="627" w:type="pct"/>
          </w:tcPr>
          <w:p w:rsidR="0023366E" w:rsidRDefault="0023366E" w:rsidP="0023366E">
            <w:pPr>
              <w:jc w:val="both"/>
              <w:rPr>
                <w:rFonts w:ascii="Arial" w:hAnsi="Arial" w:cs="Arial"/>
                <w:b w:val="0"/>
                <w:color w:val="000000"/>
                <w:sz w:val="22"/>
              </w:rPr>
            </w:pPr>
            <w:r>
              <w:rPr>
                <w:rFonts w:ascii="Arial" w:hAnsi="Arial" w:cs="Arial"/>
                <w:b w:val="0"/>
                <w:color w:val="000000"/>
                <w:sz w:val="22"/>
              </w:rPr>
              <w:t>12,7</w:t>
            </w:r>
            <w:r w:rsidRPr="000B1C21">
              <w:rPr>
                <w:rFonts w:ascii="Arial" w:hAnsi="Arial" w:cs="Arial"/>
                <w:b w:val="0"/>
                <w:color w:val="000000"/>
                <w:sz w:val="22"/>
                <w:vertAlign w:val="superscript"/>
              </w:rPr>
              <w:t>4</w:t>
            </w:r>
            <w:r>
              <w:rPr>
                <w:rFonts w:ascii="Arial" w:hAnsi="Arial" w:cs="Arial"/>
                <w:b w:val="0"/>
                <w:color w:val="000000"/>
                <w:sz w:val="22"/>
                <w:vertAlign w:val="superscript"/>
              </w:rPr>
              <w:t>)</w:t>
            </w:r>
          </w:p>
        </w:tc>
        <w:tc>
          <w:tcPr>
            <w:tcW w:w="836" w:type="pct"/>
            <w:shd w:val="clear" w:color="auto" w:fill="auto"/>
            <w:tcMar>
              <w:left w:w="28" w:type="dxa"/>
              <w:right w:w="28" w:type="dxa"/>
            </w:tcMar>
            <w:vAlign w:val="center"/>
          </w:tcPr>
          <w:p w:rsidR="0023366E" w:rsidRPr="00EC78C6" w:rsidRDefault="006C0F1F" w:rsidP="0023366E">
            <w:pPr>
              <w:jc w:val="both"/>
              <w:rPr>
                <w:rFonts w:ascii="Arial" w:hAnsi="Arial" w:cs="Arial"/>
                <w:b w:val="0"/>
                <w:color w:val="000000"/>
                <w:sz w:val="22"/>
              </w:rPr>
            </w:pPr>
            <w:r>
              <w:rPr>
                <w:rFonts w:ascii="Arial" w:hAnsi="Arial" w:cs="Arial"/>
                <w:b w:val="0"/>
                <w:color w:val="000000"/>
                <w:sz w:val="22"/>
              </w:rPr>
              <w:t>5,3</w:t>
            </w:r>
          </w:p>
        </w:tc>
        <w:tc>
          <w:tcPr>
            <w:tcW w:w="835" w:type="pct"/>
          </w:tcPr>
          <w:p w:rsidR="0023366E" w:rsidRPr="00EC78C6" w:rsidRDefault="006C0F1F" w:rsidP="0023366E">
            <w:pPr>
              <w:jc w:val="both"/>
              <w:rPr>
                <w:rFonts w:ascii="Arial" w:hAnsi="Arial" w:cs="Arial"/>
                <w:b w:val="0"/>
                <w:color w:val="000000"/>
                <w:sz w:val="22"/>
              </w:rPr>
            </w:pPr>
            <w:r>
              <w:rPr>
                <w:rFonts w:ascii="Arial" w:hAnsi="Arial" w:cs="Arial"/>
                <w:b w:val="0"/>
                <w:color w:val="000000"/>
                <w:sz w:val="22"/>
              </w:rPr>
              <w:t>5,3</w:t>
            </w:r>
          </w:p>
        </w:tc>
      </w:tr>
      <w:tr w:rsidR="0023366E" w:rsidRPr="00EC78C6" w:rsidTr="0023366E">
        <w:trPr>
          <w:cantSplit/>
          <w:trHeight w:val="121"/>
        </w:trPr>
        <w:tc>
          <w:tcPr>
            <w:tcW w:w="1057"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Сульфа</w:t>
            </w:r>
            <w:proofErr w:type="gramStart"/>
            <w:r w:rsidRPr="00EC78C6">
              <w:rPr>
                <w:rFonts w:ascii="Arial" w:eastAsia="Times New Roman" w:hAnsi="Arial"/>
                <w:b w:val="0"/>
                <w:sz w:val="22"/>
                <w:szCs w:val="24"/>
                <w:lang w:eastAsia="ru-RU"/>
              </w:rPr>
              <w:t>т-</w:t>
            </w:r>
            <w:proofErr w:type="gramEnd"/>
            <w:r w:rsidRPr="00EC78C6">
              <w:rPr>
                <w:rFonts w:ascii="Arial" w:eastAsia="Times New Roman" w:hAnsi="Arial"/>
                <w:b w:val="0"/>
                <w:sz w:val="22"/>
                <w:szCs w:val="24"/>
                <w:lang w:eastAsia="ru-RU"/>
              </w:rPr>
              <w:t xml:space="preserve"> ион</w:t>
            </w:r>
          </w:p>
        </w:tc>
        <w:tc>
          <w:tcPr>
            <w:tcW w:w="614"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p>
        </w:tc>
        <w:tc>
          <w:tcPr>
            <w:tcW w:w="430"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w:t>
            </w:r>
          </w:p>
        </w:tc>
        <w:tc>
          <w:tcPr>
            <w:tcW w:w="601"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w:t>
            </w:r>
          </w:p>
        </w:tc>
        <w:tc>
          <w:tcPr>
            <w:tcW w:w="627" w:type="pct"/>
          </w:tcPr>
          <w:p w:rsidR="0023366E" w:rsidRDefault="00DD48B5" w:rsidP="0023366E">
            <w:pPr>
              <w:jc w:val="both"/>
              <w:rPr>
                <w:rFonts w:ascii="Arial" w:hAnsi="Arial" w:cs="Arial"/>
                <w:b w:val="0"/>
                <w:color w:val="000000"/>
                <w:sz w:val="22"/>
              </w:rPr>
            </w:pPr>
            <w:r>
              <w:rPr>
                <w:rFonts w:ascii="Arial" w:hAnsi="Arial" w:cs="Arial"/>
                <w:b w:val="0"/>
                <w:color w:val="000000"/>
                <w:sz w:val="22"/>
              </w:rPr>
              <w:t>-</w:t>
            </w:r>
          </w:p>
        </w:tc>
        <w:tc>
          <w:tcPr>
            <w:tcW w:w="836" w:type="pct"/>
            <w:shd w:val="clear" w:color="auto" w:fill="auto"/>
            <w:tcMar>
              <w:left w:w="28" w:type="dxa"/>
              <w:right w:w="28" w:type="dxa"/>
            </w:tcMar>
            <w:vAlign w:val="center"/>
          </w:tcPr>
          <w:p w:rsidR="0023366E" w:rsidRPr="00EC78C6" w:rsidRDefault="006C0F1F" w:rsidP="0023366E">
            <w:pPr>
              <w:jc w:val="both"/>
              <w:rPr>
                <w:rFonts w:ascii="Arial" w:hAnsi="Arial" w:cs="Arial"/>
                <w:b w:val="0"/>
                <w:color w:val="000000"/>
                <w:sz w:val="22"/>
              </w:rPr>
            </w:pPr>
            <w:r>
              <w:rPr>
                <w:rFonts w:ascii="Arial" w:hAnsi="Arial" w:cs="Arial"/>
                <w:b w:val="0"/>
                <w:color w:val="000000"/>
                <w:sz w:val="22"/>
              </w:rPr>
              <w:t>55,3</w:t>
            </w:r>
          </w:p>
        </w:tc>
        <w:tc>
          <w:tcPr>
            <w:tcW w:w="835" w:type="pct"/>
          </w:tcPr>
          <w:p w:rsidR="0023366E" w:rsidRPr="00EC78C6" w:rsidRDefault="006C0F1F" w:rsidP="0023366E">
            <w:pPr>
              <w:jc w:val="both"/>
              <w:rPr>
                <w:rFonts w:ascii="Arial" w:hAnsi="Arial" w:cs="Arial"/>
                <w:b w:val="0"/>
                <w:color w:val="000000"/>
                <w:sz w:val="22"/>
              </w:rPr>
            </w:pPr>
            <w:r>
              <w:rPr>
                <w:rFonts w:ascii="Arial" w:hAnsi="Arial" w:cs="Arial"/>
                <w:b w:val="0"/>
                <w:color w:val="000000"/>
                <w:sz w:val="22"/>
              </w:rPr>
              <w:t>30,8</w:t>
            </w:r>
          </w:p>
        </w:tc>
      </w:tr>
      <w:tr w:rsidR="0023366E" w:rsidRPr="00EC78C6" w:rsidTr="0023366E">
        <w:trPr>
          <w:cantSplit/>
          <w:trHeight w:val="167"/>
        </w:trPr>
        <w:tc>
          <w:tcPr>
            <w:tcW w:w="1057"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 xml:space="preserve">Фосфат </w:t>
            </w:r>
            <w:proofErr w:type="gramStart"/>
            <w:r w:rsidRPr="00EC78C6">
              <w:rPr>
                <w:rFonts w:ascii="Arial" w:eastAsia="Times New Roman" w:hAnsi="Arial"/>
                <w:b w:val="0"/>
                <w:sz w:val="22"/>
                <w:szCs w:val="24"/>
                <w:lang w:eastAsia="ru-RU"/>
              </w:rPr>
              <w:t>-и</w:t>
            </w:r>
            <w:proofErr w:type="gramEnd"/>
            <w:r w:rsidRPr="00EC78C6">
              <w:rPr>
                <w:rFonts w:ascii="Arial" w:eastAsia="Times New Roman" w:hAnsi="Arial"/>
                <w:b w:val="0"/>
                <w:sz w:val="22"/>
                <w:szCs w:val="24"/>
                <w:lang w:eastAsia="ru-RU"/>
              </w:rPr>
              <w:t>он</w:t>
            </w:r>
          </w:p>
        </w:tc>
        <w:tc>
          <w:tcPr>
            <w:tcW w:w="614"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мг/кг</w:t>
            </w:r>
          </w:p>
        </w:tc>
        <w:tc>
          <w:tcPr>
            <w:tcW w:w="430"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w:t>
            </w:r>
          </w:p>
        </w:tc>
        <w:tc>
          <w:tcPr>
            <w:tcW w:w="601"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w:t>
            </w:r>
          </w:p>
        </w:tc>
        <w:tc>
          <w:tcPr>
            <w:tcW w:w="627" w:type="pct"/>
          </w:tcPr>
          <w:p w:rsidR="0023366E" w:rsidRDefault="00DD48B5" w:rsidP="0023366E">
            <w:pPr>
              <w:jc w:val="both"/>
              <w:rPr>
                <w:rFonts w:ascii="Arial" w:hAnsi="Arial" w:cs="Arial"/>
                <w:b w:val="0"/>
                <w:color w:val="000000"/>
                <w:sz w:val="22"/>
              </w:rPr>
            </w:pPr>
            <w:r>
              <w:rPr>
                <w:rFonts w:ascii="Arial" w:hAnsi="Arial" w:cs="Arial"/>
                <w:b w:val="0"/>
                <w:color w:val="000000"/>
                <w:sz w:val="22"/>
              </w:rPr>
              <w:t>-</w:t>
            </w:r>
          </w:p>
        </w:tc>
        <w:tc>
          <w:tcPr>
            <w:tcW w:w="836" w:type="pct"/>
            <w:shd w:val="clear" w:color="auto" w:fill="auto"/>
            <w:tcMar>
              <w:left w:w="28" w:type="dxa"/>
              <w:right w:w="28" w:type="dxa"/>
            </w:tcMar>
            <w:vAlign w:val="center"/>
          </w:tcPr>
          <w:p w:rsidR="0023366E" w:rsidRPr="00EC78C6" w:rsidRDefault="006C0F1F" w:rsidP="0023366E">
            <w:pPr>
              <w:jc w:val="both"/>
              <w:rPr>
                <w:rFonts w:ascii="Arial" w:hAnsi="Arial" w:cs="Arial"/>
                <w:b w:val="0"/>
                <w:color w:val="000000"/>
                <w:sz w:val="22"/>
              </w:rPr>
            </w:pPr>
            <w:r>
              <w:rPr>
                <w:rFonts w:ascii="Arial" w:hAnsi="Arial" w:cs="Arial"/>
                <w:b w:val="0"/>
                <w:color w:val="000000"/>
                <w:sz w:val="22"/>
              </w:rPr>
              <w:t>&lt;25</w:t>
            </w:r>
          </w:p>
        </w:tc>
        <w:tc>
          <w:tcPr>
            <w:tcW w:w="835" w:type="pct"/>
          </w:tcPr>
          <w:p w:rsidR="0023366E" w:rsidRPr="00EC78C6" w:rsidRDefault="006C0F1F" w:rsidP="0023366E">
            <w:pPr>
              <w:jc w:val="both"/>
              <w:rPr>
                <w:rFonts w:ascii="Arial" w:hAnsi="Arial" w:cs="Arial"/>
                <w:b w:val="0"/>
                <w:color w:val="000000"/>
                <w:sz w:val="22"/>
              </w:rPr>
            </w:pPr>
            <w:r>
              <w:rPr>
                <w:rFonts w:ascii="Arial" w:hAnsi="Arial" w:cs="Arial"/>
                <w:b w:val="0"/>
                <w:color w:val="000000"/>
                <w:sz w:val="22"/>
              </w:rPr>
              <w:t>&lt;25</w:t>
            </w:r>
          </w:p>
        </w:tc>
      </w:tr>
      <w:tr w:rsidR="0023366E" w:rsidRPr="00EC78C6" w:rsidTr="0023366E">
        <w:trPr>
          <w:cantSplit/>
          <w:trHeight w:val="64"/>
        </w:trPr>
        <w:tc>
          <w:tcPr>
            <w:tcW w:w="1057"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Хлорид ион</w:t>
            </w:r>
          </w:p>
        </w:tc>
        <w:tc>
          <w:tcPr>
            <w:tcW w:w="614"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мг/кг</w:t>
            </w:r>
          </w:p>
        </w:tc>
        <w:tc>
          <w:tcPr>
            <w:tcW w:w="430"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w:t>
            </w:r>
          </w:p>
        </w:tc>
        <w:tc>
          <w:tcPr>
            <w:tcW w:w="601"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w:t>
            </w:r>
          </w:p>
        </w:tc>
        <w:tc>
          <w:tcPr>
            <w:tcW w:w="627" w:type="pct"/>
          </w:tcPr>
          <w:p w:rsidR="0023366E" w:rsidRDefault="00DD48B5" w:rsidP="0023366E">
            <w:pPr>
              <w:jc w:val="both"/>
              <w:rPr>
                <w:rFonts w:ascii="Arial" w:hAnsi="Arial" w:cs="Arial"/>
                <w:b w:val="0"/>
                <w:color w:val="000000"/>
                <w:sz w:val="22"/>
              </w:rPr>
            </w:pPr>
            <w:r>
              <w:rPr>
                <w:rFonts w:ascii="Arial" w:hAnsi="Arial" w:cs="Arial"/>
                <w:b w:val="0"/>
                <w:color w:val="000000"/>
                <w:sz w:val="22"/>
              </w:rPr>
              <w:t>-</w:t>
            </w:r>
          </w:p>
        </w:tc>
        <w:tc>
          <w:tcPr>
            <w:tcW w:w="836" w:type="pct"/>
            <w:shd w:val="clear" w:color="auto" w:fill="auto"/>
            <w:tcMar>
              <w:left w:w="28" w:type="dxa"/>
              <w:right w:w="28" w:type="dxa"/>
            </w:tcMar>
            <w:vAlign w:val="center"/>
          </w:tcPr>
          <w:p w:rsidR="0023366E" w:rsidRPr="00EC78C6" w:rsidRDefault="006C0F1F" w:rsidP="0023366E">
            <w:pPr>
              <w:jc w:val="both"/>
              <w:rPr>
                <w:rFonts w:ascii="Arial" w:hAnsi="Arial" w:cs="Arial"/>
                <w:b w:val="0"/>
                <w:color w:val="000000"/>
                <w:sz w:val="22"/>
              </w:rPr>
            </w:pPr>
            <w:r>
              <w:rPr>
                <w:rFonts w:ascii="Arial" w:hAnsi="Arial" w:cs="Arial"/>
                <w:b w:val="0"/>
                <w:color w:val="000000"/>
                <w:sz w:val="22"/>
              </w:rPr>
              <w:t>27,1</w:t>
            </w:r>
          </w:p>
        </w:tc>
        <w:tc>
          <w:tcPr>
            <w:tcW w:w="835" w:type="pct"/>
          </w:tcPr>
          <w:p w:rsidR="0023366E" w:rsidRPr="00EC78C6" w:rsidRDefault="006C0F1F" w:rsidP="0023366E">
            <w:pPr>
              <w:jc w:val="both"/>
              <w:rPr>
                <w:rFonts w:ascii="Arial" w:hAnsi="Arial" w:cs="Arial"/>
                <w:b w:val="0"/>
                <w:color w:val="000000"/>
                <w:sz w:val="22"/>
              </w:rPr>
            </w:pPr>
            <w:r>
              <w:rPr>
                <w:rFonts w:ascii="Arial" w:hAnsi="Arial" w:cs="Arial"/>
                <w:b w:val="0"/>
                <w:color w:val="000000"/>
                <w:sz w:val="22"/>
              </w:rPr>
              <w:t>18,1</w:t>
            </w:r>
          </w:p>
        </w:tc>
      </w:tr>
      <w:tr w:rsidR="0023366E" w:rsidRPr="00EC78C6" w:rsidTr="0023366E">
        <w:trPr>
          <w:cantSplit/>
          <w:trHeight w:val="122"/>
        </w:trPr>
        <w:tc>
          <w:tcPr>
            <w:tcW w:w="1057"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Хром</w:t>
            </w:r>
          </w:p>
        </w:tc>
        <w:tc>
          <w:tcPr>
            <w:tcW w:w="614"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мг/кг</w:t>
            </w:r>
          </w:p>
        </w:tc>
        <w:tc>
          <w:tcPr>
            <w:tcW w:w="430"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w:t>
            </w:r>
          </w:p>
        </w:tc>
        <w:tc>
          <w:tcPr>
            <w:tcW w:w="601"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w:t>
            </w:r>
          </w:p>
        </w:tc>
        <w:tc>
          <w:tcPr>
            <w:tcW w:w="627" w:type="pct"/>
          </w:tcPr>
          <w:p w:rsidR="0023366E" w:rsidRDefault="00DD48B5" w:rsidP="0023366E">
            <w:pPr>
              <w:jc w:val="both"/>
              <w:rPr>
                <w:rFonts w:ascii="Arial" w:hAnsi="Arial" w:cs="Arial"/>
                <w:b w:val="0"/>
                <w:color w:val="000000"/>
                <w:sz w:val="22"/>
              </w:rPr>
            </w:pPr>
            <w:r>
              <w:rPr>
                <w:rFonts w:ascii="Arial" w:hAnsi="Arial" w:cs="Arial"/>
                <w:b w:val="0"/>
                <w:color w:val="000000"/>
                <w:sz w:val="22"/>
              </w:rPr>
              <w:t>-</w:t>
            </w:r>
          </w:p>
        </w:tc>
        <w:tc>
          <w:tcPr>
            <w:tcW w:w="836" w:type="pct"/>
            <w:shd w:val="clear" w:color="auto" w:fill="auto"/>
            <w:tcMar>
              <w:left w:w="28" w:type="dxa"/>
              <w:right w:w="28" w:type="dxa"/>
            </w:tcMar>
            <w:vAlign w:val="center"/>
          </w:tcPr>
          <w:p w:rsidR="0023366E" w:rsidRPr="00EC78C6" w:rsidRDefault="006C0F1F" w:rsidP="0023366E">
            <w:pPr>
              <w:jc w:val="both"/>
              <w:rPr>
                <w:rFonts w:ascii="Arial" w:hAnsi="Arial" w:cs="Arial"/>
                <w:b w:val="0"/>
                <w:color w:val="000000"/>
                <w:sz w:val="22"/>
              </w:rPr>
            </w:pPr>
            <w:r>
              <w:rPr>
                <w:rFonts w:ascii="Arial" w:hAnsi="Arial" w:cs="Arial"/>
                <w:b w:val="0"/>
                <w:color w:val="000000"/>
                <w:sz w:val="22"/>
              </w:rPr>
              <w:t>28,3</w:t>
            </w:r>
          </w:p>
        </w:tc>
        <w:tc>
          <w:tcPr>
            <w:tcW w:w="835" w:type="pct"/>
          </w:tcPr>
          <w:p w:rsidR="0023366E" w:rsidRPr="00EC78C6" w:rsidRDefault="006C0F1F" w:rsidP="0023366E">
            <w:pPr>
              <w:jc w:val="both"/>
              <w:rPr>
                <w:rFonts w:ascii="Arial" w:hAnsi="Arial" w:cs="Arial"/>
                <w:b w:val="0"/>
                <w:color w:val="000000"/>
                <w:sz w:val="22"/>
              </w:rPr>
            </w:pPr>
            <w:r>
              <w:rPr>
                <w:rFonts w:ascii="Arial" w:hAnsi="Arial" w:cs="Arial"/>
                <w:b w:val="0"/>
                <w:color w:val="000000"/>
                <w:sz w:val="22"/>
              </w:rPr>
              <w:t>27,3</w:t>
            </w:r>
          </w:p>
        </w:tc>
      </w:tr>
      <w:tr w:rsidR="0023366E" w:rsidRPr="00EC78C6" w:rsidTr="0023366E">
        <w:trPr>
          <w:cantSplit/>
          <w:trHeight w:val="284"/>
        </w:trPr>
        <w:tc>
          <w:tcPr>
            <w:tcW w:w="1057"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Цинк</w:t>
            </w:r>
          </w:p>
        </w:tc>
        <w:tc>
          <w:tcPr>
            <w:tcW w:w="614"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мг/кг</w:t>
            </w:r>
          </w:p>
        </w:tc>
        <w:tc>
          <w:tcPr>
            <w:tcW w:w="430" w:type="pct"/>
            <w:shd w:val="clear" w:color="auto" w:fill="auto"/>
            <w:tcMar>
              <w:left w:w="28" w:type="dxa"/>
              <w:right w:w="28" w:type="dxa"/>
            </w:tcMar>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w:t>
            </w:r>
          </w:p>
        </w:tc>
        <w:tc>
          <w:tcPr>
            <w:tcW w:w="601" w:type="pct"/>
            <w:shd w:val="clear" w:color="auto" w:fill="auto"/>
            <w:vAlign w:val="center"/>
          </w:tcPr>
          <w:p w:rsidR="0023366E" w:rsidRPr="00EC78C6" w:rsidRDefault="0023366E" w:rsidP="0023366E">
            <w:pPr>
              <w:spacing w:line="360" w:lineRule="auto"/>
              <w:ind w:right="170"/>
              <w:contextualSpacing/>
              <w:jc w:val="both"/>
              <w:rPr>
                <w:rFonts w:ascii="Arial" w:eastAsia="Times New Roman" w:hAnsi="Arial"/>
                <w:b w:val="0"/>
                <w:sz w:val="22"/>
                <w:szCs w:val="24"/>
                <w:lang w:eastAsia="ru-RU"/>
              </w:rPr>
            </w:pPr>
            <w:r w:rsidRPr="00EC78C6">
              <w:rPr>
                <w:rFonts w:ascii="Arial" w:eastAsia="Times New Roman" w:hAnsi="Arial"/>
                <w:b w:val="0"/>
                <w:sz w:val="22"/>
                <w:szCs w:val="24"/>
                <w:lang w:eastAsia="ru-RU"/>
              </w:rPr>
              <w:t>55,0</w:t>
            </w:r>
            <w:r w:rsidRPr="00EC78C6">
              <w:rPr>
                <w:rFonts w:ascii="Arial" w:eastAsia="Times New Roman" w:hAnsi="Arial"/>
                <w:b w:val="0"/>
                <w:sz w:val="22"/>
                <w:szCs w:val="24"/>
                <w:vertAlign w:val="superscript"/>
                <w:lang w:eastAsia="ru-RU"/>
              </w:rPr>
              <w:t>в</w:t>
            </w:r>
          </w:p>
        </w:tc>
        <w:tc>
          <w:tcPr>
            <w:tcW w:w="627" w:type="pct"/>
          </w:tcPr>
          <w:p w:rsidR="0023366E" w:rsidRDefault="0023366E" w:rsidP="0023366E">
            <w:pPr>
              <w:jc w:val="both"/>
              <w:rPr>
                <w:rFonts w:ascii="Arial" w:hAnsi="Arial" w:cs="Arial"/>
                <w:b w:val="0"/>
                <w:color w:val="000000"/>
                <w:sz w:val="22"/>
              </w:rPr>
            </w:pPr>
            <w:r>
              <w:rPr>
                <w:rFonts w:ascii="Arial" w:hAnsi="Arial" w:cs="Arial"/>
                <w:b w:val="0"/>
                <w:color w:val="000000"/>
                <w:sz w:val="22"/>
              </w:rPr>
              <w:t>29</w:t>
            </w:r>
            <w:r w:rsidRPr="000B1C21">
              <w:rPr>
                <w:rFonts w:ascii="Arial" w:hAnsi="Arial" w:cs="Arial"/>
                <w:b w:val="0"/>
                <w:color w:val="000000"/>
                <w:sz w:val="22"/>
                <w:vertAlign w:val="superscript"/>
              </w:rPr>
              <w:t>4</w:t>
            </w:r>
            <w:r>
              <w:rPr>
                <w:rFonts w:ascii="Arial" w:hAnsi="Arial" w:cs="Arial"/>
                <w:b w:val="0"/>
                <w:color w:val="000000"/>
                <w:sz w:val="22"/>
                <w:vertAlign w:val="superscript"/>
              </w:rPr>
              <w:t>)</w:t>
            </w:r>
          </w:p>
        </w:tc>
        <w:tc>
          <w:tcPr>
            <w:tcW w:w="836" w:type="pct"/>
            <w:shd w:val="clear" w:color="auto" w:fill="auto"/>
            <w:tcMar>
              <w:left w:w="28" w:type="dxa"/>
              <w:right w:w="28" w:type="dxa"/>
            </w:tcMar>
            <w:vAlign w:val="center"/>
          </w:tcPr>
          <w:p w:rsidR="0023366E" w:rsidRPr="00EC78C6" w:rsidRDefault="006C0F1F" w:rsidP="0023366E">
            <w:pPr>
              <w:jc w:val="both"/>
              <w:rPr>
                <w:rFonts w:ascii="Arial" w:hAnsi="Arial" w:cs="Arial"/>
                <w:b w:val="0"/>
                <w:color w:val="000000"/>
                <w:sz w:val="22"/>
              </w:rPr>
            </w:pPr>
            <w:r>
              <w:rPr>
                <w:rFonts w:ascii="Arial" w:hAnsi="Arial" w:cs="Arial"/>
                <w:b w:val="0"/>
                <w:color w:val="000000"/>
                <w:sz w:val="22"/>
              </w:rPr>
              <w:t>22,6</w:t>
            </w:r>
          </w:p>
        </w:tc>
        <w:tc>
          <w:tcPr>
            <w:tcW w:w="835" w:type="pct"/>
          </w:tcPr>
          <w:p w:rsidR="0023366E" w:rsidRPr="00EC78C6" w:rsidRDefault="006C0F1F" w:rsidP="0023366E">
            <w:pPr>
              <w:jc w:val="both"/>
              <w:rPr>
                <w:rFonts w:ascii="Arial" w:hAnsi="Arial" w:cs="Arial"/>
                <w:b w:val="0"/>
                <w:color w:val="000000"/>
                <w:sz w:val="22"/>
              </w:rPr>
            </w:pPr>
            <w:r>
              <w:rPr>
                <w:rFonts w:ascii="Arial" w:hAnsi="Arial" w:cs="Arial"/>
                <w:b w:val="0"/>
                <w:color w:val="000000"/>
                <w:sz w:val="22"/>
              </w:rPr>
              <w:t>19,5</w:t>
            </w:r>
          </w:p>
        </w:tc>
      </w:tr>
      <w:tr w:rsidR="0023366E" w:rsidRPr="00EC78C6" w:rsidTr="0023366E">
        <w:trPr>
          <w:cantSplit/>
          <w:trHeight w:val="199"/>
        </w:trPr>
        <w:tc>
          <w:tcPr>
            <w:tcW w:w="1057" w:type="pct"/>
          </w:tcPr>
          <w:p w:rsidR="0023366E" w:rsidRPr="00801B5E" w:rsidRDefault="0023366E" w:rsidP="0023366E">
            <w:pPr>
              <w:spacing w:before="40"/>
              <w:ind w:left="-57" w:right="-113"/>
              <w:jc w:val="left"/>
              <w:rPr>
                <w:rFonts w:ascii="Arial" w:eastAsia="Times New Roman" w:hAnsi="Arial" w:cs="Arial"/>
                <w:b w:val="0"/>
                <w:sz w:val="22"/>
                <w:lang w:eastAsia="ru-RU"/>
              </w:rPr>
            </w:pPr>
            <w:r w:rsidRPr="00801B5E">
              <w:rPr>
                <w:rFonts w:ascii="Arial" w:eastAsia="Times New Roman" w:hAnsi="Arial" w:cs="Arial"/>
                <w:b w:val="0"/>
                <w:sz w:val="22"/>
                <w:lang w:eastAsia="ru-RU"/>
              </w:rPr>
              <w:t>Примечание</w:t>
            </w:r>
          </w:p>
        </w:tc>
        <w:tc>
          <w:tcPr>
            <w:tcW w:w="3943" w:type="pct"/>
            <w:gridSpan w:val="6"/>
            <w:shd w:val="clear" w:color="auto" w:fill="auto"/>
            <w:vAlign w:val="center"/>
          </w:tcPr>
          <w:p w:rsidR="0023366E" w:rsidRPr="009F3D10" w:rsidRDefault="0023366E" w:rsidP="0023366E">
            <w:pPr>
              <w:spacing w:before="40"/>
              <w:ind w:left="-57" w:right="-113"/>
              <w:jc w:val="left"/>
              <w:rPr>
                <w:rFonts w:ascii="Arial" w:eastAsia="Times New Roman" w:hAnsi="Arial" w:cs="Arial"/>
                <w:b w:val="0"/>
                <w:sz w:val="20"/>
                <w:szCs w:val="20"/>
                <w:lang w:eastAsia="ru-RU"/>
              </w:rPr>
            </w:pPr>
            <w:r w:rsidRPr="00EC78C6">
              <w:rPr>
                <w:rFonts w:eastAsia="Times New Roman"/>
                <w:b w:val="0"/>
                <w:sz w:val="20"/>
                <w:szCs w:val="20"/>
                <w:vertAlign w:val="superscript"/>
                <w:lang w:eastAsia="ru-RU"/>
              </w:rPr>
              <w:t>1</w:t>
            </w:r>
            <w:r w:rsidRPr="009F3D10">
              <w:rPr>
                <w:rFonts w:ascii="Arial" w:eastAsia="Times New Roman" w:hAnsi="Arial" w:cs="Arial"/>
                <w:b w:val="0"/>
                <w:sz w:val="20"/>
                <w:szCs w:val="20"/>
                <w:vertAlign w:val="superscript"/>
                <w:lang w:eastAsia="ru-RU"/>
              </w:rPr>
              <w:t>)</w:t>
            </w:r>
            <w:r w:rsidRPr="009F3D10">
              <w:rPr>
                <w:rFonts w:ascii="Arial" w:eastAsia="Times New Roman" w:hAnsi="Arial" w:cs="Arial"/>
                <w:b w:val="0"/>
                <w:sz w:val="20"/>
                <w:szCs w:val="20"/>
                <w:lang w:eastAsia="ru-RU"/>
              </w:rPr>
              <w:t xml:space="preserve"> – значения ПДК приведены согласно ГН 2.1.7.2041-06 «</w:t>
            </w:r>
            <w:r w:rsidRPr="009F3D10">
              <w:rPr>
                <w:rFonts w:ascii="Arial" w:eastAsia="Times New Roman" w:hAnsi="Arial" w:cs="Arial"/>
                <w:b w:val="0"/>
                <w:sz w:val="20"/>
                <w:szCs w:val="20"/>
                <w:shd w:val="clear" w:color="auto" w:fill="FFFFFF"/>
                <w:lang w:eastAsia="ru-RU"/>
              </w:rPr>
              <w:t>Предельно допустимые концентрации (ПДК) химических веществ в почве</w:t>
            </w:r>
            <w:r w:rsidRPr="009F3D10">
              <w:rPr>
                <w:rFonts w:ascii="Arial" w:eastAsia="Times New Roman" w:hAnsi="Arial" w:cs="Arial"/>
                <w:b w:val="0"/>
                <w:sz w:val="20"/>
                <w:szCs w:val="20"/>
                <w:lang w:eastAsia="ru-RU"/>
              </w:rPr>
              <w:t>» для валовых форм элементов;</w:t>
            </w:r>
          </w:p>
          <w:p w:rsidR="0023366E" w:rsidRPr="009F3D10" w:rsidRDefault="0023366E" w:rsidP="0023366E">
            <w:pPr>
              <w:spacing w:before="40" w:after="10"/>
              <w:ind w:left="-57" w:right="-113"/>
              <w:jc w:val="left"/>
              <w:rPr>
                <w:rFonts w:ascii="Arial" w:eastAsia="Times New Roman" w:hAnsi="Arial" w:cs="Arial"/>
                <w:b w:val="0"/>
                <w:sz w:val="20"/>
                <w:szCs w:val="20"/>
              </w:rPr>
            </w:pPr>
            <w:proofErr w:type="gramStart"/>
            <w:r w:rsidRPr="009F3D10">
              <w:rPr>
                <w:rFonts w:ascii="Arial" w:eastAsia="Times New Roman" w:hAnsi="Arial" w:cs="Arial"/>
                <w:b w:val="0"/>
                <w:spacing w:val="-8"/>
                <w:sz w:val="20"/>
                <w:szCs w:val="20"/>
                <w:vertAlign w:val="superscript"/>
              </w:rPr>
              <w:t>2)</w:t>
            </w:r>
            <w:r w:rsidRPr="009F3D10">
              <w:rPr>
                <w:rFonts w:ascii="Arial" w:eastAsia="Times New Roman" w:hAnsi="Arial" w:cs="Arial"/>
                <w:b w:val="0"/>
                <w:spacing w:val="-8"/>
                <w:sz w:val="20"/>
                <w:szCs w:val="20"/>
              </w:rPr>
              <w:t xml:space="preserve"> – значения ОДК приведены согласно </w:t>
            </w:r>
            <w:r w:rsidRPr="009F3D10">
              <w:rPr>
                <w:rFonts w:ascii="Arial" w:eastAsia="Times New Roman" w:hAnsi="Arial" w:cs="Arial"/>
                <w:b w:val="0"/>
                <w:sz w:val="20"/>
                <w:szCs w:val="20"/>
              </w:rPr>
              <w:t>ГН 2.1.7.2511-09 «</w:t>
            </w:r>
            <w:r w:rsidRPr="009F3D10">
              <w:rPr>
                <w:rFonts w:ascii="Arial" w:eastAsia="Times New Roman" w:hAnsi="Arial" w:cs="Arial"/>
                <w:b w:val="0"/>
                <w:sz w:val="20"/>
                <w:szCs w:val="20"/>
                <w:shd w:val="clear" w:color="auto" w:fill="FFFFFF"/>
              </w:rPr>
              <w:t>Ориентировочно допустимые концентрации (ОДК) химических веществ в почве</w:t>
            </w:r>
            <w:r w:rsidRPr="009F3D10">
              <w:rPr>
                <w:rFonts w:ascii="Arial" w:eastAsia="Times New Roman" w:hAnsi="Arial" w:cs="Arial"/>
                <w:b w:val="0"/>
                <w:sz w:val="20"/>
                <w:szCs w:val="20"/>
              </w:rPr>
              <w:t>»: приведены наиболее жесткие значения, принимаемые для песчаных и супесчаных почв;</w:t>
            </w:r>
            <w:r w:rsidRPr="009F3D10">
              <w:rPr>
                <w:rFonts w:ascii="Arial" w:eastAsia="Times New Roman" w:hAnsi="Arial" w:cs="Arial"/>
                <w:b w:val="0"/>
                <w:sz w:val="20"/>
                <w:szCs w:val="20"/>
                <w:vertAlign w:val="superscript"/>
              </w:rPr>
              <w:t xml:space="preserve"> )</w:t>
            </w:r>
            <w:r w:rsidRPr="009F3D10">
              <w:rPr>
                <w:rFonts w:ascii="Arial" w:eastAsia="Times New Roman" w:hAnsi="Arial" w:cs="Arial"/>
                <w:b w:val="0"/>
                <w:sz w:val="20"/>
                <w:szCs w:val="20"/>
              </w:rPr>
              <w:t xml:space="preserve"> </w:t>
            </w:r>
            <w:proofErr w:type="gramEnd"/>
          </w:p>
          <w:p w:rsidR="0023366E" w:rsidRDefault="0023366E" w:rsidP="0023366E">
            <w:pPr>
              <w:spacing w:before="40" w:after="10"/>
              <w:ind w:left="-57" w:right="-113"/>
              <w:jc w:val="left"/>
              <w:rPr>
                <w:rFonts w:ascii="Arial" w:eastAsia="Times New Roman" w:hAnsi="Arial" w:cs="Arial"/>
                <w:b w:val="0"/>
                <w:sz w:val="20"/>
                <w:szCs w:val="20"/>
              </w:rPr>
            </w:pPr>
            <w:r w:rsidRPr="009F3D10">
              <w:rPr>
                <w:rFonts w:ascii="Arial" w:eastAsia="Times New Roman" w:hAnsi="Arial" w:cs="Arial"/>
                <w:b w:val="0"/>
                <w:sz w:val="20"/>
                <w:szCs w:val="20"/>
              </w:rPr>
              <w:t>3)– значения ОДК по нефтепродуктам приведены согласно Методическим рекомендациям по выявлению деградированных и загрязненных земель;</w:t>
            </w:r>
          </w:p>
          <w:p w:rsidR="0023366E" w:rsidRPr="009F3D10" w:rsidRDefault="0023366E" w:rsidP="0023366E">
            <w:pPr>
              <w:spacing w:before="40"/>
              <w:ind w:left="-57"/>
              <w:jc w:val="both"/>
              <w:rPr>
                <w:rFonts w:ascii="Arial" w:eastAsia="Times New Roman" w:hAnsi="Arial" w:cs="Arial"/>
                <w:b w:val="0"/>
                <w:sz w:val="20"/>
                <w:szCs w:val="20"/>
              </w:rPr>
            </w:pPr>
            <w:r w:rsidRPr="009F3D10">
              <w:rPr>
                <w:rFonts w:ascii="Arial" w:eastAsia="Times New Roman" w:hAnsi="Arial" w:cs="Arial"/>
                <w:b w:val="0"/>
                <w:sz w:val="20"/>
                <w:szCs w:val="20"/>
              </w:rPr>
              <w:t>4) данные приведены на основании литературных источников [5</w:t>
            </w:r>
            <w:r>
              <w:rPr>
                <w:rFonts w:ascii="Arial" w:eastAsia="Times New Roman" w:hAnsi="Arial" w:cs="Arial"/>
                <w:b w:val="0"/>
                <w:sz w:val="20"/>
                <w:szCs w:val="20"/>
              </w:rPr>
              <w:t>0</w:t>
            </w:r>
            <w:r w:rsidRPr="009F3D10">
              <w:rPr>
                <w:rFonts w:ascii="Arial" w:eastAsia="Times New Roman" w:hAnsi="Arial" w:cs="Arial"/>
                <w:b w:val="0"/>
                <w:sz w:val="20"/>
                <w:szCs w:val="20"/>
              </w:rPr>
              <w:t>]</w:t>
            </w:r>
          </w:p>
          <w:p w:rsidR="0023366E" w:rsidRDefault="0023366E" w:rsidP="0023366E">
            <w:pPr>
              <w:spacing w:before="40" w:after="10"/>
              <w:ind w:left="-57" w:right="-113"/>
              <w:jc w:val="left"/>
              <w:rPr>
                <w:rFonts w:ascii="Arial" w:eastAsia="Times New Roman" w:hAnsi="Arial" w:cs="Arial"/>
                <w:b w:val="0"/>
                <w:sz w:val="20"/>
                <w:szCs w:val="20"/>
              </w:rPr>
            </w:pPr>
            <w:r w:rsidRPr="009F3D10">
              <w:rPr>
                <w:rFonts w:ascii="Arial" w:eastAsia="Times New Roman" w:hAnsi="Arial" w:cs="Arial"/>
                <w:b w:val="0"/>
                <w:sz w:val="20"/>
                <w:szCs w:val="20"/>
              </w:rPr>
              <w:t xml:space="preserve">5) данные приведены на основании СП – 11-102-97 </w:t>
            </w:r>
            <w:proofErr w:type="spellStart"/>
            <w:proofErr w:type="gramStart"/>
            <w:r w:rsidRPr="009F3D10">
              <w:rPr>
                <w:rFonts w:ascii="Arial" w:eastAsia="Times New Roman" w:hAnsi="Arial" w:cs="Arial"/>
                <w:b w:val="0"/>
                <w:sz w:val="20"/>
                <w:szCs w:val="20"/>
              </w:rPr>
              <w:t>таб</w:t>
            </w:r>
            <w:proofErr w:type="spellEnd"/>
            <w:proofErr w:type="gramEnd"/>
            <w:r w:rsidRPr="009F3D10">
              <w:rPr>
                <w:rFonts w:ascii="Arial" w:eastAsia="Times New Roman" w:hAnsi="Arial" w:cs="Arial"/>
                <w:b w:val="0"/>
                <w:sz w:val="20"/>
                <w:szCs w:val="20"/>
              </w:rPr>
              <w:t xml:space="preserve"> 4.1</w:t>
            </w:r>
          </w:p>
          <w:p w:rsidR="0023366E" w:rsidRPr="00EC78C6" w:rsidRDefault="0023366E" w:rsidP="0023366E">
            <w:pPr>
              <w:spacing w:before="40"/>
              <w:ind w:left="-57" w:right="-113"/>
              <w:jc w:val="left"/>
              <w:rPr>
                <w:rFonts w:eastAsia="Times New Roman"/>
                <w:b w:val="0"/>
                <w:sz w:val="20"/>
                <w:szCs w:val="20"/>
                <w:vertAlign w:val="superscript"/>
                <w:lang w:eastAsia="ru-RU"/>
              </w:rPr>
            </w:pPr>
            <w:r>
              <w:rPr>
                <w:rFonts w:ascii="Arial" w:eastAsia="Times New Roman" w:hAnsi="Arial" w:cs="Arial"/>
                <w:b w:val="0"/>
                <w:sz w:val="20"/>
                <w:szCs w:val="20"/>
              </w:rPr>
              <w:t xml:space="preserve">6)Постановление Правительства РК № 268 от 20,11.2007 </w:t>
            </w:r>
            <w:r w:rsidRPr="009F3D10">
              <w:rPr>
                <w:rFonts w:ascii="Arial" w:eastAsia="Times New Roman" w:hAnsi="Arial" w:cs="Arial"/>
                <w:b w:val="0"/>
                <w:sz w:val="20"/>
                <w:szCs w:val="20"/>
              </w:rPr>
              <w:t>[5</w:t>
            </w:r>
            <w:r>
              <w:rPr>
                <w:rFonts w:ascii="Arial" w:eastAsia="Times New Roman" w:hAnsi="Arial" w:cs="Arial"/>
                <w:b w:val="0"/>
                <w:sz w:val="20"/>
                <w:szCs w:val="20"/>
              </w:rPr>
              <w:t>1</w:t>
            </w:r>
            <w:r w:rsidRPr="009F3D10">
              <w:rPr>
                <w:rFonts w:ascii="Arial" w:eastAsia="Times New Roman" w:hAnsi="Arial" w:cs="Arial"/>
                <w:b w:val="0"/>
                <w:sz w:val="20"/>
                <w:szCs w:val="20"/>
              </w:rPr>
              <w:t>]</w:t>
            </w:r>
          </w:p>
        </w:tc>
      </w:tr>
    </w:tbl>
    <w:p w:rsidR="0023366E" w:rsidRPr="005F7881" w:rsidRDefault="0023366E" w:rsidP="0023366E">
      <w:pPr>
        <w:suppressAutoHyphens/>
        <w:spacing w:line="360" w:lineRule="auto"/>
        <w:ind w:firstLine="709"/>
        <w:contextualSpacing/>
        <w:jc w:val="both"/>
        <w:rPr>
          <w:rFonts w:ascii="Arial" w:eastAsiaTheme="minorHAnsi" w:hAnsi="Arial" w:cs="Arial"/>
          <w:b w:val="0"/>
          <w:sz w:val="22"/>
        </w:rPr>
      </w:pPr>
      <w:r w:rsidRPr="005F7881">
        <w:rPr>
          <w:rFonts w:ascii="Arial" w:eastAsiaTheme="minorHAnsi" w:hAnsi="Arial" w:cs="Arial"/>
          <w:b w:val="0"/>
          <w:sz w:val="22"/>
        </w:rPr>
        <w:t>Содержание нефтепродуктов в отобранн</w:t>
      </w:r>
      <w:r>
        <w:rPr>
          <w:rFonts w:ascii="Arial" w:eastAsiaTheme="minorHAnsi" w:hAnsi="Arial" w:cs="Arial"/>
          <w:b w:val="0"/>
          <w:sz w:val="22"/>
        </w:rPr>
        <w:t>ом</w:t>
      </w:r>
      <w:r w:rsidRPr="005F7881">
        <w:rPr>
          <w:rFonts w:ascii="Arial" w:eastAsiaTheme="minorHAnsi" w:hAnsi="Arial" w:cs="Arial"/>
          <w:b w:val="0"/>
          <w:sz w:val="22"/>
        </w:rPr>
        <w:t xml:space="preserve"> образц</w:t>
      </w:r>
      <w:r>
        <w:rPr>
          <w:rFonts w:ascii="Arial" w:eastAsiaTheme="minorHAnsi" w:hAnsi="Arial" w:cs="Arial"/>
          <w:b w:val="0"/>
          <w:sz w:val="22"/>
        </w:rPr>
        <w:t>е</w:t>
      </w:r>
      <w:r w:rsidRPr="005F7881">
        <w:rPr>
          <w:rFonts w:ascii="Arial" w:eastAsiaTheme="minorHAnsi" w:hAnsi="Arial" w:cs="Arial"/>
          <w:b w:val="0"/>
          <w:sz w:val="22"/>
        </w:rPr>
        <w:t xml:space="preserve"> </w:t>
      </w:r>
      <w:r>
        <w:rPr>
          <w:rFonts w:ascii="Arial" w:eastAsiaTheme="minorHAnsi" w:hAnsi="Arial" w:cs="Arial"/>
          <w:b w:val="0"/>
          <w:sz w:val="22"/>
        </w:rPr>
        <w:t>составляет 127</w:t>
      </w:r>
      <w:r w:rsidRPr="005F7881">
        <w:t xml:space="preserve"> </w:t>
      </w:r>
      <w:r w:rsidRPr="005F7881">
        <w:rPr>
          <w:rFonts w:ascii="Arial" w:eastAsiaTheme="minorHAnsi" w:hAnsi="Arial" w:cs="Arial"/>
          <w:b w:val="0"/>
          <w:sz w:val="22"/>
        </w:rPr>
        <w:t>мг/кг</w:t>
      </w:r>
    </w:p>
    <w:p w:rsidR="0023366E" w:rsidRPr="005F7881" w:rsidRDefault="0023366E" w:rsidP="0023366E">
      <w:pPr>
        <w:suppressAutoHyphens/>
        <w:spacing w:line="360" w:lineRule="auto"/>
        <w:ind w:firstLine="709"/>
        <w:contextualSpacing/>
        <w:jc w:val="both"/>
        <w:rPr>
          <w:rFonts w:ascii="Arial" w:eastAsiaTheme="minorHAnsi" w:hAnsi="Arial" w:cs="Arial"/>
          <w:b w:val="0"/>
          <w:sz w:val="22"/>
        </w:rPr>
      </w:pPr>
      <w:r>
        <w:rPr>
          <w:rFonts w:ascii="Arial" w:eastAsiaTheme="minorHAnsi" w:hAnsi="Arial" w:cs="Arial"/>
          <w:b w:val="0"/>
          <w:sz w:val="22"/>
        </w:rPr>
        <w:lastRenderedPageBreak/>
        <w:t>Содержание нефтепродуктов в почвах района производства работ значительно ниже фонового уровня.</w:t>
      </w:r>
      <w:r w:rsidRPr="005F7881">
        <w:rPr>
          <w:rFonts w:ascii="Arial" w:eastAsiaTheme="minorHAnsi" w:hAnsi="Arial" w:cs="Arial"/>
          <w:b w:val="0"/>
          <w:sz w:val="22"/>
        </w:rPr>
        <w:t xml:space="preserve"> </w:t>
      </w:r>
    </w:p>
    <w:p w:rsidR="0023366E" w:rsidRPr="005F7881" w:rsidRDefault="0023366E" w:rsidP="0023366E">
      <w:pPr>
        <w:suppressAutoHyphens/>
        <w:spacing w:line="360" w:lineRule="auto"/>
        <w:ind w:firstLine="709"/>
        <w:contextualSpacing/>
        <w:jc w:val="both"/>
        <w:rPr>
          <w:rFonts w:ascii="Arial" w:eastAsiaTheme="minorHAnsi" w:hAnsi="Arial" w:cs="Arial"/>
          <w:b w:val="0"/>
          <w:sz w:val="22"/>
        </w:rPr>
      </w:pPr>
      <w:r w:rsidRPr="005F7881">
        <w:rPr>
          <w:rFonts w:ascii="Arial" w:eastAsiaTheme="minorHAnsi" w:hAnsi="Arial" w:cs="Arial"/>
          <w:b w:val="0"/>
          <w:sz w:val="22"/>
        </w:rPr>
        <w:t>Превышение значения ПДК не отмечено.</w:t>
      </w:r>
    </w:p>
    <w:p w:rsidR="0023366E" w:rsidRPr="005F7881" w:rsidRDefault="0023366E" w:rsidP="0023366E">
      <w:pPr>
        <w:spacing w:line="360" w:lineRule="auto"/>
        <w:ind w:right="170" w:firstLine="709"/>
        <w:contextualSpacing/>
        <w:jc w:val="both"/>
        <w:rPr>
          <w:rFonts w:ascii="Arial" w:eastAsia="Times New Roman" w:hAnsi="Arial"/>
          <w:b w:val="0"/>
          <w:sz w:val="22"/>
          <w:szCs w:val="24"/>
        </w:rPr>
      </w:pPr>
      <w:r w:rsidRPr="005F7881">
        <w:rPr>
          <w:rFonts w:ascii="Arial" w:eastAsia="Times New Roman" w:hAnsi="Arial"/>
          <w:b w:val="0"/>
          <w:sz w:val="22"/>
          <w:szCs w:val="24"/>
        </w:rPr>
        <w:t xml:space="preserve">Оценка уровня химического загрязнения </w:t>
      </w:r>
      <w:proofErr w:type="gramStart"/>
      <w:r w:rsidRPr="005F7881">
        <w:rPr>
          <w:rFonts w:ascii="Arial" w:eastAsia="Times New Roman" w:hAnsi="Arial"/>
          <w:b w:val="0"/>
          <w:sz w:val="22"/>
          <w:szCs w:val="24"/>
        </w:rPr>
        <w:t>почв</w:t>
      </w:r>
      <w:proofErr w:type="gramEnd"/>
      <w:r w:rsidRPr="005F7881">
        <w:rPr>
          <w:rFonts w:ascii="Arial" w:eastAsia="Times New Roman" w:hAnsi="Arial"/>
          <w:b w:val="0"/>
          <w:sz w:val="22"/>
          <w:szCs w:val="24"/>
        </w:rPr>
        <w:t xml:space="preserve"> где отмечались превышения измеренных концентраций загрязняющих веществ над нормативными показателями, выполнена согласно требованиям СП 11-102-97 (п. 4.20) с использованием коэффициента концентрации химического вещества </w:t>
      </w:r>
      <w:proofErr w:type="spellStart"/>
      <w:r w:rsidRPr="005F7881">
        <w:rPr>
          <w:rFonts w:ascii="Arial" w:eastAsia="Times New Roman" w:hAnsi="Arial"/>
          <w:b w:val="0"/>
          <w:sz w:val="22"/>
          <w:szCs w:val="24"/>
        </w:rPr>
        <w:t>Ксi</w:t>
      </w:r>
      <w:proofErr w:type="spellEnd"/>
      <w:r w:rsidRPr="005F7881">
        <w:rPr>
          <w:rFonts w:ascii="Arial" w:eastAsia="Times New Roman" w:hAnsi="Arial"/>
          <w:b w:val="0"/>
          <w:sz w:val="22"/>
          <w:szCs w:val="24"/>
        </w:rPr>
        <w:t xml:space="preserve"> и суммарного показателя загрязнения </w:t>
      </w:r>
      <w:proofErr w:type="spellStart"/>
      <w:r w:rsidRPr="005F7881">
        <w:rPr>
          <w:rFonts w:ascii="Arial" w:eastAsia="Times New Roman" w:hAnsi="Arial"/>
          <w:b w:val="0"/>
          <w:sz w:val="22"/>
          <w:szCs w:val="24"/>
        </w:rPr>
        <w:t>Zс</w:t>
      </w:r>
      <w:proofErr w:type="spellEnd"/>
      <w:r w:rsidRPr="005F7881">
        <w:rPr>
          <w:rFonts w:ascii="Arial" w:eastAsia="Times New Roman" w:hAnsi="Arial"/>
          <w:b w:val="0"/>
          <w:sz w:val="22"/>
          <w:szCs w:val="24"/>
        </w:rPr>
        <w:t>.</w:t>
      </w:r>
    </w:p>
    <w:p w:rsidR="0023366E" w:rsidRPr="005F7881" w:rsidRDefault="0023366E" w:rsidP="0023366E">
      <w:pPr>
        <w:spacing w:line="360" w:lineRule="auto"/>
        <w:ind w:right="170" w:firstLine="709"/>
        <w:contextualSpacing/>
        <w:jc w:val="both"/>
        <w:rPr>
          <w:rFonts w:ascii="Arial" w:eastAsia="Times New Roman" w:hAnsi="Arial"/>
          <w:b w:val="0"/>
          <w:sz w:val="22"/>
          <w:szCs w:val="24"/>
        </w:rPr>
      </w:pPr>
      <w:r w:rsidRPr="005F7881">
        <w:rPr>
          <w:rFonts w:ascii="Arial" w:eastAsia="Times New Roman" w:hAnsi="Arial"/>
          <w:b w:val="0"/>
          <w:sz w:val="22"/>
          <w:szCs w:val="24"/>
        </w:rPr>
        <w:t>Коэффициент концентрации Кс определялся как соотношение фактического содержания загрязнителя в почве к установленному региональному фоновому содержанию:</w:t>
      </w:r>
    </w:p>
    <w:p w:rsidR="0023366E" w:rsidRPr="005F7881" w:rsidRDefault="0023366E" w:rsidP="0023366E">
      <w:pPr>
        <w:spacing w:line="360" w:lineRule="auto"/>
        <w:ind w:right="170" w:firstLine="709"/>
        <w:contextualSpacing/>
        <w:jc w:val="both"/>
        <w:rPr>
          <w:rFonts w:ascii="Arial" w:eastAsia="Times New Roman" w:hAnsi="Arial"/>
          <w:b w:val="0"/>
          <w:sz w:val="22"/>
          <w:szCs w:val="24"/>
        </w:rPr>
      </w:pPr>
      <w:proofErr w:type="spellStart"/>
      <w:r w:rsidRPr="005F7881">
        <w:rPr>
          <w:rFonts w:ascii="Arial" w:eastAsia="Times New Roman" w:hAnsi="Arial"/>
          <w:b w:val="0"/>
          <w:sz w:val="22"/>
          <w:szCs w:val="24"/>
        </w:rPr>
        <w:t>Кс</w:t>
      </w:r>
      <w:proofErr w:type="gramStart"/>
      <w:r w:rsidRPr="005F7881">
        <w:rPr>
          <w:rFonts w:ascii="Arial" w:eastAsia="Times New Roman" w:hAnsi="Arial"/>
          <w:b w:val="0"/>
          <w:sz w:val="22"/>
          <w:szCs w:val="24"/>
        </w:rPr>
        <w:t>i</w:t>
      </w:r>
      <w:proofErr w:type="spellEnd"/>
      <w:proofErr w:type="gramEnd"/>
      <w:r w:rsidRPr="005F7881">
        <w:rPr>
          <w:rFonts w:ascii="Arial" w:eastAsia="Times New Roman" w:hAnsi="Arial"/>
          <w:b w:val="0"/>
          <w:sz w:val="22"/>
          <w:szCs w:val="24"/>
        </w:rPr>
        <w:t xml:space="preserve"> = </w:t>
      </w:r>
      <w:proofErr w:type="spellStart"/>
      <w:r w:rsidRPr="005F7881">
        <w:rPr>
          <w:rFonts w:ascii="Arial" w:eastAsia="Times New Roman" w:hAnsi="Arial"/>
          <w:b w:val="0"/>
          <w:sz w:val="22"/>
          <w:szCs w:val="24"/>
        </w:rPr>
        <w:t>Ci</w:t>
      </w:r>
      <w:proofErr w:type="spellEnd"/>
      <w:r w:rsidRPr="005F7881">
        <w:rPr>
          <w:rFonts w:ascii="Arial" w:eastAsia="Times New Roman" w:hAnsi="Arial"/>
          <w:b w:val="0"/>
          <w:sz w:val="22"/>
          <w:szCs w:val="24"/>
        </w:rPr>
        <w:t xml:space="preserve"> / </w:t>
      </w:r>
      <w:proofErr w:type="spellStart"/>
      <w:r w:rsidRPr="005F7881">
        <w:rPr>
          <w:rFonts w:ascii="Arial" w:eastAsia="Times New Roman" w:hAnsi="Arial"/>
          <w:b w:val="0"/>
          <w:sz w:val="22"/>
          <w:szCs w:val="24"/>
        </w:rPr>
        <w:t>Сф</w:t>
      </w:r>
      <w:proofErr w:type="spellEnd"/>
    </w:p>
    <w:p w:rsidR="0023366E" w:rsidRPr="005F7881" w:rsidRDefault="0023366E" w:rsidP="0023366E">
      <w:pPr>
        <w:spacing w:line="360" w:lineRule="auto"/>
        <w:ind w:right="170" w:firstLine="709"/>
        <w:contextualSpacing/>
        <w:jc w:val="both"/>
        <w:rPr>
          <w:rFonts w:ascii="Arial" w:eastAsia="Times New Roman" w:hAnsi="Arial"/>
          <w:b w:val="0"/>
          <w:sz w:val="22"/>
          <w:szCs w:val="24"/>
        </w:rPr>
      </w:pPr>
      <w:r w:rsidRPr="005F7881">
        <w:rPr>
          <w:rFonts w:ascii="Arial" w:eastAsia="Times New Roman" w:hAnsi="Arial"/>
          <w:b w:val="0"/>
          <w:sz w:val="22"/>
          <w:szCs w:val="24"/>
        </w:rPr>
        <w:t>где</w:t>
      </w:r>
      <w:r w:rsidRPr="005F7881">
        <w:rPr>
          <w:rFonts w:ascii="Arial" w:eastAsia="Times New Roman" w:hAnsi="Arial"/>
          <w:b w:val="0"/>
          <w:sz w:val="22"/>
          <w:szCs w:val="24"/>
        </w:rPr>
        <w:tab/>
      </w:r>
      <w:proofErr w:type="spellStart"/>
      <w:r w:rsidRPr="005F7881">
        <w:rPr>
          <w:rFonts w:ascii="Arial" w:eastAsia="Times New Roman" w:hAnsi="Arial"/>
          <w:b w:val="0"/>
          <w:sz w:val="22"/>
          <w:szCs w:val="24"/>
        </w:rPr>
        <w:t>Ci</w:t>
      </w:r>
      <w:proofErr w:type="spellEnd"/>
      <w:r w:rsidRPr="005F7881">
        <w:rPr>
          <w:rFonts w:ascii="Arial" w:eastAsia="Times New Roman" w:hAnsi="Arial"/>
          <w:b w:val="0"/>
          <w:sz w:val="22"/>
          <w:szCs w:val="24"/>
        </w:rPr>
        <w:t xml:space="preserve"> – фактическое содержание загрязняющего вещества в почве, мг/кг;</w:t>
      </w:r>
    </w:p>
    <w:p w:rsidR="0023366E" w:rsidRPr="005F7881" w:rsidRDefault="0023366E" w:rsidP="0023366E">
      <w:pPr>
        <w:spacing w:line="360" w:lineRule="auto"/>
        <w:ind w:right="170" w:firstLine="709"/>
        <w:contextualSpacing/>
        <w:jc w:val="both"/>
        <w:rPr>
          <w:rFonts w:ascii="Arial" w:eastAsia="Times New Roman" w:hAnsi="Arial"/>
          <w:b w:val="0"/>
          <w:sz w:val="22"/>
          <w:szCs w:val="24"/>
        </w:rPr>
      </w:pPr>
      <w:r w:rsidRPr="005F7881">
        <w:rPr>
          <w:rFonts w:ascii="Arial" w:eastAsia="Times New Roman" w:hAnsi="Arial"/>
          <w:b w:val="0"/>
          <w:sz w:val="22"/>
          <w:szCs w:val="24"/>
        </w:rPr>
        <w:t xml:space="preserve">Суммарный показатель загрязнения </w:t>
      </w:r>
      <w:proofErr w:type="spellStart"/>
      <w:proofErr w:type="gramStart"/>
      <w:r w:rsidRPr="005F7881">
        <w:rPr>
          <w:rFonts w:ascii="Arial" w:eastAsia="Times New Roman" w:hAnsi="Arial"/>
          <w:b w:val="0"/>
          <w:sz w:val="22"/>
          <w:szCs w:val="24"/>
        </w:rPr>
        <w:t>Z</w:t>
      </w:r>
      <w:proofErr w:type="gramEnd"/>
      <w:r w:rsidRPr="005F7881">
        <w:rPr>
          <w:rFonts w:ascii="Arial" w:eastAsia="Times New Roman" w:hAnsi="Arial"/>
          <w:b w:val="0"/>
          <w:sz w:val="22"/>
          <w:szCs w:val="24"/>
        </w:rPr>
        <w:t>с</w:t>
      </w:r>
      <w:proofErr w:type="spellEnd"/>
      <w:r w:rsidRPr="005F7881">
        <w:rPr>
          <w:rFonts w:ascii="Arial" w:eastAsia="Times New Roman" w:hAnsi="Arial"/>
          <w:b w:val="0"/>
          <w:sz w:val="22"/>
          <w:szCs w:val="24"/>
        </w:rPr>
        <w:t xml:space="preserve"> рассчитывался по формуле: </w:t>
      </w:r>
    </w:p>
    <w:p w:rsidR="0023366E" w:rsidRPr="005F7881" w:rsidRDefault="0023366E" w:rsidP="0023366E">
      <w:pPr>
        <w:spacing w:line="360" w:lineRule="auto"/>
        <w:ind w:right="170" w:firstLine="709"/>
        <w:contextualSpacing/>
        <w:jc w:val="both"/>
        <w:rPr>
          <w:rFonts w:ascii="Arial" w:eastAsia="Times New Roman" w:hAnsi="Arial"/>
          <w:b w:val="0"/>
          <w:sz w:val="22"/>
          <w:szCs w:val="24"/>
        </w:rPr>
      </w:pPr>
      <w:proofErr w:type="spellStart"/>
      <w:proofErr w:type="gramStart"/>
      <w:r w:rsidRPr="005F7881">
        <w:rPr>
          <w:rFonts w:ascii="Arial" w:eastAsia="Times New Roman" w:hAnsi="Arial"/>
          <w:b w:val="0"/>
          <w:sz w:val="22"/>
          <w:szCs w:val="24"/>
        </w:rPr>
        <w:t>Zc</w:t>
      </w:r>
      <w:proofErr w:type="spellEnd"/>
      <w:r w:rsidRPr="005F7881">
        <w:rPr>
          <w:rFonts w:ascii="Arial" w:eastAsia="Times New Roman" w:hAnsi="Arial"/>
          <w:b w:val="0"/>
          <w:sz w:val="22"/>
          <w:szCs w:val="24"/>
        </w:rPr>
        <w:t xml:space="preserve"> = ∑ (</w:t>
      </w:r>
      <w:proofErr w:type="spellStart"/>
      <w:r w:rsidRPr="005F7881">
        <w:rPr>
          <w:rFonts w:ascii="Arial" w:eastAsia="Times New Roman" w:hAnsi="Arial"/>
          <w:b w:val="0"/>
          <w:sz w:val="22"/>
          <w:szCs w:val="24"/>
        </w:rPr>
        <w:t>Ксi</w:t>
      </w:r>
      <w:proofErr w:type="spellEnd"/>
      <w:r w:rsidRPr="005F7881">
        <w:rPr>
          <w:rFonts w:ascii="Arial" w:eastAsia="Times New Roman" w:hAnsi="Arial"/>
          <w:b w:val="0"/>
          <w:sz w:val="22"/>
          <w:szCs w:val="24"/>
        </w:rPr>
        <w:t xml:space="preserve"> + ...</w:t>
      </w:r>
      <w:proofErr w:type="gramEnd"/>
      <w:r w:rsidRPr="005F7881">
        <w:rPr>
          <w:rFonts w:ascii="Arial" w:eastAsia="Times New Roman" w:hAnsi="Arial"/>
          <w:b w:val="0"/>
          <w:sz w:val="22"/>
          <w:szCs w:val="24"/>
        </w:rPr>
        <w:t xml:space="preserve"> + </w:t>
      </w:r>
      <w:proofErr w:type="spellStart"/>
      <w:r w:rsidRPr="005F7881">
        <w:rPr>
          <w:rFonts w:ascii="Arial" w:eastAsia="Times New Roman" w:hAnsi="Arial"/>
          <w:b w:val="0"/>
          <w:sz w:val="22"/>
          <w:szCs w:val="24"/>
        </w:rPr>
        <w:t>Кс</w:t>
      </w:r>
      <w:proofErr w:type="gramStart"/>
      <w:r w:rsidRPr="005F7881">
        <w:rPr>
          <w:rFonts w:ascii="Arial" w:eastAsia="Times New Roman" w:hAnsi="Arial"/>
          <w:b w:val="0"/>
          <w:sz w:val="22"/>
          <w:szCs w:val="24"/>
        </w:rPr>
        <w:t>n</w:t>
      </w:r>
      <w:proofErr w:type="spellEnd"/>
      <w:proofErr w:type="gramEnd"/>
      <w:r w:rsidRPr="005F7881">
        <w:rPr>
          <w:rFonts w:ascii="Arial" w:eastAsia="Times New Roman" w:hAnsi="Arial"/>
          <w:b w:val="0"/>
          <w:sz w:val="22"/>
          <w:szCs w:val="24"/>
        </w:rPr>
        <w:t>) - (n - 1)</w:t>
      </w:r>
    </w:p>
    <w:p w:rsidR="0023366E" w:rsidRPr="005F7881" w:rsidRDefault="0023366E" w:rsidP="0023366E">
      <w:pPr>
        <w:spacing w:line="360" w:lineRule="auto"/>
        <w:ind w:right="170" w:firstLine="709"/>
        <w:contextualSpacing/>
        <w:jc w:val="both"/>
        <w:rPr>
          <w:rFonts w:ascii="Arial" w:eastAsia="Times New Roman" w:hAnsi="Arial"/>
          <w:b w:val="0"/>
          <w:sz w:val="22"/>
          <w:szCs w:val="24"/>
        </w:rPr>
      </w:pPr>
      <w:r w:rsidRPr="005F7881">
        <w:rPr>
          <w:rFonts w:ascii="Arial" w:eastAsia="Times New Roman" w:hAnsi="Arial"/>
          <w:b w:val="0"/>
          <w:sz w:val="22"/>
          <w:szCs w:val="24"/>
        </w:rPr>
        <w:t>где</w:t>
      </w:r>
      <w:r w:rsidRPr="005F7881">
        <w:rPr>
          <w:rFonts w:ascii="Arial" w:eastAsia="Times New Roman" w:hAnsi="Arial"/>
          <w:b w:val="0"/>
          <w:sz w:val="22"/>
          <w:szCs w:val="24"/>
        </w:rPr>
        <w:tab/>
        <w:t>n - число определяемых суммируемых веществ;</w:t>
      </w:r>
    </w:p>
    <w:p w:rsidR="0023366E" w:rsidRPr="005F7881" w:rsidRDefault="0023366E" w:rsidP="0023366E">
      <w:pPr>
        <w:spacing w:line="360" w:lineRule="auto"/>
        <w:ind w:right="170" w:firstLine="709"/>
        <w:contextualSpacing/>
        <w:jc w:val="both"/>
        <w:rPr>
          <w:rFonts w:ascii="Arial" w:eastAsia="Times New Roman" w:hAnsi="Arial"/>
          <w:b w:val="0"/>
          <w:sz w:val="22"/>
          <w:szCs w:val="24"/>
        </w:rPr>
      </w:pPr>
      <w:proofErr w:type="spellStart"/>
      <w:r w:rsidRPr="005F7881">
        <w:rPr>
          <w:rFonts w:ascii="Arial" w:eastAsia="Times New Roman" w:hAnsi="Arial"/>
          <w:b w:val="0"/>
          <w:sz w:val="22"/>
          <w:szCs w:val="24"/>
        </w:rPr>
        <w:t>Кс</w:t>
      </w:r>
      <w:proofErr w:type="gramStart"/>
      <w:r w:rsidRPr="005F7881">
        <w:rPr>
          <w:rFonts w:ascii="Arial" w:eastAsia="Times New Roman" w:hAnsi="Arial"/>
          <w:b w:val="0"/>
          <w:sz w:val="22"/>
          <w:szCs w:val="24"/>
        </w:rPr>
        <w:t>i</w:t>
      </w:r>
      <w:proofErr w:type="spellEnd"/>
      <w:proofErr w:type="gramEnd"/>
      <w:r w:rsidRPr="005F7881">
        <w:rPr>
          <w:rFonts w:ascii="Arial" w:eastAsia="Times New Roman" w:hAnsi="Arial"/>
          <w:b w:val="0"/>
          <w:sz w:val="22"/>
          <w:szCs w:val="24"/>
        </w:rPr>
        <w:t xml:space="preserve"> - коэффициент концентрации i-</w:t>
      </w:r>
      <w:proofErr w:type="spellStart"/>
      <w:r w:rsidRPr="005F7881">
        <w:rPr>
          <w:rFonts w:ascii="Arial" w:eastAsia="Times New Roman" w:hAnsi="Arial"/>
          <w:b w:val="0"/>
          <w:sz w:val="22"/>
          <w:szCs w:val="24"/>
        </w:rPr>
        <w:t>ro</w:t>
      </w:r>
      <w:proofErr w:type="spellEnd"/>
      <w:r w:rsidRPr="005F7881">
        <w:rPr>
          <w:rFonts w:ascii="Arial" w:eastAsia="Times New Roman" w:hAnsi="Arial"/>
          <w:b w:val="0"/>
          <w:sz w:val="22"/>
          <w:szCs w:val="24"/>
        </w:rPr>
        <w:t xml:space="preserve"> компонента загрязнения.</w:t>
      </w:r>
    </w:p>
    <w:p w:rsidR="0023366E" w:rsidRPr="005F7881" w:rsidRDefault="0023366E" w:rsidP="0023366E">
      <w:pPr>
        <w:spacing w:line="360" w:lineRule="auto"/>
        <w:ind w:right="170" w:firstLine="709"/>
        <w:contextualSpacing/>
        <w:jc w:val="both"/>
        <w:rPr>
          <w:rFonts w:ascii="Arial" w:eastAsia="Times New Roman" w:hAnsi="Arial"/>
          <w:b w:val="0"/>
          <w:sz w:val="22"/>
          <w:szCs w:val="24"/>
        </w:rPr>
      </w:pPr>
      <w:r w:rsidRPr="005F7881">
        <w:rPr>
          <w:rFonts w:ascii="Arial" w:eastAsia="Times New Roman" w:hAnsi="Arial"/>
          <w:b w:val="0"/>
          <w:sz w:val="22"/>
          <w:szCs w:val="24"/>
        </w:rPr>
        <w:t xml:space="preserve">По величине суммарного показателя </w:t>
      </w:r>
      <w:proofErr w:type="spellStart"/>
      <w:r w:rsidRPr="005F7881">
        <w:rPr>
          <w:rFonts w:ascii="Arial" w:eastAsia="Times New Roman" w:hAnsi="Arial"/>
          <w:b w:val="0"/>
          <w:sz w:val="22"/>
          <w:szCs w:val="24"/>
        </w:rPr>
        <w:t>Zc</w:t>
      </w:r>
      <w:proofErr w:type="spellEnd"/>
      <w:r w:rsidRPr="005F7881">
        <w:rPr>
          <w:rFonts w:ascii="Arial" w:eastAsia="Times New Roman" w:hAnsi="Arial"/>
          <w:b w:val="0"/>
          <w:sz w:val="22"/>
          <w:szCs w:val="24"/>
        </w:rPr>
        <w:t xml:space="preserve"> почвы выделяют 4 категории загрязнения почв (МУ 2.1.7.730-99):</w:t>
      </w:r>
    </w:p>
    <w:p w:rsidR="0023366E" w:rsidRPr="005F7881" w:rsidRDefault="0023366E" w:rsidP="0023366E">
      <w:pPr>
        <w:spacing w:line="360" w:lineRule="auto"/>
        <w:ind w:right="170" w:firstLine="709"/>
        <w:contextualSpacing/>
        <w:jc w:val="both"/>
        <w:rPr>
          <w:rFonts w:ascii="Arial" w:eastAsia="Times New Roman" w:hAnsi="Arial"/>
          <w:b w:val="0"/>
          <w:sz w:val="22"/>
          <w:szCs w:val="24"/>
        </w:rPr>
      </w:pPr>
      <w:r w:rsidRPr="005F7881">
        <w:rPr>
          <w:rFonts w:ascii="Arial" w:eastAsia="Times New Roman" w:hAnsi="Arial"/>
          <w:b w:val="0"/>
          <w:sz w:val="22"/>
          <w:szCs w:val="24"/>
        </w:rPr>
        <w:t>•</w:t>
      </w:r>
      <w:r w:rsidRPr="005F7881">
        <w:rPr>
          <w:rFonts w:ascii="Arial" w:eastAsia="Times New Roman" w:hAnsi="Arial"/>
          <w:b w:val="0"/>
          <w:sz w:val="22"/>
          <w:szCs w:val="24"/>
        </w:rPr>
        <w:tab/>
      </w:r>
      <w:proofErr w:type="spellStart"/>
      <w:r w:rsidRPr="005F7881">
        <w:rPr>
          <w:rFonts w:ascii="Arial" w:eastAsia="Times New Roman" w:hAnsi="Arial"/>
          <w:b w:val="0"/>
          <w:sz w:val="22"/>
          <w:szCs w:val="24"/>
        </w:rPr>
        <w:t>Zc</w:t>
      </w:r>
      <w:proofErr w:type="spellEnd"/>
      <w:r w:rsidRPr="005F7881">
        <w:rPr>
          <w:rFonts w:ascii="Arial" w:eastAsia="Times New Roman" w:hAnsi="Arial"/>
          <w:b w:val="0"/>
          <w:sz w:val="22"/>
          <w:szCs w:val="24"/>
        </w:rPr>
        <w:t xml:space="preserve"> &lt;16 – «допустимая»;</w:t>
      </w:r>
    </w:p>
    <w:p w:rsidR="0023366E" w:rsidRPr="005F7881" w:rsidRDefault="0023366E" w:rsidP="0023366E">
      <w:pPr>
        <w:spacing w:line="360" w:lineRule="auto"/>
        <w:ind w:right="170" w:firstLine="709"/>
        <w:contextualSpacing/>
        <w:jc w:val="both"/>
        <w:rPr>
          <w:rFonts w:ascii="Arial" w:eastAsia="Times New Roman" w:hAnsi="Arial"/>
          <w:b w:val="0"/>
          <w:sz w:val="22"/>
          <w:szCs w:val="24"/>
        </w:rPr>
      </w:pPr>
      <w:r w:rsidRPr="005F7881">
        <w:rPr>
          <w:rFonts w:ascii="Arial" w:eastAsia="Times New Roman" w:hAnsi="Arial"/>
          <w:b w:val="0"/>
          <w:sz w:val="22"/>
          <w:szCs w:val="24"/>
        </w:rPr>
        <w:t>•</w:t>
      </w:r>
      <w:r w:rsidRPr="005F7881">
        <w:rPr>
          <w:rFonts w:ascii="Arial" w:eastAsia="Times New Roman" w:hAnsi="Arial"/>
          <w:b w:val="0"/>
          <w:sz w:val="22"/>
          <w:szCs w:val="24"/>
        </w:rPr>
        <w:tab/>
      </w:r>
      <w:proofErr w:type="spellStart"/>
      <w:r w:rsidRPr="005F7881">
        <w:rPr>
          <w:rFonts w:ascii="Arial" w:eastAsia="Times New Roman" w:hAnsi="Arial"/>
          <w:b w:val="0"/>
          <w:sz w:val="22"/>
          <w:szCs w:val="24"/>
        </w:rPr>
        <w:t>Zc</w:t>
      </w:r>
      <w:proofErr w:type="spellEnd"/>
      <w:r w:rsidRPr="005F7881">
        <w:rPr>
          <w:rFonts w:ascii="Arial" w:eastAsia="Times New Roman" w:hAnsi="Arial"/>
          <w:b w:val="0"/>
          <w:sz w:val="22"/>
          <w:szCs w:val="24"/>
        </w:rPr>
        <w:t xml:space="preserve"> = 16-32 – «умеренно опасная»;</w:t>
      </w:r>
    </w:p>
    <w:p w:rsidR="0023366E" w:rsidRPr="005F7881" w:rsidRDefault="0023366E" w:rsidP="0023366E">
      <w:pPr>
        <w:spacing w:line="360" w:lineRule="auto"/>
        <w:ind w:right="170" w:firstLine="709"/>
        <w:contextualSpacing/>
        <w:jc w:val="both"/>
        <w:rPr>
          <w:rFonts w:ascii="Arial" w:eastAsia="Times New Roman" w:hAnsi="Arial"/>
          <w:b w:val="0"/>
          <w:sz w:val="22"/>
          <w:szCs w:val="24"/>
        </w:rPr>
      </w:pPr>
      <w:r w:rsidRPr="005F7881">
        <w:rPr>
          <w:rFonts w:ascii="Arial" w:eastAsia="Times New Roman" w:hAnsi="Arial"/>
          <w:b w:val="0"/>
          <w:sz w:val="22"/>
          <w:szCs w:val="24"/>
        </w:rPr>
        <w:t>•</w:t>
      </w:r>
      <w:r w:rsidRPr="005F7881">
        <w:rPr>
          <w:rFonts w:ascii="Arial" w:eastAsia="Times New Roman" w:hAnsi="Arial"/>
          <w:b w:val="0"/>
          <w:sz w:val="22"/>
          <w:szCs w:val="24"/>
        </w:rPr>
        <w:tab/>
      </w:r>
      <w:proofErr w:type="spellStart"/>
      <w:r w:rsidRPr="005F7881">
        <w:rPr>
          <w:rFonts w:ascii="Arial" w:eastAsia="Times New Roman" w:hAnsi="Arial"/>
          <w:b w:val="0"/>
          <w:sz w:val="22"/>
          <w:szCs w:val="24"/>
        </w:rPr>
        <w:t>Zc</w:t>
      </w:r>
      <w:proofErr w:type="spellEnd"/>
      <w:r w:rsidRPr="005F7881">
        <w:rPr>
          <w:rFonts w:ascii="Arial" w:eastAsia="Times New Roman" w:hAnsi="Arial"/>
          <w:b w:val="0"/>
          <w:sz w:val="22"/>
          <w:szCs w:val="24"/>
        </w:rPr>
        <w:t xml:space="preserve"> = 32-128 – «опасная»;</w:t>
      </w:r>
    </w:p>
    <w:p w:rsidR="0023366E" w:rsidRPr="005F7881" w:rsidRDefault="0023366E" w:rsidP="0023366E">
      <w:pPr>
        <w:spacing w:line="360" w:lineRule="auto"/>
        <w:ind w:right="170" w:firstLine="709"/>
        <w:contextualSpacing/>
        <w:jc w:val="both"/>
        <w:rPr>
          <w:rFonts w:ascii="Arial" w:eastAsia="Times New Roman" w:hAnsi="Arial"/>
          <w:b w:val="0"/>
          <w:sz w:val="22"/>
          <w:szCs w:val="24"/>
        </w:rPr>
      </w:pPr>
      <w:r w:rsidRPr="005F7881">
        <w:rPr>
          <w:rFonts w:ascii="Arial" w:eastAsia="Times New Roman" w:hAnsi="Arial"/>
          <w:b w:val="0"/>
          <w:sz w:val="22"/>
          <w:szCs w:val="24"/>
        </w:rPr>
        <w:t>•</w:t>
      </w:r>
      <w:r w:rsidRPr="005F7881">
        <w:rPr>
          <w:rFonts w:ascii="Arial" w:eastAsia="Times New Roman" w:hAnsi="Arial"/>
          <w:b w:val="0"/>
          <w:sz w:val="22"/>
          <w:szCs w:val="24"/>
        </w:rPr>
        <w:tab/>
      </w:r>
      <w:proofErr w:type="spellStart"/>
      <w:r w:rsidRPr="005F7881">
        <w:rPr>
          <w:rFonts w:ascii="Arial" w:eastAsia="Times New Roman" w:hAnsi="Arial"/>
          <w:b w:val="0"/>
          <w:sz w:val="22"/>
          <w:szCs w:val="24"/>
        </w:rPr>
        <w:t>Zc</w:t>
      </w:r>
      <w:proofErr w:type="spellEnd"/>
      <w:r w:rsidRPr="005F7881">
        <w:rPr>
          <w:rFonts w:ascii="Arial" w:eastAsia="Times New Roman" w:hAnsi="Arial"/>
          <w:b w:val="0"/>
          <w:sz w:val="22"/>
          <w:szCs w:val="24"/>
        </w:rPr>
        <w:t xml:space="preserve"> &gt; 128 – «чрезвычайно опасная».</w:t>
      </w:r>
    </w:p>
    <w:p w:rsidR="0023366E" w:rsidRPr="005F7881" w:rsidRDefault="0023366E" w:rsidP="0023366E">
      <w:pPr>
        <w:spacing w:line="360" w:lineRule="auto"/>
        <w:ind w:right="170" w:firstLine="709"/>
        <w:contextualSpacing/>
        <w:jc w:val="both"/>
        <w:rPr>
          <w:rFonts w:ascii="Arial" w:eastAsia="Times New Roman" w:hAnsi="Arial"/>
          <w:b w:val="0"/>
          <w:sz w:val="22"/>
          <w:szCs w:val="24"/>
        </w:rPr>
      </w:pPr>
      <w:r w:rsidRPr="005F7881">
        <w:rPr>
          <w:rFonts w:ascii="Arial" w:eastAsia="Times New Roman" w:hAnsi="Arial"/>
          <w:b w:val="0"/>
          <w:sz w:val="22"/>
          <w:szCs w:val="24"/>
        </w:rPr>
        <w:t>В пробе 1П отмечены превышения на фоновыми значениями для следующих показателе</w:t>
      </w:r>
      <w:proofErr w:type="gramStart"/>
      <w:r w:rsidRPr="005F7881">
        <w:rPr>
          <w:rFonts w:ascii="Arial" w:eastAsia="Times New Roman" w:hAnsi="Arial"/>
          <w:b w:val="0"/>
          <w:sz w:val="22"/>
          <w:szCs w:val="24"/>
        </w:rPr>
        <w:t>й(</w:t>
      </w:r>
      <w:proofErr w:type="gramEnd"/>
      <w:r w:rsidRPr="005F7881">
        <w:rPr>
          <w:rFonts w:ascii="Arial" w:eastAsia="Times New Roman" w:hAnsi="Arial"/>
          <w:b w:val="0"/>
          <w:sz w:val="22"/>
          <w:szCs w:val="24"/>
          <w:lang w:eastAsia="ru-RU"/>
        </w:rPr>
        <w:t xml:space="preserve"> </w:t>
      </w:r>
      <w:proofErr w:type="spellStart"/>
      <w:r w:rsidRPr="005F7881">
        <w:rPr>
          <w:rFonts w:ascii="Arial" w:eastAsia="Times New Roman" w:hAnsi="Arial"/>
          <w:b w:val="0"/>
          <w:sz w:val="22"/>
          <w:szCs w:val="24"/>
        </w:rPr>
        <w:t>Ксi</w:t>
      </w:r>
      <w:proofErr w:type="spellEnd"/>
      <w:r w:rsidRPr="005F7881">
        <w:rPr>
          <w:rFonts w:ascii="Arial" w:eastAsia="Times New Roman" w:hAnsi="Arial"/>
          <w:b w:val="0"/>
          <w:sz w:val="22"/>
          <w:szCs w:val="24"/>
        </w:rPr>
        <w:t>):</w:t>
      </w:r>
      <w:r w:rsidRPr="005F7881">
        <w:rPr>
          <w:rFonts w:ascii="Arial" w:eastAsia="Times New Roman" w:hAnsi="Arial"/>
          <w:b w:val="0"/>
          <w:sz w:val="22"/>
          <w:szCs w:val="24"/>
          <w:lang w:eastAsia="ru-RU"/>
        </w:rPr>
        <w:t xml:space="preserve"> </w:t>
      </w:r>
      <w:proofErr w:type="spellStart"/>
      <w:r>
        <w:rPr>
          <w:rFonts w:ascii="Arial" w:eastAsia="Times New Roman" w:hAnsi="Arial"/>
          <w:b w:val="0"/>
          <w:sz w:val="22"/>
          <w:szCs w:val="24"/>
          <w:lang w:val="en-US" w:eastAsia="ru-RU"/>
        </w:rPr>
        <w:t>Mn</w:t>
      </w:r>
      <w:proofErr w:type="spellEnd"/>
      <w:r>
        <w:rPr>
          <w:rFonts w:ascii="Arial" w:eastAsia="Times New Roman" w:hAnsi="Arial"/>
          <w:b w:val="0"/>
          <w:sz w:val="22"/>
          <w:szCs w:val="24"/>
          <w:lang w:eastAsia="ru-RU"/>
        </w:rPr>
        <w:t>-</w:t>
      </w:r>
      <w:r w:rsidR="0081303A">
        <w:rPr>
          <w:rFonts w:ascii="Arial" w:eastAsia="Times New Roman" w:hAnsi="Arial"/>
          <w:b w:val="0"/>
          <w:sz w:val="22"/>
          <w:szCs w:val="24"/>
          <w:lang w:eastAsia="ru-RU"/>
        </w:rPr>
        <w:t>1</w:t>
      </w:r>
      <w:proofErr w:type="gramStart"/>
      <w:r w:rsidR="0081303A">
        <w:rPr>
          <w:rFonts w:ascii="Arial" w:eastAsia="Times New Roman" w:hAnsi="Arial"/>
          <w:b w:val="0"/>
          <w:sz w:val="22"/>
          <w:szCs w:val="24"/>
          <w:lang w:eastAsia="ru-RU"/>
        </w:rPr>
        <w:t>,03</w:t>
      </w:r>
      <w:proofErr w:type="gramEnd"/>
      <w:r>
        <w:rPr>
          <w:rFonts w:ascii="Arial" w:eastAsia="Times New Roman" w:hAnsi="Arial"/>
          <w:b w:val="0"/>
          <w:sz w:val="22"/>
          <w:szCs w:val="24"/>
          <w:lang w:eastAsia="ru-RU"/>
        </w:rPr>
        <w:t xml:space="preserve">; </w:t>
      </w:r>
      <w:r>
        <w:rPr>
          <w:rFonts w:ascii="Arial" w:eastAsia="Times New Roman" w:hAnsi="Arial"/>
          <w:b w:val="0"/>
          <w:sz w:val="22"/>
          <w:szCs w:val="24"/>
          <w:lang w:val="en-US" w:eastAsia="ru-RU"/>
        </w:rPr>
        <w:t>Cu</w:t>
      </w:r>
      <w:r>
        <w:rPr>
          <w:rFonts w:ascii="Arial" w:eastAsia="Times New Roman" w:hAnsi="Arial"/>
          <w:b w:val="0"/>
          <w:sz w:val="22"/>
          <w:szCs w:val="24"/>
          <w:lang w:eastAsia="ru-RU"/>
        </w:rPr>
        <w:t xml:space="preserve"> -</w:t>
      </w:r>
      <w:r w:rsidR="0081303A">
        <w:rPr>
          <w:rFonts w:ascii="Arial" w:eastAsia="Times New Roman" w:hAnsi="Arial"/>
          <w:b w:val="0"/>
          <w:sz w:val="22"/>
          <w:szCs w:val="24"/>
          <w:lang w:eastAsia="ru-RU"/>
        </w:rPr>
        <w:t>1,16</w:t>
      </w:r>
      <w:r>
        <w:rPr>
          <w:rFonts w:ascii="Arial" w:eastAsia="Times New Roman" w:hAnsi="Arial"/>
          <w:b w:val="0"/>
          <w:sz w:val="22"/>
          <w:szCs w:val="24"/>
          <w:lang w:eastAsia="ru-RU"/>
        </w:rPr>
        <w:t>;</w:t>
      </w:r>
      <w:r w:rsidR="0081303A">
        <w:rPr>
          <w:rFonts w:ascii="Arial" w:eastAsia="Times New Roman" w:hAnsi="Arial"/>
          <w:b w:val="0"/>
          <w:sz w:val="22"/>
          <w:szCs w:val="24"/>
          <w:lang w:eastAsia="ru-RU"/>
        </w:rPr>
        <w:t xml:space="preserve"> </w:t>
      </w:r>
      <w:r w:rsidR="0081303A">
        <w:rPr>
          <w:rFonts w:ascii="Arial" w:eastAsia="Times New Roman" w:hAnsi="Arial"/>
          <w:b w:val="0"/>
          <w:sz w:val="22"/>
          <w:szCs w:val="24"/>
          <w:lang w:val="en-US" w:eastAsia="ru-RU"/>
        </w:rPr>
        <w:t>As</w:t>
      </w:r>
      <w:r w:rsidR="0081303A">
        <w:rPr>
          <w:rFonts w:ascii="Arial" w:eastAsia="Times New Roman" w:hAnsi="Arial"/>
          <w:b w:val="0"/>
          <w:sz w:val="22"/>
          <w:szCs w:val="24"/>
          <w:lang w:eastAsia="ru-RU"/>
        </w:rPr>
        <w:t xml:space="preserve">-1,26, </w:t>
      </w:r>
      <w:r w:rsidRPr="005F7881">
        <w:rPr>
          <w:rFonts w:ascii="Arial" w:eastAsia="Times New Roman" w:hAnsi="Arial"/>
          <w:b w:val="0"/>
          <w:sz w:val="22"/>
          <w:szCs w:val="24"/>
          <w:lang w:val="en-US"/>
        </w:rPr>
        <w:t>Ni</w:t>
      </w:r>
      <w:r w:rsidRPr="005F7881">
        <w:rPr>
          <w:rFonts w:ascii="Arial" w:eastAsia="Times New Roman" w:hAnsi="Arial"/>
          <w:b w:val="0"/>
          <w:sz w:val="22"/>
          <w:szCs w:val="24"/>
        </w:rPr>
        <w:t>-</w:t>
      </w:r>
      <w:r>
        <w:rPr>
          <w:rFonts w:ascii="Arial" w:eastAsia="Times New Roman" w:hAnsi="Arial"/>
          <w:b w:val="0"/>
          <w:sz w:val="22"/>
          <w:szCs w:val="24"/>
        </w:rPr>
        <w:t>2,</w:t>
      </w:r>
      <w:r w:rsidR="0081303A">
        <w:rPr>
          <w:rFonts w:ascii="Arial" w:eastAsia="Times New Roman" w:hAnsi="Arial"/>
          <w:b w:val="0"/>
          <w:sz w:val="22"/>
          <w:szCs w:val="24"/>
        </w:rPr>
        <w:t>3</w:t>
      </w:r>
    </w:p>
    <w:p w:rsidR="0023366E" w:rsidRDefault="0023366E" w:rsidP="0023366E">
      <w:pPr>
        <w:spacing w:line="360" w:lineRule="auto"/>
        <w:ind w:right="170" w:firstLine="709"/>
        <w:contextualSpacing/>
        <w:jc w:val="both"/>
        <w:rPr>
          <w:rFonts w:ascii="Arial" w:eastAsia="Times New Roman" w:hAnsi="Arial"/>
          <w:b w:val="0"/>
          <w:sz w:val="22"/>
          <w:szCs w:val="24"/>
        </w:rPr>
      </w:pPr>
      <w:proofErr w:type="spellStart"/>
      <w:r>
        <w:rPr>
          <w:rFonts w:ascii="Arial" w:eastAsia="Times New Roman" w:hAnsi="Arial"/>
          <w:b w:val="0"/>
          <w:sz w:val="22"/>
          <w:szCs w:val="24"/>
        </w:rPr>
        <w:t>Zc</w:t>
      </w:r>
      <w:proofErr w:type="spellEnd"/>
      <w:r>
        <w:rPr>
          <w:rFonts w:ascii="Arial" w:eastAsia="Times New Roman" w:hAnsi="Arial"/>
          <w:b w:val="0"/>
          <w:sz w:val="22"/>
          <w:szCs w:val="24"/>
        </w:rPr>
        <w:t xml:space="preserve"> =</w:t>
      </w:r>
      <w:r w:rsidR="0081303A">
        <w:rPr>
          <w:rFonts w:ascii="Arial" w:eastAsia="Times New Roman" w:hAnsi="Arial"/>
          <w:b w:val="0"/>
          <w:sz w:val="22"/>
          <w:szCs w:val="24"/>
        </w:rPr>
        <w:t>2</w:t>
      </w:r>
      <w:r w:rsidRPr="005F7881">
        <w:rPr>
          <w:rFonts w:ascii="Arial" w:eastAsia="Times New Roman" w:hAnsi="Arial"/>
          <w:b w:val="0"/>
          <w:sz w:val="22"/>
          <w:szCs w:val="24"/>
        </w:rPr>
        <w:t>,</w:t>
      </w:r>
      <w:r w:rsidR="0081303A">
        <w:rPr>
          <w:rFonts w:ascii="Arial" w:eastAsia="Times New Roman" w:hAnsi="Arial"/>
          <w:b w:val="0"/>
          <w:sz w:val="22"/>
          <w:szCs w:val="24"/>
        </w:rPr>
        <w:t>75</w:t>
      </w:r>
    </w:p>
    <w:p w:rsidR="0081303A" w:rsidRPr="005F7881" w:rsidRDefault="0081303A" w:rsidP="0081303A">
      <w:pPr>
        <w:spacing w:line="360" w:lineRule="auto"/>
        <w:ind w:right="170" w:firstLine="709"/>
        <w:contextualSpacing/>
        <w:jc w:val="both"/>
        <w:rPr>
          <w:rFonts w:ascii="Arial" w:eastAsia="Times New Roman" w:hAnsi="Arial"/>
          <w:b w:val="0"/>
          <w:sz w:val="22"/>
          <w:szCs w:val="24"/>
        </w:rPr>
      </w:pPr>
      <w:r w:rsidRPr="005F7881">
        <w:rPr>
          <w:rFonts w:ascii="Arial" w:eastAsia="Times New Roman" w:hAnsi="Arial"/>
          <w:b w:val="0"/>
          <w:sz w:val="22"/>
          <w:szCs w:val="24"/>
        </w:rPr>
        <w:t xml:space="preserve">В пробе </w:t>
      </w:r>
      <w:r>
        <w:rPr>
          <w:rFonts w:ascii="Arial" w:eastAsia="Times New Roman" w:hAnsi="Arial"/>
          <w:b w:val="0"/>
          <w:sz w:val="22"/>
          <w:szCs w:val="24"/>
        </w:rPr>
        <w:t>2</w:t>
      </w:r>
      <w:r w:rsidRPr="005F7881">
        <w:rPr>
          <w:rFonts w:ascii="Arial" w:eastAsia="Times New Roman" w:hAnsi="Arial"/>
          <w:b w:val="0"/>
          <w:sz w:val="22"/>
          <w:szCs w:val="24"/>
        </w:rPr>
        <w:t>П отмечены превышения на фоновыми значениями для следующих показателе</w:t>
      </w:r>
      <w:proofErr w:type="gramStart"/>
      <w:r w:rsidRPr="005F7881">
        <w:rPr>
          <w:rFonts w:ascii="Arial" w:eastAsia="Times New Roman" w:hAnsi="Arial"/>
          <w:b w:val="0"/>
          <w:sz w:val="22"/>
          <w:szCs w:val="24"/>
        </w:rPr>
        <w:t>й(</w:t>
      </w:r>
      <w:proofErr w:type="gramEnd"/>
      <w:r w:rsidRPr="005F7881">
        <w:rPr>
          <w:rFonts w:ascii="Arial" w:eastAsia="Times New Roman" w:hAnsi="Arial"/>
          <w:b w:val="0"/>
          <w:sz w:val="22"/>
          <w:szCs w:val="24"/>
          <w:lang w:eastAsia="ru-RU"/>
        </w:rPr>
        <w:t xml:space="preserve"> </w:t>
      </w:r>
      <w:proofErr w:type="spellStart"/>
      <w:r w:rsidRPr="005F7881">
        <w:rPr>
          <w:rFonts w:ascii="Arial" w:eastAsia="Times New Roman" w:hAnsi="Arial"/>
          <w:b w:val="0"/>
          <w:sz w:val="22"/>
          <w:szCs w:val="24"/>
        </w:rPr>
        <w:t>Ксi</w:t>
      </w:r>
      <w:proofErr w:type="spellEnd"/>
      <w:r w:rsidRPr="005F7881">
        <w:rPr>
          <w:rFonts w:ascii="Arial" w:eastAsia="Times New Roman" w:hAnsi="Arial"/>
          <w:b w:val="0"/>
          <w:sz w:val="22"/>
          <w:szCs w:val="24"/>
        </w:rPr>
        <w:t>):</w:t>
      </w:r>
      <w:r w:rsidRPr="005F7881">
        <w:rPr>
          <w:rFonts w:ascii="Arial" w:eastAsia="Times New Roman" w:hAnsi="Arial"/>
          <w:b w:val="0"/>
          <w:sz w:val="22"/>
          <w:szCs w:val="24"/>
          <w:lang w:eastAsia="ru-RU"/>
        </w:rPr>
        <w:t xml:space="preserve"> </w:t>
      </w:r>
      <w:proofErr w:type="spellStart"/>
      <w:r>
        <w:rPr>
          <w:rFonts w:ascii="Arial" w:eastAsia="Times New Roman" w:hAnsi="Arial"/>
          <w:b w:val="0"/>
          <w:sz w:val="22"/>
          <w:szCs w:val="24"/>
          <w:lang w:val="en-US" w:eastAsia="ru-RU"/>
        </w:rPr>
        <w:t>Mn</w:t>
      </w:r>
      <w:proofErr w:type="spellEnd"/>
      <w:r>
        <w:rPr>
          <w:rFonts w:ascii="Arial" w:eastAsia="Times New Roman" w:hAnsi="Arial"/>
          <w:b w:val="0"/>
          <w:sz w:val="22"/>
          <w:szCs w:val="24"/>
          <w:lang w:eastAsia="ru-RU"/>
        </w:rPr>
        <w:t>-1</w:t>
      </w:r>
      <w:proofErr w:type="gramStart"/>
      <w:r>
        <w:rPr>
          <w:rFonts w:ascii="Arial" w:eastAsia="Times New Roman" w:hAnsi="Arial"/>
          <w:b w:val="0"/>
          <w:sz w:val="22"/>
          <w:szCs w:val="24"/>
          <w:lang w:eastAsia="ru-RU"/>
        </w:rPr>
        <w:t>,12</w:t>
      </w:r>
      <w:proofErr w:type="gramEnd"/>
      <w:r>
        <w:rPr>
          <w:rFonts w:ascii="Arial" w:eastAsia="Times New Roman" w:hAnsi="Arial"/>
          <w:b w:val="0"/>
          <w:sz w:val="22"/>
          <w:szCs w:val="24"/>
          <w:lang w:eastAsia="ru-RU"/>
        </w:rPr>
        <w:t xml:space="preserve">; </w:t>
      </w:r>
      <w:r>
        <w:rPr>
          <w:rFonts w:ascii="Arial" w:eastAsia="Times New Roman" w:hAnsi="Arial"/>
          <w:b w:val="0"/>
          <w:sz w:val="22"/>
          <w:szCs w:val="24"/>
          <w:lang w:val="en-US" w:eastAsia="ru-RU"/>
        </w:rPr>
        <w:t>Cu</w:t>
      </w:r>
      <w:r>
        <w:rPr>
          <w:rFonts w:ascii="Arial" w:eastAsia="Times New Roman" w:hAnsi="Arial"/>
          <w:b w:val="0"/>
          <w:sz w:val="22"/>
          <w:szCs w:val="24"/>
          <w:lang w:eastAsia="ru-RU"/>
        </w:rPr>
        <w:t xml:space="preserve"> -1,2; </w:t>
      </w:r>
      <w:r w:rsidRPr="00B44E74">
        <w:rPr>
          <w:rFonts w:ascii="Arial" w:eastAsia="Times New Roman" w:hAnsi="Arial"/>
          <w:b w:val="0"/>
          <w:sz w:val="22"/>
          <w:szCs w:val="24"/>
          <w:lang w:eastAsia="ru-RU"/>
        </w:rPr>
        <w:t xml:space="preserve"> </w:t>
      </w:r>
      <w:r w:rsidRPr="005F7881">
        <w:rPr>
          <w:rFonts w:ascii="Arial" w:eastAsia="Times New Roman" w:hAnsi="Arial"/>
          <w:b w:val="0"/>
          <w:sz w:val="22"/>
          <w:szCs w:val="24"/>
          <w:lang w:val="en-US"/>
        </w:rPr>
        <w:t>Ni</w:t>
      </w:r>
      <w:r w:rsidRPr="005F7881">
        <w:rPr>
          <w:rFonts w:ascii="Arial" w:eastAsia="Times New Roman" w:hAnsi="Arial"/>
          <w:b w:val="0"/>
          <w:sz w:val="22"/>
          <w:szCs w:val="24"/>
        </w:rPr>
        <w:t>-</w:t>
      </w:r>
      <w:r>
        <w:rPr>
          <w:rFonts w:ascii="Arial" w:eastAsia="Times New Roman" w:hAnsi="Arial"/>
          <w:b w:val="0"/>
          <w:sz w:val="22"/>
          <w:szCs w:val="24"/>
        </w:rPr>
        <w:t>2,3</w:t>
      </w:r>
    </w:p>
    <w:p w:rsidR="0081303A" w:rsidRDefault="0081303A" w:rsidP="0081303A">
      <w:pPr>
        <w:spacing w:line="360" w:lineRule="auto"/>
        <w:ind w:right="170" w:firstLine="709"/>
        <w:contextualSpacing/>
        <w:jc w:val="both"/>
        <w:rPr>
          <w:rFonts w:ascii="Arial" w:eastAsia="Times New Roman" w:hAnsi="Arial"/>
          <w:b w:val="0"/>
          <w:sz w:val="22"/>
          <w:szCs w:val="24"/>
        </w:rPr>
      </w:pPr>
      <w:proofErr w:type="spellStart"/>
      <w:r>
        <w:rPr>
          <w:rFonts w:ascii="Arial" w:eastAsia="Times New Roman" w:hAnsi="Arial"/>
          <w:b w:val="0"/>
          <w:sz w:val="22"/>
          <w:szCs w:val="24"/>
        </w:rPr>
        <w:t>Zc</w:t>
      </w:r>
      <w:proofErr w:type="spellEnd"/>
      <w:r>
        <w:rPr>
          <w:rFonts w:ascii="Arial" w:eastAsia="Times New Roman" w:hAnsi="Arial"/>
          <w:b w:val="0"/>
          <w:sz w:val="22"/>
          <w:szCs w:val="24"/>
        </w:rPr>
        <w:t xml:space="preserve"> =2</w:t>
      </w:r>
      <w:r w:rsidRPr="005F7881">
        <w:rPr>
          <w:rFonts w:ascii="Arial" w:eastAsia="Times New Roman" w:hAnsi="Arial"/>
          <w:b w:val="0"/>
          <w:sz w:val="22"/>
          <w:szCs w:val="24"/>
        </w:rPr>
        <w:t>,</w:t>
      </w:r>
      <w:r>
        <w:rPr>
          <w:rFonts w:ascii="Arial" w:eastAsia="Times New Roman" w:hAnsi="Arial"/>
          <w:b w:val="0"/>
          <w:sz w:val="22"/>
          <w:szCs w:val="24"/>
        </w:rPr>
        <w:t>62</w:t>
      </w:r>
    </w:p>
    <w:p w:rsidR="0023366E" w:rsidRDefault="0023366E" w:rsidP="0023366E">
      <w:pPr>
        <w:pStyle w:val="TimesNewRoman"/>
        <w:spacing w:before="0"/>
      </w:pPr>
      <w:r w:rsidRPr="007753A8">
        <w:rPr>
          <w:rFonts w:ascii="Arial" w:hAnsi="Arial"/>
          <w:sz w:val="22"/>
          <w:szCs w:val="24"/>
          <w:lang w:eastAsia="en-US"/>
        </w:rPr>
        <w:t xml:space="preserve">В соответствии с критериями оценки загрязненности почв, </w:t>
      </w:r>
      <w:proofErr w:type="spellStart"/>
      <w:r w:rsidRPr="007753A8">
        <w:rPr>
          <w:rFonts w:ascii="Arial" w:hAnsi="Arial"/>
          <w:sz w:val="22"/>
          <w:szCs w:val="24"/>
          <w:lang w:eastAsia="en-US"/>
        </w:rPr>
        <w:t>Zc</w:t>
      </w:r>
      <w:proofErr w:type="spellEnd"/>
      <w:r w:rsidRPr="007753A8">
        <w:rPr>
          <w:rFonts w:ascii="Arial" w:hAnsi="Arial"/>
          <w:sz w:val="22"/>
          <w:szCs w:val="24"/>
          <w:lang w:eastAsia="en-US"/>
        </w:rPr>
        <w:t>&lt;16 свидетельствует о допустимом уровне загрязнения почв, с возможным использованием без ограничений и не представляют опасности по уровню загрязнения тяжелыми металлами (СанПиН 2.1.7.1287-03).</w:t>
      </w:r>
    </w:p>
    <w:p w:rsidR="0023366E" w:rsidRPr="005F7881" w:rsidRDefault="0023366E" w:rsidP="0023366E">
      <w:pPr>
        <w:pStyle w:val="TimesNewRoman"/>
        <w:spacing w:before="0"/>
        <w:rPr>
          <w:rFonts w:ascii="Arial" w:hAnsi="Arial" w:cs="Arial"/>
          <w:sz w:val="22"/>
          <w:szCs w:val="22"/>
        </w:rPr>
      </w:pPr>
      <w:r w:rsidRPr="005F7881">
        <w:rPr>
          <w:rFonts w:ascii="Arial" w:hAnsi="Arial" w:cs="Arial"/>
          <w:sz w:val="22"/>
          <w:szCs w:val="22"/>
        </w:rPr>
        <w:t xml:space="preserve">Значение рН (солевой) </w:t>
      </w:r>
      <w:r>
        <w:rPr>
          <w:rFonts w:ascii="Arial" w:hAnsi="Arial" w:cs="Arial"/>
          <w:sz w:val="22"/>
          <w:szCs w:val="22"/>
        </w:rPr>
        <w:t>составляет</w:t>
      </w:r>
      <w:r w:rsidRPr="005F7881">
        <w:rPr>
          <w:rFonts w:ascii="Arial" w:hAnsi="Arial" w:cs="Arial"/>
          <w:sz w:val="22"/>
          <w:szCs w:val="22"/>
        </w:rPr>
        <w:t xml:space="preserve"> </w:t>
      </w:r>
      <w:r>
        <w:rPr>
          <w:rFonts w:ascii="Arial" w:hAnsi="Arial" w:cs="Arial"/>
          <w:sz w:val="22"/>
          <w:szCs w:val="22"/>
        </w:rPr>
        <w:t>7</w:t>
      </w:r>
      <w:r w:rsidRPr="005F7881">
        <w:rPr>
          <w:rFonts w:ascii="Arial" w:hAnsi="Arial" w:cs="Arial"/>
          <w:sz w:val="22"/>
          <w:szCs w:val="22"/>
        </w:rPr>
        <w:t>,</w:t>
      </w:r>
      <w:r>
        <w:rPr>
          <w:rFonts w:ascii="Arial" w:hAnsi="Arial" w:cs="Arial"/>
          <w:sz w:val="22"/>
          <w:szCs w:val="22"/>
        </w:rPr>
        <w:t>2</w:t>
      </w:r>
      <w:r w:rsidR="0081303A">
        <w:rPr>
          <w:rFonts w:ascii="Arial" w:hAnsi="Arial" w:cs="Arial"/>
          <w:sz w:val="22"/>
          <w:szCs w:val="22"/>
        </w:rPr>
        <w:t>-7,5</w:t>
      </w:r>
      <w:r w:rsidRPr="005F7881">
        <w:rPr>
          <w:rFonts w:ascii="Arial" w:hAnsi="Arial" w:cs="Arial"/>
          <w:sz w:val="22"/>
          <w:szCs w:val="22"/>
        </w:rPr>
        <w:t xml:space="preserve"> </w:t>
      </w:r>
      <w:proofErr w:type="spellStart"/>
      <w:r w:rsidRPr="005F7881">
        <w:rPr>
          <w:rFonts w:ascii="Arial" w:hAnsi="Arial" w:cs="Arial"/>
          <w:sz w:val="22"/>
          <w:szCs w:val="22"/>
        </w:rPr>
        <w:t>ед</w:t>
      </w:r>
      <w:proofErr w:type="gramStart"/>
      <w:r w:rsidRPr="005F7881">
        <w:rPr>
          <w:rFonts w:ascii="Arial" w:hAnsi="Arial" w:cs="Arial"/>
          <w:sz w:val="22"/>
          <w:szCs w:val="22"/>
        </w:rPr>
        <w:t>.р</w:t>
      </w:r>
      <w:proofErr w:type="gramEnd"/>
      <w:r w:rsidRPr="005F7881">
        <w:rPr>
          <w:rFonts w:ascii="Arial" w:hAnsi="Arial" w:cs="Arial"/>
          <w:sz w:val="22"/>
          <w:szCs w:val="22"/>
        </w:rPr>
        <w:t>Н</w:t>
      </w:r>
      <w:proofErr w:type="spellEnd"/>
      <w:r w:rsidRPr="005F7881">
        <w:rPr>
          <w:rFonts w:ascii="Arial" w:hAnsi="Arial" w:cs="Arial"/>
          <w:sz w:val="22"/>
          <w:szCs w:val="22"/>
        </w:rPr>
        <w:t xml:space="preserve">, </w:t>
      </w:r>
      <w:r>
        <w:rPr>
          <w:rFonts w:ascii="Arial" w:hAnsi="Arial" w:cs="Arial"/>
          <w:sz w:val="22"/>
          <w:szCs w:val="22"/>
        </w:rPr>
        <w:t xml:space="preserve"> что </w:t>
      </w:r>
      <w:r w:rsidRPr="005F7881">
        <w:rPr>
          <w:rFonts w:ascii="Arial" w:hAnsi="Arial" w:cs="Arial"/>
          <w:sz w:val="22"/>
          <w:szCs w:val="22"/>
        </w:rPr>
        <w:t xml:space="preserve">характеризует почвенную среду как </w:t>
      </w:r>
      <w:r>
        <w:rPr>
          <w:rFonts w:ascii="Arial" w:hAnsi="Arial" w:cs="Arial"/>
          <w:sz w:val="22"/>
          <w:szCs w:val="22"/>
        </w:rPr>
        <w:t>близкую к нейтральной</w:t>
      </w:r>
      <w:r w:rsidRPr="005F7881">
        <w:rPr>
          <w:rFonts w:ascii="Arial" w:hAnsi="Arial" w:cs="Arial"/>
          <w:sz w:val="22"/>
          <w:szCs w:val="22"/>
        </w:rPr>
        <w:t>.</w:t>
      </w:r>
    </w:p>
    <w:p w:rsidR="0023366E" w:rsidRPr="005F7881" w:rsidRDefault="0023366E" w:rsidP="0023366E">
      <w:pPr>
        <w:pStyle w:val="TimesNewRoman"/>
        <w:spacing w:before="0"/>
        <w:rPr>
          <w:rFonts w:ascii="Arial" w:hAnsi="Arial" w:cs="Arial"/>
          <w:sz w:val="22"/>
          <w:szCs w:val="22"/>
        </w:rPr>
      </w:pPr>
      <w:r w:rsidRPr="005F7881">
        <w:rPr>
          <w:rFonts w:ascii="Arial" w:hAnsi="Arial" w:cs="Arial"/>
          <w:sz w:val="22"/>
          <w:szCs w:val="22"/>
        </w:rPr>
        <w:t xml:space="preserve"> Зна</w:t>
      </w:r>
      <w:r>
        <w:rPr>
          <w:rFonts w:ascii="Arial" w:hAnsi="Arial" w:cs="Arial"/>
          <w:sz w:val="22"/>
          <w:szCs w:val="22"/>
        </w:rPr>
        <w:t>чения рН (водный)  составляет 8,</w:t>
      </w:r>
      <w:r w:rsidR="0081303A">
        <w:rPr>
          <w:rFonts w:ascii="Arial" w:hAnsi="Arial" w:cs="Arial"/>
          <w:sz w:val="22"/>
          <w:szCs w:val="22"/>
        </w:rPr>
        <w:t>6-8,7</w:t>
      </w:r>
      <w:r>
        <w:rPr>
          <w:rFonts w:ascii="Arial" w:hAnsi="Arial" w:cs="Arial"/>
          <w:sz w:val="22"/>
          <w:szCs w:val="22"/>
        </w:rPr>
        <w:t xml:space="preserve"> </w:t>
      </w:r>
      <w:proofErr w:type="spellStart"/>
      <w:r w:rsidRPr="005F7881">
        <w:rPr>
          <w:rFonts w:ascii="Arial" w:hAnsi="Arial" w:cs="Arial"/>
          <w:sz w:val="22"/>
          <w:szCs w:val="22"/>
        </w:rPr>
        <w:t>ед</w:t>
      </w:r>
      <w:proofErr w:type="gramStart"/>
      <w:r w:rsidRPr="005F7881">
        <w:rPr>
          <w:rFonts w:ascii="Arial" w:hAnsi="Arial" w:cs="Arial"/>
          <w:sz w:val="22"/>
          <w:szCs w:val="22"/>
        </w:rPr>
        <w:t>.р</w:t>
      </w:r>
      <w:proofErr w:type="gramEnd"/>
      <w:r w:rsidRPr="005F7881">
        <w:rPr>
          <w:rFonts w:ascii="Arial" w:hAnsi="Arial" w:cs="Arial"/>
          <w:sz w:val="22"/>
          <w:szCs w:val="22"/>
        </w:rPr>
        <w:t>Н</w:t>
      </w:r>
      <w:proofErr w:type="spellEnd"/>
      <w:r w:rsidRPr="005F7881">
        <w:rPr>
          <w:rFonts w:ascii="Arial" w:hAnsi="Arial" w:cs="Arial"/>
          <w:sz w:val="22"/>
          <w:szCs w:val="22"/>
        </w:rPr>
        <w:t xml:space="preserve"> </w:t>
      </w:r>
      <w:r>
        <w:rPr>
          <w:rFonts w:ascii="Arial" w:hAnsi="Arial" w:cs="Arial"/>
          <w:sz w:val="22"/>
          <w:szCs w:val="22"/>
        </w:rPr>
        <w:t xml:space="preserve"> что </w:t>
      </w:r>
      <w:r w:rsidRPr="005F7881">
        <w:rPr>
          <w:rFonts w:ascii="Arial" w:hAnsi="Arial" w:cs="Arial"/>
          <w:sz w:val="22"/>
          <w:szCs w:val="22"/>
        </w:rPr>
        <w:t xml:space="preserve">характеризует почвенную среду как </w:t>
      </w:r>
      <w:r>
        <w:rPr>
          <w:rFonts w:ascii="Arial" w:hAnsi="Arial" w:cs="Arial"/>
          <w:sz w:val="22"/>
          <w:szCs w:val="22"/>
        </w:rPr>
        <w:t>щелочную</w:t>
      </w:r>
      <w:r w:rsidRPr="005F7881">
        <w:rPr>
          <w:rFonts w:ascii="Arial" w:hAnsi="Arial" w:cs="Arial"/>
          <w:sz w:val="22"/>
          <w:szCs w:val="22"/>
        </w:rPr>
        <w:t>.</w:t>
      </w:r>
    </w:p>
    <w:p w:rsidR="0023366E" w:rsidRPr="005F7881" w:rsidRDefault="0023366E" w:rsidP="0023366E">
      <w:pPr>
        <w:pStyle w:val="TimesNewRoman"/>
        <w:spacing w:before="0"/>
        <w:rPr>
          <w:rFonts w:ascii="Arial" w:hAnsi="Arial" w:cs="Arial"/>
          <w:sz w:val="22"/>
          <w:szCs w:val="22"/>
        </w:rPr>
      </w:pPr>
      <w:r w:rsidRPr="005F7881">
        <w:rPr>
          <w:rFonts w:ascii="Arial" w:hAnsi="Arial" w:cs="Arial"/>
          <w:sz w:val="22"/>
          <w:szCs w:val="22"/>
        </w:rPr>
        <w:t>По содержанию гумуса почвы характеризуются как малогумусовые.</w:t>
      </w:r>
    </w:p>
    <w:p w:rsidR="0023366E" w:rsidRPr="005F7881" w:rsidRDefault="0023366E" w:rsidP="0023366E">
      <w:pPr>
        <w:pStyle w:val="TimesNewRoman"/>
        <w:spacing w:before="0"/>
        <w:rPr>
          <w:rFonts w:ascii="Arial" w:hAnsi="Arial" w:cs="Arial"/>
          <w:sz w:val="22"/>
          <w:szCs w:val="22"/>
        </w:rPr>
      </w:pPr>
      <w:r w:rsidRPr="005F7881">
        <w:rPr>
          <w:rFonts w:ascii="Arial" w:hAnsi="Arial" w:cs="Arial"/>
          <w:sz w:val="22"/>
          <w:szCs w:val="22"/>
        </w:rPr>
        <w:t>Мощность плодородного слоя не превышает 0,1 м. Снятие плодородного слоя не целесообразно.</w:t>
      </w:r>
    </w:p>
    <w:p w:rsidR="00A9080C" w:rsidRPr="000448C3" w:rsidRDefault="00A9080C" w:rsidP="00311092">
      <w:pPr>
        <w:pStyle w:val="26"/>
      </w:pPr>
      <w:bookmarkStart w:id="57" w:name="_Toc458784529"/>
      <w:bookmarkStart w:id="58" w:name="_Toc12822086"/>
      <w:r w:rsidRPr="000448C3">
        <w:t>Оценка радиационной обстановки на исследуемой территории</w:t>
      </w:r>
      <w:bookmarkEnd w:id="57"/>
      <w:bookmarkEnd w:id="58"/>
    </w:p>
    <w:p w:rsidR="00FD4D09" w:rsidRPr="000448C3" w:rsidRDefault="00FD4D09" w:rsidP="00FD4D09">
      <w:pPr>
        <w:spacing w:line="360" w:lineRule="auto"/>
        <w:ind w:right="170" w:firstLine="709"/>
        <w:contextualSpacing/>
        <w:jc w:val="both"/>
        <w:rPr>
          <w:rFonts w:ascii="Arial" w:eastAsia="Times New Roman" w:hAnsi="Arial"/>
          <w:b w:val="0"/>
          <w:sz w:val="22"/>
          <w:szCs w:val="24"/>
        </w:rPr>
      </w:pPr>
      <w:r w:rsidRPr="000448C3">
        <w:rPr>
          <w:rFonts w:ascii="Arial" w:eastAsia="Times New Roman" w:hAnsi="Arial"/>
          <w:b w:val="0"/>
          <w:sz w:val="22"/>
          <w:szCs w:val="24"/>
        </w:rPr>
        <w:lastRenderedPageBreak/>
        <w:t>Радиационно-экологические исследования согласно СП 11-102-97 «Инженерно-экологические изыскания для строительства» предпринимаются с целью получения информации о радиационной обстановке территории для последующего определения состава, последовательности и объема мероприятий по обеспечению радиационной безопасности рабочего персонала на участке застройки, в зданиях и на прилегающей территории.</w:t>
      </w:r>
    </w:p>
    <w:p w:rsidR="00FD4D09" w:rsidRPr="000448C3" w:rsidRDefault="00FD4D09" w:rsidP="00FD4D09">
      <w:pPr>
        <w:spacing w:line="360" w:lineRule="auto"/>
        <w:ind w:right="170" w:firstLine="709"/>
        <w:contextualSpacing/>
        <w:jc w:val="both"/>
        <w:rPr>
          <w:rFonts w:ascii="Arial" w:eastAsia="Times New Roman" w:hAnsi="Arial"/>
          <w:b w:val="0"/>
          <w:sz w:val="22"/>
          <w:szCs w:val="24"/>
        </w:rPr>
      </w:pPr>
      <w:r w:rsidRPr="000448C3">
        <w:rPr>
          <w:rFonts w:ascii="Arial" w:eastAsia="Times New Roman" w:hAnsi="Arial"/>
          <w:b w:val="0"/>
          <w:sz w:val="22"/>
          <w:szCs w:val="24"/>
        </w:rPr>
        <w:t>Состав работ по исследованию радиационной обстановки участка изысканий включал:</w:t>
      </w:r>
    </w:p>
    <w:p w:rsidR="00FD4D09" w:rsidRPr="000448C3" w:rsidRDefault="00FD4D09" w:rsidP="00FD4D09">
      <w:pPr>
        <w:spacing w:line="360" w:lineRule="auto"/>
        <w:ind w:right="170" w:firstLine="709"/>
        <w:contextualSpacing/>
        <w:jc w:val="both"/>
        <w:rPr>
          <w:rFonts w:ascii="Arial" w:eastAsia="Times New Roman" w:hAnsi="Arial"/>
          <w:b w:val="0"/>
          <w:sz w:val="22"/>
          <w:szCs w:val="24"/>
        </w:rPr>
      </w:pPr>
      <w:r w:rsidRPr="000448C3">
        <w:rPr>
          <w:rFonts w:ascii="Arial" w:eastAsia="Times New Roman" w:hAnsi="Arial"/>
          <w:b w:val="0"/>
          <w:sz w:val="22"/>
          <w:szCs w:val="24"/>
        </w:rPr>
        <w:t>•</w:t>
      </w:r>
      <w:r w:rsidRPr="000448C3">
        <w:rPr>
          <w:rFonts w:ascii="Arial" w:eastAsia="Times New Roman" w:hAnsi="Arial"/>
          <w:b w:val="0"/>
          <w:sz w:val="22"/>
          <w:szCs w:val="24"/>
        </w:rPr>
        <w:tab/>
        <w:t xml:space="preserve">оценку </w:t>
      </w:r>
      <w:proofErr w:type="gramStart"/>
      <w:r w:rsidRPr="000448C3">
        <w:rPr>
          <w:rFonts w:ascii="Arial" w:eastAsia="Times New Roman" w:hAnsi="Arial"/>
          <w:b w:val="0"/>
          <w:sz w:val="22"/>
          <w:szCs w:val="24"/>
        </w:rPr>
        <w:t>гамма-фона</w:t>
      </w:r>
      <w:proofErr w:type="gramEnd"/>
      <w:r w:rsidRPr="000448C3">
        <w:rPr>
          <w:rFonts w:ascii="Arial" w:eastAsia="Times New Roman" w:hAnsi="Arial"/>
          <w:b w:val="0"/>
          <w:sz w:val="22"/>
          <w:szCs w:val="24"/>
        </w:rPr>
        <w:t xml:space="preserve"> территории;</w:t>
      </w:r>
    </w:p>
    <w:p w:rsidR="00FD4D09" w:rsidRPr="000448C3" w:rsidRDefault="00FD4D09" w:rsidP="00FD4D09">
      <w:pPr>
        <w:spacing w:line="360" w:lineRule="auto"/>
        <w:ind w:right="170" w:firstLine="709"/>
        <w:contextualSpacing/>
        <w:jc w:val="both"/>
        <w:rPr>
          <w:rFonts w:ascii="Arial" w:eastAsia="Times New Roman" w:hAnsi="Arial"/>
          <w:b w:val="0"/>
          <w:sz w:val="22"/>
          <w:szCs w:val="24"/>
        </w:rPr>
      </w:pPr>
      <w:r w:rsidRPr="000448C3">
        <w:rPr>
          <w:rFonts w:ascii="Arial" w:eastAsia="Times New Roman" w:hAnsi="Arial"/>
          <w:b w:val="0"/>
          <w:sz w:val="22"/>
          <w:szCs w:val="24"/>
        </w:rPr>
        <w:t>•</w:t>
      </w:r>
      <w:r w:rsidRPr="000448C3">
        <w:rPr>
          <w:rFonts w:ascii="Arial" w:eastAsia="Times New Roman" w:hAnsi="Arial"/>
          <w:b w:val="0"/>
          <w:sz w:val="22"/>
          <w:szCs w:val="24"/>
        </w:rPr>
        <w:tab/>
        <w:t>определение удельной активности естественных и техногенных радионуклидов 226Ra, 40K, 232Th, 137Cs, 90Sr.</w:t>
      </w:r>
    </w:p>
    <w:p w:rsidR="00FD4D09" w:rsidRPr="000448C3" w:rsidRDefault="00FD4D09" w:rsidP="00FD4D09">
      <w:pPr>
        <w:spacing w:line="360" w:lineRule="auto"/>
        <w:ind w:right="170" w:firstLine="709"/>
        <w:contextualSpacing/>
        <w:jc w:val="both"/>
        <w:rPr>
          <w:rFonts w:ascii="Arial" w:eastAsia="Times New Roman" w:hAnsi="Arial"/>
          <w:b w:val="0"/>
          <w:sz w:val="22"/>
          <w:szCs w:val="24"/>
        </w:rPr>
      </w:pPr>
      <w:r w:rsidRPr="000448C3">
        <w:rPr>
          <w:rFonts w:ascii="Arial" w:eastAsia="Times New Roman" w:hAnsi="Arial"/>
          <w:b w:val="0"/>
          <w:sz w:val="22"/>
          <w:szCs w:val="24"/>
        </w:rPr>
        <w:t>Оценка радиационной обстановки территории инженерно-экологических изысканий проводилась в соответствии с требованиями действующих нормативных документов:</w:t>
      </w:r>
    </w:p>
    <w:p w:rsidR="00FD4D09" w:rsidRPr="000448C3" w:rsidRDefault="00FD4D09" w:rsidP="00FD4D09">
      <w:pPr>
        <w:spacing w:line="360" w:lineRule="auto"/>
        <w:ind w:right="170" w:firstLine="709"/>
        <w:contextualSpacing/>
        <w:jc w:val="both"/>
        <w:rPr>
          <w:rFonts w:ascii="Arial" w:eastAsia="Times New Roman" w:hAnsi="Arial"/>
          <w:b w:val="0"/>
          <w:sz w:val="22"/>
          <w:szCs w:val="24"/>
        </w:rPr>
      </w:pPr>
      <w:r w:rsidRPr="000448C3">
        <w:rPr>
          <w:rFonts w:ascii="Arial" w:eastAsia="Times New Roman" w:hAnsi="Arial"/>
          <w:b w:val="0"/>
          <w:sz w:val="22"/>
          <w:szCs w:val="24"/>
        </w:rPr>
        <w:t>-</w:t>
      </w:r>
      <w:r w:rsidRPr="000448C3">
        <w:rPr>
          <w:rFonts w:ascii="Arial" w:eastAsia="Times New Roman" w:hAnsi="Arial"/>
          <w:b w:val="0"/>
          <w:sz w:val="22"/>
          <w:szCs w:val="24"/>
        </w:rPr>
        <w:tab/>
        <w:t>СП 2.6.1.2612-10 «Основные санитарные правила обеспечения радиационной безопасности» (ОСПОРБ-99/2010);</w:t>
      </w:r>
    </w:p>
    <w:p w:rsidR="00FD4D09" w:rsidRPr="000448C3" w:rsidRDefault="00FD4D09" w:rsidP="00FD4D09">
      <w:pPr>
        <w:spacing w:line="360" w:lineRule="auto"/>
        <w:ind w:right="170" w:firstLine="709"/>
        <w:contextualSpacing/>
        <w:jc w:val="both"/>
        <w:rPr>
          <w:rFonts w:ascii="Arial" w:eastAsia="Times New Roman" w:hAnsi="Arial"/>
          <w:b w:val="0"/>
          <w:sz w:val="22"/>
          <w:szCs w:val="24"/>
        </w:rPr>
      </w:pPr>
      <w:r w:rsidRPr="000448C3">
        <w:rPr>
          <w:rFonts w:ascii="Arial" w:eastAsia="Times New Roman" w:hAnsi="Arial"/>
          <w:b w:val="0"/>
          <w:sz w:val="22"/>
          <w:szCs w:val="24"/>
        </w:rPr>
        <w:t>-</w:t>
      </w:r>
      <w:r w:rsidRPr="000448C3">
        <w:rPr>
          <w:rFonts w:ascii="Arial" w:eastAsia="Times New Roman" w:hAnsi="Arial"/>
          <w:b w:val="0"/>
          <w:sz w:val="22"/>
          <w:szCs w:val="24"/>
        </w:rPr>
        <w:tab/>
        <w:t>СанПиН 2.6.1.2523-09 «Нормы радиационной безопасности НРБ-99/2009»;</w:t>
      </w:r>
    </w:p>
    <w:p w:rsidR="00FD4D09" w:rsidRPr="000448C3" w:rsidRDefault="00FD4D09" w:rsidP="00FD4D09">
      <w:pPr>
        <w:spacing w:line="360" w:lineRule="auto"/>
        <w:ind w:right="170" w:firstLine="709"/>
        <w:contextualSpacing/>
        <w:jc w:val="both"/>
        <w:rPr>
          <w:rFonts w:ascii="Arial" w:eastAsia="Times New Roman" w:hAnsi="Arial"/>
          <w:b w:val="0"/>
          <w:sz w:val="22"/>
          <w:szCs w:val="24"/>
        </w:rPr>
      </w:pPr>
      <w:r w:rsidRPr="000448C3">
        <w:rPr>
          <w:rFonts w:ascii="Arial" w:eastAsia="Times New Roman" w:hAnsi="Arial"/>
          <w:b w:val="0"/>
          <w:sz w:val="22"/>
          <w:szCs w:val="24"/>
        </w:rPr>
        <w:t>-</w:t>
      </w:r>
      <w:r w:rsidRPr="000448C3">
        <w:rPr>
          <w:rFonts w:ascii="Arial" w:eastAsia="Times New Roman" w:hAnsi="Arial"/>
          <w:b w:val="0"/>
          <w:sz w:val="22"/>
          <w:szCs w:val="24"/>
        </w:rPr>
        <w:tab/>
        <w:t>МУ 2.6.1.2398-08 «Радиационный контроль и санитарно-эпидемиологическая оценка земельных участков под строительство жилых домов, зданий и сооружений общественного и производственного</w:t>
      </w:r>
      <w:r w:rsidRPr="000448C3">
        <w:rPr>
          <w:rFonts w:ascii="Arial" w:eastAsia="Times New Roman" w:hAnsi="Arial"/>
          <w:b w:val="0"/>
          <w:sz w:val="22"/>
          <w:szCs w:val="24"/>
          <w:lang w:eastAsia="ru-RU"/>
        </w:rPr>
        <w:t xml:space="preserve"> </w:t>
      </w:r>
      <w:r w:rsidRPr="000448C3">
        <w:rPr>
          <w:rFonts w:ascii="Arial" w:eastAsia="Times New Roman" w:hAnsi="Arial"/>
          <w:b w:val="0"/>
          <w:sz w:val="22"/>
          <w:szCs w:val="24"/>
        </w:rPr>
        <w:t xml:space="preserve">назначения в части обеспечения радиационной безопасности». </w:t>
      </w:r>
    </w:p>
    <w:p w:rsidR="00FD4D09" w:rsidRPr="000448C3" w:rsidRDefault="00FD4D09" w:rsidP="00FD4D09">
      <w:pPr>
        <w:spacing w:line="360" w:lineRule="auto"/>
        <w:ind w:right="170" w:firstLine="709"/>
        <w:contextualSpacing/>
        <w:jc w:val="both"/>
        <w:rPr>
          <w:rFonts w:ascii="Arial" w:eastAsia="Times New Roman" w:hAnsi="Arial"/>
          <w:b w:val="0"/>
          <w:sz w:val="22"/>
          <w:szCs w:val="24"/>
          <w:u w:val="single"/>
        </w:rPr>
      </w:pPr>
      <w:r w:rsidRPr="000448C3">
        <w:rPr>
          <w:rFonts w:ascii="Arial" w:eastAsia="Times New Roman" w:hAnsi="Arial"/>
          <w:b w:val="0"/>
          <w:sz w:val="22"/>
          <w:szCs w:val="24"/>
          <w:u w:val="single"/>
        </w:rPr>
        <w:t>Удельная активность естественных и техногенных радионуклидов в почво-грунтах территории</w:t>
      </w:r>
    </w:p>
    <w:p w:rsidR="00FD4D09" w:rsidRPr="000448C3" w:rsidRDefault="00FD4D09" w:rsidP="00FD4D09">
      <w:pPr>
        <w:shd w:val="clear" w:color="auto" w:fill="FFFFFF"/>
        <w:spacing w:line="360" w:lineRule="auto"/>
        <w:ind w:firstLine="709"/>
        <w:jc w:val="both"/>
        <w:rPr>
          <w:rFonts w:ascii="Arial" w:eastAsia="SimSun" w:hAnsi="Arial" w:cs="Arial"/>
          <w:b w:val="0"/>
          <w:sz w:val="24"/>
          <w:szCs w:val="24"/>
          <w:lang w:eastAsia="zh-CN"/>
        </w:rPr>
      </w:pPr>
      <w:r w:rsidRPr="000448C3">
        <w:rPr>
          <w:rFonts w:ascii="Arial" w:eastAsia="SimSun" w:hAnsi="Arial" w:cs="Arial"/>
          <w:b w:val="0"/>
          <w:sz w:val="24"/>
          <w:szCs w:val="24"/>
          <w:lang w:eastAsia="zh-CN"/>
        </w:rPr>
        <w:t xml:space="preserve">В рамках изучения удельной активности радионуклидов проведен отбор проб почвы, результаты </w:t>
      </w:r>
      <w:proofErr w:type="spellStart"/>
      <w:r w:rsidRPr="000448C3">
        <w:rPr>
          <w:rFonts w:ascii="Arial" w:eastAsia="SimSun" w:hAnsi="Arial" w:cs="Arial"/>
          <w:b w:val="0"/>
          <w:sz w:val="24"/>
          <w:szCs w:val="24"/>
          <w:lang w:eastAsia="zh-CN"/>
        </w:rPr>
        <w:t>пробоотбра</w:t>
      </w:r>
      <w:proofErr w:type="spellEnd"/>
      <w:r w:rsidRPr="000448C3">
        <w:rPr>
          <w:rFonts w:ascii="Arial" w:eastAsia="SimSun" w:hAnsi="Arial" w:cs="Arial"/>
          <w:b w:val="0"/>
          <w:sz w:val="24"/>
          <w:szCs w:val="24"/>
          <w:lang w:eastAsia="zh-CN"/>
        </w:rPr>
        <w:t xml:space="preserve"> представлены в таблице </w:t>
      </w:r>
      <w:r w:rsidR="00A951D9">
        <w:rPr>
          <w:rFonts w:ascii="Arial" w:eastAsia="SimSun" w:hAnsi="Arial" w:cs="Arial"/>
          <w:b w:val="0"/>
          <w:sz w:val="24"/>
          <w:szCs w:val="24"/>
          <w:lang w:eastAsia="zh-CN"/>
        </w:rPr>
        <w:t>9.6</w:t>
      </w:r>
      <w:r w:rsidRPr="000448C3">
        <w:rPr>
          <w:rFonts w:ascii="Arial" w:eastAsia="SimSun" w:hAnsi="Arial" w:cs="Arial"/>
          <w:b w:val="0"/>
          <w:sz w:val="24"/>
          <w:szCs w:val="24"/>
          <w:lang w:eastAsia="zh-CN"/>
        </w:rPr>
        <w:t>.</w:t>
      </w:r>
    </w:p>
    <w:p w:rsidR="00FD4D09" w:rsidRPr="000448C3" w:rsidRDefault="00FD4D09" w:rsidP="00FD4D09">
      <w:pPr>
        <w:pStyle w:val="afff9"/>
        <w:rPr>
          <w:rFonts w:ascii="Arial" w:hAnsi="Arial" w:cs="Arial"/>
          <w:sz w:val="22"/>
          <w:szCs w:val="22"/>
          <w:lang w:eastAsia="zh-CN"/>
        </w:rPr>
      </w:pPr>
      <w:r w:rsidRPr="000448C3">
        <w:rPr>
          <w:rFonts w:ascii="Arial" w:hAnsi="Arial" w:cs="Arial"/>
          <w:sz w:val="22"/>
          <w:szCs w:val="22"/>
          <w:lang w:eastAsia="zh-CN"/>
        </w:rPr>
        <w:t xml:space="preserve">Таблица </w:t>
      </w:r>
      <w:r w:rsidR="00A951D9">
        <w:rPr>
          <w:rFonts w:ascii="Arial" w:hAnsi="Arial" w:cs="Arial"/>
          <w:sz w:val="22"/>
          <w:szCs w:val="22"/>
          <w:lang w:eastAsia="zh-CN"/>
        </w:rPr>
        <w:t>9.6</w:t>
      </w:r>
      <w:r w:rsidRPr="000448C3">
        <w:rPr>
          <w:rFonts w:ascii="Arial" w:hAnsi="Arial" w:cs="Arial"/>
          <w:sz w:val="22"/>
          <w:szCs w:val="22"/>
          <w:lang w:eastAsia="zh-CN"/>
        </w:rPr>
        <w:t xml:space="preserve"> Удельная активность радионуклидов </w:t>
      </w:r>
    </w:p>
    <w:tbl>
      <w:tblPr>
        <w:tblW w:w="97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2409"/>
        <w:gridCol w:w="2409"/>
      </w:tblGrid>
      <w:tr w:rsidR="00DD48B5" w:rsidRPr="000448C3" w:rsidTr="001D497B">
        <w:tc>
          <w:tcPr>
            <w:tcW w:w="4962" w:type="dxa"/>
            <w:vMerge w:val="restart"/>
            <w:shd w:val="clear" w:color="auto" w:fill="auto"/>
          </w:tcPr>
          <w:p w:rsidR="00DD48B5" w:rsidRPr="000448C3" w:rsidRDefault="00DD48B5" w:rsidP="00CE4D91">
            <w:pPr>
              <w:pStyle w:val="afff8"/>
              <w:rPr>
                <w:rFonts w:ascii="Arial" w:hAnsi="Arial" w:cs="Arial"/>
                <w:sz w:val="22"/>
                <w:szCs w:val="22"/>
                <w:lang w:eastAsia="zh-CN"/>
              </w:rPr>
            </w:pPr>
            <w:r w:rsidRPr="000448C3">
              <w:rPr>
                <w:rFonts w:ascii="Arial" w:hAnsi="Arial" w:cs="Arial"/>
                <w:sz w:val="22"/>
                <w:szCs w:val="22"/>
                <w:lang w:eastAsia="zh-CN"/>
              </w:rPr>
              <w:t>Нуклид</w:t>
            </w:r>
          </w:p>
        </w:tc>
        <w:tc>
          <w:tcPr>
            <w:tcW w:w="4818" w:type="dxa"/>
            <w:gridSpan w:val="2"/>
            <w:shd w:val="clear" w:color="auto" w:fill="auto"/>
          </w:tcPr>
          <w:p w:rsidR="00DD48B5" w:rsidRPr="000448C3" w:rsidRDefault="00DD48B5" w:rsidP="00CE4D91">
            <w:pPr>
              <w:pStyle w:val="afff8"/>
              <w:rPr>
                <w:rFonts w:ascii="Arial" w:hAnsi="Arial" w:cs="Arial"/>
                <w:sz w:val="22"/>
                <w:szCs w:val="22"/>
                <w:lang w:eastAsia="zh-CN"/>
              </w:rPr>
            </w:pPr>
            <w:r w:rsidRPr="000448C3">
              <w:rPr>
                <w:rFonts w:ascii="Arial" w:hAnsi="Arial" w:cs="Arial"/>
                <w:sz w:val="22"/>
                <w:szCs w:val="22"/>
                <w:lang w:eastAsia="zh-CN"/>
              </w:rPr>
              <w:t>Результат измерений</w:t>
            </w:r>
          </w:p>
        </w:tc>
      </w:tr>
      <w:tr w:rsidR="00DD48B5" w:rsidRPr="000448C3" w:rsidTr="00DD48B5">
        <w:tc>
          <w:tcPr>
            <w:tcW w:w="4962" w:type="dxa"/>
            <w:vMerge/>
            <w:shd w:val="clear" w:color="auto" w:fill="auto"/>
          </w:tcPr>
          <w:p w:rsidR="00DD48B5" w:rsidRPr="000448C3" w:rsidRDefault="00DD48B5" w:rsidP="00CE4D91">
            <w:pPr>
              <w:pStyle w:val="afff8"/>
              <w:rPr>
                <w:rFonts w:ascii="Arial" w:hAnsi="Arial" w:cs="Arial"/>
                <w:sz w:val="22"/>
                <w:szCs w:val="22"/>
                <w:lang w:eastAsia="zh-CN"/>
              </w:rPr>
            </w:pPr>
          </w:p>
        </w:tc>
        <w:tc>
          <w:tcPr>
            <w:tcW w:w="2409" w:type="dxa"/>
            <w:shd w:val="clear" w:color="auto" w:fill="auto"/>
          </w:tcPr>
          <w:p w:rsidR="00DD48B5" w:rsidRPr="000448C3" w:rsidRDefault="00DD48B5" w:rsidP="00CE4D91">
            <w:pPr>
              <w:pStyle w:val="afff8"/>
              <w:rPr>
                <w:rFonts w:ascii="Arial" w:hAnsi="Arial" w:cs="Arial"/>
                <w:sz w:val="22"/>
                <w:szCs w:val="22"/>
                <w:lang w:eastAsia="zh-CN"/>
              </w:rPr>
            </w:pPr>
            <w:r w:rsidRPr="000448C3">
              <w:rPr>
                <w:rFonts w:ascii="Arial" w:hAnsi="Arial" w:cs="Arial"/>
                <w:sz w:val="22"/>
                <w:szCs w:val="22"/>
                <w:lang w:eastAsia="zh-CN"/>
              </w:rPr>
              <w:t>1П</w:t>
            </w:r>
          </w:p>
        </w:tc>
        <w:tc>
          <w:tcPr>
            <w:tcW w:w="2409" w:type="dxa"/>
          </w:tcPr>
          <w:p w:rsidR="00DD48B5" w:rsidRPr="000448C3" w:rsidRDefault="00DD48B5" w:rsidP="00CE4D91">
            <w:pPr>
              <w:pStyle w:val="afff8"/>
              <w:rPr>
                <w:rFonts w:ascii="Arial" w:hAnsi="Arial" w:cs="Arial"/>
                <w:sz w:val="22"/>
                <w:szCs w:val="22"/>
                <w:lang w:eastAsia="zh-CN"/>
              </w:rPr>
            </w:pPr>
            <w:r>
              <w:rPr>
                <w:rFonts w:ascii="Arial" w:hAnsi="Arial" w:cs="Arial"/>
                <w:sz w:val="22"/>
                <w:szCs w:val="22"/>
                <w:lang w:eastAsia="zh-CN"/>
              </w:rPr>
              <w:t>2П</w:t>
            </w:r>
          </w:p>
        </w:tc>
      </w:tr>
      <w:tr w:rsidR="00DD48B5" w:rsidRPr="000448C3" w:rsidTr="00DD48B5">
        <w:tc>
          <w:tcPr>
            <w:tcW w:w="4962" w:type="dxa"/>
            <w:shd w:val="clear" w:color="auto" w:fill="auto"/>
          </w:tcPr>
          <w:p w:rsidR="00DD48B5" w:rsidRPr="000448C3" w:rsidRDefault="00DD48B5" w:rsidP="00FD4D09">
            <w:pPr>
              <w:overflowPunct w:val="0"/>
              <w:autoSpaceDE w:val="0"/>
              <w:autoSpaceDN w:val="0"/>
              <w:adjustRightInd w:val="0"/>
              <w:spacing w:line="360" w:lineRule="auto"/>
              <w:jc w:val="both"/>
              <w:textAlignment w:val="baseline"/>
              <w:rPr>
                <w:rFonts w:ascii="Arial" w:eastAsia="Times New Roman" w:hAnsi="Arial" w:cs="Arial"/>
                <w:b w:val="0"/>
                <w:sz w:val="22"/>
                <w:lang w:eastAsia="zh-CN"/>
              </w:rPr>
            </w:pPr>
            <w:r w:rsidRPr="000448C3">
              <w:rPr>
                <w:rFonts w:ascii="Arial" w:eastAsia="Times New Roman" w:hAnsi="Arial" w:cs="Arial"/>
                <w:b w:val="0"/>
                <w:sz w:val="22"/>
                <w:lang w:eastAsia="zh-CN"/>
              </w:rPr>
              <w:t>Радий -226</w:t>
            </w:r>
          </w:p>
        </w:tc>
        <w:tc>
          <w:tcPr>
            <w:tcW w:w="2409" w:type="dxa"/>
            <w:shd w:val="clear" w:color="auto" w:fill="auto"/>
          </w:tcPr>
          <w:p w:rsidR="00DD48B5" w:rsidRPr="000448C3" w:rsidRDefault="00DD48B5" w:rsidP="00FD4D09">
            <w:pPr>
              <w:overflowPunct w:val="0"/>
              <w:autoSpaceDE w:val="0"/>
              <w:autoSpaceDN w:val="0"/>
              <w:adjustRightInd w:val="0"/>
              <w:spacing w:line="360" w:lineRule="auto"/>
              <w:jc w:val="both"/>
              <w:textAlignment w:val="baseline"/>
              <w:rPr>
                <w:rFonts w:ascii="Arial" w:eastAsia="Times New Roman" w:hAnsi="Arial" w:cs="Arial"/>
                <w:b w:val="0"/>
                <w:sz w:val="22"/>
                <w:lang w:eastAsia="zh-CN"/>
              </w:rPr>
            </w:pPr>
            <w:r>
              <w:rPr>
                <w:rFonts w:ascii="Arial" w:eastAsia="Times New Roman" w:hAnsi="Arial" w:cs="Arial"/>
                <w:b w:val="0"/>
                <w:sz w:val="22"/>
                <w:lang w:eastAsia="zh-CN"/>
              </w:rPr>
              <w:t>&lt;50</w:t>
            </w:r>
          </w:p>
        </w:tc>
        <w:tc>
          <w:tcPr>
            <w:tcW w:w="2409" w:type="dxa"/>
          </w:tcPr>
          <w:p w:rsidR="00DD48B5" w:rsidRDefault="00DD48B5" w:rsidP="00FD4D09">
            <w:pPr>
              <w:overflowPunct w:val="0"/>
              <w:autoSpaceDE w:val="0"/>
              <w:autoSpaceDN w:val="0"/>
              <w:adjustRightInd w:val="0"/>
              <w:spacing w:line="360" w:lineRule="auto"/>
              <w:jc w:val="both"/>
              <w:textAlignment w:val="baseline"/>
              <w:rPr>
                <w:rFonts w:ascii="Arial" w:eastAsia="Times New Roman" w:hAnsi="Arial" w:cs="Arial"/>
                <w:b w:val="0"/>
                <w:sz w:val="22"/>
                <w:lang w:eastAsia="zh-CN"/>
              </w:rPr>
            </w:pPr>
            <w:r>
              <w:rPr>
                <w:rFonts w:ascii="Arial" w:eastAsia="Times New Roman" w:hAnsi="Arial" w:cs="Arial"/>
                <w:b w:val="0"/>
                <w:sz w:val="22"/>
                <w:lang w:eastAsia="zh-CN"/>
              </w:rPr>
              <w:t>&lt;50</w:t>
            </w:r>
          </w:p>
        </w:tc>
      </w:tr>
      <w:tr w:rsidR="00DD48B5" w:rsidRPr="000448C3" w:rsidTr="00DD48B5">
        <w:tc>
          <w:tcPr>
            <w:tcW w:w="4962" w:type="dxa"/>
            <w:shd w:val="clear" w:color="auto" w:fill="auto"/>
          </w:tcPr>
          <w:p w:rsidR="00DD48B5" w:rsidRPr="000448C3" w:rsidRDefault="00DD48B5" w:rsidP="00FD4D09">
            <w:pPr>
              <w:overflowPunct w:val="0"/>
              <w:autoSpaceDE w:val="0"/>
              <w:autoSpaceDN w:val="0"/>
              <w:adjustRightInd w:val="0"/>
              <w:spacing w:line="360" w:lineRule="auto"/>
              <w:jc w:val="both"/>
              <w:textAlignment w:val="baseline"/>
              <w:rPr>
                <w:rFonts w:ascii="Arial" w:eastAsia="Times New Roman" w:hAnsi="Arial" w:cs="Arial"/>
                <w:b w:val="0"/>
                <w:sz w:val="22"/>
                <w:lang w:eastAsia="zh-CN"/>
              </w:rPr>
            </w:pPr>
            <w:r w:rsidRPr="000448C3">
              <w:rPr>
                <w:rFonts w:ascii="Arial" w:eastAsia="Times New Roman" w:hAnsi="Arial" w:cs="Arial"/>
                <w:b w:val="0"/>
                <w:sz w:val="22"/>
                <w:lang w:eastAsia="zh-CN"/>
              </w:rPr>
              <w:t>Торий-232</w:t>
            </w:r>
          </w:p>
        </w:tc>
        <w:tc>
          <w:tcPr>
            <w:tcW w:w="2409" w:type="dxa"/>
            <w:shd w:val="clear" w:color="auto" w:fill="auto"/>
          </w:tcPr>
          <w:p w:rsidR="00DD48B5" w:rsidRPr="000448C3" w:rsidRDefault="00DD48B5" w:rsidP="00FD4D09">
            <w:pPr>
              <w:overflowPunct w:val="0"/>
              <w:autoSpaceDE w:val="0"/>
              <w:autoSpaceDN w:val="0"/>
              <w:adjustRightInd w:val="0"/>
              <w:spacing w:line="360" w:lineRule="auto"/>
              <w:jc w:val="both"/>
              <w:textAlignment w:val="baseline"/>
              <w:rPr>
                <w:rFonts w:ascii="Arial" w:eastAsia="Times New Roman" w:hAnsi="Arial" w:cs="Arial"/>
                <w:b w:val="0"/>
                <w:sz w:val="22"/>
                <w:lang w:eastAsia="zh-CN"/>
              </w:rPr>
            </w:pPr>
            <w:r>
              <w:rPr>
                <w:rFonts w:ascii="Arial" w:eastAsia="Times New Roman" w:hAnsi="Arial" w:cs="Arial"/>
                <w:b w:val="0"/>
                <w:sz w:val="22"/>
                <w:lang w:eastAsia="zh-CN"/>
              </w:rPr>
              <w:t>&lt;35</w:t>
            </w:r>
          </w:p>
        </w:tc>
        <w:tc>
          <w:tcPr>
            <w:tcW w:w="2409" w:type="dxa"/>
          </w:tcPr>
          <w:p w:rsidR="00DD48B5" w:rsidRDefault="00DD48B5" w:rsidP="00FD4D09">
            <w:pPr>
              <w:overflowPunct w:val="0"/>
              <w:autoSpaceDE w:val="0"/>
              <w:autoSpaceDN w:val="0"/>
              <w:adjustRightInd w:val="0"/>
              <w:spacing w:line="360" w:lineRule="auto"/>
              <w:jc w:val="both"/>
              <w:textAlignment w:val="baseline"/>
              <w:rPr>
                <w:rFonts w:ascii="Arial" w:eastAsia="Times New Roman" w:hAnsi="Arial" w:cs="Arial"/>
                <w:b w:val="0"/>
                <w:sz w:val="22"/>
                <w:lang w:eastAsia="zh-CN"/>
              </w:rPr>
            </w:pPr>
            <w:r>
              <w:rPr>
                <w:rFonts w:ascii="Arial" w:eastAsia="Times New Roman" w:hAnsi="Arial" w:cs="Arial"/>
                <w:b w:val="0"/>
                <w:sz w:val="22"/>
                <w:lang w:eastAsia="zh-CN"/>
              </w:rPr>
              <w:t>&lt;35</w:t>
            </w:r>
          </w:p>
        </w:tc>
      </w:tr>
      <w:tr w:rsidR="00DD48B5" w:rsidRPr="000448C3" w:rsidTr="00DD48B5">
        <w:tc>
          <w:tcPr>
            <w:tcW w:w="4962" w:type="dxa"/>
            <w:shd w:val="clear" w:color="auto" w:fill="auto"/>
          </w:tcPr>
          <w:p w:rsidR="00DD48B5" w:rsidRPr="000448C3" w:rsidRDefault="00DD48B5" w:rsidP="00FD4D09">
            <w:pPr>
              <w:overflowPunct w:val="0"/>
              <w:autoSpaceDE w:val="0"/>
              <w:autoSpaceDN w:val="0"/>
              <w:adjustRightInd w:val="0"/>
              <w:spacing w:line="360" w:lineRule="auto"/>
              <w:jc w:val="both"/>
              <w:textAlignment w:val="baseline"/>
              <w:rPr>
                <w:rFonts w:ascii="Arial" w:eastAsia="Times New Roman" w:hAnsi="Arial" w:cs="Arial"/>
                <w:b w:val="0"/>
                <w:sz w:val="22"/>
                <w:lang w:eastAsia="zh-CN"/>
              </w:rPr>
            </w:pPr>
            <w:r w:rsidRPr="000448C3">
              <w:rPr>
                <w:rFonts w:ascii="Arial" w:eastAsia="Times New Roman" w:hAnsi="Arial" w:cs="Arial"/>
                <w:b w:val="0"/>
                <w:sz w:val="22"/>
                <w:lang w:eastAsia="zh-CN"/>
              </w:rPr>
              <w:t>Калий -40</w:t>
            </w:r>
          </w:p>
        </w:tc>
        <w:tc>
          <w:tcPr>
            <w:tcW w:w="2409" w:type="dxa"/>
            <w:shd w:val="clear" w:color="auto" w:fill="auto"/>
          </w:tcPr>
          <w:p w:rsidR="00DD48B5" w:rsidRPr="000448C3" w:rsidRDefault="00DD48B5" w:rsidP="00FD4D09">
            <w:pPr>
              <w:overflowPunct w:val="0"/>
              <w:autoSpaceDE w:val="0"/>
              <w:autoSpaceDN w:val="0"/>
              <w:adjustRightInd w:val="0"/>
              <w:spacing w:line="360" w:lineRule="auto"/>
              <w:jc w:val="both"/>
              <w:textAlignment w:val="baseline"/>
              <w:rPr>
                <w:rFonts w:ascii="Arial" w:eastAsia="Times New Roman" w:hAnsi="Arial" w:cs="Arial"/>
                <w:b w:val="0"/>
                <w:sz w:val="22"/>
                <w:lang w:eastAsia="zh-CN"/>
              </w:rPr>
            </w:pPr>
            <w:r>
              <w:rPr>
                <w:rFonts w:ascii="Arial" w:eastAsia="Times New Roman" w:hAnsi="Arial" w:cs="Arial"/>
                <w:b w:val="0"/>
                <w:sz w:val="22"/>
                <w:lang w:eastAsia="zh-CN"/>
              </w:rPr>
              <w:t>455</w:t>
            </w:r>
          </w:p>
        </w:tc>
        <w:tc>
          <w:tcPr>
            <w:tcW w:w="2409" w:type="dxa"/>
          </w:tcPr>
          <w:p w:rsidR="00DD48B5" w:rsidRDefault="00DD48B5" w:rsidP="00FD4D09">
            <w:pPr>
              <w:overflowPunct w:val="0"/>
              <w:autoSpaceDE w:val="0"/>
              <w:autoSpaceDN w:val="0"/>
              <w:adjustRightInd w:val="0"/>
              <w:spacing w:line="360" w:lineRule="auto"/>
              <w:jc w:val="both"/>
              <w:textAlignment w:val="baseline"/>
              <w:rPr>
                <w:rFonts w:ascii="Arial" w:eastAsia="Times New Roman" w:hAnsi="Arial" w:cs="Arial"/>
                <w:b w:val="0"/>
                <w:sz w:val="22"/>
                <w:lang w:eastAsia="zh-CN"/>
              </w:rPr>
            </w:pPr>
            <w:r>
              <w:rPr>
                <w:rFonts w:ascii="Arial" w:eastAsia="Times New Roman" w:hAnsi="Arial" w:cs="Arial"/>
                <w:b w:val="0"/>
                <w:sz w:val="22"/>
                <w:lang w:eastAsia="zh-CN"/>
              </w:rPr>
              <w:t>368</w:t>
            </w:r>
          </w:p>
        </w:tc>
      </w:tr>
      <w:tr w:rsidR="00DD48B5" w:rsidRPr="000448C3" w:rsidTr="00DD48B5">
        <w:tc>
          <w:tcPr>
            <w:tcW w:w="4962" w:type="dxa"/>
            <w:shd w:val="clear" w:color="auto" w:fill="auto"/>
          </w:tcPr>
          <w:p w:rsidR="00DD48B5" w:rsidRPr="000448C3" w:rsidRDefault="00DD48B5" w:rsidP="00FD4D09">
            <w:pPr>
              <w:overflowPunct w:val="0"/>
              <w:autoSpaceDE w:val="0"/>
              <w:autoSpaceDN w:val="0"/>
              <w:adjustRightInd w:val="0"/>
              <w:spacing w:line="360" w:lineRule="auto"/>
              <w:jc w:val="both"/>
              <w:textAlignment w:val="baseline"/>
              <w:rPr>
                <w:rFonts w:ascii="Arial" w:eastAsia="Times New Roman" w:hAnsi="Arial" w:cs="Arial"/>
                <w:b w:val="0"/>
                <w:sz w:val="22"/>
                <w:lang w:eastAsia="zh-CN"/>
              </w:rPr>
            </w:pPr>
            <w:r w:rsidRPr="000448C3">
              <w:rPr>
                <w:rFonts w:ascii="Arial" w:eastAsia="Times New Roman" w:hAnsi="Arial" w:cs="Arial"/>
                <w:b w:val="0"/>
                <w:sz w:val="22"/>
                <w:lang w:eastAsia="zh-CN"/>
              </w:rPr>
              <w:t>Цезий-137</w:t>
            </w:r>
          </w:p>
        </w:tc>
        <w:tc>
          <w:tcPr>
            <w:tcW w:w="2409" w:type="dxa"/>
            <w:shd w:val="clear" w:color="auto" w:fill="auto"/>
          </w:tcPr>
          <w:p w:rsidR="00DD48B5" w:rsidRPr="000448C3" w:rsidRDefault="00DD48B5" w:rsidP="00FD4D09">
            <w:pPr>
              <w:overflowPunct w:val="0"/>
              <w:autoSpaceDE w:val="0"/>
              <w:autoSpaceDN w:val="0"/>
              <w:adjustRightInd w:val="0"/>
              <w:spacing w:line="360" w:lineRule="auto"/>
              <w:jc w:val="both"/>
              <w:textAlignment w:val="baseline"/>
              <w:rPr>
                <w:rFonts w:ascii="Arial" w:eastAsia="Times New Roman" w:hAnsi="Arial" w:cs="Arial"/>
                <w:b w:val="0"/>
                <w:sz w:val="22"/>
                <w:lang w:eastAsia="zh-CN"/>
              </w:rPr>
            </w:pPr>
            <w:r>
              <w:rPr>
                <w:rFonts w:ascii="Arial" w:eastAsia="Times New Roman" w:hAnsi="Arial" w:cs="Arial"/>
                <w:b w:val="0"/>
                <w:sz w:val="22"/>
                <w:lang w:eastAsia="zh-CN"/>
              </w:rPr>
              <w:t>&lt;20</w:t>
            </w:r>
          </w:p>
        </w:tc>
        <w:tc>
          <w:tcPr>
            <w:tcW w:w="2409" w:type="dxa"/>
          </w:tcPr>
          <w:p w:rsidR="00DD48B5" w:rsidRDefault="00DD48B5" w:rsidP="00FD4D09">
            <w:pPr>
              <w:overflowPunct w:val="0"/>
              <w:autoSpaceDE w:val="0"/>
              <w:autoSpaceDN w:val="0"/>
              <w:adjustRightInd w:val="0"/>
              <w:spacing w:line="360" w:lineRule="auto"/>
              <w:jc w:val="both"/>
              <w:textAlignment w:val="baseline"/>
              <w:rPr>
                <w:rFonts w:ascii="Arial" w:eastAsia="Times New Roman" w:hAnsi="Arial" w:cs="Arial"/>
                <w:b w:val="0"/>
                <w:sz w:val="22"/>
                <w:lang w:eastAsia="zh-CN"/>
              </w:rPr>
            </w:pPr>
            <w:r>
              <w:rPr>
                <w:rFonts w:ascii="Arial" w:eastAsia="Times New Roman" w:hAnsi="Arial" w:cs="Arial"/>
                <w:b w:val="0"/>
                <w:sz w:val="22"/>
                <w:lang w:eastAsia="zh-CN"/>
              </w:rPr>
              <w:t>&lt;20</w:t>
            </w:r>
          </w:p>
        </w:tc>
      </w:tr>
      <w:tr w:rsidR="00DD48B5" w:rsidRPr="000448C3" w:rsidTr="00DD48B5">
        <w:tc>
          <w:tcPr>
            <w:tcW w:w="4962" w:type="dxa"/>
            <w:shd w:val="clear" w:color="auto" w:fill="auto"/>
          </w:tcPr>
          <w:p w:rsidR="00DD48B5" w:rsidRPr="000448C3" w:rsidRDefault="00DD48B5" w:rsidP="00FD4D09">
            <w:pPr>
              <w:overflowPunct w:val="0"/>
              <w:autoSpaceDE w:val="0"/>
              <w:autoSpaceDN w:val="0"/>
              <w:adjustRightInd w:val="0"/>
              <w:spacing w:line="360" w:lineRule="auto"/>
              <w:jc w:val="both"/>
              <w:textAlignment w:val="baseline"/>
              <w:rPr>
                <w:rFonts w:ascii="Arial" w:eastAsia="Times New Roman" w:hAnsi="Arial" w:cs="Arial"/>
                <w:b w:val="0"/>
                <w:sz w:val="22"/>
                <w:lang w:eastAsia="zh-CN"/>
              </w:rPr>
            </w:pPr>
            <w:proofErr w:type="spellStart"/>
            <w:r w:rsidRPr="000448C3">
              <w:rPr>
                <w:rFonts w:ascii="Arial" w:eastAsia="Times New Roman" w:hAnsi="Arial" w:cs="Arial"/>
                <w:b w:val="0"/>
                <w:sz w:val="22"/>
                <w:lang w:eastAsia="zh-CN"/>
              </w:rPr>
              <w:t>Аэфф</w:t>
            </w:r>
            <w:proofErr w:type="spellEnd"/>
          </w:p>
        </w:tc>
        <w:tc>
          <w:tcPr>
            <w:tcW w:w="2409" w:type="dxa"/>
            <w:shd w:val="clear" w:color="auto" w:fill="auto"/>
          </w:tcPr>
          <w:p w:rsidR="00DD48B5" w:rsidRPr="000448C3" w:rsidRDefault="00DD48B5" w:rsidP="00FD4D09">
            <w:pPr>
              <w:overflowPunct w:val="0"/>
              <w:autoSpaceDE w:val="0"/>
              <w:autoSpaceDN w:val="0"/>
              <w:adjustRightInd w:val="0"/>
              <w:spacing w:line="360" w:lineRule="auto"/>
              <w:jc w:val="both"/>
              <w:textAlignment w:val="baseline"/>
              <w:rPr>
                <w:rFonts w:ascii="Arial" w:eastAsia="Times New Roman" w:hAnsi="Arial" w:cs="Arial"/>
                <w:b w:val="0"/>
                <w:sz w:val="22"/>
                <w:lang w:eastAsia="zh-CN"/>
              </w:rPr>
            </w:pPr>
            <w:r>
              <w:rPr>
                <w:rFonts w:ascii="Arial" w:eastAsia="Times New Roman" w:hAnsi="Arial" w:cs="Arial"/>
                <w:b w:val="0"/>
                <w:sz w:val="22"/>
                <w:lang w:eastAsia="zh-CN"/>
              </w:rPr>
              <w:t>73</w:t>
            </w:r>
          </w:p>
        </w:tc>
        <w:tc>
          <w:tcPr>
            <w:tcW w:w="2409" w:type="dxa"/>
          </w:tcPr>
          <w:p w:rsidR="00DD48B5" w:rsidRDefault="00DD48B5" w:rsidP="00FD4D09">
            <w:pPr>
              <w:overflowPunct w:val="0"/>
              <w:autoSpaceDE w:val="0"/>
              <w:autoSpaceDN w:val="0"/>
              <w:adjustRightInd w:val="0"/>
              <w:spacing w:line="360" w:lineRule="auto"/>
              <w:jc w:val="both"/>
              <w:textAlignment w:val="baseline"/>
              <w:rPr>
                <w:rFonts w:ascii="Arial" w:eastAsia="Times New Roman" w:hAnsi="Arial" w:cs="Arial"/>
                <w:b w:val="0"/>
                <w:sz w:val="22"/>
                <w:lang w:eastAsia="zh-CN"/>
              </w:rPr>
            </w:pPr>
            <w:r>
              <w:rPr>
                <w:rFonts w:ascii="Arial" w:eastAsia="Times New Roman" w:hAnsi="Arial" w:cs="Arial"/>
                <w:b w:val="0"/>
                <w:sz w:val="22"/>
                <w:lang w:eastAsia="zh-CN"/>
              </w:rPr>
              <w:t>82</w:t>
            </w:r>
          </w:p>
        </w:tc>
      </w:tr>
    </w:tbl>
    <w:p w:rsidR="00FD4D09" w:rsidRPr="000448C3" w:rsidRDefault="00FD4D09" w:rsidP="00FD4D09">
      <w:pPr>
        <w:shd w:val="clear" w:color="auto" w:fill="FFFFFF"/>
        <w:spacing w:line="360" w:lineRule="auto"/>
        <w:ind w:firstLine="709"/>
        <w:jc w:val="both"/>
        <w:rPr>
          <w:rFonts w:ascii="Arial" w:eastAsia="SimSun" w:hAnsi="Arial" w:cs="Arial"/>
          <w:b w:val="0"/>
          <w:sz w:val="24"/>
          <w:szCs w:val="24"/>
          <w:lang w:eastAsia="zh-CN"/>
        </w:rPr>
      </w:pPr>
      <w:r w:rsidRPr="000448C3">
        <w:rPr>
          <w:rFonts w:ascii="Arial" w:eastAsia="SimSun" w:hAnsi="Arial" w:cs="Arial"/>
          <w:b w:val="0"/>
          <w:sz w:val="24"/>
          <w:szCs w:val="24"/>
          <w:lang w:eastAsia="zh-CN"/>
        </w:rPr>
        <w:t xml:space="preserve">Удельная эффективная активность (А </w:t>
      </w:r>
      <w:proofErr w:type="spellStart"/>
      <w:r w:rsidRPr="000448C3">
        <w:rPr>
          <w:rFonts w:ascii="Arial" w:eastAsia="SimSun" w:hAnsi="Arial" w:cs="Arial"/>
          <w:b w:val="0"/>
          <w:sz w:val="24"/>
          <w:szCs w:val="24"/>
          <w:lang w:eastAsia="zh-CN"/>
        </w:rPr>
        <w:t>эфф</w:t>
      </w:r>
      <w:proofErr w:type="spellEnd"/>
      <w:r w:rsidRPr="000448C3">
        <w:rPr>
          <w:rFonts w:ascii="Arial" w:eastAsia="SimSun" w:hAnsi="Arial" w:cs="Arial"/>
          <w:b w:val="0"/>
          <w:sz w:val="24"/>
          <w:szCs w:val="24"/>
          <w:lang w:eastAsia="zh-CN"/>
        </w:rPr>
        <w:t>) не превышает 370 Бк/кг  в соответствии с ГОСТ 30108-94 (приложение А), ограничение на использование данного грунта отсутствуют.</w:t>
      </w:r>
    </w:p>
    <w:p w:rsidR="00FD4D09" w:rsidRPr="000448C3" w:rsidRDefault="00FD4D09" w:rsidP="00FD4D09">
      <w:pPr>
        <w:tabs>
          <w:tab w:val="left" w:pos="1260"/>
        </w:tabs>
        <w:spacing w:line="360" w:lineRule="auto"/>
        <w:ind w:firstLine="709"/>
        <w:jc w:val="both"/>
        <w:rPr>
          <w:rFonts w:ascii="Arial" w:eastAsia="Times New Roman" w:hAnsi="Arial" w:cs="Arial"/>
          <w:b w:val="0"/>
          <w:sz w:val="22"/>
          <w:lang w:eastAsia="ru-RU"/>
        </w:rPr>
      </w:pPr>
      <w:r w:rsidRPr="000448C3">
        <w:rPr>
          <w:rFonts w:ascii="Arial" w:eastAsia="Times New Roman" w:hAnsi="Arial" w:cs="Arial"/>
          <w:b w:val="0"/>
          <w:sz w:val="22"/>
          <w:u w:val="single"/>
          <w:lang w:eastAsia="ru-RU"/>
        </w:rPr>
        <w:t xml:space="preserve">Результаты </w:t>
      </w:r>
      <w:proofErr w:type="gramStart"/>
      <w:r w:rsidRPr="000448C3">
        <w:rPr>
          <w:rFonts w:ascii="Arial" w:eastAsia="Times New Roman" w:hAnsi="Arial" w:cs="Arial"/>
          <w:b w:val="0"/>
          <w:sz w:val="22"/>
          <w:u w:val="single"/>
          <w:lang w:eastAsia="ru-RU"/>
        </w:rPr>
        <w:t>маршрутной</w:t>
      </w:r>
      <w:proofErr w:type="gramEnd"/>
      <w:r w:rsidRPr="000448C3">
        <w:rPr>
          <w:rFonts w:ascii="Arial" w:eastAsia="Times New Roman" w:hAnsi="Arial" w:cs="Arial"/>
          <w:b w:val="0"/>
          <w:sz w:val="22"/>
          <w:u w:val="single"/>
          <w:lang w:eastAsia="ru-RU"/>
        </w:rPr>
        <w:t xml:space="preserve"> гамма-съемки</w:t>
      </w:r>
      <w:r w:rsidRPr="000448C3">
        <w:rPr>
          <w:rFonts w:ascii="Arial" w:eastAsia="Times New Roman" w:hAnsi="Arial" w:cs="Arial"/>
          <w:b w:val="0"/>
          <w:sz w:val="22"/>
          <w:lang w:eastAsia="ru-RU"/>
        </w:rPr>
        <w:t>.</w:t>
      </w:r>
      <w:r w:rsidRPr="000448C3">
        <w:rPr>
          <w:rFonts w:ascii="Arial" w:eastAsia="Times New Roman" w:hAnsi="Arial" w:cs="Arial"/>
          <w:b w:val="0"/>
          <w:spacing w:val="-4"/>
          <w:sz w:val="22"/>
          <w:lang w:eastAsia="ru-RU"/>
        </w:rPr>
        <w:t xml:space="preserve"> Гамма-съемка территории проведена по прямолинейным профилям </w:t>
      </w:r>
      <w:proofErr w:type="gramStart"/>
      <w:r w:rsidRPr="000448C3">
        <w:rPr>
          <w:rFonts w:ascii="Arial" w:eastAsia="Times New Roman" w:hAnsi="Arial" w:cs="Arial"/>
          <w:b w:val="0"/>
          <w:spacing w:val="-4"/>
          <w:sz w:val="22"/>
          <w:lang w:eastAsia="ru-RU"/>
        </w:rPr>
        <w:t>расстояние</w:t>
      </w:r>
      <w:proofErr w:type="gramEnd"/>
      <w:r w:rsidRPr="000448C3">
        <w:rPr>
          <w:rFonts w:ascii="Arial" w:eastAsia="Times New Roman" w:hAnsi="Arial" w:cs="Arial"/>
          <w:b w:val="0"/>
          <w:spacing w:val="-4"/>
          <w:sz w:val="22"/>
          <w:lang w:eastAsia="ru-RU"/>
        </w:rPr>
        <w:t xml:space="preserve"> между которыми не превышает 10 м (шаг сетки 10м), в режиме свободного поиска, аномальные участки с МЭД&gt;0,3 </w:t>
      </w:r>
      <w:proofErr w:type="spellStart"/>
      <w:r w:rsidRPr="000448C3">
        <w:rPr>
          <w:rFonts w:ascii="Arial" w:eastAsia="Times New Roman" w:hAnsi="Arial" w:cs="Arial"/>
          <w:b w:val="0"/>
          <w:spacing w:val="-4"/>
          <w:sz w:val="22"/>
          <w:lang w:eastAsia="ru-RU"/>
        </w:rPr>
        <w:t>мкЗв</w:t>
      </w:r>
      <w:proofErr w:type="spellEnd"/>
      <w:r w:rsidRPr="000448C3">
        <w:rPr>
          <w:rFonts w:ascii="Arial" w:eastAsia="Times New Roman" w:hAnsi="Arial" w:cs="Arial"/>
          <w:b w:val="0"/>
          <w:spacing w:val="-4"/>
          <w:sz w:val="22"/>
          <w:lang w:eastAsia="ru-RU"/>
        </w:rPr>
        <w:t xml:space="preserve">/ч не обнаружены. Среднее значение – 0,09 </w:t>
      </w:r>
      <w:proofErr w:type="spellStart"/>
      <w:r w:rsidRPr="000448C3">
        <w:rPr>
          <w:rFonts w:ascii="Arial" w:eastAsia="Times New Roman" w:hAnsi="Arial" w:cs="Arial"/>
          <w:b w:val="0"/>
          <w:spacing w:val="-4"/>
          <w:sz w:val="22"/>
          <w:lang w:eastAsia="ru-RU"/>
        </w:rPr>
        <w:t>мкЗв</w:t>
      </w:r>
      <w:proofErr w:type="spellEnd"/>
      <w:r w:rsidRPr="000448C3">
        <w:rPr>
          <w:rFonts w:ascii="Arial" w:eastAsia="Times New Roman" w:hAnsi="Arial" w:cs="Arial"/>
          <w:b w:val="0"/>
          <w:spacing w:val="-4"/>
          <w:sz w:val="22"/>
          <w:lang w:eastAsia="ru-RU"/>
        </w:rPr>
        <w:t xml:space="preserve">/ч, диапазон - 0,08-0,11 </w:t>
      </w:r>
      <w:proofErr w:type="spellStart"/>
      <w:r w:rsidRPr="000448C3">
        <w:rPr>
          <w:rFonts w:ascii="Arial" w:eastAsia="Times New Roman" w:hAnsi="Arial" w:cs="Arial"/>
          <w:b w:val="0"/>
          <w:spacing w:val="-4"/>
          <w:sz w:val="22"/>
          <w:lang w:eastAsia="ru-RU"/>
        </w:rPr>
        <w:t>мкЗв</w:t>
      </w:r>
      <w:proofErr w:type="spellEnd"/>
      <w:r w:rsidRPr="000448C3">
        <w:rPr>
          <w:rFonts w:ascii="Arial" w:eastAsia="Times New Roman" w:hAnsi="Arial" w:cs="Arial"/>
          <w:b w:val="0"/>
          <w:spacing w:val="-4"/>
          <w:sz w:val="22"/>
          <w:lang w:eastAsia="ru-RU"/>
        </w:rPr>
        <w:t xml:space="preserve">/ч. Дополнительно был проведен замер на трех контрольных точках – площадках </w:t>
      </w:r>
      <w:proofErr w:type="spellStart"/>
      <w:r w:rsidRPr="000448C3">
        <w:rPr>
          <w:rFonts w:ascii="Arial" w:eastAsia="Times New Roman" w:hAnsi="Arial" w:cs="Arial"/>
          <w:b w:val="0"/>
          <w:spacing w:val="-4"/>
          <w:sz w:val="22"/>
          <w:lang w:eastAsia="ru-RU"/>
        </w:rPr>
        <w:t>проботбора</w:t>
      </w:r>
      <w:proofErr w:type="spellEnd"/>
      <w:r w:rsidRPr="000448C3">
        <w:rPr>
          <w:rFonts w:ascii="Arial" w:eastAsia="Times New Roman" w:hAnsi="Arial" w:cs="Arial"/>
          <w:b w:val="0"/>
          <w:spacing w:val="-4"/>
          <w:sz w:val="22"/>
          <w:lang w:eastAsia="ru-RU"/>
        </w:rPr>
        <w:t xml:space="preserve">, результаты измерений варьирую в пределах от 0,09 до 0,11 </w:t>
      </w:r>
      <w:proofErr w:type="spellStart"/>
      <w:r w:rsidRPr="000448C3">
        <w:rPr>
          <w:rFonts w:ascii="Arial" w:eastAsia="Times New Roman" w:hAnsi="Arial" w:cs="Arial"/>
          <w:b w:val="0"/>
          <w:spacing w:val="-4"/>
          <w:sz w:val="22"/>
          <w:lang w:eastAsia="ru-RU"/>
        </w:rPr>
        <w:t>мкЗв</w:t>
      </w:r>
      <w:proofErr w:type="spellEnd"/>
      <w:r w:rsidRPr="000448C3">
        <w:rPr>
          <w:rFonts w:ascii="Arial" w:eastAsia="Times New Roman" w:hAnsi="Arial" w:cs="Arial"/>
          <w:b w:val="0"/>
          <w:spacing w:val="-4"/>
          <w:sz w:val="22"/>
          <w:lang w:eastAsia="ru-RU"/>
        </w:rPr>
        <w:t>/ч.</w:t>
      </w:r>
    </w:p>
    <w:p w:rsidR="00FD4D09" w:rsidRPr="000448C3" w:rsidRDefault="00FD4D09" w:rsidP="00FD4D09">
      <w:pPr>
        <w:widowControl w:val="0"/>
        <w:shd w:val="clear" w:color="auto" w:fill="FFFFFF"/>
        <w:spacing w:line="360" w:lineRule="auto"/>
        <w:ind w:firstLine="709"/>
        <w:jc w:val="both"/>
        <w:rPr>
          <w:rFonts w:ascii="Arial" w:eastAsia="Times New Roman" w:hAnsi="Arial" w:cs="Arial"/>
          <w:b w:val="0"/>
          <w:sz w:val="22"/>
          <w:lang w:eastAsia="ru-RU"/>
        </w:rPr>
      </w:pPr>
      <w:r w:rsidRPr="000448C3">
        <w:rPr>
          <w:rFonts w:ascii="Arial" w:eastAsia="Times New Roman" w:hAnsi="Arial" w:cs="Arial"/>
          <w:b w:val="0"/>
          <w:sz w:val="22"/>
          <w:lang w:eastAsia="ru-RU"/>
        </w:rPr>
        <w:lastRenderedPageBreak/>
        <w:t>Таким образом, выполняется условие не превышения максимально допустимых доз, установленных МУ 2.6.1.2398-08 и СП 2.6.1.2612-10 (ОСПОРБ-99/2010):</w:t>
      </w:r>
    </w:p>
    <w:p w:rsidR="00FD4D09" w:rsidRPr="000448C3" w:rsidRDefault="00FD4D09" w:rsidP="00FD4D09">
      <w:pPr>
        <w:widowControl w:val="0"/>
        <w:shd w:val="clear" w:color="auto" w:fill="FFFFFF"/>
        <w:spacing w:line="360" w:lineRule="auto"/>
        <w:ind w:firstLine="709"/>
        <w:jc w:val="both"/>
        <w:rPr>
          <w:rFonts w:ascii="Arial" w:eastAsia="Times New Roman" w:hAnsi="Arial" w:cs="Arial"/>
          <w:b w:val="0"/>
          <w:sz w:val="22"/>
          <w:lang w:eastAsia="ru-RU"/>
        </w:rPr>
      </w:pPr>
      <w:r w:rsidRPr="000448C3">
        <w:rPr>
          <w:rFonts w:ascii="Arial" w:eastAsia="Times New Roman" w:hAnsi="Arial" w:cs="Arial"/>
          <w:b w:val="0"/>
          <w:sz w:val="22"/>
          <w:lang w:eastAsia="ru-RU"/>
        </w:rPr>
        <w:t>•</w:t>
      </w:r>
      <w:r w:rsidRPr="000448C3">
        <w:rPr>
          <w:rFonts w:ascii="Arial" w:eastAsia="Times New Roman" w:hAnsi="Arial" w:cs="Arial"/>
          <w:b w:val="0"/>
          <w:sz w:val="22"/>
          <w:lang w:eastAsia="ru-RU"/>
        </w:rPr>
        <w:tab/>
        <w:t xml:space="preserve">0,3 </w:t>
      </w:r>
      <w:proofErr w:type="spellStart"/>
      <w:r w:rsidRPr="000448C3">
        <w:rPr>
          <w:rFonts w:ascii="Arial" w:eastAsia="Times New Roman" w:hAnsi="Arial" w:cs="Arial"/>
          <w:b w:val="0"/>
          <w:sz w:val="22"/>
          <w:lang w:eastAsia="ru-RU"/>
        </w:rPr>
        <w:t>мкЗв</w:t>
      </w:r>
      <w:proofErr w:type="spellEnd"/>
      <w:r w:rsidRPr="000448C3">
        <w:rPr>
          <w:rFonts w:ascii="Arial" w:eastAsia="Times New Roman" w:hAnsi="Arial" w:cs="Arial"/>
          <w:b w:val="0"/>
          <w:sz w:val="22"/>
          <w:lang w:eastAsia="ru-RU"/>
        </w:rPr>
        <w:t>/ч - при выборе участков территорий под строительство зданий жилищного и общественного назначения;</w:t>
      </w:r>
    </w:p>
    <w:p w:rsidR="00FD4D09" w:rsidRPr="000448C3" w:rsidRDefault="00FD4D09" w:rsidP="00FD4D09">
      <w:pPr>
        <w:widowControl w:val="0"/>
        <w:shd w:val="clear" w:color="auto" w:fill="FFFFFF"/>
        <w:spacing w:line="360" w:lineRule="auto"/>
        <w:ind w:firstLine="709"/>
        <w:jc w:val="both"/>
        <w:rPr>
          <w:rFonts w:ascii="Arial" w:eastAsia="Times New Roman" w:hAnsi="Arial" w:cs="Arial"/>
          <w:b w:val="0"/>
          <w:sz w:val="22"/>
          <w:lang w:eastAsia="ru-RU"/>
        </w:rPr>
      </w:pPr>
      <w:r w:rsidRPr="000448C3">
        <w:rPr>
          <w:rFonts w:ascii="Arial" w:eastAsia="Times New Roman" w:hAnsi="Arial" w:cs="Arial"/>
          <w:b w:val="0"/>
          <w:sz w:val="22"/>
          <w:lang w:eastAsia="ru-RU"/>
        </w:rPr>
        <w:t>•</w:t>
      </w:r>
      <w:r w:rsidRPr="000448C3">
        <w:rPr>
          <w:rFonts w:ascii="Arial" w:eastAsia="Times New Roman" w:hAnsi="Arial" w:cs="Arial"/>
          <w:b w:val="0"/>
          <w:sz w:val="22"/>
          <w:lang w:eastAsia="ru-RU"/>
        </w:rPr>
        <w:tab/>
        <w:t xml:space="preserve">0,6 </w:t>
      </w:r>
      <w:proofErr w:type="spellStart"/>
      <w:r w:rsidRPr="000448C3">
        <w:rPr>
          <w:rFonts w:ascii="Arial" w:eastAsia="Times New Roman" w:hAnsi="Arial" w:cs="Arial"/>
          <w:b w:val="0"/>
          <w:sz w:val="22"/>
          <w:lang w:eastAsia="ru-RU"/>
        </w:rPr>
        <w:t>мкЗв</w:t>
      </w:r>
      <w:proofErr w:type="spellEnd"/>
      <w:r w:rsidRPr="000448C3">
        <w:rPr>
          <w:rFonts w:ascii="Arial" w:eastAsia="Times New Roman" w:hAnsi="Arial" w:cs="Arial"/>
          <w:b w:val="0"/>
          <w:sz w:val="22"/>
          <w:lang w:eastAsia="ru-RU"/>
        </w:rPr>
        <w:t>/ч – при выборе участков территорий под строительство зданий и сооружений производственного назначения.</w:t>
      </w:r>
    </w:p>
    <w:p w:rsidR="00A9080C" w:rsidRPr="000448C3" w:rsidRDefault="00A9080C" w:rsidP="00A9080C">
      <w:pPr>
        <w:spacing w:line="360" w:lineRule="auto"/>
        <w:ind w:right="170"/>
        <w:contextualSpacing/>
        <w:jc w:val="both"/>
        <w:rPr>
          <w:rFonts w:eastAsia="Times New Roman"/>
          <w:b w:val="0"/>
          <w:sz w:val="24"/>
          <w:szCs w:val="24"/>
          <w:lang w:eastAsia="ru-RU"/>
        </w:rPr>
      </w:pPr>
    </w:p>
    <w:p w:rsidR="00A9080C" w:rsidRPr="000448C3" w:rsidRDefault="00A9080C" w:rsidP="00E90AEB">
      <w:pPr>
        <w:spacing w:line="360" w:lineRule="auto"/>
        <w:ind w:right="170" w:firstLine="709"/>
        <w:contextualSpacing/>
        <w:jc w:val="both"/>
        <w:rPr>
          <w:rFonts w:eastAsia="Times New Roman"/>
          <w:b w:val="0"/>
          <w:sz w:val="24"/>
          <w:szCs w:val="24"/>
          <w:lang w:eastAsia="ru-RU"/>
        </w:rPr>
      </w:pPr>
    </w:p>
    <w:p w:rsidR="008F7FD7" w:rsidRPr="000448C3" w:rsidRDefault="008F7FD7" w:rsidP="00E90AEB">
      <w:pPr>
        <w:pStyle w:val="af9"/>
        <w:ind w:firstLine="0"/>
      </w:pPr>
      <w:r w:rsidRPr="000448C3">
        <w:br w:type="page"/>
      </w:r>
    </w:p>
    <w:p w:rsidR="00E90AEB" w:rsidRPr="007F1263" w:rsidRDefault="00E90AEB" w:rsidP="00B93B01">
      <w:pPr>
        <w:pStyle w:val="1a"/>
      </w:pPr>
      <w:bookmarkStart w:id="59" w:name="_Toc12822087"/>
      <w:r w:rsidRPr="007F1263">
        <w:lastRenderedPageBreak/>
        <w:t>Предварительный прогноз возможных неблагоприятных изменений природной и техногенной среды</w:t>
      </w:r>
      <w:bookmarkEnd w:id="59"/>
    </w:p>
    <w:p w:rsidR="00E90AEB" w:rsidRPr="007F1263" w:rsidRDefault="00E90AEB" w:rsidP="00311092">
      <w:pPr>
        <w:pStyle w:val="26"/>
      </w:pPr>
      <w:bookmarkStart w:id="60" w:name="_Toc12822088"/>
      <w:r w:rsidRPr="007F1263">
        <w:t>Последствия при строительстве и эксплуатации</w:t>
      </w:r>
      <w:bookmarkEnd w:id="60"/>
    </w:p>
    <w:p w:rsidR="00E90AEB" w:rsidRPr="007F1263" w:rsidRDefault="00E90AEB" w:rsidP="00E90AEB">
      <w:pPr>
        <w:pStyle w:val="af9"/>
        <w:rPr>
          <w:rFonts w:ascii="Arial" w:hAnsi="Arial" w:cs="Arial"/>
          <w:sz w:val="22"/>
          <w:szCs w:val="22"/>
          <w:lang w:eastAsia="en-US"/>
        </w:rPr>
      </w:pPr>
      <w:r w:rsidRPr="007F1263">
        <w:rPr>
          <w:rFonts w:ascii="Arial" w:hAnsi="Arial" w:cs="Arial"/>
          <w:sz w:val="22"/>
          <w:szCs w:val="22"/>
          <w:lang w:eastAsia="en-US"/>
        </w:rPr>
        <w:t xml:space="preserve">При строительстве объекта негативному воздействию будут подвержены компоненты природной среды, а именно: почвенный покров, атмосферный воздух, водные объекты, а также животный и растительный мир. Данное воздействие будет ограниченно сроками производства строительных работ, однако интенсивность его будет значительна (одновременное проведение различных видов работ и использование нескольких единиц строительной техники). </w:t>
      </w:r>
    </w:p>
    <w:p w:rsidR="00E90AEB" w:rsidRPr="007F1263" w:rsidRDefault="00E90AEB" w:rsidP="00E90AEB">
      <w:pPr>
        <w:pStyle w:val="af9"/>
        <w:rPr>
          <w:rFonts w:ascii="Arial" w:hAnsi="Arial" w:cs="Arial"/>
          <w:sz w:val="22"/>
          <w:szCs w:val="22"/>
          <w:lang w:eastAsia="en-US"/>
        </w:rPr>
      </w:pPr>
      <w:r w:rsidRPr="007F1263">
        <w:rPr>
          <w:rFonts w:ascii="Arial" w:hAnsi="Arial" w:cs="Arial"/>
          <w:sz w:val="22"/>
          <w:szCs w:val="22"/>
          <w:lang w:eastAsia="en-US"/>
        </w:rPr>
        <w:t>На этапе эксплуатации негативное воздействие на окружающую среду рассматривается  при регламентном ремонте и техническом обслуживании объект</w:t>
      </w:r>
      <w:r w:rsidR="002F4E7C" w:rsidRPr="007F1263">
        <w:rPr>
          <w:rFonts w:ascii="Arial" w:hAnsi="Arial" w:cs="Arial"/>
          <w:sz w:val="22"/>
          <w:szCs w:val="22"/>
          <w:lang w:eastAsia="en-US"/>
        </w:rPr>
        <w:t>а</w:t>
      </w:r>
      <w:r w:rsidRPr="007F1263">
        <w:rPr>
          <w:rFonts w:ascii="Arial" w:hAnsi="Arial" w:cs="Arial"/>
          <w:sz w:val="22"/>
          <w:szCs w:val="22"/>
          <w:lang w:eastAsia="en-US"/>
        </w:rPr>
        <w:t xml:space="preserve"> (выбросы ЗВ от строительной техники, отходы технологического процесса, бытовой мусор).</w:t>
      </w:r>
    </w:p>
    <w:p w:rsidR="00FD4D09" w:rsidRPr="007F1263" w:rsidRDefault="00FD4D09" w:rsidP="00FD4D09">
      <w:pPr>
        <w:spacing w:line="360" w:lineRule="auto"/>
        <w:ind w:right="170" w:firstLine="709"/>
        <w:contextualSpacing/>
        <w:jc w:val="both"/>
        <w:rPr>
          <w:rFonts w:ascii="Arial" w:eastAsia="Times New Roman" w:hAnsi="Arial"/>
          <w:b w:val="0"/>
          <w:sz w:val="22"/>
          <w:szCs w:val="24"/>
          <w:u w:val="single"/>
          <w:lang w:eastAsia="ru-RU"/>
        </w:rPr>
      </w:pPr>
      <w:r w:rsidRPr="007F1263">
        <w:rPr>
          <w:rFonts w:ascii="Arial" w:eastAsia="Times New Roman" w:hAnsi="Arial"/>
          <w:b w:val="0"/>
          <w:sz w:val="22"/>
          <w:szCs w:val="24"/>
          <w:u w:val="single"/>
          <w:lang w:eastAsia="ru-RU"/>
        </w:rPr>
        <w:t>Геологическая среда</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Основным источником воздействия на геологическую среду являются:</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w:t>
      </w:r>
      <w:r w:rsidRPr="007F1263">
        <w:rPr>
          <w:rFonts w:ascii="Arial" w:eastAsia="Times New Roman" w:hAnsi="Arial"/>
          <w:b w:val="0"/>
          <w:sz w:val="22"/>
          <w:szCs w:val="24"/>
        </w:rPr>
        <w:tab/>
        <w:t>технологические продукты и отходы  строительства, циркулирующие и накапливающие в поверхностных сооружениях. Основным механизмом проникновения загрязнителей в подземные горизонты является инфильтрация с поверхности водой;</w:t>
      </w:r>
    </w:p>
    <w:p w:rsidR="00FD4D09" w:rsidRPr="007F1263" w:rsidRDefault="00FD4D09" w:rsidP="00FD4D09">
      <w:pPr>
        <w:spacing w:line="360" w:lineRule="auto"/>
        <w:ind w:right="170" w:firstLine="709"/>
        <w:contextualSpacing/>
        <w:jc w:val="both"/>
        <w:rPr>
          <w:rFonts w:ascii="Arial" w:eastAsia="Times New Roman" w:hAnsi="Arial"/>
          <w:b w:val="0"/>
          <w:sz w:val="22"/>
          <w:szCs w:val="24"/>
          <w:u w:val="single"/>
          <w:lang w:eastAsia="ru-RU"/>
        </w:rPr>
      </w:pPr>
      <w:r w:rsidRPr="007F1263">
        <w:rPr>
          <w:rFonts w:ascii="Arial" w:eastAsia="Times New Roman" w:hAnsi="Arial"/>
          <w:b w:val="0"/>
          <w:sz w:val="22"/>
          <w:szCs w:val="24"/>
          <w:u w:val="single"/>
          <w:lang w:eastAsia="ru-RU"/>
        </w:rPr>
        <w:t xml:space="preserve">Почвенный покров </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Строительство скважин связано с воздействием на почвенный и растительный покров, что в свою очередь приведет к нарушению состояния земель, изменению свойств почвенного слоя и грунтов.</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Основными видами воздействия на земли являются:</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 физическое нарушение природных ландшафтов;</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 xml:space="preserve">- перепланировка поверхности территории и созданием новых форм рельефа за счет отсыпанных площадок и </w:t>
      </w:r>
      <w:proofErr w:type="spellStart"/>
      <w:r w:rsidRPr="007F1263">
        <w:rPr>
          <w:rFonts w:ascii="Arial" w:eastAsia="Times New Roman" w:hAnsi="Arial"/>
          <w:b w:val="0"/>
          <w:sz w:val="22"/>
          <w:szCs w:val="24"/>
        </w:rPr>
        <w:t>автоподъездов</w:t>
      </w:r>
      <w:proofErr w:type="spellEnd"/>
      <w:r w:rsidRPr="007F1263">
        <w:rPr>
          <w:rFonts w:ascii="Arial" w:eastAsia="Times New Roman" w:hAnsi="Arial"/>
          <w:b w:val="0"/>
          <w:sz w:val="22"/>
          <w:szCs w:val="24"/>
        </w:rPr>
        <w:t>;</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 химическое загрязнение почв ГСМ, технологическими отходами, а также бытовыми отходами.</w:t>
      </w:r>
    </w:p>
    <w:p w:rsidR="00FD4D09" w:rsidRPr="007F1263" w:rsidRDefault="00FD4D09" w:rsidP="00FD4D09">
      <w:pPr>
        <w:spacing w:line="360" w:lineRule="auto"/>
        <w:ind w:right="170" w:firstLine="709"/>
        <w:contextualSpacing/>
        <w:jc w:val="both"/>
        <w:rPr>
          <w:rFonts w:ascii="Arial" w:eastAsia="Times New Roman" w:hAnsi="Arial"/>
          <w:b w:val="0"/>
          <w:sz w:val="22"/>
          <w:szCs w:val="24"/>
          <w:u w:val="single"/>
          <w:lang w:eastAsia="ru-RU"/>
        </w:rPr>
      </w:pPr>
      <w:r w:rsidRPr="007F1263">
        <w:rPr>
          <w:rFonts w:ascii="Arial" w:eastAsia="Times New Roman" w:hAnsi="Arial"/>
          <w:b w:val="0"/>
          <w:sz w:val="22"/>
          <w:szCs w:val="24"/>
          <w:u w:val="single"/>
          <w:lang w:eastAsia="ru-RU"/>
        </w:rPr>
        <w:t>Поверхностные и подземные воды</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 xml:space="preserve">Разгрузка стока с площадки в бытовых условиях происходит по рельефу в сторону р. Пальник-Ель. Техногенные условия площадки создают определенные повышенные условия шероховатости местности, но в целом не влияют на процесс освобождения </w:t>
      </w:r>
      <w:proofErr w:type="spellStart"/>
      <w:r w:rsidRPr="007F1263">
        <w:rPr>
          <w:rFonts w:ascii="Arial" w:eastAsia="Times New Roman" w:hAnsi="Arial"/>
          <w:b w:val="0"/>
          <w:sz w:val="22"/>
          <w:szCs w:val="24"/>
        </w:rPr>
        <w:t>территрии</w:t>
      </w:r>
      <w:proofErr w:type="spellEnd"/>
      <w:r w:rsidRPr="007F1263">
        <w:rPr>
          <w:rFonts w:ascii="Arial" w:eastAsia="Times New Roman" w:hAnsi="Arial"/>
          <w:b w:val="0"/>
          <w:sz w:val="22"/>
          <w:szCs w:val="24"/>
        </w:rPr>
        <w:t xml:space="preserve"> площадки от талых весенних вод и стока от дождей.</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Загрязнение поверхностных вод возможно при сбросах загрязненных сточных вод на рельеф.</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 xml:space="preserve">Наибольшему техногенному влиянию в пределах исследуемой территории подвержены подземные воды зоны интенсивного (свободного) </w:t>
      </w:r>
      <w:proofErr w:type="spellStart"/>
      <w:r w:rsidRPr="007F1263">
        <w:rPr>
          <w:rFonts w:ascii="Arial" w:eastAsia="Times New Roman" w:hAnsi="Arial"/>
          <w:b w:val="0"/>
          <w:sz w:val="22"/>
          <w:szCs w:val="24"/>
        </w:rPr>
        <w:t>водообмена</w:t>
      </w:r>
      <w:proofErr w:type="spellEnd"/>
      <w:r w:rsidRPr="007F1263">
        <w:rPr>
          <w:rFonts w:ascii="Arial" w:eastAsia="Times New Roman" w:hAnsi="Arial"/>
          <w:b w:val="0"/>
          <w:sz w:val="22"/>
          <w:szCs w:val="24"/>
        </w:rPr>
        <w:t xml:space="preserve"> и воды первого от поверхности незащищенного горизонта.</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 xml:space="preserve">Основное воздействие на подземные воды будет происходить при проходке открытых траншей и котлованов глубиной более 1,0 – 4,0 м и загрязнении почво-грунтов на строительной площадке. Основными антропогенными источниками загрязнения являются локальные </w:t>
      </w:r>
      <w:r w:rsidRPr="007F1263">
        <w:rPr>
          <w:rFonts w:ascii="Arial" w:eastAsia="Times New Roman" w:hAnsi="Arial"/>
          <w:b w:val="0"/>
          <w:sz w:val="22"/>
          <w:szCs w:val="24"/>
        </w:rPr>
        <w:lastRenderedPageBreak/>
        <w:t>промышленные выбросы, автомобильный транспорт (отработанные машинные масла, бензин), загрязнение строительными, производственными и бытовыми отходами.</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Процессы формирования химического состава подземных вод связаны с поступлением минеральных веществ из области питания и транзита водоносных горизонтов, поэтому состояние подземных вод зависит от загрязнения почво-грунтов и состояния поверхностных вод, в силу их гидравлической связи.</w:t>
      </w:r>
    </w:p>
    <w:p w:rsidR="00FD4D09" w:rsidRPr="007F1263" w:rsidRDefault="00FD4D09" w:rsidP="00FD4D09">
      <w:pPr>
        <w:spacing w:line="360" w:lineRule="auto"/>
        <w:ind w:right="170" w:firstLine="709"/>
        <w:contextualSpacing/>
        <w:jc w:val="both"/>
        <w:rPr>
          <w:rFonts w:ascii="Arial" w:eastAsia="Times New Roman" w:hAnsi="Arial"/>
          <w:b w:val="0"/>
          <w:sz w:val="22"/>
          <w:szCs w:val="24"/>
          <w:u w:val="single"/>
          <w:lang w:eastAsia="ru-RU"/>
        </w:rPr>
      </w:pPr>
      <w:r w:rsidRPr="007F1263">
        <w:rPr>
          <w:rFonts w:ascii="Arial" w:eastAsia="Times New Roman" w:hAnsi="Arial"/>
          <w:b w:val="0"/>
          <w:sz w:val="22"/>
          <w:szCs w:val="24"/>
          <w:u w:val="single"/>
          <w:lang w:eastAsia="ru-RU"/>
        </w:rPr>
        <w:t>Растительность и животный мир</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 xml:space="preserve">Планируемые работы по строительству окажут негативное воздействие на растительность, выражающееся в механическом изъятии или просто физическом уничтожении растительного покрова на запланированной к строительству территории. В данном случае, прямое воздействие будет ограничиваться пределами самого объекта и приведет к частичному уничтожению растительности в этих пределах и к формированию вторичного растительного сообщества. Учитывая производство работ в существующем коридоре </w:t>
      </w:r>
      <w:proofErr w:type="gramStart"/>
      <w:r w:rsidRPr="007F1263">
        <w:rPr>
          <w:rFonts w:ascii="Arial" w:eastAsia="Times New Roman" w:hAnsi="Arial"/>
          <w:b w:val="0"/>
          <w:sz w:val="22"/>
          <w:szCs w:val="24"/>
        </w:rPr>
        <w:t>коммуникаций</w:t>
      </w:r>
      <w:proofErr w:type="gramEnd"/>
      <w:r w:rsidRPr="007F1263">
        <w:rPr>
          <w:rFonts w:ascii="Arial" w:eastAsia="Times New Roman" w:hAnsi="Arial"/>
          <w:b w:val="0"/>
          <w:sz w:val="22"/>
          <w:szCs w:val="24"/>
        </w:rPr>
        <w:t xml:space="preserve"> воздействие на растительные сообщества будет минимально.</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 xml:space="preserve">В общем случае, воздействие хозяйственной деятельности человека на фауну экосистем суши проявляется через: безвозвратное отчуждение земель под объекты строительства, шумовое воздействие и другие факторы беспокойства, загрязнение среды обитания. </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 xml:space="preserve">В связи со значительным существующим антропогенным влиянием и фактором беспокойства, связанного с близостью промышленных объектов, на </w:t>
      </w:r>
      <w:proofErr w:type="spellStart"/>
      <w:r w:rsidRPr="007F1263">
        <w:rPr>
          <w:rFonts w:ascii="Arial" w:eastAsia="Times New Roman" w:hAnsi="Arial"/>
          <w:b w:val="0"/>
          <w:sz w:val="22"/>
          <w:szCs w:val="24"/>
        </w:rPr>
        <w:t>территрории</w:t>
      </w:r>
      <w:proofErr w:type="spellEnd"/>
      <w:r w:rsidRPr="007F1263">
        <w:rPr>
          <w:rFonts w:ascii="Arial" w:eastAsia="Times New Roman" w:hAnsi="Arial"/>
          <w:b w:val="0"/>
          <w:sz w:val="22"/>
          <w:szCs w:val="24"/>
        </w:rPr>
        <w:t xml:space="preserve"> месторождения и прилегающих территориях миграционных путей диких копытных не отмечено.</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Воздействие на ихтиофауну реки Пальник-</w:t>
      </w:r>
      <w:proofErr w:type="spellStart"/>
      <w:r w:rsidRPr="007F1263">
        <w:rPr>
          <w:rFonts w:ascii="Arial" w:eastAsia="Times New Roman" w:hAnsi="Arial"/>
          <w:b w:val="0"/>
          <w:sz w:val="22"/>
          <w:szCs w:val="24"/>
        </w:rPr>
        <w:t>Ёль</w:t>
      </w:r>
      <w:proofErr w:type="spellEnd"/>
      <w:r w:rsidRPr="007F1263">
        <w:rPr>
          <w:rFonts w:ascii="Arial" w:eastAsia="Times New Roman" w:hAnsi="Arial"/>
          <w:b w:val="0"/>
          <w:sz w:val="22"/>
          <w:szCs w:val="24"/>
        </w:rPr>
        <w:t xml:space="preserve"> возможно при попадании загрязняющих веществ с дождевым стоком и талыми водами с площадки </w:t>
      </w:r>
      <w:proofErr w:type="spellStart"/>
      <w:r w:rsidRPr="007F1263">
        <w:rPr>
          <w:rFonts w:ascii="Arial" w:eastAsia="Times New Roman" w:hAnsi="Arial"/>
          <w:b w:val="0"/>
          <w:sz w:val="22"/>
          <w:szCs w:val="24"/>
        </w:rPr>
        <w:t>строительсва</w:t>
      </w:r>
      <w:proofErr w:type="spellEnd"/>
      <w:r w:rsidRPr="007F1263">
        <w:rPr>
          <w:rFonts w:ascii="Arial" w:eastAsia="Times New Roman" w:hAnsi="Arial"/>
          <w:b w:val="0"/>
          <w:sz w:val="22"/>
          <w:szCs w:val="24"/>
        </w:rPr>
        <w:t>.</w:t>
      </w:r>
    </w:p>
    <w:p w:rsidR="00FD4D09" w:rsidRPr="007F1263" w:rsidRDefault="00FD4D09" w:rsidP="00FD4D09">
      <w:pPr>
        <w:spacing w:line="360" w:lineRule="auto"/>
        <w:ind w:right="170" w:firstLine="709"/>
        <w:contextualSpacing/>
        <w:jc w:val="both"/>
        <w:rPr>
          <w:rFonts w:ascii="Arial" w:eastAsia="Times New Roman" w:hAnsi="Arial"/>
          <w:b w:val="0"/>
          <w:sz w:val="22"/>
          <w:szCs w:val="24"/>
          <w:u w:val="single"/>
          <w:lang w:eastAsia="ru-RU"/>
        </w:rPr>
      </w:pPr>
      <w:r w:rsidRPr="007F1263">
        <w:rPr>
          <w:rFonts w:ascii="Arial" w:eastAsia="Times New Roman" w:hAnsi="Arial"/>
          <w:b w:val="0"/>
          <w:sz w:val="22"/>
          <w:szCs w:val="24"/>
          <w:u w:val="single"/>
          <w:lang w:eastAsia="ru-RU"/>
        </w:rPr>
        <w:t>Атмосферный воздух</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 xml:space="preserve">Негативные воздействия на атмосферный воздух в период строительства связаны с наличием </w:t>
      </w:r>
      <w:proofErr w:type="spellStart"/>
      <w:r w:rsidRPr="007F1263">
        <w:rPr>
          <w:rFonts w:ascii="Arial" w:eastAsia="Times New Roman" w:hAnsi="Arial"/>
          <w:b w:val="0"/>
          <w:sz w:val="22"/>
          <w:szCs w:val="24"/>
        </w:rPr>
        <w:t>автотраснпорта</w:t>
      </w:r>
      <w:proofErr w:type="spellEnd"/>
      <w:r w:rsidRPr="007F1263">
        <w:rPr>
          <w:rFonts w:ascii="Arial" w:eastAsia="Times New Roman" w:hAnsi="Arial"/>
          <w:b w:val="0"/>
          <w:sz w:val="22"/>
          <w:szCs w:val="24"/>
        </w:rPr>
        <w:t xml:space="preserve"> и спецтехники и обусловлены выбросами загрязняющих веществ в атмосферу.</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 xml:space="preserve">Основными загрязняющими компонентами, поступающими в атмосферный воздух в период строительно-монтажных работ, являются железа оксид, марганец и его соединения, пыль неорганическая, диоксид азота, оксид азота, диоксид серы, оксид углерода, </w:t>
      </w:r>
      <w:proofErr w:type="spellStart"/>
      <w:r w:rsidRPr="007F1263">
        <w:rPr>
          <w:rFonts w:ascii="Arial" w:eastAsia="Times New Roman" w:hAnsi="Arial"/>
          <w:b w:val="0"/>
          <w:sz w:val="22"/>
          <w:szCs w:val="24"/>
        </w:rPr>
        <w:t>бен</w:t>
      </w:r>
      <w:proofErr w:type="gramStart"/>
      <w:r w:rsidRPr="007F1263">
        <w:rPr>
          <w:rFonts w:ascii="Arial" w:eastAsia="Times New Roman" w:hAnsi="Arial"/>
          <w:b w:val="0"/>
          <w:sz w:val="22"/>
          <w:szCs w:val="24"/>
        </w:rPr>
        <w:t>з</w:t>
      </w:r>
      <w:proofErr w:type="spellEnd"/>
      <w:r w:rsidRPr="007F1263">
        <w:rPr>
          <w:rFonts w:ascii="Arial" w:eastAsia="Times New Roman" w:hAnsi="Arial"/>
          <w:b w:val="0"/>
          <w:sz w:val="22"/>
          <w:szCs w:val="24"/>
        </w:rPr>
        <w:t>(</w:t>
      </w:r>
      <w:proofErr w:type="gramEnd"/>
      <w:r w:rsidRPr="007F1263">
        <w:rPr>
          <w:rFonts w:ascii="Arial" w:eastAsia="Times New Roman" w:hAnsi="Arial"/>
          <w:b w:val="0"/>
          <w:sz w:val="22"/>
          <w:szCs w:val="24"/>
        </w:rPr>
        <w:t>а)</w:t>
      </w:r>
      <w:proofErr w:type="spellStart"/>
      <w:r w:rsidRPr="007F1263">
        <w:rPr>
          <w:rFonts w:ascii="Arial" w:eastAsia="Times New Roman" w:hAnsi="Arial"/>
          <w:b w:val="0"/>
          <w:sz w:val="22"/>
          <w:szCs w:val="24"/>
        </w:rPr>
        <w:t>пирен</w:t>
      </w:r>
      <w:proofErr w:type="spellEnd"/>
      <w:r w:rsidRPr="007F1263">
        <w:rPr>
          <w:rFonts w:ascii="Arial" w:eastAsia="Times New Roman" w:hAnsi="Arial"/>
          <w:b w:val="0"/>
          <w:sz w:val="22"/>
          <w:szCs w:val="24"/>
        </w:rPr>
        <w:t>, углеводороды. Уровень загрязнения будет определяться количеством и технологическими характеристиками используемой при работах техники.</w:t>
      </w:r>
    </w:p>
    <w:p w:rsidR="002C079F" w:rsidRPr="007F1263" w:rsidRDefault="002C079F" w:rsidP="002C079F">
      <w:pPr>
        <w:spacing w:line="360" w:lineRule="auto"/>
        <w:ind w:firstLine="851"/>
        <w:jc w:val="both"/>
        <w:rPr>
          <w:rFonts w:eastAsia="Times New Roman"/>
          <w:b w:val="0"/>
          <w:sz w:val="24"/>
          <w:szCs w:val="20"/>
          <w:lang w:eastAsia="ru-RU"/>
        </w:rPr>
      </w:pPr>
      <w:r w:rsidRPr="007F1263">
        <w:rPr>
          <w:rFonts w:eastAsia="Times New Roman"/>
          <w:b w:val="0"/>
          <w:sz w:val="24"/>
          <w:szCs w:val="20"/>
          <w:lang w:eastAsia="ru-RU"/>
        </w:rPr>
        <w:br w:type="page"/>
      </w:r>
    </w:p>
    <w:p w:rsidR="002C079F" w:rsidRPr="007F1263" w:rsidRDefault="002C079F" w:rsidP="00B93B01">
      <w:pPr>
        <w:pStyle w:val="1a"/>
      </w:pPr>
      <w:bookmarkStart w:id="61" w:name="_Toc12822089"/>
      <w:r w:rsidRPr="007F1263">
        <w:lastRenderedPageBreak/>
        <w:t>Рекомендации по составу природоохранных мероприятий</w:t>
      </w:r>
      <w:bookmarkEnd w:id="61"/>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 xml:space="preserve">В период работ по строительству водовода предусматривается комплекс мероприятий: </w:t>
      </w:r>
    </w:p>
    <w:p w:rsidR="00FD4D09" w:rsidRPr="007F1263" w:rsidRDefault="00FD4D09" w:rsidP="00FD4D09">
      <w:pPr>
        <w:spacing w:line="360" w:lineRule="auto"/>
        <w:ind w:right="170" w:firstLine="709"/>
        <w:contextualSpacing/>
        <w:jc w:val="both"/>
        <w:rPr>
          <w:rFonts w:ascii="Arial" w:eastAsia="Times New Roman" w:hAnsi="Arial"/>
          <w:b w:val="0"/>
          <w:sz w:val="22"/>
          <w:szCs w:val="24"/>
          <w:u w:val="single"/>
        </w:rPr>
      </w:pPr>
      <w:r w:rsidRPr="007F1263">
        <w:rPr>
          <w:rFonts w:ascii="Arial" w:eastAsia="Times New Roman" w:hAnsi="Arial"/>
          <w:b w:val="0"/>
          <w:sz w:val="22"/>
          <w:szCs w:val="24"/>
          <w:u w:val="single"/>
        </w:rPr>
        <w:t>Атмосферный воздух</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Для сохранения состояния приземного слоя воздуха в период строительства рекомендуется соблюдение ряда правил:</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w:t>
      </w:r>
      <w:r w:rsidRPr="007F1263">
        <w:rPr>
          <w:rFonts w:ascii="Arial" w:eastAsia="Times New Roman" w:hAnsi="Arial"/>
          <w:b w:val="0"/>
          <w:sz w:val="22"/>
          <w:szCs w:val="24"/>
        </w:rPr>
        <w:tab/>
        <w:t>параметры применяемых машин, оборудования, транспортных сре</w:t>
      </w:r>
      <w:proofErr w:type="gramStart"/>
      <w:r w:rsidRPr="007F1263">
        <w:rPr>
          <w:rFonts w:ascii="Arial" w:eastAsia="Times New Roman" w:hAnsi="Arial"/>
          <w:b w:val="0"/>
          <w:sz w:val="22"/>
          <w:szCs w:val="24"/>
        </w:rPr>
        <w:t>дств в ч</w:t>
      </w:r>
      <w:proofErr w:type="gramEnd"/>
      <w:r w:rsidRPr="007F1263">
        <w:rPr>
          <w:rFonts w:ascii="Arial" w:eastAsia="Times New Roman" w:hAnsi="Arial"/>
          <w:b w:val="0"/>
          <w:sz w:val="22"/>
          <w:szCs w:val="24"/>
        </w:rPr>
        <w:t>асти состава отработавших газов в процессе эксплуатации должны соответствовать установленным стандартам и техническим условиям предприятия-изготовителя, согласованным с санитарными органами;</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w:t>
      </w:r>
      <w:r w:rsidRPr="007F1263">
        <w:rPr>
          <w:rFonts w:ascii="Arial" w:eastAsia="Times New Roman" w:hAnsi="Arial"/>
          <w:b w:val="0"/>
          <w:sz w:val="22"/>
          <w:szCs w:val="24"/>
        </w:rPr>
        <w:tab/>
        <w:t>при заправке строительной техники автозаправщиком не допускать проливов ГСМ на поверхность земли.</w:t>
      </w:r>
    </w:p>
    <w:p w:rsidR="00FD4D09" w:rsidRPr="007F1263" w:rsidRDefault="00FD4D09" w:rsidP="00FD4D09">
      <w:pPr>
        <w:spacing w:line="360" w:lineRule="auto"/>
        <w:ind w:right="170" w:firstLine="709"/>
        <w:contextualSpacing/>
        <w:jc w:val="both"/>
        <w:rPr>
          <w:rFonts w:ascii="Arial" w:eastAsia="Times New Roman" w:hAnsi="Arial"/>
          <w:b w:val="0"/>
          <w:sz w:val="22"/>
          <w:szCs w:val="24"/>
          <w:u w:val="single"/>
        </w:rPr>
      </w:pPr>
      <w:r w:rsidRPr="007F1263">
        <w:rPr>
          <w:rFonts w:ascii="Arial" w:eastAsia="Times New Roman" w:hAnsi="Arial"/>
          <w:b w:val="0"/>
          <w:sz w:val="22"/>
          <w:szCs w:val="24"/>
          <w:u w:val="single"/>
        </w:rPr>
        <w:t>Гидросфера</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Для сохранения состояния приповерхностной гидросферы рекомендуется в период строительно-монтажных работ:</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w:t>
      </w:r>
      <w:r w:rsidRPr="007F1263">
        <w:rPr>
          <w:rFonts w:ascii="Arial" w:eastAsia="Times New Roman" w:hAnsi="Arial"/>
          <w:b w:val="0"/>
          <w:sz w:val="22"/>
          <w:szCs w:val="24"/>
        </w:rPr>
        <w:tab/>
        <w:t>не допускать попадание ГСМ в водные объекты при производстве работ;</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w:t>
      </w:r>
      <w:r w:rsidRPr="007F1263">
        <w:rPr>
          <w:rFonts w:ascii="Arial" w:eastAsia="Times New Roman" w:hAnsi="Arial"/>
          <w:b w:val="0"/>
          <w:sz w:val="22"/>
          <w:szCs w:val="24"/>
        </w:rPr>
        <w:tab/>
        <w:t xml:space="preserve">осуществлять заправку строительной техники </w:t>
      </w:r>
      <w:proofErr w:type="spellStart"/>
      <w:r w:rsidRPr="007F1263">
        <w:rPr>
          <w:rFonts w:ascii="Arial" w:eastAsia="Times New Roman" w:hAnsi="Arial"/>
          <w:b w:val="0"/>
          <w:sz w:val="22"/>
          <w:szCs w:val="24"/>
        </w:rPr>
        <w:t>горючесмазочными</w:t>
      </w:r>
      <w:proofErr w:type="spellEnd"/>
      <w:r w:rsidRPr="007F1263">
        <w:rPr>
          <w:rFonts w:ascii="Arial" w:eastAsia="Times New Roman" w:hAnsi="Arial"/>
          <w:b w:val="0"/>
          <w:sz w:val="22"/>
          <w:szCs w:val="24"/>
        </w:rPr>
        <w:t xml:space="preserve"> материалами на специально оборудованной площадке, расположенной за пределами </w:t>
      </w:r>
      <w:proofErr w:type="spellStart"/>
      <w:r w:rsidRPr="007F1263">
        <w:rPr>
          <w:rFonts w:ascii="Arial" w:eastAsia="Times New Roman" w:hAnsi="Arial"/>
          <w:b w:val="0"/>
          <w:sz w:val="22"/>
          <w:szCs w:val="24"/>
        </w:rPr>
        <w:t>водоохранных</w:t>
      </w:r>
      <w:proofErr w:type="spellEnd"/>
      <w:r w:rsidRPr="007F1263">
        <w:rPr>
          <w:rFonts w:ascii="Arial" w:eastAsia="Times New Roman" w:hAnsi="Arial"/>
          <w:b w:val="0"/>
          <w:sz w:val="22"/>
          <w:szCs w:val="24"/>
        </w:rPr>
        <w:t xml:space="preserve"> зон водных объектов;</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w:t>
      </w:r>
      <w:r w:rsidRPr="007F1263">
        <w:rPr>
          <w:rFonts w:ascii="Arial" w:eastAsia="Times New Roman" w:hAnsi="Arial"/>
          <w:b w:val="0"/>
          <w:sz w:val="22"/>
          <w:szCs w:val="24"/>
        </w:rPr>
        <w:tab/>
        <w:t>не производить мойку техники в водотоках.</w:t>
      </w:r>
    </w:p>
    <w:p w:rsidR="00FD4D09" w:rsidRPr="007F1263" w:rsidRDefault="00FD4D09" w:rsidP="00FD4D09">
      <w:pPr>
        <w:spacing w:line="360" w:lineRule="auto"/>
        <w:ind w:right="170" w:firstLine="709"/>
        <w:contextualSpacing/>
        <w:jc w:val="both"/>
        <w:rPr>
          <w:rFonts w:ascii="Arial" w:eastAsia="Times New Roman" w:hAnsi="Arial"/>
          <w:b w:val="0"/>
          <w:sz w:val="22"/>
          <w:szCs w:val="24"/>
          <w:u w:val="single"/>
        </w:rPr>
      </w:pPr>
      <w:r w:rsidRPr="007F1263">
        <w:rPr>
          <w:rFonts w:ascii="Arial" w:eastAsia="Times New Roman" w:hAnsi="Arial"/>
          <w:b w:val="0"/>
          <w:sz w:val="22"/>
          <w:szCs w:val="24"/>
          <w:u w:val="single"/>
        </w:rPr>
        <w:t>Геологическая среда</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На подтопленном участке при строительстве рекомендуется провести организацию поверхностного стока, создать надежную систему водоотведения, провести общее водопонижение, предусмотреть гидроизоляцию подземных сооружений.</w:t>
      </w:r>
    </w:p>
    <w:p w:rsidR="00FD4D09" w:rsidRPr="007F1263" w:rsidRDefault="00FD4D09" w:rsidP="00FD4D09">
      <w:pPr>
        <w:spacing w:line="360" w:lineRule="auto"/>
        <w:ind w:right="170" w:firstLine="709"/>
        <w:contextualSpacing/>
        <w:jc w:val="both"/>
        <w:rPr>
          <w:rFonts w:ascii="Arial" w:eastAsia="Times New Roman" w:hAnsi="Arial"/>
          <w:b w:val="0"/>
          <w:sz w:val="22"/>
          <w:szCs w:val="24"/>
          <w:u w:val="single"/>
        </w:rPr>
      </w:pPr>
      <w:r w:rsidRPr="007F1263">
        <w:rPr>
          <w:rFonts w:ascii="Arial" w:eastAsia="Times New Roman" w:hAnsi="Arial"/>
          <w:b w:val="0"/>
          <w:sz w:val="22"/>
          <w:szCs w:val="24"/>
          <w:u w:val="single"/>
        </w:rPr>
        <w:t>Почвы</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Для минимизации отрицательного воздействия на почвы требуется:</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w:t>
      </w:r>
      <w:r w:rsidRPr="007F1263">
        <w:rPr>
          <w:rFonts w:ascii="Arial" w:eastAsia="Times New Roman" w:hAnsi="Arial"/>
          <w:b w:val="0"/>
          <w:sz w:val="22"/>
          <w:szCs w:val="24"/>
        </w:rPr>
        <w:tab/>
        <w:t>проведение работ строго в полосе отвода земель;</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w:t>
      </w:r>
      <w:r w:rsidRPr="007F1263">
        <w:rPr>
          <w:rFonts w:ascii="Arial" w:eastAsia="Times New Roman" w:hAnsi="Arial"/>
          <w:b w:val="0"/>
          <w:sz w:val="22"/>
          <w:szCs w:val="24"/>
        </w:rPr>
        <w:tab/>
        <w:t>при заправке строительной техники автозаправщиком не допускать проливов ГСМ на поверхность земли;</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w:t>
      </w:r>
      <w:r w:rsidRPr="007F1263">
        <w:rPr>
          <w:rFonts w:ascii="Arial" w:eastAsia="Times New Roman" w:hAnsi="Arial"/>
          <w:b w:val="0"/>
          <w:sz w:val="22"/>
          <w:szCs w:val="24"/>
        </w:rPr>
        <w:tab/>
        <w:t>предотвращение захламления территории отходами строительства и потребления (сбор всех видов отходов в специальные контейнеры с последующим вывозом в установленные места).</w:t>
      </w:r>
    </w:p>
    <w:p w:rsidR="00FD4D09" w:rsidRPr="007F1263" w:rsidRDefault="00FD4D09" w:rsidP="00FD4D09">
      <w:pPr>
        <w:spacing w:line="360" w:lineRule="auto"/>
        <w:ind w:right="170" w:firstLine="709"/>
        <w:contextualSpacing/>
        <w:jc w:val="both"/>
        <w:rPr>
          <w:rFonts w:ascii="Arial" w:eastAsia="Times New Roman" w:hAnsi="Arial"/>
          <w:b w:val="0"/>
          <w:sz w:val="22"/>
          <w:szCs w:val="24"/>
          <w:u w:val="single"/>
        </w:rPr>
      </w:pPr>
      <w:r w:rsidRPr="007F1263">
        <w:rPr>
          <w:rFonts w:ascii="Arial" w:eastAsia="Times New Roman" w:hAnsi="Arial"/>
          <w:b w:val="0"/>
          <w:sz w:val="22"/>
          <w:szCs w:val="24"/>
          <w:u w:val="single"/>
        </w:rPr>
        <w:t>Растительность и животный мир</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Для уменьшения отрицательного воздействия на растительность рекомендуются следующие мероприятия:</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w:t>
      </w:r>
      <w:r w:rsidRPr="007F1263">
        <w:rPr>
          <w:rFonts w:ascii="Arial" w:eastAsia="Times New Roman" w:hAnsi="Arial"/>
          <w:b w:val="0"/>
          <w:sz w:val="22"/>
          <w:szCs w:val="24"/>
        </w:rPr>
        <w:tab/>
        <w:t>строительно-монтажные работы должны выполняться преимущественно в зимний строительный сезон при промерзании деятельного слоя на глубину, исключающую разрушение мохово-растительного покрова строительной техникой;</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lastRenderedPageBreak/>
        <w:t>–</w:t>
      </w:r>
      <w:r w:rsidRPr="007F1263">
        <w:rPr>
          <w:rFonts w:ascii="Arial" w:eastAsia="Times New Roman" w:hAnsi="Arial"/>
          <w:b w:val="0"/>
          <w:sz w:val="22"/>
          <w:szCs w:val="24"/>
        </w:rPr>
        <w:tab/>
        <w:t>работы необходимо проводить строго в установленных границах земельного отвода;</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w:t>
      </w:r>
      <w:r w:rsidRPr="007F1263">
        <w:rPr>
          <w:rFonts w:ascii="Arial" w:eastAsia="Times New Roman" w:hAnsi="Arial"/>
          <w:b w:val="0"/>
          <w:sz w:val="22"/>
          <w:szCs w:val="24"/>
        </w:rPr>
        <w:tab/>
        <w:t>осуществлять движение транспортной и строительной техники круглогодично только по постоянным дорогам, а в зимний период – по специально подготовленным зимним технологическим дорогам;</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w:t>
      </w:r>
      <w:r w:rsidRPr="007F1263">
        <w:rPr>
          <w:rFonts w:ascii="Arial" w:eastAsia="Times New Roman" w:hAnsi="Arial"/>
          <w:b w:val="0"/>
          <w:sz w:val="22"/>
          <w:szCs w:val="24"/>
        </w:rPr>
        <w:tab/>
        <w:t>с целью сохранения растительного покрова от пожара все строительные объекты обеспечить средствами пожаротушения;</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w:t>
      </w:r>
      <w:r w:rsidRPr="007F1263">
        <w:rPr>
          <w:rFonts w:ascii="Arial" w:eastAsia="Times New Roman" w:hAnsi="Arial"/>
          <w:b w:val="0"/>
          <w:sz w:val="22"/>
          <w:szCs w:val="24"/>
        </w:rPr>
        <w:tab/>
        <w:t>ввести запрет на выжигание растительности;</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w:t>
      </w:r>
      <w:r w:rsidRPr="007F1263">
        <w:rPr>
          <w:rFonts w:ascii="Arial" w:eastAsia="Times New Roman" w:hAnsi="Arial"/>
          <w:b w:val="0"/>
          <w:sz w:val="22"/>
          <w:szCs w:val="24"/>
        </w:rPr>
        <w:tab/>
        <w:t>в целях сохранения плодородного слоя почвы на площади временного и постоянного отвода по сельскохозяйственным и лесным угодьям предусмотреть комплекс мероприятий технического и биологического этапов рекультивации.</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В связи с тем, что территория размещения проектируемого куста № 212, где возможно произрастание редких видов растений, сильно трансформирована антропогенным воздействием, а также в связи с отсутствием относительно сильного прогнозируемого воздействия на окружающую среду, разработки специальных мероприятий для охраны объектов растительного мира не требуется.</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Проектом необходимо предусмотреть следующие мероприятия, обеспечивающие снижение воздействия на животный мир:</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w:t>
      </w:r>
      <w:r w:rsidRPr="007F1263">
        <w:rPr>
          <w:rFonts w:ascii="Arial" w:eastAsia="Times New Roman" w:hAnsi="Arial"/>
          <w:b w:val="0"/>
          <w:sz w:val="22"/>
          <w:szCs w:val="24"/>
        </w:rPr>
        <w:tab/>
        <w:t>провести с исполнителями обязательную техническую учебу по охране окружающей среды;</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w:t>
      </w:r>
      <w:r w:rsidRPr="007F1263">
        <w:rPr>
          <w:rFonts w:ascii="Arial" w:eastAsia="Times New Roman" w:hAnsi="Arial"/>
          <w:b w:val="0"/>
          <w:sz w:val="22"/>
          <w:szCs w:val="24"/>
        </w:rPr>
        <w:tab/>
        <w:t xml:space="preserve"> соблюдать меры, гарантирующих предотвращение заболеваний и гибели объектов животного мира, ухудшения среды их обитания при хранении и применении химических реагентов, горюче-смазочных и других опасных для объектов животного мира и среды их обитания материалов, сырья и отходов производства;</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w:t>
      </w:r>
      <w:r w:rsidRPr="007F1263">
        <w:rPr>
          <w:rFonts w:ascii="Arial" w:eastAsia="Times New Roman" w:hAnsi="Arial"/>
          <w:b w:val="0"/>
          <w:sz w:val="22"/>
          <w:szCs w:val="24"/>
        </w:rPr>
        <w:tab/>
        <w:t>для предотвращения случайного попадания животных устанавливать ограждение на период рытья траншей, котлованов;</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w:t>
      </w:r>
      <w:r w:rsidRPr="007F1263">
        <w:rPr>
          <w:rFonts w:ascii="Arial" w:eastAsia="Times New Roman" w:hAnsi="Arial"/>
          <w:b w:val="0"/>
          <w:sz w:val="22"/>
          <w:szCs w:val="24"/>
        </w:rPr>
        <w:tab/>
        <w:t>ограничить доступ животных на технологические площадки путем установки ограждений и простейших отпугивающих устройств;</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w:t>
      </w:r>
      <w:r w:rsidRPr="007F1263">
        <w:rPr>
          <w:rFonts w:ascii="Arial" w:eastAsia="Times New Roman" w:hAnsi="Arial"/>
          <w:b w:val="0"/>
          <w:sz w:val="22"/>
          <w:szCs w:val="24"/>
        </w:rPr>
        <w:tab/>
        <w:t>соблюдать санитарных норм и правил, предписывающих утилизацию бытового мусора и пищевых отходов;</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w:t>
      </w:r>
      <w:r w:rsidRPr="007F1263">
        <w:rPr>
          <w:rFonts w:ascii="Arial" w:eastAsia="Times New Roman" w:hAnsi="Arial"/>
          <w:b w:val="0"/>
          <w:sz w:val="22"/>
          <w:szCs w:val="24"/>
        </w:rPr>
        <w:tab/>
        <w:t>ограничить все строительные работ строго полосой земельного отвода;</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w:t>
      </w:r>
      <w:r w:rsidRPr="007F1263">
        <w:rPr>
          <w:rFonts w:ascii="Arial" w:eastAsia="Times New Roman" w:hAnsi="Arial"/>
          <w:b w:val="0"/>
          <w:sz w:val="22"/>
          <w:szCs w:val="24"/>
        </w:rPr>
        <w:tab/>
        <w:t xml:space="preserve">своевременно проводить </w:t>
      </w:r>
      <w:proofErr w:type="spellStart"/>
      <w:r w:rsidRPr="007F1263">
        <w:rPr>
          <w:rFonts w:ascii="Arial" w:eastAsia="Times New Roman" w:hAnsi="Arial"/>
          <w:b w:val="0"/>
          <w:sz w:val="22"/>
          <w:szCs w:val="24"/>
        </w:rPr>
        <w:t>рекультивационные</w:t>
      </w:r>
      <w:proofErr w:type="spellEnd"/>
      <w:r w:rsidRPr="007F1263">
        <w:rPr>
          <w:rFonts w:ascii="Arial" w:eastAsia="Times New Roman" w:hAnsi="Arial"/>
          <w:b w:val="0"/>
          <w:sz w:val="22"/>
          <w:szCs w:val="24"/>
        </w:rPr>
        <w:t xml:space="preserve"> работы;</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w:t>
      </w:r>
      <w:r w:rsidRPr="007F1263">
        <w:rPr>
          <w:rFonts w:ascii="Arial" w:eastAsia="Times New Roman" w:hAnsi="Arial"/>
          <w:b w:val="0"/>
          <w:sz w:val="22"/>
          <w:szCs w:val="24"/>
        </w:rPr>
        <w:tab/>
        <w:t>соблюдать пожарную безопасность в процессе проводимых работ;</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w:t>
      </w:r>
      <w:r w:rsidRPr="007F1263">
        <w:rPr>
          <w:rFonts w:ascii="Arial" w:eastAsia="Times New Roman" w:hAnsi="Arial"/>
          <w:b w:val="0"/>
          <w:sz w:val="22"/>
          <w:szCs w:val="24"/>
        </w:rPr>
        <w:tab/>
        <w:t>не оставлять не закопанными траншеи, ямы, котлованы на длительное время, во избежание попадания туда животных.</w:t>
      </w:r>
    </w:p>
    <w:p w:rsidR="00FD4D09" w:rsidRPr="007F1263" w:rsidRDefault="00FD4D09" w:rsidP="00FD4D09">
      <w:pPr>
        <w:spacing w:line="360" w:lineRule="auto"/>
        <w:ind w:right="170" w:firstLine="709"/>
        <w:contextualSpacing/>
        <w:jc w:val="both"/>
        <w:rPr>
          <w:rFonts w:ascii="Arial" w:eastAsia="Times New Roman" w:hAnsi="Arial"/>
          <w:b w:val="0"/>
          <w:sz w:val="22"/>
          <w:szCs w:val="24"/>
        </w:rPr>
      </w:pPr>
      <w:r w:rsidRPr="007F1263">
        <w:rPr>
          <w:rFonts w:ascii="Arial" w:eastAsia="Times New Roman" w:hAnsi="Arial"/>
          <w:b w:val="0"/>
          <w:sz w:val="22"/>
          <w:szCs w:val="24"/>
        </w:rPr>
        <w:t>Предприятие, осуществляющее реализацию данного проекта, несет ответственность за сохранение и воспроизводство объектов животного мира, занесенных в Красные Книги в соответствии с законодательством РФ и законодательством субъектов РФ (ст. 24 Закона РФ «О животном мире»).</w:t>
      </w:r>
    </w:p>
    <w:p w:rsidR="00187D7C" w:rsidRPr="007F1263" w:rsidRDefault="00187D7C" w:rsidP="00B93B01">
      <w:pPr>
        <w:pStyle w:val="1a"/>
      </w:pPr>
      <w:bookmarkStart w:id="62" w:name="_Toc12822090"/>
      <w:r w:rsidRPr="007F1263">
        <w:lastRenderedPageBreak/>
        <w:t>Анализ возможных непрогнозируемых последствий при строительстве и эксплуатации объекта</w:t>
      </w:r>
      <w:bookmarkEnd w:id="62"/>
    </w:p>
    <w:p w:rsidR="00821A11" w:rsidRPr="007F1263" w:rsidRDefault="00821A11" w:rsidP="00A01003">
      <w:pPr>
        <w:pStyle w:val="af9"/>
        <w:rPr>
          <w:rFonts w:ascii="Arial" w:hAnsi="Arial" w:cs="Arial"/>
          <w:sz w:val="22"/>
          <w:szCs w:val="22"/>
        </w:rPr>
      </w:pPr>
      <w:r w:rsidRPr="007F1263">
        <w:rPr>
          <w:rFonts w:ascii="Arial" w:hAnsi="Arial" w:cs="Arial"/>
          <w:sz w:val="22"/>
          <w:szCs w:val="22"/>
        </w:rPr>
        <w:t>В качестве возможных не прогнозируемых последствий при строительстве и эксплуатации объекта рассматривается возникновение аварийной ситуации сопровождающейся розливом нефти</w:t>
      </w:r>
      <w:r w:rsidR="007F7EB0" w:rsidRPr="007F1263">
        <w:rPr>
          <w:rFonts w:ascii="Arial" w:hAnsi="Arial" w:cs="Arial"/>
          <w:sz w:val="22"/>
          <w:szCs w:val="22"/>
        </w:rPr>
        <w:t xml:space="preserve"> и иных токсичных </w:t>
      </w:r>
      <w:proofErr w:type="spellStart"/>
      <w:proofErr w:type="gramStart"/>
      <w:r w:rsidR="007F7EB0" w:rsidRPr="007F1263">
        <w:rPr>
          <w:rFonts w:ascii="Arial" w:hAnsi="Arial" w:cs="Arial"/>
          <w:sz w:val="22"/>
          <w:szCs w:val="22"/>
        </w:rPr>
        <w:t>взрыво</w:t>
      </w:r>
      <w:proofErr w:type="spellEnd"/>
      <w:r w:rsidR="007F7EB0" w:rsidRPr="007F1263">
        <w:rPr>
          <w:rFonts w:ascii="Arial" w:hAnsi="Arial" w:cs="Arial"/>
          <w:sz w:val="22"/>
          <w:szCs w:val="22"/>
        </w:rPr>
        <w:t xml:space="preserve"> - пожароопасных</w:t>
      </w:r>
      <w:proofErr w:type="gramEnd"/>
      <w:r w:rsidRPr="007F1263">
        <w:rPr>
          <w:rFonts w:ascii="Arial" w:hAnsi="Arial" w:cs="Arial"/>
          <w:sz w:val="22"/>
          <w:szCs w:val="22"/>
        </w:rPr>
        <w:t xml:space="preserve"> </w:t>
      </w:r>
      <w:r w:rsidR="007F7EB0" w:rsidRPr="007F1263">
        <w:rPr>
          <w:rFonts w:ascii="Arial" w:hAnsi="Arial" w:cs="Arial"/>
          <w:sz w:val="22"/>
          <w:szCs w:val="22"/>
        </w:rPr>
        <w:t>в</w:t>
      </w:r>
      <w:r w:rsidRPr="007F1263">
        <w:rPr>
          <w:rFonts w:ascii="Arial" w:hAnsi="Arial" w:cs="Arial"/>
          <w:sz w:val="22"/>
          <w:szCs w:val="22"/>
        </w:rPr>
        <w:t xml:space="preserve">еществ.  </w:t>
      </w:r>
    </w:p>
    <w:p w:rsidR="007F1263" w:rsidRPr="007F1263" w:rsidRDefault="007F1263" w:rsidP="007F7EB0">
      <w:pPr>
        <w:spacing w:line="360" w:lineRule="auto"/>
        <w:ind w:right="170" w:firstLine="709"/>
        <w:contextualSpacing/>
        <w:jc w:val="both"/>
        <w:rPr>
          <w:rFonts w:ascii="Arial" w:eastAsia="Times New Roman" w:hAnsi="Arial" w:cs="Arial"/>
          <w:b w:val="0"/>
          <w:sz w:val="22"/>
          <w:lang w:eastAsia="ru-RU"/>
        </w:rPr>
      </w:pPr>
      <w:r w:rsidRPr="007F1263">
        <w:rPr>
          <w:rFonts w:ascii="Arial" w:eastAsia="Times New Roman" w:hAnsi="Arial" w:cs="Arial"/>
          <w:b w:val="0"/>
          <w:sz w:val="22"/>
          <w:lang w:eastAsia="ru-RU"/>
        </w:rPr>
        <w:t>Прое</w:t>
      </w:r>
      <w:r>
        <w:rPr>
          <w:rFonts w:ascii="Arial" w:eastAsia="Times New Roman" w:hAnsi="Arial" w:cs="Arial"/>
          <w:b w:val="0"/>
          <w:sz w:val="22"/>
          <w:lang w:eastAsia="ru-RU"/>
        </w:rPr>
        <w:t>к</w:t>
      </w:r>
      <w:r w:rsidRPr="007F1263">
        <w:rPr>
          <w:rFonts w:ascii="Arial" w:eastAsia="Times New Roman" w:hAnsi="Arial" w:cs="Arial"/>
          <w:b w:val="0"/>
          <w:sz w:val="22"/>
          <w:lang w:eastAsia="ru-RU"/>
        </w:rPr>
        <w:t>том предусмотрено строительство и реконструкция нефтепроводов.</w:t>
      </w:r>
    </w:p>
    <w:p w:rsidR="007F1263" w:rsidRPr="007F1263" w:rsidRDefault="007F1263" w:rsidP="007F1263">
      <w:pPr>
        <w:spacing w:line="360" w:lineRule="auto"/>
        <w:ind w:right="170" w:firstLine="709"/>
        <w:contextualSpacing/>
        <w:jc w:val="both"/>
        <w:rPr>
          <w:rFonts w:ascii="Arial" w:eastAsia="Times New Roman" w:hAnsi="Arial" w:cs="Arial"/>
          <w:b w:val="0"/>
          <w:sz w:val="22"/>
          <w:lang w:eastAsia="ru-RU"/>
        </w:rPr>
      </w:pPr>
      <w:r w:rsidRPr="007F1263">
        <w:rPr>
          <w:rFonts w:ascii="Arial" w:eastAsia="Times New Roman" w:hAnsi="Arial" w:cs="Arial"/>
          <w:b w:val="0"/>
          <w:sz w:val="22"/>
          <w:lang w:eastAsia="ru-RU"/>
        </w:rPr>
        <w:t xml:space="preserve">Значительный ущерб окружающей среде наносят загрязненные нефтью, нефтепродуктами и сопутствующими загрязнителями (сточные воды разного состава и минерализации, буровые и промывочные растворы, минерализованные воды, выбросы вредных веществ в атмосферу, термическое воздействие факелов и др.). Попадание нефти на наземную растительность приводит к полному омертвлению напочвенного покрова, а вслед за этим - к усыханию кустарничкового яруса и древостоя. Обычны случаи, когда перенос нефти паводковыми водами приводит к </w:t>
      </w:r>
      <w:proofErr w:type="spellStart"/>
      <w:r w:rsidRPr="007F1263">
        <w:rPr>
          <w:rFonts w:ascii="Arial" w:eastAsia="Times New Roman" w:hAnsi="Arial" w:cs="Arial"/>
          <w:b w:val="0"/>
          <w:sz w:val="22"/>
          <w:lang w:eastAsia="ru-RU"/>
        </w:rPr>
        <w:t>замазучиванию</w:t>
      </w:r>
      <w:proofErr w:type="spellEnd"/>
      <w:r w:rsidRPr="007F1263">
        <w:rPr>
          <w:rFonts w:ascii="Arial" w:eastAsia="Times New Roman" w:hAnsi="Arial" w:cs="Arial"/>
          <w:b w:val="0"/>
          <w:sz w:val="22"/>
          <w:lang w:eastAsia="ru-RU"/>
        </w:rPr>
        <w:t xml:space="preserve"> и последующему отмиранию растительности пойм ручьев на протяжении многих километров от источника загрязнения.</w:t>
      </w:r>
    </w:p>
    <w:p w:rsidR="007F1263" w:rsidRPr="007F1263" w:rsidRDefault="007F1263" w:rsidP="007F1263">
      <w:pPr>
        <w:spacing w:line="360" w:lineRule="auto"/>
        <w:ind w:right="170" w:firstLine="709"/>
        <w:contextualSpacing/>
        <w:jc w:val="both"/>
        <w:rPr>
          <w:rFonts w:ascii="Arial" w:eastAsia="Times New Roman" w:hAnsi="Arial" w:cs="Arial"/>
          <w:b w:val="0"/>
          <w:sz w:val="22"/>
          <w:lang w:eastAsia="ru-RU"/>
        </w:rPr>
      </w:pPr>
      <w:r w:rsidRPr="007F1263">
        <w:rPr>
          <w:rFonts w:ascii="Arial" w:eastAsia="Times New Roman" w:hAnsi="Arial" w:cs="Arial"/>
          <w:b w:val="0"/>
          <w:sz w:val="22"/>
          <w:lang w:eastAsia="ru-RU"/>
        </w:rPr>
        <w:t xml:space="preserve">Влияние нефтяного загрязнения на растительность и процессы ее последующего восстановления были рассмотрены рядом исследователей в различных природных зонах, но приводимые ими данные по скорости восстановления растительности противоречивы. В Среднем </w:t>
      </w:r>
      <w:proofErr w:type="spellStart"/>
      <w:r w:rsidRPr="007F1263">
        <w:rPr>
          <w:rFonts w:ascii="Arial" w:eastAsia="Times New Roman" w:hAnsi="Arial" w:cs="Arial"/>
          <w:b w:val="0"/>
          <w:sz w:val="22"/>
          <w:lang w:eastAsia="ru-RU"/>
        </w:rPr>
        <w:t>Приобье</w:t>
      </w:r>
      <w:proofErr w:type="spellEnd"/>
      <w:r w:rsidRPr="007F1263">
        <w:rPr>
          <w:rFonts w:ascii="Arial" w:eastAsia="Times New Roman" w:hAnsi="Arial" w:cs="Arial"/>
          <w:b w:val="0"/>
          <w:sz w:val="22"/>
          <w:lang w:eastAsia="ru-RU"/>
        </w:rPr>
        <w:t xml:space="preserve"> наблюдалось почти полное восстановление сфагновых мхов и травяных растений на загрязненных нефтью болотах через 10-15 лет после разлива, а по наблюдениям на Аляске этот процесс занял более 30 лет. В обоих районах отмечено более медленное восстановление растительности на дренированных участках. Разумеется, восстановление древостоя происходит еще медленнее; кроме того следует учитывать, что и восстановление напочвенного покрова еще не означает полного разрушения или вымывания попавших в почву тяжелых фракций нефти.</w:t>
      </w:r>
    </w:p>
    <w:p w:rsidR="007F1263" w:rsidRPr="007F1263" w:rsidRDefault="007F1263" w:rsidP="007F1263">
      <w:pPr>
        <w:spacing w:line="360" w:lineRule="auto"/>
        <w:ind w:right="170" w:firstLine="709"/>
        <w:contextualSpacing/>
        <w:jc w:val="both"/>
        <w:rPr>
          <w:rFonts w:ascii="Arial" w:eastAsia="Times New Roman" w:hAnsi="Arial" w:cs="Arial"/>
          <w:b w:val="0"/>
          <w:sz w:val="22"/>
          <w:lang w:eastAsia="ru-RU"/>
        </w:rPr>
      </w:pPr>
      <w:r w:rsidRPr="007F1263">
        <w:rPr>
          <w:rFonts w:ascii="Arial" w:eastAsia="Times New Roman" w:hAnsi="Arial" w:cs="Arial"/>
          <w:b w:val="0"/>
          <w:sz w:val="22"/>
          <w:lang w:eastAsia="ru-RU"/>
        </w:rPr>
        <w:t xml:space="preserve">Влияние нефтяного загрязнения на животное население достаточно разнообразно. Почвенные беспозвоночные при массированном загрязнении почв нефтью гибнут, при более слабых воздействиях их численность снижается в 10 раз и более. Уже через 5 лет после разлива нефти численность почвенных беспозвоночных восстанавливается на 50-60 %. На загрязненных нефтью участках наблюдается массовая гибель мышевидных грызунов и землероек. Сложнее влияние нефти на птиц: насиживающие утки, кулики, другие околоводные, а так же и некоторые воробьиные птицы пачкают нефтью оперенные брюшка, что приводит к </w:t>
      </w:r>
      <w:proofErr w:type="spellStart"/>
      <w:r w:rsidRPr="007F1263">
        <w:rPr>
          <w:rFonts w:ascii="Arial" w:eastAsia="Times New Roman" w:hAnsi="Arial" w:cs="Arial"/>
          <w:b w:val="0"/>
          <w:sz w:val="22"/>
          <w:lang w:eastAsia="ru-RU"/>
        </w:rPr>
        <w:t>замазучиванию</w:t>
      </w:r>
      <w:proofErr w:type="spellEnd"/>
      <w:r w:rsidRPr="007F1263">
        <w:rPr>
          <w:rFonts w:ascii="Arial" w:eastAsia="Times New Roman" w:hAnsi="Arial" w:cs="Arial"/>
          <w:b w:val="0"/>
          <w:sz w:val="22"/>
          <w:lang w:eastAsia="ru-RU"/>
        </w:rPr>
        <w:t xml:space="preserve"> скорлупы яиц и их гибели. На освоенных нефтяных месторождениях лишь немногие утки способны эффективно насиживать кладку до </w:t>
      </w:r>
      <w:proofErr w:type="spellStart"/>
      <w:r w:rsidRPr="007F1263">
        <w:rPr>
          <w:rFonts w:ascii="Arial" w:eastAsia="Times New Roman" w:hAnsi="Arial" w:cs="Arial"/>
          <w:b w:val="0"/>
          <w:sz w:val="22"/>
          <w:lang w:eastAsia="ru-RU"/>
        </w:rPr>
        <w:t>вылупления</w:t>
      </w:r>
      <w:proofErr w:type="spellEnd"/>
      <w:r w:rsidRPr="007F1263">
        <w:rPr>
          <w:rFonts w:ascii="Arial" w:eastAsia="Times New Roman" w:hAnsi="Arial" w:cs="Arial"/>
          <w:b w:val="0"/>
          <w:sz w:val="22"/>
          <w:lang w:eastAsia="ru-RU"/>
        </w:rPr>
        <w:t xml:space="preserve"> птенцов. Обычна так же и гибель взрослых уток, гусей, чаек на загрязненных нефтью озерах. Очевидным последствием загрязнения нефтью водоемов является деградация рыбных ресурсов.</w:t>
      </w:r>
    </w:p>
    <w:p w:rsidR="007F1263" w:rsidRPr="007F1263" w:rsidRDefault="007F1263" w:rsidP="007F1263">
      <w:pPr>
        <w:spacing w:line="360" w:lineRule="auto"/>
        <w:ind w:right="170" w:firstLine="709"/>
        <w:contextualSpacing/>
        <w:jc w:val="both"/>
        <w:rPr>
          <w:rFonts w:ascii="Arial" w:eastAsia="Times New Roman" w:hAnsi="Arial" w:cs="Arial"/>
          <w:b w:val="0"/>
          <w:sz w:val="22"/>
          <w:lang w:eastAsia="ru-RU"/>
        </w:rPr>
      </w:pPr>
      <w:r w:rsidRPr="007F1263">
        <w:rPr>
          <w:rFonts w:ascii="Arial" w:eastAsia="Times New Roman" w:hAnsi="Arial" w:cs="Arial"/>
          <w:b w:val="0"/>
          <w:sz w:val="22"/>
          <w:lang w:eastAsia="ru-RU"/>
        </w:rPr>
        <w:t xml:space="preserve">Значительный вред растительности (особенно древесной) наносят термические и химические воздействия факелов, выбросы вредных веществ в атмосферу. При поступлении загрязняющих веществ в виде газов или с осадками в качестве площадного барьера выступает растительный покров, механически задерживающий и </w:t>
      </w:r>
      <w:proofErr w:type="spellStart"/>
      <w:r w:rsidRPr="007F1263">
        <w:rPr>
          <w:rFonts w:ascii="Arial" w:eastAsia="Times New Roman" w:hAnsi="Arial" w:cs="Arial"/>
          <w:b w:val="0"/>
          <w:sz w:val="22"/>
          <w:lang w:eastAsia="ru-RU"/>
        </w:rPr>
        <w:t>ассимулирующий</w:t>
      </w:r>
      <w:proofErr w:type="spellEnd"/>
      <w:r w:rsidRPr="007F1263">
        <w:rPr>
          <w:rFonts w:ascii="Arial" w:eastAsia="Times New Roman" w:hAnsi="Arial" w:cs="Arial"/>
          <w:b w:val="0"/>
          <w:sz w:val="22"/>
          <w:lang w:eastAsia="ru-RU"/>
        </w:rPr>
        <w:t xml:space="preserve"> часть техногенного </w:t>
      </w:r>
      <w:r w:rsidRPr="007F1263">
        <w:rPr>
          <w:rFonts w:ascii="Arial" w:eastAsia="Times New Roman" w:hAnsi="Arial" w:cs="Arial"/>
          <w:b w:val="0"/>
          <w:sz w:val="22"/>
          <w:lang w:eastAsia="ru-RU"/>
        </w:rPr>
        <w:lastRenderedPageBreak/>
        <w:t>потока. Степень влияния загрязнителя атмосферы зависит от целого ряда факторов: вида загрязнителя, его концентрации и продолжительности действия, погодных условий, особенностей физиологии и морфологии растений, условий местообитания.</w:t>
      </w:r>
    </w:p>
    <w:p w:rsidR="007F1263" w:rsidRDefault="007F1263" w:rsidP="007F1263">
      <w:pPr>
        <w:spacing w:line="360" w:lineRule="auto"/>
        <w:ind w:right="170" w:firstLine="709"/>
        <w:contextualSpacing/>
        <w:jc w:val="both"/>
        <w:rPr>
          <w:rFonts w:ascii="Arial" w:eastAsia="Times New Roman" w:hAnsi="Arial" w:cs="Arial"/>
          <w:b w:val="0"/>
          <w:sz w:val="22"/>
          <w:lang w:eastAsia="ru-RU"/>
        </w:rPr>
      </w:pPr>
      <w:r w:rsidRPr="007F1263">
        <w:rPr>
          <w:rFonts w:ascii="Arial" w:eastAsia="Times New Roman" w:hAnsi="Arial" w:cs="Arial"/>
          <w:b w:val="0"/>
          <w:sz w:val="22"/>
          <w:lang w:eastAsia="ru-RU"/>
        </w:rPr>
        <w:t>Воздействие атмосферных загрязнителей затрагивает многие стороны жизни растений. Вещества-</w:t>
      </w:r>
      <w:proofErr w:type="spellStart"/>
      <w:r w:rsidRPr="007F1263">
        <w:rPr>
          <w:rFonts w:ascii="Arial" w:eastAsia="Times New Roman" w:hAnsi="Arial" w:cs="Arial"/>
          <w:b w:val="0"/>
          <w:sz w:val="22"/>
          <w:lang w:eastAsia="ru-RU"/>
        </w:rPr>
        <w:t>токсиканты</w:t>
      </w:r>
      <w:proofErr w:type="spellEnd"/>
      <w:r w:rsidRPr="007F1263">
        <w:rPr>
          <w:rFonts w:ascii="Arial" w:eastAsia="Times New Roman" w:hAnsi="Arial" w:cs="Arial"/>
          <w:b w:val="0"/>
          <w:sz w:val="22"/>
          <w:lang w:eastAsia="ru-RU"/>
        </w:rPr>
        <w:t xml:space="preserve"> адсорбируются на клеточных оболочках, нарушают структуру и функциональную активность клеточных мембран, благодаря чему создаются условия для проникновения </w:t>
      </w:r>
      <w:proofErr w:type="spellStart"/>
      <w:r w:rsidRPr="007F1263">
        <w:rPr>
          <w:rFonts w:ascii="Arial" w:eastAsia="Times New Roman" w:hAnsi="Arial" w:cs="Arial"/>
          <w:b w:val="0"/>
          <w:sz w:val="22"/>
          <w:lang w:eastAsia="ru-RU"/>
        </w:rPr>
        <w:t>токсикантов</w:t>
      </w:r>
      <w:proofErr w:type="spellEnd"/>
      <w:r w:rsidRPr="007F1263">
        <w:rPr>
          <w:rFonts w:ascii="Arial" w:eastAsia="Times New Roman" w:hAnsi="Arial" w:cs="Arial"/>
          <w:b w:val="0"/>
          <w:sz w:val="22"/>
          <w:lang w:eastAsia="ru-RU"/>
        </w:rPr>
        <w:t xml:space="preserve"> внутрь клетки и нарушений обмена веществ. В результате резко снижается фотосинтез, изменяется работа ферментных систем. Признаки поражения растений </w:t>
      </w:r>
      <w:proofErr w:type="spellStart"/>
      <w:r w:rsidRPr="007F1263">
        <w:rPr>
          <w:rFonts w:ascii="Arial" w:eastAsia="Times New Roman" w:hAnsi="Arial" w:cs="Arial"/>
          <w:b w:val="0"/>
          <w:sz w:val="22"/>
          <w:lang w:eastAsia="ru-RU"/>
        </w:rPr>
        <w:t>токсикантами</w:t>
      </w:r>
      <w:proofErr w:type="spellEnd"/>
      <w:r w:rsidRPr="007F1263">
        <w:rPr>
          <w:rFonts w:ascii="Arial" w:eastAsia="Times New Roman" w:hAnsi="Arial" w:cs="Arial"/>
          <w:b w:val="0"/>
          <w:sz w:val="22"/>
          <w:lang w:eastAsia="ru-RU"/>
        </w:rPr>
        <w:t xml:space="preserve"> выражаются в некрозе края листьев, их бурении, уродливых формах роста, скручивании, “ожогах”, а в тяжелых случаях - засыхании и опадании листьев и хвои, отмирании растений</w:t>
      </w:r>
      <w:r>
        <w:rPr>
          <w:rFonts w:ascii="Arial" w:eastAsia="Times New Roman" w:hAnsi="Arial" w:cs="Arial"/>
          <w:b w:val="0"/>
          <w:sz w:val="22"/>
          <w:lang w:eastAsia="ru-RU"/>
        </w:rPr>
        <w:t>.</w:t>
      </w:r>
    </w:p>
    <w:p w:rsidR="007F1263" w:rsidRPr="007F1263" w:rsidRDefault="007F1263" w:rsidP="007F1263">
      <w:pPr>
        <w:spacing w:line="360" w:lineRule="auto"/>
        <w:ind w:right="170" w:firstLine="709"/>
        <w:contextualSpacing/>
        <w:jc w:val="both"/>
        <w:rPr>
          <w:rFonts w:ascii="Arial" w:eastAsia="Times New Roman" w:hAnsi="Arial" w:cs="Arial"/>
          <w:b w:val="0"/>
          <w:sz w:val="22"/>
          <w:lang w:eastAsia="ru-RU"/>
        </w:rPr>
      </w:pPr>
      <w:r w:rsidRPr="007F1263">
        <w:rPr>
          <w:rFonts w:ascii="Arial" w:eastAsia="Times New Roman" w:hAnsi="Arial" w:cs="Arial"/>
          <w:b w:val="0"/>
          <w:sz w:val="22"/>
          <w:lang w:eastAsia="ru-RU"/>
        </w:rPr>
        <w:t xml:space="preserve">Для предупреждения возникновения аварийных ситуаций сопровождающихся розливом нефти рекомендуется неукоснительное соблюдение всех проектных решений предусмотренных в рамках данного строительства. </w:t>
      </w:r>
    </w:p>
    <w:p w:rsidR="007F1263" w:rsidRPr="007F1263" w:rsidRDefault="007F1263" w:rsidP="007F1263">
      <w:pPr>
        <w:spacing w:line="360" w:lineRule="auto"/>
        <w:ind w:right="170" w:firstLine="709"/>
        <w:contextualSpacing/>
        <w:jc w:val="both"/>
        <w:rPr>
          <w:rFonts w:ascii="Arial" w:eastAsia="Times New Roman" w:hAnsi="Arial" w:cs="Arial"/>
          <w:b w:val="0"/>
          <w:sz w:val="22"/>
          <w:lang w:eastAsia="ru-RU"/>
        </w:rPr>
      </w:pPr>
      <w:r w:rsidRPr="007F1263">
        <w:rPr>
          <w:rFonts w:ascii="Arial" w:eastAsia="Times New Roman" w:hAnsi="Arial" w:cs="Arial"/>
          <w:b w:val="0"/>
          <w:sz w:val="22"/>
          <w:lang w:eastAsia="ru-RU"/>
        </w:rPr>
        <w:t>Необходимо использовать материалы и конструкции, отвечающие требованиям, предъявляемым к надежности и соответствующие климатическим условиям региона строительства.</w:t>
      </w:r>
    </w:p>
    <w:p w:rsidR="007F1263" w:rsidRDefault="007F1263" w:rsidP="007F1263">
      <w:pPr>
        <w:spacing w:line="360" w:lineRule="auto"/>
        <w:ind w:right="170" w:firstLine="709"/>
        <w:contextualSpacing/>
        <w:jc w:val="both"/>
        <w:rPr>
          <w:rFonts w:ascii="Arial" w:eastAsia="Times New Roman" w:hAnsi="Arial" w:cs="Arial"/>
          <w:b w:val="0"/>
          <w:sz w:val="22"/>
          <w:highlight w:val="yellow"/>
          <w:lang w:eastAsia="ru-RU"/>
        </w:rPr>
      </w:pPr>
      <w:r w:rsidRPr="007F1263">
        <w:rPr>
          <w:rFonts w:ascii="Arial" w:eastAsia="Times New Roman" w:hAnsi="Arial" w:cs="Arial"/>
          <w:b w:val="0"/>
          <w:sz w:val="22"/>
          <w:lang w:eastAsia="ru-RU"/>
        </w:rPr>
        <w:t xml:space="preserve">Своевременно проводить регламентные работы по обслуживанию объекта. Привлекать для производства работ квалифицированный персонал, имеющий соответствующие допуски и прошедший </w:t>
      </w:r>
      <w:proofErr w:type="gramStart"/>
      <w:r w:rsidRPr="007F1263">
        <w:rPr>
          <w:rFonts w:ascii="Arial" w:eastAsia="Times New Roman" w:hAnsi="Arial" w:cs="Arial"/>
          <w:b w:val="0"/>
          <w:sz w:val="22"/>
          <w:lang w:eastAsia="ru-RU"/>
        </w:rPr>
        <w:t>обучение по технике</w:t>
      </w:r>
      <w:proofErr w:type="gramEnd"/>
      <w:r w:rsidRPr="007F1263">
        <w:rPr>
          <w:rFonts w:ascii="Arial" w:eastAsia="Times New Roman" w:hAnsi="Arial" w:cs="Arial"/>
          <w:b w:val="0"/>
          <w:sz w:val="22"/>
          <w:lang w:eastAsia="ru-RU"/>
        </w:rPr>
        <w:t xml:space="preserve"> безопасности.</w:t>
      </w:r>
    </w:p>
    <w:p w:rsidR="00A01003" w:rsidRPr="00DD5DF0" w:rsidRDefault="00A01003" w:rsidP="00A01003">
      <w:pPr>
        <w:pStyle w:val="af9"/>
      </w:pPr>
      <w:r w:rsidRPr="00DD5DF0">
        <w:br w:type="page"/>
      </w:r>
    </w:p>
    <w:p w:rsidR="00A01003" w:rsidRPr="00DD5DF0" w:rsidRDefault="00A01003" w:rsidP="00B93B01">
      <w:pPr>
        <w:pStyle w:val="1a"/>
      </w:pPr>
      <w:bookmarkStart w:id="63" w:name="_Toc12822091"/>
      <w:r w:rsidRPr="00DD5DF0">
        <w:lastRenderedPageBreak/>
        <w:t>Предложения и рекомендации по организации локального экологического мониторинга</w:t>
      </w:r>
      <w:bookmarkEnd w:id="63"/>
    </w:p>
    <w:p w:rsidR="00A01003" w:rsidRPr="00DD5DF0" w:rsidRDefault="00A01003" w:rsidP="00311092">
      <w:pPr>
        <w:pStyle w:val="26"/>
      </w:pPr>
      <w:r w:rsidRPr="00DD5DF0">
        <w:t xml:space="preserve"> </w:t>
      </w:r>
      <w:bookmarkStart w:id="64" w:name="_Toc12822092"/>
      <w:r w:rsidRPr="00DD5DF0">
        <w:t>Общие положения</w:t>
      </w:r>
      <w:bookmarkEnd w:id="64"/>
    </w:p>
    <w:p w:rsidR="00A01003" w:rsidRPr="00DD5DF0" w:rsidRDefault="00A01003" w:rsidP="00A01003">
      <w:pPr>
        <w:pStyle w:val="af9"/>
        <w:rPr>
          <w:rFonts w:ascii="Arial" w:hAnsi="Arial" w:cs="Arial"/>
          <w:sz w:val="22"/>
          <w:szCs w:val="22"/>
        </w:rPr>
      </w:pPr>
      <w:r w:rsidRPr="00DD5DF0">
        <w:rPr>
          <w:rFonts w:ascii="Arial" w:hAnsi="Arial" w:cs="Arial"/>
          <w:sz w:val="22"/>
          <w:szCs w:val="22"/>
        </w:rPr>
        <w:t xml:space="preserve">Экологический мониторинг – многоцелевая информационная систем а, в </w:t>
      </w:r>
      <w:proofErr w:type="gramStart"/>
      <w:r w:rsidRPr="00DD5DF0">
        <w:rPr>
          <w:rFonts w:ascii="Arial" w:hAnsi="Arial" w:cs="Arial"/>
          <w:sz w:val="22"/>
          <w:szCs w:val="22"/>
        </w:rPr>
        <w:t>задачи</w:t>
      </w:r>
      <w:proofErr w:type="gramEnd"/>
      <w:r w:rsidRPr="00DD5DF0">
        <w:rPr>
          <w:rFonts w:ascii="Arial" w:hAnsi="Arial" w:cs="Arial"/>
          <w:sz w:val="22"/>
          <w:szCs w:val="22"/>
        </w:rPr>
        <w:t xml:space="preserve"> которой входят систематические наблюдения, оценка и прогноз состояния окружающей природной среды под влиянием антропогенного воздействия с целью информирования о создающихся критических ситуациях, опасных для здоровья людей, благополучия других живых существ, их сообществ, абиотических природных и созданных человеком объектов, процессов и явлений.</w:t>
      </w:r>
    </w:p>
    <w:p w:rsidR="00A01003" w:rsidRPr="00DD5DF0" w:rsidRDefault="00A01003" w:rsidP="00A01003">
      <w:pPr>
        <w:pStyle w:val="af9"/>
        <w:rPr>
          <w:rFonts w:ascii="Arial" w:hAnsi="Arial" w:cs="Arial"/>
          <w:sz w:val="22"/>
          <w:szCs w:val="22"/>
        </w:rPr>
      </w:pPr>
      <w:r w:rsidRPr="00DD5DF0">
        <w:rPr>
          <w:rFonts w:ascii="Arial" w:hAnsi="Arial" w:cs="Arial"/>
          <w:sz w:val="22"/>
          <w:szCs w:val="22"/>
        </w:rPr>
        <w:t>Целью проведения экологического мониторинга является получение наиболее полной информации о состоянии и причинах загрязнения окружающей среды в районах с интенсивной антропогенной нагрузкой и принятия своевременных мер по устранению нарушений.</w:t>
      </w:r>
    </w:p>
    <w:p w:rsidR="00A01003" w:rsidRPr="00DD5DF0" w:rsidRDefault="00A01003" w:rsidP="00A01003">
      <w:pPr>
        <w:pStyle w:val="af9"/>
        <w:rPr>
          <w:rFonts w:ascii="Arial" w:hAnsi="Arial" w:cs="Arial"/>
          <w:sz w:val="22"/>
          <w:szCs w:val="22"/>
        </w:rPr>
      </w:pPr>
      <w:r w:rsidRPr="00DD5DF0">
        <w:rPr>
          <w:rFonts w:ascii="Arial" w:hAnsi="Arial" w:cs="Arial"/>
          <w:sz w:val="22"/>
          <w:szCs w:val="22"/>
        </w:rPr>
        <w:t>Содержание и последовательность выполнения работ по организации локального экологического мониторинга окружающей среды:</w:t>
      </w:r>
    </w:p>
    <w:p w:rsidR="00A01003" w:rsidRPr="00DD5DF0" w:rsidRDefault="00A01003" w:rsidP="00DE019C">
      <w:pPr>
        <w:pStyle w:val="a9"/>
        <w:rPr>
          <w:rFonts w:ascii="Arial" w:hAnsi="Arial" w:cs="Arial"/>
          <w:sz w:val="22"/>
          <w:szCs w:val="22"/>
        </w:rPr>
      </w:pPr>
      <w:r w:rsidRPr="00DD5DF0">
        <w:rPr>
          <w:rFonts w:ascii="Arial" w:hAnsi="Arial" w:cs="Arial"/>
          <w:sz w:val="22"/>
          <w:szCs w:val="22"/>
        </w:rPr>
        <w:t>сбор и анализ информации по объектам и району обследования, а также источникам загрязнения;</w:t>
      </w:r>
    </w:p>
    <w:p w:rsidR="00A01003" w:rsidRPr="00DD5DF0" w:rsidRDefault="00A01003" w:rsidP="00DE019C">
      <w:pPr>
        <w:pStyle w:val="a9"/>
        <w:rPr>
          <w:rFonts w:ascii="Arial" w:hAnsi="Arial" w:cs="Arial"/>
          <w:sz w:val="22"/>
          <w:szCs w:val="22"/>
        </w:rPr>
      </w:pPr>
      <w:r w:rsidRPr="00DD5DF0">
        <w:rPr>
          <w:rFonts w:ascii="Arial" w:hAnsi="Arial" w:cs="Arial"/>
          <w:sz w:val="22"/>
          <w:szCs w:val="22"/>
        </w:rPr>
        <w:t>проведение натурного обследования;</w:t>
      </w:r>
    </w:p>
    <w:p w:rsidR="00A01003" w:rsidRPr="00DD5DF0" w:rsidRDefault="00A01003" w:rsidP="00DE019C">
      <w:pPr>
        <w:pStyle w:val="a9"/>
        <w:rPr>
          <w:rFonts w:ascii="Arial" w:hAnsi="Arial" w:cs="Arial"/>
          <w:sz w:val="22"/>
          <w:szCs w:val="22"/>
        </w:rPr>
      </w:pPr>
      <w:r w:rsidRPr="00DD5DF0">
        <w:rPr>
          <w:rFonts w:ascii="Arial" w:hAnsi="Arial" w:cs="Arial"/>
          <w:sz w:val="22"/>
          <w:szCs w:val="22"/>
        </w:rPr>
        <w:t>проведение специальных наблюдений в соответствии с предложенными в настоящем разделе рекомендациями по организации мониторинга;</w:t>
      </w:r>
    </w:p>
    <w:p w:rsidR="00A01003" w:rsidRPr="00DD5DF0" w:rsidRDefault="00A01003" w:rsidP="00DE019C">
      <w:pPr>
        <w:pStyle w:val="a9"/>
        <w:rPr>
          <w:rFonts w:ascii="Arial" w:hAnsi="Arial" w:cs="Arial"/>
          <w:sz w:val="22"/>
          <w:szCs w:val="22"/>
        </w:rPr>
      </w:pPr>
      <w:r w:rsidRPr="00DD5DF0">
        <w:rPr>
          <w:rFonts w:ascii="Arial" w:hAnsi="Arial" w:cs="Arial"/>
          <w:sz w:val="22"/>
          <w:szCs w:val="22"/>
        </w:rPr>
        <w:t>анализ полученных данных;</w:t>
      </w:r>
    </w:p>
    <w:p w:rsidR="00A01003" w:rsidRPr="00DD5DF0" w:rsidRDefault="00A01003" w:rsidP="00DE019C">
      <w:pPr>
        <w:pStyle w:val="a9"/>
        <w:rPr>
          <w:rFonts w:ascii="Arial" w:hAnsi="Arial" w:cs="Arial"/>
          <w:sz w:val="22"/>
          <w:szCs w:val="22"/>
        </w:rPr>
      </w:pPr>
      <w:r w:rsidRPr="00DD5DF0">
        <w:rPr>
          <w:rFonts w:ascii="Arial" w:hAnsi="Arial" w:cs="Arial"/>
          <w:sz w:val="22"/>
          <w:szCs w:val="22"/>
        </w:rPr>
        <w:t>интерпретация результатов и оценка степени загрязнения природной среды;</w:t>
      </w:r>
    </w:p>
    <w:p w:rsidR="00A01003" w:rsidRPr="00DD5DF0" w:rsidRDefault="00A01003" w:rsidP="00DE019C">
      <w:pPr>
        <w:pStyle w:val="a9"/>
        <w:rPr>
          <w:rFonts w:ascii="Arial" w:hAnsi="Arial" w:cs="Arial"/>
          <w:sz w:val="22"/>
          <w:szCs w:val="22"/>
        </w:rPr>
      </w:pPr>
      <w:r w:rsidRPr="00DD5DF0">
        <w:rPr>
          <w:rFonts w:ascii="Arial" w:hAnsi="Arial" w:cs="Arial"/>
          <w:sz w:val="22"/>
          <w:szCs w:val="22"/>
        </w:rPr>
        <w:t>оформление результатов.</w:t>
      </w:r>
    </w:p>
    <w:p w:rsidR="00C1224B" w:rsidRPr="00DD5DF0" w:rsidRDefault="00FD4D09" w:rsidP="00FD4D09">
      <w:pPr>
        <w:pStyle w:val="af9"/>
        <w:rPr>
          <w:rFonts w:ascii="Arial" w:hAnsi="Arial" w:cs="Arial"/>
          <w:sz w:val="22"/>
          <w:szCs w:val="22"/>
        </w:rPr>
      </w:pPr>
      <w:r w:rsidRPr="00DD5DF0">
        <w:rPr>
          <w:rFonts w:ascii="Arial" w:hAnsi="Arial" w:cs="Arial"/>
          <w:sz w:val="22"/>
          <w:szCs w:val="22"/>
        </w:rPr>
        <w:t xml:space="preserve">Учитывая, что объектом реконструкции </w:t>
      </w:r>
      <w:proofErr w:type="gramStart"/>
      <w:r w:rsidRPr="00DD5DF0">
        <w:rPr>
          <w:rFonts w:ascii="Arial" w:hAnsi="Arial" w:cs="Arial"/>
          <w:sz w:val="22"/>
          <w:szCs w:val="22"/>
        </w:rPr>
        <w:t>являются высоконапорные водоводы организация дополнительных постов мониторинга не целесообразна</w:t>
      </w:r>
      <w:proofErr w:type="gramEnd"/>
      <w:r w:rsidRPr="00DD5DF0">
        <w:rPr>
          <w:rFonts w:ascii="Arial" w:hAnsi="Arial" w:cs="Arial"/>
          <w:sz w:val="22"/>
          <w:szCs w:val="22"/>
        </w:rPr>
        <w:t xml:space="preserve">, источники выбросов в процессе эксплуатации данного объекта отсутствуют.  </w:t>
      </w:r>
    </w:p>
    <w:p w:rsidR="00C1224B" w:rsidRPr="00DD5DF0" w:rsidRDefault="00C1224B" w:rsidP="00A01003">
      <w:pPr>
        <w:pStyle w:val="af9"/>
      </w:pPr>
    </w:p>
    <w:p w:rsidR="00A01003" w:rsidRPr="00DD5DF0" w:rsidRDefault="00A01003" w:rsidP="00A01003">
      <w:pPr>
        <w:pStyle w:val="af9"/>
      </w:pPr>
      <w:r w:rsidRPr="00DD5DF0">
        <w:t xml:space="preserve"> </w:t>
      </w:r>
    </w:p>
    <w:p w:rsidR="00A01003" w:rsidRPr="00DD5DF0" w:rsidRDefault="00A01003" w:rsidP="00A01003">
      <w:pPr>
        <w:pStyle w:val="af9"/>
      </w:pPr>
    </w:p>
    <w:p w:rsidR="00A01003" w:rsidRPr="00DD5DF0" w:rsidRDefault="00A01003" w:rsidP="00A01003">
      <w:pPr>
        <w:pStyle w:val="af9"/>
      </w:pPr>
      <w:r w:rsidRPr="00DD5DF0">
        <w:br w:type="page"/>
      </w:r>
    </w:p>
    <w:p w:rsidR="001E56F7" w:rsidRPr="0008590B" w:rsidRDefault="001E56F7" w:rsidP="00B93B01">
      <w:pPr>
        <w:pStyle w:val="1a"/>
      </w:pPr>
      <w:bookmarkStart w:id="65" w:name="_Toc12822093"/>
      <w:r w:rsidRPr="0008590B">
        <w:lastRenderedPageBreak/>
        <w:t>Заключение</w:t>
      </w:r>
      <w:bookmarkEnd w:id="65"/>
    </w:p>
    <w:p w:rsidR="0008590B" w:rsidRPr="0008590B" w:rsidRDefault="00A01003" w:rsidP="0008590B">
      <w:pPr>
        <w:spacing w:before="120" w:line="360" w:lineRule="auto"/>
        <w:ind w:right="170" w:firstLine="709"/>
        <w:contextualSpacing/>
        <w:jc w:val="both"/>
        <w:rPr>
          <w:rFonts w:eastAsia="Times New Roman"/>
          <w:b w:val="0"/>
          <w:sz w:val="24"/>
          <w:szCs w:val="24"/>
          <w:lang w:eastAsia="ru-RU"/>
        </w:rPr>
      </w:pPr>
      <w:r w:rsidRPr="0008590B">
        <w:rPr>
          <w:rFonts w:ascii="Arial" w:eastAsia="Times New Roman" w:hAnsi="Arial" w:cs="Arial"/>
          <w:b w:val="0"/>
          <w:sz w:val="22"/>
          <w:lang w:eastAsia="ru-RU"/>
        </w:rPr>
        <w:t>Основываясь, на результатах</w:t>
      </w:r>
      <w:r w:rsidR="0008590B" w:rsidRPr="0008590B">
        <w:rPr>
          <w:rFonts w:ascii="Arial" w:eastAsia="Times New Roman" w:hAnsi="Arial" w:cs="Arial"/>
          <w:b w:val="0"/>
          <w:sz w:val="22"/>
          <w:lang w:eastAsia="ru-RU"/>
        </w:rPr>
        <w:t xml:space="preserve"> ранее выполненных исследований на территории, испрашиваемой под проект</w:t>
      </w:r>
      <w:r w:rsidR="0008590B">
        <w:rPr>
          <w:rFonts w:ascii="Arial" w:eastAsia="Times New Roman" w:hAnsi="Arial" w:cs="Arial"/>
          <w:b w:val="0"/>
          <w:sz w:val="22"/>
          <w:lang w:eastAsia="ru-RU"/>
        </w:rPr>
        <w:t xml:space="preserve"> - </w:t>
      </w:r>
      <w:r w:rsidR="0008590B" w:rsidRPr="0008590B">
        <w:rPr>
          <w:rFonts w:ascii="Arial" w:eastAsia="Times New Roman" w:hAnsi="Arial" w:cs="Arial"/>
          <w:b w:val="0"/>
          <w:sz w:val="22"/>
          <w:lang w:eastAsia="ru-RU"/>
        </w:rPr>
        <w:t xml:space="preserve"> </w:t>
      </w:r>
      <w:r w:rsidR="0008590B">
        <w:rPr>
          <w:rFonts w:ascii="Arial" w:eastAsia="Times New Roman" w:hAnsi="Arial" w:cs="Arial"/>
          <w:b w:val="0"/>
          <w:sz w:val="22"/>
          <w:lang w:eastAsia="ru-RU"/>
        </w:rPr>
        <w:t>«</w:t>
      </w:r>
      <w:r w:rsidR="0008590B" w:rsidRPr="0008590B">
        <w:rPr>
          <w:rFonts w:ascii="Arial" w:eastAsia="Times New Roman" w:hAnsi="Arial" w:cs="Arial"/>
          <w:b w:val="0"/>
          <w:sz w:val="22"/>
          <w:lang w:eastAsia="ru-RU"/>
        </w:rPr>
        <w:t>Строительство и реконструкция трубопроводов Восточно-</w:t>
      </w:r>
      <w:proofErr w:type="spellStart"/>
      <w:r w:rsidR="0008590B" w:rsidRPr="0008590B">
        <w:rPr>
          <w:rFonts w:ascii="Arial" w:eastAsia="Times New Roman" w:hAnsi="Arial" w:cs="Arial"/>
          <w:b w:val="0"/>
          <w:sz w:val="22"/>
          <w:lang w:eastAsia="ru-RU"/>
        </w:rPr>
        <w:t>Савиноборского</w:t>
      </w:r>
      <w:proofErr w:type="spellEnd"/>
      <w:r w:rsidR="0008590B" w:rsidRPr="0008590B">
        <w:rPr>
          <w:rFonts w:ascii="Arial" w:eastAsia="Times New Roman" w:hAnsi="Arial" w:cs="Arial"/>
          <w:b w:val="0"/>
          <w:sz w:val="22"/>
          <w:lang w:eastAsia="ru-RU"/>
        </w:rPr>
        <w:t xml:space="preserve"> нефтяного месторождения (3-я очередь)», </w:t>
      </w:r>
      <w:r w:rsidRPr="0008590B">
        <w:rPr>
          <w:rFonts w:ascii="Arial" w:eastAsia="Times New Roman" w:hAnsi="Arial" w:cs="Arial"/>
          <w:b w:val="0"/>
          <w:sz w:val="22"/>
          <w:lang w:eastAsia="ru-RU"/>
        </w:rPr>
        <w:t xml:space="preserve"> </w:t>
      </w:r>
      <w:r w:rsidR="0008590B">
        <w:rPr>
          <w:rFonts w:ascii="Arial" w:eastAsia="Times New Roman" w:hAnsi="Arial" w:cs="Arial"/>
          <w:b w:val="0"/>
          <w:sz w:val="22"/>
          <w:lang w:eastAsia="ru-RU"/>
        </w:rPr>
        <w:t>а также на результатах данного исследования можно сделать заключение об отсутствии ограничений на ведение хозяйственной деятельности в пределах испрашиваемого землеотвода.</w:t>
      </w:r>
    </w:p>
    <w:p w:rsidR="00A01003" w:rsidRPr="00661CA8" w:rsidRDefault="00A01003" w:rsidP="0018046D">
      <w:pPr>
        <w:spacing w:line="360" w:lineRule="auto"/>
        <w:ind w:right="170"/>
        <w:contextualSpacing/>
        <w:jc w:val="both"/>
        <w:rPr>
          <w:rFonts w:eastAsia="Times New Roman"/>
          <w:b w:val="0"/>
          <w:sz w:val="24"/>
          <w:szCs w:val="24"/>
          <w:highlight w:val="yellow"/>
          <w:lang w:eastAsia="ru-RU"/>
        </w:rPr>
      </w:pPr>
    </w:p>
    <w:p w:rsidR="00A01003" w:rsidRPr="00661CA8" w:rsidRDefault="00A01003" w:rsidP="007B2010">
      <w:pPr>
        <w:pStyle w:val="af9"/>
        <w:rPr>
          <w:highlight w:val="yellow"/>
        </w:rPr>
      </w:pPr>
    </w:p>
    <w:p w:rsidR="00A01003" w:rsidRPr="00661CA8" w:rsidRDefault="00A01003" w:rsidP="007B2010">
      <w:pPr>
        <w:pStyle w:val="af9"/>
        <w:rPr>
          <w:highlight w:val="yellow"/>
        </w:rPr>
      </w:pPr>
    </w:p>
    <w:p w:rsidR="007B2010" w:rsidRPr="00661CA8" w:rsidRDefault="007B2010" w:rsidP="007B2010">
      <w:pPr>
        <w:pStyle w:val="af9"/>
        <w:rPr>
          <w:highlight w:val="yellow"/>
        </w:rPr>
      </w:pPr>
    </w:p>
    <w:p w:rsidR="00170438" w:rsidRPr="009C69A7" w:rsidRDefault="00170438" w:rsidP="007B2010">
      <w:pPr>
        <w:pStyle w:val="af9"/>
      </w:pPr>
      <w:r w:rsidRPr="009C69A7">
        <w:br w:type="page"/>
      </w:r>
    </w:p>
    <w:p w:rsidR="00170438" w:rsidRPr="009C69A7" w:rsidRDefault="00170438" w:rsidP="00B93B01">
      <w:pPr>
        <w:pStyle w:val="1a"/>
      </w:pPr>
      <w:bookmarkStart w:id="66" w:name="_Toc12822094"/>
      <w:r w:rsidRPr="009C69A7">
        <w:lastRenderedPageBreak/>
        <w:t>Перечень принятых сокращений</w:t>
      </w:r>
      <w:bookmarkEnd w:id="66"/>
    </w:p>
    <w:tbl>
      <w:tblPr>
        <w:tblStyle w:val="3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7513"/>
      </w:tblGrid>
      <w:tr w:rsidR="00170438" w:rsidRPr="009C69A7" w:rsidTr="000F619F">
        <w:tc>
          <w:tcPr>
            <w:tcW w:w="2660" w:type="dxa"/>
          </w:tcPr>
          <w:p w:rsidR="00170438" w:rsidRPr="009C69A7" w:rsidRDefault="00170438" w:rsidP="00170438">
            <w:pPr>
              <w:spacing w:line="360" w:lineRule="auto"/>
              <w:ind w:right="170"/>
              <w:contextualSpacing/>
              <w:jc w:val="both"/>
              <w:rPr>
                <w:rFonts w:eastAsia="Times New Roman"/>
                <w:b w:val="0"/>
                <w:sz w:val="24"/>
                <w:szCs w:val="24"/>
                <w:lang w:eastAsia="ru-RU"/>
              </w:rPr>
            </w:pPr>
          </w:p>
        </w:tc>
        <w:tc>
          <w:tcPr>
            <w:tcW w:w="7513" w:type="dxa"/>
          </w:tcPr>
          <w:p w:rsidR="00170438" w:rsidRPr="009C69A7" w:rsidRDefault="00170438" w:rsidP="00170438">
            <w:pPr>
              <w:spacing w:line="360" w:lineRule="auto"/>
              <w:ind w:right="170"/>
              <w:contextualSpacing/>
              <w:jc w:val="both"/>
              <w:rPr>
                <w:rFonts w:eastAsia="Times New Roman"/>
                <w:b w:val="0"/>
                <w:sz w:val="24"/>
                <w:szCs w:val="24"/>
                <w:lang w:eastAsia="ru-RU"/>
              </w:rPr>
            </w:pPr>
          </w:p>
        </w:tc>
      </w:tr>
      <w:tr w:rsidR="006609C1" w:rsidRPr="009C69A7" w:rsidTr="000F619F">
        <w:tc>
          <w:tcPr>
            <w:tcW w:w="2660" w:type="dxa"/>
          </w:tcPr>
          <w:p w:rsidR="006609C1" w:rsidRPr="009C69A7" w:rsidRDefault="006609C1" w:rsidP="006609C1">
            <w:pPr>
              <w:tabs>
                <w:tab w:val="left" w:pos="709"/>
                <w:tab w:val="num" w:pos="1021"/>
              </w:tabs>
              <w:spacing w:line="360" w:lineRule="auto"/>
              <w:ind w:right="170"/>
              <w:jc w:val="both"/>
              <w:rPr>
                <w:rFonts w:ascii="Arial" w:eastAsia="Times New Roman" w:hAnsi="Arial" w:cs="Arial"/>
                <w:b w:val="0"/>
                <w:sz w:val="22"/>
                <w:lang w:eastAsia="ru-RU"/>
              </w:rPr>
            </w:pPr>
            <w:r w:rsidRPr="009C69A7">
              <w:rPr>
                <w:rFonts w:ascii="Arial" w:hAnsi="Arial" w:cs="Arial"/>
                <w:b w:val="0"/>
                <w:sz w:val="22"/>
              </w:rPr>
              <w:t xml:space="preserve">БГ </w:t>
            </w:r>
          </w:p>
        </w:tc>
        <w:tc>
          <w:tcPr>
            <w:tcW w:w="7513" w:type="dxa"/>
          </w:tcPr>
          <w:p w:rsidR="006609C1" w:rsidRPr="009C69A7" w:rsidRDefault="006609C1" w:rsidP="00170438">
            <w:pPr>
              <w:spacing w:line="360" w:lineRule="auto"/>
              <w:ind w:right="170"/>
              <w:contextualSpacing/>
              <w:jc w:val="both"/>
              <w:rPr>
                <w:rFonts w:ascii="Arial" w:eastAsia="Times New Roman" w:hAnsi="Arial" w:cs="Arial"/>
                <w:b w:val="0"/>
                <w:sz w:val="22"/>
                <w:lang w:eastAsia="ru-RU"/>
              </w:rPr>
            </w:pPr>
            <w:r w:rsidRPr="009C69A7">
              <w:rPr>
                <w:rFonts w:ascii="Arial" w:hAnsi="Arial" w:cs="Arial"/>
                <w:b w:val="0"/>
                <w:sz w:val="22"/>
              </w:rPr>
              <w:t>блок гребенок</w:t>
            </w:r>
          </w:p>
        </w:tc>
      </w:tr>
      <w:tr w:rsidR="0028490D" w:rsidRPr="009C69A7" w:rsidTr="000F619F">
        <w:tc>
          <w:tcPr>
            <w:tcW w:w="2660" w:type="dxa"/>
          </w:tcPr>
          <w:p w:rsidR="0028490D" w:rsidRPr="009C69A7" w:rsidRDefault="0028490D" w:rsidP="0028490D">
            <w:pPr>
              <w:tabs>
                <w:tab w:val="left" w:pos="709"/>
                <w:tab w:val="num" w:pos="1021"/>
              </w:tabs>
              <w:spacing w:line="360" w:lineRule="auto"/>
              <w:ind w:right="170"/>
              <w:jc w:val="both"/>
              <w:rPr>
                <w:rFonts w:ascii="Arial" w:eastAsia="Times New Roman" w:hAnsi="Arial"/>
                <w:b w:val="0"/>
                <w:sz w:val="22"/>
                <w:szCs w:val="24"/>
                <w:lang w:eastAsia="ru-RU"/>
              </w:rPr>
            </w:pPr>
            <w:r w:rsidRPr="009C69A7">
              <w:rPr>
                <w:rFonts w:ascii="Arial" w:eastAsia="Times New Roman" w:hAnsi="Arial"/>
                <w:b w:val="0"/>
                <w:sz w:val="22"/>
                <w:szCs w:val="24"/>
                <w:lang w:eastAsia="ru-RU"/>
              </w:rPr>
              <w:t xml:space="preserve">БКНС </w:t>
            </w:r>
          </w:p>
        </w:tc>
        <w:tc>
          <w:tcPr>
            <w:tcW w:w="7513" w:type="dxa"/>
          </w:tcPr>
          <w:p w:rsidR="0028490D" w:rsidRPr="009C69A7" w:rsidRDefault="0028490D" w:rsidP="00170438">
            <w:pPr>
              <w:spacing w:line="360" w:lineRule="auto"/>
              <w:ind w:right="170"/>
              <w:contextualSpacing/>
              <w:jc w:val="both"/>
              <w:rPr>
                <w:rFonts w:ascii="Arial" w:eastAsia="Times New Roman" w:hAnsi="Arial" w:cs="Arial"/>
                <w:b w:val="0"/>
                <w:sz w:val="22"/>
                <w:lang w:eastAsia="ru-RU"/>
              </w:rPr>
            </w:pPr>
            <w:r w:rsidRPr="009C69A7">
              <w:rPr>
                <w:rFonts w:ascii="Arial" w:eastAsia="Times New Roman" w:hAnsi="Arial"/>
                <w:b w:val="0"/>
                <w:sz w:val="22"/>
                <w:szCs w:val="24"/>
                <w:lang w:eastAsia="ru-RU"/>
              </w:rPr>
              <w:t>блочная кустовая насосная станция.</w:t>
            </w:r>
          </w:p>
        </w:tc>
      </w:tr>
      <w:tr w:rsidR="00170438" w:rsidRPr="009C69A7" w:rsidTr="000F619F">
        <w:tc>
          <w:tcPr>
            <w:tcW w:w="2660" w:type="dxa"/>
          </w:tcPr>
          <w:p w:rsidR="00170438" w:rsidRPr="009C69A7" w:rsidRDefault="00170438" w:rsidP="00170438">
            <w:pPr>
              <w:spacing w:line="360" w:lineRule="auto"/>
              <w:ind w:right="170"/>
              <w:contextualSpacing/>
              <w:jc w:val="both"/>
              <w:rPr>
                <w:rFonts w:ascii="Arial" w:eastAsia="Times New Roman" w:hAnsi="Arial" w:cs="Arial"/>
                <w:b w:val="0"/>
                <w:sz w:val="22"/>
                <w:lang w:eastAsia="ru-RU"/>
              </w:rPr>
            </w:pPr>
            <w:r w:rsidRPr="009C69A7">
              <w:rPr>
                <w:rFonts w:ascii="Arial" w:eastAsia="Times New Roman" w:hAnsi="Arial" w:cs="Arial"/>
                <w:b w:val="0"/>
                <w:sz w:val="22"/>
                <w:lang w:eastAsia="ru-RU"/>
              </w:rPr>
              <w:t>ВЗ</w:t>
            </w:r>
          </w:p>
        </w:tc>
        <w:tc>
          <w:tcPr>
            <w:tcW w:w="7513" w:type="dxa"/>
          </w:tcPr>
          <w:p w:rsidR="00170438" w:rsidRPr="009C69A7" w:rsidRDefault="00170438" w:rsidP="00170438">
            <w:pPr>
              <w:spacing w:line="360" w:lineRule="auto"/>
              <w:ind w:right="170"/>
              <w:contextualSpacing/>
              <w:jc w:val="both"/>
              <w:rPr>
                <w:rFonts w:ascii="Arial" w:eastAsia="Times New Roman" w:hAnsi="Arial" w:cs="Arial"/>
                <w:b w:val="0"/>
                <w:sz w:val="22"/>
                <w:lang w:eastAsia="ru-RU"/>
              </w:rPr>
            </w:pPr>
            <w:proofErr w:type="spellStart"/>
            <w:r w:rsidRPr="009C69A7">
              <w:rPr>
                <w:rFonts w:ascii="Arial" w:eastAsia="Times New Roman" w:hAnsi="Arial" w:cs="Arial"/>
                <w:b w:val="0"/>
                <w:sz w:val="22"/>
                <w:lang w:eastAsia="ru-RU"/>
              </w:rPr>
              <w:t>Водоохранная</w:t>
            </w:r>
            <w:proofErr w:type="spellEnd"/>
            <w:r w:rsidRPr="009C69A7">
              <w:rPr>
                <w:rFonts w:ascii="Arial" w:eastAsia="Times New Roman" w:hAnsi="Arial" w:cs="Arial"/>
                <w:b w:val="0"/>
                <w:sz w:val="22"/>
                <w:lang w:eastAsia="ru-RU"/>
              </w:rPr>
              <w:t xml:space="preserve"> зона</w:t>
            </w:r>
          </w:p>
        </w:tc>
      </w:tr>
      <w:tr w:rsidR="00170438" w:rsidRPr="009C69A7" w:rsidTr="000F619F">
        <w:tc>
          <w:tcPr>
            <w:tcW w:w="2660" w:type="dxa"/>
          </w:tcPr>
          <w:p w:rsidR="00170438" w:rsidRPr="009C69A7" w:rsidRDefault="00170438" w:rsidP="00170438">
            <w:pPr>
              <w:spacing w:line="360" w:lineRule="auto"/>
              <w:ind w:right="170"/>
              <w:contextualSpacing/>
              <w:jc w:val="both"/>
              <w:rPr>
                <w:rFonts w:ascii="Arial" w:eastAsia="Times New Roman" w:hAnsi="Arial" w:cs="Arial"/>
                <w:b w:val="0"/>
                <w:sz w:val="22"/>
                <w:lang w:eastAsia="ru-RU"/>
              </w:rPr>
            </w:pPr>
            <w:r w:rsidRPr="009C69A7">
              <w:rPr>
                <w:rFonts w:ascii="Arial" w:eastAsia="Times New Roman" w:hAnsi="Arial" w:cs="Arial"/>
                <w:b w:val="0"/>
                <w:sz w:val="22"/>
                <w:lang w:eastAsia="ru-RU"/>
              </w:rPr>
              <w:t>ГСМ</w:t>
            </w:r>
          </w:p>
        </w:tc>
        <w:tc>
          <w:tcPr>
            <w:tcW w:w="7513" w:type="dxa"/>
          </w:tcPr>
          <w:p w:rsidR="00170438" w:rsidRPr="009C69A7" w:rsidRDefault="00170438" w:rsidP="00170438">
            <w:pPr>
              <w:spacing w:line="360" w:lineRule="auto"/>
              <w:ind w:right="170"/>
              <w:contextualSpacing/>
              <w:jc w:val="both"/>
              <w:rPr>
                <w:rFonts w:ascii="Arial" w:eastAsia="Times New Roman" w:hAnsi="Arial" w:cs="Arial"/>
                <w:b w:val="0"/>
                <w:sz w:val="22"/>
                <w:lang w:eastAsia="ru-RU"/>
              </w:rPr>
            </w:pPr>
            <w:r w:rsidRPr="009C69A7">
              <w:rPr>
                <w:rFonts w:ascii="Arial" w:eastAsia="Times New Roman" w:hAnsi="Arial" w:cs="Arial"/>
                <w:b w:val="0"/>
                <w:sz w:val="22"/>
                <w:lang w:eastAsia="ru-RU"/>
              </w:rPr>
              <w:t>Горюче смазочные материалы</w:t>
            </w:r>
          </w:p>
        </w:tc>
      </w:tr>
      <w:tr w:rsidR="00170438" w:rsidRPr="009C69A7" w:rsidTr="000F619F">
        <w:tc>
          <w:tcPr>
            <w:tcW w:w="2660" w:type="dxa"/>
          </w:tcPr>
          <w:p w:rsidR="00170438" w:rsidRPr="009C69A7" w:rsidRDefault="00170438" w:rsidP="00170438">
            <w:pPr>
              <w:spacing w:line="360" w:lineRule="auto"/>
              <w:ind w:right="170"/>
              <w:contextualSpacing/>
              <w:jc w:val="both"/>
              <w:rPr>
                <w:rFonts w:ascii="Arial" w:eastAsia="Times New Roman" w:hAnsi="Arial" w:cs="Arial"/>
                <w:b w:val="0"/>
                <w:sz w:val="22"/>
                <w:lang w:eastAsia="ru-RU"/>
              </w:rPr>
            </w:pPr>
            <w:r w:rsidRPr="009C69A7">
              <w:rPr>
                <w:rFonts w:ascii="Arial" w:eastAsia="Times New Roman" w:hAnsi="Arial" w:cs="Arial"/>
                <w:b w:val="0"/>
                <w:sz w:val="22"/>
                <w:lang w:eastAsia="ru-RU"/>
              </w:rPr>
              <w:t>ЗВ</w:t>
            </w:r>
          </w:p>
        </w:tc>
        <w:tc>
          <w:tcPr>
            <w:tcW w:w="7513" w:type="dxa"/>
          </w:tcPr>
          <w:p w:rsidR="00170438" w:rsidRPr="009C69A7" w:rsidRDefault="00170438" w:rsidP="00170438">
            <w:pPr>
              <w:spacing w:line="360" w:lineRule="auto"/>
              <w:ind w:right="170"/>
              <w:contextualSpacing/>
              <w:jc w:val="both"/>
              <w:rPr>
                <w:rFonts w:ascii="Arial" w:eastAsia="Times New Roman" w:hAnsi="Arial" w:cs="Arial"/>
                <w:b w:val="0"/>
                <w:sz w:val="22"/>
                <w:lang w:eastAsia="ru-RU"/>
              </w:rPr>
            </w:pPr>
            <w:r w:rsidRPr="009C69A7">
              <w:rPr>
                <w:rFonts w:ascii="Arial" w:eastAsia="Times New Roman" w:hAnsi="Arial" w:cs="Arial"/>
                <w:b w:val="0"/>
                <w:sz w:val="22"/>
                <w:lang w:eastAsia="ru-RU"/>
              </w:rPr>
              <w:t>Загрязняющие вещества</w:t>
            </w:r>
          </w:p>
        </w:tc>
      </w:tr>
      <w:tr w:rsidR="00170438" w:rsidRPr="009C69A7" w:rsidTr="000F619F">
        <w:tc>
          <w:tcPr>
            <w:tcW w:w="2660" w:type="dxa"/>
          </w:tcPr>
          <w:p w:rsidR="00170438" w:rsidRPr="009C69A7" w:rsidRDefault="00170438" w:rsidP="00170438">
            <w:pPr>
              <w:spacing w:line="360" w:lineRule="auto"/>
              <w:ind w:right="170"/>
              <w:contextualSpacing/>
              <w:jc w:val="both"/>
              <w:rPr>
                <w:rFonts w:ascii="Arial" w:eastAsia="Times New Roman" w:hAnsi="Arial" w:cs="Arial"/>
                <w:b w:val="0"/>
                <w:sz w:val="22"/>
                <w:lang w:eastAsia="ru-RU"/>
              </w:rPr>
            </w:pPr>
            <w:r w:rsidRPr="009C69A7">
              <w:rPr>
                <w:rFonts w:ascii="Arial" w:eastAsia="Times New Roman" w:hAnsi="Arial" w:cs="Arial"/>
                <w:b w:val="0"/>
                <w:sz w:val="22"/>
                <w:lang w:eastAsia="ru-RU"/>
              </w:rPr>
              <w:t>ИГЭ</w:t>
            </w:r>
          </w:p>
        </w:tc>
        <w:tc>
          <w:tcPr>
            <w:tcW w:w="7513" w:type="dxa"/>
          </w:tcPr>
          <w:p w:rsidR="00170438" w:rsidRPr="009C69A7" w:rsidRDefault="00170438" w:rsidP="00170438">
            <w:pPr>
              <w:spacing w:line="360" w:lineRule="auto"/>
              <w:ind w:right="170"/>
              <w:contextualSpacing/>
              <w:jc w:val="both"/>
              <w:rPr>
                <w:rFonts w:ascii="Arial" w:eastAsia="Times New Roman" w:hAnsi="Arial" w:cs="Arial"/>
                <w:b w:val="0"/>
                <w:sz w:val="22"/>
                <w:lang w:eastAsia="ru-RU"/>
              </w:rPr>
            </w:pPr>
            <w:r w:rsidRPr="009C69A7">
              <w:rPr>
                <w:rFonts w:ascii="Arial" w:eastAsia="Times New Roman" w:hAnsi="Arial" w:cs="Arial"/>
                <w:b w:val="0"/>
                <w:sz w:val="22"/>
                <w:lang w:eastAsia="ru-RU"/>
              </w:rPr>
              <w:t>Инженерно – геологический элемент</w:t>
            </w:r>
          </w:p>
        </w:tc>
      </w:tr>
      <w:tr w:rsidR="00170438" w:rsidRPr="009C69A7" w:rsidTr="000F619F">
        <w:tc>
          <w:tcPr>
            <w:tcW w:w="2660" w:type="dxa"/>
          </w:tcPr>
          <w:p w:rsidR="00170438" w:rsidRPr="009C69A7" w:rsidRDefault="00170438" w:rsidP="00170438">
            <w:pPr>
              <w:spacing w:line="360" w:lineRule="auto"/>
              <w:ind w:right="170"/>
              <w:contextualSpacing/>
              <w:jc w:val="both"/>
              <w:rPr>
                <w:rFonts w:ascii="Arial" w:eastAsia="Times New Roman" w:hAnsi="Arial" w:cs="Arial"/>
                <w:b w:val="0"/>
                <w:sz w:val="22"/>
                <w:lang w:eastAsia="ru-RU"/>
              </w:rPr>
            </w:pPr>
            <w:r w:rsidRPr="009C69A7">
              <w:rPr>
                <w:rFonts w:ascii="Arial" w:eastAsia="Times New Roman" w:hAnsi="Arial" w:cs="Arial"/>
                <w:b w:val="0"/>
                <w:sz w:val="22"/>
                <w:lang w:eastAsia="ru-RU"/>
              </w:rPr>
              <w:t>ЛЭМ</w:t>
            </w:r>
          </w:p>
        </w:tc>
        <w:tc>
          <w:tcPr>
            <w:tcW w:w="7513" w:type="dxa"/>
          </w:tcPr>
          <w:p w:rsidR="00170438" w:rsidRPr="009C69A7" w:rsidRDefault="00170438" w:rsidP="00170438">
            <w:pPr>
              <w:spacing w:line="360" w:lineRule="auto"/>
              <w:ind w:right="170"/>
              <w:contextualSpacing/>
              <w:jc w:val="both"/>
              <w:rPr>
                <w:rFonts w:ascii="Arial" w:eastAsia="Times New Roman" w:hAnsi="Arial" w:cs="Arial"/>
                <w:b w:val="0"/>
                <w:sz w:val="22"/>
                <w:lang w:eastAsia="ru-RU"/>
              </w:rPr>
            </w:pPr>
            <w:r w:rsidRPr="009C69A7">
              <w:rPr>
                <w:rFonts w:ascii="Arial" w:eastAsia="Times New Roman" w:hAnsi="Arial" w:cs="Arial"/>
                <w:b w:val="0"/>
                <w:sz w:val="22"/>
                <w:lang w:eastAsia="ru-RU"/>
              </w:rPr>
              <w:t>Локальный экологический мониторинг</w:t>
            </w:r>
          </w:p>
        </w:tc>
      </w:tr>
      <w:tr w:rsidR="00170438" w:rsidRPr="009C69A7" w:rsidTr="000F619F">
        <w:tc>
          <w:tcPr>
            <w:tcW w:w="2660" w:type="dxa"/>
          </w:tcPr>
          <w:p w:rsidR="00170438" w:rsidRPr="009C69A7" w:rsidRDefault="00170438" w:rsidP="00170438">
            <w:pPr>
              <w:spacing w:line="360" w:lineRule="auto"/>
              <w:ind w:right="170"/>
              <w:contextualSpacing/>
              <w:jc w:val="both"/>
              <w:rPr>
                <w:rFonts w:ascii="Arial" w:eastAsia="Times New Roman" w:hAnsi="Arial" w:cs="Arial"/>
                <w:b w:val="0"/>
                <w:sz w:val="22"/>
                <w:lang w:eastAsia="ru-RU"/>
              </w:rPr>
            </w:pPr>
            <w:r w:rsidRPr="009C69A7">
              <w:rPr>
                <w:rFonts w:ascii="Arial" w:eastAsia="Times New Roman" w:hAnsi="Arial" w:cs="Arial"/>
                <w:b w:val="0"/>
                <w:sz w:val="22"/>
                <w:lang w:eastAsia="ru-RU"/>
              </w:rPr>
              <w:t>ООПТ</w:t>
            </w:r>
          </w:p>
        </w:tc>
        <w:tc>
          <w:tcPr>
            <w:tcW w:w="7513" w:type="dxa"/>
          </w:tcPr>
          <w:p w:rsidR="00170438" w:rsidRPr="009C69A7" w:rsidRDefault="00170438" w:rsidP="00170438">
            <w:pPr>
              <w:spacing w:line="360" w:lineRule="auto"/>
              <w:ind w:right="170"/>
              <w:contextualSpacing/>
              <w:jc w:val="both"/>
              <w:rPr>
                <w:rFonts w:ascii="Arial" w:eastAsia="Times New Roman" w:hAnsi="Arial" w:cs="Arial"/>
                <w:b w:val="0"/>
                <w:sz w:val="22"/>
                <w:lang w:eastAsia="ru-RU"/>
              </w:rPr>
            </w:pPr>
            <w:r w:rsidRPr="009C69A7">
              <w:rPr>
                <w:rFonts w:ascii="Arial" w:eastAsia="Times New Roman" w:hAnsi="Arial" w:cs="Arial"/>
                <w:b w:val="0"/>
                <w:sz w:val="22"/>
                <w:lang w:eastAsia="ru-RU"/>
              </w:rPr>
              <w:t>Особо охраняемые природные территории</w:t>
            </w:r>
          </w:p>
        </w:tc>
      </w:tr>
      <w:tr w:rsidR="00170438" w:rsidRPr="009C69A7" w:rsidTr="000F619F">
        <w:tc>
          <w:tcPr>
            <w:tcW w:w="2660" w:type="dxa"/>
          </w:tcPr>
          <w:p w:rsidR="00170438" w:rsidRPr="009C69A7" w:rsidRDefault="00170438" w:rsidP="00170438">
            <w:pPr>
              <w:spacing w:line="360" w:lineRule="auto"/>
              <w:ind w:right="170"/>
              <w:contextualSpacing/>
              <w:jc w:val="both"/>
              <w:rPr>
                <w:rFonts w:ascii="Arial" w:eastAsia="Times New Roman" w:hAnsi="Arial" w:cs="Arial"/>
                <w:b w:val="0"/>
                <w:sz w:val="22"/>
                <w:lang w:eastAsia="ru-RU"/>
              </w:rPr>
            </w:pPr>
            <w:r w:rsidRPr="009C69A7">
              <w:rPr>
                <w:rFonts w:ascii="Arial" w:eastAsia="Times New Roman" w:hAnsi="Arial" w:cs="Arial"/>
                <w:b w:val="0"/>
                <w:sz w:val="22"/>
                <w:lang w:eastAsia="ru-RU"/>
              </w:rPr>
              <w:t>ПГТ</w:t>
            </w:r>
          </w:p>
        </w:tc>
        <w:tc>
          <w:tcPr>
            <w:tcW w:w="7513" w:type="dxa"/>
          </w:tcPr>
          <w:p w:rsidR="00170438" w:rsidRPr="009C69A7" w:rsidRDefault="00170438" w:rsidP="00170438">
            <w:pPr>
              <w:spacing w:line="360" w:lineRule="auto"/>
              <w:ind w:right="170"/>
              <w:contextualSpacing/>
              <w:jc w:val="both"/>
              <w:rPr>
                <w:rFonts w:ascii="Arial" w:eastAsia="Times New Roman" w:hAnsi="Arial" w:cs="Arial"/>
                <w:b w:val="0"/>
                <w:sz w:val="22"/>
                <w:lang w:eastAsia="ru-RU"/>
              </w:rPr>
            </w:pPr>
            <w:r w:rsidRPr="009C69A7">
              <w:rPr>
                <w:rFonts w:ascii="Arial" w:eastAsia="Times New Roman" w:hAnsi="Arial" w:cs="Arial"/>
                <w:b w:val="0"/>
                <w:sz w:val="22"/>
                <w:lang w:eastAsia="ru-RU"/>
              </w:rPr>
              <w:t>Посёлок городского типа</w:t>
            </w:r>
          </w:p>
        </w:tc>
      </w:tr>
      <w:tr w:rsidR="00170438" w:rsidRPr="009C69A7" w:rsidTr="000F619F">
        <w:tc>
          <w:tcPr>
            <w:tcW w:w="2660" w:type="dxa"/>
          </w:tcPr>
          <w:p w:rsidR="00170438" w:rsidRPr="009C69A7" w:rsidRDefault="00170438" w:rsidP="00170438">
            <w:pPr>
              <w:spacing w:line="360" w:lineRule="auto"/>
              <w:ind w:right="170"/>
              <w:contextualSpacing/>
              <w:jc w:val="both"/>
              <w:rPr>
                <w:rFonts w:ascii="Arial" w:eastAsia="Times New Roman" w:hAnsi="Arial" w:cs="Arial"/>
                <w:b w:val="0"/>
                <w:sz w:val="22"/>
                <w:lang w:eastAsia="ru-RU"/>
              </w:rPr>
            </w:pPr>
            <w:r w:rsidRPr="009C69A7">
              <w:rPr>
                <w:rFonts w:ascii="Arial" w:eastAsia="Times New Roman" w:hAnsi="Arial" w:cs="Arial"/>
                <w:b w:val="0"/>
                <w:sz w:val="22"/>
                <w:lang w:eastAsia="ru-RU"/>
              </w:rPr>
              <w:t>ПДК</w:t>
            </w:r>
          </w:p>
        </w:tc>
        <w:tc>
          <w:tcPr>
            <w:tcW w:w="7513" w:type="dxa"/>
          </w:tcPr>
          <w:p w:rsidR="00170438" w:rsidRPr="009C69A7" w:rsidRDefault="00170438" w:rsidP="00170438">
            <w:pPr>
              <w:spacing w:line="360" w:lineRule="auto"/>
              <w:ind w:right="170"/>
              <w:contextualSpacing/>
              <w:jc w:val="both"/>
              <w:rPr>
                <w:rFonts w:ascii="Arial" w:eastAsia="Times New Roman" w:hAnsi="Arial" w:cs="Arial"/>
                <w:b w:val="0"/>
                <w:sz w:val="22"/>
                <w:lang w:eastAsia="ru-RU"/>
              </w:rPr>
            </w:pPr>
            <w:r w:rsidRPr="009C69A7">
              <w:rPr>
                <w:rFonts w:ascii="Arial" w:eastAsia="Times New Roman" w:hAnsi="Arial" w:cs="Arial"/>
                <w:b w:val="0"/>
                <w:sz w:val="22"/>
                <w:lang w:eastAsia="ru-RU"/>
              </w:rPr>
              <w:t>Предельно допустимые концентрации</w:t>
            </w:r>
          </w:p>
        </w:tc>
      </w:tr>
      <w:tr w:rsidR="00170438" w:rsidRPr="009C69A7" w:rsidTr="000F619F">
        <w:tc>
          <w:tcPr>
            <w:tcW w:w="2660" w:type="dxa"/>
          </w:tcPr>
          <w:p w:rsidR="00170438" w:rsidRPr="009C69A7" w:rsidRDefault="00170438" w:rsidP="00170438">
            <w:pPr>
              <w:spacing w:line="360" w:lineRule="auto"/>
              <w:ind w:right="170"/>
              <w:contextualSpacing/>
              <w:jc w:val="both"/>
              <w:rPr>
                <w:rFonts w:ascii="Arial" w:eastAsia="Times New Roman" w:hAnsi="Arial" w:cs="Arial"/>
                <w:b w:val="0"/>
                <w:sz w:val="22"/>
                <w:lang w:eastAsia="ru-RU"/>
              </w:rPr>
            </w:pPr>
            <w:r w:rsidRPr="009C69A7">
              <w:rPr>
                <w:rFonts w:ascii="Arial" w:eastAsia="Times New Roman" w:hAnsi="Arial" w:cs="Arial"/>
                <w:b w:val="0"/>
                <w:sz w:val="22"/>
                <w:lang w:eastAsia="ru-RU"/>
              </w:rPr>
              <w:t>ПЗП</w:t>
            </w:r>
          </w:p>
        </w:tc>
        <w:tc>
          <w:tcPr>
            <w:tcW w:w="7513" w:type="dxa"/>
          </w:tcPr>
          <w:p w:rsidR="00170438" w:rsidRPr="009C69A7" w:rsidRDefault="00170438" w:rsidP="00170438">
            <w:pPr>
              <w:spacing w:line="360" w:lineRule="auto"/>
              <w:ind w:right="170"/>
              <w:contextualSpacing/>
              <w:jc w:val="both"/>
              <w:rPr>
                <w:rFonts w:ascii="Arial" w:eastAsia="Times New Roman" w:hAnsi="Arial" w:cs="Arial"/>
                <w:b w:val="0"/>
                <w:sz w:val="22"/>
                <w:lang w:eastAsia="ru-RU"/>
              </w:rPr>
            </w:pPr>
            <w:r w:rsidRPr="009C69A7">
              <w:rPr>
                <w:rFonts w:ascii="Arial" w:eastAsia="Times New Roman" w:hAnsi="Arial" w:cs="Arial"/>
                <w:b w:val="0"/>
                <w:sz w:val="22"/>
                <w:lang w:eastAsia="ru-RU"/>
              </w:rPr>
              <w:t>Прибрежная защитная полоса</w:t>
            </w:r>
          </w:p>
        </w:tc>
      </w:tr>
      <w:tr w:rsidR="00170438" w:rsidRPr="009C69A7" w:rsidTr="000F619F">
        <w:tc>
          <w:tcPr>
            <w:tcW w:w="2660" w:type="dxa"/>
          </w:tcPr>
          <w:p w:rsidR="00170438" w:rsidRPr="009C69A7" w:rsidRDefault="00170438" w:rsidP="00170438">
            <w:pPr>
              <w:spacing w:line="360" w:lineRule="auto"/>
              <w:ind w:right="170"/>
              <w:contextualSpacing/>
              <w:jc w:val="both"/>
              <w:rPr>
                <w:rFonts w:ascii="Arial" w:eastAsia="Times New Roman" w:hAnsi="Arial" w:cs="Arial"/>
                <w:b w:val="0"/>
                <w:sz w:val="22"/>
                <w:lang w:eastAsia="ru-RU"/>
              </w:rPr>
            </w:pPr>
            <w:r w:rsidRPr="009C69A7">
              <w:rPr>
                <w:rFonts w:ascii="Arial" w:eastAsia="Times New Roman" w:hAnsi="Arial" w:cs="Arial"/>
                <w:b w:val="0"/>
                <w:sz w:val="22"/>
                <w:lang w:eastAsia="ru-RU"/>
              </w:rPr>
              <w:t>ТТП</w:t>
            </w:r>
          </w:p>
        </w:tc>
        <w:tc>
          <w:tcPr>
            <w:tcW w:w="7513" w:type="dxa"/>
          </w:tcPr>
          <w:p w:rsidR="00170438" w:rsidRPr="009C69A7" w:rsidRDefault="00170438" w:rsidP="00170438">
            <w:pPr>
              <w:spacing w:line="360" w:lineRule="auto"/>
              <w:ind w:right="170"/>
              <w:contextualSpacing/>
              <w:jc w:val="both"/>
              <w:rPr>
                <w:rFonts w:ascii="Arial" w:eastAsia="Times New Roman" w:hAnsi="Arial" w:cs="Arial"/>
                <w:b w:val="0"/>
                <w:sz w:val="22"/>
                <w:lang w:eastAsia="ru-RU"/>
              </w:rPr>
            </w:pPr>
            <w:r w:rsidRPr="009C69A7">
              <w:rPr>
                <w:rFonts w:ascii="Arial" w:eastAsia="Times New Roman" w:hAnsi="Arial" w:cs="Arial"/>
                <w:b w:val="0"/>
                <w:sz w:val="22"/>
                <w:lang w:eastAsia="ru-RU"/>
              </w:rPr>
              <w:t>Территории традиционного природопользования</w:t>
            </w:r>
          </w:p>
        </w:tc>
      </w:tr>
    </w:tbl>
    <w:p w:rsidR="00A8493F" w:rsidRPr="009C69A7" w:rsidRDefault="001E56F7" w:rsidP="007B78E6">
      <w:pPr>
        <w:pStyle w:val="af9"/>
      </w:pPr>
      <w:r w:rsidRPr="009C69A7">
        <w:br w:type="page"/>
      </w:r>
    </w:p>
    <w:p w:rsidR="007B78E6" w:rsidRPr="009C3B86" w:rsidRDefault="007B78E6" w:rsidP="00B93B01">
      <w:pPr>
        <w:pStyle w:val="1a"/>
      </w:pPr>
      <w:bookmarkStart w:id="67" w:name="_Toc12822095"/>
      <w:r w:rsidRPr="009C3B86">
        <w:lastRenderedPageBreak/>
        <w:t>Перечень нормативных документов и использованных материалов</w:t>
      </w:r>
      <w:bookmarkEnd w:id="67"/>
    </w:p>
    <w:p w:rsidR="00FD4D09" w:rsidRPr="009C3B86" w:rsidRDefault="00FD4D09" w:rsidP="00FD4D09">
      <w:pPr>
        <w:pStyle w:val="a7"/>
        <w:rPr>
          <w:rFonts w:ascii="Arial" w:hAnsi="Arial" w:cs="Arial"/>
          <w:b/>
        </w:rPr>
      </w:pPr>
      <w:r w:rsidRPr="009C3B86">
        <w:rPr>
          <w:rFonts w:ascii="Arial" w:hAnsi="Arial" w:cs="Arial"/>
        </w:rPr>
        <w:t xml:space="preserve">Ануфриев В.М., </w:t>
      </w:r>
      <w:proofErr w:type="spellStart"/>
      <w:r w:rsidRPr="009C3B86">
        <w:rPr>
          <w:rFonts w:ascii="Arial" w:hAnsi="Arial" w:cs="Arial"/>
        </w:rPr>
        <w:t>Бобрецов</w:t>
      </w:r>
      <w:proofErr w:type="spellEnd"/>
      <w:r w:rsidRPr="009C3B86">
        <w:rPr>
          <w:rFonts w:ascii="Arial" w:hAnsi="Arial" w:cs="Arial"/>
        </w:rPr>
        <w:t xml:space="preserve"> А.В. Амфибии и рептилии. – </w:t>
      </w:r>
      <w:proofErr w:type="gramStart"/>
      <w:r w:rsidRPr="009C3B86">
        <w:rPr>
          <w:rFonts w:ascii="Arial" w:hAnsi="Arial" w:cs="Arial"/>
        </w:rPr>
        <w:t>СПб, 1996. – 130 с. (Т. IV.</w:t>
      </w:r>
      <w:proofErr w:type="gramEnd"/>
      <w:r w:rsidRPr="009C3B86">
        <w:rPr>
          <w:rFonts w:ascii="Arial" w:hAnsi="Arial" w:cs="Arial"/>
        </w:rPr>
        <w:t xml:space="preserve"> </w:t>
      </w:r>
      <w:proofErr w:type="gramStart"/>
      <w:r w:rsidRPr="009C3B86">
        <w:rPr>
          <w:rFonts w:ascii="Arial" w:hAnsi="Arial" w:cs="Arial"/>
        </w:rPr>
        <w:t>Фауна европейского Северо-Востока России).</w:t>
      </w:r>
      <w:proofErr w:type="gramEnd"/>
    </w:p>
    <w:p w:rsidR="00FD4D09" w:rsidRPr="009C3B86" w:rsidRDefault="00FD4D09" w:rsidP="00FD4D09">
      <w:pPr>
        <w:pStyle w:val="a7"/>
        <w:rPr>
          <w:rFonts w:ascii="Arial" w:hAnsi="Arial" w:cs="Arial"/>
          <w:b/>
        </w:rPr>
      </w:pPr>
      <w:r w:rsidRPr="009C3B86">
        <w:rPr>
          <w:rFonts w:ascii="Arial" w:hAnsi="Arial" w:cs="Arial"/>
        </w:rPr>
        <w:t>Аристов А.А., Барышников Г.Ф. Млекопитающие фауны России и сопредельных территорий. Хищные и ластоногие. – СПб</w:t>
      </w:r>
      <w:proofErr w:type="gramStart"/>
      <w:r w:rsidRPr="009C3B86">
        <w:rPr>
          <w:rFonts w:ascii="Arial" w:hAnsi="Arial" w:cs="Arial"/>
        </w:rPr>
        <w:t xml:space="preserve">., </w:t>
      </w:r>
      <w:proofErr w:type="gramEnd"/>
      <w:r w:rsidRPr="009C3B86">
        <w:rPr>
          <w:rFonts w:ascii="Arial" w:hAnsi="Arial" w:cs="Arial"/>
        </w:rPr>
        <w:t>2001. – 560 с.</w:t>
      </w:r>
    </w:p>
    <w:p w:rsidR="00FD4D09" w:rsidRPr="009C3B86" w:rsidRDefault="00FD4D09" w:rsidP="00FD4D09">
      <w:pPr>
        <w:pStyle w:val="a7"/>
        <w:rPr>
          <w:rFonts w:ascii="Arial" w:hAnsi="Arial" w:cs="Arial"/>
          <w:b/>
        </w:rPr>
      </w:pPr>
      <w:r w:rsidRPr="009C3B86">
        <w:rPr>
          <w:rFonts w:ascii="Arial" w:hAnsi="Arial" w:cs="Arial"/>
        </w:rPr>
        <w:t>Атлас Республики Коми по климату и гидрологии. – М.: Дрофа, 1997. – 115 с.</w:t>
      </w:r>
    </w:p>
    <w:p w:rsidR="00FD4D09" w:rsidRPr="009C3B86" w:rsidRDefault="00FD4D09" w:rsidP="00FD4D09">
      <w:pPr>
        <w:pStyle w:val="a7"/>
        <w:rPr>
          <w:rFonts w:ascii="Arial" w:hAnsi="Arial" w:cs="Arial"/>
          <w:b/>
        </w:rPr>
      </w:pPr>
      <w:r w:rsidRPr="009C3B86">
        <w:rPr>
          <w:rFonts w:ascii="Arial" w:hAnsi="Arial" w:cs="Arial"/>
        </w:rPr>
        <w:t>Афанасьева Т.В. Почвы СССР. – М.: Мысль, 1979. – 380 с.</w:t>
      </w:r>
    </w:p>
    <w:p w:rsidR="00FD4D09" w:rsidRPr="009C3B86" w:rsidRDefault="00FD4D09" w:rsidP="00FD4D09">
      <w:pPr>
        <w:pStyle w:val="a7"/>
        <w:rPr>
          <w:rFonts w:ascii="Arial" w:hAnsi="Arial" w:cs="Arial"/>
          <w:b/>
        </w:rPr>
      </w:pPr>
      <w:r w:rsidRPr="009C3B86">
        <w:rPr>
          <w:rFonts w:ascii="Arial" w:hAnsi="Arial" w:cs="Arial"/>
        </w:rPr>
        <w:t>Водный кодекс РФ, № 74-ФЗ от 03.06.2006 (с изменениями от 04.12.2006).</w:t>
      </w:r>
    </w:p>
    <w:p w:rsidR="00FD4D09" w:rsidRPr="009C3B86" w:rsidRDefault="00FD4D09" w:rsidP="00FD4D09">
      <w:pPr>
        <w:pStyle w:val="a7"/>
        <w:rPr>
          <w:rFonts w:ascii="Arial" w:hAnsi="Arial" w:cs="Arial"/>
          <w:b/>
        </w:rPr>
      </w:pPr>
      <w:r w:rsidRPr="009C3B86">
        <w:rPr>
          <w:rFonts w:ascii="Arial" w:hAnsi="Arial" w:cs="Arial"/>
        </w:rPr>
        <w:t>Гидрогеология СССР. Том XLII. Коми АССР и Ненецкий национальный округ Архангельской области. / Под ред. А.В. Сидоренко. М., Недра, 1970.</w:t>
      </w:r>
    </w:p>
    <w:p w:rsidR="00FD4D09" w:rsidRPr="009C3B86" w:rsidRDefault="00FD4D09" w:rsidP="00FD4D09">
      <w:pPr>
        <w:pStyle w:val="a7"/>
        <w:rPr>
          <w:rFonts w:ascii="Arial" w:hAnsi="Arial" w:cs="Arial"/>
          <w:b/>
        </w:rPr>
      </w:pPr>
      <w:r w:rsidRPr="009C3B86">
        <w:rPr>
          <w:rFonts w:ascii="Arial" w:hAnsi="Arial" w:cs="Arial"/>
        </w:rPr>
        <w:t xml:space="preserve">Гидрохимические показатели состояния окружающей среды. Справочные материалы. Гусева Т.В. и др. </w:t>
      </w:r>
      <w:proofErr w:type="spellStart"/>
      <w:r w:rsidRPr="009C3B86">
        <w:rPr>
          <w:rFonts w:ascii="Arial" w:hAnsi="Arial" w:cs="Arial"/>
        </w:rPr>
        <w:t>Эколайн</w:t>
      </w:r>
      <w:proofErr w:type="spellEnd"/>
      <w:r w:rsidRPr="009C3B86">
        <w:rPr>
          <w:rFonts w:ascii="Arial" w:hAnsi="Arial" w:cs="Arial"/>
        </w:rPr>
        <w:t xml:space="preserve"> 2000.</w:t>
      </w:r>
    </w:p>
    <w:p w:rsidR="00FD4D09" w:rsidRPr="009C3B86" w:rsidRDefault="00FD4D09" w:rsidP="00FD4D09">
      <w:pPr>
        <w:pStyle w:val="a7"/>
        <w:rPr>
          <w:rFonts w:ascii="Arial" w:hAnsi="Arial" w:cs="Arial"/>
          <w:b/>
        </w:rPr>
      </w:pPr>
      <w:r w:rsidRPr="009C3B86">
        <w:rPr>
          <w:rFonts w:ascii="Arial" w:hAnsi="Arial" w:cs="Arial"/>
        </w:rPr>
        <w:t>ГН 2.1.5.1315-03. Предельно допустимые концентрации (ПДК) химических веществ в воде водных объектов хозяйственно-питьевого и культурно-бытового водопользования.</w:t>
      </w:r>
    </w:p>
    <w:p w:rsidR="00FD4D09" w:rsidRPr="009C3B86" w:rsidRDefault="00FD4D09" w:rsidP="00FD4D09">
      <w:pPr>
        <w:pStyle w:val="a7"/>
        <w:rPr>
          <w:rFonts w:ascii="Arial" w:hAnsi="Arial" w:cs="Arial"/>
          <w:b/>
        </w:rPr>
      </w:pPr>
      <w:r w:rsidRPr="009C3B86">
        <w:rPr>
          <w:rFonts w:ascii="Arial" w:hAnsi="Arial" w:cs="Arial"/>
        </w:rPr>
        <w:t>ГН 2.1.5.2280-07. Предельно допустимые концентрации (ПДК) химических веществ в воде водных объектов хозяйственно-питьевого и культурно-бытового водопользования. Дополнения и изменения № 1 к ГН 2.1.5.1315-03.</w:t>
      </w:r>
    </w:p>
    <w:p w:rsidR="00FD4D09" w:rsidRPr="009C3B86" w:rsidRDefault="00FD4D09" w:rsidP="00FD4D09">
      <w:pPr>
        <w:pStyle w:val="a7"/>
        <w:rPr>
          <w:rFonts w:ascii="Arial" w:hAnsi="Arial" w:cs="Arial"/>
          <w:b/>
        </w:rPr>
      </w:pPr>
      <w:r w:rsidRPr="009C3B86">
        <w:rPr>
          <w:rFonts w:ascii="Arial" w:hAnsi="Arial" w:cs="Arial"/>
        </w:rPr>
        <w:t>ГН 2.1.6.1338-03. Предельно допустимые концентрации (ПДК) загрязняющих веществ в атмосферном воздухе населенных мест.</w:t>
      </w:r>
    </w:p>
    <w:p w:rsidR="00FD4D09" w:rsidRPr="009C3B86" w:rsidRDefault="00FD4D09" w:rsidP="00FD4D09">
      <w:pPr>
        <w:pStyle w:val="a7"/>
        <w:rPr>
          <w:rFonts w:ascii="Arial" w:hAnsi="Arial" w:cs="Arial"/>
          <w:b/>
        </w:rPr>
      </w:pPr>
      <w:r w:rsidRPr="009C3B86">
        <w:rPr>
          <w:rFonts w:ascii="Arial" w:hAnsi="Arial" w:cs="Arial"/>
        </w:rPr>
        <w:t>ГН 2.1.6.2309-07. Ориентировочные безопасные уровни воздействия (ОБУВ) загрязняющих веществ в атмосферном воздухе населенных мест.</w:t>
      </w:r>
    </w:p>
    <w:p w:rsidR="00FD4D09" w:rsidRPr="009C3B86" w:rsidRDefault="00FD4D09" w:rsidP="00FD4D09">
      <w:pPr>
        <w:pStyle w:val="a7"/>
        <w:rPr>
          <w:rFonts w:ascii="Arial" w:hAnsi="Arial" w:cs="Arial"/>
          <w:b/>
        </w:rPr>
      </w:pPr>
      <w:r w:rsidRPr="009C3B86">
        <w:rPr>
          <w:rFonts w:ascii="Arial" w:hAnsi="Arial" w:cs="Arial"/>
        </w:rPr>
        <w:t>ГН 2.1.7.2041-06. Предельно допустимые концентрации (ПДК) химических веществ в почве. – М., 2006.</w:t>
      </w:r>
    </w:p>
    <w:p w:rsidR="00FD4D09" w:rsidRPr="009C3B86" w:rsidRDefault="00FD4D09" w:rsidP="00FD4D09">
      <w:pPr>
        <w:pStyle w:val="a7"/>
        <w:rPr>
          <w:rFonts w:ascii="Arial" w:hAnsi="Arial" w:cs="Arial"/>
          <w:b/>
          <w:kern w:val="28"/>
        </w:rPr>
      </w:pPr>
      <w:r w:rsidRPr="009C3B86">
        <w:rPr>
          <w:rFonts w:ascii="Arial" w:hAnsi="Arial" w:cs="Arial"/>
        </w:rPr>
        <w:t>ГН 2.1.7.2511-09. Ориентировочно допустимые концентрации (ОДК) химических веществ в почве. – М., 2009.</w:t>
      </w:r>
    </w:p>
    <w:p w:rsidR="00FD4D09" w:rsidRPr="009C3B86" w:rsidRDefault="00FD4D09" w:rsidP="00FD4D09">
      <w:pPr>
        <w:pStyle w:val="a7"/>
        <w:rPr>
          <w:rFonts w:ascii="Arial" w:hAnsi="Arial" w:cs="Arial"/>
          <w:b/>
        </w:rPr>
      </w:pPr>
      <w:r w:rsidRPr="009C3B86">
        <w:rPr>
          <w:rFonts w:ascii="Arial" w:hAnsi="Arial" w:cs="Arial"/>
        </w:rPr>
        <w:t xml:space="preserve">Гольдберг В.М., </w:t>
      </w:r>
      <w:proofErr w:type="spellStart"/>
      <w:r w:rsidRPr="009C3B86">
        <w:rPr>
          <w:rFonts w:ascii="Arial" w:hAnsi="Arial" w:cs="Arial"/>
        </w:rPr>
        <w:t>Газда</w:t>
      </w:r>
      <w:proofErr w:type="spellEnd"/>
      <w:r w:rsidRPr="009C3B86">
        <w:rPr>
          <w:rFonts w:ascii="Arial" w:hAnsi="Arial" w:cs="Arial"/>
        </w:rPr>
        <w:t> С. Гидрогеологические основы охраны подземных вод от загрязнения. – М.: Недра, 1984.</w:t>
      </w:r>
    </w:p>
    <w:p w:rsidR="00FD4D09" w:rsidRPr="009C3B86" w:rsidRDefault="00FD4D09" w:rsidP="00FD4D09">
      <w:pPr>
        <w:pStyle w:val="a7"/>
        <w:rPr>
          <w:rFonts w:ascii="Arial" w:hAnsi="Arial" w:cs="Arial"/>
          <w:b/>
        </w:rPr>
      </w:pPr>
      <w:r w:rsidRPr="009C3B86">
        <w:rPr>
          <w:rFonts w:ascii="Arial" w:hAnsi="Arial" w:cs="Arial"/>
        </w:rPr>
        <w:t>ГОСТ 17.1.5.05-85. Общие требования к отбору проб поверхностных и морских вод, льда и атмосферных осадков.</w:t>
      </w:r>
    </w:p>
    <w:p w:rsidR="00FD4D09" w:rsidRPr="009C3B86" w:rsidRDefault="00FD4D09" w:rsidP="00FD4D09">
      <w:pPr>
        <w:pStyle w:val="a7"/>
        <w:rPr>
          <w:rFonts w:ascii="Arial" w:hAnsi="Arial" w:cs="Arial"/>
          <w:b/>
        </w:rPr>
      </w:pPr>
      <w:r w:rsidRPr="009C3B86">
        <w:rPr>
          <w:rFonts w:ascii="Arial" w:hAnsi="Arial" w:cs="Arial"/>
        </w:rPr>
        <w:t>ГОСТ 17.1.5.01-80. Охрана природы. Гидросфера. Общие требования к отбору проб донных отложений водных объектов для анализа на загрязненность.</w:t>
      </w:r>
    </w:p>
    <w:p w:rsidR="00FD4D09" w:rsidRPr="009C3B86" w:rsidRDefault="00FD4D09" w:rsidP="00FD4D09">
      <w:pPr>
        <w:pStyle w:val="a7"/>
        <w:rPr>
          <w:rFonts w:ascii="Arial" w:hAnsi="Arial" w:cs="Arial"/>
          <w:b/>
        </w:rPr>
      </w:pPr>
      <w:r w:rsidRPr="009C3B86">
        <w:rPr>
          <w:rFonts w:ascii="Arial" w:hAnsi="Arial" w:cs="Arial"/>
        </w:rPr>
        <w:t>ГОСТ 17.1.5.04-81. Приборы и устройства для отбора, первичной обработки и хранения проб природных вод. Общие технические условия. – М., 2002.</w:t>
      </w:r>
    </w:p>
    <w:p w:rsidR="00FD4D09" w:rsidRPr="009C3B86" w:rsidRDefault="00FD4D09" w:rsidP="00FD4D09">
      <w:pPr>
        <w:pStyle w:val="a7"/>
        <w:rPr>
          <w:rFonts w:ascii="Arial" w:hAnsi="Arial" w:cs="Arial"/>
          <w:b/>
        </w:rPr>
      </w:pPr>
      <w:r w:rsidRPr="009C3B86">
        <w:rPr>
          <w:rFonts w:ascii="Arial" w:hAnsi="Arial" w:cs="Arial"/>
        </w:rPr>
        <w:lastRenderedPageBreak/>
        <w:t>ГОСТ 17.4.3.01-2017. Охрана природы. Почвы. Общие требования к отбору проб.</w:t>
      </w:r>
    </w:p>
    <w:p w:rsidR="00FD4D09" w:rsidRPr="009C3B86" w:rsidRDefault="00FD4D09" w:rsidP="00FD4D09">
      <w:pPr>
        <w:pStyle w:val="a7"/>
        <w:rPr>
          <w:rFonts w:ascii="Arial" w:hAnsi="Arial" w:cs="Arial"/>
          <w:b/>
        </w:rPr>
      </w:pPr>
      <w:r w:rsidRPr="009C3B86">
        <w:rPr>
          <w:rFonts w:ascii="Arial" w:hAnsi="Arial" w:cs="Arial"/>
        </w:rPr>
        <w:t>ГОСТ 17.4.4.02-2017. Почвы. Методы отбора и подготовки проб для химического, бактериологического, гельминтологического анализа.</w:t>
      </w:r>
    </w:p>
    <w:p w:rsidR="00FD4D09" w:rsidRPr="009C3B86" w:rsidRDefault="00FD4D09" w:rsidP="00FD4D09">
      <w:pPr>
        <w:pStyle w:val="a7"/>
        <w:rPr>
          <w:rFonts w:ascii="Arial" w:hAnsi="Arial" w:cs="Arial"/>
          <w:b/>
        </w:rPr>
      </w:pPr>
      <w:r w:rsidRPr="009C3B86">
        <w:rPr>
          <w:rFonts w:ascii="Arial" w:hAnsi="Arial" w:cs="Arial"/>
        </w:rPr>
        <w:t>ГОСТ 28168-89. Почвы. Отбор почв.</w:t>
      </w:r>
    </w:p>
    <w:p w:rsidR="00FD4D09" w:rsidRPr="009C3B86" w:rsidRDefault="00FD4D09" w:rsidP="00FD4D09">
      <w:pPr>
        <w:pStyle w:val="a7"/>
        <w:rPr>
          <w:rFonts w:ascii="Arial" w:hAnsi="Arial" w:cs="Arial"/>
          <w:b/>
        </w:rPr>
      </w:pPr>
      <w:r w:rsidRPr="009C3B86">
        <w:rPr>
          <w:rFonts w:ascii="Arial" w:hAnsi="Arial" w:cs="Arial"/>
        </w:rPr>
        <w:t>ГОСТ 31861-2012. Вода. Общие требования к отбору проб.</w:t>
      </w:r>
    </w:p>
    <w:p w:rsidR="00FD4D09" w:rsidRPr="009C3B86" w:rsidRDefault="00FD4D09" w:rsidP="00FD4D09">
      <w:pPr>
        <w:pStyle w:val="a7"/>
        <w:rPr>
          <w:rFonts w:ascii="Arial" w:hAnsi="Arial" w:cs="Arial"/>
          <w:b/>
        </w:rPr>
      </w:pPr>
      <w:proofErr w:type="spellStart"/>
      <w:r w:rsidRPr="009C3B86">
        <w:rPr>
          <w:rFonts w:ascii="Arial" w:hAnsi="Arial" w:cs="Arial"/>
        </w:rPr>
        <w:t>Естафьев</w:t>
      </w:r>
      <w:proofErr w:type="spellEnd"/>
      <w:r w:rsidRPr="009C3B86">
        <w:rPr>
          <w:rFonts w:ascii="Arial" w:hAnsi="Arial" w:cs="Arial"/>
        </w:rPr>
        <w:t xml:space="preserve"> А.А., Минеев Ю.Н., Кочанов С.К. и др. Птицы. </w:t>
      </w:r>
      <w:proofErr w:type="spellStart"/>
      <w:r w:rsidRPr="009C3B86">
        <w:rPr>
          <w:rFonts w:ascii="Arial" w:hAnsi="Arial" w:cs="Arial"/>
        </w:rPr>
        <w:t>Неворобьиные</w:t>
      </w:r>
      <w:proofErr w:type="spellEnd"/>
      <w:r w:rsidRPr="009C3B86">
        <w:rPr>
          <w:rFonts w:ascii="Arial" w:hAnsi="Arial" w:cs="Arial"/>
        </w:rPr>
        <w:t xml:space="preserve">/ Т. 1, ч. 2. Фауна </w:t>
      </w:r>
      <w:proofErr w:type="gramStart"/>
      <w:r w:rsidRPr="009C3B86">
        <w:rPr>
          <w:rFonts w:ascii="Arial" w:hAnsi="Arial" w:cs="Arial"/>
        </w:rPr>
        <w:t>европейского</w:t>
      </w:r>
      <w:proofErr w:type="gramEnd"/>
      <w:r w:rsidRPr="009C3B86">
        <w:rPr>
          <w:rFonts w:ascii="Arial" w:hAnsi="Arial" w:cs="Arial"/>
        </w:rPr>
        <w:t xml:space="preserve"> Северо-Востока России. Птицы. – СПб</w:t>
      </w:r>
      <w:proofErr w:type="gramStart"/>
      <w:r w:rsidRPr="009C3B86">
        <w:rPr>
          <w:rFonts w:ascii="Arial" w:hAnsi="Arial" w:cs="Arial"/>
        </w:rPr>
        <w:t xml:space="preserve">.: </w:t>
      </w:r>
      <w:proofErr w:type="gramEnd"/>
      <w:r w:rsidRPr="009C3B86">
        <w:rPr>
          <w:rFonts w:ascii="Arial" w:hAnsi="Arial" w:cs="Arial"/>
        </w:rPr>
        <w:t>Наука, 1999.</w:t>
      </w:r>
    </w:p>
    <w:p w:rsidR="00FD4D09" w:rsidRPr="009C3B86" w:rsidRDefault="00FD4D09" w:rsidP="00FD4D09">
      <w:pPr>
        <w:pStyle w:val="a7"/>
        <w:rPr>
          <w:rFonts w:ascii="Arial" w:hAnsi="Arial" w:cs="Arial"/>
          <w:b/>
        </w:rPr>
      </w:pPr>
      <w:r w:rsidRPr="009C3B86">
        <w:rPr>
          <w:rFonts w:ascii="Arial" w:hAnsi="Arial" w:cs="Arial"/>
        </w:rPr>
        <w:t>Животный мир СССР. – М.: Мысль, 1975. – 440 с.</w:t>
      </w:r>
    </w:p>
    <w:p w:rsidR="00FD4D09" w:rsidRPr="009C3B86" w:rsidRDefault="00FD4D09" w:rsidP="00FD4D09">
      <w:pPr>
        <w:pStyle w:val="a7"/>
        <w:rPr>
          <w:rFonts w:ascii="Arial" w:hAnsi="Arial" w:cs="Arial"/>
          <w:b/>
        </w:rPr>
      </w:pPr>
      <w:proofErr w:type="spellStart"/>
      <w:r w:rsidRPr="009C3B86">
        <w:rPr>
          <w:rFonts w:ascii="Arial" w:hAnsi="Arial" w:cs="Arial"/>
        </w:rPr>
        <w:t>Забоева</w:t>
      </w:r>
      <w:proofErr w:type="spellEnd"/>
      <w:r w:rsidRPr="009C3B86">
        <w:rPr>
          <w:rFonts w:ascii="Arial" w:hAnsi="Arial" w:cs="Arial"/>
        </w:rPr>
        <w:t> И.В. Почвы и земельные ресурсы Коми АССР. – Сыктывкар: Коми книжное издательство, 1975.</w:t>
      </w:r>
    </w:p>
    <w:p w:rsidR="00FD4D09" w:rsidRPr="009C3B86" w:rsidRDefault="00FD4D09" w:rsidP="00FD4D09">
      <w:pPr>
        <w:pStyle w:val="a7"/>
        <w:rPr>
          <w:rFonts w:ascii="Arial" w:hAnsi="Arial" w:cs="Arial"/>
          <w:b/>
        </w:rPr>
      </w:pPr>
      <w:proofErr w:type="spellStart"/>
      <w:r w:rsidRPr="009C3B86">
        <w:rPr>
          <w:rFonts w:ascii="Arial" w:hAnsi="Arial" w:cs="Arial"/>
        </w:rPr>
        <w:t>Забоева</w:t>
      </w:r>
      <w:proofErr w:type="spellEnd"/>
      <w:r w:rsidRPr="009C3B86">
        <w:rPr>
          <w:rFonts w:ascii="Arial" w:hAnsi="Arial" w:cs="Arial"/>
        </w:rPr>
        <w:t xml:space="preserve"> И.В., Игнатенко И.В., Попов В.А., Казаков В.Г Государственная почвенная карта СССР «Объяснительная записка к листу «Печора». – Москва, </w:t>
      </w:r>
      <w:proofErr w:type="gramStart"/>
      <w:r w:rsidRPr="009C3B86">
        <w:rPr>
          <w:rFonts w:ascii="Arial" w:hAnsi="Arial" w:cs="Arial"/>
        </w:rPr>
        <w:t>Почвенный</w:t>
      </w:r>
      <w:proofErr w:type="gramEnd"/>
      <w:r w:rsidRPr="009C3B86">
        <w:rPr>
          <w:rFonts w:ascii="Arial" w:hAnsi="Arial" w:cs="Arial"/>
        </w:rPr>
        <w:t xml:space="preserve"> ин-т им. В.В. Докучаева, 1987.</w:t>
      </w:r>
    </w:p>
    <w:p w:rsidR="00FD4D09" w:rsidRPr="009C3B86" w:rsidRDefault="00FD4D09" w:rsidP="00FD4D09">
      <w:pPr>
        <w:pStyle w:val="a7"/>
        <w:rPr>
          <w:rFonts w:ascii="Arial" w:hAnsi="Arial" w:cs="Arial"/>
          <w:b/>
        </w:rPr>
      </w:pPr>
      <w:r w:rsidRPr="009C3B86">
        <w:rPr>
          <w:rFonts w:ascii="Arial" w:hAnsi="Arial" w:cs="Arial"/>
        </w:rPr>
        <w:t>Инженерная геология СССР. Т. I. Русская платформа. – М.: Издательство Московского Университета, 1978. – 527 с.</w:t>
      </w:r>
    </w:p>
    <w:p w:rsidR="00FD4D09" w:rsidRPr="009C3B86" w:rsidRDefault="00FD4D09" w:rsidP="00FD4D09">
      <w:pPr>
        <w:pStyle w:val="a7"/>
        <w:rPr>
          <w:rFonts w:ascii="Arial" w:hAnsi="Arial" w:cs="Arial"/>
          <w:b/>
        </w:rPr>
      </w:pPr>
      <w:r w:rsidRPr="009C3B86">
        <w:rPr>
          <w:rFonts w:ascii="Arial" w:hAnsi="Arial" w:cs="Arial"/>
        </w:rPr>
        <w:t>Исаченко А.Г. Ландшафты СССР. – Л.: Изд-во Ленинградского университета, 1985. – 320 с.</w:t>
      </w:r>
    </w:p>
    <w:p w:rsidR="00FD4D09" w:rsidRPr="009C3B86" w:rsidRDefault="00FD4D09" w:rsidP="00FD4D09">
      <w:pPr>
        <w:pStyle w:val="a7"/>
        <w:rPr>
          <w:rFonts w:ascii="Arial" w:hAnsi="Arial" w:cs="Arial"/>
          <w:b/>
        </w:rPr>
      </w:pPr>
      <w:r w:rsidRPr="009C3B86">
        <w:rPr>
          <w:rFonts w:ascii="Arial" w:hAnsi="Arial" w:cs="Arial"/>
        </w:rPr>
        <w:t xml:space="preserve">Красная книга Республики Коми (редкие и находящиеся под угрозой исчезновения виды растений и животных). – М.; Сыктывкар: Изд-во </w:t>
      </w:r>
      <w:proofErr w:type="gramStart"/>
      <w:r w:rsidRPr="009C3B86">
        <w:rPr>
          <w:rFonts w:ascii="Arial" w:hAnsi="Arial" w:cs="Arial"/>
        </w:rPr>
        <w:t>ДИК</w:t>
      </w:r>
      <w:proofErr w:type="gramEnd"/>
      <w:r w:rsidRPr="009C3B86">
        <w:rPr>
          <w:rFonts w:ascii="Arial" w:hAnsi="Arial" w:cs="Arial"/>
        </w:rPr>
        <w:t>, 1998;</w:t>
      </w:r>
    </w:p>
    <w:p w:rsidR="00FD4D09" w:rsidRPr="009C3B86" w:rsidRDefault="00FD4D09" w:rsidP="00FD4D09">
      <w:pPr>
        <w:pStyle w:val="a7"/>
        <w:rPr>
          <w:rFonts w:ascii="Arial" w:hAnsi="Arial" w:cs="Arial"/>
          <w:b/>
        </w:rPr>
      </w:pPr>
      <w:r w:rsidRPr="009C3B86">
        <w:rPr>
          <w:rFonts w:ascii="Arial" w:hAnsi="Arial" w:cs="Arial"/>
        </w:rPr>
        <w:t>Красная книга РФ. РАН. – М., 2001.</w:t>
      </w:r>
    </w:p>
    <w:p w:rsidR="00FD4D09" w:rsidRPr="009C3B86" w:rsidRDefault="00FD4D09" w:rsidP="00FD4D09">
      <w:pPr>
        <w:pStyle w:val="a7"/>
        <w:rPr>
          <w:rFonts w:ascii="Arial" w:hAnsi="Arial" w:cs="Arial"/>
          <w:b/>
        </w:rPr>
      </w:pPr>
      <w:r w:rsidRPr="009C3B86">
        <w:rPr>
          <w:rFonts w:ascii="Arial" w:hAnsi="Arial" w:cs="Arial"/>
        </w:rPr>
        <w:t>Методические рекомендации по выявлению деградированных и загрязненных земель. Письмо № 3-15/582 от 27.03.1995. Комитет Российской Федерации по земельным ресурсам и землеустройству. – М., 1995.</w:t>
      </w:r>
    </w:p>
    <w:p w:rsidR="00FD4D09" w:rsidRPr="009C3B86" w:rsidRDefault="00FD4D09" w:rsidP="00FD4D09">
      <w:pPr>
        <w:pStyle w:val="a7"/>
        <w:rPr>
          <w:rFonts w:ascii="Arial" w:hAnsi="Arial" w:cs="Arial"/>
          <w:b/>
        </w:rPr>
      </w:pPr>
      <w:r w:rsidRPr="009C3B86">
        <w:rPr>
          <w:rFonts w:ascii="Arial" w:hAnsi="Arial" w:cs="Arial"/>
        </w:rPr>
        <w:t xml:space="preserve">Методические указания по проведению комплексного </w:t>
      </w:r>
      <w:proofErr w:type="gramStart"/>
      <w:r w:rsidRPr="009C3B86">
        <w:rPr>
          <w:rFonts w:ascii="Arial" w:hAnsi="Arial" w:cs="Arial"/>
        </w:rPr>
        <w:t>мониторинга плодородия почв земель сельскохозяйственного назначения</w:t>
      </w:r>
      <w:proofErr w:type="gramEnd"/>
      <w:r w:rsidRPr="009C3B86">
        <w:rPr>
          <w:rFonts w:ascii="Arial" w:hAnsi="Arial" w:cs="Arial"/>
        </w:rPr>
        <w:t>. – М., 2003.</w:t>
      </w:r>
    </w:p>
    <w:p w:rsidR="00FD4D09" w:rsidRPr="009C3B86" w:rsidRDefault="00FD4D09" w:rsidP="00FD4D09">
      <w:pPr>
        <w:pStyle w:val="a7"/>
        <w:rPr>
          <w:rFonts w:ascii="Arial" w:hAnsi="Arial" w:cs="Arial"/>
          <w:b/>
        </w:rPr>
      </w:pPr>
      <w:r w:rsidRPr="009C3B86">
        <w:rPr>
          <w:rFonts w:ascii="Arial" w:hAnsi="Arial" w:cs="Arial"/>
        </w:rPr>
        <w:t>МУ 2.6.1.2398-08. Радиационный контроль и санитарно-эпидемиологическая оценка земельных участков под строительство жилых домов, зданий и сооружений общественного и производственного назначения в части обеспечения радиационной безопасности.</w:t>
      </w:r>
    </w:p>
    <w:p w:rsidR="00FD4D09" w:rsidRPr="009C3B86" w:rsidRDefault="00FD4D09" w:rsidP="00FD4D09">
      <w:pPr>
        <w:pStyle w:val="a7"/>
        <w:rPr>
          <w:rFonts w:ascii="Arial" w:hAnsi="Arial" w:cs="Arial"/>
          <w:b/>
        </w:rPr>
      </w:pPr>
      <w:r w:rsidRPr="009C3B86">
        <w:rPr>
          <w:rFonts w:ascii="Arial" w:hAnsi="Arial" w:cs="Arial"/>
        </w:rPr>
        <w:t xml:space="preserve">Нормативы качества воды водных объектов </w:t>
      </w:r>
      <w:proofErr w:type="spellStart"/>
      <w:r w:rsidRPr="009C3B86">
        <w:rPr>
          <w:rFonts w:ascii="Arial" w:hAnsi="Arial" w:cs="Arial"/>
        </w:rPr>
        <w:t>рыбохозяйственного</w:t>
      </w:r>
      <w:proofErr w:type="spellEnd"/>
      <w:r w:rsidRPr="009C3B86">
        <w:rPr>
          <w:rFonts w:ascii="Arial" w:hAnsi="Arial" w:cs="Arial"/>
        </w:rPr>
        <w:t xml:space="preserve"> значения, в том числе нормативы предельно допустимых концентраций вредных веществ в водах водных объектов </w:t>
      </w:r>
      <w:proofErr w:type="spellStart"/>
      <w:r w:rsidRPr="009C3B86">
        <w:rPr>
          <w:rFonts w:ascii="Arial" w:hAnsi="Arial" w:cs="Arial"/>
        </w:rPr>
        <w:t>рыбохозяйственного</w:t>
      </w:r>
      <w:proofErr w:type="spellEnd"/>
      <w:r w:rsidRPr="009C3B86">
        <w:rPr>
          <w:rFonts w:ascii="Arial" w:hAnsi="Arial" w:cs="Arial"/>
        </w:rPr>
        <w:t xml:space="preserve"> значения. – </w:t>
      </w:r>
      <w:proofErr w:type="gramStart"/>
      <w:r w:rsidRPr="009C3B86">
        <w:rPr>
          <w:rFonts w:ascii="Arial" w:hAnsi="Arial" w:cs="Arial"/>
        </w:rPr>
        <w:t>Утверждены</w:t>
      </w:r>
      <w:proofErr w:type="gramEnd"/>
      <w:r w:rsidRPr="009C3B86">
        <w:rPr>
          <w:rFonts w:ascii="Arial" w:hAnsi="Arial" w:cs="Arial"/>
        </w:rPr>
        <w:t xml:space="preserve"> Приказом </w:t>
      </w:r>
      <w:proofErr w:type="spellStart"/>
      <w:r w:rsidRPr="009C3B86">
        <w:rPr>
          <w:rFonts w:ascii="Arial" w:hAnsi="Arial" w:cs="Arial"/>
        </w:rPr>
        <w:t>Росрыболовства</w:t>
      </w:r>
      <w:proofErr w:type="spellEnd"/>
      <w:r w:rsidRPr="009C3B86">
        <w:rPr>
          <w:rFonts w:ascii="Arial" w:hAnsi="Arial" w:cs="Arial"/>
        </w:rPr>
        <w:t xml:space="preserve"> № 20 от 18.01.2010.</w:t>
      </w:r>
    </w:p>
    <w:p w:rsidR="00FD4D09" w:rsidRPr="009C3B86" w:rsidRDefault="00FD4D09" w:rsidP="00FD4D09">
      <w:pPr>
        <w:pStyle w:val="a7"/>
        <w:rPr>
          <w:rFonts w:ascii="Arial" w:hAnsi="Arial" w:cs="Arial"/>
          <w:b/>
        </w:rPr>
      </w:pPr>
      <w:r w:rsidRPr="009C3B86">
        <w:rPr>
          <w:rFonts w:ascii="Arial" w:hAnsi="Arial" w:cs="Arial"/>
        </w:rPr>
        <w:lastRenderedPageBreak/>
        <w:t xml:space="preserve">Почвенная карта Республики Коми, масштаб 1:600000. Филиал </w:t>
      </w:r>
      <w:proofErr w:type="spellStart"/>
      <w:r w:rsidRPr="009C3B86">
        <w:rPr>
          <w:rFonts w:ascii="Arial" w:hAnsi="Arial" w:cs="Arial"/>
        </w:rPr>
        <w:t>Севзапгипрозема</w:t>
      </w:r>
      <w:proofErr w:type="spellEnd"/>
      <w:r w:rsidRPr="009C3B86">
        <w:rPr>
          <w:rFonts w:ascii="Arial" w:hAnsi="Arial" w:cs="Arial"/>
        </w:rPr>
        <w:t xml:space="preserve"> в Коми АССР, 1982.</w:t>
      </w:r>
    </w:p>
    <w:p w:rsidR="00FD4D09" w:rsidRPr="009C3B86" w:rsidRDefault="00FD4D09" w:rsidP="00FD4D09">
      <w:pPr>
        <w:pStyle w:val="a7"/>
        <w:rPr>
          <w:rFonts w:ascii="Arial" w:hAnsi="Arial" w:cs="Arial"/>
          <w:b/>
        </w:rPr>
      </w:pPr>
      <w:r w:rsidRPr="009C3B86">
        <w:rPr>
          <w:rFonts w:ascii="Arial" w:hAnsi="Arial" w:cs="Arial"/>
        </w:rPr>
        <w:t>Растительность европейской части СССР</w:t>
      </w:r>
      <w:proofErr w:type="gramStart"/>
      <w:r w:rsidRPr="009C3B86">
        <w:rPr>
          <w:rFonts w:ascii="Arial" w:hAnsi="Arial" w:cs="Arial"/>
        </w:rPr>
        <w:t xml:space="preserve"> /П</w:t>
      </w:r>
      <w:proofErr w:type="gramEnd"/>
      <w:r w:rsidRPr="009C3B86">
        <w:rPr>
          <w:rFonts w:ascii="Arial" w:hAnsi="Arial" w:cs="Arial"/>
        </w:rPr>
        <w:t>од ред. Е.М. Лавренко, С.А. Грибова, Т.И. Исаченко. – Л.,1980. – 372 с.</w:t>
      </w:r>
    </w:p>
    <w:p w:rsidR="00FD4D09" w:rsidRPr="009C3B86" w:rsidRDefault="00FD4D09" w:rsidP="00FD4D09">
      <w:pPr>
        <w:pStyle w:val="a7"/>
        <w:rPr>
          <w:rFonts w:ascii="Arial" w:hAnsi="Arial" w:cs="Arial"/>
          <w:b/>
        </w:rPr>
      </w:pPr>
      <w:r w:rsidRPr="009C3B86">
        <w:rPr>
          <w:rFonts w:ascii="Arial" w:hAnsi="Arial" w:cs="Arial"/>
        </w:rPr>
        <w:t>РД 52.24.643-2002. Метод комплексной оценки загрязненности поверхностных вод по гидрохимическим показателям.</w:t>
      </w:r>
    </w:p>
    <w:p w:rsidR="00FD4D09" w:rsidRPr="009C3B86" w:rsidRDefault="00FD4D09" w:rsidP="00FD4D09">
      <w:pPr>
        <w:pStyle w:val="a7"/>
        <w:rPr>
          <w:rFonts w:ascii="Arial" w:hAnsi="Arial" w:cs="Arial"/>
          <w:b/>
        </w:rPr>
      </w:pPr>
      <w:r w:rsidRPr="009C3B86">
        <w:rPr>
          <w:rFonts w:ascii="Arial" w:hAnsi="Arial" w:cs="Arial"/>
        </w:rPr>
        <w:t xml:space="preserve">Ресурсы поверхностных вод СССР. Т. 3. Северный край. – Л.: </w:t>
      </w:r>
      <w:proofErr w:type="spellStart"/>
      <w:r w:rsidRPr="009C3B86">
        <w:rPr>
          <w:rFonts w:ascii="Arial" w:hAnsi="Arial" w:cs="Arial"/>
        </w:rPr>
        <w:t>Гидрометеоиздат</w:t>
      </w:r>
      <w:proofErr w:type="spellEnd"/>
      <w:r w:rsidRPr="009C3B86">
        <w:rPr>
          <w:rFonts w:ascii="Arial" w:hAnsi="Arial" w:cs="Arial"/>
        </w:rPr>
        <w:t>, 1972.</w:t>
      </w:r>
    </w:p>
    <w:p w:rsidR="00FD4D09" w:rsidRPr="009C3B86" w:rsidRDefault="00FD4D09" w:rsidP="00FD4D09">
      <w:pPr>
        <w:pStyle w:val="a7"/>
        <w:rPr>
          <w:rFonts w:ascii="Arial" w:hAnsi="Arial" w:cs="Arial"/>
          <w:b/>
        </w:rPr>
      </w:pPr>
      <w:r w:rsidRPr="009C3B86">
        <w:rPr>
          <w:rFonts w:ascii="Arial" w:hAnsi="Arial" w:cs="Arial"/>
        </w:rPr>
        <w:t>СанПиН 2.1.4.1074-01. Питьевая вода. Гигиенические требования к качеству воды централизованных систем питьевого водоснабжения. Контроль качества.</w:t>
      </w:r>
    </w:p>
    <w:p w:rsidR="00FD4D09" w:rsidRPr="009C3B86" w:rsidRDefault="00FD4D09" w:rsidP="00FD4D09">
      <w:pPr>
        <w:pStyle w:val="a7"/>
        <w:rPr>
          <w:rFonts w:ascii="Arial" w:hAnsi="Arial" w:cs="Arial"/>
          <w:b/>
        </w:rPr>
      </w:pPr>
      <w:r w:rsidRPr="009C3B86">
        <w:rPr>
          <w:rFonts w:ascii="Arial" w:hAnsi="Arial" w:cs="Arial"/>
        </w:rPr>
        <w:t xml:space="preserve">СанПиН 2.1.4.1110-02. Зоны санитарной охраны источников водоснабжения и водопроводов питьевого назначения. </w:t>
      </w:r>
    </w:p>
    <w:p w:rsidR="00FD4D09" w:rsidRPr="009C3B86" w:rsidRDefault="00FD4D09" w:rsidP="00FD4D09">
      <w:pPr>
        <w:pStyle w:val="a7"/>
        <w:rPr>
          <w:rFonts w:ascii="Arial" w:hAnsi="Arial" w:cs="Arial"/>
          <w:b/>
        </w:rPr>
      </w:pPr>
      <w:r w:rsidRPr="009C3B86">
        <w:rPr>
          <w:rFonts w:ascii="Arial" w:hAnsi="Arial" w:cs="Arial"/>
        </w:rPr>
        <w:t>СанПиН 2.1.5.980-00. Гигиенические требования к охране поверхностных вод.</w:t>
      </w:r>
    </w:p>
    <w:p w:rsidR="00FD4D09" w:rsidRPr="009C3B86" w:rsidRDefault="00FD4D09" w:rsidP="00FD4D09">
      <w:pPr>
        <w:pStyle w:val="a7"/>
        <w:rPr>
          <w:rFonts w:ascii="Arial" w:hAnsi="Arial" w:cs="Arial"/>
          <w:b/>
        </w:rPr>
      </w:pPr>
      <w:r w:rsidRPr="009C3B86">
        <w:rPr>
          <w:rFonts w:ascii="Arial" w:hAnsi="Arial" w:cs="Arial"/>
        </w:rPr>
        <w:t>СанПиН 2.1.7.1287-03. Санитарно-эпидемиологические требования к качеству почвы (с изм. от 25.04.2007).</w:t>
      </w:r>
    </w:p>
    <w:p w:rsidR="00FD4D09" w:rsidRPr="009C3B86" w:rsidRDefault="00FD4D09" w:rsidP="00FD4D09">
      <w:pPr>
        <w:pStyle w:val="a7"/>
        <w:rPr>
          <w:rFonts w:ascii="Arial" w:hAnsi="Arial" w:cs="Arial"/>
          <w:b/>
        </w:rPr>
      </w:pPr>
      <w:r w:rsidRPr="009C3B86">
        <w:rPr>
          <w:rFonts w:ascii="Arial" w:hAnsi="Arial" w:cs="Arial"/>
        </w:rPr>
        <w:t>СанПиН</w:t>
      </w:r>
      <w:r w:rsidRPr="009C3B86">
        <w:rPr>
          <w:rFonts w:ascii="Arial" w:hAnsi="Arial" w:cs="Arial"/>
          <w:lang w:val="en-US"/>
        </w:rPr>
        <w:t> </w:t>
      </w:r>
      <w:r w:rsidRPr="009C3B86">
        <w:rPr>
          <w:rFonts w:ascii="Arial" w:hAnsi="Arial" w:cs="Arial"/>
        </w:rPr>
        <w:t>2.6.1.2523-09. Нормы радиационной безопасности (НРБ-99/2009).</w:t>
      </w:r>
    </w:p>
    <w:p w:rsidR="00FD4D09" w:rsidRPr="009C3B86" w:rsidRDefault="00FD4D09" w:rsidP="00FD4D09">
      <w:pPr>
        <w:pStyle w:val="a7"/>
        <w:rPr>
          <w:rFonts w:ascii="Arial" w:hAnsi="Arial" w:cs="Arial"/>
          <w:b/>
        </w:rPr>
      </w:pPr>
      <w:r w:rsidRPr="009C3B86">
        <w:rPr>
          <w:rFonts w:ascii="Arial" w:hAnsi="Arial" w:cs="Arial"/>
        </w:rPr>
        <w:t>СНиП 23-01-99*. Строительная климатология. – М., 2003. – 56 с.</w:t>
      </w:r>
    </w:p>
    <w:p w:rsidR="00FD4D09" w:rsidRPr="009C3B86" w:rsidRDefault="00FD4D09" w:rsidP="00FD4D09">
      <w:pPr>
        <w:pStyle w:val="a7"/>
        <w:rPr>
          <w:rFonts w:ascii="Arial" w:hAnsi="Arial" w:cs="Arial"/>
          <w:b/>
        </w:rPr>
      </w:pPr>
      <w:r w:rsidRPr="009C3B86">
        <w:rPr>
          <w:rFonts w:ascii="Arial" w:hAnsi="Arial" w:cs="Arial"/>
        </w:rPr>
        <w:t>СП 2.6.1.2612-10. Основные санитарные правила обеспечения радиационной безопасности (ОСПОРБ 99/2010)</w:t>
      </w:r>
    </w:p>
    <w:p w:rsidR="00FD4D09" w:rsidRPr="009C3B86" w:rsidRDefault="00FD4D09" w:rsidP="00FD4D09">
      <w:pPr>
        <w:pStyle w:val="a7"/>
        <w:rPr>
          <w:rFonts w:ascii="Arial" w:hAnsi="Arial" w:cs="Arial"/>
          <w:b/>
        </w:rPr>
      </w:pPr>
      <w:r w:rsidRPr="009C3B86">
        <w:rPr>
          <w:rFonts w:ascii="Arial" w:hAnsi="Arial" w:cs="Arial"/>
        </w:rPr>
        <w:t>СП 47.13330.2012, СП 11-102-97. Инженерно-экологические изыскания для строительства. – М., 1997. – 43</w:t>
      </w:r>
      <w:r w:rsidRPr="009C3B86">
        <w:rPr>
          <w:rFonts w:ascii="Arial" w:hAnsi="Arial" w:cs="Arial"/>
          <w:lang w:val="en-US"/>
        </w:rPr>
        <w:t> </w:t>
      </w:r>
      <w:r w:rsidRPr="009C3B86">
        <w:rPr>
          <w:rFonts w:ascii="Arial" w:hAnsi="Arial" w:cs="Arial"/>
        </w:rPr>
        <w:t>с.</w:t>
      </w:r>
    </w:p>
    <w:p w:rsidR="00FD4D09" w:rsidRPr="009C3B86" w:rsidRDefault="00FD4D09" w:rsidP="00FD4D09">
      <w:pPr>
        <w:pStyle w:val="a7"/>
        <w:rPr>
          <w:rFonts w:ascii="Arial" w:hAnsi="Arial" w:cs="Arial"/>
          <w:b/>
        </w:rPr>
      </w:pPr>
      <w:r w:rsidRPr="009C3B86">
        <w:rPr>
          <w:rFonts w:ascii="Arial" w:hAnsi="Arial" w:cs="Arial"/>
        </w:rPr>
        <w:t>СП 2.1.5.1059-01. Гигиенические требования к охране подземных вод от загрязнения.</w:t>
      </w:r>
    </w:p>
    <w:p w:rsidR="00FD4D09" w:rsidRPr="009C3B86" w:rsidRDefault="00FD4D09" w:rsidP="00FD4D09">
      <w:pPr>
        <w:pStyle w:val="a7"/>
        <w:rPr>
          <w:rFonts w:ascii="Arial" w:hAnsi="Arial" w:cs="Arial"/>
          <w:b/>
        </w:rPr>
      </w:pPr>
      <w:r w:rsidRPr="009C3B86">
        <w:rPr>
          <w:rFonts w:ascii="Arial" w:hAnsi="Arial" w:cs="Arial"/>
        </w:rPr>
        <w:t>ТСН 23-011-2007. Строительная климатология. Республика Коми. – Сыктывкар, 2007.</w:t>
      </w:r>
    </w:p>
    <w:p w:rsidR="00DB4796" w:rsidRPr="004B2357" w:rsidRDefault="00DB4796" w:rsidP="00DB4796">
      <w:pPr>
        <w:pStyle w:val="a7"/>
        <w:rPr>
          <w:rFonts w:ascii="Arial" w:hAnsi="Arial" w:cs="Arial"/>
        </w:rPr>
      </w:pPr>
      <w:r w:rsidRPr="004B2357">
        <w:rPr>
          <w:rFonts w:ascii="Arial" w:hAnsi="Arial" w:cs="Arial"/>
        </w:rPr>
        <w:t>Официальный сайт городского округа Вуктыл</w:t>
      </w:r>
      <w:r w:rsidR="009F15E4" w:rsidRPr="004B2357">
        <w:rPr>
          <w:rFonts w:ascii="Arial" w:hAnsi="Arial" w:cs="Arial"/>
        </w:rPr>
        <w:t xml:space="preserve"> </w:t>
      </w:r>
      <w:r w:rsidR="00FD4D09" w:rsidRPr="004B2357">
        <w:rPr>
          <w:rFonts w:ascii="Arial" w:hAnsi="Arial" w:cs="Arial"/>
        </w:rPr>
        <w:t xml:space="preserve">-   </w:t>
      </w:r>
      <w:hyperlink r:id="rId26" w:history="1">
        <w:r w:rsidRPr="004B2357">
          <w:rPr>
            <w:rStyle w:val="aff4"/>
            <w:rFonts w:ascii="Arial" w:hAnsi="Arial" w:cs="Arial"/>
          </w:rPr>
          <w:t>http://vuktyl.com/</w:t>
        </w:r>
      </w:hyperlink>
      <w:r w:rsidRPr="004B2357">
        <w:rPr>
          <w:rFonts w:ascii="Arial" w:hAnsi="Arial" w:cs="Arial"/>
        </w:rPr>
        <w:t xml:space="preserve"> </w:t>
      </w:r>
    </w:p>
    <w:p w:rsidR="000D4EF9" w:rsidRPr="00F249B6" w:rsidRDefault="00FD4D09" w:rsidP="000D4EF9">
      <w:pPr>
        <w:pStyle w:val="a7"/>
        <w:rPr>
          <w:rFonts w:ascii="Arial" w:hAnsi="Arial" w:cs="Arial"/>
          <w:b/>
        </w:rPr>
      </w:pPr>
      <w:r w:rsidRPr="004B2357">
        <w:rPr>
          <w:rFonts w:ascii="Arial" w:hAnsi="Arial" w:cs="Arial"/>
        </w:rPr>
        <w:t>Государственный доклад «О состоянии санитарно-эпидемиологического благополучия населения в Российской Федерации» по Республике Коми в 201</w:t>
      </w:r>
      <w:r w:rsidR="009C3B86" w:rsidRPr="004B2357">
        <w:rPr>
          <w:rFonts w:ascii="Arial" w:hAnsi="Arial" w:cs="Arial"/>
        </w:rPr>
        <w:t>8</w:t>
      </w:r>
      <w:r w:rsidRPr="004B2357">
        <w:rPr>
          <w:rFonts w:ascii="Arial" w:hAnsi="Arial" w:cs="Arial"/>
        </w:rPr>
        <w:t xml:space="preserve"> году </w:t>
      </w:r>
      <w:hyperlink r:id="rId27" w:history="1">
        <w:r w:rsidRPr="004B2357">
          <w:rPr>
            <w:rStyle w:val="aff4"/>
            <w:rFonts w:ascii="Arial" w:hAnsi="Arial" w:cs="Arial"/>
            <w:sz w:val="22"/>
          </w:rPr>
          <w:t>http://11.rospotrebnadzor.ru/</w:t>
        </w:r>
      </w:hyperlink>
      <w:r w:rsidRPr="004B2357">
        <w:rPr>
          <w:rFonts w:ascii="Arial" w:hAnsi="Arial" w:cs="Arial"/>
        </w:rPr>
        <w:t xml:space="preserve"> </w:t>
      </w:r>
    </w:p>
    <w:p w:rsidR="00F249B6" w:rsidRPr="00225B80" w:rsidRDefault="00F249B6" w:rsidP="00F249B6">
      <w:pPr>
        <w:pStyle w:val="a7"/>
        <w:rPr>
          <w:rFonts w:ascii="Arial" w:hAnsi="Arial" w:cs="Arial"/>
        </w:rPr>
      </w:pPr>
      <w:r w:rsidRPr="00225B80">
        <w:rPr>
          <w:rFonts w:ascii="Arial" w:hAnsi="Arial" w:cs="Arial"/>
        </w:rPr>
        <w:t xml:space="preserve">Доклад к показателям эффективности деятельности органов местного самоуправления муниципального района «Сосногорск» за 2018 год и их планируемых значениях на 2019 – 2021 годы -   </w:t>
      </w:r>
      <w:hyperlink r:id="rId28" w:history="1">
        <w:r w:rsidRPr="00225B80">
          <w:rPr>
            <w:rStyle w:val="aff4"/>
            <w:rFonts w:ascii="Arial" w:hAnsi="Arial" w:cs="Arial"/>
            <w:szCs w:val="24"/>
          </w:rPr>
          <w:t>http://sosnogorsk.org/administration_mr_sosnogorsk/otchet/report-of-the-head-3year/</w:t>
        </w:r>
      </w:hyperlink>
      <w:r w:rsidRPr="00225B80">
        <w:rPr>
          <w:rFonts w:ascii="Arial" w:hAnsi="Arial" w:cs="Arial"/>
          <w:szCs w:val="24"/>
        </w:rPr>
        <w:t xml:space="preserve"> </w:t>
      </w:r>
    </w:p>
    <w:p w:rsidR="00F249B6" w:rsidRDefault="00F249B6" w:rsidP="00F249B6">
      <w:pPr>
        <w:pStyle w:val="a7"/>
        <w:rPr>
          <w:rFonts w:ascii="Arial" w:hAnsi="Arial" w:cs="Arial"/>
          <w:b/>
        </w:rPr>
      </w:pPr>
      <w:r w:rsidRPr="00225B80">
        <w:rPr>
          <w:rFonts w:ascii="Arial" w:hAnsi="Arial" w:cs="Arial"/>
        </w:rPr>
        <w:t xml:space="preserve">Основные социально-экономические показатели МР «Сосногорск» по итогам 2018 года </w:t>
      </w:r>
      <w:hyperlink r:id="rId29" w:history="1">
        <w:r w:rsidRPr="00225B80">
          <w:rPr>
            <w:rStyle w:val="aff4"/>
            <w:rFonts w:ascii="Arial" w:hAnsi="Arial" w:cs="Arial"/>
            <w:sz w:val="22"/>
          </w:rPr>
          <w:t>http://sosnogorsk.org/adm/socioeconomic/development-mr-sosnogorsk/results-2018/</w:t>
        </w:r>
      </w:hyperlink>
    </w:p>
    <w:p w:rsidR="000D4EF9" w:rsidRPr="000D4EF9" w:rsidRDefault="000D4EF9" w:rsidP="000D4EF9">
      <w:pPr>
        <w:pStyle w:val="a7"/>
        <w:rPr>
          <w:rFonts w:ascii="Arial" w:hAnsi="Arial" w:cs="Arial"/>
          <w:b/>
        </w:rPr>
      </w:pPr>
      <w:proofErr w:type="spellStart"/>
      <w:r w:rsidRPr="000D4EF9">
        <w:rPr>
          <w:rFonts w:ascii="Arial" w:hAnsi="Arial" w:cs="Arial"/>
          <w:sz w:val="22"/>
          <w:szCs w:val="22"/>
        </w:rPr>
        <w:lastRenderedPageBreak/>
        <w:t>Безносиков</w:t>
      </w:r>
      <w:proofErr w:type="spellEnd"/>
      <w:r w:rsidRPr="000D4EF9">
        <w:rPr>
          <w:rFonts w:ascii="Arial" w:hAnsi="Arial" w:cs="Arial"/>
          <w:sz w:val="22"/>
          <w:szCs w:val="22"/>
        </w:rPr>
        <w:t xml:space="preserve"> В.А. Лодыгин Е.Д., Чуков С.Н. Ландшафтно – геохимическая оценка фонового содержания тяжелых металлов в почвах таежной зоны.  УДК 631.461.8:504.064.36:550.4 (470.13)</w:t>
      </w:r>
    </w:p>
    <w:p w:rsidR="000D4EF9" w:rsidRPr="00765899" w:rsidRDefault="000D4EF9" w:rsidP="000D4EF9">
      <w:pPr>
        <w:pStyle w:val="a7"/>
        <w:rPr>
          <w:rFonts w:ascii="Arial" w:hAnsi="Arial" w:cs="Arial"/>
          <w:b/>
          <w:sz w:val="22"/>
          <w:szCs w:val="22"/>
        </w:rPr>
      </w:pPr>
      <w:r w:rsidRPr="00765899">
        <w:rPr>
          <w:rFonts w:ascii="Arial" w:hAnsi="Arial" w:cs="Arial"/>
          <w:sz w:val="22"/>
          <w:szCs w:val="22"/>
        </w:rPr>
        <w:t>Постановление правительства РК от 20.11.2007</w:t>
      </w:r>
      <w:proofErr w:type="gramStart"/>
      <w:r w:rsidRPr="00765899">
        <w:rPr>
          <w:rFonts w:ascii="Arial" w:hAnsi="Arial" w:cs="Arial"/>
          <w:sz w:val="22"/>
          <w:szCs w:val="22"/>
        </w:rPr>
        <w:t xml:space="preserve"> О</w:t>
      </w:r>
      <w:proofErr w:type="gramEnd"/>
      <w:r w:rsidRPr="00765899">
        <w:rPr>
          <w:rFonts w:ascii="Arial" w:hAnsi="Arial" w:cs="Arial"/>
          <w:sz w:val="22"/>
          <w:szCs w:val="22"/>
        </w:rPr>
        <w:t xml:space="preserve"> Нормативах допустимого остаточного содержания нефти и продуктов ее трансформации в почвах после проведения культивационных и иных восстановительных работ на территории Республики Коми</w:t>
      </w:r>
    </w:p>
    <w:p w:rsidR="00BB2B80" w:rsidRPr="00661CA8" w:rsidRDefault="00BB2B80" w:rsidP="00112C25">
      <w:pPr>
        <w:spacing w:line="360" w:lineRule="auto"/>
        <w:ind w:left="644" w:right="170"/>
        <w:contextualSpacing/>
        <w:jc w:val="both"/>
        <w:rPr>
          <w:rFonts w:eastAsia="Times New Roman"/>
          <w:b w:val="0"/>
          <w:sz w:val="24"/>
          <w:szCs w:val="24"/>
          <w:highlight w:val="yellow"/>
          <w:lang w:eastAsia="ru-RU"/>
        </w:rPr>
      </w:pPr>
    </w:p>
    <w:p w:rsidR="0067243C" w:rsidRPr="00DD5DF0" w:rsidRDefault="001016A8" w:rsidP="00B93B01">
      <w:pPr>
        <w:pStyle w:val="afffc"/>
      </w:pPr>
      <w:bookmarkStart w:id="68" w:name="_Toc12822096"/>
      <w:r>
        <w:lastRenderedPageBreak/>
        <w:t>П</w:t>
      </w:r>
      <w:r w:rsidR="007C3AF4" w:rsidRPr="00DD5DF0">
        <w:t>риложение А</w:t>
      </w:r>
      <w:r w:rsidR="00D52307" w:rsidRPr="00DD5DF0">
        <w:br/>
      </w:r>
      <w:r w:rsidR="0067243C" w:rsidRPr="00DD5DF0">
        <w:t>(обязательное)</w:t>
      </w:r>
      <w:r w:rsidR="00D52307" w:rsidRPr="00DD5DF0">
        <w:br/>
      </w:r>
      <w:r w:rsidR="0067243C" w:rsidRPr="00DD5DF0">
        <w:t>Техническое задание</w:t>
      </w:r>
      <w:bookmarkEnd w:id="68"/>
    </w:p>
    <w:p w:rsidR="003B34CD" w:rsidRDefault="001016A8" w:rsidP="00E06A3A">
      <w:pPr>
        <w:pStyle w:val="af9"/>
        <w:ind w:firstLine="0"/>
        <w:jc w:val="center"/>
      </w:pPr>
      <w:r>
        <w:rPr>
          <w:noProof/>
        </w:rPr>
        <w:drawing>
          <wp:inline distT="0" distB="0" distL="0" distR="0" wp14:anchorId="747913B1" wp14:editId="56FE5C10">
            <wp:extent cx="4864433" cy="6991350"/>
            <wp:effectExtent l="0" t="0" r="0" b="0"/>
            <wp:docPr id="1568" name="Рисунок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864433" cy="6991350"/>
                    </a:xfrm>
                    <a:prstGeom prst="rect">
                      <a:avLst/>
                    </a:prstGeom>
                  </pic:spPr>
                </pic:pic>
              </a:graphicData>
            </a:graphic>
          </wp:inline>
        </w:drawing>
      </w:r>
      <w:r w:rsidR="003B34CD" w:rsidRPr="00DD5DF0">
        <w:t xml:space="preserve"> </w:t>
      </w:r>
    </w:p>
    <w:p w:rsidR="001016A8" w:rsidRDefault="001016A8" w:rsidP="00E06A3A">
      <w:pPr>
        <w:pStyle w:val="af9"/>
        <w:ind w:firstLine="0"/>
        <w:jc w:val="center"/>
      </w:pPr>
      <w:r>
        <w:rPr>
          <w:noProof/>
        </w:rPr>
        <w:lastRenderedPageBreak/>
        <w:drawing>
          <wp:inline distT="0" distB="0" distL="0" distR="0" wp14:anchorId="78A2F487" wp14:editId="75C9D399">
            <wp:extent cx="5148919" cy="7686675"/>
            <wp:effectExtent l="0" t="0" r="0" b="0"/>
            <wp:docPr id="1569" name="Рисунок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148919" cy="7686675"/>
                    </a:xfrm>
                    <a:prstGeom prst="rect">
                      <a:avLst/>
                    </a:prstGeom>
                  </pic:spPr>
                </pic:pic>
              </a:graphicData>
            </a:graphic>
          </wp:inline>
        </w:drawing>
      </w:r>
    </w:p>
    <w:p w:rsidR="001016A8" w:rsidRDefault="001016A8" w:rsidP="00E06A3A">
      <w:pPr>
        <w:pStyle w:val="af9"/>
        <w:ind w:firstLine="0"/>
        <w:jc w:val="center"/>
      </w:pPr>
      <w:r>
        <w:rPr>
          <w:noProof/>
        </w:rPr>
        <w:lastRenderedPageBreak/>
        <w:drawing>
          <wp:inline distT="0" distB="0" distL="0" distR="0" wp14:anchorId="141A83CE" wp14:editId="0C489AE8">
            <wp:extent cx="5445559" cy="8162925"/>
            <wp:effectExtent l="0" t="0" r="3175" b="0"/>
            <wp:docPr id="1570" name="Рисунок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445559" cy="8162925"/>
                    </a:xfrm>
                    <a:prstGeom prst="rect">
                      <a:avLst/>
                    </a:prstGeom>
                  </pic:spPr>
                </pic:pic>
              </a:graphicData>
            </a:graphic>
          </wp:inline>
        </w:drawing>
      </w:r>
    </w:p>
    <w:p w:rsidR="001016A8" w:rsidRDefault="001016A8" w:rsidP="00E06A3A">
      <w:pPr>
        <w:pStyle w:val="af9"/>
        <w:ind w:firstLine="0"/>
        <w:jc w:val="center"/>
      </w:pPr>
      <w:r>
        <w:rPr>
          <w:noProof/>
        </w:rPr>
        <w:lastRenderedPageBreak/>
        <w:drawing>
          <wp:inline distT="0" distB="0" distL="0" distR="0" wp14:anchorId="233E221B" wp14:editId="589FF234">
            <wp:extent cx="5389976" cy="7791450"/>
            <wp:effectExtent l="0" t="0" r="1270" b="0"/>
            <wp:docPr id="1572" name="Рисунок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389976" cy="7791450"/>
                    </a:xfrm>
                    <a:prstGeom prst="rect">
                      <a:avLst/>
                    </a:prstGeom>
                  </pic:spPr>
                </pic:pic>
              </a:graphicData>
            </a:graphic>
          </wp:inline>
        </w:drawing>
      </w:r>
    </w:p>
    <w:p w:rsidR="001016A8" w:rsidRDefault="001016A8" w:rsidP="00E06A3A">
      <w:pPr>
        <w:pStyle w:val="af9"/>
        <w:ind w:firstLine="0"/>
        <w:jc w:val="center"/>
      </w:pPr>
    </w:p>
    <w:p w:rsidR="001016A8" w:rsidRDefault="001016A8" w:rsidP="00E06A3A">
      <w:pPr>
        <w:pStyle w:val="af9"/>
        <w:ind w:firstLine="0"/>
        <w:jc w:val="center"/>
      </w:pPr>
    </w:p>
    <w:p w:rsidR="001016A8" w:rsidRDefault="001016A8" w:rsidP="00E06A3A">
      <w:pPr>
        <w:pStyle w:val="af9"/>
        <w:ind w:firstLine="0"/>
        <w:jc w:val="center"/>
      </w:pPr>
    </w:p>
    <w:p w:rsidR="001016A8" w:rsidRDefault="001016A8" w:rsidP="00E06A3A">
      <w:pPr>
        <w:pStyle w:val="af9"/>
        <w:ind w:firstLine="0"/>
        <w:jc w:val="center"/>
      </w:pPr>
      <w:r>
        <w:rPr>
          <w:noProof/>
        </w:rPr>
        <w:lastRenderedPageBreak/>
        <w:drawing>
          <wp:inline distT="0" distB="0" distL="0" distR="0" wp14:anchorId="1DD14AB3" wp14:editId="012B6D9A">
            <wp:extent cx="5351925" cy="7715250"/>
            <wp:effectExtent l="0" t="0" r="1270" b="0"/>
            <wp:docPr id="1573" name="Рисунок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351925" cy="7715250"/>
                    </a:xfrm>
                    <a:prstGeom prst="rect">
                      <a:avLst/>
                    </a:prstGeom>
                  </pic:spPr>
                </pic:pic>
              </a:graphicData>
            </a:graphic>
          </wp:inline>
        </w:drawing>
      </w:r>
    </w:p>
    <w:p w:rsidR="001016A8" w:rsidRDefault="001016A8" w:rsidP="00E06A3A">
      <w:pPr>
        <w:pStyle w:val="af9"/>
        <w:ind w:firstLine="0"/>
        <w:jc w:val="center"/>
      </w:pPr>
      <w:r>
        <w:rPr>
          <w:noProof/>
        </w:rPr>
        <w:lastRenderedPageBreak/>
        <w:drawing>
          <wp:inline distT="0" distB="0" distL="0" distR="0" wp14:anchorId="153D987A" wp14:editId="1F50F31E">
            <wp:extent cx="5265665" cy="8067675"/>
            <wp:effectExtent l="0" t="0" r="0" b="0"/>
            <wp:docPr id="1574" name="Рисунок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265665" cy="8067675"/>
                    </a:xfrm>
                    <a:prstGeom prst="rect">
                      <a:avLst/>
                    </a:prstGeom>
                  </pic:spPr>
                </pic:pic>
              </a:graphicData>
            </a:graphic>
          </wp:inline>
        </w:drawing>
      </w:r>
    </w:p>
    <w:p w:rsidR="001016A8" w:rsidRDefault="001016A8" w:rsidP="00E06A3A">
      <w:pPr>
        <w:pStyle w:val="af9"/>
        <w:ind w:firstLine="0"/>
        <w:jc w:val="center"/>
      </w:pPr>
      <w:r>
        <w:rPr>
          <w:noProof/>
        </w:rPr>
        <w:lastRenderedPageBreak/>
        <w:drawing>
          <wp:inline distT="0" distB="0" distL="0" distR="0" wp14:anchorId="0586DCF3" wp14:editId="21D70ACE">
            <wp:extent cx="5399745" cy="8153400"/>
            <wp:effectExtent l="0" t="0" r="0" b="0"/>
            <wp:docPr id="1575" name="Рисунок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399745" cy="8153400"/>
                    </a:xfrm>
                    <a:prstGeom prst="rect">
                      <a:avLst/>
                    </a:prstGeom>
                  </pic:spPr>
                </pic:pic>
              </a:graphicData>
            </a:graphic>
          </wp:inline>
        </w:drawing>
      </w:r>
    </w:p>
    <w:p w:rsidR="001016A8" w:rsidRDefault="001016A8" w:rsidP="00E06A3A">
      <w:pPr>
        <w:pStyle w:val="af9"/>
        <w:ind w:firstLine="0"/>
        <w:jc w:val="center"/>
      </w:pPr>
      <w:r>
        <w:rPr>
          <w:noProof/>
        </w:rPr>
        <w:lastRenderedPageBreak/>
        <w:drawing>
          <wp:inline distT="0" distB="0" distL="0" distR="0" wp14:anchorId="533BB36E" wp14:editId="4A274E41">
            <wp:extent cx="5360708" cy="7877175"/>
            <wp:effectExtent l="0" t="0" r="0" b="0"/>
            <wp:docPr id="1576" name="Рисунок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360708" cy="7877175"/>
                    </a:xfrm>
                    <a:prstGeom prst="rect">
                      <a:avLst/>
                    </a:prstGeom>
                  </pic:spPr>
                </pic:pic>
              </a:graphicData>
            </a:graphic>
          </wp:inline>
        </w:drawing>
      </w:r>
    </w:p>
    <w:p w:rsidR="001016A8" w:rsidRDefault="001016A8" w:rsidP="00E06A3A">
      <w:pPr>
        <w:pStyle w:val="af9"/>
        <w:ind w:firstLine="0"/>
        <w:jc w:val="center"/>
      </w:pPr>
      <w:r>
        <w:rPr>
          <w:noProof/>
        </w:rPr>
        <w:lastRenderedPageBreak/>
        <w:drawing>
          <wp:inline distT="0" distB="0" distL="0" distR="0" wp14:anchorId="427F5C15" wp14:editId="31A24188">
            <wp:extent cx="5280363" cy="7915275"/>
            <wp:effectExtent l="0" t="0" r="0" b="0"/>
            <wp:docPr id="1577" name="Рисунок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280363" cy="7915275"/>
                    </a:xfrm>
                    <a:prstGeom prst="rect">
                      <a:avLst/>
                    </a:prstGeom>
                  </pic:spPr>
                </pic:pic>
              </a:graphicData>
            </a:graphic>
          </wp:inline>
        </w:drawing>
      </w:r>
    </w:p>
    <w:p w:rsidR="001016A8" w:rsidRDefault="001016A8" w:rsidP="00E06A3A">
      <w:pPr>
        <w:pStyle w:val="af9"/>
        <w:ind w:firstLine="0"/>
        <w:jc w:val="center"/>
      </w:pPr>
      <w:r>
        <w:rPr>
          <w:noProof/>
        </w:rPr>
        <w:lastRenderedPageBreak/>
        <w:drawing>
          <wp:inline distT="0" distB="0" distL="0" distR="0" wp14:anchorId="693840DA" wp14:editId="2E1CE7E1">
            <wp:extent cx="5446545" cy="8039100"/>
            <wp:effectExtent l="0" t="0" r="1905" b="0"/>
            <wp:docPr id="1578" name="Рисунок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446545" cy="8039100"/>
                    </a:xfrm>
                    <a:prstGeom prst="rect">
                      <a:avLst/>
                    </a:prstGeom>
                  </pic:spPr>
                </pic:pic>
              </a:graphicData>
            </a:graphic>
          </wp:inline>
        </w:drawing>
      </w:r>
    </w:p>
    <w:p w:rsidR="001016A8" w:rsidRDefault="001016A8" w:rsidP="00E06A3A">
      <w:pPr>
        <w:pStyle w:val="af9"/>
        <w:ind w:firstLine="0"/>
        <w:jc w:val="center"/>
      </w:pPr>
      <w:r>
        <w:rPr>
          <w:noProof/>
        </w:rPr>
        <w:lastRenderedPageBreak/>
        <w:drawing>
          <wp:inline distT="0" distB="0" distL="0" distR="0" wp14:anchorId="60DEFCA0" wp14:editId="27179DF3">
            <wp:extent cx="5182442" cy="8201025"/>
            <wp:effectExtent l="0" t="0" r="0" b="0"/>
            <wp:docPr id="1579" name="Рисунок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182442" cy="8201025"/>
                    </a:xfrm>
                    <a:prstGeom prst="rect">
                      <a:avLst/>
                    </a:prstGeom>
                  </pic:spPr>
                </pic:pic>
              </a:graphicData>
            </a:graphic>
          </wp:inline>
        </w:drawing>
      </w:r>
    </w:p>
    <w:p w:rsidR="001016A8" w:rsidRDefault="001016A8" w:rsidP="00E06A3A">
      <w:pPr>
        <w:pStyle w:val="af9"/>
        <w:ind w:firstLine="0"/>
        <w:jc w:val="center"/>
      </w:pPr>
      <w:r>
        <w:rPr>
          <w:noProof/>
        </w:rPr>
        <w:lastRenderedPageBreak/>
        <w:drawing>
          <wp:inline distT="0" distB="0" distL="0" distR="0" wp14:anchorId="36145262" wp14:editId="44A95D2E">
            <wp:extent cx="5396023" cy="8286750"/>
            <wp:effectExtent l="0" t="0" r="0" b="0"/>
            <wp:docPr id="1580" name="Рисунок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396023" cy="8286750"/>
                    </a:xfrm>
                    <a:prstGeom prst="rect">
                      <a:avLst/>
                    </a:prstGeom>
                  </pic:spPr>
                </pic:pic>
              </a:graphicData>
            </a:graphic>
          </wp:inline>
        </w:drawing>
      </w:r>
    </w:p>
    <w:p w:rsidR="001016A8" w:rsidRDefault="001016A8" w:rsidP="00E06A3A">
      <w:pPr>
        <w:pStyle w:val="af9"/>
        <w:ind w:firstLine="0"/>
        <w:jc w:val="center"/>
      </w:pPr>
      <w:r>
        <w:rPr>
          <w:noProof/>
        </w:rPr>
        <w:lastRenderedPageBreak/>
        <w:drawing>
          <wp:inline distT="0" distB="0" distL="0" distR="0" wp14:anchorId="6B7142EB" wp14:editId="5A66925C">
            <wp:extent cx="5228461" cy="8153400"/>
            <wp:effectExtent l="0" t="0" r="0" b="0"/>
            <wp:docPr id="1581" name="Рисунок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228461" cy="8153400"/>
                    </a:xfrm>
                    <a:prstGeom prst="rect">
                      <a:avLst/>
                    </a:prstGeom>
                  </pic:spPr>
                </pic:pic>
              </a:graphicData>
            </a:graphic>
          </wp:inline>
        </w:drawing>
      </w:r>
    </w:p>
    <w:p w:rsidR="001016A8" w:rsidRDefault="001016A8" w:rsidP="00E06A3A">
      <w:pPr>
        <w:pStyle w:val="af9"/>
        <w:ind w:firstLine="0"/>
        <w:jc w:val="center"/>
      </w:pPr>
    </w:p>
    <w:p w:rsidR="001016A8" w:rsidRDefault="001016A8" w:rsidP="00E06A3A">
      <w:pPr>
        <w:pStyle w:val="af9"/>
        <w:ind w:firstLine="0"/>
        <w:jc w:val="center"/>
      </w:pPr>
    </w:p>
    <w:p w:rsidR="001016A8" w:rsidRDefault="001016A8" w:rsidP="00E06A3A">
      <w:pPr>
        <w:pStyle w:val="af9"/>
        <w:ind w:firstLine="0"/>
        <w:jc w:val="center"/>
      </w:pPr>
      <w:r>
        <w:rPr>
          <w:noProof/>
        </w:rPr>
        <w:lastRenderedPageBreak/>
        <w:drawing>
          <wp:inline distT="0" distB="0" distL="0" distR="0" wp14:anchorId="4C4AB14C" wp14:editId="68807EE8">
            <wp:extent cx="5111110" cy="7905750"/>
            <wp:effectExtent l="0" t="0" r="0" b="0"/>
            <wp:docPr id="1582" name="Рисунок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111110" cy="7905750"/>
                    </a:xfrm>
                    <a:prstGeom prst="rect">
                      <a:avLst/>
                    </a:prstGeom>
                  </pic:spPr>
                </pic:pic>
              </a:graphicData>
            </a:graphic>
          </wp:inline>
        </w:drawing>
      </w:r>
    </w:p>
    <w:p w:rsidR="001016A8" w:rsidRDefault="001016A8" w:rsidP="00E06A3A">
      <w:pPr>
        <w:pStyle w:val="af9"/>
        <w:ind w:firstLine="0"/>
        <w:jc w:val="center"/>
      </w:pPr>
      <w:r>
        <w:rPr>
          <w:noProof/>
        </w:rPr>
        <w:lastRenderedPageBreak/>
        <w:drawing>
          <wp:inline distT="0" distB="0" distL="0" distR="0" wp14:anchorId="590E359D" wp14:editId="112BB210">
            <wp:extent cx="4686300" cy="7219950"/>
            <wp:effectExtent l="0" t="0" r="0" b="0"/>
            <wp:docPr id="1583" name="Рисунок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686300" cy="7219950"/>
                    </a:xfrm>
                    <a:prstGeom prst="rect">
                      <a:avLst/>
                    </a:prstGeom>
                  </pic:spPr>
                </pic:pic>
              </a:graphicData>
            </a:graphic>
          </wp:inline>
        </w:drawing>
      </w:r>
    </w:p>
    <w:p w:rsidR="001016A8" w:rsidRDefault="001016A8" w:rsidP="00E06A3A">
      <w:pPr>
        <w:pStyle w:val="af9"/>
        <w:ind w:firstLine="0"/>
        <w:jc w:val="center"/>
      </w:pPr>
      <w:r>
        <w:rPr>
          <w:noProof/>
        </w:rPr>
        <w:lastRenderedPageBreak/>
        <w:drawing>
          <wp:inline distT="0" distB="0" distL="0" distR="0" wp14:anchorId="6B4E7C86" wp14:editId="122034D7">
            <wp:extent cx="5386444" cy="8629650"/>
            <wp:effectExtent l="0" t="0" r="5080" b="0"/>
            <wp:docPr id="1584"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386444" cy="8629650"/>
                    </a:xfrm>
                    <a:prstGeom prst="rect">
                      <a:avLst/>
                    </a:prstGeom>
                  </pic:spPr>
                </pic:pic>
              </a:graphicData>
            </a:graphic>
          </wp:inline>
        </w:drawing>
      </w:r>
    </w:p>
    <w:p w:rsidR="001016A8" w:rsidRDefault="001016A8" w:rsidP="00E06A3A">
      <w:pPr>
        <w:pStyle w:val="af9"/>
        <w:ind w:firstLine="0"/>
        <w:jc w:val="center"/>
      </w:pPr>
      <w:r>
        <w:rPr>
          <w:noProof/>
        </w:rPr>
        <w:lastRenderedPageBreak/>
        <w:drawing>
          <wp:inline distT="0" distB="0" distL="0" distR="0" wp14:anchorId="29BD564E" wp14:editId="4E38E82F">
            <wp:extent cx="5179727" cy="8610600"/>
            <wp:effectExtent l="0" t="0" r="1905" b="0"/>
            <wp:docPr id="1585" name="Рисунок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179727" cy="8610600"/>
                    </a:xfrm>
                    <a:prstGeom prst="rect">
                      <a:avLst/>
                    </a:prstGeom>
                  </pic:spPr>
                </pic:pic>
              </a:graphicData>
            </a:graphic>
          </wp:inline>
        </w:drawing>
      </w:r>
    </w:p>
    <w:p w:rsidR="001016A8" w:rsidRDefault="001016A8" w:rsidP="00E06A3A">
      <w:pPr>
        <w:pStyle w:val="af9"/>
        <w:ind w:firstLine="0"/>
        <w:jc w:val="center"/>
      </w:pPr>
      <w:r>
        <w:rPr>
          <w:noProof/>
        </w:rPr>
        <w:lastRenderedPageBreak/>
        <w:drawing>
          <wp:inline distT="0" distB="0" distL="0" distR="0" wp14:anchorId="0D94874F" wp14:editId="16179B19">
            <wp:extent cx="5231775" cy="8410575"/>
            <wp:effectExtent l="0" t="0" r="6985" b="0"/>
            <wp:docPr id="1586"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231775" cy="8410575"/>
                    </a:xfrm>
                    <a:prstGeom prst="rect">
                      <a:avLst/>
                    </a:prstGeom>
                  </pic:spPr>
                </pic:pic>
              </a:graphicData>
            </a:graphic>
          </wp:inline>
        </w:drawing>
      </w:r>
    </w:p>
    <w:p w:rsidR="001016A8" w:rsidRDefault="001016A8" w:rsidP="00E06A3A">
      <w:pPr>
        <w:pStyle w:val="af9"/>
        <w:ind w:firstLine="0"/>
        <w:jc w:val="center"/>
      </w:pPr>
      <w:r>
        <w:rPr>
          <w:noProof/>
        </w:rPr>
        <w:lastRenderedPageBreak/>
        <w:drawing>
          <wp:inline distT="0" distB="0" distL="0" distR="0" wp14:anchorId="265CA997" wp14:editId="551D75D7">
            <wp:extent cx="5169099" cy="8220075"/>
            <wp:effectExtent l="0" t="0" r="0" b="0"/>
            <wp:docPr id="1587"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169099" cy="8220075"/>
                    </a:xfrm>
                    <a:prstGeom prst="rect">
                      <a:avLst/>
                    </a:prstGeom>
                  </pic:spPr>
                </pic:pic>
              </a:graphicData>
            </a:graphic>
          </wp:inline>
        </w:drawing>
      </w:r>
    </w:p>
    <w:p w:rsidR="001016A8" w:rsidRDefault="001016A8" w:rsidP="00E06A3A">
      <w:pPr>
        <w:pStyle w:val="af9"/>
        <w:ind w:firstLine="0"/>
        <w:jc w:val="center"/>
      </w:pPr>
      <w:r>
        <w:rPr>
          <w:noProof/>
        </w:rPr>
        <w:lastRenderedPageBreak/>
        <w:drawing>
          <wp:inline distT="0" distB="0" distL="0" distR="0" wp14:anchorId="2579A8C8" wp14:editId="66B8363A">
            <wp:extent cx="4983914" cy="8220075"/>
            <wp:effectExtent l="0" t="0" r="7620" b="0"/>
            <wp:docPr id="1588" name="Рисунок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983914" cy="8220075"/>
                    </a:xfrm>
                    <a:prstGeom prst="rect">
                      <a:avLst/>
                    </a:prstGeom>
                  </pic:spPr>
                </pic:pic>
              </a:graphicData>
            </a:graphic>
          </wp:inline>
        </w:drawing>
      </w:r>
    </w:p>
    <w:p w:rsidR="001016A8" w:rsidRDefault="001016A8" w:rsidP="00E06A3A">
      <w:pPr>
        <w:pStyle w:val="af9"/>
        <w:ind w:firstLine="0"/>
        <w:jc w:val="center"/>
      </w:pPr>
      <w:r>
        <w:rPr>
          <w:noProof/>
        </w:rPr>
        <w:lastRenderedPageBreak/>
        <w:drawing>
          <wp:inline distT="0" distB="0" distL="0" distR="0" wp14:anchorId="4E43C744" wp14:editId="19405BFD">
            <wp:extent cx="5251076" cy="8115300"/>
            <wp:effectExtent l="0" t="0" r="6985" b="0"/>
            <wp:docPr id="1589" name="Рисунок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251076" cy="8115300"/>
                    </a:xfrm>
                    <a:prstGeom prst="rect">
                      <a:avLst/>
                    </a:prstGeom>
                  </pic:spPr>
                </pic:pic>
              </a:graphicData>
            </a:graphic>
          </wp:inline>
        </w:drawing>
      </w:r>
    </w:p>
    <w:p w:rsidR="001016A8" w:rsidRDefault="001016A8" w:rsidP="00E06A3A">
      <w:pPr>
        <w:pStyle w:val="af9"/>
        <w:ind w:firstLine="0"/>
        <w:jc w:val="center"/>
      </w:pPr>
      <w:r>
        <w:rPr>
          <w:noProof/>
        </w:rPr>
        <w:lastRenderedPageBreak/>
        <w:drawing>
          <wp:inline distT="0" distB="0" distL="0" distR="0" wp14:anchorId="592D6BE9" wp14:editId="76CBE01A">
            <wp:extent cx="5383943" cy="8324850"/>
            <wp:effectExtent l="0" t="0" r="7620" b="0"/>
            <wp:docPr id="1590" name="Рисунок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383943" cy="8324850"/>
                    </a:xfrm>
                    <a:prstGeom prst="rect">
                      <a:avLst/>
                    </a:prstGeom>
                  </pic:spPr>
                </pic:pic>
              </a:graphicData>
            </a:graphic>
          </wp:inline>
        </w:drawing>
      </w:r>
    </w:p>
    <w:p w:rsidR="001016A8" w:rsidRDefault="001016A8" w:rsidP="00E06A3A">
      <w:pPr>
        <w:pStyle w:val="af9"/>
        <w:ind w:firstLine="0"/>
        <w:jc w:val="center"/>
      </w:pPr>
      <w:r>
        <w:rPr>
          <w:noProof/>
        </w:rPr>
        <w:lastRenderedPageBreak/>
        <w:drawing>
          <wp:inline distT="0" distB="0" distL="0" distR="0" wp14:anchorId="1C013861" wp14:editId="2C5B89F8">
            <wp:extent cx="5378345" cy="8372475"/>
            <wp:effectExtent l="0" t="0" r="0" b="0"/>
            <wp:docPr id="1591" name="Рисунок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378345" cy="8372475"/>
                    </a:xfrm>
                    <a:prstGeom prst="rect">
                      <a:avLst/>
                    </a:prstGeom>
                  </pic:spPr>
                </pic:pic>
              </a:graphicData>
            </a:graphic>
          </wp:inline>
        </w:drawing>
      </w:r>
    </w:p>
    <w:p w:rsidR="001016A8" w:rsidRDefault="001016A8" w:rsidP="00E06A3A">
      <w:pPr>
        <w:pStyle w:val="af9"/>
        <w:ind w:firstLine="0"/>
        <w:jc w:val="center"/>
      </w:pPr>
      <w:r>
        <w:rPr>
          <w:noProof/>
        </w:rPr>
        <w:lastRenderedPageBreak/>
        <w:drawing>
          <wp:inline distT="0" distB="0" distL="0" distR="0" wp14:anchorId="69293621" wp14:editId="5E466CF1">
            <wp:extent cx="5293916" cy="7715250"/>
            <wp:effectExtent l="0" t="0" r="2540" b="0"/>
            <wp:docPr id="1592" name="Рисунок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293916" cy="7715250"/>
                    </a:xfrm>
                    <a:prstGeom prst="rect">
                      <a:avLst/>
                    </a:prstGeom>
                  </pic:spPr>
                </pic:pic>
              </a:graphicData>
            </a:graphic>
          </wp:inline>
        </w:drawing>
      </w:r>
    </w:p>
    <w:p w:rsidR="001016A8" w:rsidRDefault="001016A8" w:rsidP="00E06A3A">
      <w:pPr>
        <w:pStyle w:val="af9"/>
        <w:ind w:firstLine="0"/>
        <w:jc w:val="center"/>
      </w:pPr>
    </w:p>
    <w:p w:rsidR="001016A8" w:rsidRDefault="001016A8" w:rsidP="00E06A3A">
      <w:pPr>
        <w:pStyle w:val="af9"/>
        <w:ind w:firstLine="0"/>
        <w:jc w:val="center"/>
      </w:pPr>
    </w:p>
    <w:p w:rsidR="001016A8" w:rsidRDefault="001016A8" w:rsidP="00E06A3A">
      <w:pPr>
        <w:pStyle w:val="af9"/>
        <w:ind w:firstLine="0"/>
        <w:jc w:val="center"/>
      </w:pPr>
      <w:r>
        <w:rPr>
          <w:noProof/>
        </w:rPr>
        <w:lastRenderedPageBreak/>
        <w:drawing>
          <wp:inline distT="0" distB="0" distL="0" distR="0" wp14:anchorId="4C16E326" wp14:editId="2514F828">
            <wp:extent cx="5269566" cy="8324850"/>
            <wp:effectExtent l="0" t="0" r="7620" b="0"/>
            <wp:docPr id="1593" name="Рисунок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269566" cy="8324850"/>
                    </a:xfrm>
                    <a:prstGeom prst="rect">
                      <a:avLst/>
                    </a:prstGeom>
                  </pic:spPr>
                </pic:pic>
              </a:graphicData>
            </a:graphic>
          </wp:inline>
        </w:drawing>
      </w:r>
    </w:p>
    <w:p w:rsidR="001016A8" w:rsidRDefault="001016A8" w:rsidP="00E06A3A">
      <w:pPr>
        <w:pStyle w:val="af9"/>
        <w:ind w:firstLine="0"/>
        <w:jc w:val="center"/>
      </w:pPr>
    </w:p>
    <w:p w:rsidR="00DD5DF0" w:rsidRDefault="00DD5DF0" w:rsidP="00DD5DF0">
      <w:pPr>
        <w:rPr>
          <w:rFonts w:cs="Arial"/>
          <w:highlight w:val="yellow"/>
        </w:rPr>
      </w:pPr>
    </w:p>
    <w:p w:rsidR="00DD5DF0" w:rsidRDefault="00DD5DF0" w:rsidP="00DD5DF0">
      <w:pPr>
        <w:jc w:val="left"/>
        <w:rPr>
          <w:rFonts w:cs="Arial"/>
          <w:highlight w:val="yellow"/>
        </w:rPr>
      </w:pPr>
    </w:p>
    <w:p w:rsidR="00EE55BF" w:rsidRPr="00DD5DF0" w:rsidRDefault="00DD5DF0" w:rsidP="00DD5DF0">
      <w:pPr>
        <w:jc w:val="left"/>
      </w:pPr>
      <w:r w:rsidRPr="00DD5DF0">
        <w:rPr>
          <w:rFonts w:cs="Arial"/>
        </w:rPr>
        <w:br w:type="page"/>
      </w:r>
    </w:p>
    <w:p w:rsidR="0067243C" w:rsidRPr="00DD5DF0" w:rsidRDefault="0067243C" w:rsidP="00EE55BF">
      <w:pPr>
        <w:pStyle w:val="afffc"/>
      </w:pPr>
      <w:bookmarkStart w:id="69" w:name="_Toc12822097"/>
      <w:r w:rsidRPr="00DD5DF0">
        <w:lastRenderedPageBreak/>
        <w:t>Приложение Б</w:t>
      </w:r>
      <w:r w:rsidR="00D52307" w:rsidRPr="00DD5DF0">
        <w:br/>
      </w:r>
      <w:r w:rsidRPr="00DD5DF0">
        <w:t>(обязательное)</w:t>
      </w:r>
      <w:r w:rsidR="00D52307" w:rsidRPr="00DD5DF0">
        <w:br/>
      </w:r>
      <w:r w:rsidR="00EE55BF" w:rsidRPr="00DD5DF0">
        <w:t>Программа на выполнение комплексных инженерных изысканий</w:t>
      </w:r>
      <w:bookmarkEnd w:id="69"/>
    </w:p>
    <w:p w:rsidR="0067243C" w:rsidRDefault="00DD5DF0" w:rsidP="0067243C">
      <w:pPr>
        <w:pStyle w:val="af9"/>
        <w:jc w:val="center"/>
      </w:pPr>
      <w:r>
        <w:rPr>
          <w:rFonts w:cs="Arial"/>
          <w:b/>
          <w:noProof/>
        </w:rPr>
        <w:drawing>
          <wp:inline distT="0" distB="0" distL="0" distR="0">
            <wp:extent cx="5734050" cy="7629525"/>
            <wp:effectExtent l="0" t="0" r="0" b="9525"/>
            <wp:docPr id="62" name="Рисунок 62" descr="ППР 14-02-НИПИ2019_Страница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ППР 14-02-НИПИ2019_Страница_00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4050" cy="7629525"/>
                    </a:xfrm>
                    <a:prstGeom prst="rect">
                      <a:avLst/>
                    </a:prstGeom>
                    <a:noFill/>
                    <a:ln>
                      <a:noFill/>
                    </a:ln>
                  </pic:spPr>
                </pic:pic>
              </a:graphicData>
            </a:graphic>
          </wp:inline>
        </w:drawing>
      </w:r>
    </w:p>
    <w:p w:rsidR="00DD5DF0" w:rsidRPr="00DD5DF0" w:rsidRDefault="00DD5DF0" w:rsidP="00DD5DF0">
      <w:pPr>
        <w:rPr>
          <w:rFonts w:cs="Arial"/>
          <w:b w:val="0"/>
          <w:highlight w:val="yellow"/>
        </w:rPr>
      </w:pPr>
    </w:p>
    <w:p w:rsidR="00DD5DF0" w:rsidRPr="00DD5DF0" w:rsidRDefault="00DD5DF0" w:rsidP="001016A8">
      <w:pPr>
        <w:pStyle w:val="af9"/>
        <w:ind w:firstLine="0"/>
        <w:jc w:val="center"/>
      </w:pPr>
      <w:r>
        <w:rPr>
          <w:rFonts w:eastAsia="Calibri" w:cs="Arial"/>
          <w:noProof/>
          <w:sz w:val="28"/>
          <w:szCs w:val="22"/>
        </w:rPr>
        <w:lastRenderedPageBreak/>
        <w:drawing>
          <wp:inline distT="0" distB="0" distL="0" distR="0">
            <wp:extent cx="6381750" cy="9029700"/>
            <wp:effectExtent l="0" t="0" r="0" b="0"/>
            <wp:docPr id="209" name="Рисунок 209" descr="ППР 14-02-НИПИ2019_Страница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ППР 14-02-НИПИ2019_Страница_00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208" name="Рисунок 208" descr="ППР 14-02-НИПИ2019_Страница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ППР 14-02-НИПИ2019_Страница_00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207" name="Рисунок 207" descr="ППР 14-02-НИПИ2019_Страница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ППР 14-02-НИПИ2019_Страница_00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206" name="Рисунок 206" descr="ППР 14-02-НИПИ2019_Страница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ППР 14-02-НИПИ2019_Страница_00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205" name="Рисунок 205" descr="ППР 14-02-НИПИ2019_Страница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ППР 14-02-НИПИ2019_Страница_00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204" name="Рисунок 204" descr="ППР 14-02-НИПИ2019_Страница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ППР 14-02-НИПИ2019_Страница_00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203" name="Рисунок 203" descr="ППР 14-02-НИПИ2019_Страница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ППР 14-02-НИПИ2019_Страница_00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202" name="Рисунок 202" descr="ППР 14-02-НИПИ2019_Страница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ППР 14-02-НИПИ2019_Страница_00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201" name="Рисунок 201" descr="ППР 14-02-НИПИ2019_Страница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ППР 14-02-НИПИ2019_Страница_0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200" name="Рисунок 200" descr="ППР 14-02-НИПИ2019_Страница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ППР 14-02-НИПИ2019_Страница_0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99" name="Рисунок 199" descr="ППР 14-02-НИПИ2019_Страница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ППР 14-02-НИПИ2019_Страница_01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98" name="Рисунок 198" descr="ППР 14-02-НИПИ2019_Страница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ППР 14-02-НИПИ2019_Страница_01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97" name="Рисунок 197" descr="ППР 14-02-НИПИ2019_Страница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ППР 14-02-НИПИ2019_Страница_01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96" name="Рисунок 196" descr="ППР 14-02-НИПИ2019_Страница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ППР 14-02-НИПИ2019_Страница_0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95" name="Рисунок 195" descr="ППР 14-02-НИПИ2019_Страница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ППР 14-02-НИПИ2019_Страница_01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94" name="Рисунок 194" descr="ППР 14-02-НИПИ2019_Страница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ППР 14-02-НИПИ2019_Страница_01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93" name="Рисунок 193" descr="ППР 14-02-НИПИ2019_Страница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ППР 14-02-НИПИ2019_Страница_01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92" name="Рисунок 192" descr="ППР 14-02-НИПИ2019_Страница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ППР 14-02-НИПИ2019_Страница_01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91" name="Рисунок 191" descr="ППР 14-02-НИПИ2019_Страница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ППР 14-02-НИПИ2019_Страница_02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90" name="Рисунок 190" descr="ППР 14-02-НИПИ2019_Страница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ППР 14-02-НИПИ2019_Страница_02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89" name="Рисунок 189" descr="ППР 14-02-НИПИ2019_Страница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ППР 14-02-НИПИ2019_Страница_02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88" name="Рисунок 188" descr="ППР 14-02-НИПИ2019_Страница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ППР 14-02-НИПИ2019_Страница_02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87" name="Рисунок 187" descr="ППР 14-02-НИПИ2019_Страница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ППР 14-02-НИПИ2019_Страница_02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86" name="Рисунок 186" descr="ППР 14-02-НИПИ2019_Страница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ППР 14-02-НИПИ2019_Страница_02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85" name="Рисунок 185" descr="ППР 14-02-НИПИ2019_Страница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ППР 14-02-НИПИ2019_Страница_02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84" name="Рисунок 184" descr="ППР 14-02-НИПИ2019_Страница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ППР 14-02-НИПИ2019_Страница_02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83" name="Рисунок 183" descr="ППР 14-02-НИПИ2019_Страница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ППР 14-02-НИПИ2019_Страница_02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82" name="Рисунок 182" descr="ППР 14-02-НИПИ2019_Страница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ППР 14-02-НИПИ2019_Страница_02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81" name="Рисунок 181" descr="ППР 14-02-НИПИ2019_Страница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ППР 14-02-НИПИ2019_Страница_03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80" name="Рисунок 180" descr="ППР 14-02-НИПИ2019_Страница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ППР 14-02-НИПИ2019_Страница_03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79" name="Рисунок 179" descr="ППР 14-02-НИПИ2019_Страница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ППР 14-02-НИПИ2019_Страница_03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78" name="Рисунок 178" descr="ППР 14-02-НИПИ2019_Страница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ППР 14-02-НИПИ2019_Страница_03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77" name="Рисунок 177" descr="ППР 14-02-НИПИ2019_Страница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ППР 14-02-НИПИ2019_Страница_03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76" name="Рисунок 176" descr="ППР 14-02-НИПИ2019_Страница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ППР 14-02-НИПИ2019_Страница_03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75" name="Рисунок 175" descr="ППР 14-02-НИПИ2019_Страница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ППР 14-02-НИПИ2019_Страница_03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74" name="Рисунок 174" descr="ППР 14-02-НИПИ2019_Страница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ППР 14-02-НИПИ2019_Страница_03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73" name="Рисунок 173" descr="ППР 14-02-НИПИ2019_Страница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ППР 14-02-НИПИ2019_Страница_03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72" name="Рисунок 172" descr="ППР 14-02-НИПИ2019_Страница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ППР 14-02-НИПИ2019_Страница_03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71" name="Рисунок 171" descr="ППР 14-02-НИПИ2019_Страница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ППР 14-02-НИПИ2019_Страница_04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70" name="Рисунок 170" descr="ППР 14-02-НИПИ2019_Страница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ППР 14-02-НИПИ2019_Страница_04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69" name="Рисунок 169" descr="ППР 14-02-НИПИ2019_Страница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ППР 14-02-НИПИ2019_Страница_04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68" name="Рисунок 168" descr="ППР 14-02-НИПИ2019_Страница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ППР 14-02-НИПИ2019_Страница_04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67" name="Рисунок 167" descr="ППР 14-02-НИПИ2019_Страница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ППР 14-02-НИПИ2019_Страница_04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66" name="Рисунок 166" descr="ППР 14-02-НИПИ2019_Страница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ППР 14-02-НИПИ2019_Страница_04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65" name="Рисунок 165" descr="ППР 14-02-НИПИ2019_Страница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ППР 14-02-НИПИ2019_Страница_04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64" name="Рисунок 164" descr="ППР 14-02-НИПИ2019_Страница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ППР 14-02-НИПИ2019_Страница_04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63" name="Рисунок 163" descr="ППР 14-02-НИПИ2019_Страница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ППР 14-02-НИПИ2019_Страница_04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62" name="Рисунок 162" descr="ППР 14-02-НИПИ2019_Страница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ППР 14-02-НИПИ2019_Страница_04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61" name="Рисунок 161" descr="ППР 14-02-НИПИ2019_Страница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ППР 14-02-НИПИ2019_Страница_05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60" name="Рисунок 160" descr="ППР 14-02-НИПИ2019_Страница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ППР 14-02-НИПИ2019_Страница_05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59" name="Рисунок 159" descr="ППР 14-02-НИПИ2019_Страница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ППР 14-02-НИПИ2019_Страница_05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58" name="Рисунок 158" descr="ППР 14-02-НИПИ2019_Страница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ППР 14-02-НИПИ2019_Страница_05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57" name="Рисунок 157" descr="ППР 14-02-НИПИ2019_Страница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ППР 14-02-НИПИ2019_Страница_05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56" name="Рисунок 156" descr="ППР 14-02-НИПИ2019_Страница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ППР 14-02-НИПИ2019_Страница_05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55" name="Рисунок 155" descr="ППР 14-02-НИПИ2019_Страница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ППР 14-02-НИПИ2019_Страница_05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54" name="Рисунок 154" descr="ППР 14-02-НИПИ2019_Страница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ППР 14-02-НИПИ2019_Страница_05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53" name="Рисунок 153" descr="ППР 14-02-НИПИ2019_Страница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ППР 14-02-НИПИ2019_Страница_05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52" name="Рисунок 152" descr="ППР 14-02-НИПИ2019_Страница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ППР 14-02-НИПИ2019_Страница_05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51" name="Рисунок 151" descr="ППР 14-02-НИПИ2019_Страница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ППР 14-02-НИПИ2019_Страница_06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50" name="Рисунок 150" descr="ППР 14-02-НИПИ2019_Страница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ППР 14-02-НИПИ2019_Страница_06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49" name="Рисунок 149" descr="ППР 14-02-НИПИ2019_Страница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ППР 14-02-НИПИ2019_Страница_06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48" name="Рисунок 148" descr="ППР 14-02-НИПИ2019_Страница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ППР 14-02-НИПИ2019_Страница_06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47" name="Рисунок 147" descr="ППР 14-02-НИПИ2019_Страница_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ППР 14-02-НИПИ2019_Страница_06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46" name="Рисунок 146" descr="ППР 14-02-НИПИ2019_Страница_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ППР 14-02-НИПИ2019_Страница_06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45" name="Рисунок 145" descr="ППР 14-02-НИПИ2019_Страница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ППР 14-02-НИПИ2019_Страница_06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44" name="Рисунок 144" descr="ППР 14-02-НИПИ2019_Страница_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ППР 14-02-НИПИ2019_Страница_06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43" name="Рисунок 143" descr="ППР 14-02-НИПИ2019_Страница_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ППР 14-02-НИПИ2019_Страница_06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42" name="Рисунок 142" descr="ППР 14-02-НИПИ2019_Страница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ППР 14-02-НИПИ2019_Страница_06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41" name="Рисунок 141" descr="ППР 14-02-НИПИ2019_Страница_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ППР 14-02-НИПИ2019_Страница_07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38" name="Рисунок 138" descr="ППР 14-02-НИПИ2019_Страница_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ППР 14-02-НИПИ2019_Страница_07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37" name="Рисунок 137" descr="ППР 14-02-НИПИ2019_Страница_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ППР 14-02-НИПИ2019_Страница_07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36" name="Рисунок 136" descr="ППР 14-02-НИПИ2019_Страница_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ППР 14-02-НИПИ2019_Страница_07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33" name="Рисунок 133" descr="ППР 14-02-НИПИ2019_Страница_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ППР 14-02-НИПИ2019_Страница_07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131" name="Рисунок 131" descr="ППР 14-02-НИПИ2019_Страница_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ППР 14-02-НИПИ2019_Страница_07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r>
        <w:rPr>
          <w:rFonts w:eastAsia="Calibri" w:cs="Arial"/>
          <w:noProof/>
          <w:sz w:val="28"/>
          <w:szCs w:val="22"/>
        </w:rPr>
        <w:lastRenderedPageBreak/>
        <w:drawing>
          <wp:inline distT="0" distB="0" distL="0" distR="0">
            <wp:extent cx="6381750" cy="9029700"/>
            <wp:effectExtent l="0" t="0" r="0" b="0"/>
            <wp:docPr id="63" name="Рисунок 63" descr="ППР 14-02-НИПИ2019_Страница_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ППР 14-02-НИПИ2019_Страница_07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381750" cy="9029700"/>
                    </a:xfrm>
                    <a:prstGeom prst="rect">
                      <a:avLst/>
                    </a:prstGeom>
                    <a:noFill/>
                    <a:ln>
                      <a:noFill/>
                    </a:ln>
                  </pic:spPr>
                </pic:pic>
              </a:graphicData>
            </a:graphic>
          </wp:inline>
        </w:drawing>
      </w:r>
    </w:p>
    <w:p w:rsidR="0067243C" w:rsidRPr="00661CA8" w:rsidRDefault="0067243C" w:rsidP="0067243C">
      <w:pPr>
        <w:pStyle w:val="af9"/>
        <w:jc w:val="center"/>
        <w:rPr>
          <w:highlight w:val="yellow"/>
        </w:rPr>
      </w:pPr>
    </w:p>
    <w:p w:rsidR="00056D8A" w:rsidRPr="00DD5DF0" w:rsidRDefault="00170438" w:rsidP="00EE55BF">
      <w:pPr>
        <w:pStyle w:val="afffc"/>
        <w:rPr>
          <w:b w:val="0"/>
          <w:caps/>
        </w:rPr>
      </w:pPr>
      <w:bookmarkStart w:id="70" w:name="_Toc12822098"/>
      <w:r w:rsidRPr="00DD5DF0">
        <w:lastRenderedPageBreak/>
        <w:t>Приложение В</w:t>
      </w:r>
      <w:r w:rsidR="00D52307" w:rsidRPr="00DD5DF0">
        <w:br/>
      </w:r>
      <w:r w:rsidRPr="00DD5DF0">
        <w:t>(обязательное)</w:t>
      </w:r>
      <w:r w:rsidR="00D52307" w:rsidRPr="00DD5DF0">
        <w:br/>
      </w:r>
      <w:r w:rsidR="00EE55BF" w:rsidRPr="00DD5DF0">
        <w:t>Свидетельство о государственной регистрации юридического лица</w:t>
      </w:r>
      <w:bookmarkEnd w:id="70"/>
    </w:p>
    <w:p w:rsidR="00170438" w:rsidRPr="00DD5DF0" w:rsidRDefault="00EE55BF" w:rsidP="0067243C">
      <w:pPr>
        <w:pStyle w:val="af9"/>
        <w:jc w:val="center"/>
        <w:rPr>
          <w:b/>
          <w:caps/>
        </w:rPr>
      </w:pPr>
      <w:r w:rsidRPr="00DD5DF0">
        <w:rPr>
          <w:rStyle w:val="71"/>
          <w:rFonts w:eastAsia="Calibri"/>
          <w:b w:val="0"/>
          <w:noProof/>
        </w:rPr>
        <w:drawing>
          <wp:anchor distT="0" distB="0" distL="114300" distR="114300" simplePos="0" relativeHeight="251659264" behindDoc="1" locked="0" layoutInCell="1" allowOverlap="1" wp14:anchorId="59DD16A1" wp14:editId="11BA07C4">
            <wp:simplePos x="0" y="0"/>
            <wp:positionH relativeFrom="column">
              <wp:posOffset>471170</wp:posOffset>
            </wp:positionH>
            <wp:positionV relativeFrom="paragraph">
              <wp:posOffset>-29845</wp:posOffset>
            </wp:positionV>
            <wp:extent cx="5526405" cy="7820025"/>
            <wp:effectExtent l="0" t="0" r="0" b="9525"/>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tretch>
                      <a:fillRect/>
                    </a:stretch>
                  </pic:blipFill>
                  <pic:spPr>
                    <a:xfrm>
                      <a:off x="0" y="0"/>
                      <a:ext cx="5526405" cy="7820025"/>
                    </a:xfrm>
                    <a:prstGeom prst="rect">
                      <a:avLst/>
                    </a:prstGeom>
                  </pic:spPr>
                </pic:pic>
              </a:graphicData>
            </a:graphic>
            <wp14:sizeRelH relativeFrom="margin">
              <wp14:pctWidth>0</wp14:pctWidth>
            </wp14:sizeRelH>
            <wp14:sizeRelV relativeFrom="margin">
              <wp14:pctHeight>0</wp14:pctHeight>
            </wp14:sizeRelV>
          </wp:anchor>
        </w:drawing>
      </w:r>
    </w:p>
    <w:p w:rsidR="00E00E7F" w:rsidRPr="00DD5DF0" w:rsidRDefault="00E00E7F" w:rsidP="006F21BA">
      <w:pPr>
        <w:pStyle w:val="af9"/>
      </w:pPr>
    </w:p>
    <w:p w:rsidR="000F619F" w:rsidRPr="00DD5DF0" w:rsidRDefault="000F619F" w:rsidP="006F21BA">
      <w:pPr>
        <w:pStyle w:val="af9"/>
      </w:pPr>
      <w:r w:rsidRPr="00DD5DF0">
        <w:br w:type="page"/>
      </w:r>
      <w:r w:rsidR="00EE55BF" w:rsidRPr="00DD5DF0">
        <w:lastRenderedPageBreak/>
        <w:t xml:space="preserve"> </w:t>
      </w:r>
      <w:r w:rsidR="00EE55BF" w:rsidRPr="00DD5DF0">
        <w:rPr>
          <w:noProof/>
        </w:rPr>
        <w:drawing>
          <wp:inline distT="0" distB="0" distL="0" distR="0" wp14:anchorId="28C8A58C" wp14:editId="3483C04E">
            <wp:extent cx="5707455" cy="7553325"/>
            <wp:effectExtent l="0" t="0" r="762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12206" cy="7559613"/>
                    </a:xfrm>
                    <a:prstGeom prst="rect">
                      <a:avLst/>
                    </a:prstGeom>
                    <a:noFill/>
                  </pic:spPr>
                </pic:pic>
              </a:graphicData>
            </a:graphic>
          </wp:inline>
        </w:drawing>
      </w:r>
    </w:p>
    <w:p w:rsidR="00EE55BF" w:rsidRPr="00DD5DF0" w:rsidRDefault="00EE55BF" w:rsidP="00B93B01">
      <w:pPr>
        <w:pStyle w:val="afffc"/>
      </w:pPr>
      <w:r w:rsidRPr="00DD5DF0">
        <w:br w:type="page"/>
      </w:r>
    </w:p>
    <w:p w:rsidR="00EE55BF" w:rsidRPr="00DD5DF0" w:rsidRDefault="00170438" w:rsidP="00EE55BF">
      <w:pPr>
        <w:pStyle w:val="afffc"/>
      </w:pPr>
      <w:bookmarkStart w:id="71" w:name="_Toc12822099"/>
      <w:r w:rsidRPr="00DD5DF0">
        <w:lastRenderedPageBreak/>
        <w:t>Приложение Г</w:t>
      </w:r>
      <w:r w:rsidR="00D52307" w:rsidRPr="00DD5DF0">
        <w:br/>
      </w:r>
      <w:r w:rsidRPr="00DD5DF0">
        <w:t>(обязательное)</w:t>
      </w:r>
      <w:r w:rsidR="00D52307" w:rsidRPr="00DD5DF0">
        <w:br/>
      </w:r>
      <w:r w:rsidR="00EE55BF" w:rsidRPr="00DD5DF0">
        <w:t>Сертификат соответствия требованиям ГОСТ ISO 9001-2011</w:t>
      </w:r>
      <w:bookmarkEnd w:id="71"/>
    </w:p>
    <w:p w:rsidR="00EE55BF" w:rsidRPr="00DD5DF0" w:rsidRDefault="00EE55BF" w:rsidP="00EE55BF">
      <w:pPr>
        <w:pStyle w:val="TimesNewRoman"/>
      </w:pPr>
      <w:r w:rsidRPr="00DD5DF0">
        <w:rPr>
          <w:noProof/>
        </w:rPr>
        <w:drawing>
          <wp:inline distT="0" distB="0" distL="0" distR="0" wp14:anchorId="3D753F03" wp14:editId="55FF254A">
            <wp:extent cx="4676775" cy="6562725"/>
            <wp:effectExtent l="0" t="0" r="9525"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4676775" cy="6562725"/>
                    </a:xfrm>
                    <a:prstGeom prst="rect">
                      <a:avLst/>
                    </a:prstGeom>
                  </pic:spPr>
                </pic:pic>
              </a:graphicData>
            </a:graphic>
          </wp:inline>
        </w:drawing>
      </w:r>
    </w:p>
    <w:p w:rsidR="007E074D" w:rsidRPr="00DD5DF0" w:rsidRDefault="0088491C" w:rsidP="000D0473">
      <w:pPr>
        <w:pStyle w:val="af9"/>
      </w:pPr>
      <w:r w:rsidRPr="00DD5DF0">
        <w:t xml:space="preserve"> </w:t>
      </w:r>
    </w:p>
    <w:p w:rsidR="0088491C" w:rsidRPr="00DD5DF0" w:rsidRDefault="0088491C" w:rsidP="000D0473">
      <w:pPr>
        <w:pStyle w:val="af9"/>
      </w:pPr>
    </w:p>
    <w:p w:rsidR="0088491C" w:rsidRPr="00DD5DF0" w:rsidRDefault="0088491C" w:rsidP="000D0473">
      <w:pPr>
        <w:pStyle w:val="af9"/>
      </w:pPr>
    </w:p>
    <w:p w:rsidR="00711A78" w:rsidRPr="00DD5DF0" w:rsidRDefault="00711A78" w:rsidP="002A71D8">
      <w:pPr>
        <w:pStyle w:val="af9"/>
      </w:pPr>
    </w:p>
    <w:p w:rsidR="00711A78" w:rsidRPr="00DD5DF0" w:rsidRDefault="00711A78" w:rsidP="002A71D8">
      <w:pPr>
        <w:pStyle w:val="af9"/>
      </w:pPr>
    </w:p>
    <w:p w:rsidR="007E074D" w:rsidRPr="00DD5DF0" w:rsidRDefault="007E074D" w:rsidP="002A71D8">
      <w:pPr>
        <w:pStyle w:val="af9"/>
      </w:pPr>
      <w:r w:rsidRPr="00DD5DF0">
        <w:br w:type="page"/>
      </w:r>
    </w:p>
    <w:p w:rsidR="003F6CF3" w:rsidRPr="00DD5DF0" w:rsidRDefault="00170438" w:rsidP="00B93B01">
      <w:pPr>
        <w:pStyle w:val="afffc"/>
      </w:pPr>
      <w:bookmarkStart w:id="72" w:name="_Toc12822100"/>
      <w:r w:rsidRPr="00DD5DF0">
        <w:lastRenderedPageBreak/>
        <w:t xml:space="preserve">Приложение </w:t>
      </w:r>
      <w:r w:rsidR="00EE55BF" w:rsidRPr="00DD5DF0">
        <w:t>Д</w:t>
      </w:r>
      <w:r w:rsidR="00D52307" w:rsidRPr="00DD5DF0">
        <w:br/>
      </w:r>
      <w:r w:rsidRPr="00DD5DF0">
        <w:t>(обязательное)</w:t>
      </w:r>
      <w:r w:rsidR="00D52307" w:rsidRPr="00DD5DF0">
        <w:br/>
      </w:r>
      <w:r w:rsidR="00EE55BF" w:rsidRPr="00DD5DF0">
        <w:t>Сведения о путях миграции и видах занесенных в красную книгу</w:t>
      </w:r>
      <w:bookmarkEnd w:id="72"/>
    </w:p>
    <w:p w:rsidR="003F6CF3" w:rsidRPr="00DD5DF0" w:rsidRDefault="003F6CF3" w:rsidP="003F6CF3">
      <w:pPr>
        <w:rPr>
          <w:lang w:eastAsia="ru-RU"/>
        </w:rPr>
      </w:pPr>
    </w:p>
    <w:p w:rsidR="005A1AA4" w:rsidRPr="00DD5DF0" w:rsidRDefault="001F7143" w:rsidP="003F6CF3">
      <w:pPr>
        <w:rPr>
          <w:lang w:eastAsia="ru-RU"/>
        </w:rPr>
      </w:pPr>
      <w:r>
        <w:rPr>
          <w:noProof/>
          <w:lang w:eastAsia="ru-RU"/>
        </w:rPr>
        <w:drawing>
          <wp:inline distT="0" distB="0" distL="0" distR="0" wp14:anchorId="764A0E43" wp14:editId="58BA113B">
            <wp:extent cx="5600700" cy="818197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600700" cy="8181975"/>
                    </a:xfrm>
                    <a:prstGeom prst="rect">
                      <a:avLst/>
                    </a:prstGeom>
                  </pic:spPr>
                </pic:pic>
              </a:graphicData>
            </a:graphic>
          </wp:inline>
        </w:drawing>
      </w:r>
    </w:p>
    <w:p w:rsidR="00E00E7F" w:rsidRPr="00DD5DF0" w:rsidRDefault="00E00E7F" w:rsidP="006F21BA">
      <w:pPr>
        <w:pStyle w:val="af9"/>
      </w:pPr>
    </w:p>
    <w:p w:rsidR="001F7143" w:rsidRDefault="001F7143" w:rsidP="001F7143">
      <w:pPr>
        <w:pStyle w:val="af9"/>
      </w:pPr>
      <w:r>
        <w:rPr>
          <w:noProof/>
        </w:rPr>
        <w:lastRenderedPageBreak/>
        <w:drawing>
          <wp:inline distT="0" distB="0" distL="0" distR="0" wp14:anchorId="5CC04E20" wp14:editId="58820E0C">
            <wp:extent cx="5467350" cy="79629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467350" cy="7962900"/>
                    </a:xfrm>
                    <a:prstGeom prst="rect">
                      <a:avLst/>
                    </a:prstGeom>
                  </pic:spPr>
                </pic:pic>
              </a:graphicData>
            </a:graphic>
          </wp:inline>
        </w:drawing>
      </w:r>
    </w:p>
    <w:p w:rsidR="001F7143" w:rsidRDefault="001F7143" w:rsidP="001F7143">
      <w:pPr>
        <w:pStyle w:val="af9"/>
      </w:pPr>
    </w:p>
    <w:p w:rsidR="001F7143" w:rsidRDefault="001F7143" w:rsidP="001F7143">
      <w:pPr>
        <w:pStyle w:val="afffffffffffffffffffffffffffffffffe"/>
        <w:rPr>
          <w:lang w:val="ru-RU"/>
        </w:rPr>
      </w:pPr>
      <w:r>
        <w:rPr>
          <w:noProof/>
          <w:lang w:val="ru-RU" w:eastAsia="ru-RU"/>
        </w:rPr>
        <w:lastRenderedPageBreak/>
        <w:drawing>
          <wp:inline distT="0" distB="0" distL="0" distR="0" wp14:anchorId="7AEB308E" wp14:editId="2BB2B924">
            <wp:extent cx="5400675" cy="798195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400675" cy="7981950"/>
                    </a:xfrm>
                    <a:prstGeom prst="rect">
                      <a:avLst/>
                    </a:prstGeom>
                  </pic:spPr>
                </pic:pic>
              </a:graphicData>
            </a:graphic>
          </wp:inline>
        </w:drawing>
      </w:r>
    </w:p>
    <w:p w:rsidR="001F7143" w:rsidRDefault="001F7143" w:rsidP="001F7143">
      <w:pPr>
        <w:pStyle w:val="afffffffffffffffffffffffffffffffffe"/>
        <w:rPr>
          <w:lang w:val="ru-RU"/>
        </w:rPr>
      </w:pPr>
      <w:r>
        <w:rPr>
          <w:noProof/>
          <w:lang w:val="ru-RU" w:eastAsia="ru-RU"/>
        </w:rPr>
        <w:lastRenderedPageBreak/>
        <w:drawing>
          <wp:inline distT="0" distB="0" distL="0" distR="0" wp14:anchorId="028B3079" wp14:editId="19B05020">
            <wp:extent cx="5210175" cy="764857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210175" cy="7648575"/>
                    </a:xfrm>
                    <a:prstGeom prst="rect">
                      <a:avLst/>
                    </a:prstGeom>
                  </pic:spPr>
                </pic:pic>
              </a:graphicData>
            </a:graphic>
          </wp:inline>
        </w:drawing>
      </w:r>
    </w:p>
    <w:p w:rsidR="001F7143" w:rsidRPr="001F7143" w:rsidRDefault="001F7143" w:rsidP="001F7143">
      <w:pPr>
        <w:pStyle w:val="afffffffffffffffffffffffffffffffffe"/>
        <w:rPr>
          <w:lang w:val="ru-RU"/>
        </w:rPr>
      </w:pPr>
    </w:p>
    <w:p w:rsidR="001F7143" w:rsidRDefault="001F7143" w:rsidP="001F7143">
      <w:pPr>
        <w:pStyle w:val="afffffffffffffffffffffffffffffffffe"/>
        <w:rPr>
          <w:lang w:val="ru-RU"/>
        </w:rPr>
      </w:pPr>
      <w:r>
        <w:rPr>
          <w:noProof/>
          <w:lang w:val="ru-RU" w:eastAsia="ru-RU"/>
        </w:rPr>
        <w:lastRenderedPageBreak/>
        <w:drawing>
          <wp:inline distT="0" distB="0" distL="0" distR="0" wp14:anchorId="528AB254" wp14:editId="2DE81989">
            <wp:extent cx="5295900" cy="78867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295900" cy="7886700"/>
                    </a:xfrm>
                    <a:prstGeom prst="rect">
                      <a:avLst/>
                    </a:prstGeom>
                  </pic:spPr>
                </pic:pic>
              </a:graphicData>
            </a:graphic>
          </wp:inline>
        </w:drawing>
      </w:r>
    </w:p>
    <w:p w:rsidR="001F7143" w:rsidRDefault="001F7143" w:rsidP="001F7143">
      <w:pPr>
        <w:pStyle w:val="afffffffffffffffffffffffffffffffffe"/>
        <w:rPr>
          <w:lang w:val="ru-RU"/>
        </w:rPr>
      </w:pPr>
      <w:r>
        <w:rPr>
          <w:noProof/>
          <w:lang w:val="ru-RU" w:eastAsia="ru-RU"/>
        </w:rPr>
        <w:lastRenderedPageBreak/>
        <w:drawing>
          <wp:inline distT="0" distB="0" distL="0" distR="0" wp14:anchorId="29E75D2F" wp14:editId="2BEE9590">
            <wp:extent cx="5162550" cy="77343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162550" cy="7734300"/>
                    </a:xfrm>
                    <a:prstGeom prst="rect">
                      <a:avLst/>
                    </a:prstGeom>
                  </pic:spPr>
                </pic:pic>
              </a:graphicData>
            </a:graphic>
          </wp:inline>
        </w:drawing>
      </w:r>
    </w:p>
    <w:p w:rsidR="001F7143" w:rsidRDefault="001F7143" w:rsidP="001F7143">
      <w:pPr>
        <w:pStyle w:val="afffffffffffffffffffffffffffffffffe"/>
        <w:rPr>
          <w:lang w:val="ru-RU"/>
        </w:rPr>
      </w:pPr>
      <w:r>
        <w:rPr>
          <w:noProof/>
          <w:lang w:val="ru-RU" w:eastAsia="ru-RU"/>
        </w:rPr>
        <w:lastRenderedPageBreak/>
        <w:drawing>
          <wp:inline distT="0" distB="0" distL="0" distR="0" wp14:anchorId="3E3805D0" wp14:editId="74AA31E5">
            <wp:extent cx="5210175" cy="7743825"/>
            <wp:effectExtent l="0" t="0" r="9525"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210175" cy="7743825"/>
                    </a:xfrm>
                    <a:prstGeom prst="rect">
                      <a:avLst/>
                    </a:prstGeom>
                  </pic:spPr>
                </pic:pic>
              </a:graphicData>
            </a:graphic>
          </wp:inline>
        </w:drawing>
      </w:r>
    </w:p>
    <w:p w:rsidR="001F7143" w:rsidRDefault="001F7143" w:rsidP="001F7143">
      <w:pPr>
        <w:pStyle w:val="afffffffffffffffffffffffffffffffffe"/>
        <w:rPr>
          <w:lang w:val="ru-RU"/>
        </w:rPr>
      </w:pPr>
      <w:r>
        <w:rPr>
          <w:noProof/>
          <w:lang w:val="ru-RU" w:eastAsia="ru-RU"/>
        </w:rPr>
        <w:lastRenderedPageBreak/>
        <w:drawing>
          <wp:inline distT="0" distB="0" distL="0" distR="0" wp14:anchorId="23A428B6" wp14:editId="6BBA8842">
            <wp:extent cx="5334000" cy="77914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334000" cy="7791450"/>
                    </a:xfrm>
                    <a:prstGeom prst="rect">
                      <a:avLst/>
                    </a:prstGeom>
                  </pic:spPr>
                </pic:pic>
              </a:graphicData>
            </a:graphic>
          </wp:inline>
        </w:drawing>
      </w:r>
    </w:p>
    <w:p w:rsidR="001F7143" w:rsidRDefault="001F7143" w:rsidP="001F7143">
      <w:pPr>
        <w:pStyle w:val="afffffffffffffffffffffffffffffffffe"/>
        <w:rPr>
          <w:lang w:val="ru-RU"/>
        </w:rPr>
      </w:pPr>
      <w:r>
        <w:rPr>
          <w:noProof/>
          <w:lang w:val="ru-RU" w:eastAsia="ru-RU"/>
        </w:rPr>
        <w:lastRenderedPageBreak/>
        <w:drawing>
          <wp:inline distT="0" distB="0" distL="0" distR="0" wp14:anchorId="18F06D65" wp14:editId="5AA18B7D">
            <wp:extent cx="5200650" cy="78105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200650" cy="7810500"/>
                    </a:xfrm>
                    <a:prstGeom prst="rect">
                      <a:avLst/>
                    </a:prstGeom>
                  </pic:spPr>
                </pic:pic>
              </a:graphicData>
            </a:graphic>
          </wp:inline>
        </w:drawing>
      </w:r>
    </w:p>
    <w:p w:rsidR="001F7143" w:rsidRPr="001F7143" w:rsidRDefault="001F7143" w:rsidP="001F7143">
      <w:pPr>
        <w:pStyle w:val="afffffffffffffffffffffffffffffffffe"/>
        <w:rPr>
          <w:lang w:val="ru-RU"/>
        </w:rPr>
      </w:pPr>
    </w:p>
    <w:p w:rsidR="001F7143" w:rsidRDefault="001F7143" w:rsidP="001F7143">
      <w:pPr>
        <w:pStyle w:val="afffffffffffffffffffffffffffffffffe"/>
        <w:rPr>
          <w:lang w:val="ru-RU"/>
        </w:rPr>
      </w:pPr>
      <w:r>
        <w:rPr>
          <w:noProof/>
          <w:lang w:val="ru-RU" w:eastAsia="ru-RU"/>
        </w:rPr>
        <w:lastRenderedPageBreak/>
        <w:drawing>
          <wp:inline distT="0" distB="0" distL="0" distR="0" wp14:anchorId="7F9B9036" wp14:editId="0DF856E4">
            <wp:extent cx="5038725" cy="771525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038725" cy="7715250"/>
                    </a:xfrm>
                    <a:prstGeom prst="rect">
                      <a:avLst/>
                    </a:prstGeom>
                  </pic:spPr>
                </pic:pic>
              </a:graphicData>
            </a:graphic>
          </wp:inline>
        </w:drawing>
      </w:r>
    </w:p>
    <w:p w:rsidR="00EE55BF" w:rsidRPr="00DD5DF0" w:rsidRDefault="001F7143" w:rsidP="001F7143">
      <w:pPr>
        <w:pStyle w:val="afffffffffffffffffffffffffffffffffe"/>
      </w:pPr>
      <w:r>
        <w:rPr>
          <w:noProof/>
          <w:lang w:val="ru-RU" w:eastAsia="ru-RU"/>
        </w:rPr>
        <w:lastRenderedPageBreak/>
        <w:drawing>
          <wp:inline distT="0" distB="0" distL="0" distR="0" wp14:anchorId="3674BDF4" wp14:editId="37A810EF">
            <wp:extent cx="5334000" cy="77724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334000" cy="7772400"/>
                    </a:xfrm>
                    <a:prstGeom prst="rect">
                      <a:avLst/>
                    </a:prstGeom>
                  </pic:spPr>
                </pic:pic>
              </a:graphicData>
            </a:graphic>
          </wp:inline>
        </w:drawing>
      </w:r>
      <w:r w:rsidR="00EE55BF" w:rsidRPr="00DD5DF0">
        <w:br w:type="page"/>
      </w:r>
    </w:p>
    <w:p w:rsidR="0019781B" w:rsidRPr="00DD5DF0" w:rsidRDefault="0019781B" w:rsidP="00B93B01">
      <w:pPr>
        <w:pStyle w:val="afffc"/>
      </w:pPr>
      <w:bookmarkStart w:id="73" w:name="_Toc12822101"/>
      <w:r w:rsidRPr="00DD5DF0">
        <w:lastRenderedPageBreak/>
        <w:t xml:space="preserve">Приложение </w:t>
      </w:r>
      <w:r w:rsidR="00EE55BF" w:rsidRPr="00DD5DF0">
        <w:t>Е</w:t>
      </w:r>
      <w:r w:rsidR="00D52307" w:rsidRPr="00DD5DF0">
        <w:br/>
      </w:r>
      <w:r w:rsidRPr="00DD5DF0">
        <w:t>(обязательное)</w:t>
      </w:r>
      <w:r w:rsidR="00D52307" w:rsidRPr="00DD5DF0">
        <w:br/>
      </w:r>
      <w:r w:rsidR="00EE55BF" w:rsidRPr="00DD5DF0">
        <w:t>Особо охраняемые природные территории</w:t>
      </w:r>
      <w:bookmarkEnd w:id="73"/>
    </w:p>
    <w:p w:rsidR="0008590B" w:rsidRDefault="0008590B" w:rsidP="00EE4108">
      <w:pPr>
        <w:pStyle w:val="af9"/>
      </w:pPr>
    </w:p>
    <w:p w:rsidR="009F2EF8" w:rsidRPr="00DD5DF0" w:rsidRDefault="0008590B" w:rsidP="00EE4108">
      <w:pPr>
        <w:pStyle w:val="af9"/>
      </w:pPr>
      <w:r>
        <w:rPr>
          <w:noProof/>
        </w:rPr>
        <w:drawing>
          <wp:inline distT="0" distB="0" distL="0" distR="0" wp14:anchorId="7191EB27" wp14:editId="78BDA18D">
            <wp:extent cx="4953000" cy="720964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4953000" cy="7209643"/>
                    </a:xfrm>
                    <a:prstGeom prst="rect">
                      <a:avLst/>
                    </a:prstGeom>
                  </pic:spPr>
                </pic:pic>
              </a:graphicData>
            </a:graphic>
          </wp:inline>
        </w:drawing>
      </w:r>
    </w:p>
    <w:p w:rsidR="0008590B" w:rsidRDefault="0008590B" w:rsidP="0008590B">
      <w:pPr>
        <w:pStyle w:val="TimesNewRoman"/>
      </w:pPr>
    </w:p>
    <w:p w:rsidR="00EE55BF" w:rsidRPr="00DD5DF0" w:rsidRDefault="0019781B" w:rsidP="00EE55BF">
      <w:pPr>
        <w:pStyle w:val="afffc"/>
        <w:rPr>
          <w:rFonts w:eastAsia="Calibri"/>
          <w:bCs w:val="0"/>
          <w:noProof w:val="0"/>
          <w:szCs w:val="22"/>
          <w:lang w:eastAsia="en-US"/>
        </w:rPr>
      </w:pPr>
      <w:bookmarkStart w:id="74" w:name="_Toc12822102"/>
      <w:r w:rsidRPr="00DD5DF0">
        <w:lastRenderedPageBreak/>
        <w:t xml:space="preserve">Приложение </w:t>
      </w:r>
      <w:r w:rsidR="00EE55BF" w:rsidRPr="00DD5DF0">
        <w:t>Ж</w:t>
      </w:r>
      <w:r w:rsidR="00D52307" w:rsidRPr="00DD5DF0">
        <w:br/>
      </w:r>
      <w:r w:rsidRPr="00DD5DF0">
        <w:t>(обязательное)</w:t>
      </w:r>
      <w:r w:rsidR="00D52307" w:rsidRPr="00DD5DF0">
        <w:br/>
      </w:r>
      <w:r w:rsidR="00EE55BF" w:rsidRPr="00DD5DF0">
        <w:rPr>
          <w:rFonts w:eastAsia="Calibri"/>
          <w:bCs w:val="0"/>
          <w:noProof w:val="0"/>
          <w:szCs w:val="22"/>
          <w:lang w:eastAsia="en-US"/>
        </w:rPr>
        <w:t>Территории традиционного природопользования</w:t>
      </w:r>
      <w:bookmarkEnd w:id="74"/>
    </w:p>
    <w:p w:rsidR="0091403F" w:rsidRPr="00DD5DF0" w:rsidRDefault="0091403F" w:rsidP="00CB1047">
      <w:pPr>
        <w:pStyle w:val="af9"/>
      </w:pPr>
    </w:p>
    <w:p w:rsidR="0091403F" w:rsidRPr="00DD5DF0" w:rsidRDefault="0091403F" w:rsidP="0019781B">
      <w:pPr>
        <w:pStyle w:val="af9"/>
        <w:jc w:val="center"/>
        <w:rPr>
          <w:noProof/>
        </w:rPr>
      </w:pPr>
    </w:p>
    <w:p w:rsidR="00EE4108" w:rsidRPr="00DD5DF0" w:rsidRDefault="00EE4108" w:rsidP="00B93B01">
      <w:pPr>
        <w:pStyle w:val="afffc"/>
      </w:pPr>
      <w:bookmarkStart w:id="75" w:name="_Toc12822103"/>
      <w:r w:rsidRPr="00DD5DF0">
        <w:t xml:space="preserve">Приложение </w:t>
      </w:r>
      <w:r w:rsidR="00EE55BF" w:rsidRPr="00DD5DF0">
        <w:t>И</w:t>
      </w:r>
      <w:r w:rsidR="00D52307" w:rsidRPr="00DD5DF0">
        <w:br/>
      </w:r>
      <w:r w:rsidRPr="00DD5DF0">
        <w:t>(обязательное)</w:t>
      </w:r>
      <w:r w:rsidR="00D52307" w:rsidRPr="00DD5DF0">
        <w:br/>
      </w:r>
      <w:r w:rsidR="00EE55BF" w:rsidRPr="00DD5DF0">
        <w:t>Сведения о территориях не благополучных по  заразным заболеваниям</w:t>
      </w:r>
      <w:bookmarkEnd w:id="75"/>
    </w:p>
    <w:p w:rsidR="002F4E7C" w:rsidRPr="00DD5DF0" w:rsidRDefault="000D0473" w:rsidP="0019781B">
      <w:pPr>
        <w:pStyle w:val="af9"/>
        <w:jc w:val="center"/>
      </w:pPr>
      <w:r w:rsidRPr="00DD5DF0">
        <w:t xml:space="preserve"> </w:t>
      </w:r>
    </w:p>
    <w:p w:rsidR="000D0473" w:rsidRPr="00DD5DF0" w:rsidRDefault="000D0473" w:rsidP="0019781B">
      <w:pPr>
        <w:pStyle w:val="af9"/>
        <w:jc w:val="center"/>
      </w:pPr>
    </w:p>
    <w:p w:rsidR="00D11035" w:rsidRPr="00DD5DF0" w:rsidRDefault="00D11035" w:rsidP="0019781B">
      <w:pPr>
        <w:pStyle w:val="af9"/>
        <w:jc w:val="center"/>
      </w:pPr>
    </w:p>
    <w:p w:rsidR="003B1C14" w:rsidRPr="00DD5DF0" w:rsidRDefault="003B1C14" w:rsidP="006F21BA">
      <w:pPr>
        <w:pStyle w:val="af9"/>
      </w:pPr>
      <w:r w:rsidRPr="00DD5DF0">
        <w:br w:type="page"/>
      </w:r>
    </w:p>
    <w:p w:rsidR="002F4E7C" w:rsidRPr="00DD5DF0" w:rsidRDefault="00EE4108" w:rsidP="00B93B01">
      <w:pPr>
        <w:pStyle w:val="afffc"/>
      </w:pPr>
      <w:bookmarkStart w:id="76" w:name="_Toc12822104"/>
      <w:r w:rsidRPr="00DD5DF0">
        <w:lastRenderedPageBreak/>
        <w:t xml:space="preserve">Приложение </w:t>
      </w:r>
      <w:r w:rsidR="00EE55BF" w:rsidRPr="00DD5DF0">
        <w:t>К</w:t>
      </w:r>
      <w:r w:rsidR="00D52307" w:rsidRPr="00DD5DF0">
        <w:br/>
      </w:r>
      <w:r w:rsidRPr="00DD5DF0">
        <w:t>(обязательное)</w:t>
      </w:r>
      <w:r w:rsidR="00D52307" w:rsidRPr="00DD5DF0">
        <w:br/>
      </w:r>
      <w:r w:rsidRPr="00DD5DF0">
        <w:t xml:space="preserve">Справка о наличии/отсутствии </w:t>
      </w:r>
      <w:r w:rsidR="000D1456" w:rsidRPr="00DD5DF0">
        <w:t>объектов историко культурного наследия</w:t>
      </w:r>
      <w:bookmarkEnd w:id="76"/>
    </w:p>
    <w:p w:rsidR="003B1C14" w:rsidRPr="00DD5DF0" w:rsidRDefault="003B1C14" w:rsidP="00EE4108">
      <w:pPr>
        <w:pStyle w:val="af9"/>
      </w:pPr>
    </w:p>
    <w:p w:rsidR="00953AC1" w:rsidRPr="00DD5DF0" w:rsidRDefault="00953AC1" w:rsidP="00EE4108">
      <w:pPr>
        <w:pStyle w:val="af9"/>
      </w:pPr>
    </w:p>
    <w:p w:rsidR="00953AC1" w:rsidRPr="00DD5DF0" w:rsidRDefault="00953AC1" w:rsidP="00EE4108">
      <w:pPr>
        <w:pStyle w:val="af9"/>
      </w:pPr>
    </w:p>
    <w:p w:rsidR="00D52307" w:rsidRPr="00DD5DF0" w:rsidRDefault="00D52307" w:rsidP="003B1C14">
      <w:pPr>
        <w:pStyle w:val="af9"/>
        <w:ind w:firstLine="0"/>
      </w:pPr>
    </w:p>
    <w:p w:rsidR="00D52307" w:rsidRPr="00DD5DF0" w:rsidRDefault="00D52307" w:rsidP="003B1C14">
      <w:pPr>
        <w:pStyle w:val="af9"/>
        <w:ind w:firstLine="0"/>
      </w:pPr>
    </w:p>
    <w:p w:rsidR="00D52307" w:rsidRPr="00DD5DF0" w:rsidRDefault="00DD1677" w:rsidP="003B1C14">
      <w:pPr>
        <w:pStyle w:val="af9"/>
        <w:ind w:firstLine="0"/>
      </w:pPr>
      <w:r w:rsidRPr="00DD5DF0">
        <w:t xml:space="preserve"> </w:t>
      </w:r>
    </w:p>
    <w:p w:rsidR="00DD1677" w:rsidRPr="00DD5DF0" w:rsidRDefault="00DD1677" w:rsidP="003B1C14">
      <w:pPr>
        <w:pStyle w:val="af9"/>
        <w:ind w:firstLine="0"/>
      </w:pPr>
    </w:p>
    <w:p w:rsidR="00DD1677" w:rsidRPr="00DD5DF0" w:rsidRDefault="009D2BCD" w:rsidP="003B1C14">
      <w:pPr>
        <w:pStyle w:val="af9"/>
        <w:ind w:firstLine="0"/>
      </w:pPr>
      <w:r w:rsidRPr="00DD5DF0">
        <w:t xml:space="preserve"> </w:t>
      </w:r>
    </w:p>
    <w:p w:rsidR="009D2BCD" w:rsidRPr="00DD5DF0" w:rsidRDefault="009D2BCD" w:rsidP="003B1C14">
      <w:pPr>
        <w:pStyle w:val="af9"/>
        <w:ind w:firstLine="0"/>
        <w:rPr>
          <w:noProof/>
        </w:rPr>
      </w:pPr>
    </w:p>
    <w:p w:rsidR="009D2BCD" w:rsidRPr="00DD5DF0" w:rsidRDefault="009D2BCD" w:rsidP="003B1C14">
      <w:pPr>
        <w:pStyle w:val="af9"/>
        <w:ind w:firstLine="0"/>
      </w:pPr>
      <w:r w:rsidRPr="00DD5DF0">
        <w:t xml:space="preserve"> </w:t>
      </w:r>
    </w:p>
    <w:p w:rsidR="009D2BCD" w:rsidRPr="00DD5DF0" w:rsidRDefault="009D2BCD" w:rsidP="003B1C14">
      <w:pPr>
        <w:pStyle w:val="af9"/>
        <w:ind w:firstLine="0"/>
        <w:rPr>
          <w:noProof/>
        </w:rPr>
      </w:pPr>
    </w:p>
    <w:p w:rsidR="009D2BCD" w:rsidRPr="00DD5DF0" w:rsidRDefault="009D2BCD" w:rsidP="003B1C14">
      <w:pPr>
        <w:pStyle w:val="af9"/>
        <w:ind w:firstLine="0"/>
      </w:pPr>
    </w:p>
    <w:p w:rsidR="009D2BCD" w:rsidRPr="00DD5DF0" w:rsidRDefault="009D2BCD" w:rsidP="003B1C14">
      <w:pPr>
        <w:pStyle w:val="af9"/>
        <w:ind w:firstLine="0"/>
      </w:pPr>
    </w:p>
    <w:p w:rsidR="009D2BCD" w:rsidRPr="00DD5DF0" w:rsidRDefault="009D2BCD" w:rsidP="003B1C14">
      <w:pPr>
        <w:pStyle w:val="af9"/>
        <w:ind w:firstLine="0"/>
      </w:pPr>
    </w:p>
    <w:p w:rsidR="00DD1677" w:rsidRPr="00DD5DF0" w:rsidRDefault="00DD1677" w:rsidP="003B1C14">
      <w:pPr>
        <w:pStyle w:val="af9"/>
        <w:ind w:firstLine="0"/>
      </w:pPr>
    </w:p>
    <w:p w:rsidR="000D1456" w:rsidRPr="00DD5DF0" w:rsidRDefault="000D1456" w:rsidP="00B93B01">
      <w:pPr>
        <w:pStyle w:val="afffc"/>
      </w:pPr>
      <w:r w:rsidRPr="00DD5DF0">
        <w:br w:type="page"/>
      </w:r>
    </w:p>
    <w:p w:rsidR="0019781B" w:rsidRDefault="0019781B" w:rsidP="00B93B01">
      <w:pPr>
        <w:pStyle w:val="afffc"/>
      </w:pPr>
      <w:bookmarkStart w:id="77" w:name="_Toc12822105"/>
      <w:r w:rsidRPr="00DD5DF0">
        <w:lastRenderedPageBreak/>
        <w:t xml:space="preserve">Приложение </w:t>
      </w:r>
      <w:r w:rsidR="000D1456" w:rsidRPr="00DD5DF0">
        <w:t>Л</w:t>
      </w:r>
      <w:r w:rsidR="00D52307" w:rsidRPr="00DD5DF0">
        <w:br/>
      </w:r>
      <w:r w:rsidRPr="00DD5DF0">
        <w:t>(обязательное)</w:t>
      </w:r>
      <w:r w:rsidR="00D52307" w:rsidRPr="00DD5DF0">
        <w:br/>
      </w:r>
      <w:r w:rsidR="000D1456" w:rsidRPr="00DD5DF0">
        <w:t>Сведения о водозаборах, месторождениях полезных ископаемых, полигонах ТБО, рекреационных зонах</w:t>
      </w:r>
      <w:bookmarkEnd w:id="77"/>
      <w:r w:rsidR="000D1456" w:rsidRPr="00DD5DF0">
        <w:t xml:space="preserve"> </w:t>
      </w:r>
    </w:p>
    <w:p w:rsidR="0008590B" w:rsidRPr="00DD5DF0" w:rsidRDefault="0008590B" w:rsidP="00CA7107">
      <w:pPr>
        <w:pStyle w:val="TimesNewRoman"/>
      </w:pPr>
      <w:r>
        <w:rPr>
          <w:noProof/>
        </w:rPr>
        <w:drawing>
          <wp:inline distT="0" distB="0" distL="0" distR="0" wp14:anchorId="68591F64" wp14:editId="3E163916">
            <wp:extent cx="5686425" cy="827722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686425" cy="8277225"/>
                    </a:xfrm>
                    <a:prstGeom prst="rect">
                      <a:avLst/>
                    </a:prstGeom>
                  </pic:spPr>
                </pic:pic>
              </a:graphicData>
            </a:graphic>
          </wp:inline>
        </w:drawing>
      </w:r>
    </w:p>
    <w:p w:rsidR="0019781B" w:rsidRPr="00DD5DF0" w:rsidRDefault="0019781B" w:rsidP="00B93B01">
      <w:pPr>
        <w:pStyle w:val="afffc"/>
      </w:pPr>
      <w:bookmarkStart w:id="78" w:name="_Toc12822106"/>
      <w:r w:rsidRPr="00DD5DF0">
        <w:lastRenderedPageBreak/>
        <w:t xml:space="preserve">Приложение </w:t>
      </w:r>
      <w:r w:rsidR="000D1456" w:rsidRPr="00DD5DF0">
        <w:t>М</w:t>
      </w:r>
      <w:r w:rsidR="00D52307" w:rsidRPr="00DD5DF0">
        <w:br/>
      </w:r>
      <w:r w:rsidRPr="00DD5DF0">
        <w:t>(обязательное)</w:t>
      </w:r>
      <w:r w:rsidR="00D52307" w:rsidRPr="00DD5DF0">
        <w:br/>
      </w:r>
      <w:r w:rsidR="000D1456" w:rsidRPr="00DD5DF0">
        <w:t>Аттестат аккредитации лаборатории</w:t>
      </w:r>
      <w:bookmarkEnd w:id="78"/>
    </w:p>
    <w:p w:rsidR="00170438" w:rsidRPr="00DD5DF0" w:rsidRDefault="00CA7107" w:rsidP="00170438">
      <w:pPr>
        <w:pStyle w:val="af9"/>
        <w:jc w:val="center"/>
      </w:pPr>
      <w:r>
        <w:rPr>
          <w:noProof/>
        </w:rPr>
        <w:drawing>
          <wp:inline distT="0" distB="0" distL="0" distR="0" wp14:anchorId="585D2155" wp14:editId="602F3669">
            <wp:extent cx="8137550" cy="5283175"/>
            <wp:effectExtent l="0" t="1270" r="0" b="0"/>
            <wp:docPr id="1571" name="Рисунок 1571"/>
            <wp:cNvGraphicFramePr/>
            <a:graphic xmlns:a="http://schemas.openxmlformats.org/drawingml/2006/main">
              <a:graphicData uri="http://schemas.openxmlformats.org/drawingml/2006/picture">
                <pic:pic xmlns:pic="http://schemas.openxmlformats.org/drawingml/2006/picture">
                  <pic:nvPicPr>
                    <pic:cNvPr id="1571" name="Рисунок 1571"/>
                    <pic:cNvPicPr/>
                  </pic:nvPicPr>
                  <pic:blipFill rotWithShape="1">
                    <a:blip r:embed="rId146"/>
                    <a:srcRect l="18595" t="22038" r="33803" b="17040"/>
                    <a:stretch/>
                  </pic:blipFill>
                  <pic:spPr bwMode="auto">
                    <a:xfrm rot="16200000">
                      <a:off x="0" y="0"/>
                      <a:ext cx="8149325" cy="5290820"/>
                    </a:xfrm>
                    <a:prstGeom prst="rect">
                      <a:avLst/>
                    </a:prstGeom>
                    <a:ln>
                      <a:noFill/>
                    </a:ln>
                    <a:extLst>
                      <a:ext uri="{53640926-AAD7-44D8-BBD7-CCE9431645EC}">
                        <a14:shadowObscured xmlns:a14="http://schemas.microsoft.com/office/drawing/2010/main"/>
                      </a:ext>
                    </a:extLst>
                  </pic:spPr>
                </pic:pic>
              </a:graphicData>
            </a:graphic>
          </wp:inline>
        </w:drawing>
      </w:r>
    </w:p>
    <w:p w:rsidR="00483946" w:rsidRPr="00DD5DF0" w:rsidRDefault="00483946" w:rsidP="00170438">
      <w:pPr>
        <w:pStyle w:val="af9"/>
        <w:jc w:val="center"/>
      </w:pPr>
    </w:p>
    <w:p w:rsidR="000F619F" w:rsidRPr="00DD5DF0" w:rsidRDefault="000F619F" w:rsidP="00B93B01">
      <w:pPr>
        <w:pStyle w:val="afffc"/>
      </w:pPr>
      <w:bookmarkStart w:id="79" w:name="_Toc12822107"/>
      <w:r w:rsidRPr="00DD5DF0">
        <w:lastRenderedPageBreak/>
        <w:t xml:space="preserve">Приложение </w:t>
      </w:r>
      <w:r w:rsidR="000D1456" w:rsidRPr="00DD5DF0">
        <w:t>Н</w:t>
      </w:r>
      <w:r w:rsidR="00D52307" w:rsidRPr="00DD5DF0">
        <w:br/>
      </w:r>
      <w:r w:rsidRPr="00DD5DF0">
        <w:t>(обязательное)</w:t>
      </w:r>
      <w:r w:rsidR="00D52307" w:rsidRPr="00DD5DF0">
        <w:br/>
      </w:r>
      <w:r w:rsidR="000D1456" w:rsidRPr="00DD5DF0">
        <w:t>Сведения о поверке прибора</w:t>
      </w:r>
      <w:bookmarkEnd w:id="79"/>
    </w:p>
    <w:p w:rsidR="00170438" w:rsidRPr="00DD5DF0" w:rsidRDefault="000D1456" w:rsidP="0067243C">
      <w:pPr>
        <w:pStyle w:val="af9"/>
        <w:jc w:val="center"/>
        <w:rPr>
          <w:b/>
          <w:caps/>
        </w:rPr>
      </w:pPr>
      <w:r w:rsidRPr="00DD5DF0">
        <w:rPr>
          <w:noProof/>
        </w:rPr>
        <w:drawing>
          <wp:inline distT="0" distB="0" distL="0" distR="0" wp14:anchorId="3AD8FFA0" wp14:editId="31D3808E">
            <wp:extent cx="5238750" cy="745399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srcRect l="19214" t="15978" r="53651" b="15382"/>
                    <a:stretch/>
                  </pic:blipFill>
                  <pic:spPr bwMode="auto">
                    <a:xfrm>
                      <a:off x="0" y="0"/>
                      <a:ext cx="5249251" cy="7468931"/>
                    </a:xfrm>
                    <a:prstGeom prst="rect">
                      <a:avLst/>
                    </a:prstGeom>
                    <a:ln>
                      <a:noFill/>
                    </a:ln>
                    <a:extLst>
                      <a:ext uri="{53640926-AAD7-44D8-BBD7-CCE9431645EC}">
                        <a14:shadowObscured xmlns:a14="http://schemas.microsoft.com/office/drawing/2010/main"/>
                      </a:ext>
                    </a:extLst>
                  </pic:spPr>
                </pic:pic>
              </a:graphicData>
            </a:graphic>
          </wp:inline>
        </w:drawing>
      </w:r>
    </w:p>
    <w:p w:rsidR="00170438" w:rsidRPr="00DD5DF0" w:rsidRDefault="00C736B9" w:rsidP="0067243C">
      <w:pPr>
        <w:pStyle w:val="af9"/>
        <w:jc w:val="center"/>
        <w:rPr>
          <w:b/>
          <w:caps/>
        </w:rPr>
      </w:pPr>
      <w:r w:rsidRPr="00DD5DF0">
        <w:rPr>
          <w:b/>
          <w:caps/>
        </w:rPr>
        <w:t xml:space="preserve"> </w:t>
      </w:r>
    </w:p>
    <w:p w:rsidR="00C736B9" w:rsidRPr="00DD5DF0" w:rsidRDefault="00C736B9" w:rsidP="0067243C">
      <w:pPr>
        <w:pStyle w:val="af9"/>
        <w:jc w:val="center"/>
        <w:rPr>
          <w:b/>
          <w:caps/>
        </w:rPr>
      </w:pPr>
    </w:p>
    <w:p w:rsidR="000D1456" w:rsidRPr="00DD5DF0" w:rsidRDefault="000D1456" w:rsidP="000D1456">
      <w:pPr>
        <w:pStyle w:val="afffc"/>
      </w:pPr>
      <w:bookmarkStart w:id="80" w:name="_Toc12822108"/>
      <w:r w:rsidRPr="00DD5DF0">
        <w:lastRenderedPageBreak/>
        <w:t>Приложение П</w:t>
      </w:r>
      <w:r w:rsidRPr="00DD5DF0">
        <w:br/>
        <w:t>(обязательное)</w:t>
      </w:r>
      <w:r w:rsidRPr="00DD5DF0">
        <w:br/>
        <w:t>Протоколы лабораторного исследования</w:t>
      </w:r>
      <w:bookmarkEnd w:id="80"/>
    </w:p>
    <w:p w:rsidR="00C736B9" w:rsidRDefault="00DD48B5" w:rsidP="00C736B9">
      <w:pPr>
        <w:pStyle w:val="af9"/>
        <w:ind w:firstLine="0"/>
        <w:rPr>
          <w:b/>
          <w:caps/>
        </w:rPr>
      </w:pPr>
      <w:r>
        <w:rPr>
          <w:noProof/>
        </w:rPr>
        <w:drawing>
          <wp:inline distT="0" distB="0" distL="0" distR="0" wp14:anchorId="710CD115" wp14:editId="79F73463">
            <wp:extent cx="5810250" cy="8422096"/>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810250" cy="8422096"/>
                    </a:xfrm>
                    <a:prstGeom prst="rect">
                      <a:avLst/>
                    </a:prstGeom>
                  </pic:spPr>
                </pic:pic>
              </a:graphicData>
            </a:graphic>
          </wp:inline>
        </w:drawing>
      </w:r>
    </w:p>
    <w:p w:rsidR="00DD48B5" w:rsidRDefault="00DD48B5" w:rsidP="00C736B9">
      <w:pPr>
        <w:pStyle w:val="af9"/>
        <w:ind w:firstLine="0"/>
        <w:rPr>
          <w:b/>
          <w:caps/>
        </w:rPr>
      </w:pPr>
      <w:r>
        <w:rPr>
          <w:noProof/>
        </w:rPr>
        <w:lastRenderedPageBreak/>
        <w:drawing>
          <wp:inline distT="0" distB="0" distL="0" distR="0" wp14:anchorId="0F607BE5" wp14:editId="037DC8F3">
            <wp:extent cx="6276012" cy="8972550"/>
            <wp:effectExtent l="0" t="0" r="0" b="0"/>
            <wp:docPr id="1594" name="Рисунок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6276012" cy="8972550"/>
                    </a:xfrm>
                    <a:prstGeom prst="rect">
                      <a:avLst/>
                    </a:prstGeom>
                  </pic:spPr>
                </pic:pic>
              </a:graphicData>
            </a:graphic>
          </wp:inline>
        </w:drawing>
      </w:r>
    </w:p>
    <w:p w:rsidR="00DD48B5" w:rsidRDefault="006C0F1F" w:rsidP="00C736B9">
      <w:pPr>
        <w:pStyle w:val="af9"/>
        <w:ind w:firstLine="0"/>
        <w:rPr>
          <w:b/>
          <w:caps/>
        </w:rPr>
      </w:pPr>
      <w:r>
        <w:rPr>
          <w:b/>
          <w:caps/>
          <w:noProof/>
        </w:rPr>
        <w:lastRenderedPageBreak/>
        <w:drawing>
          <wp:inline distT="0" distB="0" distL="0" distR="0">
            <wp:extent cx="6161526" cy="879157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61526" cy="8791575"/>
                    </a:xfrm>
                    <a:prstGeom prst="rect">
                      <a:avLst/>
                    </a:prstGeom>
                    <a:noFill/>
                    <a:ln>
                      <a:noFill/>
                    </a:ln>
                  </pic:spPr>
                </pic:pic>
              </a:graphicData>
            </a:graphic>
          </wp:inline>
        </w:drawing>
      </w:r>
    </w:p>
    <w:p w:rsidR="00DD48B5" w:rsidRDefault="00DD48B5" w:rsidP="00C736B9">
      <w:pPr>
        <w:pStyle w:val="af9"/>
        <w:ind w:firstLine="0"/>
        <w:rPr>
          <w:b/>
          <w:caps/>
        </w:rPr>
      </w:pPr>
      <w:r>
        <w:rPr>
          <w:noProof/>
        </w:rPr>
        <w:lastRenderedPageBreak/>
        <w:drawing>
          <wp:inline distT="0" distB="0" distL="0" distR="0" wp14:anchorId="6FF647EF" wp14:editId="56327FDA">
            <wp:extent cx="6264088" cy="9010650"/>
            <wp:effectExtent l="0" t="0" r="3810" b="0"/>
            <wp:docPr id="1596" name="Рисунок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6264088" cy="9010650"/>
                    </a:xfrm>
                    <a:prstGeom prst="rect">
                      <a:avLst/>
                    </a:prstGeom>
                  </pic:spPr>
                </pic:pic>
              </a:graphicData>
            </a:graphic>
          </wp:inline>
        </w:drawing>
      </w:r>
    </w:p>
    <w:p w:rsidR="00DD48B5" w:rsidRDefault="00DD48B5" w:rsidP="00C736B9">
      <w:pPr>
        <w:pStyle w:val="af9"/>
        <w:ind w:firstLine="0"/>
        <w:rPr>
          <w:b/>
          <w:caps/>
        </w:rPr>
      </w:pPr>
    </w:p>
    <w:p w:rsidR="00DD48B5" w:rsidRDefault="00DD48B5" w:rsidP="00C736B9">
      <w:pPr>
        <w:pStyle w:val="af9"/>
        <w:ind w:firstLine="0"/>
        <w:rPr>
          <w:b/>
          <w:caps/>
        </w:rPr>
      </w:pPr>
      <w:r>
        <w:rPr>
          <w:noProof/>
        </w:rPr>
        <w:lastRenderedPageBreak/>
        <w:drawing>
          <wp:inline distT="0" distB="0" distL="0" distR="0" wp14:anchorId="4FDC7EF3" wp14:editId="495F67A6">
            <wp:extent cx="6241395" cy="8953500"/>
            <wp:effectExtent l="0" t="0" r="7620" b="0"/>
            <wp:docPr id="1597" name="Рисунок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6241395" cy="8953500"/>
                    </a:xfrm>
                    <a:prstGeom prst="rect">
                      <a:avLst/>
                    </a:prstGeom>
                  </pic:spPr>
                </pic:pic>
              </a:graphicData>
            </a:graphic>
          </wp:inline>
        </w:drawing>
      </w:r>
    </w:p>
    <w:p w:rsidR="00DD48B5" w:rsidRDefault="00DD48B5" w:rsidP="00C736B9">
      <w:pPr>
        <w:pStyle w:val="af9"/>
        <w:ind w:firstLine="0"/>
        <w:rPr>
          <w:b/>
          <w:caps/>
        </w:rPr>
      </w:pPr>
      <w:r>
        <w:rPr>
          <w:noProof/>
        </w:rPr>
        <w:lastRenderedPageBreak/>
        <w:drawing>
          <wp:inline distT="0" distB="0" distL="0" distR="0" wp14:anchorId="7230A0F9" wp14:editId="4E9C55C2">
            <wp:extent cx="6335843" cy="9058275"/>
            <wp:effectExtent l="0" t="0" r="8255" b="0"/>
            <wp:docPr id="1598" name="Рисунок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6335843" cy="9058275"/>
                    </a:xfrm>
                    <a:prstGeom prst="rect">
                      <a:avLst/>
                    </a:prstGeom>
                  </pic:spPr>
                </pic:pic>
              </a:graphicData>
            </a:graphic>
          </wp:inline>
        </w:drawing>
      </w:r>
    </w:p>
    <w:p w:rsidR="00DD48B5" w:rsidRDefault="00DD48B5" w:rsidP="00C736B9">
      <w:pPr>
        <w:pStyle w:val="af9"/>
        <w:ind w:firstLine="0"/>
        <w:rPr>
          <w:b/>
          <w:caps/>
        </w:rPr>
      </w:pPr>
      <w:r>
        <w:rPr>
          <w:noProof/>
        </w:rPr>
        <w:lastRenderedPageBreak/>
        <w:drawing>
          <wp:inline distT="0" distB="0" distL="0" distR="0" wp14:anchorId="35724234" wp14:editId="0E56E14D">
            <wp:extent cx="6263696" cy="8934450"/>
            <wp:effectExtent l="0" t="0" r="3810" b="0"/>
            <wp:docPr id="1599" name="Рисунок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6263696" cy="8934450"/>
                    </a:xfrm>
                    <a:prstGeom prst="rect">
                      <a:avLst/>
                    </a:prstGeom>
                  </pic:spPr>
                </pic:pic>
              </a:graphicData>
            </a:graphic>
          </wp:inline>
        </w:drawing>
      </w:r>
    </w:p>
    <w:p w:rsidR="00DD48B5" w:rsidRDefault="00DD48B5" w:rsidP="00C736B9">
      <w:pPr>
        <w:pStyle w:val="af9"/>
        <w:ind w:firstLine="0"/>
        <w:rPr>
          <w:b/>
          <w:caps/>
        </w:rPr>
      </w:pPr>
      <w:r>
        <w:rPr>
          <w:noProof/>
        </w:rPr>
        <w:lastRenderedPageBreak/>
        <w:drawing>
          <wp:inline distT="0" distB="0" distL="0" distR="0" wp14:anchorId="541419F2" wp14:editId="4B9C78F8">
            <wp:extent cx="6328668" cy="903922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6328668" cy="9039225"/>
                    </a:xfrm>
                    <a:prstGeom prst="rect">
                      <a:avLst/>
                    </a:prstGeom>
                  </pic:spPr>
                </pic:pic>
              </a:graphicData>
            </a:graphic>
          </wp:inline>
        </w:drawing>
      </w:r>
    </w:p>
    <w:p w:rsidR="00DD48B5" w:rsidRDefault="00DD48B5" w:rsidP="00C736B9">
      <w:pPr>
        <w:pStyle w:val="af9"/>
        <w:ind w:firstLine="0"/>
        <w:rPr>
          <w:b/>
          <w:caps/>
        </w:rPr>
      </w:pPr>
      <w:r>
        <w:rPr>
          <w:noProof/>
        </w:rPr>
        <w:lastRenderedPageBreak/>
        <w:drawing>
          <wp:inline distT="0" distB="0" distL="0" distR="0" wp14:anchorId="3DBD49D0" wp14:editId="318C6C67">
            <wp:extent cx="6176000" cy="89249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6176000" cy="8924925"/>
                    </a:xfrm>
                    <a:prstGeom prst="rect">
                      <a:avLst/>
                    </a:prstGeom>
                  </pic:spPr>
                </pic:pic>
              </a:graphicData>
            </a:graphic>
          </wp:inline>
        </w:drawing>
      </w:r>
    </w:p>
    <w:p w:rsidR="00DD48B5" w:rsidRDefault="00DD48B5" w:rsidP="00C736B9">
      <w:pPr>
        <w:pStyle w:val="af9"/>
        <w:ind w:firstLine="0"/>
        <w:rPr>
          <w:b/>
          <w:caps/>
        </w:rPr>
      </w:pPr>
    </w:p>
    <w:p w:rsidR="00DD48B5" w:rsidRPr="00DD5DF0" w:rsidRDefault="00937CA7" w:rsidP="00C736B9">
      <w:pPr>
        <w:pStyle w:val="af9"/>
        <w:ind w:firstLine="0"/>
        <w:rPr>
          <w:b/>
          <w:caps/>
        </w:rPr>
      </w:pPr>
      <w:r>
        <w:rPr>
          <w:b/>
          <w:caps/>
          <w:noProof/>
        </w:rPr>
        <w:lastRenderedPageBreak/>
        <w:drawing>
          <wp:inline distT="0" distB="0" distL="0" distR="0">
            <wp:extent cx="6290913" cy="890587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290913" cy="8905875"/>
                    </a:xfrm>
                    <a:prstGeom prst="rect">
                      <a:avLst/>
                    </a:prstGeom>
                    <a:noFill/>
                    <a:ln>
                      <a:noFill/>
                    </a:ln>
                  </pic:spPr>
                </pic:pic>
              </a:graphicData>
            </a:graphic>
          </wp:inline>
        </w:drawing>
      </w:r>
    </w:p>
    <w:p w:rsidR="000D1456" w:rsidRPr="00DD5DF0" w:rsidRDefault="000D1456" w:rsidP="00C736B9">
      <w:pPr>
        <w:pStyle w:val="af9"/>
        <w:ind w:firstLine="0"/>
        <w:rPr>
          <w:b/>
          <w:caps/>
        </w:rPr>
      </w:pPr>
    </w:p>
    <w:p w:rsidR="000D1456" w:rsidRPr="00DD5DF0" w:rsidRDefault="000D1456" w:rsidP="00C736B9">
      <w:pPr>
        <w:pStyle w:val="af9"/>
        <w:ind w:firstLine="0"/>
        <w:rPr>
          <w:b/>
          <w:caps/>
        </w:rPr>
      </w:pPr>
    </w:p>
    <w:p w:rsidR="000D1456" w:rsidRPr="00DD5DF0" w:rsidRDefault="00937CA7" w:rsidP="00C736B9">
      <w:pPr>
        <w:pStyle w:val="af9"/>
        <w:ind w:firstLine="0"/>
        <w:rPr>
          <w:b/>
          <w:caps/>
        </w:rPr>
      </w:pPr>
      <w:r>
        <w:rPr>
          <w:b/>
          <w:caps/>
          <w:noProof/>
        </w:rPr>
        <w:drawing>
          <wp:inline distT="0" distB="0" distL="0" distR="0">
            <wp:extent cx="6132846" cy="8801100"/>
            <wp:effectExtent l="0" t="0" r="127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32846" cy="8801100"/>
                    </a:xfrm>
                    <a:prstGeom prst="rect">
                      <a:avLst/>
                    </a:prstGeom>
                    <a:noFill/>
                    <a:ln>
                      <a:noFill/>
                    </a:ln>
                  </pic:spPr>
                </pic:pic>
              </a:graphicData>
            </a:graphic>
          </wp:inline>
        </w:drawing>
      </w:r>
    </w:p>
    <w:p w:rsidR="000D1456" w:rsidRPr="00DD5DF0" w:rsidRDefault="000D1456" w:rsidP="00C736B9">
      <w:pPr>
        <w:pStyle w:val="af9"/>
        <w:ind w:firstLine="0"/>
        <w:rPr>
          <w:b/>
          <w:caps/>
        </w:rPr>
      </w:pPr>
    </w:p>
    <w:p w:rsidR="000D1456" w:rsidRPr="00DD5DF0" w:rsidRDefault="000D1456" w:rsidP="000D1456">
      <w:pPr>
        <w:pStyle w:val="afffc"/>
      </w:pPr>
      <w:bookmarkStart w:id="81" w:name="_Toc12822109"/>
      <w:r w:rsidRPr="00DD5DF0">
        <w:lastRenderedPageBreak/>
        <w:t>Приложение Р</w:t>
      </w:r>
      <w:r w:rsidRPr="00DD5DF0">
        <w:br/>
        <w:t>(обязательное)</w:t>
      </w:r>
      <w:r w:rsidRPr="00DD5DF0">
        <w:br/>
        <w:t>Сведения о фоновом уровне загрязнения атмосферы</w:t>
      </w:r>
      <w:bookmarkEnd w:id="81"/>
    </w:p>
    <w:p w:rsidR="000D1456" w:rsidRPr="00DD5DF0" w:rsidRDefault="000D1456" w:rsidP="005F16B8">
      <w:pPr>
        <w:pStyle w:val="af9"/>
        <w:ind w:firstLine="0"/>
        <w:jc w:val="center"/>
        <w:rPr>
          <w:b/>
          <w:caps/>
        </w:rPr>
        <w:sectPr w:rsidR="000D1456" w:rsidRPr="00DD5DF0" w:rsidSect="00851294">
          <w:headerReference w:type="default" r:id="rId159"/>
          <w:footerReference w:type="default" r:id="rId160"/>
          <w:headerReference w:type="first" r:id="rId161"/>
          <w:footerReference w:type="first" r:id="rId162"/>
          <w:pgSz w:w="11906" w:h="16838"/>
          <w:pgMar w:top="851" w:right="282" w:bottom="851" w:left="1418" w:header="283" w:footer="0" w:gutter="0"/>
          <w:pgNumType w:start="1"/>
          <w:cols w:space="708"/>
          <w:titlePg/>
          <w:docGrid w:linePitch="382"/>
        </w:sectPr>
      </w:pP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1021"/>
        <w:gridCol w:w="1021"/>
        <w:gridCol w:w="1021"/>
        <w:gridCol w:w="1021"/>
        <w:gridCol w:w="1021"/>
        <w:gridCol w:w="1701"/>
        <w:gridCol w:w="1418"/>
        <w:gridCol w:w="1418"/>
      </w:tblGrid>
      <w:tr w:rsidR="00F578B4" w:rsidRPr="00DD5DF0" w:rsidTr="0039142F">
        <w:tc>
          <w:tcPr>
            <w:tcW w:w="1021" w:type="dxa"/>
            <w:gridSpan w:val="9"/>
            <w:tcBorders>
              <w:top w:val="single" w:sz="12" w:space="0" w:color="000000"/>
              <w:left w:val="single" w:sz="12" w:space="0" w:color="000000"/>
              <w:bottom w:val="single" w:sz="12" w:space="0" w:color="000000"/>
              <w:right w:val="single" w:sz="12" w:space="0" w:color="000000"/>
            </w:tcBorders>
            <w:vAlign w:val="center"/>
            <w:hideMark/>
          </w:tcPr>
          <w:p w:rsidR="00F578B4" w:rsidRPr="00DD5DF0" w:rsidRDefault="00F578B4" w:rsidP="0039142F">
            <w:pPr>
              <w:spacing w:before="120" w:after="120"/>
              <w:ind w:left="-57" w:right="-57"/>
              <w:rPr>
                <w:rFonts w:ascii="Arial" w:eastAsia="Times New Roman" w:hAnsi="Arial" w:cs="Arial"/>
                <w:b w:val="0"/>
                <w:sz w:val="24"/>
                <w:szCs w:val="24"/>
                <w:lang w:eastAsia="ru-RU"/>
              </w:rPr>
            </w:pPr>
            <w:r w:rsidRPr="00DD5DF0">
              <w:rPr>
                <w:rFonts w:ascii="Arial" w:eastAsia="Times New Roman" w:hAnsi="Arial" w:cs="Arial"/>
                <w:szCs w:val="20"/>
                <w:lang w:eastAsia="ru-RU"/>
              </w:rPr>
              <w:lastRenderedPageBreak/>
              <w:t>Таблица регистрации изменений</w:t>
            </w:r>
          </w:p>
        </w:tc>
      </w:tr>
      <w:tr w:rsidR="00F578B4" w:rsidRPr="00DD5DF0" w:rsidTr="0039142F">
        <w:tc>
          <w:tcPr>
            <w:tcW w:w="851" w:type="dxa"/>
            <w:vMerge w:val="restart"/>
            <w:tcBorders>
              <w:top w:val="single" w:sz="12" w:space="0" w:color="000000"/>
              <w:left w:val="single" w:sz="12" w:space="0" w:color="000000"/>
              <w:bottom w:val="single" w:sz="12" w:space="0" w:color="000000"/>
              <w:right w:val="single" w:sz="12" w:space="0" w:color="000000"/>
            </w:tcBorders>
            <w:vAlign w:val="center"/>
            <w:hideMark/>
          </w:tcPr>
          <w:p w:rsidR="00F578B4" w:rsidRPr="00DD5DF0" w:rsidRDefault="00F578B4" w:rsidP="0039142F">
            <w:pPr>
              <w:ind w:left="-57" w:right="-57"/>
              <w:rPr>
                <w:rFonts w:ascii="Arial" w:eastAsia="Times New Roman" w:hAnsi="Arial" w:cs="Arial"/>
                <w:b w:val="0"/>
                <w:sz w:val="24"/>
                <w:szCs w:val="24"/>
                <w:lang w:eastAsia="ru-RU"/>
              </w:rPr>
            </w:pPr>
            <w:r w:rsidRPr="00DD5DF0">
              <w:rPr>
                <w:rFonts w:ascii="Arial" w:eastAsia="Times New Roman" w:hAnsi="Arial" w:cs="Arial"/>
                <w:b w:val="0"/>
                <w:sz w:val="24"/>
                <w:szCs w:val="24"/>
                <w:lang w:eastAsia="ru-RU"/>
              </w:rPr>
              <w:t>Изм.</w:t>
            </w:r>
          </w:p>
        </w:tc>
        <w:tc>
          <w:tcPr>
            <w:tcW w:w="1021" w:type="dxa"/>
            <w:gridSpan w:val="4"/>
            <w:tcBorders>
              <w:top w:val="single" w:sz="12" w:space="0" w:color="000000"/>
              <w:left w:val="single" w:sz="12" w:space="0" w:color="000000"/>
              <w:bottom w:val="single" w:sz="12" w:space="0" w:color="000000"/>
              <w:right w:val="single" w:sz="12" w:space="0" w:color="000000"/>
            </w:tcBorders>
            <w:vAlign w:val="center"/>
            <w:hideMark/>
          </w:tcPr>
          <w:p w:rsidR="00F578B4" w:rsidRPr="00DD5DF0" w:rsidRDefault="00F578B4" w:rsidP="0039142F">
            <w:pPr>
              <w:ind w:left="-57" w:right="-57"/>
              <w:rPr>
                <w:rFonts w:ascii="Arial" w:eastAsia="Times New Roman" w:hAnsi="Arial" w:cs="Arial"/>
                <w:b w:val="0"/>
                <w:sz w:val="24"/>
                <w:szCs w:val="24"/>
                <w:lang w:eastAsia="ru-RU"/>
              </w:rPr>
            </w:pPr>
            <w:r w:rsidRPr="00DD5DF0">
              <w:rPr>
                <w:rFonts w:ascii="Arial" w:eastAsia="Times New Roman" w:hAnsi="Arial" w:cs="Arial"/>
                <w:b w:val="0"/>
                <w:sz w:val="24"/>
                <w:szCs w:val="24"/>
                <w:lang w:eastAsia="ru-RU"/>
              </w:rPr>
              <w:t>Номера листов (страниц)</w:t>
            </w:r>
          </w:p>
        </w:tc>
        <w:tc>
          <w:tcPr>
            <w:tcW w:w="1021" w:type="dxa"/>
            <w:vMerge w:val="restart"/>
            <w:tcBorders>
              <w:top w:val="single" w:sz="12" w:space="0" w:color="000000"/>
              <w:left w:val="single" w:sz="12" w:space="0" w:color="000000"/>
              <w:bottom w:val="single" w:sz="12" w:space="0" w:color="000000"/>
              <w:right w:val="single" w:sz="12" w:space="0" w:color="000000"/>
            </w:tcBorders>
            <w:vAlign w:val="center"/>
            <w:hideMark/>
          </w:tcPr>
          <w:p w:rsidR="00F578B4" w:rsidRPr="00DD5DF0" w:rsidRDefault="00F578B4" w:rsidP="0039142F">
            <w:pPr>
              <w:ind w:left="-57" w:right="-57"/>
              <w:rPr>
                <w:rFonts w:ascii="Arial" w:eastAsia="Times New Roman" w:hAnsi="Arial" w:cs="Arial"/>
                <w:b w:val="0"/>
                <w:sz w:val="24"/>
                <w:szCs w:val="24"/>
                <w:lang w:eastAsia="ru-RU"/>
              </w:rPr>
            </w:pPr>
            <w:r w:rsidRPr="00DD5DF0">
              <w:rPr>
                <w:rFonts w:ascii="Arial" w:eastAsia="Times New Roman" w:hAnsi="Arial" w:cs="Arial"/>
                <w:b w:val="0"/>
                <w:sz w:val="24"/>
                <w:szCs w:val="24"/>
                <w:lang w:eastAsia="ru-RU"/>
              </w:rPr>
              <w:t>Всего листов (</w:t>
            </w:r>
            <w:proofErr w:type="spellStart"/>
            <w:proofErr w:type="gramStart"/>
            <w:r w:rsidRPr="00DD5DF0">
              <w:rPr>
                <w:rFonts w:ascii="Arial" w:eastAsia="Times New Roman" w:hAnsi="Arial" w:cs="Arial"/>
                <w:b w:val="0"/>
                <w:sz w:val="24"/>
                <w:szCs w:val="24"/>
                <w:lang w:eastAsia="ru-RU"/>
              </w:rPr>
              <w:t>стра</w:t>
            </w:r>
            <w:proofErr w:type="spellEnd"/>
            <w:r w:rsidRPr="00DD5DF0">
              <w:rPr>
                <w:rFonts w:ascii="Arial" w:eastAsia="Times New Roman" w:hAnsi="Arial" w:cs="Arial"/>
                <w:b w:val="0"/>
                <w:sz w:val="24"/>
                <w:szCs w:val="24"/>
                <w:lang w:eastAsia="ru-RU"/>
              </w:rPr>
              <w:t>-ниц</w:t>
            </w:r>
            <w:proofErr w:type="gramEnd"/>
            <w:r w:rsidRPr="00DD5DF0">
              <w:rPr>
                <w:rFonts w:ascii="Arial" w:eastAsia="Times New Roman" w:hAnsi="Arial" w:cs="Arial"/>
                <w:b w:val="0"/>
                <w:sz w:val="24"/>
                <w:szCs w:val="24"/>
                <w:lang w:eastAsia="ru-RU"/>
              </w:rPr>
              <w:t>) в док.</w:t>
            </w:r>
          </w:p>
        </w:tc>
        <w:tc>
          <w:tcPr>
            <w:tcW w:w="1701" w:type="dxa"/>
            <w:vMerge w:val="restart"/>
            <w:tcBorders>
              <w:top w:val="single" w:sz="12" w:space="0" w:color="000000"/>
              <w:left w:val="single" w:sz="12" w:space="0" w:color="000000"/>
              <w:bottom w:val="single" w:sz="12" w:space="0" w:color="000000"/>
              <w:right w:val="single" w:sz="12" w:space="0" w:color="000000"/>
            </w:tcBorders>
            <w:vAlign w:val="center"/>
            <w:hideMark/>
          </w:tcPr>
          <w:p w:rsidR="00F578B4" w:rsidRPr="00DD5DF0" w:rsidRDefault="00F578B4" w:rsidP="0039142F">
            <w:pPr>
              <w:spacing w:after="120"/>
              <w:ind w:left="-57" w:right="-57"/>
              <w:rPr>
                <w:rFonts w:ascii="Arial" w:eastAsia="Times New Roman" w:hAnsi="Arial" w:cs="Arial"/>
                <w:b w:val="0"/>
                <w:sz w:val="24"/>
                <w:szCs w:val="24"/>
                <w:lang w:eastAsia="ru-RU"/>
              </w:rPr>
            </w:pPr>
            <w:r w:rsidRPr="00DD5DF0">
              <w:rPr>
                <w:rFonts w:ascii="Arial" w:eastAsia="Times New Roman" w:hAnsi="Arial" w:cs="Arial"/>
                <w:b w:val="0"/>
                <w:sz w:val="24"/>
                <w:szCs w:val="24"/>
                <w:lang w:eastAsia="ru-RU"/>
              </w:rPr>
              <w:t>Номер</w:t>
            </w:r>
            <w:r w:rsidRPr="00DD5DF0">
              <w:rPr>
                <w:rFonts w:ascii="Arial" w:eastAsia="Times New Roman" w:hAnsi="Arial" w:cs="Arial"/>
                <w:b w:val="0"/>
                <w:sz w:val="24"/>
                <w:szCs w:val="24"/>
                <w:lang w:eastAsia="ru-RU"/>
              </w:rPr>
              <w:br/>
              <w:t>док.</w:t>
            </w:r>
          </w:p>
        </w:tc>
        <w:tc>
          <w:tcPr>
            <w:tcW w:w="1418" w:type="dxa"/>
            <w:vMerge w:val="restart"/>
            <w:tcBorders>
              <w:top w:val="single" w:sz="12" w:space="0" w:color="000000"/>
              <w:left w:val="single" w:sz="12" w:space="0" w:color="000000"/>
              <w:bottom w:val="single" w:sz="12" w:space="0" w:color="000000"/>
              <w:right w:val="single" w:sz="12" w:space="0" w:color="000000"/>
            </w:tcBorders>
            <w:vAlign w:val="center"/>
            <w:hideMark/>
          </w:tcPr>
          <w:p w:rsidR="00F578B4" w:rsidRPr="00DD5DF0" w:rsidRDefault="00F578B4" w:rsidP="0039142F">
            <w:pPr>
              <w:spacing w:after="120"/>
              <w:ind w:left="-57" w:right="-57"/>
              <w:rPr>
                <w:rFonts w:ascii="Arial" w:eastAsia="Times New Roman" w:hAnsi="Arial" w:cs="Arial"/>
                <w:b w:val="0"/>
                <w:sz w:val="24"/>
                <w:szCs w:val="24"/>
                <w:lang w:eastAsia="ru-RU"/>
              </w:rPr>
            </w:pPr>
            <w:r w:rsidRPr="00DD5DF0">
              <w:rPr>
                <w:rFonts w:ascii="Arial" w:eastAsia="Times New Roman" w:hAnsi="Arial" w:cs="Arial"/>
                <w:b w:val="0"/>
                <w:sz w:val="24"/>
                <w:szCs w:val="24"/>
                <w:lang w:eastAsia="ru-RU"/>
              </w:rPr>
              <w:t>Подп.</w:t>
            </w:r>
          </w:p>
        </w:tc>
        <w:tc>
          <w:tcPr>
            <w:tcW w:w="1418" w:type="dxa"/>
            <w:vMerge w:val="restart"/>
            <w:tcBorders>
              <w:top w:val="single" w:sz="12" w:space="0" w:color="000000"/>
              <w:left w:val="single" w:sz="12" w:space="0" w:color="000000"/>
              <w:bottom w:val="single" w:sz="12" w:space="0" w:color="000000"/>
              <w:right w:val="single" w:sz="12" w:space="0" w:color="000000"/>
            </w:tcBorders>
            <w:vAlign w:val="center"/>
            <w:hideMark/>
          </w:tcPr>
          <w:p w:rsidR="00F578B4" w:rsidRPr="00DD5DF0" w:rsidRDefault="00F578B4" w:rsidP="0039142F">
            <w:pPr>
              <w:spacing w:after="120"/>
              <w:ind w:left="-57" w:right="-57"/>
              <w:rPr>
                <w:rFonts w:ascii="Arial" w:eastAsia="Times New Roman" w:hAnsi="Arial" w:cs="Arial"/>
                <w:b w:val="0"/>
                <w:sz w:val="24"/>
                <w:szCs w:val="24"/>
                <w:lang w:eastAsia="ru-RU"/>
              </w:rPr>
            </w:pPr>
            <w:r w:rsidRPr="00DD5DF0">
              <w:rPr>
                <w:rFonts w:ascii="Arial" w:eastAsia="Times New Roman" w:hAnsi="Arial" w:cs="Arial"/>
                <w:b w:val="0"/>
                <w:sz w:val="24"/>
                <w:szCs w:val="24"/>
                <w:lang w:eastAsia="ru-RU"/>
              </w:rPr>
              <w:t>Дата</w:t>
            </w:r>
          </w:p>
        </w:tc>
      </w:tr>
      <w:tr w:rsidR="00F578B4" w:rsidRPr="0075254E" w:rsidTr="0039142F">
        <w:tc>
          <w:tcPr>
            <w:tcW w:w="1021" w:type="dxa"/>
            <w:vMerge/>
            <w:tcBorders>
              <w:top w:val="single" w:sz="12" w:space="0" w:color="000000"/>
              <w:left w:val="single" w:sz="12" w:space="0" w:color="000000"/>
              <w:bottom w:val="single" w:sz="12" w:space="0" w:color="000000"/>
              <w:right w:val="single" w:sz="12" w:space="0" w:color="000000"/>
            </w:tcBorders>
            <w:vAlign w:val="center"/>
            <w:hideMark/>
          </w:tcPr>
          <w:p w:rsidR="00F578B4" w:rsidRPr="00DD5DF0" w:rsidRDefault="00F578B4" w:rsidP="0039142F">
            <w:pPr>
              <w:jc w:val="left"/>
              <w:rPr>
                <w:rFonts w:ascii="Arial" w:eastAsia="Times New Roman" w:hAnsi="Arial" w:cs="Arial"/>
                <w:b w:val="0"/>
                <w:sz w:val="24"/>
                <w:szCs w:val="24"/>
                <w:lang w:eastAsia="ru-RU"/>
              </w:rPr>
            </w:pPr>
          </w:p>
        </w:tc>
        <w:tc>
          <w:tcPr>
            <w:tcW w:w="1021" w:type="dxa"/>
            <w:tcBorders>
              <w:top w:val="single" w:sz="12" w:space="0" w:color="000000"/>
              <w:left w:val="single" w:sz="12" w:space="0" w:color="000000"/>
              <w:bottom w:val="single" w:sz="12" w:space="0" w:color="000000"/>
              <w:right w:val="single" w:sz="12" w:space="0" w:color="000000"/>
            </w:tcBorders>
            <w:vAlign w:val="center"/>
            <w:hideMark/>
          </w:tcPr>
          <w:p w:rsidR="00F578B4" w:rsidRPr="00DD5DF0" w:rsidRDefault="00F578B4" w:rsidP="0039142F">
            <w:pPr>
              <w:ind w:left="-57" w:right="-57"/>
              <w:rPr>
                <w:rFonts w:ascii="Arial" w:eastAsia="Times New Roman" w:hAnsi="Arial" w:cs="Arial"/>
                <w:b w:val="0"/>
                <w:sz w:val="24"/>
                <w:szCs w:val="24"/>
                <w:lang w:eastAsia="ru-RU"/>
              </w:rPr>
            </w:pPr>
            <w:proofErr w:type="spellStart"/>
            <w:proofErr w:type="gramStart"/>
            <w:r w:rsidRPr="00DD5DF0">
              <w:rPr>
                <w:rFonts w:ascii="Arial" w:eastAsia="Times New Roman" w:hAnsi="Arial" w:cs="Arial"/>
                <w:b w:val="0"/>
                <w:sz w:val="24"/>
                <w:szCs w:val="24"/>
                <w:lang w:eastAsia="ru-RU"/>
              </w:rPr>
              <w:t>изме-ненных</w:t>
            </w:r>
            <w:proofErr w:type="spellEnd"/>
            <w:proofErr w:type="gramEnd"/>
          </w:p>
        </w:tc>
        <w:tc>
          <w:tcPr>
            <w:tcW w:w="1021" w:type="dxa"/>
            <w:tcBorders>
              <w:top w:val="single" w:sz="12" w:space="0" w:color="000000"/>
              <w:left w:val="single" w:sz="12" w:space="0" w:color="000000"/>
              <w:bottom w:val="single" w:sz="12" w:space="0" w:color="000000"/>
              <w:right w:val="single" w:sz="12" w:space="0" w:color="000000"/>
            </w:tcBorders>
            <w:vAlign w:val="center"/>
            <w:hideMark/>
          </w:tcPr>
          <w:p w:rsidR="00F578B4" w:rsidRPr="00DD5DF0" w:rsidRDefault="00F578B4" w:rsidP="0039142F">
            <w:pPr>
              <w:ind w:left="-57" w:right="-57"/>
              <w:rPr>
                <w:rFonts w:ascii="Arial" w:eastAsia="Times New Roman" w:hAnsi="Arial" w:cs="Arial"/>
                <w:b w:val="0"/>
                <w:sz w:val="24"/>
                <w:szCs w:val="24"/>
                <w:lang w:eastAsia="ru-RU"/>
              </w:rPr>
            </w:pPr>
            <w:proofErr w:type="gramStart"/>
            <w:r w:rsidRPr="00DD5DF0">
              <w:rPr>
                <w:rFonts w:ascii="Arial" w:eastAsia="Times New Roman" w:hAnsi="Arial" w:cs="Arial"/>
                <w:b w:val="0"/>
                <w:sz w:val="24"/>
                <w:szCs w:val="24"/>
                <w:lang w:eastAsia="ru-RU"/>
              </w:rPr>
              <w:t>заме-</w:t>
            </w:r>
            <w:proofErr w:type="spellStart"/>
            <w:r w:rsidRPr="00DD5DF0">
              <w:rPr>
                <w:rFonts w:ascii="Arial" w:eastAsia="Times New Roman" w:hAnsi="Arial" w:cs="Arial"/>
                <w:b w:val="0"/>
                <w:sz w:val="24"/>
                <w:szCs w:val="24"/>
                <w:lang w:eastAsia="ru-RU"/>
              </w:rPr>
              <w:t>ненных</w:t>
            </w:r>
            <w:proofErr w:type="spellEnd"/>
            <w:proofErr w:type="gramEnd"/>
          </w:p>
        </w:tc>
        <w:tc>
          <w:tcPr>
            <w:tcW w:w="1021" w:type="dxa"/>
            <w:tcBorders>
              <w:top w:val="single" w:sz="12" w:space="0" w:color="000000"/>
              <w:left w:val="single" w:sz="12" w:space="0" w:color="000000"/>
              <w:bottom w:val="single" w:sz="12" w:space="0" w:color="000000"/>
              <w:right w:val="single" w:sz="12" w:space="0" w:color="000000"/>
            </w:tcBorders>
            <w:vAlign w:val="center"/>
            <w:hideMark/>
          </w:tcPr>
          <w:p w:rsidR="00F578B4" w:rsidRPr="00DD5DF0" w:rsidRDefault="00F578B4" w:rsidP="0039142F">
            <w:pPr>
              <w:ind w:left="-57" w:right="-57"/>
              <w:rPr>
                <w:rFonts w:ascii="Arial" w:eastAsia="Times New Roman" w:hAnsi="Arial" w:cs="Arial"/>
                <w:b w:val="0"/>
                <w:sz w:val="24"/>
                <w:szCs w:val="24"/>
                <w:lang w:eastAsia="ru-RU"/>
              </w:rPr>
            </w:pPr>
            <w:r w:rsidRPr="00DD5DF0">
              <w:rPr>
                <w:rFonts w:ascii="Arial" w:eastAsia="Times New Roman" w:hAnsi="Arial" w:cs="Arial"/>
                <w:b w:val="0"/>
                <w:sz w:val="24"/>
                <w:szCs w:val="24"/>
                <w:lang w:eastAsia="ru-RU"/>
              </w:rPr>
              <w:t>новых</w:t>
            </w:r>
          </w:p>
        </w:tc>
        <w:tc>
          <w:tcPr>
            <w:tcW w:w="1021" w:type="dxa"/>
            <w:tcBorders>
              <w:top w:val="single" w:sz="12" w:space="0" w:color="000000"/>
              <w:left w:val="single" w:sz="12" w:space="0" w:color="000000"/>
              <w:bottom w:val="single" w:sz="12" w:space="0" w:color="000000"/>
              <w:right w:val="single" w:sz="12" w:space="0" w:color="000000"/>
            </w:tcBorders>
            <w:vAlign w:val="center"/>
            <w:hideMark/>
          </w:tcPr>
          <w:p w:rsidR="00F578B4" w:rsidRPr="0075254E" w:rsidRDefault="00F578B4" w:rsidP="0039142F">
            <w:pPr>
              <w:ind w:left="-57" w:right="-57"/>
              <w:rPr>
                <w:rFonts w:ascii="Arial" w:eastAsia="Times New Roman" w:hAnsi="Arial" w:cs="Arial"/>
                <w:b w:val="0"/>
                <w:sz w:val="24"/>
                <w:szCs w:val="24"/>
                <w:lang w:eastAsia="ru-RU"/>
              </w:rPr>
            </w:pPr>
            <w:proofErr w:type="spellStart"/>
            <w:r w:rsidRPr="00DD5DF0">
              <w:rPr>
                <w:rFonts w:ascii="Arial" w:eastAsia="Times New Roman" w:hAnsi="Arial" w:cs="Arial"/>
                <w:b w:val="0"/>
                <w:sz w:val="24"/>
                <w:szCs w:val="24"/>
                <w:lang w:eastAsia="ru-RU"/>
              </w:rPr>
              <w:t>аннули-рован-ных</w:t>
            </w:r>
            <w:proofErr w:type="spellEnd"/>
          </w:p>
        </w:tc>
        <w:tc>
          <w:tcPr>
            <w:tcW w:w="1021" w:type="dxa"/>
            <w:vMerge/>
            <w:tcBorders>
              <w:top w:val="single" w:sz="12" w:space="0" w:color="000000"/>
              <w:left w:val="single" w:sz="12" w:space="0" w:color="000000"/>
              <w:bottom w:val="single" w:sz="12" w:space="0" w:color="000000"/>
              <w:right w:val="single" w:sz="12" w:space="0" w:color="000000"/>
            </w:tcBorders>
            <w:vAlign w:val="center"/>
            <w:hideMark/>
          </w:tcPr>
          <w:p w:rsidR="00F578B4" w:rsidRPr="0075254E" w:rsidRDefault="00F578B4" w:rsidP="0039142F">
            <w:pPr>
              <w:jc w:val="left"/>
              <w:rPr>
                <w:rFonts w:ascii="Arial" w:eastAsia="Times New Roman" w:hAnsi="Arial" w:cs="Arial"/>
                <w:b w:val="0"/>
                <w:sz w:val="24"/>
                <w:szCs w:val="24"/>
                <w:lang w:eastAsia="ru-RU"/>
              </w:rPr>
            </w:pPr>
          </w:p>
        </w:tc>
        <w:tc>
          <w:tcPr>
            <w:tcW w:w="1701" w:type="dxa"/>
            <w:vMerge/>
            <w:tcBorders>
              <w:top w:val="single" w:sz="12" w:space="0" w:color="000000"/>
              <w:left w:val="single" w:sz="12" w:space="0" w:color="000000"/>
              <w:bottom w:val="single" w:sz="12" w:space="0" w:color="000000"/>
              <w:right w:val="single" w:sz="12" w:space="0" w:color="000000"/>
            </w:tcBorders>
            <w:vAlign w:val="center"/>
            <w:hideMark/>
          </w:tcPr>
          <w:p w:rsidR="00F578B4" w:rsidRPr="0075254E" w:rsidRDefault="00F578B4" w:rsidP="0039142F">
            <w:pPr>
              <w:jc w:val="left"/>
              <w:rPr>
                <w:rFonts w:ascii="Arial" w:eastAsia="Times New Roman" w:hAnsi="Arial" w:cs="Arial"/>
                <w:b w:val="0"/>
                <w:sz w:val="24"/>
                <w:szCs w:val="24"/>
                <w:lang w:eastAsia="ru-RU"/>
              </w:rPr>
            </w:pPr>
          </w:p>
        </w:tc>
        <w:tc>
          <w:tcPr>
            <w:tcW w:w="1418" w:type="dxa"/>
            <w:vMerge/>
            <w:tcBorders>
              <w:top w:val="single" w:sz="12" w:space="0" w:color="000000"/>
              <w:left w:val="single" w:sz="12" w:space="0" w:color="000000"/>
              <w:bottom w:val="single" w:sz="12" w:space="0" w:color="000000"/>
              <w:right w:val="single" w:sz="12" w:space="0" w:color="000000"/>
            </w:tcBorders>
            <w:vAlign w:val="center"/>
            <w:hideMark/>
          </w:tcPr>
          <w:p w:rsidR="00F578B4" w:rsidRPr="0075254E" w:rsidRDefault="00F578B4" w:rsidP="0039142F">
            <w:pPr>
              <w:jc w:val="left"/>
              <w:rPr>
                <w:rFonts w:ascii="Arial" w:eastAsia="Times New Roman" w:hAnsi="Arial" w:cs="Arial"/>
                <w:b w:val="0"/>
                <w:sz w:val="24"/>
                <w:szCs w:val="24"/>
                <w:lang w:eastAsia="ru-RU"/>
              </w:rPr>
            </w:pPr>
          </w:p>
        </w:tc>
        <w:tc>
          <w:tcPr>
            <w:tcW w:w="1418" w:type="dxa"/>
            <w:vMerge/>
            <w:tcBorders>
              <w:top w:val="single" w:sz="12" w:space="0" w:color="000000"/>
              <w:left w:val="single" w:sz="12" w:space="0" w:color="000000"/>
              <w:bottom w:val="single" w:sz="12" w:space="0" w:color="000000"/>
              <w:right w:val="single" w:sz="12" w:space="0" w:color="000000"/>
            </w:tcBorders>
            <w:vAlign w:val="center"/>
            <w:hideMark/>
          </w:tcPr>
          <w:p w:rsidR="00F578B4" w:rsidRPr="0075254E" w:rsidRDefault="00F578B4" w:rsidP="0039142F">
            <w:pPr>
              <w:jc w:val="left"/>
              <w:rPr>
                <w:rFonts w:ascii="Arial" w:eastAsia="Times New Roman" w:hAnsi="Arial" w:cs="Arial"/>
                <w:b w:val="0"/>
                <w:sz w:val="24"/>
                <w:szCs w:val="24"/>
                <w:lang w:eastAsia="ru-RU"/>
              </w:rPr>
            </w:pPr>
          </w:p>
        </w:tc>
      </w:tr>
      <w:tr w:rsidR="00F578B4" w:rsidRPr="0075254E" w:rsidTr="0039142F">
        <w:tc>
          <w:tcPr>
            <w:tcW w:w="851" w:type="dxa"/>
            <w:tcBorders>
              <w:top w:val="single" w:sz="12"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021" w:type="dxa"/>
            <w:tcBorders>
              <w:top w:val="single" w:sz="12"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021" w:type="dxa"/>
            <w:tcBorders>
              <w:top w:val="single" w:sz="12"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021" w:type="dxa"/>
            <w:tcBorders>
              <w:top w:val="single" w:sz="12"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021" w:type="dxa"/>
            <w:tcBorders>
              <w:top w:val="single" w:sz="12"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021" w:type="dxa"/>
            <w:tcBorders>
              <w:top w:val="single" w:sz="12"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701" w:type="dxa"/>
            <w:tcBorders>
              <w:top w:val="single" w:sz="12"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418" w:type="dxa"/>
            <w:tcBorders>
              <w:top w:val="single" w:sz="12"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418" w:type="dxa"/>
            <w:tcBorders>
              <w:top w:val="single" w:sz="12"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r>
      <w:tr w:rsidR="00F578B4" w:rsidRPr="0075254E" w:rsidTr="0039142F">
        <w:tc>
          <w:tcPr>
            <w:tcW w:w="851"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021"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021"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021"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021"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021"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701"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418"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418"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r>
      <w:tr w:rsidR="00F578B4" w:rsidRPr="0075254E" w:rsidTr="0039142F">
        <w:tc>
          <w:tcPr>
            <w:tcW w:w="851"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021"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021"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021"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021"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021"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701"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418"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418"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r>
      <w:tr w:rsidR="00F578B4" w:rsidRPr="0075254E" w:rsidTr="0039142F">
        <w:tc>
          <w:tcPr>
            <w:tcW w:w="851"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021"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021"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021"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021"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021"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701"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418"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c>
          <w:tcPr>
            <w:tcW w:w="1418" w:type="dxa"/>
            <w:tcBorders>
              <w:top w:val="single" w:sz="4" w:space="0" w:color="000000"/>
              <w:left w:val="single" w:sz="12" w:space="0" w:color="000000"/>
              <w:bottom w:val="single" w:sz="4" w:space="0" w:color="000000"/>
              <w:right w:val="single" w:sz="12" w:space="0" w:color="000000"/>
            </w:tcBorders>
          </w:tcPr>
          <w:p w:rsidR="00F578B4" w:rsidRPr="0075254E" w:rsidRDefault="00F578B4" w:rsidP="0039142F">
            <w:pPr>
              <w:spacing w:before="120" w:after="120"/>
              <w:rPr>
                <w:rFonts w:ascii="Arial" w:eastAsia="Times New Roman" w:hAnsi="Arial" w:cs="Arial"/>
                <w:b w:val="0"/>
                <w:sz w:val="24"/>
                <w:szCs w:val="24"/>
                <w:lang w:eastAsia="ru-RU"/>
              </w:rPr>
            </w:pPr>
          </w:p>
        </w:tc>
      </w:tr>
    </w:tbl>
    <w:p w:rsidR="004F6D01" w:rsidRPr="0075254E" w:rsidRDefault="004F6D01">
      <w:pPr>
        <w:rPr>
          <w:rFonts w:ascii="Arial" w:hAnsi="Arial" w:cs="Arial"/>
          <w:b w:val="0"/>
          <w:caps/>
        </w:rPr>
      </w:pPr>
    </w:p>
    <w:sectPr w:rsidR="004F6D01" w:rsidRPr="0075254E" w:rsidSect="00350B70">
      <w:footerReference w:type="default" r:id="rId163"/>
      <w:headerReference w:type="first" r:id="rId164"/>
      <w:footerReference w:type="first" r:id="rId165"/>
      <w:pgSz w:w="11906" w:h="16838"/>
      <w:pgMar w:top="851" w:right="284" w:bottom="851" w:left="1418" w:header="284" w:footer="0" w:gutter="0"/>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0" w:author="Евгений Хромов" w:date="2019-06-29T22:25:00Z" w:initials="ЕХ">
    <w:p w:rsidR="0023366E" w:rsidRDefault="0023366E" w:rsidP="00066AC2">
      <w:pPr>
        <w:pStyle w:val="afffffffffff"/>
      </w:pPr>
      <w:r>
        <w:rPr>
          <w:rStyle w:val="affffffffffff7"/>
        </w:rPr>
        <w:annotationRef/>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6618" w:rsidRDefault="00156618" w:rsidP="00D84FB6">
      <w:r>
        <w:separator/>
      </w:r>
    </w:p>
  </w:endnote>
  <w:endnote w:type="continuationSeparator" w:id="0">
    <w:p w:rsidR="00156618" w:rsidRDefault="00156618" w:rsidP="00D84F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Yota InterFace Lt">
    <w:altName w:val="Times New Roman"/>
    <w:charset w:val="CC"/>
    <w:family w:val="auto"/>
    <w:pitch w:val="variable"/>
    <w:sig w:usb0="00000001" w:usb1="5000205B" w:usb2="00000000" w:usb3="00000000" w:csb0="00000097"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ISOCPEUR">
    <w:panose1 w:val="020B0604020202020204"/>
    <w:charset w:val="CC"/>
    <w:family w:val="swiss"/>
    <w:pitch w:val="variable"/>
    <w:sig w:usb0="00000287" w:usb1="00000000" w:usb2="00000000" w:usb3="00000000" w:csb0="0000009F"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Book Antiqua">
    <w:panose1 w:val="02040602050305030304"/>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Mincho">
    <w:altName w:val="MS Gothic"/>
    <w:panose1 w:val="02020609040205080304"/>
    <w:charset w:val="80"/>
    <w:family w:val="roman"/>
    <w:notTrueType/>
    <w:pitch w:val="fixed"/>
    <w:sig w:usb0="00000000" w:usb1="08070000" w:usb2="00000010" w:usb3="00000000" w:csb0="00020000" w:csb1="00000000"/>
  </w:font>
  <w:font w:name="Franklin Gothic Book">
    <w:panose1 w:val="020B0503020102020204"/>
    <w:charset w:val="CC"/>
    <w:family w:val="swiss"/>
    <w:pitch w:val="variable"/>
    <w:sig w:usb0="00000287" w:usb1="000000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 w:name="Times New Roman CYR">
    <w:altName w:val="Times New Roman"/>
    <w:panose1 w:val="02020603050405020304"/>
    <w:charset w:val="CC"/>
    <w:family w:val="roman"/>
    <w:pitch w:val="variable"/>
    <w:sig w:usb0="E0002AFF" w:usb1="C0007841" w:usb2="00000009" w:usb3="00000000" w:csb0="000001FF" w:csb1="00000000"/>
  </w:font>
  <w:font w:name="DCGECJ+TimesNewRoman,BoldItalic">
    <w:altName w:val="Times New Roman"/>
    <w:panose1 w:val="00000000000000000000"/>
    <w:charset w:val="00"/>
    <w:family w:val="roman"/>
    <w:notTrueType/>
    <w:pitch w:val="default"/>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Thorndale AMT">
    <w:altName w:val="Times New Roman"/>
    <w:charset w:val="00"/>
    <w:family w:val="roman"/>
    <w:pitch w:val="variable"/>
  </w:font>
  <w:font w:name="Albany AMT">
    <w:altName w:val="Arial"/>
    <w:charset w:val="00"/>
    <w:family w:val="auto"/>
    <w:pitch w:val="variable"/>
  </w:font>
  <w:font w:name="Plotter">
    <w:altName w:val="Lucida Console"/>
    <w:panose1 w:val="00000000000000000000"/>
    <w:charset w:val="00"/>
    <w:family w:val="modern"/>
    <w:notTrueType/>
    <w:pitch w:val="fixed"/>
    <w:sig w:usb0="00000003" w:usb1="00000000" w:usb2="00000000" w:usb3="00000000" w:csb0="00000001" w:csb1="00000000"/>
  </w:font>
  <w:font w:name="MS LineDraw">
    <w:altName w:val="Courier New"/>
    <w:panose1 w:val="00000000000000000000"/>
    <w:charset w:val="02"/>
    <w:family w:val="modern"/>
    <w:notTrueType/>
    <w:pitch w:val="fixed"/>
  </w:font>
  <w:font w:name="CG Times">
    <w:altName w:val="Times New Roman"/>
    <w:panose1 w:val="00000000000000000000"/>
    <w:charset w:val="00"/>
    <w:family w:val="roman"/>
    <w:notTrueType/>
    <w:pitch w:val="variable"/>
    <w:sig w:usb0="00000003" w:usb1="00000000" w:usb2="00000000" w:usb3="00000000" w:csb0="00000001" w:csb1="00000000"/>
  </w:font>
  <w:font w:name="Franklin Gothic Demi Cond">
    <w:panose1 w:val="020B070603040202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David">
    <w:charset w:val="B1"/>
    <w:family w:val="swiss"/>
    <w:pitch w:val="variable"/>
    <w:sig w:usb0="00000801" w:usb1="00000000" w:usb2="00000000" w:usb3="00000000" w:csb0="00000020" w:csb1="00000000"/>
  </w:font>
  <w:font w:name="Arial CYR">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Segoe UI">
    <w:panose1 w:val="020B0502040204020203"/>
    <w:charset w:val="CC"/>
    <w:family w:val="swiss"/>
    <w:pitch w:val="variable"/>
    <w:sig w:usb0="E4002EFF" w:usb1="C000E47F" w:usb2="00000009" w:usb3="00000000" w:csb0="000001FF" w:csb1="00000000"/>
  </w:font>
  <w:font w:name="Sylfaen">
    <w:panose1 w:val="010A0502050306030303"/>
    <w:charset w:val="CC"/>
    <w:family w:val="roman"/>
    <w:pitch w:val="variable"/>
    <w:sig w:usb0="04000687" w:usb1="00000000" w:usb2="00000000" w:usb3="00000000" w:csb0="0000009F" w:csb1="00000000"/>
  </w:font>
  <w:font w:name="Arial Bold">
    <w:altName w:val="Times New Roman"/>
    <w:panose1 w:val="00000000000000000000"/>
    <w:charset w:val="00"/>
    <w:family w:val="roman"/>
    <w:notTrueType/>
    <w:pitch w:val="default"/>
  </w:font>
  <w:font w:name="Baltica">
    <w:altName w:val="Times New Roman"/>
    <w:panose1 w:val="00000000000000000000"/>
    <w:charset w:val="00"/>
    <w:family w:val="auto"/>
    <w:notTrueType/>
    <w:pitch w:val="variable"/>
    <w:sig w:usb0="00000003" w:usb1="00000000" w:usb2="00000000" w:usb3="00000000" w:csb0="00000001" w:csb1="00000000"/>
  </w:font>
  <w:font w:name="Franklin Gothic Medium">
    <w:panose1 w:val="020B0603020102020204"/>
    <w:charset w:val="CC"/>
    <w:family w:val="swiss"/>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BBNCB G+ Helios Light">
    <w:altName w:val="Arial"/>
    <w:panose1 w:val="00000000000000000000"/>
    <w:charset w:val="CC"/>
    <w:family w:val="swiss"/>
    <w:notTrueType/>
    <w:pitch w:val="default"/>
    <w:sig w:usb0="00000201" w:usb1="00000000" w:usb2="00000000" w:usb3="00000000" w:csb0="00000004" w:csb1="00000000"/>
  </w:font>
  <w:font w:name="Eurostile-BoldExtendedTwo">
    <w:altName w:val="Arial"/>
    <w:panose1 w:val="00000000000000000000"/>
    <w:charset w:val="00"/>
    <w:family w:val="swiss"/>
    <w:notTrueType/>
    <w:pitch w:val="default"/>
    <w:sig w:usb0="00000003" w:usb1="00000000" w:usb2="00000000" w:usb3="00000000" w:csb0="00000001" w:csb1="00000000"/>
  </w:font>
  <w:font w:name="Franklin Gothic Heavy">
    <w:panose1 w:val="020B0903020102020204"/>
    <w:charset w:val="CC"/>
    <w:family w:val="swiss"/>
    <w:pitch w:val="variable"/>
    <w:sig w:usb0="00000287" w:usb1="00000000" w:usb2="00000000" w:usb3="00000000" w:csb0="0000009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TimesET">
    <w:altName w:val="Times New Roman"/>
    <w:charset w:val="00"/>
    <w:family w:val="auto"/>
    <w:pitch w:val="variable"/>
    <w:sig w:usb0="00000203" w:usb1="00000000" w:usb2="00000000" w:usb3="00000000" w:csb0="00000005"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503" w:type="dxa"/>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75"/>
      <w:gridCol w:w="575"/>
      <w:gridCol w:w="575"/>
      <w:gridCol w:w="575"/>
      <w:gridCol w:w="575"/>
      <w:gridCol w:w="575"/>
      <w:gridCol w:w="6485"/>
      <w:gridCol w:w="568"/>
    </w:tblGrid>
    <w:tr w:rsidR="0023366E" w:rsidRPr="00C60C87" w:rsidTr="00FF070B">
      <w:trPr>
        <w:trHeight w:hRule="exact" w:val="284"/>
      </w:trPr>
      <w:tc>
        <w:tcPr>
          <w:tcW w:w="575"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373349" w:rsidRDefault="0023366E" w:rsidP="00C60C87">
          <w:pPr>
            <w:pStyle w:val="aff"/>
            <w:tabs>
              <w:tab w:val="clear" w:pos="4677"/>
            </w:tabs>
            <w:rPr>
              <w:b w:val="0"/>
              <w:sz w:val="16"/>
              <w:szCs w:val="16"/>
            </w:rPr>
          </w:pPr>
        </w:p>
      </w:tc>
      <w:tc>
        <w:tcPr>
          <w:tcW w:w="575" w:type="dxa"/>
          <w:tcBorders>
            <w:top w:val="single" w:sz="12" w:space="0" w:color="auto"/>
            <w:left w:val="single" w:sz="12" w:space="0" w:color="auto"/>
            <w:bottom w:val="single" w:sz="4" w:space="0" w:color="auto"/>
            <w:right w:val="single" w:sz="12" w:space="0" w:color="auto"/>
          </w:tcBorders>
          <w:shd w:val="clear" w:color="auto" w:fill="auto"/>
        </w:tcPr>
        <w:p w:rsidR="0023366E" w:rsidRPr="00373349" w:rsidRDefault="0023366E" w:rsidP="008A7AC7">
          <w:pPr>
            <w:pStyle w:val="aff"/>
            <w:rPr>
              <w:b w:val="0"/>
              <w:sz w:val="16"/>
              <w:szCs w:val="16"/>
            </w:rPr>
          </w:pPr>
        </w:p>
      </w:tc>
      <w:tc>
        <w:tcPr>
          <w:tcW w:w="575" w:type="dxa"/>
          <w:tcBorders>
            <w:top w:val="single" w:sz="12" w:space="0" w:color="auto"/>
            <w:left w:val="single" w:sz="12" w:space="0" w:color="auto"/>
            <w:bottom w:val="single" w:sz="4" w:space="0" w:color="auto"/>
            <w:right w:val="single" w:sz="12" w:space="0" w:color="auto"/>
          </w:tcBorders>
          <w:shd w:val="clear" w:color="auto" w:fill="auto"/>
        </w:tcPr>
        <w:p w:rsidR="0023366E" w:rsidRPr="00373349" w:rsidRDefault="0023366E" w:rsidP="008A7AC7">
          <w:pPr>
            <w:pStyle w:val="aff"/>
            <w:rPr>
              <w:b w:val="0"/>
              <w:sz w:val="16"/>
              <w:szCs w:val="16"/>
            </w:rPr>
          </w:pPr>
        </w:p>
      </w:tc>
      <w:tc>
        <w:tcPr>
          <w:tcW w:w="575" w:type="dxa"/>
          <w:tcBorders>
            <w:top w:val="single" w:sz="12" w:space="0" w:color="auto"/>
            <w:left w:val="single" w:sz="12" w:space="0" w:color="auto"/>
            <w:bottom w:val="single" w:sz="4" w:space="0" w:color="auto"/>
            <w:right w:val="single" w:sz="12" w:space="0" w:color="auto"/>
          </w:tcBorders>
          <w:shd w:val="clear" w:color="auto" w:fill="auto"/>
        </w:tcPr>
        <w:p w:rsidR="0023366E" w:rsidRPr="00373349" w:rsidRDefault="0023366E" w:rsidP="008A7AC7">
          <w:pPr>
            <w:pStyle w:val="aff"/>
            <w:rPr>
              <w:b w:val="0"/>
              <w:sz w:val="16"/>
              <w:szCs w:val="16"/>
            </w:rPr>
          </w:pPr>
        </w:p>
      </w:tc>
      <w:tc>
        <w:tcPr>
          <w:tcW w:w="575" w:type="dxa"/>
          <w:tcBorders>
            <w:top w:val="single" w:sz="12" w:space="0" w:color="auto"/>
            <w:left w:val="single" w:sz="12" w:space="0" w:color="auto"/>
            <w:bottom w:val="single" w:sz="4" w:space="0" w:color="auto"/>
            <w:right w:val="single" w:sz="12" w:space="0" w:color="auto"/>
          </w:tcBorders>
          <w:shd w:val="clear" w:color="auto" w:fill="auto"/>
        </w:tcPr>
        <w:p w:rsidR="0023366E" w:rsidRPr="00373349" w:rsidRDefault="0023366E" w:rsidP="008A7AC7">
          <w:pPr>
            <w:pStyle w:val="aff"/>
            <w:rPr>
              <w:b w:val="0"/>
              <w:sz w:val="16"/>
              <w:szCs w:val="16"/>
            </w:rPr>
          </w:pPr>
        </w:p>
      </w:tc>
      <w:tc>
        <w:tcPr>
          <w:tcW w:w="575" w:type="dxa"/>
          <w:tcBorders>
            <w:top w:val="single" w:sz="12" w:space="0" w:color="auto"/>
            <w:left w:val="single" w:sz="12" w:space="0" w:color="auto"/>
            <w:bottom w:val="single" w:sz="4" w:space="0" w:color="auto"/>
            <w:right w:val="single" w:sz="12" w:space="0" w:color="auto"/>
          </w:tcBorders>
          <w:shd w:val="clear" w:color="auto" w:fill="auto"/>
        </w:tcPr>
        <w:p w:rsidR="0023366E" w:rsidRPr="00373349" w:rsidRDefault="0023366E" w:rsidP="008A7AC7">
          <w:pPr>
            <w:pStyle w:val="aff"/>
            <w:rPr>
              <w:b w:val="0"/>
              <w:sz w:val="16"/>
              <w:szCs w:val="16"/>
            </w:rPr>
          </w:pPr>
        </w:p>
      </w:tc>
      <w:tc>
        <w:tcPr>
          <w:tcW w:w="6485" w:type="dxa"/>
          <w:vMerge w:val="restart"/>
          <w:tcBorders>
            <w:top w:val="single" w:sz="12" w:space="0" w:color="auto"/>
            <w:left w:val="single" w:sz="12" w:space="0" w:color="auto"/>
            <w:bottom w:val="single" w:sz="12" w:space="0" w:color="auto"/>
            <w:right w:val="nil"/>
          </w:tcBorders>
          <w:shd w:val="clear" w:color="auto" w:fill="auto"/>
          <w:vAlign w:val="center"/>
        </w:tcPr>
        <w:p w:rsidR="0023366E" w:rsidRPr="00C60C87" w:rsidRDefault="0023366E" w:rsidP="00BE545D">
          <w:pPr>
            <w:pStyle w:val="aff"/>
            <w:rPr>
              <w:b w:val="0"/>
              <w:caps/>
              <w:szCs w:val="28"/>
            </w:rPr>
          </w:pPr>
          <w:r>
            <w:rPr>
              <w:caps/>
              <w:szCs w:val="28"/>
              <w:lang w:eastAsia="ru-RU"/>
            </w:rPr>
            <w:t>03-289</w:t>
          </w:r>
          <w:r w:rsidRPr="00136889">
            <w:t>/14С0592</w:t>
          </w:r>
          <w:r w:rsidRPr="00BE766B">
            <w:rPr>
              <w:caps/>
              <w:szCs w:val="28"/>
              <w:lang w:eastAsia="ru-RU"/>
            </w:rPr>
            <w:t>-</w:t>
          </w:r>
          <w:r>
            <w:rPr>
              <w:caps/>
              <w:szCs w:val="28"/>
              <w:lang w:eastAsia="ru-RU"/>
            </w:rPr>
            <w:t>ИГМ</w:t>
          </w:r>
          <w:r w:rsidRPr="0017069D">
            <w:rPr>
              <w:caps/>
              <w:szCs w:val="28"/>
              <w:lang w:eastAsia="ru-RU"/>
            </w:rPr>
            <w:t>И</w:t>
          </w:r>
          <w:r w:rsidRPr="00BE766B">
            <w:rPr>
              <w:caps/>
              <w:szCs w:val="28"/>
              <w:lang w:eastAsia="ru-RU"/>
            </w:rPr>
            <w:t>-С</w:t>
          </w:r>
        </w:p>
      </w:tc>
      <w:tc>
        <w:tcPr>
          <w:tcW w:w="568" w:type="dxa"/>
          <w:tcBorders>
            <w:top w:val="single" w:sz="12" w:space="0" w:color="auto"/>
            <w:left w:val="single" w:sz="12" w:space="0" w:color="auto"/>
            <w:bottom w:val="single" w:sz="12" w:space="0" w:color="auto"/>
            <w:right w:val="nil"/>
          </w:tcBorders>
          <w:shd w:val="clear" w:color="auto" w:fill="auto"/>
          <w:vAlign w:val="center"/>
        </w:tcPr>
        <w:p w:rsidR="0023366E" w:rsidRPr="00900CF4" w:rsidRDefault="0023366E" w:rsidP="008A7AC7">
          <w:pPr>
            <w:pStyle w:val="aff"/>
            <w:rPr>
              <w:sz w:val="16"/>
              <w:szCs w:val="16"/>
            </w:rPr>
          </w:pPr>
          <w:r w:rsidRPr="00900CF4">
            <w:rPr>
              <w:sz w:val="16"/>
              <w:szCs w:val="16"/>
            </w:rPr>
            <w:t>Лист</w:t>
          </w:r>
        </w:p>
      </w:tc>
    </w:tr>
    <w:tr w:rsidR="0023366E" w:rsidRPr="00C60C87" w:rsidTr="00FF070B">
      <w:trPr>
        <w:trHeight w:hRule="exact" w:val="284"/>
      </w:trPr>
      <w:tc>
        <w:tcPr>
          <w:tcW w:w="575"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373349" w:rsidRDefault="0023366E" w:rsidP="00C60C87">
          <w:pPr>
            <w:pStyle w:val="aff"/>
            <w:tabs>
              <w:tab w:val="clear" w:pos="4677"/>
            </w:tabs>
            <w:rPr>
              <w:b w:val="0"/>
              <w:sz w:val="16"/>
              <w:szCs w:val="16"/>
            </w:rPr>
          </w:pPr>
        </w:p>
      </w:tc>
      <w:tc>
        <w:tcPr>
          <w:tcW w:w="575" w:type="dxa"/>
          <w:tcBorders>
            <w:top w:val="single" w:sz="4" w:space="0" w:color="auto"/>
            <w:left w:val="single" w:sz="12" w:space="0" w:color="auto"/>
            <w:bottom w:val="single" w:sz="12" w:space="0" w:color="auto"/>
            <w:right w:val="single" w:sz="12" w:space="0" w:color="auto"/>
          </w:tcBorders>
          <w:shd w:val="clear" w:color="auto" w:fill="auto"/>
        </w:tcPr>
        <w:p w:rsidR="0023366E" w:rsidRPr="00373349" w:rsidRDefault="0023366E" w:rsidP="008A7AC7">
          <w:pPr>
            <w:pStyle w:val="aff"/>
            <w:rPr>
              <w:b w:val="0"/>
              <w:sz w:val="16"/>
              <w:szCs w:val="16"/>
            </w:rPr>
          </w:pPr>
        </w:p>
      </w:tc>
      <w:tc>
        <w:tcPr>
          <w:tcW w:w="575" w:type="dxa"/>
          <w:tcBorders>
            <w:top w:val="single" w:sz="4" w:space="0" w:color="auto"/>
            <w:left w:val="single" w:sz="12" w:space="0" w:color="auto"/>
            <w:bottom w:val="single" w:sz="12" w:space="0" w:color="auto"/>
            <w:right w:val="single" w:sz="12" w:space="0" w:color="auto"/>
          </w:tcBorders>
          <w:shd w:val="clear" w:color="auto" w:fill="auto"/>
        </w:tcPr>
        <w:p w:rsidR="0023366E" w:rsidRPr="00373349" w:rsidRDefault="0023366E" w:rsidP="008A7AC7">
          <w:pPr>
            <w:pStyle w:val="aff"/>
            <w:rPr>
              <w:b w:val="0"/>
              <w:sz w:val="16"/>
              <w:szCs w:val="16"/>
            </w:rPr>
          </w:pPr>
        </w:p>
      </w:tc>
      <w:tc>
        <w:tcPr>
          <w:tcW w:w="575" w:type="dxa"/>
          <w:tcBorders>
            <w:top w:val="single" w:sz="4" w:space="0" w:color="auto"/>
            <w:left w:val="single" w:sz="12" w:space="0" w:color="auto"/>
            <w:bottom w:val="single" w:sz="12" w:space="0" w:color="auto"/>
            <w:right w:val="single" w:sz="12" w:space="0" w:color="auto"/>
          </w:tcBorders>
          <w:shd w:val="clear" w:color="auto" w:fill="auto"/>
        </w:tcPr>
        <w:p w:rsidR="0023366E" w:rsidRPr="00373349" w:rsidRDefault="0023366E" w:rsidP="008A7AC7">
          <w:pPr>
            <w:pStyle w:val="aff"/>
            <w:rPr>
              <w:b w:val="0"/>
              <w:sz w:val="16"/>
              <w:szCs w:val="16"/>
            </w:rPr>
          </w:pPr>
        </w:p>
      </w:tc>
      <w:tc>
        <w:tcPr>
          <w:tcW w:w="575" w:type="dxa"/>
          <w:tcBorders>
            <w:top w:val="single" w:sz="4" w:space="0" w:color="auto"/>
            <w:left w:val="single" w:sz="12" w:space="0" w:color="auto"/>
            <w:bottom w:val="single" w:sz="12" w:space="0" w:color="auto"/>
            <w:right w:val="single" w:sz="12" w:space="0" w:color="auto"/>
          </w:tcBorders>
          <w:shd w:val="clear" w:color="auto" w:fill="auto"/>
        </w:tcPr>
        <w:p w:rsidR="0023366E" w:rsidRPr="00373349" w:rsidRDefault="0023366E" w:rsidP="008A7AC7">
          <w:pPr>
            <w:pStyle w:val="aff"/>
            <w:rPr>
              <w:b w:val="0"/>
              <w:sz w:val="16"/>
              <w:szCs w:val="16"/>
            </w:rPr>
          </w:pPr>
        </w:p>
      </w:tc>
      <w:tc>
        <w:tcPr>
          <w:tcW w:w="575" w:type="dxa"/>
          <w:tcBorders>
            <w:top w:val="single" w:sz="4" w:space="0" w:color="auto"/>
            <w:left w:val="single" w:sz="12" w:space="0" w:color="auto"/>
            <w:bottom w:val="single" w:sz="12" w:space="0" w:color="auto"/>
            <w:right w:val="single" w:sz="12" w:space="0" w:color="auto"/>
          </w:tcBorders>
          <w:shd w:val="clear" w:color="auto" w:fill="auto"/>
        </w:tcPr>
        <w:p w:rsidR="0023366E" w:rsidRPr="00373349" w:rsidRDefault="0023366E" w:rsidP="008A7AC7">
          <w:pPr>
            <w:pStyle w:val="aff"/>
            <w:rPr>
              <w:b w:val="0"/>
              <w:sz w:val="16"/>
              <w:szCs w:val="16"/>
            </w:rPr>
          </w:pPr>
        </w:p>
      </w:tc>
      <w:tc>
        <w:tcPr>
          <w:tcW w:w="6485" w:type="dxa"/>
          <w:vMerge/>
          <w:tcBorders>
            <w:top w:val="single" w:sz="12" w:space="0" w:color="auto"/>
            <w:left w:val="single" w:sz="12" w:space="0" w:color="auto"/>
            <w:bottom w:val="single" w:sz="12" w:space="0" w:color="auto"/>
            <w:right w:val="nil"/>
          </w:tcBorders>
          <w:shd w:val="clear" w:color="auto" w:fill="auto"/>
        </w:tcPr>
        <w:p w:rsidR="0023366E" w:rsidRPr="00C60C87" w:rsidRDefault="0023366E" w:rsidP="008A7AC7">
          <w:pPr>
            <w:pStyle w:val="aff"/>
          </w:pPr>
        </w:p>
      </w:tc>
      <w:tc>
        <w:tcPr>
          <w:tcW w:w="568" w:type="dxa"/>
          <w:vMerge w:val="restart"/>
          <w:tcBorders>
            <w:top w:val="single" w:sz="12" w:space="0" w:color="auto"/>
            <w:left w:val="single" w:sz="12" w:space="0" w:color="auto"/>
            <w:right w:val="nil"/>
          </w:tcBorders>
          <w:shd w:val="clear" w:color="auto" w:fill="auto"/>
          <w:vAlign w:val="center"/>
        </w:tcPr>
        <w:p w:rsidR="0023366E" w:rsidRPr="00900CF4" w:rsidRDefault="0023366E" w:rsidP="008A7AC7">
          <w:pPr>
            <w:pStyle w:val="aff"/>
            <w:rPr>
              <w:b w:val="0"/>
              <w:sz w:val="24"/>
              <w:szCs w:val="24"/>
            </w:rPr>
          </w:pPr>
          <w:r w:rsidRPr="00BE3FC1">
            <w:rPr>
              <w:b w:val="0"/>
              <w:sz w:val="24"/>
              <w:szCs w:val="24"/>
            </w:rPr>
            <w:fldChar w:fldCharType="begin"/>
          </w:r>
          <w:r w:rsidRPr="00BE3FC1">
            <w:rPr>
              <w:b w:val="0"/>
              <w:sz w:val="24"/>
              <w:szCs w:val="24"/>
              <w:lang w:val="en-US"/>
            </w:rPr>
            <w:instrText>PAGE</w:instrText>
          </w:r>
          <w:r w:rsidRPr="00BE3FC1">
            <w:rPr>
              <w:b w:val="0"/>
              <w:sz w:val="24"/>
              <w:szCs w:val="24"/>
            </w:rPr>
            <w:fldChar w:fldCharType="separate"/>
          </w:r>
          <w:r>
            <w:rPr>
              <w:b w:val="0"/>
              <w:noProof/>
              <w:sz w:val="24"/>
              <w:szCs w:val="24"/>
              <w:lang w:val="en-US"/>
            </w:rPr>
            <w:t>2</w:t>
          </w:r>
          <w:r w:rsidRPr="00BE3FC1">
            <w:rPr>
              <w:b w:val="0"/>
              <w:sz w:val="24"/>
              <w:szCs w:val="24"/>
            </w:rPr>
            <w:fldChar w:fldCharType="end"/>
          </w:r>
        </w:p>
      </w:tc>
    </w:tr>
    <w:tr w:rsidR="0023366E" w:rsidRPr="00C60C87" w:rsidTr="00FF070B">
      <w:trPr>
        <w:trHeight w:hRule="exact" w:val="284"/>
      </w:trPr>
      <w:tc>
        <w:tcPr>
          <w:tcW w:w="575"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900CF4" w:rsidRDefault="0023366E" w:rsidP="00C60C87">
          <w:pPr>
            <w:pStyle w:val="aff"/>
            <w:tabs>
              <w:tab w:val="clear" w:pos="4677"/>
            </w:tabs>
            <w:rPr>
              <w:sz w:val="16"/>
              <w:szCs w:val="16"/>
            </w:rPr>
          </w:pPr>
          <w:r w:rsidRPr="00900CF4">
            <w:rPr>
              <w:sz w:val="16"/>
              <w:szCs w:val="16"/>
            </w:rPr>
            <w:t>Изм.</w:t>
          </w:r>
        </w:p>
      </w:tc>
      <w:tc>
        <w:tcPr>
          <w:tcW w:w="575"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900CF4" w:rsidRDefault="0023366E" w:rsidP="00C60C87">
          <w:pPr>
            <w:pStyle w:val="aff"/>
            <w:ind w:right="-57"/>
            <w:rPr>
              <w:sz w:val="16"/>
              <w:szCs w:val="16"/>
            </w:rPr>
          </w:pPr>
          <w:proofErr w:type="spellStart"/>
          <w:r w:rsidRPr="00900CF4">
            <w:rPr>
              <w:sz w:val="16"/>
              <w:szCs w:val="16"/>
            </w:rPr>
            <w:t>Кол</w:t>
          </w:r>
          <w:proofErr w:type="gramStart"/>
          <w:r w:rsidRPr="00900CF4">
            <w:rPr>
              <w:sz w:val="16"/>
              <w:szCs w:val="16"/>
            </w:rPr>
            <w:t>.у</w:t>
          </w:r>
          <w:proofErr w:type="gramEnd"/>
          <w:r w:rsidRPr="00900CF4">
            <w:rPr>
              <w:sz w:val="16"/>
              <w:szCs w:val="16"/>
            </w:rPr>
            <w:t>ч</w:t>
          </w:r>
          <w:proofErr w:type="spellEnd"/>
        </w:p>
      </w:tc>
      <w:tc>
        <w:tcPr>
          <w:tcW w:w="575"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900CF4" w:rsidRDefault="0023366E" w:rsidP="00C60C87">
          <w:pPr>
            <w:pStyle w:val="aff"/>
            <w:ind w:right="-57"/>
            <w:rPr>
              <w:sz w:val="16"/>
              <w:szCs w:val="16"/>
            </w:rPr>
          </w:pPr>
          <w:r w:rsidRPr="00900CF4">
            <w:rPr>
              <w:sz w:val="16"/>
              <w:szCs w:val="16"/>
            </w:rPr>
            <w:t>Лист</w:t>
          </w:r>
        </w:p>
      </w:tc>
      <w:tc>
        <w:tcPr>
          <w:tcW w:w="575"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900CF4" w:rsidRDefault="0023366E" w:rsidP="00C60C87">
          <w:pPr>
            <w:pStyle w:val="aff"/>
            <w:ind w:right="-57"/>
            <w:rPr>
              <w:sz w:val="16"/>
              <w:szCs w:val="16"/>
            </w:rPr>
          </w:pPr>
          <w:r w:rsidRPr="00900CF4">
            <w:rPr>
              <w:sz w:val="16"/>
              <w:szCs w:val="16"/>
            </w:rPr>
            <w:t>№док.</w:t>
          </w:r>
        </w:p>
      </w:tc>
      <w:tc>
        <w:tcPr>
          <w:tcW w:w="575"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900CF4" w:rsidRDefault="0023366E" w:rsidP="00C60C87">
          <w:pPr>
            <w:pStyle w:val="aff"/>
            <w:ind w:right="-57"/>
            <w:rPr>
              <w:sz w:val="16"/>
              <w:szCs w:val="16"/>
            </w:rPr>
          </w:pPr>
          <w:r w:rsidRPr="00900CF4">
            <w:rPr>
              <w:sz w:val="16"/>
              <w:szCs w:val="16"/>
            </w:rPr>
            <w:t>Подп.</w:t>
          </w:r>
        </w:p>
      </w:tc>
      <w:tc>
        <w:tcPr>
          <w:tcW w:w="575"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900CF4" w:rsidRDefault="0023366E" w:rsidP="00C60C87">
          <w:pPr>
            <w:pStyle w:val="aff"/>
            <w:ind w:right="-57"/>
            <w:rPr>
              <w:sz w:val="16"/>
              <w:szCs w:val="16"/>
            </w:rPr>
          </w:pPr>
          <w:r w:rsidRPr="00900CF4">
            <w:rPr>
              <w:sz w:val="16"/>
              <w:szCs w:val="16"/>
            </w:rPr>
            <w:t>Дата</w:t>
          </w:r>
        </w:p>
      </w:tc>
      <w:tc>
        <w:tcPr>
          <w:tcW w:w="6485" w:type="dxa"/>
          <w:vMerge/>
          <w:tcBorders>
            <w:top w:val="single" w:sz="12" w:space="0" w:color="auto"/>
            <w:left w:val="single" w:sz="12" w:space="0" w:color="auto"/>
            <w:bottom w:val="single" w:sz="12" w:space="0" w:color="auto"/>
            <w:right w:val="nil"/>
          </w:tcBorders>
          <w:shd w:val="clear" w:color="auto" w:fill="auto"/>
        </w:tcPr>
        <w:p w:rsidR="0023366E" w:rsidRPr="00C60C87" w:rsidRDefault="0023366E" w:rsidP="008A7AC7">
          <w:pPr>
            <w:pStyle w:val="aff"/>
          </w:pPr>
        </w:p>
      </w:tc>
      <w:tc>
        <w:tcPr>
          <w:tcW w:w="568" w:type="dxa"/>
          <w:vMerge/>
          <w:tcBorders>
            <w:left w:val="single" w:sz="12" w:space="0" w:color="auto"/>
            <w:bottom w:val="single" w:sz="12" w:space="0" w:color="auto"/>
            <w:right w:val="nil"/>
          </w:tcBorders>
          <w:shd w:val="clear" w:color="auto" w:fill="auto"/>
        </w:tcPr>
        <w:p w:rsidR="0023366E" w:rsidRPr="00C60C87" w:rsidRDefault="0023366E" w:rsidP="008A7AC7">
          <w:pPr>
            <w:pStyle w:val="aff"/>
          </w:pPr>
        </w:p>
      </w:tc>
    </w:tr>
  </w:tbl>
  <w:p w:rsidR="0023366E" w:rsidRDefault="0023366E">
    <w:pPr>
      <w:pStyle w:val="aff"/>
    </w:pPr>
  </w:p>
  <w:p w:rsidR="0023366E" w:rsidRDefault="0023366E">
    <w:r w:rsidRPr="00900CF4">
      <w:rPr>
        <w:sz w:val="16"/>
        <w:szCs w:val="16"/>
      </w:rPr>
      <w:t>В</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503" w:type="dxa"/>
      <w:tblInd w:w="-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2"/>
      <w:gridCol w:w="566"/>
      <w:gridCol w:w="564"/>
      <w:gridCol w:w="589"/>
      <w:gridCol w:w="704"/>
      <w:gridCol w:w="564"/>
      <w:gridCol w:w="6394"/>
      <w:gridCol w:w="560"/>
    </w:tblGrid>
    <w:tr w:rsidR="0023366E" w:rsidRPr="00C60C87" w:rsidTr="00C60C87">
      <w:trPr>
        <w:trHeight w:val="283"/>
      </w:trPr>
      <w:tc>
        <w:tcPr>
          <w:tcW w:w="562"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C60C87" w:rsidRDefault="0023366E" w:rsidP="00C60C87">
          <w:pPr>
            <w:pStyle w:val="aff"/>
            <w:tabs>
              <w:tab w:val="clear" w:pos="4677"/>
            </w:tabs>
          </w:pPr>
        </w:p>
      </w:tc>
      <w:tc>
        <w:tcPr>
          <w:tcW w:w="566" w:type="dxa"/>
          <w:tcBorders>
            <w:top w:val="single" w:sz="12" w:space="0" w:color="auto"/>
            <w:left w:val="single" w:sz="12" w:space="0" w:color="auto"/>
            <w:bottom w:val="single" w:sz="4" w:space="0" w:color="auto"/>
            <w:right w:val="single" w:sz="12" w:space="0" w:color="auto"/>
          </w:tcBorders>
          <w:shd w:val="clear" w:color="auto" w:fill="auto"/>
        </w:tcPr>
        <w:p w:rsidR="0023366E" w:rsidRPr="00C60C87" w:rsidRDefault="0023366E" w:rsidP="00CA70EF">
          <w:pPr>
            <w:pStyle w:val="aff"/>
          </w:pPr>
        </w:p>
      </w:tc>
      <w:tc>
        <w:tcPr>
          <w:tcW w:w="564" w:type="dxa"/>
          <w:tcBorders>
            <w:top w:val="single" w:sz="12" w:space="0" w:color="auto"/>
            <w:left w:val="single" w:sz="12" w:space="0" w:color="auto"/>
            <w:bottom w:val="single" w:sz="4" w:space="0" w:color="auto"/>
            <w:right w:val="single" w:sz="12" w:space="0" w:color="auto"/>
          </w:tcBorders>
          <w:shd w:val="clear" w:color="auto" w:fill="auto"/>
        </w:tcPr>
        <w:p w:rsidR="0023366E" w:rsidRPr="00C60C87" w:rsidRDefault="0023366E" w:rsidP="00CA70EF">
          <w:pPr>
            <w:pStyle w:val="aff"/>
          </w:pPr>
        </w:p>
      </w:tc>
      <w:tc>
        <w:tcPr>
          <w:tcW w:w="589" w:type="dxa"/>
          <w:tcBorders>
            <w:top w:val="single" w:sz="12" w:space="0" w:color="auto"/>
            <w:left w:val="single" w:sz="12" w:space="0" w:color="auto"/>
            <w:bottom w:val="single" w:sz="4" w:space="0" w:color="auto"/>
            <w:right w:val="single" w:sz="12" w:space="0" w:color="auto"/>
          </w:tcBorders>
          <w:shd w:val="clear" w:color="auto" w:fill="auto"/>
        </w:tcPr>
        <w:p w:rsidR="0023366E" w:rsidRPr="00C60C87" w:rsidRDefault="0023366E" w:rsidP="00CA70EF">
          <w:pPr>
            <w:pStyle w:val="aff"/>
          </w:pPr>
        </w:p>
      </w:tc>
      <w:tc>
        <w:tcPr>
          <w:tcW w:w="704" w:type="dxa"/>
          <w:tcBorders>
            <w:top w:val="single" w:sz="12" w:space="0" w:color="auto"/>
            <w:left w:val="single" w:sz="12" w:space="0" w:color="auto"/>
            <w:bottom w:val="single" w:sz="4" w:space="0" w:color="auto"/>
            <w:right w:val="single" w:sz="12" w:space="0" w:color="auto"/>
          </w:tcBorders>
          <w:shd w:val="clear" w:color="auto" w:fill="auto"/>
        </w:tcPr>
        <w:p w:rsidR="0023366E" w:rsidRPr="00C60C87" w:rsidRDefault="0023366E" w:rsidP="00CA70EF">
          <w:pPr>
            <w:pStyle w:val="aff"/>
          </w:pPr>
        </w:p>
      </w:tc>
      <w:tc>
        <w:tcPr>
          <w:tcW w:w="564" w:type="dxa"/>
          <w:tcBorders>
            <w:top w:val="single" w:sz="12" w:space="0" w:color="auto"/>
            <w:left w:val="single" w:sz="12" w:space="0" w:color="auto"/>
            <w:bottom w:val="single" w:sz="4" w:space="0" w:color="auto"/>
            <w:right w:val="single" w:sz="12" w:space="0" w:color="auto"/>
          </w:tcBorders>
          <w:shd w:val="clear" w:color="auto" w:fill="auto"/>
        </w:tcPr>
        <w:p w:rsidR="0023366E" w:rsidRPr="00C60C87" w:rsidRDefault="0023366E" w:rsidP="00CA70EF">
          <w:pPr>
            <w:pStyle w:val="aff"/>
          </w:pPr>
        </w:p>
      </w:tc>
      <w:tc>
        <w:tcPr>
          <w:tcW w:w="6394" w:type="dxa"/>
          <w:vMerge w:val="restart"/>
          <w:tcBorders>
            <w:top w:val="single" w:sz="12" w:space="0" w:color="auto"/>
            <w:left w:val="single" w:sz="12" w:space="0" w:color="auto"/>
            <w:bottom w:val="single" w:sz="12" w:space="0" w:color="auto"/>
            <w:right w:val="nil"/>
          </w:tcBorders>
          <w:shd w:val="clear" w:color="auto" w:fill="auto"/>
          <w:vAlign w:val="center"/>
        </w:tcPr>
        <w:p w:rsidR="0023366E" w:rsidRPr="00C60C87" w:rsidRDefault="0023366E" w:rsidP="002747D1">
          <w:pPr>
            <w:pStyle w:val="aff"/>
            <w:rPr>
              <w:b w:val="0"/>
              <w:caps/>
              <w:szCs w:val="28"/>
            </w:rPr>
          </w:pPr>
          <w:r w:rsidRPr="00C60C87">
            <w:rPr>
              <w:b w:val="0"/>
              <w:caps/>
              <w:szCs w:val="28"/>
            </w:rPr>
            <w:fldChar w:fldCharType="begin"/>
          </w:r>
          <w:r w:rsidRPr="00C60C87">
            <w:rPr>
              <w:caps/>
              <w:szCs w:val="28"/>
            </w:rPr>
            <w:instrText xml:space="preserve"> REF  Шифр_проекта  \* MERGEFORMAT </w:instrText>
          </w:r>
          <w:r w:rsidRPr="00C60C87">
            <w:rPr>
              <w:b w:val="0"/>
              <w:caps/>
              <w:szCs w:val="28"/>
            </w:rPr>
            <w:fldChar w:fldCharType="separate"/>
          </w:r>
          <w:r>
            <w:rPr>
              <w:bCs/>
              <w:caps/>
              <w:szCs w:val="28"/>
            </w:rPr>
            <w:t>Ошибка! Источник ссылки не найден.</w:t>
          </w:r>
          <w:r w:rsidRPr="00C60C87">
            <w:rPr>
              <w:b w:val="0"/>
              <w:caps/>
              <w:szCs w:val="28"/>
            </w:rPr>
            <w:fldChar w:fldCharType="end"/>
          </w:r>
        </w:p>
      </w:tc>
      <w:tc>
        <w:tcPr>
          <w:tcW w:w="560" w:type="dxa"/>
          <w:tcBorders>
            <w:top w:val="single" w:sz="12" w:space="0" w:color="auto"/>
            <w:left w:val="single" w:sz="12" w:space="0" w:color="auto"/>
            <w:bottom w:val="single" w:sz="12" w:space="0" w:color="auto"/>
            <w:right w:val="nil"/>
          </w:tcBorders>
          <w:shd w:val="clear" w:color="auto" w:fill="auto"/>
          <w:vAlign w:val="center"/>
        </w:tcPr>
        <w:p w:rsidR="0023366E" w:rsidRPr="00C60C87" w:rsidRDefault="0023366E" w:rsidP="00CA70EF">
          <w:pPr>
            <w:pStyle w:val="aff"/>
            <w:rPr>
              <w:sz w:val="20"/>
              <w:szCs w:val="20"/>
            </w:rPr>
          </w:pPr>
          <w:r w:rsidRPr="00C60C87">
            <w:rPr>
              <w:sz w:val="20"/>
              <w:szCs w:val="20"/>
            </w:rPr>
            <w:t>Лист</w:t>
          </w:r>
        </w:p>
      </w:tc>
    </w:tr>
    <w:tr w:rsidR="0023366E" w:rsidRPr="00C60C87" w:rsidTr="00C60C87">
      <w:trPr>
        <w:trHeight w:val="283"/>
      </w:trPr>
      <w:tc>
        <w:tcPr>
          <w:tcW w:w="562"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C60C87" w:rsidRDefault="0023366E" w:rsidP="00C60C87">
          <w:pPr>
            <w:pStyle w:val="aff"/>
            <w:tabs>
              <w:tab w:val="clear" w:pos="4677"/>
            </w:tabs>
          </w:pPr>
        </w:p>
      </w:tc>
      <w:tc>
        <w:tcPr>
          <w:tcW w:w="566" w:type="dxa"/>
          <w:tcBorders>
            <w:top w:val="single" w:sz="4" w:space="0" w:color="auto"/>
            <w:left w:val="single" w:sz="12" w:space="0" w:color="auto"/>
            <w:bottom w:val="single" w:sz="12" w:space="0" w:color="auto"/>
            <w:right w:val="single" w:sz="12" w:space="0" w:color="auto"/>
          </w:tcBorders>
          <w:shd w:val="clear" w:color="auto" w:fill="auto"/>
        </w:tcPr>
        <w:p w:rsidR="0023366E" w:rsidRPr="00C60C87" w:rsidRDefault="0023366E" w:rsidP="00CA70EF">
          <w:pPr>
            <w:pStyle w:val="aff"/>
          </w:pPr>
        </w:p>
      </w:tc>
      <w:tc>
        <w:tcPr>
          <w:tcW w:w="564" w:type="dxa"/>
          <w:tcBorders>
            <w:top w:val="single" w:sz="4" w:space="0" w:color="auto"/>
            <w:left w:val="single" w:sz="12" w:space="0" w:color="auto"/>
            <w:bottom w:val="single" w:sz="12" w:space="0" w:color="auto"/>
            <w:right w:val="single" w:sz="12" w:space="0" w:color="auto"/>
          </w:tcBorders>
          <w:shd w:val="clear" w:color="auto" w:fill="auto"/>
        </w:tcPr>
        <w:p w:rsidR="0023366E" w:rsidRPr="00C60C87" w:rsidRDefault="0023366E" w:rsidP="00CA70EF">
          <w:pPr>
            <w:pStyle w:val="aff"/>
          </w:pPr>
        </w:p>
      </w:tc>
      <w:tc>
        <w:tcPr>
          <w:tcW w:w="589" w:type="dxa"/>
          <w:tcBorders>
            <w:top w:val="single" w:sz="4" w:space="0" w:color="auto"/>
            <w:left w:val="single" w:sz="12" w:space="0" w:color="auto"/>
            <w:bottom w:val="single" w:sz="12" w:space="0" w:color="auto"/>
            <w:right w:val="single" w:sz="12" w:space="0" w:color="auto"/>
          </w:tcBorders>
          <w:shd w:val="clear" w:color="auto" w:fill="auto"/>
        </w:tcPr>
        <w:p w:rsidR="0023366E" w:rsidRPr="00C60C87" w:rsidRDefault="0023366E" w:rsidP="00CA70EF">
          <w:pPr>
            <w:pStyle w:val="aff"/>
          </w:pPr>
        </w:p>
      </w:tc>
      <w:tc>
        <w:tcPr>
          <w:tcW w:w="704" w:type="dxa"/>
          <w:tcBorders>
            <w:top w:val="single" w:sz="4" w:space="0" w:color="auto"/>
            <w:left w:val="single" w:sz="12" w:space="0" w:color="auto"/>
            <w:bottom w:val="single" w:sz="12" w:space="0" w:color="auto"/>
            <w:right w:val="single" w:sz="12" w:space="0" w:color="auto"/>
          </w:tcBorders>
          <w:shd w:val="clear" w:color="auto" w:fill="auto"/>
        </w:tcPr>
        <w:p w:rsidR="0023366E" w:rsidRPr="00C60C87" w:rsidRDefault="0023366E" w:rsidP="00CA70EF">
          <w:pPr>
            <w:pStyle w:val="aff"/>
          </w:pPr>
        </w:p>
      </w:tc>
      <w:tc>
        <w:tcPr>
          <w:tcW w:w="564" w:type="dxa"/>
          <w:tcBorders>
            <w:top w:val="single" w:sz="4" w:space="0" w:color="auto"/>
            <w:left w:val="single" w:sz="12" w:space="0" w:color="auto"/>
            <w:bottom w:val="single" w:sz="12" w:space="0" w:color="auto"/>
            <w:right w:val="single" w:sz="12" w:space="0" w:color="auto"/>
          </w:tcBorders>
          <w:shd w:val="clear" w:color="auto" w:fill="auto"/>
        </w:tcPr>
        <w:p w:rsidR="0023366E" w:rsidRPr="00C60C87" w:rsidRDefault="0023366E" w:rsidP="00CA70EF">
          <w:pPr>
            <w:pStyle w:val="aff"/>
          </w:pPr>
        </w:p>
      </w:tc>
      <w:tc>
        <w:tcPr>
          <w:tcW w:w="6394" w:type="dxa"/>
          <w:vMerge/>
          <w:tcBorders>
            <w:top w:val="single" w:sz="12" w:space="0" w:color="auto"/>
            <w:left w:val="single" w:sz="12" w:space="0" w:color="auto"/>
            <w:bottom w:val="single" w:sz="12" w:space="0" w:color="auto"/>
            <w:right w:val="nil"/>
          </w:tcBorders>
          <w:shd w:val="clear" w:color="auto" w:fill="auto"/>
        </w:tcPr>
        <w:p w:rsidR="0023366E" w:rsidRPr="00C60C87" w:rsidRDefault="0023366E" w:rsidP="00CA70EF">
          <w:pPr>
            <w:pStyle w:val="aff"/>
          </w:pPr>
        </w:p>
      </w:tc>
      <w:tc>
        <w:tcPr>
          <w:tcW w:w="560" w:type="dxa"/>
          <w:vMerge w:val="restart"/>
          <w:tcBorders>
            <w:top w:val="single" w:sz="12" w:space="0" w:color="auto"/>
            <w:left w:val="single" w:sz="12" w:space="0" w:color="auto"/>
            <w:right w:val="nil"/>
          </w:tcBorders>
          <w:shd w:val="clear" w:color="auto" w:fill="auto"/>
          <w:vAlign w:val="center"/>
        </w:tcPr>
        <w:p w:rsidR="0023366E" w:rsidRPr="00C60C87" w:rsidRDefault="0023366E" w:rsidP="00CA70EF">
          <w:pPr>
            <w:pStyle w:val="aff"/>
            <w:rPr>
              <w:szCs w:val="24"/>
            </w:rPr>
          </w:pPr>
        </w:p>
      </w:tc>
    </w:tr>
    <w:tr w:rsidR="0023366E" w:rsidRPr="00C60C87" w:rsidTr="00C60C87">
      <w:trPr>
        <w:trHeight w:val="283"/>
      </w:trPr>
      <w:tc>
        <w:tcPr>
          <w:tcW w:w="562"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C60C87" w:rsidRDefault="0023366E" w:rsidP="00C60C87">
          <w:pPr>
            <w:pStyle w:val="aff"/>
            <w:tabs>
              <w:tab w:val="clear" w:pos="4677"/>
            </w:tabs>
            <w:rPr>
              <w:sz w:val="16"/>
              <w:szCs w:val="16"/>
            </w:rPr>
          </w:pPr>
          <w:r w:rsidRPr="00C60C87">
            <w:rPr>
              <w:sz w:val="16"/>
              <w:szCs w:val="16"/>
            </w:rPr>
            <w:t>Изм.</w:t>
          </w:r>
        </w:p>
      </w:tc>
      <w:tc>
        <w:tcPr>
          <w:tcW w:w="566"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C60C87" w:rsidRDefault="0023366E" w:rsidP="00C60C87">
          <w:pPr>
            <w:pStyle w:val="aff"/>
            <w:ind w:right="-57"/>
            <w:rPr>
              <w:sz w:val="14"/>
              <w:szCs w:val="14"/>
            </w:rPr>
          </w:pPr>
          <w:proofErr w:type="spellStart"/>
          <w:r w:rsidRPr="00C60C87">
            <w:rPr>
              <w:sz w:val="14"/>
              <w:szCs w:val="14"/>
            </w:rPr>
            <w:t>Кол</w:t>
          </w:r>
          <w:proofErr w:type="gramStart"/>
          <w:r w:rsidRPr="00C60C87">
            <w:rPr>
              <w:sz w:val="14"/>
              <w:szCs w:val="14"/>
            </w:rPr>
            <w:t>.у</w:t>
          </w:r>
          <w:proofErr w:type="gramEnd"/>
          <w:r w:rsidRPr="00C60C87">
            <w:rPr>
              <w:sz w:val="14"/>
              <w:szCs w:val="14"/>
            </w:rPr>
            <w:t>ч</w:t>
          </w:r>
          <w:proofErr w:type="spellEnd"/>
        </w:p>
      </w:tc>
      <w:tc>
        <w:tcPr>
          <w:tcW w:w="564"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C60C87" w:rsidRDefault="0023366E" w:rsidP="00C60C87">
          <w:pPr>
            <w:pStyle w:val="aff"/>
            <w:ind w:right="-57"/>
            <w:rPr>
              <w:sz w:val="16"/>
              <w:szCs w:val="16"/>
            </w:rPr>
          </w:pPr>
          <w:r w:rsidRPr="00C60C87">
            <w:rPr>
              <w:sz w:val="16"/>
              <w:szCs w:val="16"/>
            </w:rPr>
            <w:t>Лист</w:t>
          </w:r>
        </w:p>
      </w:tc>
      <w:tc>
        <w:tcPr>
          <w:tcW w:w="589"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C60C87" w:rsidRDefault="0023366E" w:rsidP="00C60C87">
          <w:pPr>
            <w:pStyle w:val="aff"/>
            <w:ind w:right="-57"/>
            <w:rPr>
              <w:sz w:val="16"/>
              <w:szCs w:val="16"/>
            </w:rPr>
          </w:pPr>
          <w:r w:rsidRPr="00C60C87">
            <w:rPr>
              <w:sz w:val="16"/>
              <w:szCs w:val="16"/>
            </w:rPr>
            <w:t>№док.</w:t>
          </w:r>
        </w:p>
      </w:tc>
      <w:tc>
        <w:tcPr>
          <w:tcW w:w="704"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C60C87" w:rsidRDefault="0023366E" w:rsidP="00C60C87">
          <w:pPr>
            <w:pStyle w:val="aff"/>
            <w:ind w:right="-57"/>
            <w:rPr>
              <w:sz w:val="16"/>
              <w:szCs w:val="16"/>
            </w:rPr>
          </w:pPr>
          <w:r w:rsidRPr="00C60C87">
            <w:rPr>
              <w:sz w:val="16"/>
              <w:szCs w:val="16"/>
            </w:rPr>
            <w:t>Подп.</w:t>
          </w:r>
        </w:p>
      </w:tc>
      <w:tc>
        <w:tcPr>
          <w:tcW w:w="564"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C60C87" w:rsidRDefault="0023366E" w:rsidP="00C60C87">
          <w:pPr>
            <w:pStyle w:val="aff"/>
            <w:ind w:right="-57"/>
            <w:rPr>
              <w:sz w:val="16"/>
              <w:szCs w:val="16"/>
            </w:rPr>
          </w:pPr>
          <w:r w:rsidRPr="00C60C87">
            <w:rPr>
              <w:sz w:val="16"/>
              <w:szCs w:val="16"/>
            </w:rPr>
            <w:t>Дата</w:t>
          </w:r>
        </w:p>
      </w:tc>
      <w:tc>
        <w:tcPr>
          <w:tcW w:w="6394" w:type="dxa"/>
          <w:vMerge/>
          <w:tcBorders>
            <w:top w:val="single" w:sz="12" w:space="0" w:color="auto"/>
            <w:left w:val="single" w:sz="12" w:space="0" w:color="auto"/>
            <w:bottom w:val="single" w:sz="12" w:space="0" w:color="auto"/>
            <w:right w:val="nil"/>
          </w:tcBorders>
          <w:shd w:val="clear" w:color="auto" w:fill="auto"/>
        </w:tcPr>
        <w:p w:rsidR="0023366E" w:rsidRPr="00C60C87" w:rsidRDefault="0023366E" w:rsidP="00CA70EF">
          <w:pPr>
            <w:pStyle w:val="aff"/>
          </w:pPr>
        </w:p>
      </w:tc>
      <w:tc>
        <w:tcPr>
          <w:tcW w:w="560" w:type="dxa"/>
          <w:vMerge/>
          <w:tcBorders>
            <w:left w:val="single" w:sz="12" w:space="0" w:color="auto"/>
            <w:bottom w:val="single" w:sz="12" w:space="0" w:color="auto"/>
            <w:right w:val="nil"/>
          </w:tcBorders>
          <w:shd w:val="clear" w:color="auto" w:fill="auto"/>
        </w:tcPr>
        <w:p w:rsidR="0023366E" w:rsidRPr="00C60C87" w:rsidRDefault="0023366E" w:rsidP="00CA70EF">
          <w:pPr>
            <w:pStyle w:val="aff"/>
          </w:pPr>
        </w:p>
      </w:tc>
    </w:tr>
  </w:tbl>
  <w:p w:rsidR="0023366E" w:rsidRDefault="0023366E" w:rsidP="00CA70EF">
    <w:pPr>
      <w:pStyle w:val="aff"/>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503" w:type="dxa"/>
      <w:tblInd w:w="-2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9"/>
      <w:gridCol w:w="568"/>
      <w:gridCol w:w="568"/>
      <w:gridCol w:w="568"/>
      <w:gridCol w:w="853"/>
      <w:gridCol w:w="565"/>
      <w:gridCol w:w="6251"/>
      <w:gridCol w:w="561"/>
    </w:tblGrid>
    <w:tr w:rsidR="0023366E" w:rsidRPr="00C60C87" w:rsidTr="0028728F">
      <w:trPr>
        <w:trHeight w:val="283"/>
      </w:trPr>
      <w:tc>
        <w:tcPr>
          <w:tcW w:w="569" w:type="dxa"/>
          <w:tcBorders>
            <w:top w:val="single" w:sz="12" w:space="0" w:color="auto"/>
            <w:left w:val="nil"/>
            <w:bottom w:val="single" w:sz="4" w:space="0" w:color="auto"/>
            <w:right w:val="single" w:sz="12" w:space="0" w:color="auto"/>
          </w:tcBorders>
          <w:shd w:val="clear" w:color="auto" w:fill="auto"/>
          <w:vAlign w:val="center"/>
        </w:tcPr>
        <w:p w:rsidR="0023366E" w:rsidRPr="00E2687A" w:rsidRDefault="0023366E" w:rsidP="00C60C87">
          <w:pPr>
            <w:pStyle w:val="aff"/>
            <w:tabs>
              <w:tab w:val="clear" w:pos="4677"/>
            </w:tabs>
            <w:rPr>
              <w:b w:val="0"/>
              <w:sz w:val="16"/>
              <w:szCs w:val="16"/>
            </w:rPr>
          </w:pPr>
          <w:r w:rsidRPr="00E2687A">
            <w:rPr>
              <w:b w:val="0"/>
              <w:noProof/>
              <w:lang w:eastAsia="ru-RU"/>
            </w:rPr>
            <mc:AlternateContent>
              <mc:Choice Requires="wps">
                <w:drawing>
                  <wp:anchor distT="0" distB="0" distL="114300" distR="114300" simplePos="0" relativeHeight="251655167" behindDoc="0" locked="0" layoutInCell="1" allowOverlap="1" wp14:anchorId="6B65DE73" wp14:editId="3E13CA87">
                    <wp:simplePos x="0" y="0"/>
                    <wp:positionH relativeFrom="column">
                      <wp:posOffset>-414020</wp:posOffset>
                    </wp:positionH>
                    <wp:positionV relativeFrom="paragraph">
                      <wp:posOffset>-2481580</wp:posOffset>
                    </wp:positionV>
                    <wp:extent cx="414020" cy="3161030"/>
                    <wp:effectExtent l="0" t="0" r="5080" b="1270"/>
                    <wp:wrapNone/>
                    <wp:docPr id="12" name="Поле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 cy="3161030"/>
                            </a:xfrm>
                            <a:prstGeom prst="rect">
                              <a:avLst/>
                            </a:prstGeom>
                            <a:noFill/>
                            <a:ln w="0">
                              <a:noFill/>
                              <a:miter lim="800000"/>
                              <a:headEnd/>
                              <a:tailEnd/>
                            </a:ln>
                            <a:extLst>
                              <a:ext uri="{909E8E84-426E-40DD-AFC4-6F175D3DCCD1}">
                                <a14:hiddenFill xmlns:a14="http://schemas.microsoft.com/office/drawing/2010/main">
                                  <a:solidFill>
                                    <a:srgbClr val="FFFFFF"/>
                                  </a:solidFill>
                                </a14:hiddenFill>
                              </a:ext>
                            </a:extLst>
                          </wps:spPr>
                          <wps:txbx>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75254E" w:rsidTr="00056D8A">
                                  <w:trPr>
                                    <w:cantSplit/>
                                    <w:trHeight w:hRule="exact" w:val="1701"/>
                                  </w:trPr>
                                  <w:tc>
                                    <w:tcPr>
                                      <w:tcW w:w="284" w:type="dxa"/>
                                      <w:textDirection w:val="btLr"/>
                                    </w:tcPr>
                                    <w:p w:rsidR="0023366E" w:rsidRPr="0075254E" w:rsidRDefault="0023366E" w:rsidP="008A7AC7">
                                      <w:pPr>
                                        <w:ind w:left="113" w:right="113"/>
                                        <w:rPr>
                                          <w:rFonts w:ascii="Arial" w:hAnsi="Arial" w:cs="Arial"/>
                                          <w:b w:val="0"/>
                                          <w:sz w:val="16"/>
                                          <w:szCs w:val="16"/>
                                        </w:rPr>
                                      </w:pPr>
                                      <w:proofErr w:type="spellStart"/>
                                      <w:r w:rsidRPr="0075254E">
                                        <w:rPr>
                                          <w:rFonts w:ascii="Arial" w:hAnsi="Arial" w:cs="Arial"/>
                                          <w:b w:val="0"/>
                                          <w:sz w:val="16"/>
                                          <w:szCs w:val="16"/>
                                        </w:rPr>
                                        <w:t>Взам</w:t>
                                      </w:r>
                                      <w:proofErr w:type="spellEnd"/>
                                      <w:r w:rsidRPr="0075254E">
                                        <w:rPr>
                                          <w:rFonts w:ascii="Arial" w:hAnsi="Arial" w:cs="Arial"/>
                                          <w:b w:val="0"/>
                                          <w:sz w:val="16"/>
                                          <w:szCs w:val="16"/>
                                        </w:rPr>
                                        <w:t>. инв. №</w:t>
                                      </w:r>
                                    </w:p>
                                  </w:tc>
                                  <w:tc>
                                    <w:tcPr>
                                      <w:tcW w:w="397" w:type="dxa"/>
                                      <w:tcBorders>
                                        <w:bottom w:val="single" w:sz="12" w:space="0" w:color="auto"/>
                                        <w:right w:val="single" w:sz="4" w:space="0" w:color="auto"/>
                                      </w:tcBorders>
                                      <w:textDirection w:val="btLr"/>
                                      <w:vAlign w:val="center"/>
                                    </w:tcPr>
                                    <w:p w:rsidR="0023366E" w:rsidRPr="0075254E" w:rsidRDefault="0023366E">
                                      <w:pPr>
                                        <w:ind w:left="113" w:right="113"/>
                                        <w:rPr>
                                          <w:rFonts w:ascii="Arial" w:hAnsi="Arial" w:cs="Arial"/>
                                          <w:b w:val="0"/>
                                          <w:sz w:val="20"/>
                                          <w:szCs w:val="20"/>
                                        </w:rPr>
                                      </w:pPr>
                                    </w:p>
                                  </w:tc>
                                </w:tr>
                                <w:tr w:rsidR="0023366E" w:rsidRPr="0075254E" w:rsidTr="00056D8A">
                                  <w:trPr>
                                    <w:cantSplit/>
                                    <w:trHeight w:hRule="exact" w:val="1701"/>
                                  </w:trPr>
                                  <w:tc>
                                    <w:tcPr>
                                      <w:tcW w:w="284" w:type="dxa"/>
                                      <w:textDirection w:val="btLr"/>
                                    </w:tcPr>
                                    <w:p w:rsidR="0023366E" w:rsidRPr="0075254E" w:rsidRDefault="0023366E" w:rsidP="008A7AC7">
                                      <w:pPr>
                                        <w:ind w:left="113" w:right="113"/>
                                        <w:rPr>
                                          <w:rFonts w:ascii="Arial" w:hAnsi="Arial" w:cs="Arial"/>
                                          <w:b w:val="0"/>
                                          <w:sz w:val="16"/>
                                          <w:szCs w:val="16"/>
                                        </w:rPr>
                                      </w:pPr>
                                      <w:r w:rsidRPr="0075254E">
                                        <w:rPr>
                                          <w:rFonts w:ascii="Arial" w:hAnsi="Arial" w:cs="Arial"/>
                                          <w:b w:val="0"/>
                                          <w:sz w:val="16"/>
                                          <w:szCs w:val="16"/>
                                        </w:rPr>
                                        <w:t>Подп. и дата</w:t>
                                      </w:r>
                                    </w:p>
                                  </w:tc>
                                  <w:tc>
                                    <w:tcPr>
                                      <w:tcW w:w="397" w:type="dxa"/>
                                      <w:tcBorders>
                                        <w:bottom w:val="single" w:sz="12" w:space="0" w:color="auto"/>
                                        <w:right w:val="single" w:sz="4" w:space="0" w:color="auto"/>
                                      </w:tcBorders>
                                      <w:textDirection w:val="btLr"/>
                                      <w:vAlign w:val="center"/>
                                    </w:tcPr>
                                    <w:p w:rsidR="0023366E" w:rsidRPr="0075254E" w:rsidRDefault="0023366E">
                                      <w:pPr>
                                        <w:ind w:left="113" w:right="113"/>
                                        <w:rPr>
                                          <w:rFonts w:ascii="Arial" w:hAnsi="Arial" w:cs="Arial"/>
                                          <w:b w:val="0"/>
                                          <w:sz w:val="20"/>
                                          <w:szCs w:val="20"/>
                                        </w:rPr>
                                      </w:pPr>
                                    </w:p>
                                  </w:tc>
                                </w:tr>
                                <w:tr w:rsidR="0023366E" w:rsidRPr="0075254E" w:rsidTr="00056D8A">
                                  <w:trPr>
                                    <w:cantSplit/>
                                    <w:trHeight w:hRule="exact" w:val="1418"/>
                                  </w:trPr>
                                  <w:tc>
                                    <w:tcPr>
                                      <w:tcW w:w="284" w:type="dxa"/>
                                      <w:textDirection w:val="btLr"/>
                                    </w:tcPr>
                                    <w:p w:rsidR="0023366E" w:rsidRPr="0075254E" w:rsidRDefault="0023366E" w:rsidP="008A7AC7">
                                      <w:pPr>
                                        <w:ind w:left="113" w:right="113"/>
                                        <w:rPr>
                                          <w:rFonts w:ascii="Arial" w:hAnsi="Arial" w:cs="Arial"/>
                                          <w:b w:val="0"/>
                                          <w:sz w:val="16"/>
                                          <w:szCs w:val="16"/>
                                        </w:rPr>
                                      </w:pPr>
                                      <w:r w:rsidRPr="0075254E">
                                        <w:rPr>
                                          <w:rFonts w:ascii="Arial" w:hAnsi="Arial" w:cs="Arial"/>
                                          <w:b w:val="0"/>
                                          <w:sz w:val="16"/>
                                          <w:szCs w:val="16"/>
                                        </w:rPr>
                                        <w:t>Инв. № подл.</w:t>
                                      </w:r>
                                    </w:p>
                                  </w:tc>
                                  <w:tc>
                                    <w:tcPr>
                                      <w:tcW w:w="397" w:type="dxa"/>
                                      <w:tcBorders>
                                        <w:right w:val="single" w:sz="4" w:space="0" w:color="auto"/>
                                      </w:tcBorders>
                                      <w:textDirection w:val="btLr"/>
                                      <w:vAlign w:val="center"/>
                                    </w:tcPr>
                                    <w:p w:rsidR="0023366E" w:rsidRPr="0075254E" w:rsidRDefault="0023366E">
                                      <w:pPr>
                                        <w:ind w:left="113" w:right="113"/>
                                        <w:rPr>
                                          <w:rFonts w:ascii="Arial" w:hAnsi="Arial" w:cs="Arial"/>
                                          <w:b w:val="0"/>
                                          <w:sz w:val="20"/>
                                          <w:szCs w:val="20"/>
                                        </w:rPr>
                                      </w:pPr>
                                    </w:p>
                                  </w:tc>
                                </w:tr>
                              </w:tbl>
                              <w:p w:rsidR="0023366E" w:rsidRPr="00D55421" w:rsidRDefault="0023366E" w:rsidP="00056D8A"/>
                              <w:p w:rsidR="0023366E" w:rsidRDefault="0023366E" w:rsidP="00056D8A"/>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C60C87" w:rsidRDefault="0023366E" w:rsidP="008A7AC7">
                                      <w:pPr>
                                        <w:ind w:left="113" w:right="113"/>
                                      </w:pPr>
                                      <w:proofErr w:type="spellStart"/>
                                      <w:r w:rsidRPr="00C60C87">
                                        <w:t>Взам</w:t>
                                      </w:r>
                                      <w:proofErr w:type="spellEnd"/>
                                      <w:r w:rsidRPr="00C60C87">
                                        <w:t>. инв. №</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701"/>
                                  </w:trPr>
                                  <w:tc>
                                    <w:tcPr>
                                      <w:tcW w:w="284" w:type="dxa"/>
                                      <w:textDirection w:val="btLr"/>
                                    </w:tcPr>
                                    <w:p w:rsidR="0023366E" w:rsidRPr="00C60C87" w:rsidRDefault="0023366E" w:rsidP="008A7AC7">
                                      <w:pPr>
                                        <w:ind w:left="113" w:right="113"/>
                                      </w:pPr>
                                      <w:r w:rsidRPr="00C60C87">
                                        <w:t>Подп. и дата</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418"/>
                                  </w:trPr>
                                  <w:tc>
                                    <w:tcPr>
                                      <w:tcW w:w="284" w:type="dxa"/>
                                      <w:textDirection w:val="btLr"/>
                                    </w:tcPr>
                                    <w:p w:rsidR="0023366E" w:rsidRPr="00C60C87" w:rsidRDefault="0023366E" w:rsidP="008A7AC7">
                                      <w:pPr>
                                        <w:ind w:left="113" w:right="113"/>
                                      </w:pPr>
                                      <w:r w:rsidRPr="00C60C87">
                                        <w:t>Инв. № подл.</w:t>
                                      </w:r>
                                    </w:p>
                                  </w:tc>
                                  <w:tc>
                                    <w:tcPr>
                                      <w:tcW w:w="397" w:type="dxa"/>
                                      <w:textDirection w:val="btLr"/>
                                      <w:vAlign w:val="center"/>
                                    </w:tcPr>
                                    <w:p w:rsidR="0023366E" w:rsidRPr="00C60C87" w:rsidRDefault="0023366E">
                                      <w:pPr>
                                        <w:ind w:left="113" w:right="113"/>
                                        <w:rPr>
                                          <w:sz w:val="20"/>
                                          <w:szCs w:val="20"/>
                                        </w:rPr>
                                      </w:pPr>
                                    </w:p>
                                  </w:tc>
                                </w:tr>
                              </w:tbl>
                              <w:p w:rsidR="0023366E" w:rsidRPr="00D55421" w:rsidRDefault="0023366E" w:rsidP="00056D8A"/>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2" o:spid="_x0000_s1034" type="#_x0000_t202" style="position:absolute;left:0;text-align:left;margin-left:-32.6pt;margin-top:-195.4pt;width:32.6pt;height:248.9pt;z-index:251655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2oTfQIAANwEAAAOAAAAZHJzL2Uyb0RvYy54bWysVN1u0zAUvkfiHSzfd0m6ULpo6TSaFiGN&#10;H2nwAK7tNBaObWy3yUA8C0/BFRLP0Efi2Gm6MW4QIhfOiX38nZ/vO7m86luJ9tw6oVWJs7MUI66o&#10;ZkJtS/zh/Xoyx8h5ohiRWvES33GHrxZPn1x2puBT3WjJuEUAolzRmRI33psiSRxteEvcmTZcwWGt&#10;bUs8fNptwizpAL2VyTRNZ0mnLTNWU+4c7FbDIV5E/Lrm1L+ta8c9kiWG3HxcbVw3YU0Wl6TYWmIa&#10;QY9pkH/IoiVCQdATVEU8QTsr/oBqBbXa6dqfUd0muq4F5bEGqCZLH1Vz2xDDYy3QHGdObXL/D5a+&#10;2b+zSDDgboqRIi1wdPh2+Hn4cfiOYAv60xlXgNutAUffv9A9+MZanbnR9KNDSi8borb82lrdNZww&#10;yC8LN5MHVwccF0A23WvNIA7ZeR2B+tq2oXnQDgTowNPdiRvee0RhM8/ydAonFI7Os1mWnkfyElKM&#10;t411/iXXLQpGiS1wH9HJ/sb5kA0pRpcQTOm1kDLyLxXqQsBH263woE0p2hLP0/AMagkVrhSLNz0R&#10;crABXaoAAAlDvKM1aODLRXqxmq/m+SSfzlaTPK2qyfV6mU9m6+z5s+q8Wi6r7GsIn+VFIxjjKuQ2&#10;6jHL/47v42QMSjop0mkpWIALKTm73SylRXsC87COTyQKTu7dkt/TiJ2DqsZ3rC5SG9gcePX9po8q&#10;mo+K2Wh2B1xbPYwc/CLAaLT9jFEH41Zi92lHLMdIvlKglzCbo2FHYzMaRFG4WmKP0WAu/TDDO2PF&#10;tgHkQZFKX4OmahHpDuIbsjgqEUYo1nAc9zCjD7+j1/1PafELAAD//wMAUEsDBBQABgAIAAAAIQCC&#10;FncW4AAAAAkBAAAPAAAAZHJzL2Rvd25yZXYueG1sTI/BSsNAEIbvgu+wjOBF2l0jbTVmU0SxYMGD&#10;aVW8bbNjEszOhuymiW/veNLbDPPxz/9l68m14oh9aDxpuJwrEEiltw1VGva7x9k1iBANWdN6Qg3f&#10;GGCdn55kJrV+pBc8FrESHEIhNRrqGLtUylDW6EyY+w6Jb5++dyby2lfS9mbkcNfKRKmldKYh/lCb&#10;Du9rLL+KwWnYPb9jshk3b69PW//xgMlFLBaD1udn090tiIhT/IPhtz5Xh5w7HfxANohWw2y5SBjl&#10;4epGsQQj7HZgUK0UyDyT/w3yHwAAAP//AwBQSwECLQAUAAYACAAAACEAtoM4kv4AAADhAQAAEwAA&#10;AAAAAAAAAAAAAAAAAAAAW0NvbnRlbnRfVHlwZXNdLnhtbFBLAQItABQABgAIAAAAIQA4/SH/1gAA&#10;AJQBAAALAAAAAAAAAAAAAAAAAC8BAABfcmVscy8ucmVsc1BLAQItABQABgAIAAAAIQAgt2oTfQIA&#10;ANwEAAAOAAAAAAAAAAAAAAAAAC4CAABkcnMvZTJvRG9jLnhtbFBLAQItABQABgAIAAAAIQCCFncW&#10;4AAAAAkBAAAPAAAAAAAAAAAAAAAAANcEAABkcnMvZG93bnJldi54bWxQSwUGAAAAAAQABADzAAAA&#10;5AUAAAAA&#10;" filled="f" stroked="f" strokeweight="0">
                    <v:textbox inset="0,0,0,0">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75254E" w:rsidTr="00056D8A">
                            <w:trPr>
                              <w:cantSplit/>
                              <w:trHeight w:hRule="exact" w:val="1701"/>
                            </w:trPr>
                            <w:tc>
                              <w:tcPr>
                                <w:tcW w:w="284" w:type="dxa"/>
                                <w:textDirection w:val="btLr"/>
                              </w:tcPr>
                              <w:p w:rsidR="0023366E" w:rsidRPr="0075254E" w:rsidRDefault="0023366E" w:rsidP="008A7AC7">
                                <w:pPr>
                                  <w:ind w:left="113" w:right="113"/>
                                  <w:rPr>
                                    <w:rFonts w:ascii="Arial" w:hAnsi="Arial" w:cs="Arial"/>
                                    <w:b w:val="0"/>
                                    <w:sz w:val="16"/>
                                    <w:szCs w:val="16"/>
                                  </w:rPr>
                                </w:pPr>
                                <w:proofErr w:type="spellStart"/>
                                <w:r w:rsidRPr="0075254E">
                                  <w:rPr>
                                    <w:rFonts w:ascii="Arial" w:hAnsi="Arial" w:cs="Arial"/>
                                    <w:b w:val="0"/>
                                    <w:sz w:val="16"/>
                                    <w:szCs w:val="16"/>
                                  </w:rPr>
                                  <w:t>Взам</w:t>
                                </w:r>
                                <w:proofErr w:type="spellEnd"/>
                                <w:r w:rsidRPr="0075254E">
                                  <w:rPr>
                                    <w:rFonts w:ascii="Arial" w:hAnsi="Arial" w:cs="Arial"/>
                                    <w:b w:val="0"/>
                                    <w:sz w:val="16"/>
                                    <w:szCs w:val="16"/>
                                  </w:rPr>
                                  <w:t>. инв. №</w:t>
                                </w:r>
                              </w:p>
                            </w:tc>
                            <w:tc>
                              <w:tcPr>
                                <w:tcW w:w="397" w:type="dxa"/>
                                <w:tcBorders>
                                  <w:bottom w:val="single" w:sz="12" w:space="0" w:color="auto"/>
                                  <w:right w:val="single" w:sz="4" w:space="0" w:color="auto"/>
                                </w:tcBorders>
                                <w:textDirection w:val="btLr"/>
                                <w:vAlign w:val="center"/>
                              </w:tcPr>
                              <w:p w:rsidR="0023366E" w:rsidRPr="0075254E" w:rsidRDefault="0023366E">
                                <w:pPr>
                                  <w:ind w:left="113" w:right="113"/>
                                  <w:rPr>
                                    <w:rFonts w:ascii="Arial" w:hAnsi="Arial" w:cs="Arial"/>
                                    <w:b w:val="0"/>
                                    <w:sz w:val="20"/>
                                    <w:szCs w:val="20"/>
                                  </w:rPr>
                                </w:pPr>
                              </w:p>
                            </w:tc>
                          </w:tr>
                          <w:tr w:rsidR="0023366E" w:rsidRPr="0075254E" w:rsidTr="00056D8A">
                            <w:trPr>
                              <w:cantSplit/>
                              <w:trHeight w:hRule="exact" w:val="1701"/>
                            </w:trPr>
                            <w:tc>
                              <w:tcPr>
                                <w:tcW w:w="284" w:type="dxa"/>
                                <w:textDirection w:val="btLr"/>
                              </w:tcPr>
                              <w:p w:rsidR="0023366E" w:rsidRPr="0075254E" w:rsidRDefault="0023366E" w:rsidP="008A7AC7">
                                <w:pPr>
                                  <w:ind w:left="113" w:right="113"/>
                                  <w:rPr>
                                    <w:rFonts w:ascii="Arial" w:hAnsi="Arial" w:cs="Arial"/>
                                    <w:b w:val="0"/>
                                    <w:sz w:val="16"/>
                                    <w:szCs w:val="16"/>
                                  </w:rPr>
                                </w:pPr>
                                <w:r w:rsidRPr="0075254E">
                                  <w:rPr>
                                    <w:rFonts w:ascii="Arial" w:hAnsi="Arial" w:cs="Arial"/>
                                    <w:b w:val="0"/>
                                    <w:sz w:val="16"/>
                                    <w:szCs w:val="16"/>
                                  </w:rPr>
                                  <w:t>Подп. и дата</w:t>
                                </w:r>
                              </w:p>
                            </w:tc>
                            <w:tc>
                              <w:tcPr>
                                <w:tcW w:w="397" w:type="dxa"/>
                                <w:tcBorders>
                                  <w:bottom w:val="single" w:sz="12" w:space="0" w:color="auto"/>
                                  <w:right w:val="single" w:sz="4" w:space="0" w:color="auto"/>
                                </w:tcBorders>
                                <w:textDirection w:val="btLr"/>
                                <w:vAlign w:val="center"/>
                              </w:tcPr>
                              <w:p w:rsidR="0023366E" w:rsidRPr="0075254E" w:rsidRDefault="0023366E">
                                <w:pPr>
                                  <w:ind w:left="113" w:right="113"/>
                                  <w:rPr>
                                    <w:rFonts w:ascii="Arial" w:hAnsi="Arial" w:cs="Arial"/>
                                    <w:b w:val="0"/>
                                    <w:sz w:val="20"/>
                                    <w:szCs w:val="20"/>
                                  </w:rPr>
                                </w:pPr>
                              </w:p>
                            </w:tc>
                          </w:tr>
                          <w:tr w:rsidR="0023366E" w:rsidRPr="0075254E" w:rsidTr="00056D8A">
                            <w:trPr>
                              <w:cantSplit/>
                              <w:trHeight w:hRule="exact" w:val="1418"/>
                            </w:trPr>
                            <w:tc>
                              <w:tcPr>
                                <w:tcW w:w="284" w:type="dxa"/>
                                <w:textDirection w:val="btLr"/>
                              </w:tcPr>
                              <w:p w:rsidR="0023366E" w:rsidRPr="0075254E" w:rsidRDefault="0023366E" w:rsidP="008A7AC7">
                                <w:pPr>
                                  <w:ind w:left="113" w:right="113"/>
                                  <w:rPr>
                                    <w:rFonts w:ascii="Arial" w:hAnsi="Arial" w:cs="Arial"/>
                                    <w:b w:val="0"/>
                                    <w:sz w:val="16"/>
                                    <w:szCs w:val="16"/>
                                  </w:rPr>
                                </w:pPr>
                                <w:r w:rsidRPr="0075254E">
                                  <w:rPr>
                                    <w:rFonts w:ascii="Arial" w:hAnsi="Arial" w:cs="Arial"/>
                                    <w:b w:val="0"/>
                                    <w:sz w:val="16"/>
                                    <w:szCs w:val="16"/>
                                  </w:rPr>
                                  <w:t>Инв. № подл.</w:t>
                                </w:r>
                              </w:p>
                            </w:tc>
                            <w:tc>
                              <w:tcPr>
                                <w:tcW w:w="397" w:type="dxa"/>
                                <w:tcBorders>
                                  <w:right w:val="single" w:sz="4" w:space="0" w:color="auto"/>
                                </w:tcBorders>
                                <w:textDirection w:val="btLr"/>
                                <w:vAlign w:val="center"/>
                              </w:tcPr>
                              <w:p w:rsidR="0023366E" w:rsidRPr="0075254E" w:rsidRDefault="0023366E">
                                <w:pPr>
                                  <w:ind w:left="113" w:right="113"/>
                                  <w:rPr>
                                    <w:rFonts w:ascii="Arial" w:hAnsi="Arial" w:cs="Arial"/>
                                    <w:b w:val="0"/>
                                    <w:sz w:val="20"/>
                                    <w:szCs w:val="20"/>
                                  </w:rPr>
                                </w:pPr>
                              </w:p>
                            </w:tc>
                          </w:tr>
                        </w:tbl>
                        <w:p w:rsidR="0023366E" w:rsidRPr="00D55421" w:rsidRDefault="0023366E" w:rsidP="00056D8A"/>
                        <w:p w:rsidR="0023366E" w:rsidRDefault="0023366E" w:rsidP="00056D8A"/>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C60C87" w:rsidRDefault="0023366E" w:rsidP="008A7AC7">
                                <w:pPr>
                                  <w:ind w:left="113" w:right="113"/>
                                </w:pPr>
                                <w:proofErr w:type="spellStart"/>
                                <w:r w:rsidRPr="00C60C87">
                                  <w:t>Взам</w:t>
                                </w:r>
                                <w:proofErr w:type="spellEnd"/>
                                <w:r w:rsidRPr="00C60C87">
                                  <w:t>. инв. №</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701"/>
                            </w:trPr>
                            <w:tc>
                              <w:tcPr>
                                <w:tcW w:w="284" w:type="dxa"/>
                                <w:textDirection w:val="btLr"/>
                              </w:tcPr>
                              <w:p w:rsidR="0023366E" w:rsidRPr="00C60C87" w:rsidRDefault="0023366E" w:rsidP="008A7AC7">
                                <w:pPr>
                                  <w:ind w:left="113" w:right="113"/>
                                </w:pPr>
                                <w:r w:rsidRPr="00C60C87">
                                  <w:t>Подп. и дата</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418"/>
                            </w:trPr>
                            <w:tc>
                              <w:tcPr>
                                <w:tcW w:w="284" w:type="dxa"/>
                                <w:textDirection w:val="btLr"/>
                              </w:tcPr>
                              <w:p w:rsidR="0023366E" w:rsidRPr="00C60C87" w:rsidRDefault="0023366E" w:rsidP="008A7AC7">
                                <w:pPr>
                                  <w:ind w:left="113" w:right="113"/>
                                </w:pPr>
                                <w:r w:rsidRPr="00C60C87">
                                  <w:t>Инв. № подл.</w:t>
                                </w:r>
                              </w:p>
                            </w:tc>
                            <w:tc>
                              <w:tcPr>
                                <w:tcW w:w="397" w:type="dxa"/>
                                <w:textDirection w:val="btLr"/>
                                <w:vAlign w:val="center"/>
                              </w:tcPr>
                              <w:p w:rsidR="0023366E" w:rsidRPr="00C60C87" w:rsidRDefault="0023366E">
                                <w:pPr>
                                  <w:ind w:left="113" w:right="113"/>
                                  <w:rPr>
                                    <w:sz w:val="20"/>
                                    <w:szCs w:val="20"/>
                                  </w:rPr>
                                </w:pPr>
                              </w:p>
                            </w:tc>
                          </w:tr>
                        </w:tbl>
                        <w:p w:rsidR="0023366E" w:rsidRPr="00D55421" w:rsidRDefault="0023366E" w:rsidP="00056D8A"/>
                      </w:txbxContent>
                    </v:textbox>
                  </v:shape>
                </w:pict>
              </mc:Fallback>
            </mc:AlternateContent>
          </w:r>
        </w:p>
      </w:tc>
      <w:tc>
        <w:tcPr>
          <w:tcW w:w="568"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E2687A" w:rsidRDefault="0023366E" w:rsidP="00BE075C">
          <w:pPr>
            <w:pStyle w:val="aff"/>
            <w:rPr>
              <w:b w:val="0"/>
              <w:spacing w:val="-20"/>
              <w:sz w:val="16"/>
              <w:szCs w:val="16"/>
            </w:rPr>
          </w:pPr>
        </w:p>
      </w:tc>
      <w:tc>
        <w:tcPr>
          <w:tcW w:w="568"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E2687A" w:rsidRDefault="0023366E" w:rsidP="00BE075C">
          <w:pPr>
            <w:pStyle w:val="aff"/>
            <w:rPr>
              <w:b w:val="0"/>
              <w:spacing w:val="-20"/>
              <w:sz w:val="16"/>
              <w:szCs w:val="16"/>
            </w:rPr>
          </w:pPr>
        </w:p>
      </w:tc>
      <w:tc>
        <w:tcPr>
          <w:tcW w:w="568"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E2687A" w:rsidRDefault="0023366E" w:rsidP="00BE075C">
          <w:pPr>
            <w:pStyle w:val="aff"/>
            <w:rPr>
              <w:b w:val="0"/>
              <w:spacing w:val="-20"/>
              <w:sz w:val="16"/>
              <w:szCs w:val="16"/>
            </w:rPr>
          </w:pPr>
        </w:p>
      </w:tc>
      <w:tc>
        <w:tcPr>
          <w:tcW w:w="853"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E2687A" w:rsidRDefault="0023366E" w:rsidP="00BE075C">
          <w:pPr>
            <w:pStyle w:val="aff"/>
            <w:rPr>
              <w:b w:val="0"/>
              <w:spacing w:val="-20"/>
              <w:sz w:val="16"/>
              <w:szCs w:val="16"/>
            </w:rPr>
          </w:pPr>
        </w:p>
      </w:tc>
      <w:tc>
        <w:tcPr>
          <w:tcW w:w="565"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E2687A" w:rsidRDefault="0023366E" w:rsidP="00BE075C">
          <w:pPr>
            <w:pStyle w:val="aff"/>
            <w:rPr>
              <w:b w:val="0"/>
              <w:spacing w:val="-20"/>
              <w:sz w:val="16"/>
              <w:szCs w:val="16"/>
            </w:rPr>
          </w:pPr>
        </w:p>
      </w:tc>
      <w:tc>
        <w:tcPr>
          <w:tcW w:w="6251" w:type="dxa"/>
          <w:vMerge w:val="restart"/>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75254E" w:rsidRDefault="0023366E" w:rsidP="00B35968">
          <w:pPr>
            <w:pStyle w:val="aff"/>
            <w:ind w:left="-57" w:right="-57"/>
            <w:rPr>
              <w:rFonts w:ascii="Arial" w:hAnsi="Arial" w:cs="Arial"/>
              <w:b w:val="0"/>
              <w:caps/>
              <w:szCs w:val="28"/>
            </w:rPr>
          </w:pPr>
          <w:r w:rsidRPr="0075254E">
            <w:rPr>
              <w:rFonts w:ascii="Arial" w:hAnsi="Arial" w:cs="Arial"/>
              <w:b w:val="0"/>
              <w:szCs w:val="28"/>
            </w:rPr>
            <w:t>15-01-НИПИ/2019-ИЭИ-Т</w:t>
          </w:r>
        </w:p>
      </w:tc>
      <w:tc>
        <w:tcPr>
          <w:tcW w:w="561" w:type="dxa"/>
          <w:tcBorders>
            <w:top w:val="single" w:sz="12" w:space="0" w:color="auto"/>
            <w:left w:val="single" w:sz="12" w:space="0" w:color="auto"/>
            <w:bottom w:val="single" w:sz="8" w:space="0" w:color="auto"/>
            <w:right w:val="nil"/>
          </w:tcBorders>
          <w:shd w:val="clear" w:color="auto" w:fill="auto"/>
          <w:vAlign w:val="center"/>
        </w:tcPr>
        <w:p w:rsidR="0023366E" w:rsidRPr="00E2687A" w:rsidRDefault="0023366E" w:rsidP="00BE075C">
          <w:pPr>
            <w:pStyle w:val="aff"/>
            <w:rPr>
              <w:sz w:val="16"/>
              <w:szCs w:val="16"/>
            </w:rPr>
          </w:pPr>
          <w:r w:rsidRPr="00E2687A">
            <w:rPr>
              <w:sz w:val="16"/>
              <w:szCs w:val="16"/>
            </w:rPr>
            <w:t>Лист</w:t>
          </w:r>
        </w:p>
      </w:tc>
    </w:tr>
    <w:tr w:rsidR="0023366E" w:rsidRPr="00C60C87" w:rsidTr="0028728F">
      <w:trPr>
        <w:trHeight w:val="283"/>
      </w:trPr>
      <w:tc>
        <w:tcPr>
          <w:tcW w:w="569" w:type="dxa"/>
          <w:tcBorders>
            <w:top w:val="single" w:sz="4" w:space="0" w:color="auto"/>
            <w:left w:val="nil"/>
            <w:bottom w:val="single" w:sz="12" w:space="0" w:color="auto"/>
            <w:right w:val="single" w:sz="12" w:space="0" w:color="auto"/>
          </w:tcBorders>
          <w:shd w:val="clear" w:color="auto" w:fill="auto"/>
          <w:vAlign w:val="center"/>
        </w:tcPr>
        <w:p w:rsidR="0023366E" w:rsidRPr="00E2687A" w:rsidRDefault="0023366E" w:rsidP="00C60C87">
          <w:pPr>
            <w:pStyle w:val="aff"/>
            <w:tabs>
              <w:tab w:val="clear" w:pos="4677"/>
            </w:tabs>
            <w:rPr>
              <w:b w:val="0"/>
              <w:sz w:val="16"/>
              <w:szCs w:val="16"/>
            </w:rPr>
          </w:pPr>
        </w:p>
      </w:tc>
      <w:tc>
        <w:tcPr>
          <w:tcW w:w="568"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E2687A" w:rsidRDefault="0023366E" w:rsidP="00BE075C">
          <w:pPr>
            <w:pStyle w:val="aff"/>
            <w:rPr>
              <w:b w:val="0"/>
              <w:spacing w:val="-20"/>
              <w:sz w:val="16"/>
              <w:szCs w:val="16"/>
            </w:rPr>
          </w:pPr>
        </w:p>
      </w:tc>
      <w:tc>
        <w:tcPr>
          <w:tcW w:w="568"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E2687A" w:rsidRDefault="0023366E" w:rsidP="00BE075C">
          <w:pPr>
            <w:pStyle w:val="aff"/>
            <w:rPr>
              <w:b w:val="0"/>
              <w:spacing w:val="-20"/>
              <w:sz w:val="16"/>
              <w:szCs w:val="16"/>
            </w:rPr>
          </w:pPr>
        </w:p>
      </w:tc>
      <w:tc>
        <w:tcPr>
          <w:tcW w:w="568"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E2687A" w:rsidRDefault="0023366E" w:rsidP="00BE075C">
          <w:pPr>
            <w:pStyle w:val="aff"/>
            <w:rPr>
              <w:b w:val="0"/>
              <w:spacing w:val="-20"/>
              <w:sz w:val="16"/>
              <w:szCs w:val="16"/>
            </w:rPr>
          </w:pPr>
        </w:p>
      </w:tc>
      <w:tc>
        <w:tcPr>
          <w:tcW w:w="853"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E2687A" w:rsidRDefault="0023366E" w:rsidP="00BE075C">
          <w:pPr>
            <w:pStyle w:val="aff"/>
            <w:rPr>
              <w:b w:val="0"/>
              <w:spacing w:val="-20"/>
              <w:sz w:val="16"/>
              <w:szCs w:val="16"/>
            </w:rPr>
          </w:pPr>
        </w:p>
      </w:tc>
      <w:tc>
        <w:tcPr>
          <w:tcW w:w="565"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E2687A" w:rsidRDefault="0023366E" w:rsidP="00BE075C">
          <w:pPr>
            <w:pStyle w:val="aff"/>
            <w:rPr>
              <w:b w:val="0"/>
              <w:spacing w:val="-20"/>
              <w:sz w:val="16"/>
              <w:szCs w:val="16"/>
            </w:rPr>
          </w:pPr>
        </w:p>
      </w:tc>
      <w:tc>
        <w:tcPr>
          <w:tcW w:w="6251" w:type="dxa"/>
          <w:vMerge/>
          <w:tcBorders>
            <w:top w:val="single" w:sz="12" w:space="0" w:color="auto"/>
            <w:left w:val="single" w:sz="12" w:space="0" w:color="auto"/>
            <w:bottom w:val="single" w:sz="12" w:space="0" w:color="auto"/>
            <w:right w:val="single" w:sz="12" w:space="0" w:color="auto"/>
          </w:tcBorders>
          <w:shd w:val="clear" w:color="auto" w:fill="auto"/>
        </w:tcPr>
        <w:p w:rsidR="0023366E" w:rsidRPr="00C60C87" w:rsidRDefault="0023366E" w:rsidP="00BE075C">
          <w:pPr>
            <w:pStyle w:val="aff"/>
          </w:pPr>
        </w:p>
      </w:tc>
      <w:tc>
        <w:tcPr>
          <w:tcW w:w="561" w:type="dxa"/>
          <w:vMerge w:val="restart"/>
          <w:tcBorders>
            <w:top w:val="single" w:sz="12" w:space="0" w:color="auto"/>
            <w:left w:val="single" w:sz="12" w:space="0" w:color="auto"/>
            <w:bottom w:val="single" w:sz="8" w:space="0" w:color="auto"/>
            <w:right w:val="nil"/>
          </w:tcBorders>
          <w:shd w:val="clear" w:color="auto" w:fill="auto"/>
          <w:vAlign w:val="center"/>
        </w:tcPr>
        <w:p w:rsidR="0023366E" w:rsidRPr="00E2687A" w:rsidRDefault="0023366E" w:rsidP="00BE075C">
          <w:pPr>
            <w:pStyle w:val="aff"/>
            <w:rPr>
              <w:b w:val="0"/>
              <w:sz w:val="24"/>
              <w:szCs w:val="24"/>
            </w:rPr>
          </w:pPr>
        </w:p>
      </w:tc>
    </w:tr>
    <w:tr w:rsidR="0023366E" w:rsidRPr="00C60C87" w:rsidTr="0028728F">
      <w:trPr>
        <w:trHeight w:val="283"/>
      </w:trPr>
      <w:tc>
        <w:tcPr>
          <w:tcW w:w="569" w:type="dxa"/>
          <w:tcBorders>
            <w:top w:val="single" w:sz="12" w:space="0" w:color="auto"/>
            <w:left w:val="nil"/>
            <w:bottom w:val="nil"/>
            <w:right w:val="single" w:sz="12" w:space="0" w:color="auto"/>
          </w:tcBorders>
          <w:shd w:val="clear" w:color="auto" w:fill="auto"/>
          <w:vAlign w:val="center"/>
        </w:tcPr>
        <w:p w:rsidR="0023366E" w:rsidRPr="0075254E" w:rsidRDefault="0023366E" w:rsidP="00C60C87">
          <w:pPr>
            <w:pStyle w:val="aff"/>
            <w:tabs>
              <w:tab w:val="clear" w:pos="4677"/>
            </w:tabs>
            <w:rPr>
              <w:rFonts w:ascii="Arial" w:hAnsi="Arial" w:cs="Arial"/>
              <w:b w:val="0"/>
              <w:sz w:val="16"/>
              <w:szCs w:val="16"/>
            </w:rPr>
          </w:pPr>
          <w:r w:rsidRPr="0075254E">
            <w:rPr>
              <w:rFonts w:ascii="Arial" w:hAnsi="Arial" w:cs="Arial"/>
              <w:b w:val="0"/>
              <w:sz w:val="16"/>
              <w:szCs w:val="16"/>
            </w:rPr>
            <w:t>Изм.</w:t>
          </w:r>
        </w:p>
      </w:tc>
      <w:tc>
        <w:tcPr>
          <w:tcW w:w="568" w:type="dxa"/>
          <w:tcBorders>
            <w:top w:val="single" w:sz="12" w:space="0" w:color="auto"/>
            <w:left w:val="single" w:sz="12" w:space="0" w:color="auto"/>
            <w:bottom w:val="nil"/>
            <w:right w:val="single" w:sz="12" w:space="0" w:color="auto"/>
          </w:tcBorders>
          <w:shd w:val="clear" w:color="auto" w:fill="auto"/>
          <w:vAlign w:val="center"/>
        </w:tcPr>
        <w:p w:rsidR="0023366E" w:rsidRPr="0075254E" w:rsidRDefault="0023366E" w:rsidP="00BE075C">
          <w:pPr>
            <w:pStyle w:val="aff"/>
            <w:rPr>
              <w:rFonts w:ascii="Arial" w:hAnsi="Arial" w:cs="Arial"/>
              <w:b w:val="0"/>
              <w:sz w:val="16"/>
              <w:szCs w:val="16"/>
            </w:rPr>
          </w:pPr>
          <w:proofErr w:type="spellStart"/>
          <w:r w:rsidRPr="0075254E">
            <w:rPr>
              <w:rFonts w:ascii="Arial" w:hAnsi="Arial" w:cs="Arial"/>
              <w:b w:val="0"/>
              <w:sz w:val="16"/>
              <w:szCs w:val="16"/>
            </w:rPr>
            <w:t>Кол</w:t>
          </w:r>
          <w:proofErr w:type="gramStart"/>
          <w:r w:rsidRPr="0075254E">
            <w:rPr>
              <w:rFonts w:ascii="Arial" w:hAnsi="Arial" w:cs="Arial"/>
              <w:b w:val="0"/>
              <w:sz w:val="16"/>
              <w:szCs w:val="16"/>
            </w:rPr>
            <w:t>.у</w:t>
          </w:r>
          <w:proofErr w:type="gramEnd"/>
          <w:r w:rsidRPr="0075254E">
            <w:rPr>
              <w:rFonts w:ascii="Arial" w:hAnsi="Arial" w:cs="Arial"/>
              <w:b w:val="0"/>
              <w:sz w:val="16"/>
              <w:szCs w:val="16"/>
            </w:rPr>
            <w:t>ч</w:t>
          </w:r>
          <w:proofErr w:type="spellEnd"/>
          <w:r w:rsidRPr="0075254E">
            <w:rPr>
              <w:rFonts w:ascii="Arial" w:hAnsi="Arial" w:cs="Arial"/>
              <w:b w:val="0"/>
              <w:sz w:val="16"/>
              <w:szCs w:val="16"/>
            </w:rPr>
            <w:t>.</w:t>
          </w:r>
        </w:p>
      </w:tc>
      <w:tc>
        <w:tcPr>
          <w:tcW w:w="568" w:type="dxa"/>
          <w:tcBorders>
            <w:top w:val="single" w:sz="12" w:space="0" w:color="auto"/>
            <w:left w:val="single" w:sz="12" w:space="0" w:color="auto"/>
            <w:bottom w:val="nil"/>
            <w:right w:val="single" w:sz="12" w:space="0" w:color="auto"/>
          </w:tcBorders>
          <w:shd w:val="clear" w:color="auto" w:fill="auto"/>
          <w:vAlign w:val="center"/>
        </w:tcPr>
        <w:p w:rsidR="0023366E" w:rsidRPr="0075254E" w:rsidRDefault="0023366E" w:rsidP="00BE075C">
          <w:pPr>
            <w:pStyle w:val="aff"/>
            <w:rPr>
              <w:rFonts w:ascii="Arial" w:hAnsi="Arial" w:cs="Arial"/>
              <w:b w:val="0"/>
              <w:sz w:val="16"/>
              <w:szCs w:val="16"/>
            </w:rPr>
          </w:pPr>
          <w:r w:rsidRPr="0075254E">
            <w:rPr>
              <w:rFonts w:ascii="Arial" w:hAnsi="Arial" w:cs="Arial"/>
              <w:b w:val="0"/>
              <w:sz w:val="16"/>
              <w:szCs w:val="16"/>
            </w:rPr>
            <w:t>Лист</w:t>
          </w:r>
        </w:p>
      </w:tc>
      <w:tc>
        <w:tcPr>
          <w:tcW w:w="568" w:type="dxa"/>
          <w:tcBorders>
            <w:top w:val="single" w:sz="12" w:space="0" w:color="auto"/>
            <w:left w:val="single" w:sz="12" w:space="0" w:color="auto"/>
            <w:bottom w:val="nil"/>
            <w:right w:val="single" w:sz="12" w:space="0" w:color="auto"/>
          </w:tcBorders>
          <w:shd w:val="clear" w:color="auto" w:fill="auto"/>
          <w:vAlign w:val="center"/>
        </w:tcPr>
        <w:p w:rsidR="0023366E" w:rsidRPr="0075254E" w:rsidRDefault="0023366E" w:rsidP="00BE075C">
          <w:pPr>
            <w:pStyle w:val="aff"/>
            <w:rPr>
              <w:rFonts w:ascii="Arial" w:hAnsi="Arial" w:cs="Arial"/>
              <w:b w:val="0"/>
              <w:sz w:val="16"/>
              <w:szCs w:val="16"/>
            </w:rPr>
          </w:pPr>
          <w:r w:rsidRPr="0075254E">
            <w:rPr>
              <w:rFonts w:ascii="Arial" w:hAnsi="Arial" w:cs="Arial"/>
              <w:b w:val="0"/>
              <w:sz w:val="16"/>
              <w:szCs w:val="16"/>
            </w:rPr>
            <w:t>№док.</w:t>
          </w:r>
        </w:p>
      </w:tc>
      <w:tc>
        <w:tcPr>
          <w:tcW w:w="853" w:type="dxa"/>
          <w:tcBorders>
            <w:top w:val="single" w:sz="12" w:space="0" w:color="auto"/>
            <w:left w:val="single" w:sz="12" w:space="0" w:color="auto"/>
            <w:bottom w:val="nil"/>
            <w:right w:val="single" w:sz="12" w:space="0" w:color="auto"/>
          </w:tcBorders>
          <w:shd w:val="clear" w:color="auto" w:fill="auto"/>
          <w:vAlign w:val="center"/>
        </w:tcPr>
        <w:p w:rsidR="0023366E" w:rsidRPr="0075254E" w:rsidRDefault="0023366E" w:rsidP="00BE075C">
          <w:pPr>
            <w:pStyle w:val="aff"/>
            <w:rPr>
              <w:rFonts w:ascii="Arial" w:hAnsi="Arial" w:cs="Arial"/>
              <w:b w:val="0"/>
              <w:sz w:val="16"/>
              <w:szCs w:val="16"/>
            </w:rPr>
          </w:pPr>
          <w:r w:rsidRPr="0075254E">
            <w:rPr>
              <w:rFonts w:ascii="Arial" w:hAnsi="Arial" w:cs="Arial"/>
              <w:b w:val="0"/>
              <w:sz w:val="16"/>
              <w:szCs w:val="16"/>
            </w:rPr>
            <w:t>Подп.</w:t>
          </w:r>
        </w:p>
      </w:tc>
      <w:tc>
        <w:tcPr>
          <w:tcW w:w="565" w:type="dxa"/>
          <w:tcBorders>
            <w:top w:val="single" w:sz="12" w:space="0" w:color="auto"/>
            <w:left w:val="single" w:sz="12" w:space="0" w:color="auto"/>
            <w:bottom w:val="nil"/>
            <w:right w:val="single" w:sz="12" w:space="0" w:color="auto"/>
          </w:tcBorders>
          <w:shd w:val="clear" w:color="auto" w:fill="auto"/>
          <w:vAlign w:val="center"/>
        </w:tcPr>
        <w:p w:rsidR="0023366E" w:rsidRPr="0075254E" w:rsidRDefault="0023366E" w:rsidP="00BE075C">
          <w:pPr>
            <w:pStyle w:val="aff"/>
            <w:rPr>
              <w:rFonts w:ascii="Arial" w:hAnsi="Arial" w:cs="Arial"/>
              <w:b w:val="0"/>
              <w:sz w:val="16"/>
              <w:szCs w:val="16"/>
            </w:rPr>
          </w:pPr>
          <w:r w:rsidRPr="0075254E">
            <w:rPr>
              <w:rFonts w:ascii="Arial" w:hAnsi="Arial" w:cs="Arial"/>
              <w:b w:val="0"/>
              <w:sz w:val="16"/>
              <w:szCs w:val="16"/>
            </w:rPr>
            <w:t>Дата</w:t>
          </w:r>
        </w:p>
      </w:tc>
      <w:tc>
        <w:tcPr>
          <w:tcW w:w="6251" w:type="dxa"/>
          <w:vMerge/>
          <w:tcBorders>
            <w:top w:val="single" w:sz="12" w:space="0" w:color="auto"/>
            <w:left w:val="single" w:sz="12" w:space="0" w:color="auto"/>
            <w:bottom w:val="nil"/>
            <w:right w:val="single" w:sz="12" w:space="0" w:color="auto"/>
          </w:tcBorders>
          <w:shd w:val="clear" w:color="auto" w:fill="auto"/>
        </w:tcPr>
        <w:p w:rsidR="0023366E" w:rsidRPr="00C60C87" w:rsidRDefault="0023366E" w:rsidP="00F00FE7">
          <w:pPr>
            <w:pStyle w:val="aff"/>
          </w:pPr>
        </w:p>
      </w:tc>
      <w:tc>
        <w:tcPr>
          <w:tcW w:w="561" w:type="dxa"/>
          <w:vMerge/>
          <w:tcBorders>
            <w:top w:val="single" w:sz="12" w:space="0" w:color="auto"/>
            <w:left w:val="single" w:sz="12" w:space="0" w:color="auto"/>
            <w:bottom w:val="single" w:sz="8" w:space="0" w:color="auto"/>
            <w:right w:val="nil"/>
          </w:tcBorders>
          <w:shd w:val="clear" w:color="auto" w:fill="auto"/>
        </w:tcPr>
        <w:p w:rsidR="0023366E" w:rsidRPr="00C60C87" w:rsidRDefault="0023366E" w:rsidP="00F00FE7">
          <w:pPr>
            <w:pStyle w:val="aff"/>
          </w:pPr>
        </w:p>
      </w:tc>
    </w:tr>
  </w:tbl>
  <w:p w:rsidR="0023366E" w:rsidRPr="00BE545D" w:rsidRDefault="0023366E" w:rsidP="00BE545D">
    <w:pPr>
      <w:pStyle w:val="af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567"/>
      <w:gridCol w:w="567"/>
      <w:gridCol w:w="567"/>
      <w:gridCol w:w="834"/>
      <w:gridCol w:w="570"/>
      <w:gridCol w:w="3999"/>
      <w:gridCol w:w="851"/>
      <w:gridCol w:w="851"/>
      <w:gridCol w:w="1134"/>
    </w:tblGrid>
    <w:tr w:rsidR="0023366E" w:rsidRPr="00C60C87" w:rsidTr="00B93B01">
      <w:trPr>
        <w:trHeight w:val="284"/>
      </w:trPr>
      <w:tc>
        <w:tcPr>
          <w:tcW w:w="567" w:type="dxa"/>
          <w:tcBorders>
            <w:top w:val="single" w:sz="12" w:space="0" w:color="auto"/>
            <w:left w:val="nil"/>
            <w:bottom w:val="single" w:sz="4" w:space="0" w:color="auto"/>
            <w:right w:val="single" w:sz="12" w:space="0" w:color="auto"/>
          </w:tcBorders>
          <w:shd w:val="clear" w:color="auto" w:fill="auto"/>
        </w:tcPr>
        <w:p w:rsidR="0023366E" w:rsidRPr="00B92ED8" w:rsidRDefault="0023366E" w:rsidP="00C80926">
          <w:pPr>
            <w:pStyle w:val="aff"/>
            <w:tabs>
              <w:tab w:val="clear" w:pos="4677"/>
            </w:tabs>
            <w:ind w:left="-52" w:right="-59"/>
            <w:rPr>
              <w:b w:val="0"/>
              <w:sz w:val="16"/>
              <w:szCs w:val="16"/>
            </w:rPr>
          </w:pPr>
          <w:r w:rsidRPr="00B92ED8">
            <w:rPr>
              <w:b w:val="0"/>
              <w:noProof/>
              <w:lang w:eastAsia="ru-RU"/>
            </w:rPr>
            <mc:AlternateContent>
              <mc:Choice Requires="wps">
                <w:drawing>
                  <wp:anchor distT="0" distB="0" distL="114300" distR="114300" simplePos="0" relativeHeight="251677119" behindDoc="0" locked="0" layoutInCell="1" allowOverlap="1" wp14:anchorId="1ECDEB61" wp14:editId="5CCB980B">
                    <wp:simplePos x="0" y="0"/>
                    <wp:positionH relativeFrom="column">
                      <wp:posOffset>-479425</wp:posOffset>
                    </wp:positionH>
                    <wp:positionV relativeFrom="paragraph">
                      <wp:posOffset>-1532890</wp:posOffset>
                    </wp:positionV>
                    <wp:extent cx="413385" cy="3149600"/>
                    <wp:effectExtent l="0" t="0" r="5715" b="12700"/>
                    <wp:wrapNone/>
                    <wp:docPr id="140" name="Поле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 cy="3149600"/>
                            </a:xfrm>
                            <a:prstGeom prst="rect">
                              <a:avLst/>
                            </a:prstGeom>
                            <a:noFill/>
                            <a:ln w="0">
                              <a:noFill/>
                              <a:miter lim="800000"/>
                              <a:headEnd/>
                              <a:tailEnd/>
                            </a:ln>
                            <a:extLst>
                              <a:ext uri="{909E8E84-426E-40DD-AFC4-6F175D3DCCD1}">
                                <a14:hiddenFill xmlns:a14="http://schemas.microsoft.com/office/drawing/2010/main">
                                  <a:solidFill>
                                    <a:srgbClr val="FFFFFF"/>
                                  </a:solidFill>
                                </a14:hiddenFill>
                              </a:ext>
                            </a:extLst>
                          </wps:spPr>
                          <wps:txbx>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B93B01" w:rsidTr="00EB2432">
                                  <w:trPr>
                                    <w:cantSplit/>
                                    <w:trHeight w:hRule="exact" w:val="1701"/>
                                  </w:trPr>
                                  <w:tc>
                                    <w:tcPr>
                                      <w:tcW w:w="284" w:type="dxa"/>
                                      <w:textDirection w:val="btLr"/>
                                    </w:tcPr>
                                    <w:p w:rsidR="0023366E" w:rsidRPr="00B93B01" w:rsidRDefault="0023366E" w:rsidP="008A7AC7">
                                      <w:pPr>
                                        <w:ind w:left="113" w:right="113"/>
                                        <w:rPr>
                                          <w:rFonts w:ascii="Arial" w:hAnsi="Arial" w:cs="Arial"/>
                                          <w:b w:val="0"/>
                                          <w:sz w:val="16"/>
                                          <w:szCs w:val="16"/>
                                        </w:rPr>
                                      </w:pPr>
                                      <w:proofErr w:type="spellStart"/>
                                      <w:r w:rsidRPr="00B93B01">
                                        <w:rPr>
                                          <w:rFonts w:ascii="Arial" w:hAnsi="Arial" w:cs="Arial"/>
                                          <w:b w:val="0"/>
                                          <w:sz w:val="16"/>
                                          <w:szCs w:val="16"/>
                                        </w:rPr>
                                        <w:t>Взам</w:t>
                                      </w:r>
                                      <w:proofErr w:type="spellEnd"/>
                                      <w:r w:rsidRPr="00B93B01">
                                        <w:rPr>
                                          <w:rFonts w:ascii="Arial" w:hAnsi="Arial" w:cs="Arial"/>
                                          <w:b w:val="0"/>
                                          <w:sz w:val="16"/>
                                          <w:szCs w:val="16"/>
                                        </w:rPr>
                                        <w:t>. инв. №</w:t>
                                      </w:r>
                                    </w:p>
                                  </w:tc>
                                  <w:tc>
                                    <w:tcPr>
                                      <w:tcW w:w="397" w:type="dxa"/>
                                      <w:textDirection w:val="btLr"/>
                                      <w:vAlign w:val="center"/>
                                    </w:tcPr>
                                    <w:p w:rsidR="0023366E" w:rsidRPr="00B93B01" w:rsidRDefault="0023366E">
                                      <w:pPr>
                                        <w:ind w:left="113" w:right="113"/>
                                        <w:rPr>
                                          <w:rFonts w:ascii="Arial" w:hAnsi="Arial" w:cs="Arial"/>
                                          <w:b w:val="0"/>
                                          <w:sz w:val="20"/>
                                          <w:szCs w:val="20"/>
                                        </w:rPr>
                                      </w:pPr>
                                    </w:p>
                                  </w:tc>
                                </w:tr>
                                <w:tr w:rsidR="0023366E" w:rsidRPr="00B93B01" w:rsidTr="00EB2432">
                                  <w:trPr>
                                    <w:cantSplit/>
                                    <w:trHeight w:hRule="exact" w:val="1701"/>
                                  </w:trPr>
                                  <w:tc>
                                    <w:tcPr>
                                      <w:tcW w:w="284" w:type="dxa"/>
                                      <w:textDirection w:val="btLr"/>
                                    </w:tcPr>
                                    <w:p w:rsidR="0023366E" w:rsidRPr="00B93B01" w:rsidRDefault="0023366E" w:rsidP="008A7AC7">
                                      <w:pPr>
                                        <w:ind w:left="113" w:right="113"/>
                                        <w:rPr>
                                          <w:rFonts w:ascii="Arial" w:hAnsi="Arial" w:cs="Arial"/>
                                          <w:b w:val="0"/>
                                          <w:sz w:val="16"/>
                                          <w:szCs w:val="16"/>
                                        </w:rPr>
                                      </w:pPr>
                                      <w:r w:rsidRPr="00B93B01">
                                        <w:rPr>
                                          <w:rFonts w:ascii="Arial" w:hAnsi="Arial" w:cs="Arial"/>
                                          <w:b w:val="0"/>
                                          <w:sz w:val="16"/>
                                          <w:szCs w:val="16"/>
                                        </w:rPr>
                                        <w:t>Подп. и дата</w:t>
                                      </w:r>
                                    </w:p>
                                  </w:tc>
                                  <w:tc>
                                    <w:tcPr>
                                      <w:tcW w:w="397" w:type="dxa"/>
                                      <w:textDirection w:val="btLr"/>
                                      <w:vAlign w:val="center"/>
                                    </w:tcPr>
                                    <w:p w:rsidR="0023366E" w:rsidRPr="00B93B01" w:rsidRDefault="0023366E">
                                      <w:pPr>
                                        <w:ind w:left="113" w:right="113"/>
                                        <w:rPr>
                                          <w:rFonts w:ascii="Arial" w:hAnsi="Arial" w:cs="Arial"/>
                                          <w:b w:val="0"/>
                                          <w:sz w:val="20"/>
                                          <w:szCs w:val="20"/>
                                        </w:rPr>
                                      </w:pPr>
                                    </w:p>
                                  </w:tc>
                                </w:tr>
                                <w:tr w:rsidR="0023366E" w:rsidRPr="00B93B01" w:rsidTr="00EB2432">
                                  <w:trPr>
                                    <w:cantSplit/>
                                    <w:trHeight w:hRule="exact" w:val="1418"/>
                                  </w:trPr>
                                  <w:tc>
                                    <w:tcPr>
                                      <w:tcW w:w="284" w:type="dxa"/>
                                      <w:textDirection w:val="btLr"/>
                                    </w:tcPr>
                                    <w:p w:rsidR="0023366E" w:rsidRPr="00B93B01" w:rsidRDefault="0023366E" w:rsidP="00017A28">
                                      <w:pPr>
                                        <w:rPr>
                                          <w:rFonts w:ascii="Arial" w:hAnsi="Arial" w:cs="Arial"/>
                                          <w:b w:val="0"/>
                                          <w:sz w:val="16"/>
                                          <w:szCs w:val="16"/>
                                        </w:rPr>
                                      </w:pPr>
                                      <w:r w:rsidRPr="00B93B01">
                                        <w:rPr>
                                          <w:rFonts w:ascii="Arial" w:hAnsi="Arial" w:cs="Arial"/>
                                          <w:b w:val="0"/>
                                          <w:sz w:val="16"/>
                                          <w:szCs w:val="16"/>
                                        </w:rPr>
                                        <w:t>Инв. № подл.</w:t>
                                      </w:r>
                                    </w:p>
                                  </w:tc>
                                  <w:tc>
                                    <w:tcPr>
                                      <w:tcW w:w="397" w:type="dxa"/>
                                      <w:textDirection w:val="btLr"/>
                                      <w:vAlign w:val="center"/>
                                    </w:tcPr>
                                    <w:p w:rsidR="0023366E" w:rsidRPr="00B93B01" w:rsidRDefault="0023366E">
                                      <w:pPr>
                                        <w:ind w:left="113" w:right="113"/>
                                        <w:rPr>
                                          <w:rFonts w:ascii="Arial" w:hAnsi="Arial" w:cs="Arial"/>
                                          <w:b w:val="0"/>
                                          <w:sz w:val="20"/>
                                          <w:szCs w:val="20"/>
                                        </w:rPr>
                                      </w:pPr>
                                    </w:p>
                                  </w:tc>
                                </w:tr>
                              </w:tbl>
                              <w:p w:rsidR="0023366E" w:rsidRPr="00D55421" w:rsidRDefault="0023366E" w:rsidP="00F81E90"/>
                              <w:p w:rsidR="0023366E" w:rsidRDefault="0023366E" w:rsidP="00F81E90"/>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C60C87" w:rsidRDefault="0023366E" w:rsidP="008A7AC7">
                                      <w:pPr>
                                        <w:ind w:left="113" w:right="113"/>
                                      </w:pPr>
                                      <w:proofErr w:type="spellStart"/>
                                      <w:r w:rsidRPr="00C60C87">
                                        <w:t>Взам</w:t>
                                      </w:r>
                                      <w:proofErr w:type="spellEnd"/>
                                      <w:r w:rsidRPr="00C60C87">
                                        <w:t>. инв. №</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701"/>
                                  </w:trPr>
                                  <w:tc>
                                    <w:tcPr>
                                      <w:tcW w:w="284" w:type="dxa"/>
                                      <w:textDirection w:val="btLr"/>
                                    </w:tcPr>
                                    <w:p w:rsidR="0023366E" w:rsidRPr="00C60C87" w:rsidRDefault="0023366E" w:rsidP="008A7AC7">
                                      <w:pPr>
                                        <w:ind w:left="113" w:right="113"/>
                                      </w:pPr>
                                      <w:r w:rsidRPr="00C60C87">
                                        <w:t>Подп. и дата</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418"/>
                                  </w:trPr>
                                  <w:tc>
                                    <w:tcPr>
                                      <w:tcW w:w="284" w:type="dxa"/>
                                      <w:textDirection w:val="btLr"/>
                                    </w:tcPr>
                                    <w:p w:rsidR="0023366E" w:rsidRPr="00C60C87" w:rsidRDefault="0023366E" w:rsidP="008A7AC7">
                                      <w:pPr>
                                        <w:ind w:left="113" w:right="113"/>
                                      </w:pPr>
                                      <w:r w:rsidRPr="00C60C87">
                                        <w:t>Инв. № подл.</w:t>
                                      </w:r>
                                    </w:p>
                                  </w:tc>
                                  <w:tc>
                                    <w:tcPr>
                                      <w:tcW w:w="397" w:type="dxa"/>
                                      <w:textDirection w:val="btLr"/>
                                      <w:vAlign w:val="center"/>
                                    </w:tcPr>
                                    <w:p w:rsidR="0023366E" w:rsidRPr="00C60C87" w:rsidRDefault="0023366E">
                                      <w:pPr>
                                        <w:ind w:left="113" w:right="113"/>
                                        <w:rPr>
                                          <w:sz w:val="20"/>
                                          <w:szCs w:val="20"/>
                                        </w:rPr>
                                      </w:pPr>
                                    </w:p>
                                  </w:tc>
                                </w:tr>
                              </w:tbl>
                              <w:p w:rsidR="0023366E" w:rsidRPr="00D55421" w:rsidRDefault="0023366E" w:rsidP="00F81E90"/>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40" o:spid="_x0000_s1026" type="#_x0000_t202" style="position:absolute;left:0;text-align:left;margin-left:-37.75pt;margin-top:-120.7pt;width:32.55pt;height:248pt;z-index:251677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M0gfQIAANcEAAAOAAAAZHJzL2Uyb0RvYy54bWysVF2O0zAQfkfiDpbfu0m22dKNNl0tTYuQ&#10;+JMWDuDaTmPh2MZ2myyIs3AKnpA4Q4/E2Gm6y/KCEHlwJvb4m2/mm8nVdd9KtOfWCa1KnJ2lGHFF&#10;NRNqW+IP79eTOUbOE8WI1IqX+I47fL14+uSqMwU/142WjFsEIMoVnSlx470pksTRhrfEnWnDFRzW&#10;2rbEw6fdJsySDtBbmZyn6SzptGXGasqdg91qOMSLiF/XnPq3de24R7LEwM3H1cZ1E9ZkcUWKrSWm&#10;EfRIg/wDi5YIBUFPUBXxBO2s+AOqFdRqp2t/RnWb6LoWlMccIJssfZTNbUMMj7lAcZw5lcn9P1j6&#10;Zv/OIsFAuxzqo0gLIh2+HX4efhy+o7AHFeqMK8Dx1oCr75/rHrxjts680vSjQ0ovG6K2/MZa3TWc&#10;MGCYhZvJg6sDjgsgm+61ZhCI7LyOQH1t21A+KAgCdGByd1KH9x5R2Myz6XR+gRGFo2mWX87SSC4h&#10;xXjbWOdfcN2iYJTYgvoRnexfOR/YkGJ0CcGUXgspYwdIhboQ8NF2Kzx0pxRtiedpeIZ+CRmuFIs3&#10;PRFysAFdqgAAhCHe0Rq64Mtlermar+b5JD+frSZ5WlWTm/Uyn8zW2bOLalotl1X2NYTP8qIRjHEV&#10;uI0dmeV/p/hxNoZeOvWk01KwABcoObvdLKVFewITsY5PFApO7t2S32nEykFW4ztmF6UNag66+n7T&#10;Q0GC3hvN7kBkq4dpg78DGI22nzHqYNJK7D7tiOUYyZcKGiWM5WjY0diMBlEUrpbYYzSYSz+M785Y&#10;sW0AeWhFpW+gmWoRdb5ncWxBmJ5I/jjpYTwffkev+//R4hcAAAD//wMAUEsDBBQABgAIAAAAIQC8&#10;C2gt4gAAAAwBAAAPAAAAZHJzL2Rvd25yZXYueG1sTI/BSsQwEIbvgu8QRvAi3bShXZfadBHFBQUP&#10;dl3FW7YZ22KTlCbd1rd3POntH+bjn2+K7WJ6dsLRd85KSFYxMLS1051tJLzuH6INMB+U1ap3FiV8&#10;o4dteX5WqFy72b7gqQoNoxLrcyWhDWHIOfd1i0b5lRvQ0u7TjUYFGseG61HNVG56LuJ4zY3qLF1o&#10;1YB3LdZf1WQk7J/fUezm3dvh8cl93KO4ClU2SXl5sdzeAAu4hD8YfvVJHUpyOrrJas96CdF1lhFK&#10;QaRJCoyQKIkpHCWILF0DLwv+/4nyBwAA//8DAFBLAQItABQABgAIAAAAIQC2gziS/gAAAOEBAAAT&#10;AAAAAAAAAAAAAAAAAAAAAABbQ29udGVudF9UeXBlc10ueG1sUEsBAi0AFAAGAAgAAAAhADj9If/W&#10;AAAAlAEAAAsAAAAAAAAAAAAAAAAALwEAAF9yZWxzLy5yZWxzUEsBAi0AFAAGAAgAAAAhAPlYzSB9&#10;AgAA1wQAAA4AAAAAAAAAAAAAAAAALgIAAGRycy9lMm9Eb2MueG1sUEsBAi0AFAAGAAgAAAAhALwL&#10;aC3iAAAADAEAAA8AAAAAAAAAAAAAAAAA1wQAAGRycy9kb3ducmV2LnhtbFBLBQYAAAAABAAEAPMA&#10;AADmBQAAAAA=&#10;" filled="f" stroked="f" strokeweight="0">
                    <v:textbox inset="0,0,0,0">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B93B01" w:rsidTr="00EB2432">
                            <w:trPr>
                              <w:cantSplit/>
                              <w:trHeight w:hRule="exact" w:val="1701"/>
                            </w:trPr>
                            <w:tc>
                              <w:tcPr>
                                <w:tcW w:w="284" w:type="dxa"/>
                                <w:textDirection w:val="btLr"/>
                              </w:tcPr>
                              <w:p w:rsidR="0023366E" w:rsidRPr="00B93B01" w:rsidRDefault="0023366E" w:rsidP="008A7AC7">
                                <w:pPr>
                                  <w:ind w:left="113" w:right="113"/>
                                  <w:rPr>
                                    <w:rFonts w:ascii="Arial" w:hAnsi="Arial" w:cs="Arial"/>
                                    <w:b w:val="0"/>
                                    <w:sz w:val="16"/>
                                    <w:szCs w:val="16"/>
                                  </w:rPr>
                                </w:pPr>
                                <w:proofErr w:type="spellStart"/>
                                <w:r w:rsidRPr="00B93B01">
                                  <w:rPr>
                                    <w:rFonts w:ascii="Arial" w:hAnsi="Arial" w:cs="Arial"/>
                                    <w:b w:val="0"/>
                                    <w:sz w:val="16"/>
                                    <w:szCs w:val="16"/>
                                  </w:rPr>
                                  <w:t>Взам</w:t>
                                </w:r>
                                <w:proofErr w:type="spellEnd"/>
                                <w:r w:rsidRPr="00B93B01">
                                  <w:rPr>
                                    <w:rFonts w:ascii="Arial" w:hAnsi="Arial" w:cs="Arial"/>
                                    <w:b w:val="0"/>
                                    <w:sz w:val="16"/>
                                    <w:szCs w:val="16"/>
                                  </w:rPr>
                                  <w:t>. инв. №</w:t>
                                </w:r>
                              </w:p>
                            </w:tc>
                            <w:tc>
                              <w:tcPr>
                                <w:tcW w:w="397" w:type="dxa"/>
                                <w:textDirection w:val="btLr"/>
                                <w:vAlign w:val="center"/>
                              </w:tcPr>
                              <w:p w:rsidR="0023366E" w:rsidRPr="00B93B01" w:rsidRDefault="0023366E">
                                <w:pPr>
                                  <w:ind w:left="113" w:right="113"/>
                                  <w:rPr>
                                    <w:rFonts w:ascii="Arial" w:hAnsi="Arial" w:cs="Arial"/>
                                    <w:b w:val="0"/>
                                    <w:sz w:val="20"/>
                                    <w:szCs w:val="20"/>
                                  </w:rPr>
                                </w:pPr>
                              </w:p>
                            </w:tc>
                          </w:tr>
                          <w:tr w:rsidR="0023366E" w:rsidRPr="00B93B01" w:rsidTr="00EB2432">
                            <w:trPr>
                              <w:cantSplit/>
                              <w:trHeight w:hRule="exact" w:val="1701"/>
                            </w:trPr>
                            <w:tc>
                              <w:tcPr>
                                <w:tcW w:w="284" w:type="dxa"/>
                                <w:textDirection w:val="btLr"/>
                              </w:tcPr>
                              <w:p w:rsidR="0023366E" w:rsidRPr="00B93B01" w:rsidRDefault="0023366E" w:rsidP="008A7AC7">
                                <w:pPr>
                                  <w:ind w:left="113" w:right="113"/>
                                  <w:rPr>
                                    <w:rFonts w:ascii="Arial" w:hAnsi="Arial" w:cs="Arial"/>
                                    <w:b w:val="0"/>
                                    <w:sz w:val="16"/>
                                    <w:szCs w:val="16"/>
                                  </w:rPr>
                                </w:pPr>
                                <w:r w:rsidRPr="00B93B01">
                                  <w:rPr>
                                    <w:rFonts w:ascii="Arial" w:hAnsi="Arial" w:cs="Arial"/>
                                    <w:b w:val="0"/>
                                    <w:sz w:val="16"/>
                                    <w:szCs w:val="16"/>
                                  </w:rPr>
                                  <w:t>Подп. и дата</w:t>
                                </w:r>
                              </w:p>
                            </w:tc>
                            <w:tc>
                              <w:tcPr>
                                <w:tcW w:w="397" w:type="dxa"/>
                                <w:textDirection w:val="btLr"/>
                                <w:vAlign w:val="center"/>
                              </w:tcPr>
                              <w:p w:rsidR="0023366E" w:rsidRPr="00B93B01" w:rsidRDefault="0023366E">
                                <w:pPr>
                                  <w:ind w:left="113" w:right="113"/>
                                  <w:rPr>
                                    <w:rFonts w:ascii="Arial" w:hAnsi="Arial" w:cs="Arial"/>
                                    <w:b w:val="0"/>
                                    <w:sz w:val="20"/>
                                    <w:szCs w:val="20"/>
                                  </w:rPr>
                                </w:pPr>
                              </w:p>
                            </w:tc>
                          </w:tr>
                          <w:tr w:rsidR="0023366E" w:rsidRPr="00B93B01" w:rsidTr="00EB2432">
                            <w:trPr>
                              <w:cantSplit/>
                              <w:trHeight w:hRule="exact" w:val="1418"/>
                            </w:trPr>
                            <w:tc>
                              <w:tcPr>
                                <w:tcW w:w="284" w:type="dxa"/>
                                <w:textDirection w:val="btLr"/>
                              </w:tcPr>
                              <w:p w:rsidR="0023366E" w:rsidRPr="00B93B01" w:rsidRDefault="0023366E" w:rsidP="00017A28">
                                <w:pPr>
                                  <w:rPr>
                                    <w:rFonts w:ascii="Arial" w:hAnsi="Arial" w:cs="Arial"/>
                                    <w:b w:val="0"/>
                                    <w:sz w:val="16"/>
                                    <w:szCs w:val="16"/>
                                  </w:rPr>
                                </w:pPr>
                                <w:r w:rsidRPr="00B93B01">
                                  <w:rPr>
                                    <w:rFonts w:ascii="Arial" w:hAnsi="Arial" w:cs="Arial"/>
                                    <w:b w:val="0"/>
                                    <w:sz w:val="16"/>
                                    <w:szCs w:val="16"/>
                                  </w:rPr>
                                  <w:t>Инв. № подл.</w:t>
                                </w:r>
                              </w:p>
                            </w:tc>
                            <w:tc>
                              <w:tcPr>
                                <w:tcW w:w="397" w:type="dxa"/>
                                <w:textDirection w:val="btLr"/>
                                <w:vAlign w:val="center"/>
                              </w:tcPr>
                              <w:p w:rsidR="0023366E" w:rsidRPr="00B93B01" w:rsidRDefault="0023366E">
                                <w:pPr>
                                  <w:ind w:left="113" w:right="113"/>
                                  <w:rPr>
                                    <w:rFonts w:ascii="Arial" w:hAnsi="Arial" w:cs="Arial"/>
                                    <w:b w:val="0"/>
                                    <w:sz w:val="20"/>
                                    <w:szCs w:val="20"/>
                                  </w:rPr>
                                </w:pPr>
                              </w:p>
                            </w:tc>
                          </w:tr>
                        </w:tbl>
                        <w:p w:rsidR="0023366E" w:rsidRPr="00D55421" w:rsidRDefault="0023366E" w:rsidP="00F81E90"/>
                        <w:p w:rsidR="0023366E" w:rsidRDefault="0023366E" w:rsidP="00F81E90"/>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C60C87" w:rsidRDefault="0023366E" w:rsidP="008A7AC7">
                                <w:pPr>
                                  <w:ind w:left="113" w:right="113"/>
                                </w:pPr>
                                <w:proofErr w:type="spellStart"/>
                                <w:r w:rsidRPr="00C60C87">
                                  <w:t>Взам</w:t>
                                </w:r>
                                <w:proofErr w:type="spellEnd"/>
                                <w:r w:rsidRPr="00C60C87">
                                  <w:t>. инв. №</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701"/>
                            </w:trPr>
                            <w:tc>
                              <w:tcPr>
                                <w:tcW w:w="284" w:type="dxa"/>
                                <w:textDirection w:val="btLr"/>
                              </w:tcPr>
                              <w:p w:rsidR="0023366E" w:rsidRPr="00C60C87" w:rsidRDefault="0023366E" w:rsidP="008A7AC7">
                                <w:pPr>
                                  <w:ind w:left="113" w:right="113"/>
                                </w:pPr>
                                <w:r w:rsidRPr="00C60C87">
                                  <w:t>Подп. и дата</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418"/>
                            </w:trPr>
                            <w:tc>
                              <w:tcPr>
                                <w:tcW w:w="284" w:type="dxa"/>
                                <w:textDirection w:val="btLr"/>
                              </w:tcPr>
                              <w:p w:rsidR="0023366E" w:rsidRPr="00C60C87" w:rsidRDefault="0023366E" w:rsidP="008A7AC7">
                                <w:pPr>
                                  <w:ind w:left="113" w:right="113"/>
                                </w:pPr>
                                <w:r w:rsidRPr="00C60C87">
                                  <w:t>Инв. № подл.</w:t>
                                </w:r>
                              </w:p>
                            </w:tc>
                            <w:tc>
                              <w:tcPr>
                                <w:tcW w:w="397" w:type="dxa"/>
                                <w:textDirection w:val="btLr"/>
                                <w:vAlign w:val="center"/>
                              </w:tcPr>
                              <w:p w:rsidR="0023366E" w:rsidRPr="00C60C87" w:rsidRDefault="0023366E">
                                <w:pPr>
                                  <w:ind w:left="113" w:right="113"/>
                                  <w:rPr>
                                    <w:sz w:val="20"/>
                                    <w:szCs w:val="20"/>
                                  </w:rPr>
                                </w:pPr>
                              </w:p>
                            </w:tc>
                          </w:tr>
                        </w:tbl>
                        <w:p w:rsidR="0023366E" w:rsidRPr="00D55421" w:rsidRDefault="0023366E" w:rsidP="00F81E90"/>
                      </w:txbxContent>
                    </v:textbox>
                  </v:shape>
                </w:pict>
              </mc:Fallback>
            </mc:AlternateContent>
          </w:r>
        </w:p>
      </w:tc>
      <w:tc>
        <w:tcPr>
          <w:tcW w:w="567" w:type="dxa"/>
          <w:tcBorders>
            <w:top w:val="single" w:sz="12" w:space="0" w:color="auto"/>
            <w:left w:val="single" w:sz="12" w:space="0" w:color="auto"/>
            <w:bottom w:val="single" w:sz="4" w:space="0" w:color="auto"/>
            <w:right w:val="single" w:sz="12" w:space="0" w:color="auto"/>
          </w:tcBorders>
          <w:shd w:val="clear" w:color="auto" w:fill="auto"/>
        </w:tcPr>
        <w:p w:rsidR="0023366E" w:rsidRPr="00B92ED8" w:rsidRDefault="0023366E" w:rsidP="00C80926">
          <w:pPr>
            <w:pStyle w:val="aff"/>
            <w:ind w:left="-73" w:right="-52"/>
            <w:rPr>
              <w:b w:val="0"/>
              <w:spacing w:val="-20"/>
              <w:sz w:val="16"/>
              <w:szCs w:val="16"/>
            </w:rPr>
          </w:pPr>
        </w:p>
      </w:tc>
      <w:tc>
        <w:tcPr>
          <w:tcW w:w="567" w:type="dxa"/>
          <w:tcBorders>
            <w:top w:val="single" w:sz="12" w:space="0" w:color="auto"/>
            <w:left w:val="single" w:sz="12" w:space="0" w:color="auto"/>
            <w:bottom w:val="single" w:sz="4" w:space="0" w:color="auto"/>
            <w:right w:val="single" w:sz="12" w:space="0" w:color="auto"/>
          </w:tcBorders>
          <w:shd w:val="clear" w:color="auto" w:fill="auto"/>
        </w:tcPr>
        <w:p w:rsidR="0023366E" w:rsidRPr="00B92ED8" w:rsidRDefault="0023366E" w:rsidP="00C80926">
          <w:pPr>
            <w:pStyle w:val="aff"/>
            <w:ind w:left="-73" w:right="-52"/>
            <w:rPr>
              <w:b w:val="0"/>
              <w:spacing w:val="-20"/>
              <w:sz w:val="16"/>
              <w:szCs w:val="16"/>
            </w:rPr>
          </w:pPr>
        </w:p>
      </w:tc>
      <w:tc>
        <w:tcPr>
          <w:tcW w:w="567" w:type="dxa"/>
          <w:tcBorders>
            <w:top w:val="single" w:sz="12" w:space="0" w:color="auto"/>
            <w:left w:val="single" w:sz="12" w:space="0" w:color="auto"/>
            <w:bottom w:val="single" w:sz="4" w:space="0" w:color="auto"/>
            <w:right w:val="single" w:sz="12" w:space="0" w:color="auto"/>
          </w:tcBorders>
          <w:shd w:val="clear" w:color="auto" w:fill="auto"/>
        </w:tcPr>
        <w:p w:rsidR="0023366E" w:rsidRPr="00B92ED8" w:rsidRDefault="0023366E" w:rsidP="00C80926">
          <w:pPr>
            <w:pStyle w:val="aff"/>
            <w:ind w:left="-73" w:right="-52"/>
            <w:rPr>
              <w:b w:val="0"/>
              <w:spacing w:val="-20"/>
              <w:sz w:val="16"/>
              <w:szCs w:val="16"/>
            </w:rPr>
          </w:pPr>
        </w:p>
      </w:tc>
      <w:tc>
        <w:tcPr>
          <w:tcW w:w="834" w:type="dxa"/>
          <w:tcBorders>
            <w:top w:val="single" w:sz="12" w:space="0" w:color="auto"/>
            <w:left w:val="single" w:sz="12" w:space="0" w:color="auto"/>
            <w:bottom w:val="single" w:sz="4" w:space="0" w:color="auto"/>
            <w:right w:val="single" w:sz="12" w:space="0" w:color="auto"/>
          </w:tcBorders>
          <w:shd w:val="clear" w:color="auto" w:fill="auto"/>
        </w:tcPr>
        <w:p w:rsidR="0023366E" w:rsidRPr="00B92ED8" w:rsidRDefault="0023366E" w:rsidP="00C80926">
          <w:pPr>
            <w:pStyle w:val="aff"/>
            <w:ind w:left="-73" w:right="-52"/>
            <w:rPr>
              <w:b w:val="0"/>
              <w:spacing w:val="-20"/>
              <w:sz w:val="16"/>
              <w:szCs w:val="16"/>
            </w:rPr>
          </w:pPr>
        </w:p>
      </w:tc>
      <w:tc>
        <w:tcPr>
          <w:tcW w:w="570" w:type="dxa"/>
          <w:tcBorders>
            <w:top w:val="single" w:sz="12" w:space="0" w:color="auto"/>
            <w:left w:val="single" w:sz="12" w:space="0" w:color="auto"/>
            <w:bottom w:val="single" w:sz="4" w:space="0" w:color="auto"/>
            <w:right w:val="single" w:sz="12" w:space="0" w:color="auto"/>
          </w:tcBorders>
          <w:shd w:val="clear" w:color="auto" w:fill="auto"/>
        </w:tcPr>
        <w:p w:rsidR="0023366E" w:rsidRPr="00B92ED8" w:rsidRDefault="0023366E" w:rsidP="00C80926">
          <w:pPr>
            <w:pStyle w:val="aff"/>
            <w:ind w:left="-73" w:right="-52"/>
            <w:rPr>
              <w:b w:val="0"/>
              <w:spacing w:val="-20"/>
              <w:sz w:val="16"/>
              <w:szCs w:val="16"/>
            </w:rPr>
          </w:pPr>
        </w:p>
      </w:tc>
      <w:tc>
        <w:tcPr>
          <w:tcW w:w="6835" w:type="dxa"/>
          <w:gridSpan w:val="4"/>
          <w:vMerge w:val="restart"/>
          <w:tcBorders>
            <w:top w:val="single" w:sz="12" w:space="0" w:color="auto"/>
            <w:left w:val="single" w:sz="12" w:space="0" w:color="auto"/>
            <w:bottom w:val="single" w:sz="12" w:space="0" w:color="auto"/>
            <w:right w:val="nil"/>
          </w:tcBorders>
          <w:shd w:val="clear" w:color="auto" w:fill="auto"/>
          <w:vAlign w:val="center"/>
        </w:tcPr>
        <w:p w:rsidR="0023366E" w:rsidRPr="00B93B01" w:rsidRDefault="0023366E" w:rsidP="00281F2D">
          <w:pPr>
            <w:pStyle w:val="aff"/>
            <w:ind w:left="29"/>
            <w:rPr>
              <w:rFonts w:ascii="Arial" w:hAnsi="Arial" w:cs="Arial"/>
              <w:b w:val="0"/>
              <w:caps/>
              <w:szCs w:val="28"/>
            </w:rPr>
          </w:pPr>
          <w:r w:rsidRPr="00B93B01">
            <w:rPr>
              <w:rFonts w:ascii="Arial" w:hAnsi="Arial" w:cs="Arial"/>
              <w:szCs w:val="28"/>
            </w:rPr>
            <w:t>1</w:t>
          </w:r>
          <w:r>
            <w:rPr>
              <w:rFonts w:ascii="Arial" w:hAnsi="Arial" w:cs="Arial"/>
              <w:szCs w:val="28"/>
            </w:rPr>
            <w:t>4</w:t>
          </w:r>
          <w:r w:rsidRPr="00B93B01">
            <w:rPr>
              <w:rFonts w:ascii="Arial" w:hAnsi="Arial" w:cs="Arial"/>
              <w:szCs w:val="28"/>
            </w:rPr>
            <w:t>-0</w:t>
          </w:r>
          <w:r>
            <w:rPr>
              <w:rFonts w:ascii="Arial" w:hAnsi="Arial" w:cs="Arial"/>
              <w:szCs w:val="28"/>
            </w:rPr>
            <w:t>2</w:t>
          </w:r>
          <w:r w:rsidRPr="00B93B01">
            <w:rPr>
              <w:rFonts w:ascii="Arial" w:hAnsi="Arial" w:cs="Arial"/>
              <w:szCs w:val="28"/>
            </w:rPr>
            <w:t>-НИПИ/2019-ИЭИ</w:t>
          </w:r>
          <w:r w:rsidRPr="00B93B01">
            <w:rPr>
              <w:rFonts w:ascii="Arial" w:hAnsi="Arial" w:cs="Arial"/>
              <w:caps/>
              <w:szCs w:val="28"/>
              <w:lang w:eastAsia="ru-RU"/>
            </w:rPr>
            <w:t>-С</w:t>
          </w:r>
        </w:p>
      </w:tc>
    </w:tr>
    <w:tr w:rsidR="0023366E" w:rsidRPr="00C60C87" w:rsidTr="00B93B01">
      <w:trPr>
        <w:trHeight w:val="284"/>
      </w:trPr>
      <w:tc>
        <w:tcPr>
          <w:tcW w:w="567" w:type="dxa"/>
          <w:tcBorders>
            <w:top w:val="single" w:sz="4" w:space="0" w:color="auto"/>
            <w:left w:val="nil"/>
            <w:bottom w:val="single" w:sz="12" w:space="0" w:color="auto"/>
            <w:right w:val="single" w:sz="12" w:space="0" w:color="auto"/>
          </w:tcBorders>
          <w:shd w:val="clear" w:color="auto" w:fill="auto"/>
        </w:tcPr>
        <w:p w:rsidR="0023366E" w:rsidRPr="00B92ED8" w:rsidRDefault="0023366E" w:rsidP="00C80926">
          <w:pPr>
            <w:pStyle w:val="aff"/>
            <w:tabs>
              <w:tab w:val="clear" w:pos="4677"/>
            </w:tabs>
            <w:ind w:left="-66" w:right="-59"/>
            <w:rPr>
              <w:b w:val="0"/>
              <w:sz w:val="16"/>
              <w:szCs w:val="16"/>
            </w:rPr>
          </w:pPr>
        </w:p>
      </w:tc>
      <w:tc>
        <w:tcPr>
          <w:tcW w:w="567" w:type="dxa"/>
          <w:tcBorders>
            <w:top w:val="single" w:sz="4" w:space="0" w:color="auto"/>
            <w:left w:val="single" w:sz="12" w:space="0" w:color="auto"/>
            <w:bottom w:val="single" w:sz="12" w:space="0" w:color="auto"/>
            <w:right w:val="single" w:sz="12" w:space="0" w:color="auto"/>
          </w:tcBorders>
          <w:shd w:val="clear" w:color="auto" w:fill="auto"/>
        </w:tcPr>
        <w:p w:rsidR="0023366E" w:rsidRPr="00B92ED8" w:rsidRDefault="0023366E" w:rsidP="00C80926">
          <w:pPr>
            <w:pStyle w:val="aff"/>
            <w:ind w:left="-73" w:right="-52"/>
            <w:rPr>
              <w:b w:val="0"/>
              <w:spacing w:val="-20"/>
              <w:sz w:val="16"/>
              <w:szCs w:val="16"/>
            </w:rPr>
          </w:pPr>
        </w:p>
      </w:tc>
      <w:tc>
        <w:tcPr>
          <w:tcW w:w="567" w:type="dxa"/>
          <w:tcBorders>
            <w:top w:val="single" w:sz="4" w:space="0" w:color="auto"/>
            <w:left w:val="single" w:sz="12" w:space="0" w:color="auto"/>
            <w:bottom w:val="single" w:sz="12" w:space="0" w:color="auto"/>
            <w:right w:val="single" w:sz="12" w:space="0" w:color="auto"/>
          </w:tcBorders>
          <w:shd w:val="clear" w:color="auto" w:fill="auto"/>
        </w:tcPr>
        <w:p w:rsidR="0023366E" w:rsidRPr="00B92ED8" w:rsidRDefault="0023366E" w:rsidP="00C80926">
          <w:pPr>
            <w:pStyle w:val="aff"/>
            <w:ind w:left="-73" w:right="-52"/>
            <w:rPr>
              <w:b w:val="0"/>
              <w:spacing w:val="-20"/>
              <w:sz w:val="16"/>
              <w:szCs w:val="16"/>
            </w:rPr>
          </w:pPr>
        </w:p>
      </w:tc>
      <w:tc>
        <w:tcPr>
          <w:tcW w:w="567" w:type="dxa"/>
          <w:tcBorders>
            <w:top w:val="single" w:sz="4" w:space="0" w:color="auto"/>
            <w:left w:val="single" w:sz="12" w:space="0" w:color="auto"/>
            <w:bottom w:val="single" w:sz="12" w:space="0" w:color="auto"/>
            <w:right w:val="single" w:sz="12" w:space="0" w:color="auto"/>
          </w:tcBorders>
          <w:shd w:val="clear" w:color="auto" w:fill="auto"/>
        </w:tcPr>
        <w:p w:rsidR="0023366E" w:rsidRPr="00B92ED8" w:rsidRDefault="0023366E" w:rsidP="00C80926">
          <w:pPr>
            <w:pStyle w:val="aff"/>
            <w:ind w:left="-73" w:right="-52"/>
            <w:rPr>
              <w:b w:val="0"/>
              <w:spacing w:val="-20"/>
              <w:sz w:val="16"/>
              <w:szCs w:val="16"/>
            </w:rPr>
          </w:pPr>
        </w:p>
      </w:tc>
      <w:tc>
        <w:tcPr>
          <w:tcW w:w="834" w:type="dxa"/>
          <w:tcBorders>
            <w:top w:val="single" w:sz="4" w:space="0" w:color="auto"/>
            <w:left w:val="single" w:sz="12" w:space="0" w:color="auto"/>
            <w:bottom w:val="single" w:sz="12" w:space="0" w:color="auto"/>
            <w:right w:val="single" w:sz="12" w:space="0" w:color="auto"/>
          </w:tcBorders>
          <w:shd w:val="clear" w:color="auto" w:fill="auto"/>
        </w:tcPr>
        <w:p w:rsidR="0023366E" w:rsidRPr="00B92ED8" w:rsidRDefault="0023366E" w:rsidP="00C80926">
          <w:pPr>
            <w:pStyle w:val="aff"/>
            <w:ind w:left="-73" w:right="-52"/>
            <w:rPr>
              <w:b w:val="0"/>
              <w:spacing w:val="-20"/>
              <w:sz w:val="16"/>
              <w:szCs w:val="16"/>
            </w:rPr>
          </w:pPr>
        </w:p>
      </w:tc>
      <w:tc>
        <w:tcPr>
          <w:tcW w:w="570" w:type="dxa"/>
          <w:tcBorders>
            <w:top w:val="single" w:sz="4" w:space="0" w:color="auto"/>
            <w:left w:val="single" w:sz="12" w:space="0" w:color="auto"/>
            <w:bottom w:val="single" w:sz="12" w:space="0" w:color="auto"/>
            <w:right w:val="single" w:sz="12" w:space="0" w:color="auto"/>
          </w:tcBorders>
          <w:shd w:val="clear" w:color="auto" w:fill="auto"/>
        </w:tcPr>
        <w:p w:rsidR="0023366E" w:rsidRPr="00B92ED8" w:rsidRDefault="0023366E" w:rsidP="00C80926">
          <w:pPr>
            <w:pStyle w:val="aff"/>
            <w:ind w:left="-73" w:right="-52"/>
            <w:rPr>
              <w:b w:val="0"/>
              <w:spacing w:val="-20"/>
              <w:sz w:val="16"/>
              <w:szCs w:val="16"/>
            </w:rPr>
          </w:pPr>
        </w:p>
      </w:tc>
      <w:tc>
        <w:tcPr>
          <w:tcW w:w="6835" w:type="dxa"/>
          <w:gridSpan w:val="4"/>
          <w:vMerge/>
          <w:tcBorders>
            <w:top w:val="single" w:sz="12" w:space="0" w:color="auto"/>
            <w:left w:val="single" w:sz="12" w:space="0" w:color="auto"/>
            <w:bottom w:val="single" w:sz="12" w:space="0" w:color="auto"/>
            <w:right w:val="nil"/>
          </w:tcBorders>
          <w:shd w:val="clear" w:color="auto" w:fill="auto"/>
        </w:tcPr>
        <w:p w:rsidR="0023366E" w:rsidRPr="00C60C87" w:rsidRDefault="0023366E">
          <w:pPr>
            <w:pStyle w:val="aff"/>
          </w:pPr>
        </w:p>
      </w:tc>
    </w:tr>
    <w:tr w:rsidR="0023366E" w:rsidRPr="00C60C87" w:rsidTr="00B93B01">
      <w:trPr>
        <w:trHeight w:hRule="exact" w:val="284"/>
      </w:trPr>
      <w:tc>
        <w:tcPr>
          <w:tcW w:w="567" w:type="dxa"/>
          <w:tcBorders>
            <w:top w:val="single" w:sz="12" w:space="0" w:color="auto"/>
            <w:left w:val="nil"/>
            <w:bottom w:val="single" w:sz="12" w:space="0" w:color="auto"/>
            <w:right w:val="single" w:sz="12" w:space="0" w:color="auto"/>
          </w:tcBorders>
          <w:shd w:val="clear" w:color="auto" w:fill="auto"/>
          <w:vAlign w:val="center"/>
        </w:tcPr>
        <w:p w:rsidR="0023366E" w:rsidRPr="00B93B01" w:rsidRDefault="0023366E" w:rsidP="00C60C87">
          <w:pPr>
            <w:pStyle w:val="aff"/>
            <w:tabs>
              <w:tab w:val="clear" w:pos="4677"/>
            </w:tabs>
            <w:ind w:left="-57" w:right="-57"/>
            <w:rPr>
              <w:rFonts w:ascii="Arial" w:hAnsi="Arial" w:cs="Arial"/>
              <w:b w:val="0"/>
              <w:sz w:val="16"/>
              <w:szCs w:val="16"/>
            </w:rPr>
          </w:pPr>
          <w:r w:rsidRPr="00B93B01">
            <w:rPr>
              <w:rFonts w:ascii="Arial" w:hAnsi="Arial" w:cs="Arial"/>
              <w:b w:val="0"/>
              <w:sz w:val="16"/>
              <w:szCs w:val="16"/>
            </w:rPr>
            <w:t>Изм.</w:t>
          </w:r>
        </w:p>
      </w:tc>
      <w:tc>
        <w:tcPr>
          <w:tcW w:w="567"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B93B01" w:rsidRDefault="0023366E" w:rsidP="00C60C87">
          <w:pPr>
            <w:pStyle w:val="aff"/>
            <w:ind w:left="-113" w:right="-113"/>
            <w:rPr>
              <w:rFonts w:ascii="Arial" w:hAnsi="Arial" w:cs="Arial"/>
              <w:b w:val="0"/>
              <w:sz w:val="16"/>
              <w:szCs w:val="16"/>
            </w:rPr>
          </w:pPr>
          <w:proofErr w:type="spellStart"/>
          <w:r w:rsidRPr="00B93B01">
            <w:rPr>
              <w:rFonts w:ascii="Arial" w:hAnsi="Arial" w:cs="Arial"/>
              <w:b w:val="0"/>
              <w:sz w:val="16"/>
              <w:szCs w:val="16"/>
            </w:rPr>
            <w:t>Кол</w:t>
          </w:r>
          <w:proofErr w:type="gramStart"/>
          <w:r w:rsidRPr="00B93B01">
            <w:rPr>
              <w:rFonts w:ascii="Arial" w:hAnsi="Arial" w:cs="Arial"/>
              <w:b w:val="0"/>
              <w:sz w:val="16"/>
              <w:szCs w:val="16"/>
            </w:rPr>
            <w:t>.у</w:t>
          </w:r>
          <w:proofErr w:type="gramEnd"/>
          <w:r w:rsidRPr="00B93B01">
            <w:rPr>
              <w:rFonts w:ascii="Arial" w:hAnsi="Arial" w:cs="Arial"/>
              <w:b w:val="0"/>
              <w:sz w:val="16"/>
              <w:szCs w:val="16"/>
            </w:rPr>
            <w:t>ч</w:t>
          </w:r>
          <w:proofErr w:type="spellEnd"/>
          <w:r w:rsidRPr="00B93B01">
            <w:rPr>
              <w:rFonts w:ascii="Arial" w:hAnsi="Arial" w:cs="Arial"/>
              <w:b w:val="0"/>
              <w:sz w:val="16"/>
              <w:szCs w:val="16"/>
            </w:rPr>
            <w:t>.</w:t>
          </w:r>
        </w:p>
      </w:tc>
      <w:tc>
        <w:tcPr>
          <w:tcW w:w="567"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B93B01" w:rsidRDefault="0023366E" w:rsidP="00C60C87">
          <w:pPr>
            <w:pStyle w:val="aff"/>
            <w:ind w:left="-57" w:right="-57"/>
            <w:rPr>
              <w:rFonts w:ascii="Arial" w:hAnsi="Arial" w:cs="Arial"/>
              <w:b w:val="0"/>
              <w:sz w:val="16"/>
              <w:szCs w:val="16"/>
            </w:rPr>
          </w:pPr>
          <w:r w:rsidRPr="00B93B01">
            <w:rPr>
              <w:rFonts w:ascii="Arial" w:hAnsi="Arial" w:cs="Arial"/>
              <w:b w:val="0"/>
              <w:sz w:val="16"/>
              <w:szCs w:val="16"/>
            </w:rPr>
            <w:t>Лист</w:t>
          </w:r>
        </w:p>
      </w:tc>
      <w:tc>
        <w:tcPr>
          <w:tcW w:w="567"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B93B01" w:rsidRDefault="0023366E" w:rsidP="00C60C87">
          <w:pPr>
            <w:pStyle w:val="aff"/>
            <w:ind w:left="-57" w:right="-57"/>
            <w:rPr>
              <w:rFonts w:ascii="Arial" w:hAnsi="Arial" w:cs="Arial"/>
              <w:b w:val="0"/>
              <w:sz w:val="16"/>
              <w:szCs w:val="16"/>
            </w:rPr>
          </w:pPr>
          <w:r w:rsidRPr="00B93B01">
            <w:rPr>
              <w:rFonts w:ascii="Arial" w:hAnsi="Arial" w:cs="Arial"/>
              <w:b w:val="0"/>
              <w:sz w:val="16"/>
              <w:szCs w:val="16"/>
            </w:rPr>
            <w:t>№док.</w:t>
          </w:r>
        </w:p>
      </w:tc>
      <w:tc>
        <w:tcPr>
          <w:tcW w:w="834"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B93B01" w:rsidRDefault="0023366E" w:rsidP="00C60C87">
          <w:pPr>
            <w:pStyle w:val="aff"/>
            <w:ind w:left="-57" w:right="-57"/>
            <w:rPr>
              <w:rFonts w:ascii="Arial" w:hAnsi="Arial" w:cs="Arial"/>
              <w:b w:val="0"/>
              <w:sz w:val="16"/>
              <w:szCs w:val="16"/>
            </w:rPr>
          </w:pPr>
          <w:r w:rsidRPr="00B93B01">
            <w:rPr>
              <w:rFonts w:ascii="Arial" w:hAnsi="Arial" w:cs="Arial"/>
              <w:b w:val="0"/>
              <w:sz w:val="16"/>
              <w:szCs w:val="16"/>
            </w:rPr>
            <w:t>Подп.</w:t>
          </w:r>
        </w:p>
      </w:tc>
      <w:tc>
        <w:tcPr>
          <w:tcW w:w="570"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B93B01" w:rsidRDefault="0023366E" w:rsidP="00C60C87">
          <w:pPr>
            <w:pStyle w:val="aff"/>
            <w:ind w:left="-57" w:right="-57"/>
            <w:rPr>
              <w:rFonts w:ascii="Arial" w:hAnsi="Arial" w:cs="Arial"/>
              <w:b w:val="0"/>
              <w:sz w:val="16"/>
              <w:szCs w:val="16"/>
            </w:rPr>
          </w:pPr>
          <w:r w:rsidRPr="00B93B01">
            <w:rPr>
              <w:rFonts w:ascii="Arial" w:hAnsi="Arial" w:cs="Arial"/>
              <w:b w:val="0"/>
              <w:sz w:val="16"/>
              <w:szCs w:val="16"/>
            </w:rPr>
            <w:t>Дата</w:t>
          </w:r>
        </w:p>
      </w:tc>
      <w:tc>
        <w:tcPr>
          <w:tcW w:w="6835" w:type="dxa"/>
          <w:gridSpan w:val="4"/>
          <w:vMerge/>
          <w:tcBorders>
            <w:top w:val="single" w:sz="12" w:space="0" w:color="auto"/>
            <w:left w:val="single" w:sz="12" w:space="0" w:color="auto"/>
            <w:bottom w:val="single" w:sz="12" w:space="0" w:color="auto"/>
            <w:right w:val="nil"/>
          </w:tcBorders>
          <w:shd w:val="clear" w:color="auto" w:fill="auto"/>
        </w:tcPr>
        <w:p w:rsidR="0023366E" w:rsidRPr="00C60C87" w:rsidRDefault="0023366E">
          <w:pPr>
            <w:pStyle w:val="aff"/>
          </w:pPr>
        </w:p>
      </w:tc>
    </w:tr>
    <w:tr w:rsidR="0023366E" w:rsidRPr="00C60C87" w:rsidTr="00B93B01">
      <w:trPr>
        <w:trHeight w:val="284"/>
      </w:trPr>
      <w:tc>
        <w:tcPr>
          <w:tcW w:w="1134" w:type="dxa"/>
          <w:gridSpan w:val="2"/>
          <w:tcBorders>
            <w:top w:val="single" w:sz="12" w:space="0" w:color="auto"/>
            <w:left w:val="nil"/>
            <w:bottom w:val="single" w:sz="4" w:space="0" w:color="auto"/>
            <w:right w:val="single" w:sz="12" w:space="0" w:color="auto"/>
          </w:tcBorders>
          <w:shd w:val="clear" w:color="auto" w:fill="auto"/>
          <w:vAlign w:val="center"/>
        </w:tcPr>
        <w:p w:rsidR="0023366E" w:rsidRPr="00B93B01" w:rsidRDefault="0023366E" w:rsidP="007B0438">
          <w:pPr>
            <w:pStyle w:val="aff"/>
            <w:jc w:val="left"/>
            <w:rPr>
              <w:rFonts w:ascii="Arial" w:hAnsi="Arial" w:cs="Arial"/>
              <w:b w:val="0"/>
              <w:sz w:val="16"/>
              <w:szCs w:val="16"/>
            </w:rPr>
          </w:pPr>
          <w:proofErr w:type="spellStart"/>
          <w:r w:rsidRPr="00B93B01">
            <w:rPr>
              <w:rFonts w:ascii="Arial" w:hAnsi="Arial" w:cs="Arial"/>
              <w:b w:val="0"/>
              <w:sz w:val="16"/>
              <w:szCs w:val="16"/>
            </w:rPr>
            <w:t>Разраб</w:t>
          </w:r>
          <w:proofErr w:type="spellEnd"/>
          <w:r w:rsidRPr="00B93B01">
            <w:rPr>
              <w:rFonts w:ascii="Arial" w:hAnsi="Arial" w:cs="Arial"/>
              <w:b w:val="0"/>
              <w:sz w:val="16"/>
              <w:szCs w:val="16"/>
            </w:rPr>
            <w:t>.</w:t>
          </w:r>
        </w:p>
      </w:tc>
      <w:tc>
        <w:tcPr>
          <w:tcW w:w="1134" w:type="dxa"/>
          <w:gridSpan w:val="2"/>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B93B01" w:rsidRDefault="0023366E" w:rsidP="007B0438">
          <w:pPr>
            <w:pStyle w:val="aff"/>
            <w:jc w:val="left"/>
            <w:rPr>
              <w:rFonts w:ascii="Arial" w:hAnsi="Arial" w:cs="Arial"/>
              <w:b w:val="0"/>
              <w:spacing w:val="-20"/>
              <w:sz w:val="16"/>
              <w:szCs w:val="16"/>
            </w:rPr>
          </w:pPr>
          <w:proofErr w:type="spellStart"/>
          <w:r w:rsidRPr="00B93B01">
            <w:rPr>
              <w:rFonts w:ascii="Arial" w:hAnsi="Arial" w:cs="Arial"/>
              <w:b w:val="0"/>
              <w:spacing w:val="-20"/>
              <w:sz w:val="16"/>
              <w:szCs w:val="16"/>
            </w:rPr>
            <w:t>Кирпатовский</w:t>
          </w:r>
          <w:proofErr w:type="spellEnd"/>
        </w:p>
      </w:tc>
      <w:tc>
        <w:tcPr>
          <w:tcW w:w="834"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2E0CFC" w:rsidRDefault="0023366E" w:rsidP="001426A7">
          <w:pPr>
            <w:pStyle w:val="aff"/>
            <w:rPr>
              <w:b w:val="0"/>
              <w:spacing w:val="-20"/>
              <w:sz w:val="20"/>
              <w:szCs w:val="20"/>
            </w:rPr>
          </w:pPr>
          <w:r w:rsidRPr="0072508F">
            <w:rPr>
              <w:rFonts w:cs="Arial"/>
              <w:i/>
              <w:noProof/>
              <w:sz w:val="20"/>
              <w:lang w:eastAsia="ru-RU"/>
            </w:rPr>
            <w:drawing>
              <wp:inline distT="0" distB="0" distL="0" distR="0" wp14:anchorId="0994B37E" wp14:editId="28B6A5EB">
                <wp:extent cx="413706" cy="138545"/>
                <wp:effectExtent l="0" t="0" r="5715" b="0"/>
                <wp:docPr id="31" name="Рисунок 31" descr="C:\Users\EwKhr\OneDrive\Рабочий стол\коми\30-01-2019_16-30-50\Подпись Кирпат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wKhr\OneDrive\Рабочий стол\коми\30-01-2019_16-30-50\Подпись Кирпатовский.jpg"/>
                        <pic:cNvPicPr>
                          <a:picLocks noChangeAspect="1" noChangeArrowheads="1"/>
                        </pic:cNvPicPr>
                      </pic:nvPicPr>
                      <pic:blipFill>
                        <a:blip r:embed="rId1">
                          <a:extLst>
                            <a:ext uri="{BEBA8EAE-BF5A-486C-A8C5-ECC9F3942E4B}">
                              <a14:imgProps xmlns:a14="http://schemas.microsoft.com/office/drawing/2010/main">
                                <a14:imgLayer r:embed="rId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6700" cy="142897"/>
                        </a:xfrm>
                        <a:prstGeom prst="rect">
                          <a:avLst/>
                        </a:prstGeom>
                        <a:noFill/>
                        <a:ln>
                          <a:noFill/>
                        </a:ln>
                      </pic:spPr>
                    </pic:pic>
                  </a:graphicData>
                </a:graphic>
              </wp:inline>
            </w:drawing>
          </w:r>
        </w:p>
      </w:tc>
      <w:tc>
        <w:tcPr>
          <w:tcW w:w="570"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B93B01" w:rsidRDefault="0023366E" w:rsidP="00281F2D">
          <w:pPr>
            <w:pStyle w:val="aff"/>
            <w:ind w:left="-105" w:right="-108"/>
            <w:rPr>
              <w:rFonts w:ascii="Arial" w:hAnsi="Arial" w:cs="Arial"/>
              <w:b w:val="0"/>
              <w:spacing w:val="-20"/>
              <w:sz w:val="16"/>
              <w:szCs w:val="16"/>
            </w:rPr>
          </w:pPr>
          <w:r>
            <w:rPr>
              <w:rFonts w:ascii="Arial" w:hAnsi="Arial" w:cs="Arial"/>
              <w:b w:val="0"/>
              <w:spacing w:val="-20"/>
              <w:sz w:val="16"/>
              <w:szCs w:val="16"/>
            </w:rPr>
            <w:t>25</w:t>
          </w:r>
          <w:r w:rsidRPr="00B93B01">
            <w:rPr>
              <w:rFonts w:ascii="Arial" w:hAnsi="Arial" w:cs="Arial"/>
              <w:b w:val="0"/>
              <w:spacing w:val="-20"/>
              <w:sz w:val="16"/>
              <w:szCs w:val="16"/>
            </w:rPr>
            <w:t>.0</w:t>
          </w:r>
          <w:r>
            <w:rPr>
              <w:rFonts w:ascii="Arial" w:hAnsi="Arial" w:cs="Arial"/>
              <w:b w:val="0"/>
              <w:spacing w:val="-20"/>
              <w:sz w:val="16"/>
              <w:szCs w:val="16"/>
            </w:rPr>
            <w:t>6</w:t>
          </w:r>
          <w:r w:rsidRPr="00B93B01">
            <w:rPr>
              <w:rFonts w:ascii="Arial" w:hAnsi="Arial" w:cs="Arial"/>
              <w:b w:val="0"/>
              <w:spacing w:val="-20"/>
              <w:sz w:val="16"/>
              <w:szCs w:val="16"/>
            </w:rPr>
            <w:t>.19</w:t>
          </w:r>
        </w:p>
      </w:tc>
      <w:tc>
        <w:tcPr>
          <w:tcW w:w="3999" w:type="dxa"/>
          <w:vMerge w:val="restart"/>
          <w:tcBorders>
            <w:top w:val="single" w:sz="12" w:space="0" w:color="auto"/>
            <w:left w:val="single" w:sz="12" w:space="0" w:color="auto"/>
            <w:right w:val="single" w:sz="12" w:space="0" w:color="auto"/>
          </w:tcBorders>
          <w:shd w:val="clear" w:color="auto" w:fill="auto"/>
          <w:vAlign w:val="center"/>
        </w:tcPr>
        <w:p w:rsidR="0023366E" w:rsidRPr="00B93B01" w:rsidRDefault="0023366E" w:rsidP="00BE075C">
          <w:pPr>
            <w:pStyle w:val="aff"/>
            <w:rPr>
              <w:rFonts w:ascii="Arial" w:hAnsi="Arial" w:cs="Arial"/>
              <w:b w:val="0"/>
              <w:szCs w:val="24"/>
            </w:rPr>
          </w:pPr>
          <w:r w:rsidRPr="00B93B01">
            <w:rPr>
              <w:rFonts w:ascii="Arial" w:hAnsi="Arial" w:cs="Arial"/>
              <w:szCs w:val="24"/>
            </w:rPr>
            <w:t>Содержание тома</w:t>
          </w:r>
          <w:r>
            <w:rPr>
              <w:rFonts w:ascii="Arial" w:hAnsi="Arial" w:cs="Arial"/>
              <w:szCs w:val="24"/>
            </w:rPr>
            <w:t xml:space="preserve"> 4</w:t>
          </w:r>
        </w:p>
      </w:tc>
      <w:tc>
        <w:tcPr>
          <w:tcW w:w="851"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B93B01" w:rsidRDefault="0023366E" w:rsidP="00C60C87">
          <w:pPr>
            <w:pStyle w:val="aff"/>
            <w:ind w:left="-57" w:right="-57"/>
            <w:rPr>
              <w:rFonts w:ascii="Arial" w:hAnsi="Arial" w:cs="Arial"/>
              <w:b w:val="0"/>
              <w:sz w:val="16"/>
              <w:szCs w:val="16"/>
            </w:rPr>
          </w:pPr>
          <w:r w:rsidRPr="00B93B01">
            <w:rPr>
              <w:rFonts w:ascii="Arial" w:hAnsi="Arial" w:cs="Arial"/>
              <w:b w:val="0"/>
              <w:sz w:val="16"/>
              <w:szCs w:val="16"/>
            </w:rPr>
            <w:t>Стадия</w:t>
          </w:r>
        </w:p>
      </w:tc>
      <w:tc>
        <w:tcPr>
          <w:tcW w:w="851"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B93B01" w:rsidRDefault="0023366E" w:rsidP="00C60C87">
          <w:pPr>
            <w:pStyle w:val="aff"/>
            <w:ind w:left="-57" w:right="-57"/>
            <w:rPr>
              <w:rFonts w:ascii="Arial" w:hAnsi="Arial" w:cs="Arial"/>
              <w:b w:val="0"/>
              <w:sz w:val="16"/>
              <w:szCs w:val="16"/>
            </w:rPr>
          </w:pPr>
          <w:r w:rsidRPr="00B93B01">
            <w:rPr>
              <w:rFonts w:ascii="Arial" w:hAnsi="Arial" w:cs="Arial"/>
              <w:b w:val="0"/>
              <w:sz w:val="16"/>
              <w:szCs w:val="16"/>
            </w:rPr>
            <w:t>Лист</w:t>
          </w:r>
        </w:p>
      </w:tc>
      <w:tc>
        <w:tcPr>
          <w:tcW w:w="1134" w:type="dxa"/>
          <w:tcBorders>
            <w:top w:val="single" w:sz="12" w:space="0" w:color="auto"/>
            <w:left w:val="single" w:sz="12" w:space="0" w:color="auto"/>
            <w:bottom w:val="single" w:sz="12" w:space="0" w:color="auto"/>
            <w:right w:val="nil"/>
          </w:tcBorders>
          <w:shd w:val="clear" w:color="auto" w:fill="auto"/>
          <w:vAlign w:val="center"/>
        </w:tcPr>
        <w:p w:rsidR="0023366E" w:rsidRPr="00B93B01" w:rsidRDefault="0023366E" w:rsidP="00C60C87">
          <w:pPr>
            <w:pStyle w:val="aff"/>
            <w:ind w:left="-57" w:right="-57"/>
            <w:rPr>
              <w:rFonts w:ascii="Arial" w:hAnsi="Arial" w:cs="Arial"/>
              <w:b w:val="0"/>
              <w:sz w:val="16"/>
              <w:szCs w:val="16"/>
            </w:rPr>
          </w:pPr>
          <w:r w:rsidRPr="00B93B01">
            <w:rPr>
              <w:rFonts w:ascii="Arial" w:hAnsi="Arial" w:cs="Arial"/>
              <w:b w:val="0"/>
              <w:sz w:val="16"/>
              <w:szCs w:val="16"/>
            </w:rPr>
            <w:t>Листов</w:t>
          </w:r>
        </w:p>
      </w:tc>
    </w:tr>
    <w:tr w:rsidR="0023366E" w:rsidRPr="00C60C87" w:rsidTr="00B93B01">
      <w:trPr>
        <w:trHeight w:val="284"/>
      </w:trPr>
      <w:tc>
        <w:tcPr>
          <w:tcW w:w="1134" w:type="dxa"/>
          <w:gridSpan w:val="2"/>
          <w:tcBorders>
            <w:top w:val="single" w:sz="4" w:space="0" w:color="auto"/>
            <w:left w:val="nil"/>
            <w:bottom w:val="single" w:sz="4" w:space="0" w:color="auto"/>
            <w:right w:val="single" w:sz="12" w:space="0" w:color="auto"/>
          </w:tcBorders>
          <w:shd w:val="clear" w:color="auto" w:fill="auto"/>
          <w:vAlign w:val="center"/>
        </w:tcPr>
        <w:p w:rsidR="0023366E" w:rsidRPr="003B2855" w:rsidRDefault="0023366E" w:rsidP="007B0438">
          <w:pPr>
            <w:pStyle w:val="aff"/>
            <w:jc w:val="left"/>
            <w:rPr>
              <w:b w:val="0"/>
              <w:sz w:val="20"/>
              <w:szCs w:val="20"/>
            </w:rPr>
          </w:pPr>
        </w:p>
      </w:tc>
      <w:tc>
        <w:tcPr>
          <w:tcW w:w="1134" w:type="dxa"/>
          <w:gridSpan w:val="2"/>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E464F7" w:rsidRDefault="0023366E" w:rsidP="007B0438">
          <w:pPr>
            <w:pStyle w:val="aff"/>
            <w:jc w:val="left"/>
            <w:rPr>
              <w:b w:val="0"/>
              <w:spacing w:val="-20"/>
              <w:sz w:val="20"/>
              <w:szCs w:val="20"/>
            </w:rPr>
          </w:pPr>
        </w:p>
      </w:tc>
      <w:tc>
        <w:tcPr>
          <w:tcW w:w="834" w:type="dxa"/>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2E0CFC" w:rsidRDefault="0023366E" w:rsidP="001426A7">
          <w:pPr>
            <w:pStyle w:val="aff"/>
            <w:rPr>
              <w:b w:val="0"/>
              <w:spacing w:val="-20"/>
              <w:sz w:val="20"/>
              <w:szCs w:val="20"/>
            </w:rPr>
          </w:pPr>
        </w:p>
      </w:tc>
      <w:tc>
        <w:tcPr>
          <w:tcW w:w="570" w:type="dxa"/>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2E0CFC" w:rsidRDefault="0023366E" w:rsidP="001D284E">
          <w:pPr>
            <w:pStyle w:val="aff"/>
            <w:ind w:left="-105"/>
            <w:rPr>
              <w:b w:val="0"/>
              <w:spacing w:val="-20"/>
              <w:sz w:val="16"/>
              <w:szCs w:val="16"/>
            </w:rPr>
          </w:pPr>
        </w:p>
      </w:tc>
      <w:tc>
        <w:tcPr>
          <w:tcW w:w="3999" w:type="dxa"/>
          <w:vMerge/>
          <w:tcBorders>
            <w:left w:val="single" w:sz="12" w:space="0" w:color="auto"/>
            <w:right w:val="single" w:sz="12" w:space="0" w:color="auto"/>
          </w:tcBorders>
          <w:shd w:val="clear" w:color="auto" w:fill="auto"/>
        </w:tcPr>
        <w:p w:rsidR="0023366E" w:rsidRPr="00C60C87" w:rsidRDefault="0023366E" w:rsidP="00BE075C">
          <w:pPr>
            <w:pStyle w:val="aff"/>
          </w:pPr>
        </w:p>
      </w:tc>
      <w:tc>
        <w:tcPr>
          <w:tcW w:w="851"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FD4D09" w:rsidRDefault="0023366E" w:rsidP="00C60C87">
          <w:pPr>
            <w:pStyle w:val="aff"/>
            <w:ind w:left="-57" w:right="-57"/>
            <w:rPr>
              <w:rFonts w:ascii="Arial" w:hAnsi="Arial" w:cs="Arial"/>
              <w:b w:val="0"/>
              <w:sz w:val="20"/>
              <w:szCs w:val="20"/>
            </w:rPr>
          </w:pPr>
          <w:r w:rsidRPr="00FD4D09">
            <w:rPr>
              <w:rFonts w:ascii="Arial" w:hAnsi="Arial" w:cs="Arial"/>
              <w:b w:val="0"/>
              <w:sz w:val="20"/>
              <w:szCs w:val="20"/>
            </w:rPr>
            <w:t>РД</w:t>
          </w:r>
        </w:p>
      </w:tc>
      <w:tc>
        <w:tcPr>
          <w:tcW w:w="851"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2E0CFC" w:rsidRDefault="0023366E" w:rsidP="00C60C87">
          <w:pPr>
            <w:pStyle w:val="aff"/>
            <w:ind w:left="-57" w:right="-57"/>
            <w:rPr>
              <w:b w:val="0"/>
              <w:sz w:val="20"/>
              <w:szCs w:val="20"/>
            </w:rPr>
          </w:pPr>
          <w:r>
            <w:rPr>
              <w:b w:val="0"/>
              <w:sz w:val="20"/>
              <w:szCs w:val="20"/>
              <w:lang w:val="en-US"/>
            </w:rPr>
            <w:fldChar w:fldCharType="begin"/>
          </w:r>
          <w:r>
            <w:rPr>
              <w:b w:val="0"/>
              <w:sz w:val="20"/>
              <w:szCs w:val="20"/>
              <w:lang w:val="en-US"/>
            </w:rPr>
            <w:instrText>IF</w:instrText>
          </w:r>
          <w:r w:rsidRPr="00B5067E">
            <w:rPr>
              <w:b w:val="0"/>
              <w:sz w:val="20"/>
              <w:szCs w:val="20"/>
            </w:rPr>
            <w:instrText xml:space="preserve"> </w:instrText>
          </w:r>
          <w:r>
            <w:rPr>
              <w:b w:val="0"/>
              <w:sz w:val="20"/>
              <w:szCs w:val="20"/>
              <w:lang w:val="en-US"/>
            </w:rPr>
            <w:fldChar w:fldCharType="begin"/>
          </w:r>
          <w:r>
            <w:rPr>
              <w:b w:val="0"/>
              <w:sz w:val="20"/>
              <w:szCs w:val="20"/>
              <w:lang w:val="en-US"/>
            </w:rPr>
            <w:instrText>sectionpages</w:instrText>
          </w:r>
          <w:r>
            <w:rPr>
              <w:b w:val="0"/>
              <w:sz w:val="20"/>
              <w:szCs w:val="20"/>
              <w:lang w:val="en-US"/>
            </w:rPr>
            <w:fldChar w:fldCharType="separate"/>
          </w:r>
          <w:r w:rsidR="00DD6AA2">
            <w:rPr>
              <w:b w:val="0"/>
              <w:noProof/>
              <w:sz w:val="20"/>
              <w:szCs w:val="20"/>
              <w:lang w:val="en-US"/>
            </w:rPr>
            <w:instrText>1</w:instrText>
          </w:r>
          <w:r>
            <w:rPr>
              <w:b w:val="0"/>
              <w:sz w:val="20"/>
              <w:szCs w:val="20"/>
              <w:lang w:val="en-US"/>
            </w:rPr>
            <w:fldChar w:fldCharType="end"/>
          </w:r>
          <w:r>
            <w:rPr>
              <w:b w:val="0"/>
              <w:sz w:val="20"/>
              <w:szCs w:val="20"/>
              <w:lang w:val="en-US"/>
            </w:rPr>
            <w:instrText xml:space="preserve"> </w:instrText>
          </w:r>
          <w:r w:rsidRPr="00B5067E">
            <w:rPr>
              <w:b w:val="0"/>
              <w:sz w:val="20"/>
              <w:szCs w:val="20"/>
            </w:rPr>
            <w:instrText>&lt;</w:instrText>
          </w:r>
          <w:r>
            <w:rPr>
              <w:b w:val="0"/>
              <w:sz w:val="20"/>
              <w:szCs w:val="20"/>
              <w:lang w:val="en-US"/>
            </w:rPr>
            <w:instrText>&gt; 1</w:instrText>
          </w:r>
          <w:r w:rsidRPr="00B5067E">
            <w:rPr>
              <w:b w:val="0"/>
              <w:sz w:val="20"/>
              <w:szCs w:val="20"/>
            </w:rPr>
            <w:instrText xml:space="preserve"> </w:instrText>
          </w:r>
          <w:r>
            <w:rPr>
              <w:b w:val="0"/>
              <w:sz w:val="20"/>
              <w:szCs w:val="20"/>
              <w:lang w:val="en-US"/>
            </w:rPr>
            <w:fldChar w:fldCharType="begin"/>
          </w:r>
          <w:r>
            <w:rPr>
              <w:b w:val="0"/>
              <w:sz w:val="20"/>
              <w:szCs w:val="20"/>
              <w:lang w:val="en-US"/>
            </w:rPr>
            <w:instrText xml:space="preserve"> QUOTE  49  \* MERGEFORMAT </w:instrText>
          </w:r>
          <w:r>
            <w:rPr>
              <w:b w:val="0"/>
              <w:sz w:val="20"/>
              <w:szCs w:val="20"/>
              <w:lang w:val="en-US"/>
            </w:rPr>
            <w:fldChar w:fldCharType="separate"/>
          </w:r>
          <w:r>
            <w:rPr>
              <w:b w:val="0"/>
              <w:sz w:val="20"/>
              <w:szCs w:val="20"/>
              <w:lang w:val="en-US"/>
            </w:rPr>
            <w:instrText>1</w:instrText>
          </w:r>
          <w:r>
            <w:rPr>
              <w:b w:val="0"/>
              <w:sz w:val="20"/>
              <w:szCs w:val="20"/>
              <w:lang w:val="en-US"/>
            </w:rPr>
            <w:fldChar w:fldCharType="end"/>
          </w:r>
          <w:r>
            <w:rPr>
              <w:b w:val="0"/>
              <w:sz w:val="20"/>
              <w:szCs w:val="20"/>
              <w:lang w:val="en-US"/>
            </w:rPr>
            <w:fldChar w:fldCharType="end"/>
          </w:r>
        </w:p>
      </w:tc>
      <w:tc>
        <w:tcPr>
          <w:tcW w:w="1134" w:type="dxa"/>
          <w:tcBorders>
            <w:top w:val="single" w:sz="12" w:space="0" w:color="auto"/>
            <w:left w:val="single" w:sz="12" w:space="0" w:color="auto"/>
            <w:bottom w:val="single" w:sz="12" w:space="0" w:color="auto"/>
            <w:right w:val="nil"/>
          </w:tcBorders>
          <w:shd w:val="clear" w:color="auto" w:fill="auto"/>
          <w:vAlign w:val="center"/>
        </w:tcPr>
        <w:p w:rsidR="0023366E" w:rsidRPr="00DE0545" w:rsidRDefault="0023366E" w:rsidP="00C60C87">
          <w:pPr>
            <w:pStyle w:val="aff"/>
            <w:ind w:left="-57" w:right="-57"/>
            <w:rPr>
              <w:b w:val="0"/>
              <w:sz w:val="20"/>
              <w:szCs w:val="20"/>
            </w:rPr>
          </w:pPr>
          <w:r w:rsidRPr="00602AD0">
            <w:rPr>
              <w:b w:val="0"/>
              <w:sz w:val="20"/>
              <w:szCs w:val="20"/>
            </w:rPr>
            <w:fldChar w:fldCharType="begin"/>
          </w:r>
          <w:r w:rsidRPr="00602AD0">
            <w:rPr>
              <w:b w:val="0"/>
              <w:sz w:val="20"/>
              <w:szCs w:val="20"/>
            </w:rPr>
            <w:instrText xml:space="preserve"> SECTIONPAGES   \* MERGEFORMAT </w:instrText>
          </w:r>
          <w:r w:rsidRPr="00602AD0">
            <w:rPr>
              <w:b w:val="0"/>
              <w:sz w:val="20"/>
              <w:szCs w:val="20"/>
            </w:rPr>
            <w:fldChar w:fldCharType="separate"/>
          </w:r>
          <w:r w:rsidR="00DD6AA2">
            <w:rPr>
              <w:b w:val="0"/>
              <w:noProof/>
              <w:sz w:val="20"/>
              <w:szCs w:val="20"/>
            </w:rPr>
            <w:t>1</w:t>
          </w:r>
          <w:r w:rsidRPr="00602AD0">
            <w:rPr>
              <w:b w:val="0"/>
              <w:sz w:val="20"/>
              <w:szCs w:val="20"/>
            </w:rPr>
            <w:fldChar w:fldCharType="end"/>
          </w:r>
        </w:p>
      </w:tc>
    </w:tr>
    <w:tr w:rsidR="0023366E" w:rsidRPr="00C60C87" w:rsidTr="00B93B01">
      <w:trPr>
        <w:trHeight w:val="284"/>
      </w:trPr>
      <w:tc>
        <w:tcPr>
          <w:tcW w:w="1134" w:type="dxa"/>
          <w:gridSpan w:val="2"/>
          <w:tcBorders>
            <w:top w:val="single" w:sz="4" w:space="0" w:color="auto"/>
            <w:left w:val="nil"/>
            <w:bottom w:val="single" w:sz="4" w:space="0" w:color="auto"/>
            <w:right w:val="single" w:sz="12" w:space="0" w:color="auto"/>
          </w:tcBorders>
          <w:shd w:val="clear" w:color="auto" w:fill="auto"/>
          <w:vAlign w:val="center"/>
        </w:tcPr>
        <w:p w:rsidR="0023366E" w:rsidRPr="003B2855" w:rsidRDefault="0023366E" w:rsidP="007B0438">
          <w:pPr>
            <w:pStyle w:val="aff"/>
            <w:jc w:val="left"/>
            <w:rPr>
              <w:b w:val="0"/>
              <w:sz w:val="20"/>
              <w:szCs w:val="20"/>
            </w:rPr>
          </w:pPr>
        </w:p>
      </w:tc>
      <w:tc>
        <w:tcPr>
          <w:tcW w:w="1134" w:type="dxa"/>
          <w:gridSpan w:val="2"/>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E464F7" w:rsidRDefault="0023366E" w:rsidP="007B0438">
          <w:pPr>
            <w:pStyle w:val="aff"/>
            <w:jc w:val="left"/>
            <w:rPr>
              <w:b w:val="0"/>
              <w:spacing w:val="-20"/>
              <w:sz w:val="20"/>
              <w:szCs w:val="20"/>
            </w:rPr>
          </w:pPr>
        </w:p>
      </w:tc>
      <w:tc>
        <w:tcPr>
          <w:tcW w:w="834" w:type="dxa"/>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2E0CFC" w:rsidRDefault="0023366E" w:rsidP="001426A7">
          <w:pPr>
            <w:pStyle w:val="aff"/>
            <w:rPr>
              <w:b w:val="0"/>
              <w:spacing w:val="-20"/>
              <w:sz w:val="20"/>
              <w:szCs w:val="20"/>
            </w:rPr>
          </w:pPr>
        </w:p>
      </w:tc>
      <w:tc>
        <w:tcPr>
          <w:tcW w:w="570" w:type="dxa"/>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2E0CFC" w:rsidRDefault="0023366E" w:rsidP="001D284E">
          <w:pPr>
            <w:pStyle w:val="aff"/>
            <w:ind w:left="-105"/>
            <w:rPr>
              <w:b w:val="0"/>
              <w:spacing w:val="-20"/>
              <w:sz w:val="16"/>
              <w:szCs w:val="16"/>
            </w:rPr>
          </w:pPr>
        </w:p>
      </w:tc>
      <w:tc>
        <w:tcPr>
          <w:tcW w:w="3999" w:type="dxa"/>
          <w:vMerge/>
          <w:tcBorders>
            <w:left w:val="single" w:sz="12" w:space="0" w:color="auto"/>
            <w:right w:val="single" w:sz="12" w:space="0" w:color="auto"/>
          </w:tcBorders>
          <w:shd w:val="clear" w:color="auto" w:fill="auto"/>
        </w:tcPr>
        <w:p w:rsidR="0023366E" w:rsidRPr="00C60C87" w:rsidRDefault="0023366E" w:rsidP="00BE075C">
          <w:pPr>
            <w:pStyle w:val="aff"/>
          </w:pPr>
        </w:p>
      </w:tc>
      <w:tc>
        <w:tcPr>
          <w:tcW w:w="2836" w:type="dxa"/>
          <w:gridSpan w:val="3"/>
          <w:vMerge w:val="restart"/>
          <w:tcBorders>
            <w:top w:val="single" w:sz="12" w:space="0" w:color="auto"/>
            <w:left w:val="single" w:sz="12" w:space="0" w:color="auto"/>
            <w:bottom w:val="nil"/>
            <w:right w:val="nil"/>
          </w:tcBorders>
          <w:shd w:val="clear" w:color="auto" w:fill="auto"/>
          <w:vAlign w:val="center"/>
        </w:tcPr>
        <w:p w:rsidR="0023366E" w:rsidRPr="00B93B01" w:rsidRDefault="0023366E" w:rsidP="00B93B01">
          <w:pPr>
            <w:pStyle w:val="aff"/>
            <w:ind w:left="-138" w:right="-77"/>
            <w:rPr>
              <w:rFonts w:ascii="Arial" w:hAnsi="Arial" w:cs="Arial"/>
              <w:b w:val="0"/>
              <w:sz w:val="20"/>
              <w:szCs w:val="20"/>
            </w:rPr>
          </w:pPr>
          <w:r w:rsidRPr="00B93B01">
            <w:rPr>
              <w:rFonts w:ascii="Arial" w:hAnsi="Arial" w:cs="Arial"/>
              <w:b w:val="0"/>
              <w:sz w:val="20"/>
              <w:szCs w:val="20"/>
            </w:rPr>
            <w:t>ООО «</w:t>
          </w:r>
          <w:proofErr w:type="spellStart"/>
          <w:r w:rsidRPr="00B93B01">
            <w:rPr>
              <w:rFonts w:ascii="Arial" w:hAnsi="Arial" w:cs="Arial"/>
              <w:b w:val="0"/>
              <w:sz w:val="20"/>
              <w:szCs w:val="20"/>
            </w:rPr>
            <w:t>ПроектИнжинирингНефть</w:t>
          </w:r>
          <w:proofErr w:type="spellEnd"/>
          <w:r w:rsidRPr="00B93B01">
            <w:rPr>
              <w:rFonts w:ascii="Arial" w:hAnsi="Arial" w:cs="Arial"/>
              <w:b w:val="0"/>
              <w:sz w:val="20"/>
              <w:szCs w:val="20"/>
            </w:rPr>
            <w:t>»</w:t>
          </w:r>
        </w:p>
      </w:tc>
    </w:tr>
    <w:tr w:rsidR="0023366E" w:rsidRPr="00C60C87" w:rsidTr="00B93B01">
      <w:trPr>
        <w:trHeight w:val="284"/>
      </w:trPr>
      <w:tc>
        <w:tcPr>
          <w:tcW w:w="1134" w:type="dxa"/>
          <w:gridSpan w:val="2"/>
          <w:tcBorders>
            <w:top w:val="single" w:sz="4" w:space="0" w:color="auto"/>
            <w:left w:val="nil"/>
            <w:bottom w:val="single" w:sz="4" w:space="0" w:color="auto"/>
            <w:right w:val="single" w:sz="12" w:space="0" w:color="auto"/>
          </w:tcBorders>
          <w:shd w:val="clear" w:color="auto" w:fill="auto"/>
          <w:vAlign w:val="center"/>
        </w:tcPr>
        <w:p w:rsidR="0023366E" w:rsidRPr="00B93B01" w:rsidRDefault="0023366E" w:rsidP="00C60C87">
          <w:pPr>
            <w:pStyle w:val="aff"/>
            <w:jc w:val="left"/>
            <w:rPr>
              <w:rFonts w:ascii="Arial" w:hAnsi="Arial" w:cs="Arial"/>
              <w:b w:val="0"/>
              <w:sz w:val="16"/>
              <w:szCs w:val="16"/>
            </w:rPr>
          </w:pPr>
          <w:proofErr w:type="spellStart"/>
          <w:r w:rsidRPr="00B93B01">
            <w:rPr>
              <w:rFonts w:ascii="Arial" w:hAnsi="Arial" w:cs="Arial"/>
              <w:b w:val="0"/>
              <w:sz w:val="16"/>
              <w:szCs w:val="16"/>
            </w:rPr>
            <w:t>Н.контр</w:t>
          </w:r>
          <w:proofErr w:type="spellEnd"/>
        </w:p>
      </w:tc>
      <w:tc>
        <w:tcPr>
          <w:tcW w:w="1134" w:type="dxa"/>
          <w:gridSpan w:val="2"/>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B93B01" w:rsidRDefault="0023366E" w:rsidP="007A049B">
          <w:pPr>
            <w:pStyle w:val="aff"/>
            <w:jc w:val="both"/>
            <w:rPr>
              <w:rFonts w:ascii="Arial" w:hAnsi="Arial" w:cs="Arial"/>
              <w:b w:val="0"/>
              <w:spacing w:val="-20"/>
              <w:sz w:val="16"/>
              <w:szCs w:val="16"/>
            </w:rPr>
          </w:pPr>
          <w:r w:rsidRPr="00B93B01">
            <w:rPr>
              <w:rFonts w:ascii="Arial" w:hAnsi="Arial" w:cs="Arial"/>
              <w:b w:val="0"/>
              <w:spacing w:val="-20"/>
              <w:sz w:val="16"/>
              <w:szCs w:val="16"/>
            </w:rPr>
            <w:t>Карпов</w:t>
          </w:r>
        </w:p>
      </w:tc>
      <w:tc>
        <w:tcPr>
          <w:tcW w:w="834" w:type="dxa"/>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2E0CFC" w:rsidRDefault="0023366E" w:rsidP="001426A7">
          <w:pPr>
            <w:pStyle w:val="aff"/>
            <w:rPr>
              <w:b w:val="0"/>
              <w:spacing w:val="-20"/>
              <w:sz w:val="20"/>
              <w:szCs w:val="20"/>
            </w:rPr>
          </w:pPr>
          <w:r>
            <w:rPr>
              <w:b w:val="0"/>
              <w:noProof/>
              <w:spacing w:val="-20"/>
              <w:sz w:val="20"/>
              <w:szCs w:val="20"/>
              <w:lang w:eastAsia="ru-RU"/>
            </w:rPr>
            <w:drawing>
              <wp:inline distT="0" distB="0" distL="0" distR="0" wp14:anchorId="0207E43E" wp14:editId="03CBD706">
                <wp:extent cx="424989" cy="17986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27687" cy="181011"/>
                        </a:xfrm>
                        <a:prstGeom prst="rect">
                          <a:avLst/>
                        </a:prstGeom>
                        <a:noFill/>
                      </pic:spPr>
                    </pic:pic>
                  </a:graphicData>
                </a:graphic>
              </wp:inline>
            </w:drawing>
          </w:r>
        </w:p>
      </w:tc>
      <w:tc>
        <w:tcPr>
          <w:tcW w:w="570" w:type="dxa"/>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B93B01" w:rsidRDefault="0023366E" w:rsidP="00281F2D">
          <w:pPr>
            <w:pStyle w:val="aff"/>
            <w:ind w:left="-105" w:right="-108"/>
            <w:rPr>
              <w:rFonts w:ascii="Arial" w:hAnsi="Arial" w:cs="Arial"/>
              <w:b w:val="0"/>
              <w:spacing w:val="-20"/>
              <w:sz w:val="16"/>
              <w:szCs w:val="16"/>
            </w:rPr>
          </w:pPr>
          <w:r>
            <w:rPr>
              <w:rFonts w:ascii="Arial" w:hAnsi="Arial" w:cs="Arial"/>
              <w:b w:val="0"/>
              <w:spacing w:val="-20"/>
              <w:sz w:val="16"/>
              <w:szCs w:val="16"/>
            </w:rPr>
            <w:t>25</w:t>
          </w:r>
          <w:r w:rsidRPr="00B93B01">
            <w:rPr>
              <w:rFonts w:ascii="Arial" w:hAnsi="Arial" w:cs="Arial"/>
              <w:b w:val="0"/>
              <w:spacing w:val="-20"/>
              <w:sz w:val="16"/>
              <w:szCs w:val="16"/>
            </w:rPr>
            <w:t>.0</w:t>
          </w:r>
          <w:r>
            <w:rPr>
              <w:rFonts w:ascii="Arial" w:hAnsi="Arial" w:cs="Arial"/>
              <w:b w:val="0"/>
              <w:spacing w:val="-20"/>
              <w:sz w:val="16"/>
              <w:szCs w:val="16"/>
            </w:rPr>
            <w:t>6</w:t>
          </w:r>
          <w:r w:rsidRPr="00B93B01">
            <w:rPr>
              <w:rFonts w:ascii="Arial" w:hAnsi="Arial" w:cs="Arial"/>
              <w:b w:val="0"/>
              <w:spacing w:val="-20"/>
              <w:sz w:val="16"/>
              <w:szCs w:val="16"/>
            </w:rPr>
            <w:t>.19</w:t>
          </w:r>
        </w:p>
      </w:tc>
      <w:tc>
        <w:tcPr>
          <w:tcW w:w="3999" w:type="dxa"/>
          <w:vMerge/>
          <w:tcBorders>
            <w:left w:val="single" w:sz="12" w:space="0" w:color="auto"/>
            <w:right w:val="single" w:sz="12" w:space="0" w:color="auto"/>
          </w:tcBorders>
          <w:shd w:val="clear" w:color="auto" w:fill="auto"/>
        </w:tcPr>
        <w:p w:rsidR="0023366E" w:rsidRPr="00C60C87" w:rsidRDefault="0023366E" w:rsidP="00BE075C">
          <w:pPr>
            <w:pStyle w:val="aff"/>
          </w:pPr>
        </w:p>
      </w:tc>
      <w:tc>
        <w:tcPr>
          <w:tcW w:w="2836" w:type="dxa"/>
          <w:gridSpan w:val="3"/>
          <w:vMerge/>
          <w:tcBorders>
            <w:left w:val="single" w:sz="12" w:space="0" w:color="auto"/>
            <w:bottom w:val="nil"/>
            <w:right w:val="nil"/>
          </w:tcBorders>
          <w:shd w:val="clear" w:color="auto" w:fill="auto"/>
        </w:tcPr>
        <w:p w:rsidR="0023366E" w:rsidRPr="00C60C87" w:rsidRDefault="0023366E">
          <w:pPr>
            <w:pStyle w:val="aff"/>
          </w:pPr>
        </w:p>
      </w:tc>
    </w:tr>
    <w:tr w:rsidR="0023366E" w:rsidRPr="00C60C87" w:rsidTr="00B93B01">
      <w:trPr>
        <w:trHeight w:val="284"/>
      </w:trPr>
      <w:tc>
        <w:tcPr>
          <w:tcW w:w="1134" w:type="dxa"/>
          <w:gridSpan w:val="2"/>
          <w:tcBorders>
            <w:top w:val="single" w:sz="4" w:space="0" w:color="auto"/>
            <w:left w:val="nil"/>
            <w:bottom w:val="nil"/>
            <w:right w:val="single" w:sz="12" w:space="0" w:color="auto"/>
          </w:tcBorders>
          <w:shd w:val="clear" w:color="auto" w:fill="auto"/>
          <w:vAlign w:val="center"/>
        </w:tcPr>
        <w:p w:rsidR="0023366E" w:rsidRPr="00B93B01" w:rsidRDefault="0023366E" w:rsidP="00C60C87">
          <w:pPr>
            <w:pStyle w:val="aff"/>
            <w:jc w:val="left"/>
            <w:rPr>
              <w:rFonts w:ascii="Arial" w:hAnsi="Arial" w:cs="Arial"/>
              <w:b w:val="0"/>
              <w:sz w:val="16"/>
              <w:szCs w:val="16"/>
            </w:rPr>
          </w:pPr>
          <w:r w:rsidRPr="00B93B01">
            <w:rPr>
              <w:rFonts w:ascii="Arial" w:hAnsi="Arial" w:cs="Arial"/>
              <w:b w:val="0"/>
              <w:sz w:val="16"/>
              <w:szCs w:val="16"/>
            </w:rPr>
            <w:t>ГИП</w:t>
          </w:r>
        </w:p>
      </w:tc>
      <w:tc>
        <w:tcPr>
          <w:tcW w:w="1134" w:type="dxa"/>
          <w:gridSpan w:val="2"/>
          <w:tcBorders>
            <w:top w:val="single" w:sz="4" w:space="0" w:color="auto"/>
            <w:left w:val="single" w:sz="12" w:space="0" w:color="auto"/>
            <w:bottom w:val="nil"/>
            <w:right w:val="single" w:sz="12" w:space="0" w:color="auto"/>
          </w:tcBorders>
          <w:shd w:val="clear" w:color="auto" w:fill="auto"/>
          <w:vAlign w:val="center"/>
        </w:tcPr>
        <w:p w:rsidR="0023366E" w:rsidRPr="00B93B01" w:rsidRDefault="0023366E" w:rsidP="00731C6C">
          <w:pPr>
            <w:pStyle w:val="aff"/>
            <w:jc w:val="left"/>
            <w:rPr>
              <w:rFonts w:ascii="Arial" w:hAnsi="Arial" w:cs="Arial"/>
              <w:b w:val="0"/>
              <w:spacing w:val="-20"/>
              <w:sz w:val="16"/>
              <w:szCs w:val="16"/>
            </w:rPr>
          </w:pPr>
          <w:proofErr w:type="spellStart"/>
          <w:r w:rsidRPr="00B93B01">
            <w:rPr>
              <w:rFonts w:ascii="Arial" w:hAnsi="Arial" w:cs="Arial"/>
              <w:b w:val="0"/>
              <w:spacing w:val="-20"/>
              <w:sz w:val="16"/>
              <w:szCs w:val="16"/>
            </w:rPr>
            <w:t>Хайбуллин</w:t>
          </w:r>
          <w:proofErr w:type="spellEnd"/>
        </w:p>
      </w:tc>
      <w:tc>
        <w:tcPr>
          <w:tcW w:w="834" w:type="dxa"/>
          <w:tcBorders>
            <w:top w:val="single" w:sz="4" w:space="0" w:color="auto"/>
            <w:left w:val="single" w:sz="12" w:space="0" w:color="auto"/>
            <w:bottom w:val="nil"/>
            <w:right w:val="single" w:sz="12" w:space="0" w:color="auto"/>
          </w:tcBorders>
          <w:shd w:val="clear" w:color="auto" w:fill="auto"/>
          <w:vAlign w:val="center"/>
        </w:tcPr>
        <w:p w:rsidR="0023366E" w:rsidRPr="002E0CFC" w:rsidRDefault="0023366E" w:rsidP="001426A7">
          <w:pPr>
            <w:pStyle w:val="aff"/>
            <w:rPr>
              <w:b w:val="0"/>
              <w:spacing w:val="-20"/>
              <w:sz w:val="20"/>
              <w:szCs w:val="20"/>
            </w:rPr>
          </w:pPr>
          <w:r>
            <w:rPr>
              <w:b w:val="0"/>
              <w:noProof/>
              <w:spacing w:val="-20"/>
              <w:sz w:val="20"/>
              <w:szCs w:val="20"/>
              <w:lang w:eastAsia="ru-RU"/>
            </w:rPr>
            <w:drawing>
              <wp:inline distT="0" distB="0" distL="0" distR="0" wp14:anchorId="3E04B303" wp14:editId="55543C8C">
                <wp:extent cx="408305" cy="17653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BEBA8EAE-BF5A-486C-A8C5-ECC9F3942E4B}">
                              <a14:imgProps xmlns:a14="http://schemas.microsoft.com/office/drawing/2010/main">
                                <a14:imgLayer r:embed="rId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08305" cy="176530"/>
                        </a:xfrm>
                        <a:prstGeom prst="rect">
                          <a:avLst/>
                        </a:prstGeom>
                        <a:noFill/>
                      </pic:spPr>
                    </pic:pic>
                  </a:graphicData>
                </a:graphic>
              </wp:inline>
            </w:drawing>
          </w:r>
        </w:p>
      </w:tc>
      <w:tc>
        <w:tcPr>
          <w:tcW w:w="570" w:type="dxa"/>
          <w:tcBorders>
            <w:top w:val="single" w:sz="4" w:space="0" w:color="auto"/>
            <w:left w:val="single" w:sz="12" w:space="0" w:color="auto"/>
            <w:bottom w:val="nil"/>
            <w:right w:val="single" w:sz="12" w:space="0" w:color="auto"/>
          </w:tcBorders>
          <w:shd w:val="clear" w:color="auto" w:fill="auto"/>
          <w:vAlign w:val="center"/>
        </w:tcPr>
        <w:p w:rsidR="0023366E" w:rsidRPr="00B93B01" w:rsidRDefault="0023366E" w:rsidP="00B93B01">
          <w:pPr>
            <w:pStyle w:val="aff"/>
            <w:ind w:left="-105" w:right="-108"/>
            <w:jc w:val="left"/>
            <w:rPr>
              <w:rFonts w:ascii="Arial" w:hAnsi="Arial" w:cs="Arial"/>
              <w:b w:val="0"/>
              <w:spacing w:val="-20"/>
              <w:sz w:val="16"/>
              <w:szCs w:val="16"/>
            </w:rPr>
          </w:pPr>
          <w:r>
            <w:rPr>
              <w:rFonts w:ascii="Arial" w:hAnsi="Arial" w:cs="Arial"/>
              <w:b w:val="0"/>
              <w:spacing w:val="-20"/>
              <w:sz w:val="16"/>
              <w:szCs w:val="16"/>
            </w:rPr>
            <w:t>25</w:t>
          </w:r>
          <w:r w:rsidRPr="00B93B01">
            <w:rPr>
              <w:rFonts w:ascii="Arial" w:hAnsi="Arial" w:cs="Arial"/>
              <w:b w:val="0"/>
              <w:spacing w:val="-20"/>
              <w:sz w:val="16"/>
              <w:szCs w:val="16"/>
            </w:rPr>
            <w:t>.05</w:t>
          </w:r>
          <w:r>
            <w:rPr>
              <w:rFonts w:ascii="Arial" w:hAnsi="Arial" w:cs="Arial"/>
              <w:b w:val="0"/>
              <w:spacing w:val="-20"/>
              <w:sz w:val="16"/>
              <w:szCs w:val="16"/>
            </w:rPr>
            <w:t>6</w:t>
          </w:r>
          <w:r w:rsidRPr="00B93B01">
            <w:rPr>
              <w:rFonts w:ascii="Arial" w:hAnsi="Arial" w:cs="Arial"/>
              <w:b w:val="0"/>
              <w:spacing w:val="-20"/>
              <w:sz w:val="16"/>
              <w:szCs w:val="16"/>
            </w:rPr>
            <w:t>.19</w:t>
          </w:r>
        </w:p>
      </w:tc>
      <w:tc>
        <w:tcPr>
          <w:tcW w:w="3999" w:type="dxa"/>
          <w:vMerge/>
          <w:tcBorders>
            <w:left w:val="single" w:sz="12" w:space="0" w:color="auto"/>
            <w:bottom w:val="nil"/>
            <w:right w:val="single" w:sz="12" w:space="0" w:color="auto"/>
          </w:tcBorders>
          <w:shd w:val="clear" w:color="auto" w:fill="auto"/>
        </w:tcPr>
        <w:p w:rsidR="0023366E" w:rsidRPr="00C60C87" w:rsidRDefault="0023366E" w:rsidP="00BE075C">
          <w:pPr>
            <w:pStyle w:val="aff"/>
          </w:pPr>
        </w:p>
      </w:tc>
      <w:tc>
        <w:tcPr>
          <w:tcW w:w="2836" w:type="dxa"/>
          <w:gridSpan w:val="3"/>
          <w:vMerge/>
          <w:tcBorders>
            <w:left w:val="single" w:sz="12" w:space="0" w:color="auto"/>
            <w:bottom w:val="nil"/>
            <w:right w:val="nil"/>
          </w:tcBorders>
          <w:shd w:val="clear" w:color="auto" w:fill="auto"/>
        </w:tcPr>
        <w:p w:rsidR="0023366E" w:rsidRPr="00C60C87" w:rsidRDefault="0023366E">
          <w:pPr>
            <w:pStyle w:val="aff"/>
          </w:pPr>
        </w:p>
      </w:tc>
    </w:tr>
  </w:tbl>
  <w:p w:rsidR="0023366E" w:rsidRDefault="0023366E">
    <w:pPr>
      <w:pStyle w:val="af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567"/>
      <w:gridCol w:w="567"/>
      <w:gridCol w:w="567"/>
      <w:gridCol w:w="834"/>
      <w:gridCol w:w="560"/>
      <w:gridCol w:w="4009"/>
      <w:gridCol w:w="851"/>
      <w:gridCol w:w="851"/>
      <w:gridCol w:w="1134"/>
    </w:tblGrid>
    <w:tr w:rsidR="0023366E" w:rsidRPr="00C60C87" w:rsidTr="001D0D71">
      <w:trPr>
        <w:trHeight w:val="284"/>
      </w:trPr>
      <w:tc>
        <w:tcPr>
          <w:tcW w:w="567" w:type="dxa"/>
          <w:tcBorders>
            <w:top w:val="single" w:sz="12" w:space="0" w:color="auto"/>
            <w:left w:val="nil"/>
            <w:bottom w:val="single" w:sz="4" w:space="0" w:color="auto"/>
            <w:right w:val="single" w:sz="12" w:space="0" w:color="auto"/>
          </w:tcBorders>
          <w:shd w:val="clear" w:color="auto" w:fill="auto"/>
        </w:tcPr>
        <w:p w:rsidR="0023366E" w:rsidRPr="00B92ED8" w:rsidRDefault="0023366E" w:rsidP="00C80926">
          <w:pPr>
            <w:pStyle w:val="aff"/>
            <w:tabs>
              <w:tab w:val="clear" w:pos="4677"/>
            </w:tabs>
            <w:ind w:left="-52" w:right="-59"/>
            <w:rPr>
              <w:b w:val="0"/>
              <w:sz w:val="16"/>
              <w:szCs w:val="16"/>
            </w:rPr>
          </w:pPr>
          <w:r w:rsidRPr="00B92ED8">
            <w:rPr>
              <w:b w:val="0"/>
              <w:noProof/>
              <w:lang w:eastAsia="ru-RU"/>
            </w:rPr>
            <mc:AlternateContent>
              <mc:Choice Requires="wps">
                <w:drawing>
                  <wp:anchor distT="0" distB="0" distL="114300" distR="114300" simplePos="0" relativeHeight="251696640" behindDoc="0" locked="0" layoutInCell="1" allowOverlap="1" wp14:anchorId="477DC704" wp14:editId="3F48C197">
                    <wp:simplePos x="0" y="0"/>
                    <wp:positionH relativeFrom="column">
                      <wp:posOffset>-479425</wp:posOffset>
                    </wp:positionH>
                    <wp:positionV relativeFrom="paragraph">
                      <wp:posOffset>-1532890</wp:posOffset>
                    </wp:positionV>
                    <wp:extent cx="413385" cy="3149600"/>
                    <wp:effectExtent l="0" t="0" r="5715" b="12700"/>
                    <wp:wrapNone/>
                    <wp:docPr id="24" name="Поле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 cy="3149600"/>
                            </a:xfrm>
                            <a:prstGeom prst="rect">
                              <a:avLst/>
                            </a:prstGeom>
                            <a:noFill/>
                            <a:ln w="0">
                              <a:noFill/>
                              <a:miter lim="800000"/>
                              <a:headEnd/>
                              <a:tailEnd/>
                            </a:ln>
                            <a:extLst>
                              <a:ext uri="{909E8E84-426E-40DD-AFC4-6F175D3DCCD1}">
                                <a14:hiddenFill xmlns:a14="http://schemas.microsoft.com/office/drawing/2010/main">
                                  <a:solidFill>
                                    <a:srgbClr val="FFFFFF"/>
                                  </a:solidFill>
                                </a14:hiddenFill>
                              </a:ext>
                            </a:extLst>
                          </wps:spPr>
                          <wps:txbx>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1426A7" w:rsidRDefault="0023366E" w:rsidP="008A7AC7">
                                      <w:pPr>
                                        <w:ind w:left="113" w:right="113"/>
                                        <w:rPr>
                                          <w:sz w:val="16"/>
                                          <w:szCs w:val="16"/>
                                        </w:rPr>
                                      </w:pPr>
                                      <w:proofErr w:type="spellStart"/>
                                      <w:r w:rsidRPr="001426A7">
                                        <w:rPr>
                                          <w:sz w:val="16"/>
                                          <w:szCs w:val="16"/>
                                        </w:rPr>
                                        <w:t>Взам</w:t>
                                      </w:r>
                                      <w:proofErr w:type="spellEnd"/>
                                      <w:r w:rsidRPr="001426A7">
                                        <w:rPr>
                                          <w:sz w:val="16"/>
                                          <w:szCs w:val="16"/>
                                        </w:rPr>
                                        <w:t>. инв. №</w:t>
                                      </w:r>
                                    </w:p>
                                  </w:tc>
                                  <w:tc>
                                    <w:tcPr>
                                      <w:tcW w:w="397" w:type="dxa"/>
                                      <w:textDirection w:val="btLr"/>
                                      <w:vAlign w:val="center"/>
                                    </w:tcPr>
                                    <w:p w:rsidR="0023366E" w:rsidRPr="001426A7" w:rsidRDefault="0023366E">
                                      <w:pPr>
                                        <w:ind w:left="113" w:right="113"/>
                                        <w:rPr>
                                          <w:b w:val="0"/>
                                          <w:sz w:val="20"/>
                                          <w:szCs w:val="20"/>
                                        </w:rPr>
                                      </w:pPr>
                                    </w:p>
                                  </w:tc>
                                </w:tr>
                                <w:tr w:rsidR="0023366E" w:rsidRPr="00C60C87" w:rsidTr="00EB2432">
                                  <w:trPr>
                                    <w:cantSplit/>
                                    <w:trHeight w:hRule="exact" w:val="1701"/>
                                  </w:trPr>
                                  <w:tc>
                                    <w:tcPr>
                                      <w:tcW w:w="284" w:type="dxa"/>
                                      <w:textDirection w:val="btLr"/>
                                    </w:tcPr>
                                    <w:p w:rsidR="0023366E" w:rsidRPr="001426A7" w:rsidRDefault="0023366E" w:rsidP="008A7AC7">
                                      <w:pPr>
                                        <w:ind w:left="113" w:right="113"/>
                                        <w:rPr>
                                          <w:sz w:val="16"/>
                                          <w:szCs w:val="16"/>
                                        </w:rPr>
                                      </w:pPr>
                                      <w:r w:rsidRPr="001426A7">
                                        <w:rPr>
                                          <w:sz w:val="16"/>
                                          <w:szCs w:val="16"/>
                                        </w:rPr>
                                        <w:t>Подп. и дата</w:t>
                                      </w:r>
                                    </w:p>
                                  </w:tc>
                                  <w:tc>
                                    <w:tcPr>
                                      <w:tcW w:w="397" w:type="dxa"/>
                                      <w:textDirection w:val="btLr"/>
                                      <w:vAlign w:val="center"/>
                                    </w:tcPr>
                                    <w:p w:rsidR="0023366E" w:rsidRPr="001426A7" w:rsidRDefault="0023366E">
                                      <w:pPr>
                                        <w:ind w:left="113" w:right="113"/>
                                        <w:rPr>
                                          <w:b w:val="0"/>
                                          <w:sz w:val="20"/>
                                          <w:szCs w:val="20"/>
                                        </w:rPr>
                                      </w:pPr>
                                    </w:p>
                                  </w:tc>
                                </w:tr>
                                <w:tr w:rsidR="0023366E" w:rsidRPr="00C60C87" w:rsidTr="00EB2432">
                                  <w:trPr>
                                    <w:cantSplit/>
                                    <w:trHeight w:hRule="exact" w:val="1418"/>
                                  </w:trPr>
                                  <w:tc>
                                    <w:tcPr>
                                      <w:tcW w:w="284" w:type="dxa"/>
                                      <w:textDirection w:val="btLr"/>
                                    </w:tcPr>
                                    <w:p w:rsidR="0023366E" w:rsidRPr="001426A7" w:rsidRDefault="0023366E" w:rsidP="00017A28">
                                      <w:pPr>
                                        <w:rPr>
                                          <w:sz w:val="16"/>
                                          <w:szCs w:val="16"/>
                                        </w:rPr>
                                      </w:pPr>
                                      <w:r w:rsidRPr="001426A7">
                                        <w:rPr>
                                          <w:sz w:val="16"/>
                                          <w:szCs w:val="16"/>
                                        </w:rPr>
                                        <w:t>Инв. № подл.</w:t>
                                      </w:r>
                                    </w:p>
                                  </w:tc>
                                  <w:tc>
                                    <w:tcPr>
                                      <w:tcW w:w="397" w:type="dxa"/>
                                      <w:textDirection w:val="btLr"/>
                                      <w:vAlign w:val="center"/>
                                    </w:tcPr>
                                    <w:p w:rsidR="0023366E" w:rsidRPr="001426A7" w:rsidRDefault="0023366E">
                                      <w:pPr>
                                        <w:ind w:left="113" w:right="113"/>
                                        <w:rPr>
                                          <w:b w:val="0"/>
                                          <w:sz w:val="20"/>
                                          <w:szCs w:val="20"/>
                                        </w:rPr>
                                      </w:pPr>
                                    </w:p>
                                  </w:tc>
                                </w:tr>
                              </w:tbl>
                              <w:p w:rsidR="0023366E" w:rsidRPr="00D55421" w:rsidRDefault="0023366E" w:rsidP="00F81E90"/>
                              <w:p w:rsidR="0023366E" w:rsidRDefault="0023366E" w:rsidP="00F81E90"/>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C60C87" w:rsidRDefault="0023366E" w:rsidP="008A7AC7">
                                      <w:pPr>
                                        <w:ind w:left="113" w:right="113"/>
                                      </w:pPr>
                                      <w:proofErr w:type="spellStart"/>
                                      <w:r w:rsidRPr="00C60C87">
                                        <w:t>Взам</w:t>
                                      </w:r>
                                      <w:proofErr w:type="spellEnd"/>
                                      <w:r w:rsidRPr="00C60C87">
                                        <w:t>. инв. №</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701"/>
                                  </w:trPr>
                                  <w:tc>
                                    <w:tcPr>
                                      <w:tcW w:w="284" w:type="dxa"/>
                                      <w:textDirection w:val="btLr"/>
                                    </w:tcPr>
                                    <w:p w:rsidR="0023366E" w:rsidRPr="00C60C87" w:rsidRDefault="0023366E" w:rsidP="008A7AC7">
                                      <w:pPr>
                                        <w:ind w:left="113" w:right="113"/>
                                      </w:pPr>
                                      <w:r w:rsidRPr="00C60C87">
                                        <w:t>Подп. и дата</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418"/>
                                  </w:trPr>
                                  <w:tc>
                                    <w:tcPr>
                                      <w:tcW w:w="284" w:type="dxa"/>
                                      <w:textDirection w:val="btLr"/>
                                    </w:tcPr>
                                    <w:p w:rsidR="0023366E" w:rsidRPr="00C60C87" w:rsidRDefault="0023366E" w:rsidP="008A7AC7">
                                      <w:pPr>
                                        <w:ind w:left="113" w:right="113"/>
                                      </w:pPr>
                                      <w:r w:rsidRPr="00C60C87">
                                        <w:t>Инв. № подл.</w:t>
                                      </w:r>
                                    </w:p>
                                  </w:tc>
                                  <w:tc>
                                    <w:tcPr>
                                      <w:tcW w:w="397" w:type="dxa"/>
                                      <w:textDirection w:val="btLr"/>
                                      <w:vAlign w:val="center"/>
                                    </w:tcPr>
                                    <w:p w:rsidR="0023366E" w:rsidRPr="00C60C87" w:rsidRDefault="0023366E">
                                      <w:pPr>
                                        <w:ind w:left="113" w:right="113"/>
                                        <w:rPr>
                                          <w:sz w:val="20"/>
                                          <w:szCs w:val="20"/>
                                        </w:rPr>
                                      </w:pPr>
                                    </w:p>
                                  </w:tc>
                                </w:tr>
                              </w:tbl>
                              <w:p w:rsidR="0023366E" w:rsidRPr="00D55421" w:rsidRDefault="0023366E" w:rsidP="00F81E90"/>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24" o:spid="_x0000_s1027" type="#_x0000_t202" style="position:absolute;left:0;text-align:left;margin-left:-37.75pt;margin-top:-120.7pt;width:32.55pt;height:248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Q0YfwIAANwEAAAOAAAAZHJzL2Uyb0RvYy54bWysVFuO0zAU/UdiD5b/2yRtpnSiSUdD0yKk&#10;4SENLMB1nMbCsY3tNikj1sIq+EJiDV0S107TGYYfhMiHc2Nfn/s45+bqumsE2jNjuZI5TsYxRkxS&#10;VXK5zfHHD+vRHCPriCyJUJLl+MAsvl48f3bV6oxNVK1EyQwCEGmzVue4dk5nUWRpzRpix0ozCYeV&#10;Mg1x8Gm2UWlIC+iNiCZxPItaZUptFGXWwm7RH+JFwK8qRt27qrLMIZFjyM2F1YR149docUWyrSG6&#10;5vSUBvmHLBrCJQQ9QxXEEbQz/A+ohlOjrKrcmKomUlXFKQs1QDVJ/KSau5poFmqB5lh9bpP9f7D0&#10;7f69QbzM8STFSJIGODp+O/48/jh+R7AF/Wm1zcDtToOj616qDngOtVp9q+gni6Ra1kRu2Y0xqq0Z&#10;KSG/xN+MHl3tcawH2bRvVAlxyM6pANRVpvHNg3YgQAeeDmduWOcQhc00mU7nFxhROJom6eUsDuRF&#10;JBtua2PdK6Ya5I0cG+A+oJP9rXU+G5INLj6YVGsuROBfSNT6gE+2G+5Am4I3OZ7H/unV4itcyTLc&#10;dISL3gZ0IT0AJAzxTlavgfvL+HI1X83TUTqZrUZpXBSjm/UyHc3WyYuLYlosl0Xy1YdP0qzmZcmk&#10;z23QY5L+Hd+nyeiVdFakVYKXHs6nZM12sxQG7QnMwzo8gSg4eXCLfk8jdA6qGt6hukCtZ7Pn1XWb&#10;Lqgo8O5p36jyAFwb1Y8c/CLAqJX5glEL45Zj+3lHDMNIvJagFz+bg2EGYzMYRFK4mmOHUW8uXT/D&#10;O234tgbkXpFS3YCmKh7ofsjipEQYoVDDadz9jD7+Dl4PP6XFLwAAAP//AwBQSwMEFAAGAAgAAAAh&#10;ALwLaC3iAAAADAEAAA8AAABkcnMvZG93bnJldi54bWxMj8FKxDAQhu+C7xBG8CLdtKFdl9p0EcUF&#10;BQ92XcVbthnbYpOUJt3Wt3c86e0f5uOfb4rtYnp2wtF3zkpIVjEwtLXTnW0kvO4fog0wH5TVqncW&#10;JXyjh215flaoXLvZvuCpCg2jEutzJaENYcg593WLRvmVG9DS7tONRgUax4brUc1Ubnou4njNjeos&#10;XWjVgHct1l/VZCTsn99R7Obd2+HxyX3co7gKVTZJeXmx3N4AC7iEPxh+9UkdSnI6uslqz3oJ0XWW&#10;EUpBpEkKjJAoiSkcJYgsXQMvC/7/ifIHAAD//wMAUEsBAi0AFAAGAAgAAAAhALaDOJL+AAAA4QEA&#10;ABMAAAAAAAAAAAAAAAAAAAAAAFtDb250ZW50X1R5cGVzXS54bWxQSwECLQAUAAYACAAAACEAOP0h&#10;/9YAAACUAQAACwAAAAAAAAAAAAAAAAAvAQAAX3JlbHMvLnJlbHNQSwECLQAUAAYACAAAACEAeSEN&#10;GH8CAADcBAAADgAAAAAAAAAAAAAAAAAuAgAAZHJzL2Uyb0RvYy54bWxQSwECLQAUAAYACAAAACEA&#10;vAtoLeIAAAAMAQAADwAAAAAAAAAAAAAAAADZBAAAZHJzL2Rvd25yZXYueG1sUEsFBgAAAAAEAAQA&#10;8wAAAOgFAAAAAA==&#10;" filled="f" stroked="f" strokeweight="0">
                    <v:textbox inset="0,0,0,0">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1426A7" w:rsidRDefault="0023366E" w:rsidP="008A7AC7">
                                <w:pPr>
                                  <w:ind w:left="113" w:right="113"/>
                                  <w:rPr>
                                    <w:sz w:val="16"/>
                                    <w:szCs w:val="16"/>
                                  </w:rPr>
                                </w:pPr>
                                <w:proofErr w:type="spellStart"/>
                                <w:r w:rsidRPr="001426A7">
                                  <w:rPr>
                                    <w:sz w:val="16"/>
                                    <w:szCs w:val="16"/>
                                  </w:rPr>
                                  <w:t>Взам</w:t>
                                </w:r>
                                <w:proofErr w:type="spellEnd"/>
                                <w:r w:rsidRPr="001426A7">
                                  <w:rPr>
                                    <w:sz w:val="16"/>
                                    <w:szCs w:val="16"/>
                                  </w:rPr>
                                  <w:t>. инв. №</w:t>
                                </w:r>
                              </w:p>
                            </w:tc>
                            <w:tc>
                              <w:tcPr>
                                <w:tcW w:w="397" w:type="dxa"/>
                                <w:textDirection w:val="btLr"/>
                                <w:vAlign w:val="center"/>
                              </w:tcPr>
                              <w:p w:rsidR="0023366E" w:rsidRPr="001426A7" w:rsidRDefault="0023366E">
                                <w:pPr>
                                  <w:ind w:left="113" w:right="113"/>
                                  <w:rPr>
                                    <w:b w:val="0"/>
                                    <w:sz w:val="20"/>
                                    <w:szCs w:val="20"/>
                                  </w:rPr>
                                </w:pPr>
                              </w:p>
                            </w:tc>
                          </w:tr>
                          <w:tr w:rsidR="0023366E" w:rsidRPr="00C60C87" w:rsidTr="00EB2432">
                            <w:trPr>
                              <w:cantSplit/>
                              <w:trHeight w:hRule="exact" w:val="1701"/>
                            </w:trPr>
                            <w:tc>
                              <w:tcPr>
                                <w:tcW w:w="284" w:type="dxa"/>
                                <w:textDirection w:val="btLr"/>
                              </w:tcPr>
                              <w:p w:rsidR="0023366E" w:rsidRPr="001426A7" w:rsidRDefault="0023366E" w:rsidP="008A7AC7">
                                <w:pPr>
                                  <w:ind w:left="113" w:right="113"/>
                                  <w:rPr>
                                    <w:sz w:val="16"/>
                                    <w:szCs w:val="16"/>
                                  </w:rPr>
                                </w:pPr>
                                <w:r w:rsidRPr="001426A7">
                                  <w:rPr>
                                    <w:sz w:val="16"/>
                                    <w:szCs w:val="16"/>
                                  </w:rPr>
                                  <w:t>Подп. и дата</w:t>
                                </w:r>
                              </w:p>
                            </w:tc>
                            <w:tc>
                              <w:tcPr>
                                <w:tcW w:w="397" w:type="dxa"/>
                                <w:textDirection w:val="btLr"/>
                                <w:vAlign w:val="center"/>
                              </w:tcPr>
                              <w:p w:rsidR="0023366E" w:rsidRPr="001426A7" w:rsidRDefault="0023366E">
                                <w:pPr>
                                  <w:ind w:left="113" w:right="113"/>
                                  <w:rPr>
                                    <w:b w:val="0"/>
                                    <w:sz w:val="20"/>
                                    <w:szCs w:val="20"/>
                                  </w:rPr>
                                </w:pPr>
                              </w:p>
                            </w:tc>
                          </w:tr>
                          <w:tr w:rsidR="0023366E" w:rsidRPr="00C60C87" w:rsidTr="00EB2432">
                            <w:trPr>
                              <w:cantSplit/>
                              <w:trHeight w:hRule="exact" w:val="1418"/>
                            </w:trPr>
                            <w:tc>
                              <w:tcPr>
                                <w:tcW w:w="284" w:type="dxa"/>
                                <w:textDirection w:val="btLr"/>
                              </w:tcPr>
                              <w:p w:rsidR="0023366E" w:rsidRPr="001426A7" w:rsidRDefault="0023366E" w:rsidP="00017A28">
                                <w:pPr>
                                  <w:rPr>
                                    <w:sz w:val="16"/>
                                    <w:szCs w:val="16"/>
                                  </w:rPr>
                                </w:pPr>
                                <w:r w:rsidRPr="001426A7">
                                  <w:rPr>
                                    <w:sz w:val="16"/>
                                    <w:szCs w:val="16"/>
                                  </w:rPr>
                                  <w:t>Инв. № подл.</w:t>
                                </w:r>
                              </w:p>
                            </w:tc>
                            <w:tc>
                              <w:tcPr>
                                <w:tcW w:w="397" w:type="dxa"/>
                                <w:textDirection w:val="btLr"/>
                                <w:vAlign w:val="center"/>
                              </w:tcPr>
                              <w:p w:rsidR="0023366E" w:rsidRPr="001426A7" w:rsidRDefault="0023366E">
                                <w:pPr>
                                  <w:ind w:left="113" w:right="113"/>
                                  <w:rPr>
                                    <w:b w:val="0"/>
                                    <w:sz w:val="20"/>
                                    <w:szCs w:val="20"/>
                                  </w:rPr>
                                </w:pPr>
                              </w:p>
                            </w:tc>
                          </w:tr>
                        </w:tbl>
                        <w:p w:rsidR="0023366E" w:rsidRPr="00D55421" w:rsidRDefault="0023366E" w:rsidP="00F81E90"/>
                        <w:p w:rsidR="0023366E" w:rsidRDefault="0023366E" w:rsidP="00F81E90"/>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C60C87" w:rsidRDefault="0023366E" w:rsidP="008A7AC7">
                                <w:pPr>
                                  <w:ind w:left="113" w:right="113"/>
                                </w:pPr>
                                <w:proofErr w:type="spellStart"/>
                                <w:r w:rsidRPr="00C60C87">
                                  <w:t>Взам</w:t>
                                </w:r>
                                <w:proofErr w:type="spellEnd"/>
                                <w:r w:rsidRPr="00C60C87">
                                  <w:t>. инв. №</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701"/>
                            </w:trPr>
                            <w:tc>
                              <w:tcPr>
                                <w:tcW w:w="284" w:type="dxa"/>
                                <w:textDirection w:val="btLr"/>
                              </w:tcPr>
                              <w:p w:rsidR="0023366E" w:rsidRPr="00C60C87" w:rsidRDefault="0023366E" w:rsidP="008A7AC7">
                                <w:pPr>
                                  <w:ind w:left="113" w:right="113"/>
                                </w:pPr>
                                <w:r w:rsidRPr="00C60C87">
                                  <w:t>Подп. и дата</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418"/>
                            </w:trPr>
                            <w:tc>
                              <w:tcPr>
                                <w:tcW w:w="284" w:type="dxa"/>
                                <w:textDirection w:val="btLr"/>
                              </w:tcPr>
                              <w:p w:rsidR="0023366E" w:rsidRPr="00C60C87" w:rsidRDefault="0023366E" w:rsidP="008A7AC7">
                                <w:pPr>
                                  <w:ind w:left="113" w:right="113"/>
                                </w:pPr>
                                <w:r w:rsidRPr="00C60C87">
                                  <w:t>Инв. № подл.</w:t>
                                </w:r>
                              </w:p>
                            </w:tc>
                            <w:tc>
                              <w:tcPr>
                                <w:tcW w:w="397" w:type="dxa"/>
                                <w:textDirection w:val="btLr"/>
                                <w:vAlign w:val="center"/>
                              </w:tcPr>
                              <w:p w:rsidR="0023366E" w:rsidRPr="00C60C87" w:rsidRDefault="0023366E">
                                <w:pPr>
                                  <w:ind w:left="113" w:right="113"/>
                                  <w:rPr>
                                    <w:sz w:val="20"/>
                                    <w:szCs w:val="20"/>
                                  </w:rPr>
                                </w:pPr>
                              </w:p>
                            </w:tc>
                          </w:tr>
                        </w:tbl>
                        <w:p w:rsidR="0023366E" w:rsidRPr="00D55421" w:rsidRDefault="0023366E" w:rsidP="00F81E90"/>
                      </w:txbxContent>
                    </v:textbox>
                  </v:shape>
                </w:pict>
              </mc:Fallback>
            </mc:AlternateContent>
          </w:r>
        </w:p>
      </w:tc>
      <w:tc>
        <w:tcPr>
          <w:tcW w:w="567" w:type="dxa"/>
          <w:tcBorders>
            <w:top w:val="single" w:sz="12" w:space="0" w:color="auto"/>
            <w:left w:val="single" w:sz="12" w:space="0" w:color="auto"/>
            <w:bottom w:val="single" w:sz="4" w:space="0" w:color="auto"/>
            <w:right w:val="single" w:sz="12" w:space="0" w:color="auto"/>
          </w:tcBorders>
          <w:shd w:val="clear" w:color="auto" w:fill="auto"/>
        </w:tcPr>
        <w:p w:rsidR="0023366E" w:rsidRPr="00B92ED8" w:rsidRDefault="0023366E" w:rsidP="00C80926">
          <w:pPr>
            <w:pStyle w:val="aff"/>
            <w:ind w:left="-73" w:right="-52"/>
            <w:rPr>
              <w:b w:val="0"/>
              <w:spacing w:val="-20"/>
              <w:sz w:val="16"/>
              <w:szCs w:val="16"/>
            </w:rPr>
          </w:pPr>
        </w:p>
      </w:tc>
      <w:tc>
        <w:tcPr>
          <w:tcW w:w="567" w:type="dxa"/>
          <w:tcBorders>
            <w:top w:val="single" w:sz="12" w:space="0" w:color="auto"/>
            <w:left w:val="single" w:sz="12" w:space="0" w:color="auto"/>
            <w:bottom w:val="single" w:sz="4" w:space="0" w:color="auto"/>
            <w:right w:val="single" w:sz="12" w:space="0" w:color="auto"/>
          </w:tcBorders>
          <w:shd w:val="clear" w:color="auto" w:fill="auto"/>
        </w:tcPr>
        <w:p w:rsidR="0023366E" w:rsidRPr="00B92ED8" w:rsidRDefault="0023366E" w:rsidP="00C80926">
          <w:pPr>
            <w:pStyle w:val="aff"/>
            <w:ind w:left="-73" w:right="-52"/>
            <w:rPr>
              <w:b w:val="0"/>
              <w:spacing w:val="-20"/>
              <w:sz w:val="16"/>
              <w:szCs w:val="16"/>
            </w:rPr>
          </w:pPr>
        </w:p>
      </w:tc>
      <w:tc>
        <w:tcPr>
          <w:tcW w:w="567" w:type="dxa"/>
          <w:tcBorders>
            <w:top w:val="single" w:sz="12" w:space="0" w:color="auto"/>
            <w:left w:val="single" w:sz="12" w:space="0" w:color="auto"/>
            <w:bottom w:val="single" w:sz="4" w:space="0" w:color="auto"/>
            <w:right w:val="single" w:sz="12" w:space="0" w:color="auto"/>
          </w:tcBorders>
          <w:shd w:val="clear" w:color="auto" w:fill="auto"/>
        </w:tcPr>
        <w:p w:rsidR="0023366E" w:rsidRPr="00B92ED8" w:rsidRDefault="0023366E" w:rsidP="00C80926">
          <w:pPr>
            <w:pStyle w:val="aff"/>
            <w:ind w:left="-73" w:right="-52"/>
            <w:rPr>
              <w:b w:val="0"/>
              <w:spacing w:val="-20"/>
              <w:sz w:val="16"/>
              <w:szCs w:val="16"/>
            </w:rPr>
          </w:pPr>
        </w:p>
      </w:tc>
      <w:tc>
        <w:tcPr>
          <w:tcW w:w="834" w:type="dxa"/>
          <w:tcBorders>
            <w:top w:val="single" w:sz="12" w:space="0" w:color="auto"/>
            <w:left w:val="single" w:sz="12" w:space="0" w:color="auto"/>
            <w:bottom w:val="single" w:sz="4" w:space="0" w:color="auto"/>
            <w:right w:val="single" w:sz="12" w:space="0" w:color="auto"/>
          </w:tcBorders>
          <w:shd w:val="clear" w:color="auto" w:fill="auto"/>
        </w:tcPr>
        <w:p w:rsidR="0023366E" w:rsidRPr="00B92ED8" w:rsidRDefault="0023366E" w:rsidP="00C80926">
          <w:pPr>
            <w:pStyle w:val="aff"/>
            <w:ind w:left="-73" w:right="-52"/>
            <w:rPr>
              <w:b w:val="0"/>
              <w:spacing w:val="-20"/>
              <w:sz w:val="16"/>
              <w:szCs w:val="16"/>
            </w:rPr>
          </w:pPr>
        </w:p>
      </w:tc>
      <w:tc>
        <w:tcPr>
          <w:tcW w:w="560" w:type="dxa"/>
          <w:tcBorders>
            <w:top w:val="single" w:sz="12" w:space="0" w:color="auto"/>
            <w:left w:val="single" w:sz="12" w:space="0" w:color="auto"/>
            <w:bottom w:val="single" w:sz="4" w:space="0" w:color="auto"/>
            <w:right w:val="single" w:sz="12" w:space="0" w:color="auto"/>
          </w:tcBorders>
          <w:shd w:val="clear" w:color="auto" w:fill="auto"/>
        </w:tcPr>
        <w:p w:rsidR="0023366E" w:rsidRPr="00B92ED8" w:rsidRDefault="0023366E" w:rsidP="00C80926">
          <w:pPr>
            <w:pStyle w:val="aff"/>
            <w:ind w:left="-73" w:right="-52"/>
            <w:rPr>
              <w:b w:val="0"/>
              <w:spacing w:val="-20"/>
              <w:sz w:val="16"/>
              <w:szCs w:val="16"/>
            </w:rPr>
          </w:pPr>
        </w:p>
      </w:tc>
      <w:tc>
        <w:tcPr>
          <w:tcW w:w="6845" w:type="dxa"/>
          <w:gridSpan w:val="4"/>
          <w:vMerge w:val="restart"/>
          <w:tcBorders>
            <w:top w:val="single" w:sz="12" w:space="0" w:color="auto"/>
            <w:left w:val="single" w:sz="12" w:space="0" w:color="auto"/>
            <w:bottom w:val="single" w:sz="12" w:space="0" w:color="auto"/>
            <w:right w:val="nil"/>
          </w:tcBorders>
          <w:shd w:val="clear" w:color="auto" w:fill="auto"/>
          <w:vAlign w:val="center"/>
        </w:tcPr>
        <w:p w:rsidR="0023366E" w:rsidRPr="00C60C87" w:rsidRDefault="0023366E" w:rsidP="00C71DC5">
          <w:pPr>
            <w:pStyle w:val="aff"/>
            <w:ind w:left="29"/>
            <w:rPr>
              <w:b w:val="0"/>
              <w:caps/>
              <w:szCs w:val="28"/>
            </w:rPr>
          </w:pPr>
          <w:r w:rsidRPr="00AA258B">
            <w:rPr>
              <w:szCs w:val="28"/>
            </w:rPr>
            <w:t>15-01-НИПИ/2019</w:t>
          </w:r>
          <w:r w:rsidRPr="00365F00">
            <w:rPr>
              <w:szCs w:val="28"/>
            </w:rPr>
            <w:t>-ИЭИ</w:t>
          </w:r>
          <w:r w:rsidRPr="00BE766B">
            <w:rPr>
              <w:caps/>
              <w:szCs w:val="28"/>
              <w:lang w:eastAsia="ru-RU"/>
            </w:rPr>
            <w:t>-С</w:t>
          </w:r>
        </w:p>
      </w:tc>
    </w:tr>
    <w:tr w:rsidR="0023366E" w:rsidRPr="00C60C87" w:rsidTr="001D0D71">
      <w:trPr>
        <w:trHeight w:val="284"/>
      </w:trPr>
      <w:tc>
        <w:tcPr>
          <w:tcW w:w="567" w:type="dxa"/>
          <w:tcBorders>
            <w:top w:val="single" w:sz="4" w:space="0" w:color="auto"/>
            <w:left w:val="nil"/>
            <w:bottom w:val="single" w:sz="12" w:space="0" w:color="auto"/>
            <w:right w:val="single" w:sz="12" w:space="0" w:color="auto"/>
          </w:tcBorders>
          <w:shd w:val="clear" w:color="auto" w:fill="auto"/>
        </w:tcPr>
        <w:p w:rsidR="0023366E" w:rsidRPr="00B92ED8" w:rsidRDefault="0023366E" w:rsidP="00C80926">
          <w:pPr>
            <w:pStyle w:val="aff"/>
            <w:tabs>
              <w:tab w:val="clear" w:pos="4677"/>
            </w:tabs>
            <w:ind w:left="-66" w:right="-59"/>
            <w:rPr>
              <w:b w:val="0"/>
              <w:sz w:val="16"/>
              <w:szCs w:val="16"/>
            </w:rPr>
          </w:pPr>
        </w:p>
      </w:tc>
      <w:tc>
        <w:tcPr>
          <w:tcW w:w="567" w:type="dxa"/>
          <w:tcBorders>
            <w:top w:val="single" w:sz="4" w:space="0" w:color="auto"/>
            <w:left w:val="single" w:sz="12" w:space="0" w:color="auto"/>
            <w:bottom w:val="single" w:sz="12" w:space="0" w:color="auto"/>
            <w:right w:val="single" w:sz="12" w:space="0" w:color="auto"/>
          </w:tcBorders>
          <w:shd w:val="clear" w:color="auto" w:fill="auto"/>
        </w:tcPr>
        <w:p w:rsidR="0023366E" w:rsidRPr="00B92ED8" w:rsidRDefault="0023366E" w:rsidP="00C80926">
          <w:pPr>
            <w:pStyle w:val="aff"/>
            <w:ind w:left="-73" w:right="-52"/>
            <w:rPr>
              <w:b w:val="0"/>
              <w:spacing w:val="-20"/>
              <w:sz w:val="16"/>
              <w:szCs w:val="16"/>
            </w:rPr>
          </w:pPr>
        </w:p>
      </w:tc>
      <w:tc>
        <w:tcPr>
          <w:tcW w:w="567" w:type="dxa"/>
          <w:tcBorders>
            <w:top w:val="single" w:sz="4" w:space="0" w:color="auto"/>
            <w:left w:val="single" w:sz="12" w:space="0" w:color="auto"/>
            <w:bottom w:val="single" w:sz="12" w:space="0" w:color="auto"/>
            <w:right w:val="single" w:sz="12" w:space="0" w:color="auto"/>
          </w:tcBorders>
          <w:shd w:val="clear" w:color="auto" w:fill="auto"/>
        </w:tcPr>
        <w:p w:rsidR="0023366E" w:rsidRPr="00B92ED8" w:rsidRDefault="0023366E" w:rsidP="00C80926">
          <w:pPr>
            <w:pStyle w:val="aff"/>
            <w:ind w:left="-73" w:right="-52"/>
            <w:rPr>
              <w:b w:val="0"/>
              <w:spacing w:val="-20"/>
              <w:sz w:val="16"/>
              <w:szCs w:val="16"/>
            </w:rPr>
          </w:pPr>
        </w:p>
      </w:tc>
      <w:tc>
        <w:tcPr>
          <w:tcW w:w="567" w:type="dxa"/>
          <w:tcBorders>
            <w:top w:val="single" w:sz="4" w:space="0" w:color="auto"/>
            <w:left w:val="single" w:sz="12" w:space="0" w:color="auto"/>
            <w:bottom w:val="single" w:sz="12" w:space="0" w:color="auto"/>
            <w:right w:val="single" w:sz="12" w:space="0" w:color="auto"/>
          </w:tcBorders>
          <w:shd w:val="clear" w:color="auto" w:fill="auto"/>
        </w:tcPr>
        <w:p w:rsidR="0023366E" w:rsidRPr="00B92ED8" w:rsidRDefault="0023366E" w:rsidP="00C80926">
          <w:pPr>
            <w:pStyle w:val="aff"/>
            <w:ind w:left="-73" w:right="-52"/>
            <w:rPr>
              <w:b w:val="0"/>
              <w:spacing w:val="-20"/>
              <w:sz w:val="16"/>
              <w:szCs w:val="16"/>
            </w:rPr>
          </w:pPr>
        </w:p>
      </w:tc>
      <w:tc>
        <w:tcPr>
          <w:tcW w:w="834" w:type="dxa"/>
          <w:tcBorders>
            <w:top w:val="single" w:sz="4" w:space="0" w:color="auto"/>
            <w:left w:val="single" w:sz="12" w:space="0" w:color="auto"/>
            <w:bottom w:val="single" w:sz="12" w:space="0" w:color="auto"/>
            <w:right w:val="single" w:sz="12" w:space="0" w:color="auto"/>
          </w:tcBorders>
          <w:shd w:val="clear" w:color="auto" w:fill="auto"/>
        </w:tcPr>
        <w:p w:rsidR="0023366E" w:rsidRPr="00B92ED8" w:rsidRDefault="0023366E" w:rsidP="00C80926">
          <w:pPr>
            <w:pStyle w:val="aff"/>
            <w:ind w:left="-73" w:right="-52"/>
            <w:rPr>
              <w:b w:val="0"/>
              <w:spacing w:val="-20"/>
              <w:sz w:val="16"/>
              <w:szCs w:val="16"/>
            </w:rPr>
          </w:pPr>
        </w:p>
      </w:tc>
      <w:tc>
        <w:tcPr>
          <w:tcW w:w="560" w:type="dxa"/>
          <w:tcBorders>
            <w:top w:val="single" w:sz="4" w:space="0" w:color="auto"/>
            <w:left w:val="single" w:sz="12" w:space="0" w:color="auto"/>
            <w:bottom w:val="single" w:sz="12" w:space="0" w:color="auto"/>
            <w:right w:val="single" w:sz="12" w:space="0" w:color="auto"/>
          </w:tcBorders>
          <w:shd w:val="clear" w:color="auto" w:fill="auto"/>
        </w:tcPr>
        <w:p w:rsidR="0023366E" w:rsidRPr="00B92ED8" w:rsidRDefault="0023366E" w:rsidP="00C80926">
          <w:pPr>
            <w:pStyle w:val="aff"/>
            <w:ind w:left="-73" w:right="-52"/>
            <w:rPr>
              <w:b w:val="0"/>
              <w:spacing w:val="-20"/>
              <w:sz w:val="16"/>
              <w:szCs w:val="16"/>
            </w:rPr>
          </w:pPr>
        </w:p>
      </w:tc>
      <w:tc>
        <w:tcPr>
          <w:tcW w:w="6845" w:type="dxa"/>
          <w:gridSpan w:val="4"/>
          <w:vMerge/>
          <w:tcBorders>
            <w:top w:val="single" w:sz="12" w:space="0" w:color="auto"/>
            <w:left w:val="single" w:sz="12" w:space="0" w:color="auto"/>
            <w:bottom w:val="single" w:sz="12" w:space="0" w:color="auto"/>
            <w:right w:val="nil"/>
          </w:tcBorders>
          <w:shd w:val="clear" w:color="auto" w:fill="auto"/>
        </w:tcPr>
        <w:p w:rsidR="0023366E" w:rsidRPr="00C60C87" w:rsidRDefault="0023366E">
          <w:pPr>
            <w:pStyle w:val="aff"/>
          </w:pPr>
        </w:p>
      </w:tc>
    </w:tr>
    <w:tr w:rsidR="0023366E" w:rsidRPr="00C60C87" w:rsidTr="00D81263">
      <w:trPr>
        <w:trHeight w:hRule="exact" w:val="284"/>
      </w:trPr>
      <w:tc>
        <w:tcPr>
          <w:tcW w:w="567" w:type="dxa"/>
          <w:tcBorders>
            <w:top w:val="single" w:sz="12" w:space="0" w:color="auto"/>
            <w:left w:val="nil"/>
            <w:bottom w:val="single" w:sz="12" w:space="0" w:color="auto"/>
            <w:right w:val="single" w:sz="12" w:space="0" w:color="auto"/>
          </w:tcBorders>
          <w:shd w:val="clear" w:color="auto" w:fill="auto"/>
          <w:vAlign w:val="center"/>
        </w:tcPr>
        <w:p w:rsidR="0023366E" w:rsidRPr="00C60C87" w:rsidRDefault="0023366E" w:rsidP="00C60C87">
          <w:pPr>
            <w:pStyle w:val="aff"/>
            <w:tabs>
              <w:tab w:val="clear" w:pos="4677"/>
            </w:tabs>
            <w:ind w:left="-57" w:right="-57"/>
            <w:rPr>
              <w:sz w:val="16"/>
              <w:szCs w:val="16"/>
            </w:rPr>
          </w:pPr>
          <w:r w:rsidRPr="00C60C87">
            <w:rPr>
              <w:sz w:val="16"/>
              <w:szCs w:val="16"/>
            </w:rPr>
            <w:t>Изм.</w:t>
          </w:r>
        </w:p>
      </w:tc>
      <w:tc>
        <w:tcPr>
          <w:tcW w:w="567"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C60C87" w:rsidRDefault="0023366E" w:rsidP="00C60C87">
          <w:pPr>
            <w:pStyle w:val="aff"/>
            <w:ind w:left="-113" w:right="-113"/>
            <w:rPr>
              <w:sz w:val="16"/>
              <w:szCs w:val="16"/>
            </w:rPr>
          </w:pPr>
          <w:proofErr w:type="spellStart"/>
          <w:r w:rsidRPr="00C60C87">
            <w:rPr>
              <w:sz w:val="16"/>
              <w:szCs w:val="16"/>
            </w:rPr>
            <w:t>Кол</w:t>
          </w:r>
          <w:proofErr w:type="gramStart"/>
          <w:r w:rsidRPr="00C60C87">
            <w:rPr>
              <w:sz w:val="16"/>
              <w:szCs w:val="16"/>
            </w:rPr>
            <w:t>.у</w:t>
          </w:r>
          <w:proofErr w:type="gramEnd"/>
          <w:r w:rsidRPr="00C60C87">
            <w:rPr>
              <w:sz w:val="16"/>
              <w:szCs w:val="16"/>
            </w:rPr>
            <w:t>ч</w:t>
          </w:r>
          <w:proofErr w:type="spellEnd"/>
          <w:r w:rsidRPr="00C60C87">
            <w:rPr>
              <w:sz w:val="16"/>
              <w:szCs w:val="16"/>
            </w:rPr>
            <w:t>.</w:t>
          </w:r>
        </w:p>
      </w:tc>
      <w:tc>
        <w:tcPr>
          <w:tcW w:w="567"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C60C87" w:rsidRDefault="0023366E" w:rsidP="00C60C87">
          <w:pPr>
            <w:pStyle w:val="aff"/>
            <w:ind w:left="-57" w:right="-57"/>
            <w:rPr>
              <w:sz w:val="16"/>
              <w:szCs w:val="16"/>
            </w:rPr>
          </w:pPr>
          <w:r w:rsidRPr="00C60C87">
            <w:rPr>
              <w:sz w:val="16"/>
              <w:szCs w:val="16"/>
            </w:rPr>
            <w:t>Лист</w:t>
          </w:r>
        </w:p>
      </w:tc>
      <w:tc>
        <w:tcPr>
          <w:tcW w:w="567"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C60C87" w:rsidRDefault="0023366E" w:rsidP="00C60C87">
          <w:pPr>
            <w:pStyle w:val="aff"/>
            <w:ind w:left="-57" w:right="-57"/>
            <w:rPr>
              <w:sz w:val="16"/>
              <w:szCs w:val="16"/>
            </w:rPr>
          </w:pPr>
          <w:r w:rsidRPr="00C60C87">
            <w:rPr>
              <w:sz w:val="16"/>
              <w:szCs w:val="16"/>
            </w:rPr>
            <w:t>№док.</w:t>
          </w:r>
        </w:p>
      </w:tc>
      <w:tc>
        <w:tcPr>
          <w:tcW w:w="834"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C60C87" w:rsidRDefault="0023366E" w:rsidP="00C60C87">
          <w:pPr>
            <w:pStyle w:val="aff"/>
            <w:ind w:left="-57" w:right="-57"/>
            <w:rPr>
              <w:sz w:val="16"/>
              <w:szCs w:val="16"/>
            </w:rPr>
          </w:pPr>
          <w:r w:rsidRPr="00C60C87">
            <w:rPr>
              <w:sz w:val="16"/>
              <w:szCs w:val="16"/>
            </w:rPr>
            <w:t>Подп.</w:t>
          </w:r>
        </w:p>
      </w:tc>
      <w:tc>
        <w:tcPr>
          <w:tcW w:w="560"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C60C87" w:rsidRDefault="0023366E" w:rsidP="00C60C87">
          <w:pPr>
            <w:pStyle w:val="aff"/>
            <w:ind w:left="-57" w:right="-57"/>
            <w:rPr>
              <w:sz w:val="16"/>
              <w:szCs w:val="16"/>
            </w:rPr>
          </w:pPr>
          <w:r w:rsidRPr="00C60C87">
            <w:rPr>
              <w:sz w:val="16"/>
              <w:szCs w:val="16"/>
            </w:rPr>
            <w:t>Дата</w:t>
          </w:r>
        </w:p>
      </w:tc>
      <w:tc>
        <w:tcPr>
          <w:tcW w:w="6845" w:type="dxa"/>
          <w:gridSpan w:val="4"/>
          <w:vMerge/>
          <w:tcBorders>
            <w:top w:val="single" w:sz="12" w:space="0" w:color="auto"/>
            <w:left w:val="single" w:sz="12" w:space="0" w:color="auto"/>
            <w:bottom w:val="single" w:sz="12" w:space="0" w:color="auto"/>
            <w:right w:val="nil"/>
          </w:tcBorders>
          <w:shd w:val="clear" w:color="auto" w:fill="auto"/>
        </w:tcPr>
        <w:p w:rsidR="0023366E" w:rsidRPr="00C60C87" w:rsidRDefault="0023366E">
          <w:pPr>
            <w:pStyle w:val="aff"/>
          </w:pPr>
        </w:p>
      </w:tc>
    </w:tr>
    <w:tr w:rsidR="0023366E" w:rsidRPr="00C60C87" w:rsidTr="001D0D71">
      <w:trPr>
        <w:trHeight w:val="284"/>
      </w:trPr>
      <w:tc>
        <w:tcPr>
          <w:tcW w:w="1134" w:type="dxa"/>
          <w:gridSpan w:val="2"/>
          <w:tcBorders>
            <w:top w:val="single" w:sz="12" w:space="0" w:color="auto"/>
            <w:left w:val="nil"/>
            <w:bottom w:val="single" w:sz="4" w:space="0" w:color="auto"/>
            <w:right w:val="single" w:sz="12" w:space="0" w:color="auto"/>
          </w:tcBorders>
          <w:shd w:val="clear" w:color="auto" w:fill="auto"/>
          <w:vAlign w:val="center"/>
        </w:tcPr>
        <w:p w:rsidR="0023366E" w:rsidRPr="0000162E" w:rsidRDefault="0023366E" w:rsidP="007B0438">
          <w:pPr>
            <w:pStyle w:val="aff"/>
            <w:jc w:val="left"/>
            <w:rPr>
              <w:b w:val="0"/>
              <w:sz w:val="20"/>
              <w:szCs w:val="20"/>
            </w:rPr>
          </w:pPr>
          <w:proofErr w:type="spellStart"/>
          <w:r w:rsidRPr="0000162E">
            <w:rPr>
              <w:b w:val="0"/>
              <w:sz w:val="20"/>
              <w:szCs w:val="20"/>
            </w:rPr>
            <w:t>Разраб</w:t>
          </w:r>
          <w:proofErr w:type="spellEnd"/>
          <w:r w:rsidRPr="0000162E">
            <w:rPr>
              <w:b w:val="0"/>
              <w:sz w:val="20"/>
              <w:szCs w:val="20"/>
            </w:rPr>
            <w:t>.</w:t>
          </w:r>
        </w:p>
      </w:tc>
      <w:tc>
        <w:tcPr>
          <w:tcW w:w="1134" w:type="dxa"/>
          <w:gridSpan w:val="2"/>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E464F7" w:rsidRDefault="0023366E" w:rsidP="007B0438">
          <w:pPr>
            <w:pStyle w:val="aff"/>
            <w:jc w:val="left"/>
            <w:rPr>
              <w:b w:val="0"/>
              <w:spacing w:val="-20"/>
              <w:sz w:val="20"/>
              <w:szCs w:val="20"/>
            </w:rPr>
          </w:pPr>
          <w:r>
            <w:rPr>
              <w:b w:val="0"/>
              <w:spacing w:val="-20"/>
              <w:sz w:val="20"/>
              <w:szCs w:val="20"/>
            </w:rPr>
            <w:t>Горбунов</w:t>
          </w:r>
        </w:p>
      </w:tc>
      <w:tc>
        <w:tcPr>
          <w:tcW w:w="834"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2E0CFC" w:rsidRDefault="0023366E" w:rsidP="001426A7">
          <w:pPr>
            <w:pStyle w:val="aff"/>
            <w:rPr>
              <w:b w:val="0"/>
              <w:spacing w:val="-20"/>
              <w:sz w:val="20"/>
              <w:szCs w:val="20"/>
            </w:rPr>
          </w:pPr>
        </w:p>
      </w:tc>
      <w:tc>
        <w:tcPr>
          <w:tcW w:w="560"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2E0CFC" w:rsidRDefault="0023366E" w:rsidP="00337CFA">
          <w:pPr>
            <w:pStyle w:val="aff"/>
            <w:ind w:left="-105"/>
            <w:rPr>
              <w:b w:val="0"/>
              <w:spacing w:val="-20"/>
              <w:sz w:val="16"/>
              <w:szCs w:val="16"/>
            </w:rPr>
          </w:pPr>
          <w:r>
            <w:rPr>
              <w:b w:val="0"/>
              <w:spacing w:val="-20"/>
              <w:sz w:val="16"/>
              <w:szCs w:val="16"/>
            </w:rPr>
            <w:t>03.03.17</w:t>
          </w:r>
        </w:p>
      </w:tc>
      <w:tc>
        <w:tcPr>
          <w:tcW w:w="4009" w:type="dxa"/>
          <w:vMerge w:val="restart"/>
          <w:tcBorders>
            <w:top w:val="single" w:sz="12" w:space="0" w:color="auto"/>
            <w:left w:val="single" w:sz="12" w:space="0" w:color="auto"/>
            <w:right w:val="single" w:sz="12" w:space="0" w:color="auto"/>
          </w:tcBorders>
          <w:shd w:val="clear" w:color="auto" w:fill="auto"/>
          <w:vAlign w:val="center"/>
        </w:tcPr>
        <w:p w:rsidR="0023366E" w:rsidRPr="00C60C87" w:rsidRDefault="0023366E" w:rsidP="00BE075C">
          <w:pPr>
            <w:pStyle w:val="aff"/>
            <w:rPr>
              <w:b w:val="0"/>
              <w:szCs w:val="24"/>
            </w:rPr>
          </w:pPr>
          <w:r w:rsidRPr="00C60C87">
            <w:rPr>
              <w:szCs w:val="24"/>
            </w:rPr>
            <w:t>Содержание тома</w:t>
          </w:r>
        </w:p>
      </w:tc>
      <w:tc>
        <w:tcPr>
          <w:tcW w:w="851"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1426A7" w:rsidRDefault="0023366E" w:rsidP="00C60C87">
          <w:pPr>
            <w:pStyle w:val="aff"/>
            <w:ind w:left="-57" w:right="-57"/>
            <w:rPr>
              <w:sz w:val="16"/>
              <w:szCs w:val="16"/>
            </w:rPr>
          </w:pPr>
          <w:r w:rsidRPr="001426A7">
            <w:rPr>
              <w:sz w:val="16"/>
              <w:szCs w:val="16"/>
            </w:rPr>
            <w:t>Стадия</w:t>
          </w:r>
        </w:p>
      </w:tc>
      <w:tc>
        <w:tcPr>
          <w:tcW w:w="851"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1426A7" w:rsidRDefault="0023366E" w:rsidP="00C60C87">
          <w:pPr>
            <w:pStyle w:val="aff"/>
            <w:ind w:left="-57" w:right="-57"/>
            <w:rPr>
              <w:sz w:val="16"/>
              <w:szCs w:val="16"/>
            </w:rPr>
          </w:pPr>
          <w:r w:rsidRPr="001426A7">
            <w:rPr>
              <w:sz w:val="16"/>
              <w:szCs w:val="16"/>
            </w:rPr>
            <w:t>Лист</w:t>
          </w:r>
        </w:p>
      </w:tc>
      <w:tc>
        <w:tcPr>
          <w:tcW w:w="1134" w:type="dxa"/>
          <w:tcBorders>
            <w:top w:val="single" w:sz="12" w:space="0" w:color="auto"/>
            <w:left w:val="single" w:sz="12" w:space="0" w:color="auto"/>
            <w:bottom w:val="single" w:sz="12" w:space="0" w:color="auto"/>
            <w:right w:val="nil"/>
          </w:tcBorders>
          <w:shd w:val="clear" w:color="auto" w:fill="auto"/>
          <w:vAlign w:val="center"/>
        </w:tcPr>
        <w:p w:rsidR="0023366E" w:rsidRPr="001426A7" w:rsidRDefault="0023366E" w:rsidP="00C60C87">
          <w:pPr>
            <w:pStyle w:val="aff"/>
            <w:ind w:left="-57" w:right="-57"/>
            <w:rPr>
              <w:sz w:val="16"/>
              <w:szCs w:val="16"/>
            </w:rPr>
          </w:pPr>
          <w:r w:rsidRPr="001426A7">
            <w:rPr>
              <w:sz w:val="16"/>
              <w:szCs w:val="16"/>
            </w:rPr>
            <w:t>Листов</w:t>
          </w:r>
        </w:p>
      </w:tc>
    </w:tr>
    <w:tr w:rsidR="0023366E" w:rsidRPr="00C60C87" w:rsidTr="001D0D71">
      <w:trPr>
        <w:trHeight w:val="284"/>
      </w:trPr>
      <w:tc>
        <w:tcPr>
          <w:tcW w:w="1134" w:type="dxa"/>
          <w:gridSpan w:val="2"/>
          <w:tcBorders>
            <w:top w:val="single" w:sz="4" w:space="0" w:color="auto"/>
            <w:left w:val="nil"/>
            <w:bottom w:val="single" w:sz="4" w:space="0" w:color="auto"/>
            <w:right w:val="single" w:sz="12" w:space="0" w:color="auto"/>
          </w:tcBorders>
          <w:shd w:val="clear" w:color="auto" w:fill="auto"/>
          <w:vAlign w:val="center"/>
        </w:tcPr>
        <w:p w:rsidR="0023366E" w:rsidRPr="003B2855" w:rsidRDefault="0023366E" w:rsidP="007B0438">
          <w:pPr>
            <w:pStyle w:val="aff"/>
            <w:jc w:val="left"/>
            <w:rPr>
              <w:b w:val="0"/>
              <w:sz w:val="20"/>
              <w:szCs w:val="20"/>
            </w:rPr>
          </w:pPr>
          <w:r w:rsidRPr="003B2855">
            <w:rPr>
              <w:b w:val="0"/>
              <w:sz w:val="20"/>
              <w:szCs w:val="20"/>
            </w:rPr>
            <w:t>Пров.</w:t>
          </w:r>
        </w:p>
      </w:tc>
      <w:tc>
        <w:tcPr>
          <w:tcW w:w="1134" w:type="dxa"/>
          <w:gridSpan w:val="2"/>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E464F7" w:rsidRDefault="0023366E" w:rsidP="007B0438">
          <w:pPr>
            <w:pStyle w:val="aff"/>
            <w:jc w:val="left"/>
            <w:rPr>
              <w:b w:val="0"/>
              <w:spacing w:val="-20"/>
              <w:sz w:val="20"/>
              <w:szCs w:val="20"/>
            </w:rPr>
          </w:pPr>
          <w:r>
            <w:rPr>
              <w:b w:val="0"/>
              <w:spacing w:val="-20"/>
              <w:sz w:val="20"/>
              <w:szCs w:val="20"/>
            </w:rPr>
            <w:t>Кузнецов</w:t>
          </w:r>
        </w:p>
      </w:tc>
      <w:tc>
        <w:tcPr>
          <w:tcW w:w="834" w:type="dxa"/>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2E0CFC" w:rsidRDefault="0023366E" w:rsidP="001426A7">
          <w:pPr>
            <w:pStyle w:val="aff"/>
            <w:rPr>
              <w:b w:val="0"/>
              <w:spacing w:val="-20"/>
              <w:sz w:val="20"/>
              <w:szCs w:val="20"/>
            </w:rPr>
          </w:pPr>
        </w:p>
      </w:tc>
      <w:tc>
        <w:tcPr>
          <w:tcW w:w="560" w:type="dxa"/>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2E0CFC" w:rsidRDefault="0023366E" w:rsidP="001D284E">
          <w:pPr>
            <w:pStyle w:val="aff"/>
            <w:ind w:left="-105"/>
            <w:rPr>
              <w:b w:val="0"/>
              <w:spacing w:val="-20"/>
              <w:sz w:val="16"/>
              <w:szCs w:val="16"/>
            </w:rPr>
          </w:pPr>
          <w:r>
            <w:rPr>
              <w:b w:val="0"/>
              <w:spacing w:val="-20"/>
              <w:sz w:val="16"/>
              <w:szCs w:val="16"/>
            </w:rPr>
            <w:t>03.03.17</w:t>
          </w:r>
        </w:p>
      </w:tc>
      <w:tc>
        <w:tcPr>
          <w:tcW w:w="4009" w:type="dxa"/>
          <w:vMerge/>
          <w:tcBorders>
            <w:left w:val="single" w:sz="12" w:space="0" w:color="auto"/>
            <w:right w:val="single" w:sz="12" w:space="0" w:color="auto"/>
          </w:tcBorders>
          <w:shd w:val="clear" w:color="auto" w:fill="auto"/>
        </w:tcPr>
        <w:p w:rsidR="0023366E" w:rsidRPr="00C60C87" w:rsidRDefault="0023366E" w:rsidP="00BE075C">
          <w:pPr>
            <w:pStyle w:val="aff"/>
          </w:pPr>
        </w:p>
      </w:tc>
      <w:tc>
        <w:tcPr>
          <w:tcW w:w="851"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DE0545" w:rsidRDefault="0023366E" w:rsidP="00C60C87">
          <w:pPr>
            <w:pStyle w:val="aff"/>
            <w:ind w:left="-57" w:right="-57"/>
            <w:rPr>
              <w:b w:val="0"/>
              <w:sz w:val="20"/>
              <w:szCs w:val="20"/>
            </w:rPr>
          </w:pPr>
          <w:proofErr w:type="gramStart"/>
          <w:r>
            <w:rPr>
              <w:b w:val="0"/>
              <w:sz w:val="20"/>
              <w:szCs w:val="20"/>
            </w:rPr>
            <w:t>П</w:t>
          </w:r>
          <w:proofErr w:type="gramEnd"/>
        </w:p>
      </w:tc>
      <w:tc>
        <w:tcPr>
          <w:tcW w:w="851"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2E0CFC" w:rsidRDefault="0023366E" w:rsidP="00C60C87">
          <w:pPr>
            <w:pStyle w:val="aff"/>
            <w:ind w:left="-57" w:right="-57"/>
            <w:rPr>
              <w:b w:val="0"/>
              <w:sz w:val="20"/>
              <w:szCs w:val="20"/>
            </w:rPr>
          </w:pPr>
          <w:r>
            <w:rPr>
              <w:b w:val="0"/>
              <w:sz w:val="20"/>
              <w:szCs w:val="20"/>
              <w:lang w:val="en-US"/>
            </w:rPr>
            <w:fldChar w:fldCharType="begin"/>
          </w:r>
          <w:r>
            <w:rPr>
              <w:b w:val="0"/>
              <w:sz w:val="20"/>
              <w:szCs w:val="20"/>
              <w:lang w:val="en-US"/>
            </w:rPr>
            <w:instrText>IF</w:instrText>
          </w:r>
          <w:r w:rsidRPr="00B5067E">
            <w:rPr>
              <w:b w:val="0"/>
              <w:sz w:val="20"/>
              <w:szCs w:val="20"/>
            </w:rPr>
            <w:instrText xml:space="preserve"> </w:instrText>
          </w:r>
          <w:r>
            <w:rPr>
              <w:b w:val="0"/>
              <w:sz w:val="20"/>
              <w:szCs w:val="20"/>
              <w:lang w:val="en-US"/>
            </w:rPr>
            <w:fldChar w:fldCharType="begin"/>
          </w:r>
          <w:r>
            <w:rPr>
              <w:b w:val="0"/>
              <w:sz w:val="20"/>
              <w:szCs w:val="20"/>
              <w:lang w:val="en-US"/>
            </w:rPr>
            <w:instrText>sectionpages</w:instrText>
          </w:r>
          <w:r>
            <w:rPr>
              <w:b w:val="0"/>
              <w:sz w:val="20"/>
              <w:szCs w:val="20"/>
              <w:lang w:val="en-US"/>
            </w:rPr>
            <w:fldChar w:fldCharType="separate"/>
          </w:r>
          <w:r>
            <w:rPr>
              <w:b w:val="0"/>
              <w:noProof/>
              <w:sz w:val="20"/>
              <w:szCs w:val="20"/>
              <w:lang w:val="en-US"/>
            </w:rPr>
            <w:instrText>1</w:instrText>
          </w:r>
          <w:r>
            <w:rPr>
              <w:b w:val="0"/>
              <w:sz w:val="20"/>
              <w:szCs w:val="20"/>
              <w:lang w:val="en-US"/>
            </w:rPr>
            <w:fldChar w:fldCharType="end"/>
          </w:r>
          <w:r>
            <w:rPr>
              <w:b w:val="0"/>
              <w:sz w:val="20"/>
              <w:szCs w:val="20"/>
              <w:lang w:val="en-US"/>
            </w:rPr>
            <w:instrText xml:space="preserve"> </w:instrText>
          </w:r>
          <w:r w:rsidRPr="00B5067E">
            <w:rPr>
              <w:b w:val="0"/>
              <w:sz w:val="20"/>
              <w:szCs w:val="20"/>
            </w:rPr>
            <w:instrText>&lt;</w:instrText>
          </w:r>
          <w:r>
            <w:rPr>
              <w:b w:val="0"/>
              <w:sz w:val="20"/>
              <w:szCs w:val="20"/>
              <w:lang w:val="en-US"/>
            </w:rPr>
            <w:instrText>&gt; 1</w:instrText>
          </w:r>
          <w:r w:rsidRPr="00B5067E">
            <w:rPr>
              <w:b w:val="0"/>
              <w:sz w:val="20"/>
              <w:szCs w:val="20"/>
            </w:rPr>
            <w:instrText xml:space="preserve"> </w:instrText>
          </w:r>
          <w:r>
            <w:rPr>
              <w:b w:val="0"/>
              <w:sz w:val="20"/>
              <w:szCs w:val="20"/>
              <w:lang w:val="en-US"/>
            </w:rPr>
            <w:fldChar w:fldCharType="begin"/>
          </w:r>
          <w:r>
            <w:rPr>
              <w:b w:val="0"/>
              <w:sz w:val="20"/>
              <w:szCs w:val="20"/>
              <w:lang w:val="en-US"/>
            </w:rPr>
            <w:instrText xml:space="preserve"> QUOTE  49  \* MERGEFORMAT </w:instrText>
          </w:r>
          <w:r>
            <w:rPr>
              <w:b w:val="0"/>
              <w:sz w:val="20"/>
              <w:szCs w:val="20"/>
              <w:lang w:val="en-US"/>
            </w:rPr>
            <w:fldChar w:fldCharType="separate"/>
          </w:r>
          <w:r>
            <w:rPr>
              <w:b w:val="0"/>
              <w:sz w:val="20"/>
              <w:szCs w:val="20"/>
              <w:lang w:val="en-US"/>
            </w:rPr>
            <w:instrText>1</w:instrText>
          </w:r>
          <w:r>
            <w:rPr>
              <w:b w:val="0"/>
              <w:sz w:val="20"/>
              <w:szCs w:val="20"/>
              <w:lang w:val="en-US"/>
            </w:rPr>
            <w:fldChar w:fldCharType="end"/>
          </w:r>
          <w:r>
            <w:rPr>
              <w:b w:val="0"/>
              <w:sz w:val="20"/>
              <w:szCs w:val="20"/>
              <w:lang w:val="en-US"/>
            </w:rPr>
            <w:fldChar w:fldCharType="end"/>
          </w:r>
        </w:p>
      </w:tc>
      <w:tc>
        <w:tcPr>
          <w:tcW w:w="1134" w:type="dxa"/>
          <w:tcBorders>
            <w:top w:val="single" w:sz="12" w:space="0" w:color="auto"/>
            <w:left w:val="single" w:sz="12" w:space="0" w:color="auto"/>
            <w:bottom w:val="single" w:sz="12" w:space="0" w:color="auto"/>
            <w:right w:val="nil"/>
          </w:tcBorders>
          <w:shd w:val="clear" w:color="auto" w:fill="auto"/>
          <w:vAlign w:val="center"/>
        </w:tcPr>
        <w:p w:rsidR="0023366E" w:rsidRPr="00DE0545" w:rsidRDefault="0023366E" w:rsidP="00C60C87">
          <w:pPr>
            <w:pStyle w:val="aff"/>
            <w:ind w:left="-57" w:right="-57"/>
            <w:rPr>
              <w:b w:val="0"/>
              <w:sz w:val="20"/>
              <w:szCs w:val="20"/>
            </w:rPr>
          </w:pPr>
          <w:r w:rsidRPr="00602AD0">
            <w:rPr>
              <w:b w:val="0"/>
              <w:sz w:val="20"/>
              <w:szCs w:val="20"/>
            </w:rPr>
            <w:fldChar w:fldCharType="begin"/>
          </w:r>
          <w:r w:rsidRPr="00602AD0">
            <w:rPr>
              <w:b w:val="0"/>
              <w:sz w:val="20"/>
              <w:szCs w:val="20"/>
            </w:rPr>
            <w:instrText xml:space="preserve"> SECTIONPAGES   \* MERGEFORMAT </w:instrText>
          </w:r>
          <w:r w:rsidRPr="00602AD0">
            <w:rPr>
              <w:b w:val="0"/>
              <w:sz w:val="20"/>
              <w:szCs w:val="20"/>
            </w:rPr>
            <w:fldChar w:fldCharType="separate"/>
          </w:r>
          <w:r>
            <w:rPr>
              <w:b w:val="0"/>
              <w:noProof/>
              <w:sz w:val="20"/>
              <w:szCs w:val="20"/>
            </w:rPr>
            <w:t>1</w:t>
          </w:r>
          <w:r w:rsidRPr="00602AD0">
            <w:rPr>
              <w:b w:val="0"/>
              <w:sz w:val="20"/>
              <w:szCs w:val="20"/>
            </w:rPr>
            <w:fldChar w:fldCharType="end"/>
          </w:r>
        </w:p>
      </w:tc>
    </w:tr>
    <w:tr w:rsidR="0023366E" w:rsidRPr="00C60C87" w:rsidTr="001D0D71">
      <w:trPr>
        <w:trHeight w:val="284"/>
      </w:trPr>
      <w:tc>
        <w:tcPr>
          <w:tcW w:w="1134" w:type="dxa"/>
          <w:gridSpan w:val="2"/>
          <w:tcBorders>
            <w:top w:val="single" w:sz="4" w:space="0" w:color="auto"/>
            <w:left w:val="nil"/>
            <w:bottom w:val="single" w:sz="4" w:space="0" w:color="auto"/>
            <w:right w:val="single" w:sz="12" w:space="0" w:color="auto"/>
          </w:tcBorders>
          <w:shd w:val="clear" w:color="auto" w:fill="auto"/>
          <w:vAlign w:val="center"/>
        </w:tcPr>
        <w:p w:rsidR="0023366E" w:rsidRPr="003B2855" w:rsidRDefault="0023366E" w:rsidP="007B0438">
          <w:pPr>
            <w:pStyle w:val="aff"/>
            <w:jc w:val="left"/>
            <w:rPr>
              <w:b w:val="0"/>
              <w:sz w:val="20"/>
              <w:szCs w:val="20"/>
            </w:rPr>
          </w:pPr>
          <w:proofErr w:type="spellStart"/>
          <w:r>
            <w:rPr>
              <w:b w:val="0"/>
              <w:sz w:val="20"/>
              <w:szCs w:val="20"/>
            </w:rPr>
            <w:t>Гл</w:t>
          </w:r>
          <w:proofErr w:type="gramStart"/>
          <w:r>
            <w:rPr>
              <w:b w:val="0"/>
              <w:sz w:val="20"/>
              <w:szCs w:val="20"/>
            </w:rPr>
            <w:t>.с</w:t>
          </w:r>
          <w:proofErr w:type="gramEnd"/>
          <w:r>
            <w:rPr>
              <w:b w:val="0"/>
              <w:sz w:val="20"/>
              <w:szCs w:val="20"/>
            </w:rPr>
            <w:t>пец</w:t>
          </w:r>
          <w:proofErr w:type="spellEnd"/>
          <w:r>
            <w:rPr>
              <w:b w:val="0"/>
              <w:sz w:val="20"/>
              <w:szCs w:val="20"/>
            </w:rPr>
            <w:t>.</w:t>
          </w:r>
        </w:p>
      </w:tc>
      <w:tc>
        <w:tcPr>
          <w:tcW w:w="1134" w:type="dxa"/>
          <w:gridSpan w:val="2"/>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E464F7" w:rsidRDefault="0023366E" w:rsidP="007B0438">
          <w:pPr>
            <w:pStyle w:val="aff"/>
            <w:jc w:val="left"/>
            <w:rPr>
              <w:b w:val="0"/>
              <w:spacing w:val="-20"/>
              <w:sz w:val="20"/>
              <w:szCs w:val="20"/>
            </w:rPr>
          </w:pPr>
          <w:r>
            <w:rPr>
              <w:b w:val="0"/>
              <w:spacing w:val="-20"/>
              <w:sz w:val="20"/>
              <w:szCs w:val="20"/>
            </w:rPr>
            <w:t>Кузнецов</w:t>
          </w:r>
        </w:p>
      </w:tc>
      <w:tc>
        <w:tcPr>
          <w:tcW w:w="834" w:type="dxa"/>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2E0CFC" w:rsidRDefault="0023366E" w:rsidP="001426A7">
          <w:pPr>
            <w:pStyle w:val="aff"/>
            <w:rPr>
              <w:b w:val="0"/>
              <w:spacing w:val="-20"/>
              <w:sz w:val="20"/>
              <w:szCs w:val="20"/>
            </w:rPr>
          </w:pPr>
        </w:p>
      </w:tc>
      <w:tc>
        <w:tcPr>
          <w:tcW w:w="560" w:type="dxa"/>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2E0CFC" w:rsidRDefault="0023366E" w:rsidP="001D284E">
          <w:pPr>
            <w:pStyle w:val="aff"/>
            <w:ind w:left="-105"/>
            <w:rPr>
              <w:b w:val="0"/>
              <w:spacing w:val="-20"/>
              <w:sz w:val="16"/>
              <w:szCs w:val="16"/>
            </w:rPr>
          </w:pPr>
          <w:r>
            <w:rPr>
              <w:b w:val="0"/>
              <w:spacing w:val="-20"/>
              <w:sz w:val="16"/>
              <w:szCs w:val="16"/>
            </w:rPr>
            <w:t>03.03.17</w:t>
          </w:r>
        </w:p>
      </w:tc>
      <w:tc>
        <w:tcPr>
          <w:tcW w:w="4009" w:type="dxa"/>
          <w:vMerge/>
          <w:tcBorders>
            <w:left w:val="single" w:sz="12" w:space="0" w:color="auto"/>
            <w:right w:val="single" w:sz="12" w:space="0" w:color="auto"/>
          </w:tcBorders>
          <w:shd w:val="clear" w:color="auto" w:fill="auto"/>
        </w:tcPr>
        <w:p w:rsidR="0023366E" w:rsidRPr="00C60C87" w:rsidRDefault="0023366E" w:rsidP="00BE075C">
          <w:pPr>
            <w:pStyle w:val="aff"/>
          </w:pPr>
        </w:p>
      </w:tc>
      <w:tc>
        <w:tcPr>
          <w:tcW w:w="2836" w:type="dxa"/>
          <w:gridSpan w:val="3"/>
          <w:vMerge w:val="restart"/>
          <w:tcBorders>
            <w:top w:val="single" w:sz="12" w:space="0" w:color="auto"/>
            <w:left w:val="single" w:sz="12" w:space="0" w:color="auto"/>
            <w:bottom w:val="nil"/>
            <w:right w:val="nil"/>
          </w:tcBorders>
          <w:shd w:val="clear" w:color="auto" w:fill="auto"/>
          <w:vAlign w:val="center"/>
        </w:tcPr>
        <w:p w:rsidR="0023366E" w:rsidRPr="002C19A6" w:rsidRDefault="0023366E" w:rsidP="002C19A6">
          <w:pPr>
            <w:pStyle w:val="aff"/>
            <w:rPr>
              <w:b w:val="0"/>
              <w:sz w:val="24"/>
              <w:szCs w:val="24"/>
            </w:rPr>
          </w:pPr>
          <w:r>
            <w:rPr>
              <w:b w:val="0"/>
              <w:sz w:val="24"/>
              <w:szCs w:val="24"/>
            </w:rPr>
            <w:t>ООО «НИПИ «</w:t>
          </w:r>
          <w:proofErr w:type="spellStart"/>
          <w:r>
            <w:rPr>
              <w:b w:val="0"/>
              <w:sz w:val="24"/>
              <w:szCs w:val="24"/>
            </w:rPr>
            <w:t>Нефтегазпроект</w:t>
          </w:r>
          <w:proofErr w:type="spellEnd"/>
          <w:r>
            <w:rPr>
              <w:b w:val="0"/>
              <w:sz w:val="24"/>
              <w:szCs w:val="24"/>
            </w:rPr>
            <w:t>»</w:t>
          </w:r>
        </w:p>
      </w:tc>
    </w:tr>
    <w:tr w:rsidR="0023366E" w:rsidRPr="00C60C87" w:rsidTr="001D0D71">
      <w:trPr>
        <w:trHeight w:val="284"/>
      </w:trPr>
      <w:tc>
        <w:tcPr>
          <w:tcW w:w="1134" w:type="dxa"/>
          <w:gridSpan w:val="2"/>
          <w:tcBorders>
            <w:top w:val="single" w:sz="4" w:space="0" w:color="auto"/>
            <w:left w:val="nil"/>
            <w:bottom w:val="single" w:sz="4" w:space="0" w:color="auto"/>
            <w:right w:val="single" w:sz="12" w:space="0" w:color="auto"/>
          </w:tcBorders>
          <w:shd w:val="clear" w:color="auto" w:fill="auto"/>
          <w:vAlign w:val="center"/>
        </w:tcPr>
        <w:p w:rsidR="0023366E" w:rsidRPr="0000162E" w:rsidRDefault="0023366E" w:rsidP="00C60C87">
          <w:pPr>
            <w:pStyle w:val="aff"/>
            <w:jc w:val="left"/>
            <w:rPr>
              <w:b w:val="0"/>
              <w:sz w:val="20"/>
              <w:szCs w:val="20"/>
            </w:rPr>
          </w:pPr>
          <w:proofErr w:type="spellStart"/>
          <w:r w:rsidRPr="003B2855">
            <w:rPr>
              <w:b w:val="0"/>
              <w:sz w:val="20"/>
              <w:szCs w:val="20"/>
            </w:rPr>
            <w:t>Нач</w:t>
          </w:r>
          <w:proofErr w:type="gramStart"/>
          <w:r w:rsidRPr="003B2855">
            <w:rPr>
              <w:b w:val="0"/>
              <w:sz w:val="20"/>
              <w:szCs w:val="20"/>
            </w:rPr>
            <w:t>.о</w:t>
          </w:r>
          <w:proofErr w:type="gramEnd"/>
          <w:r w:rsidRPr="003B2855">
            <w:rPr>
              <w:b w:val="0"/>
              <w:sz w:val="20"/>
              <w:szCs w:val="20"/>
            </w:rPr>
            <w:t>тд</w:t>
          </w:r>
          <w:proofErr w:type="spellEnd"/>
          <w:r w:rsidRPr="003B2855">
            <w:rPr>
              <w:b w:val="0"/>
              <w:sz w:val="20"/>
              <w:szCs w:val="20"/>
            </w:rPr>
            <w:t>.</w:t>
          </w:r>
        </w:p>
      </w:tc>
      <w:tc>
        <w:tcPr>
          <w:tcW w:w="1134" w:type="dxa"/>
          <w:gridSpan w:val="2"/>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E464F7" w:rsidRDefault="0023366E" w:rsidP="007A049B">
          <w:pPr>
            <w:pStyle w:val="aff"/>
            <w:jc w:val="both"/>
            <w:rPr>
              <w:b w:val="0"/>
              <w:spacing w:val="-20"/>
              <w:sz w:val="20"/>
              <w:szCs w:val="20"/>
            </w:rPr>
          </w:pPr>
          <w:proofErr w:type="spellStart"/>
          <w:r>
            <w:rPr>
              <w:b w:val="0"/>
              <w:spacing w:val="-20"/>
              <w:sz w:val="18"/>
              <w:szCs w:val="18"/>
            </w:rPr>
            <w:t>Кирпатовский</w:t>
          </w:r>
          <w:proofErr w:type="spellEnd"/>
        </w:p>
      </w:tc>
      <w:tc>
        <w:tcPr>
          <w:tcW w:w="834" w:type="dxa"/>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2E0CFC" w:rsidRDefault="0023366E" w:rsidP="001426A7">
          <w:pPr>
            <w:pStyle w:val="aff"/>
            <w:rPr>
              <w:b w:val="0"/>
              <w:spacing w:val="-20"/>
              <w:sz w:val="20"/>
              <w:szCs w:val="20"/>
            </w:rPr>
          </w:pPr>
        </w:p>
      </w:tc>
      <w:tc>
        <w:tcPr>
          <w:tcW w:w="560" w:type="dxa"/>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2E0CFC" w:rsidRDefault="0023366E" w:rsidP="001D284E">
          <w:pPr>
            <w:pStyle w:val="aff"/>
            <w:ind w:left="-105"/>
            <w:rPr>
              <w:b w:val="0"/>
              <w:spacing w:val="-20"/>
              <w:sz w:val="16"/>
              <w:szCs w:val="16"/>
            </w:rPr>
          </w:pPr>
          <w:r>
            <w:rPr>
              <w:b w:val="0"/>
              <w:spacing w:val="-20"/>
              <w:sz w:val="16"/>
              <w:szCs w:val="16"/>
            </w:rPr>
            <w:t>03.03.17</w:t>
          </w:r>
        </w:p>
      </w:tc>
      <w:tc>
        <w:tcPr>
          <w:tcW w:w="4009" w:type="dxa"/>
          <w:vMerge/>
          <w:tcBorders>
            <w:left w:val="single" w:sz="12" w:space="0" w:color="auto"/>
            <w:right w:val="single" w:sz="12" w:space="0" w:color="auto"/>
          </w:tcBorders>
          <w:shd w:val="clear" w:color="auto" w:fill="auto"/>
        </w:tcPr>
        <w:p w:rsidR="0023366E" w:rsidRPr="00C60C87" w:rsidRDefault="0023366E" w:rsidP="00BE075C">
          <w:pPr>
            <w:pStyle w:val="aff"/>
          </w:pPr>
        </w:p>
      </w:tc>
      <w:tc>
        <w:tcPr>
          <w:tcW w:w="2836" w:type="dxa"/>
          <w:gridSpan w:val="3"/>
          <w:vMerge/>
          <w:tcBorders>
            <w:left w:val="single" w:sz="12" w:space="0" w:color="auto"/>
            <w:bottom w:val="nil"/>
            <w:right w:val="nil"/>
          </w:tcBorders>
          <w:shd w:val="clear" w:color="auto" w:fill="auto"/>
        </w:tcPr>
        <w:p w:rsidR="0023366E" w:rsidRPr="00C60C87" w:rsidRDefault="0023366E">
          <w:pPr>
            <w:pStyle w:val="aff"/>
          </w:pPr>
        </w:p>
      </w:tc>
    </w:tr>
    <w:tr w:rsidR="0023366E" w:rsidRPr="00C60C87" w:rsidTr="001D0D71">
      <w:trPr>
        <w:trHeight w:val="284"/>
      </w:trPr>
      <w:tc>
        <w:tcPr>
          <w:tcW w:w="1134" w:type="dxa"/>
          <w:gridSpan w:val="2"/>
          <w:tcBorders>
            <w:top w:val="single" w:sz="4" w:space="0" w:color="auto"/>
            <w:left w:val="nil"/>
            <w:bottom w:val="nil"/>
            <w:right w:val="single" w:sz="12" w:space="0" w:color="auto"/>
          </w:tcBorders>
          <w:shd w:val="clear" w:color="auto" w:fill="auto"/>
          <w:vAlign w:val="center"/>
        </w:tcPr>
        <w:p w:rsidR="0023366E" w:rsidRPr="0000162E" w:rsidRDefault="0023366E" w:rsidP="00C60C87">
          <w:pPr>
            <w:pStyle w:val="aff"/>
            <w:jc w:val="left"/>
            <w:rPr>
              <w:b w:val="0"/>
              <w:sz w:val="20"/>
              <w:szCs w:val="20"/>
            </w:rPr>
          </w:pPr>
        </w:p>
      </w:tc>
      <w:tc>
        <w:tcPr>
          <w:tcW w:w="1134" w:type="dxa"/>
          <w:gridSpan w:val="2"/>
          <w:tcBorders>
            <w:top w:val="single" w:sz="4" w:space="0" w:color="auto"/>
            <w:left w:val="single" w:sz="12" w:space="0" w:color="auto"/>
            <w:bottom w:val="nil"/>
            <w:right w:val="single" w:sz="12" w:space="0" w:color="auto"/>
          </w:tcBorders>
          <w:shd w:val="clear" w:color="auto" w:fill="auto"/>
          <w:vAlign w:val="center"/>
        </w:tcPr>
        <w:p w:rsidR="0023366E" w:rsidRPr="002E0CFC" w:rsidRDefault="0023366E" w:rsidP="00731C6C">
          <w:pPr>
            <w:pStyle w:val="aff"/>
            <w:jc w:val="left"/>
            <w:rPr>
              <w:b w:val="0"/>
              <w:spacing w:val="-20"/>
              <w:sz w:val="20"/>
              <w:szCs w:val="20"/>
            </w:rPr>
          </w:pPr>
        </w:p>
      </w:tc>
      <w:tc>
        <w:tcPr>
          <w:tcW w:w="834" w:type="dxa"/>
          <w:tcBorders>
            <w:top w:val="single" w:sz="4" w:space="0" w:color="auto"/>
            <w:left w:val="single" w:sz="12" w:space="0" w:color="auto"/>
            <w:bottom w:val="nil"/>
            <w:right w:val="single" w:sz="12" w:space="0" w:color="auto"/>
          </w:tcBorders>
          <w:shd w:val="clear" w:color="auto" w:fill="auto"/>
          <w:vAlign w:val="center"/>
        </w:tcPr>
        <w:p w:rsidR="0023366E" w:rsidRPr="002E0CFC" w:rsidRDefault="0023366E" w:rsidP="001426A7">
          <w:pPr>
            <w:pStyle w:val="aff"/>
            <w:rPr>
              <w:b w:val="0"/>
              <w:spacing w:val="-20"/>
              <w:sz w:val="20"/>
              <w:szCs w:val="20"/>
            </w:rPr>
          </w:pPr>
        </w:p>
      </w:tc>
      <w:tc>
        <w:tcPr>
          <w:tcW w:w="560" w:type="dxa"/>
          <w:tcBorders>
            <w:top w:val="single" w:sz="4" w:space="0" w:color="auto"/>
            <w:left w:val="single" w:sz="12" w:space="0" w:color="auto"/>
            <w:bottom w:val="nil"/>
            <w:right w:val="single" w:sz="12" w:space="0" w:color="auto"/>
          </w:tcBorders>
          <w:shd w:val="clear" w:color="auto" w:fill="auto"/>
          <w:vAlign w:val="center"/>
        </w:tcPr>
        <w:p w:rsidR="0023366E" w:rsidRPr="002E0CFC" w:rsidRDefault="0023366E" w:rsidP="00731C6C">
          <w:pPr>
            <w:pStyle w:val="aff"/>
            <w:jc w:val="left"/>
            <w:rPr>
              <w:b w:val="0"/>
              <w:spacing w:val="-20"/>
              <w:sz w:val="16"/>
              <w:szCs w:val="16"/>
            </w:rPr>
          </w:pPr>
        </w:p>
      </w:tc>
      <w:tc>
        <w:tcPr>
          <w:tcW w:w="4009" w:type="dxa"/>
          <w:vMerge/>
          <w:tcBorders>
            <w:left w:val="single" w:sz="12" w:space="0" w:color="auto"/>
            <w:bottom w:val="nil"/>
            <w:right w:val="single" w:sz="12" w:space="0" w:color="auto"/>
          </w:tcBorders>
          <w:shd w:val="clear" w:color="auto" w:fill="auto"/>
        </w:tcPr>
        <w:p w:rsidR="0023366E" w:rsidRPr="00C60C87" w:rsidRDefault="0023366E" w:rsidP="00BE075C">
          <w:pPr>
            <w:pStyle w:val="aff"/>
          </w:pPr>
        </w:p>
      </w:tc>
      <w:tc>
        <w:tcPr>
          <w:tcW w:w="2836" w:type="dxa"/>
          <w:gridSpan w:val="3"/>
          <w:vMerge/>
          <w:tcBorders>
            <w:left w:val="single" w:sz="12" w:space="0" w:color="auto"/>
            <w:bottom w:val="nil"/>
            <w:right w:val="nil"/>
          </w:tcBorders>
          <w:shd w:val="clear" w:color="auto" w:fill="auto"/>
        </w:tcPr>
        <w:p w:rsidR="0023366E" w:rsidRPr="00C60C87" w:rsidRDefault="0023366E">
          <w:pPr>
            <w:pStyle w:val="aff"/>
          </w:pPr>
        </w:p>
      </w:tc>
    </w:tr>
  </w:tbl>
  <w:p w:rsidR="0023366E" w:rsidRDefault="0023366E">
    <w:pPr>
      <w:pStyle w:val="aff"/>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503" w:type="dxa"/>
      <w:tblInd w:w="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2"/>
      <w:gridCol w:w="566"/>
      <w:gridCol w:w="564"/>
      <w:gridCol w:w="589"/>
      <w:gridCol w:w="704"/>
      <w:gridCol w:w="564"/>
      <w:gridCol w:w="6394"/>
      <w:gridCol w:w="560"/>
    </w:tblGrid>
    <w:tr w:rsidR="0023366E" w:rsidRPr="00C60C87" w:rsidTr="000063FD">
      <w:trPr>
        <w:trHeight w:val="283"/>
      </w:trPr>
      <w:tc>
        <w:tcPr>
          <w:tcW w:w="562"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5178BF" w:rsidRDefault="0023366E" w:rsidP="00C60C87">
          <w:pPr>
            <w:pStyle w:val="aff"/>
            <w:tabs>
              <w:tab w:val="clear" w:pos="4677"/>
            </w:tabs>
            <w:rPr>
              <w:b w:val="0"/>
              <w:sz w:val="16"/>
              <w:szCs w:val="16"/>
            </w:rPr>
          </w:pPr>
          <w:r>
            <w:rPr>
              <w:b w:val="0"/>
              <w:noProof/>
              <w:sz w:val="16"/>
              <w:szCs w:val="16"/>
              <w:lang w:eastAsia="ru-RU"/>
            </w:rPr>
            <mc:AlternateContent>
              <mc:Choice Requires="wps">
                <w:drawing>
                  <wp:anchor distT="0" distB="0" distL="114300" distR="114300" simplePos="0" relativeHeight="251677055" behindDoc="0" locked="0" layoutInCell="1" allowOverlap="1" wp14:anchorId="0B65212D" wp14:editId="41B6648F">
                    <wp:simplePos x="0" y="0"/>
                    <wp:positionH relativeFrom="column">
                      <wp:posOffset>-436880</wp:posOffset>
                    </wp:positionH>
                    <wp:positionV relativeFrom="paragraph">
                      <wp:posOffset>-2509520</wp:posOffset>
                    </wp:positionV>
                    <wp:extent cx="413385" cy="3149600"/>
                    <wp:effectExtent l="0" t="0" r="5715" b="12700"/>
                    <wp:wrapNone/>
                    <wp:docPr id="134" name="Поле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 cy="3149600"/>
                            </a:xfrm>
                            <a:prstGeom prst="rect">
                              <a:avLst/>
                            </a:prstGeom>
                            <a:noFill/>
                            <a:ln w="0">
                              <a:noFill/>
                              <a:miter lim="800000"/>
                              <a:headEnd/>
                              <a:tailEnd/>
                            </a:ln>
                            <a:extLst>
                              <a:ext uri="{909E8E84-426E-40DD-AFC4-6F175D3DCCD1}">
                                <a14:hiddenFill xmlns:a14="http://schemas.microsoft.com/office/drawing/2010/main">
                                  <a:solidFill>
                                    <a:srgbClr val="FFFFFF"/>
                                  </a:solidFill>
                                </a14:hiddenFill>
                              </a:ext>
                            </a:extLst>
                          </wps:spPr>
                          <wps:txbx>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900CF4" w:rsidRDefault="0023366E" w:rsidP="008A7AC7">
                                      <w:pPr>
                                        <w:ind w:left="113" w:right="113"/>
                                        <w:rPr>
                                          <w:sz w:val="16"/>
                                          <w:szCs w:val="16"/>
                                        </w:rPr>
                                      </w:pPr>
                                      <w:proofErr w:type="spellStart"/>
                                      <w:r w:rsidRPr="00900CF4">
                                        <w:rPr>
                                          <w:sz w:val="16"/>
                                          <w:szCs w:val="16"/>
                                        </w:rPr>
                                        <w:t>Взам</w:t>
                                      </w:r>
                                      <w:proofErr w:type="spellEnd"/>
                                      <w:r w:rsidRPr="00900CF4">
                                        <w:rPr>
                                          <w:sz w:val="16"/>
                                          <w:szCs w:val="16"/>
                                        </w:rPr>
                                        <w:t>. инв. №</w:t>
                                      </w:r>
                                    </w:p>
                                  </w:tc>
                                  <w:tc>
                                    <w:tcPr>
                                      <w:tcW w:w="397" w:type="dxa"/>
                                      <w:textDirection w:val="btLr"/>
                                      <w:vAlign w:val="center"/>
                                    </w:tcPr>
                                    <w:p w:rsidR="0023366E" w:rsidRPr="004D1919" w:rsidRDefault="0023366E">
                                      <w:pPr>
                                        <w:ind w:left="113" w:right="113"/>
                                        <w:rPr>
                                          <w:b w:val="0"/>
                                          <w:sz w:val="20"/>
                                          <w:szCs w:val="20"/>
                                        </w:rPr>
                                      </w:pPr>
                                    </w:p>
                                  </w:tc>
                                </w:tr>
                                <w:tr w:rsidR="0023366E" w:rsidRPr="00C60C87" w:rsidTr="00EB2432">
                                  <w:trPr>
                                    <w:cantSplit/>
                                    <w:trHeight w:hRule="exact" w:val="1701"/>
                                  </w:trPr>
                                  <w:tc>
                                    <w:tcPr>
                                      <w:tcW w:w="284" w:type="dxa"/>
                                      <w:textDirection w:val="btLr"/>
                                    </w:tcPr>
                                    <w:p w:rsidR="0023366E" w:rsidRPr="00900CF4" w:rsidRDefault="0023366E" w:rsidP="008A7AC7">
                                      <w:pPr>
                                        <w:ind w:left="113" w:right="113"/>
                                        <w:rPr>
                                          <w:sz w:val="16"/>
                                          <w:szCs w:val="16"/>
                                        </w:rPr>
                                      </w:pPr>
                                      <w:r w:rsidRPr="00900CF4">
                                        <w:rPr>
                                          <w:sz w:val="16"/>
                                          <w:szCs w:val="16"/>
                                        </w:rPr>
                                        <w:t>Подп. и дата</w:t>
                                      </w:r>
                                    </w:p>
                                  </w:tc>
                                  <w:tc>
                                    <w:tcPr>
                                      <w:tcW w:w="397" w:type="dxa"/>
                                      <w:textDirection w:val="btLr"/>
                                      <w:vAlign w:val="center"/>
                                    </w:tcPr>
                                    <w:p w:rsidR="0023366E" w:rsidRPr="004D1919" w:rsidRDefault="0023366E">
                                      <w:pPr>
                                        <w:ind w:left="113" w:right="113"/>
                                        <w:rPr>
                                          <w:b w:val="0"/>
                                          <w:sz w:val="20"/>
                                          <w:szCs w:val="20"/>
                                        </w:rPr>
                                      </w:pPr>
                                    </w:p>
                                  </w:tc>
                                </w:tr>
                                <w:tr w:rsidR="0023366E" w:rsidRPr="00C60C87" w:rsidTr="00EB2432">
                                  <w:trPr>
                                    <w:cantSplit/>
                                    <w:trHeight w:hRule="exact" w:val="1418"/>
                                  </w:trPr>
                                  <w:tc>
                                    <w:tcPr>
                                      <w:tcW w:w="284" w:type="dxa"/>
                                      <w:textDirection w:val="btLr"/>
                                    </w:tcPr>
                                    <w:p w:rsidR="0023366E" w:rsidRPr="00900CF4" w:rsidRDefault="0023366E" w:rsidP="008A7AC7">
                                      <w:pPr>
                                        <w:ind w:left="113" w:right="113"/>
                                        <w:rPr>
                                          <w:sz w:val="16"/>
                                          <w:szCs w:val="16"/>
                                        </w:rPr>
                                      </w:pPr>
                                      <w:r w:rsidRPr="00900CF4">
                                        <w:rPr>
                                          <w:sz w:val="16"/>
                                          <w:szCs w:val="16"/>
                                        </w:rPr>
                                        <w:t>Инв. № подл.</w:t>
                                      </w:r>
                                    </w:p>
                                  </w:tc>
                                  <w:tc>
                                    <w:tcPr>
                                      <w:tcW w:w="397" w:type="dxa"/>
                                      <w:textDirection w:val="btLr"/>
                                      <w:vAlign w:val="center"/>
                                    </w:tcPr>
                                    <w:p w:rsidR="0023366E" w:rsidRPr="004D1919" w:rsidRDefault="0023366E">
                                      <w:pPr>
                                        <w:ind w:left="113" w:right="113"/>
                                        <w:rPr>
                                          <w:b w:val="0"/>
                                          <w:sz w:val="20"/>
                                          <w:szCs w:val="20"/>
                                        </w:rPr>
                                      </w:pPr>
                                    </w:p>
                                  </w:tc>
                                </w:tr>
                              </w:tbl>
                              <w:p w:rsidR="0023366E" w:rsidRPr="00D55421" w:rsidRDefault="0023366E" w:rsidP="00F81E90"/>
                              <w:p w:rsidR="0023366E" w:rsidRDefault="0023366E" w:rsidP="00F81E90"/>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C60C87" w:rsidRDefault="0023366E" w:rsidP="008A7AC7">
                                      <w:pPr>
                                        <w:ind w:left="113" w:right="113"/>
                                      </w:pPr>
                                      <w:proofErr w:type="spellStart"/>
                                      <w:r w:rsidRPr="00C60C87">
                                        <w:t>Взам</w:t>
                                      </w:r>
                                      <w:proofErr w:type="spellEnd"/>
                                      <w:r w:rsidRPr="00C60C87">
                                        <w:t>. инв. №</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701"/>
                                  </w:trPr>
                                  <w:tc>
                                    <w:tcPr>
                                      <w:tcW w:w="284" w:type="dxa"/>
                                      <w:textDirection w:val="btLr"/>
                                    </w:tcPr>
                                    <w:p w:rsidR="0023366E" w:rsidRPr="00C60C87" w:rsidRDefault="0023366E" w:rsidP="008A7AC7">
                                      <w:pPr>
                                        <w:ind w:left="113" w:right="113"/>
                                      </w:pPr>
                                      <w:r w:rsidRPr="00C60C87">
                                        <w:t>Подп. и дата</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418"/>
                                  </w:trPr>
                                  <w:tc>
                                    <w:tcPr>
                                      <w:tcW w:w="284" w:type="dxa"/>
                                      <w:textDirection w:val="btLr"/>
                                    </w:tcPr>
                                    <w:p w:rsidR="0023366E" w:rsidRPr="00C60C87" w:rsidRDefault="0023366E" w:rsidP="008A7AC7">
                                      <w:pPr>
                                        <w:ind w:left="113" w:right="113"/>
                                      </w:pPr>
                                      <w:r w:rsidRPr="00C60C87">
                                        <w:t>Инв. № подл.</w:t>
                                      </w:r>
                                    </w:p>
                                  </w:tc>
                                  <w:tc>
                                    <w:tcPr>
                                      <w:tcW w:w="397" w:type="dxa"/>
                                      <w:textDirection w:val="btLr"/>
                                      <w:vAlign w:val="center"/>
                                    </w:tcPr>
                                    <w:p w:rsidR="0023366E" w:rsidRPr="00C60C87" w:rsidRDefault="0023366E">
                                      <w:pPr>
                                        <w:ind w:left="113" w:right="113"/>
                                        <w:rPr>
                                          <w:sz w:val="20"/>
                                          <w:szCs w:val="20"/>
                                        </w:rPr>
                                      </w:pPr>
                                    </w:p>
                                  </w:tc>
                                </w:tr>
                              </w:tbl>
                              <w:p w:rsidR="0023366E" w:rsidRPr="00D55421" w:rsidRDefault="0023366E" w:rsidP="00F81E90"/>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34" o:spid="_x0000_s1028" type="#_x0000_t202" style="position:absolute;left:0;text-align:left;margin-left:-34.4pt;margin-top:-197.6pt;width:32.55pt;height:248pt;z-index:2516770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9ezgAIAAN4EAAAOAAAAZHJzL2Uyb0RvYy54bWysVFuO0zAU/UdiD5b/2yRtpnSiSUelaRHS&#10;8JAGFuA6TmPh2MZ2mwwj1sIq+EJiDV0S107TGYYfhMiHc2Nfn/s45+bqumsEOjBjuZI5TsYxRkxS&#10;VXK5y/HHD5vRHCPriCyJUJLl+I5ZfL14/uyq1RmbqFqJkhkEINJmrc5x7ZzOosjSmjXEjpVmEg4r&#10;ZRri4NPsotKQFtAbEU3ieBa1ypTaKMqshd2iP8SLgF9VjLp3VWWZQyLHkJsLqwnr1q/R4opkO0N0&#10;zekpDfIPWTSESwh6hiqII2hv+B9QDadGWVW5MVVNpKqKUxZqgGqS+Ek1tzXRLNQCzbH63Cb7/2Dp&#10;28N7g3gJ3E1TjCRpgKTjt+PP44/jd+T3oEOtthk43mpwdd1L1YF3qNbqG0U/WSTVqiZyx5bGqLZm&#10;pIQME38zenS1x7EeZNu+USUEInunAlBXmca3DxqCAB2YujuzwzqHKGymyXQ6v8CIwtE0SS9ncaAv&#10;ItlwWxvrXjHVIG/k2AD7AZ0cbqzz2ZBscPHBpNpwIYIChEStD/hku+EO1Cl4k+N57J9eL77CtSzD&#10;TUe46G1AF9IDQMIQ72T1Kri/jC/X8/U8HaWT2XqUxkUxWm5W6Wi2SV5cFNNitSqSrz58kmY1L0sm&#10;fW6DIpP07xg/zUavpbMmrRK89HA+JWt225Uw6EBgIjbhCUTByYNb9HsaoXNQ1fAO1QVqPZs9r67b&#10;dkFHk0ExW1XeAddG9UMHPwkwamW+YNTCwOXYft4TwzASryXoxU/nYJjB2A4GkRSu5thh1Jsr10/x&#10;Xhu+qwG5V6RUS9BUxQPdXnx9FiclwhCFGk4D76f08XfwevgtLX4BAAD//wMAUEsDBBQABgAIAAAA&#10;IQD5JNus4wAAAAsBAAAPAAAAZHJzL2Rvd25yZXYueG1sTI9NS8NAEIbvgv9hGcGLpBtTWmPMpohi&#10;wYIHUz/wts2OSTA7G7KbJv57x5PeZpiHd54338y2E0ccfOtIweUiBoFUOdNSreBl/xClIHzQZHTn&#10;CBV8o4dNcXqS68y4iZ7xWIZacAj5TCtoQugzKX3VoNV+4Xokvn26werA61BLM+iJw20nkzheS6tb&#10;4g+N7vGuweqrHK2C/dM7Jttp+/b6uHMf95hchHI1KnV+Nt/egAg4hz8YfvVZHQp2OriRjBedgmid&#10;snrgYXm9SkAwEi2vQBwYjeMUZJHL/x2KHwAAAP//AwBQSwECLQAUAAYACAAAACEAtoM4kv4AAADh&#10;AQAAEwAAAAAAAAAAAAAAAAAAAAAAW0NvbnRlbnRfVHlwZXNdLnhtbFBLAQItABQABgAIAAAAIQA4&#10;/SH/1gAAAJQBAAALAAAAAAAAAAAAAAAAAC8BAABfcmVscy8ucmVsc1BLAQItABQABgAIAAAAIQCI&#10;79ezgAIAAN4EAAAOAAAAAAAAAAAAAAAAAC4CAABkcnMvZTJvRG9jLnhtbFBLAQItABQABgAIAAAA&#10;IQD5JNus4wAAAAsBAAAPAAAAAAAAAAAAAAAAANoEAABkcnMvZG93bnJldi54bWxQSwUGAAAAAAQA&#10;BADzAAAA6gUAAAAA&#10;" filled="f" stroked="f" strokeweight="0">
                    <v:textbox inset="0,0,0,0">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900CF4" w:rsidRDefault="0023366E" w:rsidP="008A7AC7">
                                <w:pPr>
                                  <w:ind w:left="113" w:right="113"/>
                                  <w:rPr>
                                    <w:sz w:val="16"/>
                                    <w:szCs w:val="16"/>
                                  </w:rPr>
                                </w:pPr>
                                <w:proofErr w:type="spellStart"/>
                                <w:r w:rsidRPr="00900CF4">
                                  <w:rPr>
                                    <w:sz w:val="16"/>
                                    <w:szCs w:val="16"/>
                                  </w:rPr>
                                  <w:t>Взам</w:t>
                                </w:r>
                                <w:proofErr w:type="spellEnd"/>
                                <w:r w:rsidRPr="00900CF4">
                                  <w:rPr>
                                    <w:sz w:val="16"/>
                                    <w:szCs w:val="16"/>
                                  </w:rPr>
                                  <w:t>. инв. №</w:t>
                                </w:r>
                              </w:p>
                            </w:tc>
                            <w:tc>
                              <w:tcPr>
                                <w:tcW w:w="397" w:type="dxa"/>
                                <w:textDirection w:val="btLr"/>
                                <w:vAlign w:val="center"/>
                              </w:tcPr>
                              <w:p w:rsidR="0023366E" w:rsidRPr="004D1919" w:rsidRDefault="0023366E">
                                <w:pPr>
                                  <w:ind w:left="113" w:right="113"/>
                                  <w:rPr>
                                    <w:b w:val="0"/>
                                    <w:sz w:val="20"/>
                                    <w:szCs w:val="20"/>
                                  </w:rPr>
                                </w:pPr>
                              </w:p>
                            </w:tc>
                          </w:tr>
                          <w:tr w:rsidR="0023366E" w:rsidRPr="00C60C87" w:rsidTr="00EB2432">
                            <w:trPr>
                              <w:cantSplit/>
                              <w:trHeight w:hRule="exact" w:val="1701"/>
                            </w:trPr>
                            <w:tc>
                              <w:tcPr>
                                <w:tcW w:w="284" w:type="dxa"/>
                                <w:textDirection w:val="btLr"/>
                              </w:tcPr>
                              <w:p w:rsidR="0023366E" w:rsidRPr="00900CF4" w:rsidRDefault="0023366E" w:rsidP="008A7AC7">
                                <w:pPr>
                                  <w:ind w:left="113" w:right="113"/>
                                  <w:rPr>
                                    <w:sz w:val="16"/>
                                    <w:szCs w:val="16"/>
                                  </w:rPr>
                                </w:pPr>
                                <w:r w:rsidRPr="00900CF4">
                                  <w:rPr>
                                    <w:sz w:val="16"/>
                                    <w:szCs w:val="16"/>
                                  </w:rPr>
                                  <w:t>Подп. и дата</w:t>
                                </w:r>
                              </w:p>
                            </w:tc>
                            <w:tc>
                              <w:tcPr>
                                <w:tcW w:w="397" w:type="dxa"/>
                                <w:textDirection w:val="btLr"/>
                                <w:vAlign w:val="center"/>
                              </w:tcPr>
                              <w:p w:rsidR="0023366E" w:rsidRPr="004D1919" w:rsidRDefault="0023366E">
                                <w:pPr>
                                  <w:ind w:left="113" w:right="113"/>
                                  <w:rPr>
                                    <w:b w:val="0"/>
                                    <w:sz w:val="20"/>
                                    <w:szCs w:val="20"/>
                                  </w:rPr>
                                </w:pPr>
                              </w:p>
                            </w:tc>
                          </w:tr>
                          <w:tr w:rsidR="0023366E" w:rsidRPr="00C60C87" w:rsidTr="00EB2432">
                            <w:trPr>
                              <w:cantSplit/>
                              <w:trHeight w:hRule="exact" w:val="1418"/>
                            </w:trPr>
                            <w:tc>
                              <w:tcPr>
                                <w:tcW w:w="284" w:type="dxa"/>
                                <w:textDirection w:val="btLr"/>
                              </w:tcPr>
                              <w:p w:rsidR="0023366E" w:rsidRPr="00900CF4" w:rsidRDefault="0023366E" w:rsidP="008A7AC7">
                                <w:pPr>
                                  <w:ind w:left="113" w:right="113"/>
                                  <w:rPr>
                                    <w:sz w:val="16"/>
                                    <w:szCs w:val="16"/>
                                  </w:rPr>
                                </w:pPr>
                                <w:r w:rsidRPr="00900CF4">
                                  <w:rPr>
                                    <w:sz w:val="16"/>
                                    <w:szCs w:val="16"/>
                                  </w:rPr>
                                  <w:t>Инв. № подл.</w:t>
                                </w:r>
                              </w:p>
                            </w:tc>
                            <w:tc>
                              <w:tcPr>
                                <w:tcW w:w="397" w:type="dxa"/>
                                <w:textDirection w:val="btLr"/>
                                <w:vAlign w:val="center"/>
                              </w:tcPr>
                              <w:p w:rsidR="0023366E" w:rsidRPr="004D1919" w:rsidRDefault="0023366E">
                                <w:pPr>
                                  <w:ind w:left="113" w:right="113"/>
                                  <w:rPr>
                                    <w:b w:val="0"/>
                                    <w:sz w:val="20"/>
                                    <w:szCs w:val="20"/>
                                  </w:rPr>
                                </w:pPr>
                              </w:p>
                            </w:tc>
                          </w:tr>
                        </w:tbl>
                        <w:p w:rsidR="0023366E" w:rsidRPr="00D55421" w:rsidRDefault="0023366E" w:rsidP="00F81E90"/>
                        <w:p w:rsidR="0023366E" w:rsidRDefault="0023366E" w:rsidP="00F81E90"/>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C60C87" w:rsidRDefault="0023366E" w:rsidP="008A7AC7">
                                <w:pPr>
                                  <w:ind w:left="113" w:right="113"/>
                                </w:pPr>
                                <w:proofErr w:type="spellStart"/>
                                <w:r w:rsidRPr="00C60C87">
                                  <w:t>Взам</w:t>
                                </w:r>
                                <w:proofErr w:type="spellEnd"/>
                                <w:r w:rsidRPr="00C60C87">
                                  <w:t>. инв. №</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701"/>
                            </w:trPr>
                            <w:tc>
                              <w:tcPr>
                                <w:tcW w:w="284" w:type="dxa"/>
                                <w:textDirection w:val="btLr"/>
                              </w:tcPr>
                              <w:p w:rsidR="0023366E" w:rsidRPr="00C60C87" w:rsidRDefault="0023366E" w:rsidP="008A7AC7">
                                <w:pPr>
                                  <w:ind w:left="113" w:right="113"/>
                                </w:pPr>
                                <w:r w:rsidRPr="00C60C87">
                                  <w:t>Подп. и дата</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418"/>
                            </w:trPr>
                            <w:tc>
                              <w:tcPr>
                                <w:tcW w:w="284" w:type="dxa"/>
                                <w:textDirection w:val="btLr"/>
                              </w:tcPr>
                              <w:p w:rsidR="0023366E" w:rsidRPr="00C60C87" w:rsidRDefault="0023366E" w:rsidP="008A7AC7">
                                <w:pPr>
                                  <w:ind w:left="113" w:right="113"/>
                                </w:pPr>
                                <w:r w:rsidRPr="00C60C87">
                                  <w:t>Инв. № подл.</w:t>
                                </w:r>
                              </w:p>
                            </w:tc>
                            <w:tc>
                              <w:tcPr>
                                <w:tcW w:w="397" w:type="dxa"/>
                                <w:textDirection w:val="btLr"/>
                                <w:vAlign w:val="center"/>
                              </w:tcPr>
                              <w:p w:rsidR="0023366E" w:rsidRPr="00C60C87" w:rsidRDefault="0023366E">
                                <w:pPr>
                                  <w:ind w:left="113" w:right="113"/>
                                  <w:rPr>
                                    <w:sz w:val="20"/>
                                    <w:szCs w:val="20"/>
                                  </w:rPr>
                                </w:pPr>
                              </w:p>
                            </w:tc>
                          </w:tr>
                        </w:tbl>
                        <w:p w:rsidR="0023366E" w:rsidRPr="00D55421" w:rsidRDefault="0023366E" w:rsidP="00F81E90"/>
                      </w:txbxContent>
                    </v:textbox>
                  </v:shape>
                </w:pict>
              </mc:Fallback>
            </mc:AlternateContent>
          </w:r>
        </w:p>
      </w:tc>
      <w:tc>
        <w:tcPr>
          <w:tcW w:w="566"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5178BF" w:rsidRDefault="0023366E" w:rsidP="0035012B">
          <w:pPr>
            <w:pStyle w:val="aff"/>
            <w:rPr>
              <w:b w:val="0"/>
              <w:sz w:val="16"/>
              <w:szCs w:val="16"/>
            </w:rPr>
          </w:pPr>
        </w:p>
      </w:tc>
      <w:tc>
        <w:tcPr>
          <w:tcW w:w="564"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5178BF" w:rsidRDefault="0023366E" w:rsidP="0035012B">
          <w:pPr>
            <w:pStyle w:val="aff"/>
            <w:rPr>
              <w:b w:val="0"/>
              <w:sz w:val="16"/>
              <w:szCs w:val="16"/>
            </w:rPr>
          </w:pPr>
        </w:p>
      </w:tc>
      <w:tc>
        <w:tcPr>
          <w:tcW w:w="589"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5178BF" w:rsidRDefault="0023366E" w:rsidP="0035012B">
          <w:pPr>
            <w:pStyle w:val="aff"/>
            <w:rPr>
              <w:b w:val="0"/>
              <w:sz w:val="16"/>
              <w:szCs w:val="16"/>
            </w:rPr>
          </w:pPr>
        </w:p>
      </w:tc>
      <w:tc>
        <w:tcPr>
          <w:tcW w:w="704"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5178BF" w:rsidRDefault="0023366E" w:rsidP="0035012B">
          <w:pPr>
            <w:pStyle w:val="aff"/>
            <w:rPr>
              <w:b w:val="0"/>
              <w:sz w:val="16"/>
              <w:szCs w:val="16"/>
            </w:rPr>
          </w:pPr>
        </w:p>
      </w:tc>
      <w:tc>
        <w:tcPr>
          <w:tcW w:w="564"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5178BF" w:rsidRDefault="0023366E" w:rsidP="0035012B">
          <w:pPr>
            <w:pStyle w:val="aff"/>
            <w:rPr>
              <w:b w:val="0"/>
              <w:sz w:val="16"/>
              <w:szCs w:val="16"/>
            </w:rPr>
          </w:pPr>
        </w:p>
      </w:tc>
      <w:tc>
        <w:tcPr>
          <w:tcW w:w="6394" w:type="dxa"/>
          <w:vMerge w:val="restart"/>
          <w:tcBorders>
            <w:top w:val="single" w:sz="12" w:space="0" w:color="auto"/>
            <w:left w:val="single" w:sz="12" w:space="0" w:color="auto"/>
            <w:bottom w:val="single" w:sz="12" w:space="0" w:color="auto"/>
            <w:right w:val="nil"/>
          </w:tcBorders>
          <w:shd w:val="clear" w:color="auto" w:fill="auto"/>
          <w:vAlign w:val="center"/>
        </w:tcPr>
        <w:p w:rsidR="0023366E" w:rsidRPr="00C60C87" w:rsidRDefault="0023366E" w:rsidP="00BE075C">
          <w:pPr>
            <w:pStyle w:val="aff"/>
            <w:rPr>
              <w:caps/>
              <w:szCs w:val="28"/>
            </w:rPr>
          </w:pPr>
          <w:r>
            <w:rPr>
              <w:caps/>
              <w:szCs w:val="28"/>
              <w:lang w:eastAsia="ru-RU"/>
            </w:rPr>
            <w:t>03-289</w:t>
          </w:r>
          <w:r w:rsidRPr="00136889">
            <w:t>/14С0592</w:t>
          </w:r>
          <w:r>
            <w:t>-</w:t>
          </w:r>
          <w:r w:rsidRPr="00BE766B">
            <w:rPr>
              <w:caps/>
              <w:szCs w:val="28"/>
              <w:lang w:eastAsia="ru-RU"/>
            </w:rPr>
            <w:t>С</w:t>
          </w:r>
          <w:r>
            <w:rPr>
              <w:caps/>
              <w:szCs w:val="28"/>
              <w:lang w:eastAsia="ru-RU"/>
            </w:rPr>
            <w:t>Д</w:t>
          </w:r>
        </w:p>
      </w:tc>
      <w:tc>
        <w:tcPr>
          <w:tcW w:w="560" w:type="dxa"/>
          <w:tcBorders>
            <w:top w:val="single" w:sz="12" w:space="0" w:color="auto"/>
            <w:left w:val="single" w:sz="12" w:space="0" w:color="auto"/>
            <w:bottom w:val="single" w:sz="12" w:space="0" w:color="auto"/>
            <w:right w:val="nil"/>
          </w:tcBorders>
          <w:shd w:val="clear" w:color="auto" w:fill="auto"/>
          <w:vAlign w:val="center"/>
        </w:tcPr>
        <w:p w:rsidR="0023366E" w:rsidRPr="00900CF4" w:rsidRDefault="0023366E" w:rsidP="00BE075C">
          <w:pPr>
            <w:pStyle w:val="aff"/>
            <w:rPr>
              <w:sz w:val="16"/>
              <w:szCs w:val="16"/>
            </w:rPr>
          </w:pPr>
          <w:r w:rsidRPr="00900CF4">
            <w:rPr>
              <w:sz w:val="16"/>
              <w:szCs w:val="16"/>
            </w:rPr>
            <w:t>Лист</w:t>
          </w:r>
        </w:p>
      </w:tc>
    </w:tr>
    <w:tr w:rsidR="0023366E" w:rsidRPr="00C60C87" w:rsidTr="000063FD">
      <w:trPr>
        <w:trHeight w:val="283"/>
      </w:trPr>
      <w:tc>
        <w:tcPr>
          <w:tcW w:w="562"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5178BF" w:rsidRDefault="0023366E" w:rsidP="00C60C87">
          <w:pPr>
            <w:pStyle w:val="aff"/>
            <w:tabs>
              <w:tab w:val="clear" w:pos="4677"/>
            </w:tabs>
            <w:rPr>
              <w:b w:val="0"/>
              <w:sz w:val="16"/>
              <w:szCs w:val="16"/>
            </w:rPr>
          </w:pPr>
        </w:p>
      </w:tc>
      <w:tc>
        <w:tcPr>
          <w:tcW w:w="566"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5178BF" w:rsidRDefault="0023366E" w:rsidP="0035012B">
          <w:pPr>
            <w:pStyle w:val="aff"/>
            <w:rPr>
              <w:b w:val="0"/>
              <w:sz w:val="16"/>
              <w:szCs w:val="16"/>
            </w:rPr>
          </w:pPr>
        </w:p>
      </w:tc>
      <w:tc>
        <w:tcPr>
          <w:tcW w:w="564"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5178BF" w:rsidRDefault="0023366E" w:rsidP="0035012B">
          <w:pPr>
            <w:pStyle w:val="aff"/>
            <w:rPr>
              <w:b w:val="0"/>
              <w:sz w:val="16"/>
              <w:szCs w:val="16"/>
            </w:rPr>
          </w:pPr>
        </w:p>
      </w:tc>
      <w:tc>
        <w:tcPr>
          <w:tcW w:w="589"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5178BF" w:rsidRDefault="0023366E" w:rsidP="0035012B">
          <w:pPr>
            <w:pStyle w:val="aff"/>
            <w:rPr>
              <w:b w:val="0"/>
              <w:sz w:val="16"/>
              <w:szCs w:val="16"/>
            </w:rPr>
          </w:pPr>
        </w:p>
      </w:tc>
      <w:tc>
        <w:tcPr>
          <w:tcW w:w="704"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5178BF" w:rsidRDefault="0023366E" w:rsidP="0035012B">
          <w:pPr>
            <w:pStyle w:val="aff"/>
            <w:rPr>
              <w:b w:val="0"/>
              <w:sz w:val="16"/>
              <w:szCs w:val="16"/>
            </w:rPr>
          </w:pPr>
        </w:p>
      </w:tc>
      <w:tc>
        <w:tcPr>
          <w:tcW w:w="564"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5178BF" w:rsidRDefault="0023366E" w:rsidP="0035012B">
          <w:pPr>
            <w:pStyle w:val="aff"/>
            <w:rPr>
              <w:b w:val="0"/>
              <w:sz w:val="16"/>
              <w:szCs w:val="16"/>
            </w:rPr>
          </w:pPr>
        </w:p>
      </w:tc>
      <w:tc>
        <w:tcPr>
          <w:tcW w:w="6394" w:type="dxa"/>
          <w:vMerge/>
          <w:tcBorders>
            <w:top w:val="single" w:sz="12" w:space="0" w:color="auto"/>
            <w:left w:val="single" w:sz="12" w:space="0" w:color="auto"/>
            <w:bottom w:val="single" w:sz="12" w:space="0" w:color="auto"/>
            <w:right w:val="nil"/>
          </w:tcBorders>
          <w:shd w:val="clear" w:color="auto" w:fill="auto"/>
        </w:tcPr>
        <w:p w:rsidR="0023366E" w:rsidRPr="00C60C87" w:rsidRDefault="0023366E" w:rsidP="00BE075C">
          <w:pPr>
            <w:pStyle w:val="aff"/>
          </w:pPr>
        </w:p>
      </w:tc>
      <w:tc>
        <w:tcPr>
          <w:tcW w:w="560" w:type="dxa"/>
          <w:vMerge w:val="restart"/>
          <w:tcBorders>
            <w:top w:val="single" w:sz="12" w:space="0" w:color="auto"/>
            <w:left w:val="single" w:sz="12" w:space="0" w:color="auto"/>
            <w:right w:val="nil"/>
          </w:tcBorders>
          <w:shd w:val="clear" w:color="auto" w:fill="auto"/>
          <w:vAlign w:val="center"/>
        </w:tcPr>
        <w:p w:rsidR="0023366E" w:rsidRPr="00900CF4" w:rsidRDefault="0023366E" w:rsidP="00BE075C">
          <w:pPr>
            <w:pStyle w:val="aff"/>
            <w:rPr>
              <w:b w:val="0"/>
              <w:sz w:val="24"/>
              <w:szCs w:val="24"/>
            </w:rPr>
          </w:pPr>
          <w:r w:rsidRPr="000A7DF1">
            <w:rPr>
              <w:b w:val="0"/>
              <w:sz w:val="24"/>
              <w:szCs w:val="24"/>
            </w:rPr>
            <w:fldChar w:fldCharType="begin"/>
          </w:r>
          <w:r w:rsidRPr="000A7DF1">
            <w:rPr>
              <w:b w:val="0"/>
              <w:sz w:val="24"/>
              <w:szCs w:val="24"/>
              <w:lang w:val="en-US"/>
            </w:rPr>
            <w:instrText>PAGE</w:instrText>
          </w:r>
          <w:r w:rsidRPr="000A7DF1">
            <w:rPr>
              <w:b w:val="0"/>
              <w:sz w:val="24"/>
              <w:szCs w:val="24"/>
            </w:rPr>
            <w:fldChar w:fldCharType="separate"/>
          </w:r>
          <w:r>
            <w:rPr>
              <w:b w:val="0"/>
              <w:noProof/>
              <w:sz w:val="24"/>
              <w:szCs w:val="24"/>
              <w:lang w:val="en-US"/>
            </w:rPr>
            <w:t>2</w:t>
          </w:r>
          <w:r w:rsidRPr="000A7DF1">
            <w:rPr>
              <w:b w:val="0"/>
              <w:sz w:val="24"/>
              <w:szCs w:val="24"/>
            </w:rPr>
            <w:fldChar w:fldCharType="end"/>
          </w:r>
        </w:p>
      </w:tc>
    </w:tr>
    <w:tr w:rsidR="0023366E" w:rsidRPr="00C60C87" w:rsidTr="000063FD">
      <w:trPr>
        <w:trHeight w:val="283"/>
      </w:trPr>
      <w:tc>
        <w:tcPr>
          <w:tcW w:w="562" w:type="dxa"/>
          <w:tcBorders>
            <w:top w:val="single" w:sz="12" w:space="0" w:color="auto"/>
            <w:left w:val="single" w:sz="12" w:space="0" w:color="auto"/>
            <w:bottom w:val="nil"/>
            <w:right w:val="single" w:sz="12" w:space="0" w:color="auto"/>
          </w:tcBorders>
          <w:shd w:val="clear" w:color="auto" w:fill="auto"/>
          <w:vAlign w:val="center"/>
        </w:tcPr>
        <w:p w:rsidR="0023366E" w:rsidRPr="00900CF4" w:rsidRDefault="0023366E" w:rsidP="00C60C87">
          <w:pPr>
            <w:pStyle w:val="aff"/>
            <w:tabs>
              <w:tab w:val="clear" w:pos="4677"/>
            </w:tabs>
            <w:rPr>
              <w:sz w:val="16"/>
              <w:szCs w:val="16"/>
            </w:rPr>
          </w:pPr>
          <w:r w:rsidRPr="00900CF4">
            <w:rPr>
              <w:sz w:val="16"/>
              <w:szCs w:val="16"/>
            </w:rPr>
            <w:t>Изм.</w:t>
          </w:r>
        </w:p>
      </w:tc>
      <w:tc>
        <w:tcPr>
          <w:tcW w:w="566" w:type="dxa"/>
          <w:tcBorders>
            <w:top w:val="single" w:sz="12" w:space="0" w:color="auto"/>
            <w:left w:val="single" w:sz="12" w:space="0" w:color="auto"/>
            <w:bottom w:val="nil"/>
            <w:right w:val="single" w:sz="12" w:space="0" w:color="auto"/>
          </w:tcBorders>
          <w:shd w:val="clear" w:color="auto" w:fill="auto"/>
          <w:vAlign w:val="center"/>
        </w:tcPr>
        <w:p w:rsidR="0023366E" w:rsidRPr="00900CF4" w:rsidRDefault="0023366E" w:rsidP="00BE075C">
          <w:pPr>
            <w:pStyle w:val="aff"/>
            <w:rPr>
              <w:sz w:val="16"/>
              <w:szCs w:val="16"/>
            </w:rPr>
          </w:pPr>
          <w:proofErr w:type="spellStart"/>
          <w:r w:rsidRPr="00900CF4">
            <w:rPr>
              <w:sz w:val="16"/>
              <w:szCs w:val="16"/>
            </w:rPr>
            <w:t>Кол</w:t>
          </w:r>
          <w:proofErr w:type="gramStart"/>
          <w:r w:rsidRPr="00900CF4">
            <w:rPr>
              <w:sz w:val="16"/>
              <w:szCs w:val="16"/>
            </w:rPr>
            <w:t>.у</w:t>
          </w:r>
          <w:proofErr w:type="gramEnd"/>
          <w:r w:rsidRPr="00900CF4">
            <w:rPr>
              <w:sz w:val="16"/>
              <w:szCs w:val="16"/>
            </w:rPr>
            <w:t>ч</w:t>
          </w:r>
          <w:proofErr w:type="spellEnd"/>
        </w:p>
      </w:tc>
      <w:tc>
        <w:tcPr>
          <w:tcW w:w="564" w:type="dxa"/>
          <w:tcBorders>
            <w:top w:val="single" w:sz="12" w:space="0" w:color="auto"/>
            <w:left w:val="single" w:sz="12" w:space="0" w:color="auto"/>
            <w:bottom w:val="nil"/>
            <w:right w:val="single" w:sz="12" w:space="0" w:color="auto"/>
          </w:tcBorders>
          <w:shd w:val="clear" w:color="auto" w:fill="auto"/>
          <w:vAlign w:val="center"/>
        </w:tcPr>
        <w:p w:rsidR="0023366E" w:rsidRPr="00900CF4" w:rsidRDefault="0023366E" w:rsidP="00BE075C">
          <w:pPr>
            <w:pStyle w:val="aff"/>
            <w:rPr>
              <w:sz w:val="16"/>
              <w:szCs w:val="16"/>
            </w:rPr>
          </w:pPr>
          <w:r w:rsidRPr="00900CF4">
            <w:rPr>
              <w:sz w:val="16"/>
              <w:szCs w:val="16"/>
            </w:rPr>
            <w:t>Лист</w:t>
          </w:r>
        </w:p>
      </w:tc>
      <w:tc>
        <w:tcPr>
          <w:tcW w:w="589" w:type="dxa"/>
          <w:tcBorders>
            <w:top w:val="single" w:sz="12" w:space="0" w:color="auto"/>
            <w:left w:val="single" w:sz="12" w:space="0" w:color="auto"/>
            <w:bottom w:val="nil"/>
            <w:right w:val="single" w:sz="12" w:space="0" w:color="auto"/>
          </w:tcBorders>
          <w:shd w:val="clear" w:color="auto" w:fill="auto"/>
          <w:vAlign w:val="center"/>
        </w:tcPr>
        <w:p w:rsidR="0023366E" w:rsidRPr="00900CF4" w:rsidRDefault="0023366E" w:rsidP="00BE075C">
          <w:pPr>
            <w:pStyle w:val="aff"/>
            <w:rPr>
              <w:sz w:val="16"/>
              <w:szCs w:val="16"/>
            </w:rPr>
          </w:pPr>
          <w:r w:rsidRPr="00900CF4">
            <w:rPr>
              <w:sz w:val="16"/>
              <w:szCs w:val="16"/>
            </w:rPr>
            <w:t>№док.</w:t>
          </w:r>
        </w:p>
      </w:tc>
      <w:tc>
        <w:tcPr>
          <w:tcW w:w="704" w:type="dxa"/>
          <w:tcBorders>
            <w:top w:val="single" w:sz="12" w:space="0" w:color="auto"/>
            <w:left w:val="single" w:sz="12" w:space="0" w:color="auto"/>
            <w:bottom w:val="nil"/>
            <w:right w:val="single" w:sz="12" w:space="0" w:color="auto"/>
          </w:tcBorders>
          <w:shd w:val="clear" w:color="auto" w:fill="auto"/>
          <w:vAlign w:val="center"/>
        </w:tcPr>
        <w:p w:rsidR="0023366E" w:rsidRPr="00900CF4" w:rsidRDefault="0023366E" w:rsidP="00BE075C">
          <w:pPr>
            <w:pStyle w:val="aff"/>
            <w:rPr>
              <w:sz w:val="16"/>
              <w:szCs w:val="16"/>
            </w:rPr>
          </w:pPr>
          <w:r w:rsidRPr="00900CF4">
            <w:rPr>
              <w:sz w:val="16"/>
              <w:szCs w:val="16"/>
            </w:rPr>
            <w:t>Подп.</w:t>
          </w:r>
        </w:p>
      </w:tc>
      <w:tc>
        <w:tcPr>
          <w:tcW w:w="564" w:type="dxa"/>
          <w:tcBorders>
            <w:top w:val="single" w:sz="12" w:space="0" w:color="auto"/>
            <w:left w:val="single" w:sz="12" w:space="0" w:color="auto"/>
            <w:bottom w:val="nil"/>
            <w:right w:val="single" w:sz="12" w:space="0" w:color="auto"/>
          </w:tcBorders>
          <w:shd w:val="clear" w:color="auto" w:fill="auto"/>
          <w:vAlign w:val="center"/>
        </w:tcPr>
        <w:p w:rsidR="0023366E" w:rsidRPr="00900CF4" w:rsidRDefault="0023366E" w:rsidP="00BE075C">
          <w:pPr>
            <w:pStyle w:val="aff"/>
            <w:rPr>
              <w:sz w:val="16"/>
              <w:szCs w:val="16"/>
            </w:rPr>
          </w:pPr>
          <w:r w:rsidRPr="00900CF4">
            <w:rPr>
              <w:sz w:val="16"/>
              <w:szCs w:val="16"/>
            </w:rPr>
            <w:t>Дата</w:t>
          </w:r>
        </w:p>
      </w:tc>
      <w:tc>
        <w:tcPr>
          <w:tcW w:w="6394" w:type="dxa"/>
          <w:vMerge/>
          <w:tcBorders>
            <w:top w:val="single" w:sz="12" w:space="0" w:color="auto"/>
            <w:left w:val="single" w:sz="12" w:space="0" w:color="auto"/>
            <w:bottom w:val="nil"/>
            <w:right w:val="nil"/>
          </w:tcBorders>
          <w:shd w:val="clear" w:color="auto" w:fill="auto"/>
        </w:tcPr>
        <w:p w:rsidR="0023366E" w:rsidRPr="00C60C87" w:rsidRDefault="0023366E" w:rsidP="00BE075C">
          <w:pPr>
            <w:pStyle w:val="aff"/>
          </w:pPr>
        </w:p>
      </w:tc>
      <w:tc>
        <w:tcPr>
          <w:tcW w:w="560" w:type="dxa"/>
          <w:vMerge/>
          <w:tcBorders>
            <w:left w:val="single" w:sz="12" w:space="0" w:color="auto"/>
            <w:bottom w:val="nil"/>
            <w:right w:val="nil"/>
          </w:tcBorders>
          <w:shd w:val="clear" w:color="auto" w:fill="auto"/>
        </w:tcPr>
        <w:p w:rsidR="0023366E" w:rsidRPr="00C60C87" w:rsidRDefault="0023366E" w:rsidP="00BE075C">
          <w:pPr>
            <w:pStyle w:val="aff"/>
          </w:pPr>
        </w:p>
      </w:tc>
    </w:tr>
  </w:tbl>
  <w:p w:rsidR="0023366E" w:rsidRDefault="0023366E">
    <w:pPr>
      <w:pStyle w:val="aff"/>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567"/>
      <w:gridCol w:w="567"/>
      <w:gridCol w:w="567"/>
      <w:gridCol w:w="851"/>
      <w:gridCol w:w="565"/>
      <w:gridCol w:w="3969"/>
      <w:gridCol w:w="851"/>
      <w:gridCol w:w="851"/>
      <w:gridCol w:w="1134"/>
    </w:tblGrid>
    <w:tr w:rsidR="0023366E" w:rsidRPr="00C60C87" w:rsidTr="00A945DF">
      <w:trPr>
        <w:trHeight w:val="284"/>
      </w:trPr>
      <w:tc>
        <w:tcPr>
          <w:tcW w:w="567" w:type="dxa"/>
          <w:tcBorders>
            <w:top w:val="single" w:sz="12" w:space="0" w:color="auto"/>
            <w:left w:val="nil"/>
            <w:bottom w:val="single" w:sz="4" w:space="0" w:color="auto"/>
            <w:right w:val="single" w:sz="12" w:space="0" w:color="auto"/>
          </w:tcBorders>
          <w:shd w:val="clear" w:color="auto" w:fill="auto"/>
          <w:vAlign w:val="center"/>
        </w:tcPr>
        <w:p w:rsidR="0023366E" w:rsidRPr="009B46E1" w:rsidRDefault="0023366E" w:rsidP="00C80926">
          <w:pPr>
            <w:pStyle w:val="aff"/>
            <w:tabs>
              <w:tab w:val="clear" w:pos="4677"/>
            </w:tabs>
            <w:spacing w:before="60"/>
            <w:ind w:left="-40" w:right="-74"/>
            <w:rPr>
              <w:b w:val="0"/>
              <w:sz w:val="16"/>
              <w:szCs w:val="16"/>
            </w:rPr>
          </w:pPr>
          <w:r w:rsidRPr="009B46E1">
            <w:rPr>
              <w:b w:val="0"/>
              <w:noProof/>
              <w:lang w:eastAsia="ru-RU"/>
            </w:rPr>
            <mc:AlternateContent>
              <mc:Choice Requires="wps">
                <w:drawing>
                  <wp:anchor distT="0" distB="0" distL="114300" distR="114300" simplePos="0" relativeHeight="251666431" behindDoc="0" locked="0" layoutInCell="1" allowOverlap="1" wp14:anchorId="5453B429" wp14:editId="2A3375B1">
                    <wp:simplePos x="0" y="0"/>
                    <wp:positionH relativeFrom="column">
                      <wp:posOffset>-480695</wp:posOffset>
                    </wp:positionH>
                    <wp:positionV relativeFrom="paragraph">
                      <wp:posOffset>-1605915</wp:posOffset>
                    </wp:positionV>
                    <wp:extent cx="413385" cy="3149600"/>
                    <wp:effectExtent l="0" t="0" r="5715" b="12700"/>
                    <wp:wrapNone/>
                    <wp:docPr id="130" name="Поле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 cy="3149600"/>
                            </a:xfrm>
                            <a:prstGeom prst="rect">
                              <a:avLst/>
                            </a:prstGeom>
                            <a:noFill/>
                            <a:ln w="0">
                              <a:noFill/>
                              <a:miter lim="800000"/>
                              <a:headEnd/>
                              <a:tailEnd/>
                            </a:ln>
                            <a:extLst>
                              <a:ext uri="{909E8E84-426E-40DD-AFC4-6F175D3DCCD1}">
                                <a14:hiddenFill xmlns:a14="http://schemas.microsoft.com/office/drawing/2010/main">
                                  <a:solidFill>
                                    <a:srgbClr val="FFFFFF"/>
                                  </a:solidFill>
                                </a14:hiddenFill>
                              </a:ext>
                            </a:extLst>
                          </wps:spPr>
                          <wps:txbx>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B93B01" w:rsidRDefault="0023366E" w:rsidP="008A7AC7">
                                      <w:pPr>
                                        <w:ind w:left="113" w:right="113"/>
                                        <w:rPr>
                                          <w:rFonts w:ascii="Arial" w:hAnsi="Arial" w:cs="Arial"/>
                                          <w:sz w:val="16"/>
                                          <w:szCs w:val="16"/>
                                        </w:rPr>
                                      </w:pPr>
                                      <w:proofErr w:type="spellStart"/>
                                      <w:r w:rsidRPr="00B93B01">
                                        <w:rPr>
                                          <w:rFonts w:ascii="Arial" w:hAnsi="Arial" w:cs="Arial"/>
                                          <w:sz w:val="16"/>
                                          <w:szCs w:val="16"/>
                                        </w:rPr>
                                        <w:t>Взам</w:t>
                                      </w:r>
                                      <w:proofErr w:type="spellEnd"/>
                                      <w:r w:rsidRPr="00B93B01">
                                        <w:rPr>
                                          <w:rFonts w:ascii="Arial" w:hAnsi="Arial" w:cs="Arial"/>
                                          <w:sz w:val="16"/>
                                          <w:szCs w:val="16"/>
                                        </w:rPr>
                                        <w:t>. инв. №</w:t>
                                      </w:r>
                                    </w:p>
                                  </w:tc>
                                  <w:tc>
                                    <w:tcPr>
                                      <w:tcW w:w="397" w:type="dxa"/>
                                      <w:textDirection w:val="btLr"/>
                                      <w:vAlign w:val="center"/>
                                    </w:tcPr>
                                    <w:p w:rsidR="0023366E" w:rsidRPr="001426A7" w:rsidRDefault="0023366E">
                                      <w:pPr>
                                        <w:ind w:left="113" w:right="113"/>
                                        <w:rPr>
                                          <w:b w:val="0"/>
                                          <w:sz w:val="20"/>
                                          <w:szCs w:val="20"/>
                                        </w:rPr>
                                      </w:pPr>
                                    </w:p>
                                  </w:tc>
                                </w:tr>
                                <w:tr w:rsidR="0023366E" w:rsidRPr="00C60C87" w:rsidTr="00EB2432">
                                  <w:trPr>
                                    <w:cantSplit/>
                                    <w:trHeight w:hRule="exact" w:val="1701"/>
                                  </w:trPr>
                                  <w:tc>
                                    <w:tcPr>
                                      <w:tcW w:w="284" w:type="dxa"/>
                                      <w:textDirection w:val="btLr"/>
                                    </w:tcPr>
                                    <w:p w:rsidR="0023366E" w:rsidRPr="00B93B01" w:rsidRDefault="0023366E" w:rsidP="008A7AC7">
                                      <w:pPr>
                                        <w:ind w:left="113" w:right="113"/>
                                        <w:rPr>
                                          <w:rFonts w:ascii="Arial" w:hAnsi="Arial" w:cs="Arial"/>
                                          <w:sz w:val="16"/>
                                          <w:szCs w:val="16"/>
                                        </w:rPr>
                                      </w:pPr>
                                      <w:r w:rsidRPr="00B93B01">
                                        <w:rPr>
                                          <w:rFonts w:ascii="Arial" w:hAnsi="Arial" w:cs="Arial"/>
                                          <w:sz w:val="16"/>
                                          <w:szCs w:val="16"/>
                                        </w:rPr>
                                        <w:t>Подп. и дата</w:t>
                                      </w:r>
                                    </w:p>
                                  </w:tc>
                                  <w:tc>
                                    <w:tcPr>
                                      <w:tcW w:w="397" w:type="dxa"/>
                                      <w:textDirection w:val="btLr"/>
                                      <w:vAlign w:val="center"/>
                                    </w:tcPr>
                                    <w:p w:rsidR="0023366E" w:rsidRPr="001426A7" w:rsidRDefault="0023366E">
                                      <w:pPr>
                                        <w:ind w:left="113" w:right="113"/>
                                        <w:rPr>
                                          <w:b w:val="0"/>
                                          <w:sz w:val="20"/>
                                          <w:szCs w:val="20"/>
                                        </w:rPr>
                                      </w:pPr>
                                    </w:p>
                                  </w:tc>
                                </w:tr>
                                <w:tr w:rsidR="0023366E" w:rsidRPr="00C60C87" w:rsidTr="00EB2432">
                                  <w:trPr>
                                    <w:cantSplit/>
                                    <w:trHeight w:hRule="exact" w:val="1418"/>
                                  </w:trPr>
                                  <w:tc>
                                    <w:tcPr>
                                      <w:tcW w:w="284" w:type="dxa"/>
                                      <w:textDirection w:val="btLr"/>
                                    </w:tcPr>
                                    <w:p w:rsidR="0023366E" w:rsidRPr="00B93B01" w:rsidRDefault="0023366E" w:rsidP="00017A28">
                                      <w:pPr>
                                        <w:rPr>
                                          <w:rFonts w:ascii="Arial" w:hAnsi="Arial" w:cs="Arial"/>
                                          <w:sz w:val="16"/>
                                          <w:szCs w:val="16"/>
                                        </w:rPr>
                                      </w:pPr>
                                      <w:r w:rsidRPr="00B93B01">
                                        <w:rPr>
                                          <w:rFonts w:ascii="Arial" w:hAnsi="Arial" w:cs="Arial"/>
                                          <w:sz w:val="16"/>
                                          <w:szCs w:val="16"/>
                                        </w:rPr>
                                        <w:t>Инв. № подл.</w:t>
                                      </w:r>
                                    </w:p>
                                  </w:tc>
                                  <w:tc>
                                    <w:tcPr>
                                      <w:tcW w:w="397" w:type="dxa"/>
                                      <w:textDirection w:val="btLr"/>
                                      <w:vAlign w:val="center"/>
                                    </w:tcPr>
                                    <w:p w:rsidR="0023366E" w:rsidRPr="001426A7" w:rsidRDefault="0023366E">
                                      <w:pPr>
                                        <w:ind w:left="113" w:right="113"/>
                                        <w:rPr>
                                          <w:b w:val="0"/>
                                          <w:sz w:val="20"/>
                                          <w:szCs w:val="20"/>
                                        </w:rPr>
                                      </w:pPr>
                                    </w:p>
                                  </w:tc>
                                </w:tr>
                              </w:tbl>
                              <w:p w:rsidR="0023366E" w:rsidRPr="00D55421" w:rsidRDefault="0023366E" w:rsidP="00F81E90"/>
                              <w:p w:rsidR="0023366E" w:rsidRDefault="0023366E" w:rsidP="00F81E90"/>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C60C87" w:rsidRDefault="0023366E" w:rsidP="008A7AC7">
                                      <w:pPr>
                                        <w:ind w:left="113" w:right="113"/>
                                      </w:pPr>
                                      <w:proofErr w:type="spellStart"/>
                                      <w:r w:rsidRPr="00C60C87">
                                        <w:t>Взам</w:t>
                                      </w:r>
                                      <w:proofErr w:type="spellEnd"/>
                                      <w:r w:rsidRPr="00C60C87">
                                        <w:t>. инв. №</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701"/>
                                  </w:trPr>
                                  <w:tc>
                                    <w:tcPr>
                                      <w:tcW w:w="284" w:type="dxa"/>
                                      <w:textDirection w:val="btLr"/>
                                    </w:tcPr>
                                    <w:p w:rsidR="0023366E" w:rsidRPr="00C60C87" w:rsidRDefault="0023366E" w:rsidP="008A7AC7">
                                      <w:pPr>
                                        <w:ind w:left="113" w:right="113"/>
                                      </w:pPr>
                                      <w:r w:rsidRPr="00C60C87">
                                        <w:t>Подп. и дата</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418"/>
                                  </w:trPr>
                                  <w:tc>
                                    <w:tcPr>
                                      <w:tcW w:w="284" w:type="dxa"/>
                                      <w:textDirection w:val="btLr"/>
                                    </w:tcPr>
                                    <w:p w:rsidR="0023366E" w:rsidRPr="00C60C87" w:rsidRDefault="0023366E" w:rsidP="008A7AC7">
                                      <w:pPr>
                                        <w:ind w:left="113" w:right="113"/>
                                      </w:pPr>
                                      <w:r w:rsidRPr="00C60C87">
                                        <w:t>Инв. № подл.</w:t>
                                      </w:r>
                                    </w:p>
                                  </w:tc>
                                  <w:tc>
                                    <w:tcPr>
                                      <w:tcW w:w="397" w:type="dxa"/>
                                      <w:textDirection w:val="btLr"/>
                                      <w:vAlign w:val="center"/>
                                    </w:tcPr>
                                    <w:p w:rsidR="0023366E" w:rsidRPr="00C60C87" w:rsidRDefault="0023366E">
                                      <w:pPr>
                                        <w:ind w:left="113" w:right="113"/>
                                        <w:rPr>
                                          <w:sz w:val="20"/>
                                          <w:szCs w:val="20"/>
                                        </w:rPr>
                                      </w:pPr>
                                    </w:p>
                                  </w:tc>
                                </w:tr>
                              </w:tbl>
                              <w:p w:rsidR="0023366E" w:rsidRPr="00D55421" w:rsidRDefault="0023366E" w:rsidP="00F81E90"/>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30" o:spid="_x0000_s1029" type="#_x0000_t202" style="position:absolute;left:0;text-align:left;margin-left:-37.85pt;margin-top:-126.45pt;width:32.55pt;height:248pt;z-index:2516664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4rbgAIAAN4EAAAOAAAAZHJzL2Uyb0RvYy54bWysVF2O0zAQfkfiDpbfu0m22dKNNl0tTYuQ&#10;+JMWDuDaTmPh2MZ2myyIs3AKnpA4Q4/E2Gm6y/KCEHlwJvb4m29mvsnVdd9KtOfWCa1KnJ2lGHFF&#10;NRNqW+IP79eTOUbOE8WI1IqX+I47fL14+uSqMwU/142WjFsEIMoVnSlx470pksTRhrfEnWnDFRzW&#10;2rbEw6fdJsySDtBbmZyn6SzptGXGasqdg91qOMSLiF/XnPq3de24R7LEwM3H1cZ1E9ZkcUWKrSWm&#10;EfRIg/wDi5YIBUFPUBXxBO2s+AOqFdRqp2t/RnWb6LoWlMccIJssfZTNbUMMj7lAcZw5lcn9P1j6&#10;Zv/OIsGgd1OojyItNOnw7fDz8OPwHYU9qFBnXAGOtwZcff9c9+Ads3XmlaYfHVJ62RC15TfW6q7h&#10;hAHDLNxMHlwdcFwA2XSvNYNAZOd1BOpr24byQUEQoAOTu1N3eO8Rhc08m07nFxhROJpm+eUsjeQS&#10;Uoy3jXX+BdctCkaJLXQ/opP9K+cDG1KMLiGY0mshZVSAVKgLAR9tt8KDOqVoSzxPwzPoJWS4Uize&#10;9ETIwQZ0qQIAEIZ4R2tQwZfL9HI1X83zSX4+W03ytKomN+tlPpmts2cX1bRaLqvsawif5UUjGOMq&#10;cBsVmeV/1/HjbAxaOmnSaSlYgAuUnN1ultKiPYGJWMcnNgpO7t2S32nEykFW4ztmF1sbujn01feb&#10;PupoOipmo9kd9NrqYejgJwFGo+1njDoYuBK7TztiOUbypQK9hOkcDTsam9EgisLVEnuMBnPphyne&#10;GSu2DSAPilT6BjRVi9juIL6BxVGJMEQxh+PAhyl9+B297n9Li18AAAD//wMAUEsDBBQABgAIAAAA&#10;IQAarjX55AAAAAwBAAAPAAAAZHJzL2Rvd25yZXYueG1sTI/BToQwEIbvJr5DMyZeDFuosqtI2RiN&#10;m2jiQXZX461LRyDSltCy4Ns7nvQ2k/nyz/fn69l07IiDb52VkCxiYGgrp1tbS9htH6NrYD4oq1Xn&#10;LEr4Rg/r4vQkV5l2k33FYxlqRiHWZ0pCE0Kfce6rBo3yC9ejpdunG4wKtA4114OaKNx0XMTxkhvV&#10;WvrQqB7vG6y+ytFI2L68o9hMm7f907P7eEBxEcp0lPL8bL67BRZwDn8w/OqTOhTkdHCj1Z51EqJV&#10;uiKUBpGKG2CEREm8BHaQIK4uE+BFzv+XKH4AAAD//wMAUEsBAi0AFAAGAAgAAAAhALaDOJL+AAAA&#10;4QEAABMAAAAAAAAAAAAAAAAAAAAAAFtDb250ZW50X1R5cGVzXS54bWxQSwECLQAUAAYACAAAACEA&#10;OP0h/9YAAACUAQAACwAAAAAAAAAAAAAAAAAvAQAAX3JlbHMvLnJlbHNQSwECLQAUAAYACAAAACEA&#10;4V+K24ACAADeBAAADgAAAAAAAAAAAAAAAAAuAgAAZHJzL2Uyb0RvYy54bWxQSwECLQAUAAYACAAA&#10;ACEAGq41+eQAAAAMAQAADwAAAAAAAAAAAAAAAADaBAAAZHJzL2Rvd25yZXYueG1sUEsFBgAAAAAE&#10;AAQA8wAAAOsFAAAAAA==&#10;" filled="f" stroked="f" strokeweight="0">
                    <v:textbox inset="0,0,0,0">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B93B01" w:rsidRDefault="0023366E" w:rsidP="008A7AC7">
                                <w:pPr>
                                  <w:ind w:left="113" w:right="113"/>
                                  <w:rPr>
                                    <w:rFonts w:ascii="Arial" w:hAnsi="Arial" w:cs="Arial"/>
                                    <w:sz w:val="16"/>
                                    <w:szCs w:val="16"/>
                                  </w:rPr>
                                </w:pPr>
                                <w:proofErr w:type="spellStart"/>
                                <w:r w:rsidRPr="00B93B01">
                                  <w:rPr>
                                    <w:rFonts w:ascii="Arial" w:hAnsi="Arial" w:cs="Arial"/>
                                    <w:sz w:val="16"/>
                                    <w:szCs w:val="16"/>
                                  </w:rPr>
                                  <w:t>Взам</w:t>
                                </w:r>
                                <w:proofErr w:type="spellEnd"/>
                                <w:r w:rsidRPr="00B93B01">
                                  <w:rPr>
                                    <w:rFonts w:ascii="Arial" w:hAnsi="Arial" w:cs="Arial"/>
                                    <w:sz w:val="16"/>
                                    <w:szCs w:val="16"/>
                                  </w:rPr>
                                  <w:t>. инв. №</w:t>
                                </w:r>
                              </w:p>
                            </w:tc>
                            <w:tc>
                              <w:tcPr>
                                <w:tcW w:w="397" w:type="dxa"/>
                                <w:textDirection w:val="btLr"/>
                                <w:vAlign w:val="center"/>
                              </w:tcPr>
                              <w:p w:rsidR="0023366E" w:rsidRPr="001426A7" w:rsidRDefault="0023366E">
                                <w:pPr>
                                  <w:ind w:left="113" w:right="113"/>
                                  <w:rPr>
                                    <w:b w:val="0"/>
                                    <w:sz w:val="20"/>
                                    <w:szCs w:val="20"/>
                                  </w:rPr>
                                </w:pPr>
                              </w:p>
                            </w:tc>
                          </w:tr>
                          <w:tr w:rsidR="0023366E" w:rsidRPr="00C60C87" w:rsidTr="00EB2432">
                            <w:trPr>
                              <w:cantSplit/>
                              <w:trHeight w:hRule="exact" w:val="1701"/>
                            </w:trPr>
                            <w:tc>
                              <w:tcPr>
                                <w:tcW w:w="284" w:type="dxa"/>
                                <w:textDirection w:val="btLr"/>
                              </w:tcPr>
                              <w:p w:rsidR="0023366E" w:rsidRPr="00B93B01" w:rsidRDefault="0023366E" w:rsidP="008A7AC7">
                                <w:pPr>
                                  <w:ind w:left="113" w:right="113"/>
                                  <w:rPr>
                                    <w:rFonts w:ascii="Arial" w:hAnsi="Arial" w:cs="Arial"/>
                                    <w:sz w:val="16"/>
                                    <w:szCs w:val="16"/>
                                  </w:rPr>
                                </w:pPr>
                                <w:r w:rsidRPr="00B93B01">
                                  <w:rPr>
                                    <w:rFonts w:ascii="Arial" w:hAnsi="Arial" w:cs="Arial"/>
                                    <w:sz w:val="16"/>
                                    <w:szCs w:val="16"/>
                                  </w:rPr>
                                  <w:t>Подп. и дата</w:t>
                                </w:r>
                              </w:p>
                            </w:tc>
                            <w:tc>
                              <w:tcPr>
                                <w:tcW w:w="397" w:type="dxa"/>
                                <w:textDirection w:val="btLr"/>
                                <w:vAlign w:val="center"/>
                              </w:tcPr>
                              <w:p w:rsidR="0023366E" w:rsidRPr="001426A7" w:rsidRDefault="0023366E">
                                <w:pPr>
                                  <w:ind w:left="113" w:right="113"/>
                                  <w:rPr>
                                    <w:b w:val="0"/>
                                    <w:sz w:val="20"/>
                                    <w:szCs w:val="20"/>
                                  </w:rPr>
                                </w:pPr>
                              </w:p>
                            </w:tc>
                          </w:tr>
                          <w:tr w:rsidR="0023366E" w:rsidRPr="00C60C87" w:rsidTr="00EB2432">
                            <w:trPr>
                              <w:cantSplit/>
                              <w:trHeight w:hRule="exact" w:val="1418"/>
                            </w:trPr>
                            <w:tc>
                              <w:tcPr>
                                <w:tcW w:w="284" w:type="dxa"/>
                                <w:textDirection w:val="btLr"/>
                              </w:tcPr>
                              <w:p w:rsidR="0023366E" w:rsidRPr="00B93B01" w:rsidRDefault="0023366E" w:rsidP="00017A28">
                                <w:pPr>
                                  <w:rPr>
                                    <w:rFonts w:ascii="Arial" w:hAnsi="Arial" w:cs="Arial"/>
                                    <w:sz w:val="16"/>
                                    <w:szCs w:val="16"/>
                                  </w:rPr>
                                </w:pPr>
                                <w:r w:rsidRPr="00B93B01">
                                  <w:rPr>
                                    <w:rFonts w:ascii="Arial" w:hAnsi="Arial" w:cs="Arial"/>
                                    <w:sz w:val="16"/>
                                    <w:szCs w:val="16"/>
                                  </w:rPr>
                                  <w:t>Инв. № подл.</w:t>
                                </w:r>
                              </w:p>
                            </w:tc>
                            <w:tc>
                              <w:tcPr>
                                <w:tcW w:w="397" w:type="dxa"/>
                                <w:textDirection w:val="btLr"/>
                                <w:vAlign w:val="center"/>
                              </w:tcPr>
                              <w:p w:rsidR="0023366E" w:rsidRPr="001426A7" w:rsidRDefault="0023366E">
                                <w:pPr>
                                  <w:ind w:left="113" w:right="113"/>
                                  <w:rPr>
                                    <w:b w:val="0"/>
                                    <w:sz w:val="20"/>
                                    <w:szCs w:val="20"/>
                                  </w:rPr>
                                </w:pPr>
                              </w:p>
                            </w:tc>
                          </w:tr>
                        </w:tbl>
                        <w:p w:rsidR="0023366E" w:rsidRPr="00D55421" w:rsidRDefault="0023366E" w:rsidP="00F81E90"/>
                        <w:p w:rsidR="0023366E" w:rsidRDefault="0023366E" w:rsidP="00F81E90"/>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C60C87" w:rsidRDefault="0023366E" w:rsidP="008A7AC7">
                                <w:pPr>
                                  <w:ind w:left="113" w:right="113"/>
                                </w:pPr>
                                <w:proofErr w:type="spellStart"/>
                                <w:r w:rsidRPr="00C60C87">
                                  <w:t>Взам</w:t>
                                </w:r>
                                <w:proofErr w:type="spellEnd"/>
                                <w:r w:rsidRPr="00C60C87">
                                  <w:t>. инв. №</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701"/>
                            </w:trPr>
                            <w:tc>
                              <w:tcPr>
                                <w:tcW w:w="284" w:type="dxa"/>
                                <w:textDirection w:val="btLr"/>
                              </w:tcPr>
                              <w:p w:rsidR="0023366E" w:rsidRPr="00C60C87" w:rsidRDefault="0023366E" w:rsidP="008A7AC7">
                                <w:pPr>
                                  <w:ind w:left="113" w:right="113"/>
                                </w:pPr>
                                <w:r w:rsidRPr="00C60C87">
                                  <w:t>Подп. и дата</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418"/>
                            </w:trPr>
                            <w:tc>
                              <w:tcPr>
                                <w:tcW w:w="284" w:type="dxa"/>
                                <w:textDirection w:val="btLr"/>
                              </w:tcPr>
                              <w:p w:rsidR="0023366E" w:rsidRPr="00C60C87" w:rsidRDefault="0023366E" w:rsidP="008A7AC7">
                                <w:pPr>
                                  <w:ind w:left="113" w:right="113"/>
                                </w:pPr>
                                <w:r w:rsidRPr="00C60C87">
                                  <w:t>Инв. № подл.</w:t>
                                </w:r>
                              </w:p>
                            </w:tc>
                            <w:tc>
                              <w:tcPr>
                                <w:tcW w:w="397" w:type="dxa"/>
                                <w:textDirection w:val="btLr"/>
                                <w:vAlign w:val="center"/>
                              </w:tcPr>
                              <w:p w:rsidR="0023366E" w:rsidRPr="00C60C87" w:rsidRDefault="0023366E">
                                <w:pPr>
                                  <w:ind w:left="113" w:right="113"/>
                                  <w:rPr>
                                    <w:sz w:val="20"/>
                                    <w:szCs w:val="20"/>
                                  </w:rPr>
                                </w:pPr>
                              </w:p>
                            </w:tc>
                          </w:tr>
                        </w:tbl>
                        <w:p w:rsidR="0023366E" w:rsidRPr="00D55421" w:rsidRDefault="0023366E" w:rsidP="00F81E90"/>
                      </w:txbxContent>
                    </v:textbox>
                  </v:shape>
                </w:pict>
              </mc:Fallback>
            </mc:AlternateContent>
          </w:r>
        </w:p>
      </w:tc>
      <w:tc>
        <w:tcPr>
          <w:tcW w:w="567"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9B46E1" w:rsidRDefault="0023366E" w:rsidP="00C80926">
          <w:pPr>
            <w:pStyle w:val="aff"/>
            <w:ind w:left="-45" w:right="-66"/>
            <w:rPr>
              <w:b w:val="0"/>
              <w:spacing w:val="-20"/>
              <w:sz w:val="16"/>
              <w:szCs w:val="16"/>
            </w:rPr>
          </w:pPr>
        </w:p>
      </w:tc>
      <w:tc>
        <w:tcPr>
          <w:tcW w:w="567"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9B46E1" w:rsidRDefault="0023366E" w:rsidP="00C80926">
          <w:pPr>
            <w:pStyle w:val="aff"/>
            <w:ind w:left="-45" w:right="-66"/>
            <w:rPr>
              <w:b w:val="0"/>
              <w:spacing w:val="-20"/>
              <w:sz w:val="16"/>
              <w:szCs w:val="16"/>
            </w:rPr>
          </w:pPr>
        </w:p>
      </w:tc>
      <w:tc>
        <w:tcPr>
          <w:tcW w:w="567"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9B46E1" w:rsidRDefault="0023366E" w:rsidP="00C80926">
          <w:pPr>
            <w:pStyle w:val="aff"/>
            <w:ind w:left="-45" w:right="-66"/>
            <w:rPr>
              <w:b w:val="0"/>
              <w:spacing w:val="-20"/>
              <w:sz w:val="16"/>
              <w:szCs w:val="16"/>
            </w:rPr>
          </w:pPr>
        </w:p>
      </w:tc>
      <w:tc>
        <w:tcPr>
          <w:tcW w:w="851"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9B46E1" w:rsidRDefault="0023366E" w:rsidP="00C80926">
          <w:pPr>
            <w:pStyle w:val="aff"/>
            <w:ind w:left="-45" w:right="-66"/>
            <w:rPr>
              <w:b w:val="0"/>
              <w:spacing w:val="-20"/>
              <w:sz w:val="16"/>
              <w:szCs w:val="16"/>
            </w:rPr>
          </w:pPr>
        </w:p>
      </w:tc>
      <w:tc>
        <w:tcPr>
          <w:tcW w:w="565"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9B46E1" w:rsidRDefault="0023366E" w:rsidP="00C80926">
          <w:pPr>
            <w:pStyle w:val="aff"/>
            <w:ind w:left="-45" w:right="-66"/>
            <w:rPr>
              <w:b w:val="0"/>
              <w:spacing w:val="-20"/>
              <w:sz w:val="16"/>
              <w:szCs w:val="16"/>
            </w:rPr>
          </w:pPr>
        </w:p>
      </w:tc>
      <w:tc>
        <w:tcPr>
          <w:tcW w:w="6805" w:type="dxa"/>
          <w:gridSpan w:val="4"/>
          <w:vMerge w:val="restart"/>
          <w:tcBorders>
            <w:top w:val="single" w:sz="12" w:space="0" w:color="auto"/>
            <w:left w:val="single" w:sz="12" w:space="0" w:color="auto"/>
            <w:bottom w:val="single" w:sz="12" w:space="0" w:color="auto"/>
            <w:right w:val="nil"/>
          </w:tcBorders>
          <w:shd w:val="clear" w:color="auto" w:fill="auto"/>
          <w:vAlign w:val="center"/>
        </w:tcPr>
        <w:p w:rsidR="0023366E" w:rsidRPr="00B93B01" w:rsidRDefault="0023366E" w:rsidP="00291773">
          <w:pPr>
            <w:pStyle w:val="aff"/>
            <w:rPr>
              <w:rFonts w:ascii="Arial" w:hAnsi="Arial" w:cs="Arial"/>
              <w:b w:val="0"/>
              <w:caps/>
              <w:szCs w:val="28"/>
            </w:rPr>
          </w:pPr>
          <w:r w:rsidRPr="00B93B01">
            <w:rPr>
              <w:rFonts w:ascii="Arial" w:hAnsi="Arial" w:cs="Arial"/>
              <w:b w:val="0"/>
              <w:caps/>
              <w:szCs w:val="28"/>
              <w:lang w:eastAsia="x-none"/>
            </w:rPr>
            <w:t>1</w:t>
          </w:r>
          <w:r>
            <w:rPr>
              <w:rFonts w:ascii="Arial" w:hAnsi="Arial" w:cs="Arial"/>
              <w:b w:val="0"/>
              <w:caps/>
              <w:szCs w:val="28"/>
              <w:lang w:eastAsia="x-none"/>
            </w:rPr>
            <w:t>4</w:t>
          </w:r>
          <w:r w:rsidRPr="00B93B01">
            <w:rPr>
              <w:rFonts w:ascii="Arial" w:hAnsi="Arial" w:cs="Arial"/>
              <w:b w:val="0"/>
              <w:caps/>
              <w:szCs w:val="28"/>
              <w:lang w:eastAsia="x-none"/>
            </w:rPr>
            <w:t>-0</w:t>
          </w:r>
          <w:r>
            <w:rPr>
              <w:rFonts w:ascii="Arial" w:hAnsi="Arial" w:cs="Arial"/>
              <w:b w:val="0"/>
              <w:caps/>
              <w:szCs w:val="28"/>
              <w:lang w:eastAsia="x-none"/>
            </w:rPr>
            <w:t>2</w:t>
          </w:r>
          <w:r w:rsidRPr="00B93B01">
            <w:rPr>
              <w:rFonts w:ascii="Arial" w:hAnsi="Arial" w:cs="Arial"/>
              <w:b w:val="0"/>
              <w:caps/>
              <w:szCs w:val="28"/>
              <w:lang w:eastAsia="x-none"/>
            </w:rPr>
            <w:t>-НИПИ/2019</w:t>
          </w:r>
          <w:r w:rsidRPr="00B93B01">
            <w:rPr>
              <w:rFonts w:ascii="Arial" w:hAnsi="Arial" w:cs="Arial"/>
              <w:b w:val="0"/>
            </w:rPr>
            <w:t>-</w:t>
          </w:r>
          <w:r w:rsidRPr="00B93B01">
            <w:rPr>
              <w:rFonts w:ascii="Arial" w:hAnsi="Arial" w:cs="Arial"/>
              <w:b w:val="0"/>
              <w:caps/>
              <w:szCs w:val="28"/>
              <w:lang w:eastAsia="ru-RU"/>
            </w:rPr>
            <w:t>СД</w:t>
          </w:r>
        </w:p>
      </w:tc>
    </w:tr>
    <w:tr w:rsidR="0023366E" w:rsidRPr="00C60C87" w:rsidTr="00A945DF">
      <w:trPr>
        <w:trHeight w:val="284"/>
      </w:trPr>
      <w:tc>
        <w:tcPr>
          <w:tcW w:w="567" w:type="dxa"/>
          <w:tcBorders>
            <w:top w:val="single" w:sz="4" w:space="0" w:color="auto"/>
            <w:left w:val="nil"/>
            <w:bottom w:val="single" w:sz="12" w:space="0" w:color="auto"/>
            <w:right w:val="single" w:sz="12" w:space="0" w:color="auto"/>
          </w:tcBorders>
          <w:shd w:val="clear" w:color="auto" w:fill="auto"/>
          <w:vAlign w:val="center"/>
        </w:tcPr>
        <w:p w:rsidR="0023366E" w:rsidRPr="009B46E1" w:rsidRDefault="0023366E" w:rsidP="00C80926">
          <w:pPr>
            <w:pStyle w:val="aff"/>
            <w:tabs>
              <w:tab w:val="clear" w:pos="4677"/>
            </w:tabs>
            <w:ind w:left="-52" w:right="-73"/>
            <w:rPr>
              <w:b w:val="0"/>
              <w:sz w:val="16"/>
              <w:szCs w:val="16"/>
            </w:rPr>
          </w:pPr>
        </w:p>
      </w:tc>
      <w:tc>
        <w:tcPr>
          <w:tcW w:w="567"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9B46E1" w:rsidRDefault="0023366E" w:rsidP="00C80926">
          <w:pPr>
            <w:pStyle w:val="aff"/>
            <w:ind w:left="-45" w:right="-66"/>
            <w:rPr>
              <w:b w:val="0"/>
              <w:spacing w:val="-20"/>
              <w:sz w:val="16"/>
              <w:szCs w:val="16"/>
            </w:rPr>
          </w:pPr>
        </w:p>
      </w:tc>
      <w:tc>
        <w:tcPr>
          <w:tcW w:w="567"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9B46E1" w:rsidRDefault="0023366E" w:rsidP="00C80926">
          <w:pPr>
            <w:pStyle w:val="aff"/>
            <w:ind w:left="-45" w:right="-66"/>
            <w:rPr>
              <w:b w:val="0"/>
              <w:spacing w:val="-20"/>
              <w:sz w:val="16"/>
              <w:szCs w:val="16"/>
            </w:rPr>
          </w:pPr>
        </w:p>
      </w:tc>
      <w:tc>
        <w:tcPr>
          <w:tcW w:w="567"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9B46E1" w:rsidRDefault="0023366E" w:rsidP="00C80926">
          <w:pPr>
            <w:pStyle w:val="aff"/>
            <w:ind w:left="-45" w:right="-66"/>
            <w:rPr>
              <w:b w:val="0"/>
              <w:spacing w:val="-20"/>
              <w:sz w:val="16"/>
              <w:szCs w:val="16"/>
            </w:rPr>
          </w:pPr>
        </w:p>
      </w:tc>
      <w:tc>
        <w:tcPr>
          <w:tcW w:w="851"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9B46E1" w:rsidRDefault="0023366E" w:rsidP="00C80926">
          <w:pPr>
            <w:pStyle w:val="aff"/>
            <w:ind w:left="-45" w:right="-66"/>
            <w:rPr>
              <w:b w:val="0"/>
              <w:spacing w:val="-20"/>
              <w:sz w:val="16"/>
              <w:szCs w:val="16"/>
            </w:rPr>
          </w:pPr>
        </w:p>
      </w:tc>
      <w:tc>
        <w:tcPr>
          <w:tcW w:w="565"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9B46E1" w:rsidRDefault="0023366E" w:rsidP="00C80926">
          <w:pPr>
            <w:pStyle w:val="aff"/>
            <w:ind w:left="-45" w:right="-66"/>
            <w:rPr>
              <w:b w:val="0"/>
              <w:spacing w:val="-20"/>
              <w:sz w:val="16"/>
              <w:szCs w:val="16"/>
            </w:rPr>
          </w:pPr>
        </w:p>
      </w:tc>
      <w:tc>
        <w:tcPr>
          <w:tcW w:w="6805" w:type="dxa"/>
          <w:gridSpan w:val="4"/>
          <w:vMerge/>
          <w:tcBorders>
            <w:top w:val="single" w:sz="12" w:space="0" w:color="auto"/>
            <w:left w:val="single" w:sz="12" w:space="0" w:color="auto"/>
            <w:bottom w:val="single" w:sz="12" w:space="0" w:color="auto"/>
            <w:right w:val="nil"/>
          </w:tcBorders>
          <w:shd w:val="clear" w:color="auto" w:fill="auto"/>
        </w:tcPr>
        <w:p w:rsidR="0023366E" w:rsidRPr="00C60C87" w:rsidRDefault="0023366E" w:rsidP="00BE545D">
          <w:pPr>
            <w:pStyle w:val="aff"/>
          </w:pPr>
        </w:p>
      </w:tc>
    </w:tr>
    <w:tr w:rsidR="0023366E" w:rsidRPr="00C60C87" w:rsidTr="009F4BA8">
      <w:trPr>
        <w:trHeight w:hRule="exact" w:val="284"/>
      </w:trPr>
      <w:tc>
        <w:tcPr>
          <w:tcW w:w="567" w:type="dxa"/>
          <w:tcBorders>
            <w:top w:val="single" w:sz="12" w:space="0" w:color="auto"/>
            <w:left w:val="nil"/>
            <w:bottom w:val="single" w:sz="12" w:space="0" w:color="auto"/>
            <w:right w:val="single" w:sz="12" w:space="0" w:color="auto"/>
          </w:tcBorders>
          <w:shd w:val="clear" w:color="auto" w:fill="auto"/>
          <w:vAlign w:val="center"/>
        </w:tcPr>
        <w:p w:rsidR="0023366E" w:rsidRPr="00B93B01" w:rsidRDefault="0023366E" w:rsidP="00C60C87">
          <w:pPr>
            <w:pStyle w:val="aff"/>
            <w:tabs>
              <w:tab w:val="clear" w:pos="4677"/>
            </w:tabs>
            <w:ind w:left="-57" w:right="-57"/>
            <w:rPr>
              <w:rFonts w:ascii="Arial" w:hAnsi="Arial" w:cs="Arial"/>
              <w:b w:val="0"/>
              <w:sz w:val="16"/>
              <w:szCs w:val="16"/>
            </w:rPr>
          </w:pPr>
          <w:r w:rsidRPr="00B93B01">
            <w:rPr>
              <w:rFonts w:ascii="Arial" w:hAnsi="Arial" w:cs="Arial"/>
              <w:b w:val="0"/>
              <w:sz w:val="16"/>
              <w:szCs w:val="16"/>
            </w:rPr>
            <w:t>Изм.</w:t>
          </w:r>
        </w:p>
      </w:tc>
      <w:tc>
        <w:tcPr>
          <w:tcW w:w="567"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B93B01" w:rsidRDefault="0023366E" w:rsidP="00C60C87">
          <w:pPr>
            <w:pStyle w:val="aff"/>
            <w:ind w:left="-57" w:right="-57"/>
            <w:rPr>
              <w:rFonts w:ascii="Arial" w:hAnsi="Arial" w:cs="Arial"/>
              <w:b w:val="0"/>
              <w:spacing w:val="-20"/>
              <w:sz w:val="16"/>
              <w:szCs w:val="16"/>
            </w:rPr>
          </w:pPr>
          <w:proofErr w:type="spellStart"/>
          <w:r w:rsidRPr="00B93B01">
            <w:rPr>
              <w:rFonts w:ascii="Arial" w:hAnsi="Arial" w:cs="Arial"/>
              <w:b w:val="0"/>
              <w:spacing w:val="-20"/>
              <w:sz w:val="16"/>
              <w:szCs w:val="16"/>
            </w:rPr>
            <w:t>Кол</w:t>
          </w:r>
          <w:proofErr w:type="gramStart"/>
          <w:r w:rsidRPr="00B93B01">
            <w:rPr>
              <w:rFonts w:ascii="Arial" w:hAnsi="Arial" w:cs="Arial"/>
              <w:b w:val="0"/>
              <w:spacing w:val="-20"/>
              <w:sz w:val="16"/>
              <w:szCs w:val="16"/>
            </w:rPr>
            <w:t>.у</w:t>
          </w:r>
          <w:proofErr w:type="gramEnd"/>
          <w:r w:rsidRPr="00B93B01">
            <w:rPr>
              <w:rFonts w:ascii="Arial" w:hAnsi="Arial" w:cs="Arial"/>
              <w:b w:val="0"/>
              <w:spacing w:val="-20"/>
              <w:sz w:val="16"/>
              <w:szCs w:val="16"/>
            </w:rPr>
            <w:t>ч</w:t>
          </w:r>
          <w:proofErr w:type="spellEnd"/>
          <w:r w:rsidRPr="00B93B01">
            <w:rPr>
              <w:rFonts w:ascii="Arial" w:hAnsi="Arial" w:cs="Arial"/>
              <w:b w:val="0"/>
              <w:spacing w:val="-20"/>
              <w:sz w:val="16"/>
              <w:szCs w:val="16"/>
            </w:rPr>
            <w:t>.</w:t>
          </w:r>
        </w:p>
      </w:tc>
      <w:tc>
        <w:tcPr>
          <w:tcW w:w="567"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B93B01" w:rsidRDefault="0023366E" w:rsidP="00C60C87">
          <w:pPr>
            <w:pStyle w:val="aff"/>
            <w:ind w:left="-57" w:right="-57"/>
            <w:rPr>
              <w:rFonts w:ascii="Arial" w:hAnsi="Arial" w:cs="Arial"/>
              <w:b w:val="0"/>
              <w:sz w:val="16"/>
              <w:szCs w:val="16"/>
            </w:rPr>
          </w:pPr>
          <w:r w:rsidRPr="00B93B01">
            <w:rPr>
              <w:rFonts w:ascii="Arial" w:hAnsi="Arial" w:cs="Arial"/>
              <w:b w:val="0"/>
              <w:sz w:val="16"/>
              <w:szCs w:val="16"/>
            </w:rPr>
            <w:t>Лист</w:t>
          </w:r>
        </w:p>
      </w:tc>
      <w:tc>
        <w:tcPr>
          <w:tcW w:w="567"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B93B01" w:rsidRDefault="0023366E" w:rsidP="00C60C87">
          <w:pPr>
            <w:pStyle w:val="aff"/>
            <w:ind w:left="-57" w:right="-57"/>
            <w:rPr>
              <w:rFonts w:ascii="Arial" w:hAnsi="Arial" w:cs="Arial"/>
              <w:b w:val="0"/>
              <w:sz w:val="16"/>
              <w:szCs w:val="16"/>
            </w:rPr>
          </w:pPr>
          <w:r w:rsidRPr="00B93B01">
            <w:rPr>
              <w:rFonts w:ascii="Arial" w:hAnsi="Arial" w:cs="Arial"/>
              <w:b w:val="0"/>
              <w:sz w:val="16"/>
              <w:szCs w:val="16"/>
            </w:rPr>
            <w:t>№док.</w:t>
          </w:r>
        </w:p>
      </w:tc>
      <w:tc>
        <w:tcPr>
          <w:tcW w:w="851"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B93B01" w:rsidRDefault="0023366E" w:rsidP="00C60C87">
          <w:pPr>
            <w:pStyle w:val="aff"/>
            <w:ind w:left="-57" w:right="-57"/>
            <w:rPr>
              <w:rFonts w:ascii="Arial" w:hAnsi="Arial" w:cs="Arial"/>
              <w:b w:val="0"/>
              <w:sz w:val="16"/>
              <w:szCs w:val="16"/>
            </w:rPr>
          </w:pPr>
          <w:r w:rsidRPr="00B93B01">
            <w:rPr>
              <w:rFonts w:ascii="Arial" w:hAnsi="Arial" w:cs="Arial"/>
              <w:b w:val="0"/>
              <w:sz w:val="16"/>
              <w:szCs w:val="16"/>
            </w:rPr>
            <w:t>Подп.</w:t>
          </w:r>
        </w:p>
      </w:tc>
      <w:tc>
        <w:tcPr>
          <w:tcW w:w="565"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B93B01" w:rsidRDefault="0023366E" w:rsidP="00C60C87">
          <w:pPr>
            <w:pStyle w:val="aff"/>
            <w:ind w:left="-57" w:right="-57"/>
            <w:rPr>
              <w:rFonts w:ascii="Arial" w:hAnsi="Arial" w:cs="Arial"/>
              <w:b w:val="0"/>
              <w:sz w:val="16"/>
              <w:szCs w:val="16"/>
            </w:rPr>
          </w:pPr>
          <w:r w:rsidRPr="00B93B01">
            <w:rPr>
              <w:rFonts w:ascii="Arial" w:hAnsi="Arial" w:cs="Arial"/>
              <w:b w:val="0"/>
              <w:sz w:val="16"/>
              <w:szCs w:val="16"/>
            </w:rPr>
            <w:t>Дата</w:t>
          </w:r>
        </w:p>
      </w:tc>
      <w:tc>
        <w:tcPr>
          <w:tcW w:w="6805" w:type="dxa"/>
          <w:gridSpan w:val="4"/>
          <w:vMerge/>
          <w:tcBorders>
            <w:top w:val="single" w:sz="12" w:space="0" w:color="auto"/>
            <w:left w:val="single" w:sz="12" w:space="0" w:color="auto"/>
            <w:bottom w:val="single" w:sz="12" w:space="0" w:color="auto"/>
            <w:right w:val="nil"/>
          </w:tcBorders>
          <w:shd w:val="clear" w:color="auto" w:fill="auto"/>
        </w:tcPr>
        <w:p w:rsidR="0023366E" w:rsidRPr="00C60C87" w:rsidRDefault="0023366E" w:rsidP="00BE545D">
          <w:pPr>
            <w:pStyle w:val="aff"/>
            <w:rPr>
              <w:b w:val="0"/>
            </w:rPr>
          </w:pPr>
        </w:p>
      </w:tc>
    </w:tr>
    <w:tr w:rsidR="0023366E" w:rsidRPr="00C60C87" w:rsidTr="00A945DF">
      <w:trPr>
        <w:trHeight w:hRule="exact" w:val="284"/>
      </w:trPr>
      <w:tc>
        <w:tcPr>
          <w:tcW w:w="1134" w:type="dxa"/>
          <w:gridSpan w:val="2"/>
          <w:tcBorders>
            <w:top w:val="single" w:sz="12" w:space="0" w:color="auto"/>
            <w:left w:val="nil"/>
            <w:bottom w:val="single" w:sz="4" w:space="0" w:color="auto"/>
            <w:right w:val="single" w:sz="12" w:space="0" w:color="auto"/>
          </w:tcBorders>
          <w:shd w:val="clear" w:color="auto" w:fill="auto"/>
          <w:vAlign w:val="center"/>
        </w:tcPr>
        <w:p w:rsidR="0023366E" w:rsidRPr="00B93B01" w:rsidRDefault="0023366E" w:rsidP="001B39EB">
          <w:pPr>
            <w:pStyle w:val="aff"/>
            <w:jc w:val="left"/>
            <w:rPr>
              <w:rFonts w:ascii="Arial" w:hAnsi="Arial" w:cs="Arial"/>
              <w:b w:val="0"/>
              <w:sz w:val="16"/>
              <w:szCs w:val="16"/>
            </w:rPr>
          </w:pPr>
          <w:proofErr w:type="spellStart"/>
          <w:r w:rsidRPr="00B93B01">
            <w:rPr>
              <w:rFonts w:ascii="Arial" w:hAnsi="Arial" w:cs="Arial"/>
              <w:b w:val="0"/>
              <w:sz w:val="16"/>
              <w:szCs w:val="16"/>
            </w:rPr>
            <w:t>Разраб</w:t>
          </w:r>
          <w:proofErr w:type="spellEnd"/>
          <w:r w:rsidRPr="00B93B01">
            <w:rPr>
              <w:rFonts w:ascii="Arial" w:hAnsi="Arial" w:cs="Arial"/>
              <w:b w:val="0"/>
              <w:sz w:val="16"/>
              <w:szCs w:val="16"/>
            </w:rPr>
            <w:t>.</w:t>
          </w:r>
        </w:p>
      </w:tc>
      <w:tc>
        <w:tcPr>
          <w:tcW w:w="1134" w:type="dxa"/>
          <w:gridSpan w:val="2"/>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B93B01" w:rsidRDefault="0023366E" w:rsidP="001B39EB">
          <w:pPr>
            <w:pStyle w:val="aff"/>
            <w:jc w:val="left"/>
            <w:rPr>
              <w:rFonts w:ascii="Arial" w:hAnsi="Arial" w:cs="Arial"/>
              <w:b w:val="0"/>
              <w:spacing w:val="-20"/>
              <w:sz w:val="16"/>
              <w:szCs w:val="16"/>
            </w:rPr>
          </w:pPr>
          <w:proofErr w:type="spellStart"/>
          <w:r w:rsidRPr="00B93B01">
            <w:rPr>
              <w:rFonts w:ascii="Arial" w:hAnsi="Arial" w:cs="Arial"/>
              <w:b w:val="0"/>
              <w:spacing w:val="-20"/>
              <w:sz w:val="16"/>
              <w:szCs w:val="16"/>
            </w:rPr>
            <w:t>Кирпатовский</w:t>
          </w:r>
          <w:proofErr w:type="spellEnd"/>
        </w:p>
      </w:tc>
      <w:tc>
        <w:tcPr>
          <w:tcW w:w="851"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FD2C44" w:rsidRDefault="0023366E" w:rsidP="00D36725">
          <w:pPr>
            <w:pStyle w:val="aff"/>
            <w:jc w:val="left"/>
            <w:rPr>
              <w:b w:val="0"/>
              <w:spacing w:val="-20"/>
              <w:sz w:val="20"/>
              <w:szCs w:val="20"/>
            </w:rPr>
          </w:pPr>
          <w:r w:rsidRPr="0072508F">
            <w:rPr>
              <w:rFonts w:cs="Arial"/>
              <w:i/>
              <w:noProof/>
              <w:sz w:val="20"/>
              <w:lang w:eastAsia="ru-RU"/>
            </w:rPr>
            <w:drawing>
              <wp:inline distT="0" distB="0" distL="0" distR="0" wp14:anchorId="1336D741" wp14:editId="39EC84D2">
                <wp:extent cx="413706" cy="138545"/>
                <wp:effectExtent l="0" t="0" r="5715" b="0"/>
                <wp:docPr id="5" name="Рисунок 5" descr="C:\Users\EwKhr\OneDrive\Рабочий стол\коми\30-01-2019_16-30-50\Подпись Кирпат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wKhr\OneDrive\Рабочий стол\коми\30-01-2019_16-30-50\Подпись Кирпатовский.jpg"/>
                        <pic:cNvPicPr>
                          <a:picLocks noChangeAspect="1" noChangeArrowheads="1"/>
                        </pic:cNvPicPr>
                      </pic:nvPicPr>
                      <pic:blipFill>
                        <a:blip r:embed="rId1">
                          <a:extLst>
                            <a:ext uri="{BEBA8EAE-BF5A-486C-A8C5-ECC9F3942E4B}">
                              <a14:imgProps xmlns:a14="http://schemas.microsoft.com/office/drawing/2010/main">
                                <a14:imgLayer r:embed="rId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6700" cy="142897"/>
                        </a:xfrm>
                        <a:prstGeom prst="rect">
                          <a:avLst/>
                        </a:prstGeom>
                        <a:noFill/>
                        <a:ln>
                          <a:noFill/>
                        </a:ln>
                      </pic:spPr>
                    </pic:pic>
                  </a:graphicData>
                </a:graphic>
              </wp:inline>
            </w:drawing>
          </w:r>
        </w:p>
      </w:tc>
      <w:tc>
        <w:tcPr>
          <w:tcW w:w="565"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B93B01" w:rsidRDefault="0023366E" w:rsidP="00291773">
          <w:pPr>
            <w:pStyle w:val="aff"/>
            <w:ind w:left="-105" w:right="-108"/>
            <w:rPr>
              <w:rFonts w:ascii="Arial" w:hAnsi="Arial" w:cs="Arial"/>
              <w:b w:val="0"/>
              <w:spacing w:val="-20"/>
              <w:sz w:val="16"/>
              <w:szCs w:val="16"/>
            </w:rPr>
          </w:pPr>
          <w:r>
            <w:rPr>
              <w:rFonts w:ascii="Arial" w:hAnsi="Arial" w:cs="Arial"/>
              <w:b w:val="0"/>
              <w:spacing w:val="-20"/>
              <w:sz w:val="16"/>
              <w:szCs w:val="16"/>
            </w:rPr>
            <w:t>25</w:t>
          </w:r>
          <w:r w:rsidRPr="00B93B01">
            <w:rPr>
              <w:rFonts w:ascii="Arial" w:hAnsi="Arial" w:cs="Arial"/>
              <w:b w:val="0"/>
              <w:spacing w:val="-20"/>
              <w:sz w:val="16"/>
              <w:szCs w:val="16"/>
            </w:rPr>
            <w:t>.0</w:t>
          </w:r>
          <w:r>
            <w:rPr>
              <w:rFonts w:ascii="Arial" w:hAnsi="Arial" w:cs="Arial"/>
              <w:b w:val="0"/>
              <w:spacing w:val="-20"/>
              <w:sz w:val="16"/>
              <w:szCs w:val="16"/>
            </w:rPr>
            <w:t>6</w:t>
          </w:r>
          <w:r w:rsidRPr="00B93B01">
            <w:rPr>
              <w:rFonts w:ascii="Arial" w:hAnsi="Arial" w:cs="Arial"/>
              <w:b w:val="0"/>
              <w:spacing w:val="-20"/>
              <w:sz w:val="16"/>
              <w:szCs w:val="16"/>
            </w:rPr>
            <w:t>.19</w:t>
          </w:r>
        </w:p>
      </w:tc>
      <w:tc>
        <w:tcPr>
          <w:tcW w:w="3969" w:type="dxa"/>
          <w:vMerge w:val="restart"/>
          <w:tcBorders>
            <w:top w:val="single" w:sz="12" w:space="0" w:color="auto"/>
            <w:left w:val="single" w:sz="12" w:space="0" w:color="auto"/>
            <w:bottom w:val="nil"/>
            <w:right w:val="single" w:sz="12" w:space="0" w:color="auto"/>
          </w:tcBorders>
          <w:shd w:val="clear" w:color="auto" w:fill="auto"/>
          <w:vAlign w:val="center"/>
        </w:tcPr>
        <w:p w:rsidR="0023366E" w:rsidRPr="00B93B01" w:rsidRDefault="0023366E" w:rsidP="00981547">
          <w:pPr>
            <w:pStyle w:val="aff"/>
            <w:ind w:left="-57" w:right="-57"/>
            <w:rPr>
              <w:rFonts w:ascii="Arial" w:hAnsi="Arial" w:cs="Arial"/>
              <w:b w:val="0"/>
              <w:szCs w:val="28"/>
            </w:rPr>
          </w:pPr>
          <w:r w:rsidRPr="00B93B01">
            <w:rPr>
              <w:rFonts w:ascii="Arial" w:hAnsi="Arial" w:cs="Arial"/>
              <w:b w:val="0"/>
              <w:szCs w:val="28"/>
            </w:rPr>
            <w:t>Состав отчетной технической документации</w:t>
          </w:r>
        </w:p>
      </w:tc>
      <w:tc>
        <w:tcPr>
          <w:tcW w:w="851"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B93B01" w:rsidRDefault="0023366E" w:rsidP="00C60C87">
          <w:pPr>
            <w:pStyle w:val="aff"/>
            <w:ind w:left="-57" w:right="-57"/>
            <w:rPr>
              <w:rFonts w:ascii="Arial" w:hAnsi="Arial" w:cs="Arial"/>
              <w:b w:val="0"/>
              <w:sz w:val="16"/>
              <w:szCs w:val="16"/>
            </w:rPr>
          </w:pPr>
          <w:r w:rsidRPr="00B93B01">
            <w:rPr>
              <w:rFonts w:ascii="Arial" w:hAnsi="Arial" w:cs="Arial"/>
              <w:b w:val="0"/>
              <w:sz w:val="16"/>
              <w:szCs w:val="16"/>
            </w:rPr>
            <w:t>Стадия</w:t>
          </w:r>
        </w:p>
      </w:tc>
      <w:tc>
        <w:tcPr>
          <w:tcW w:w="851"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B93B01" w:rsidRDefault="0023366E" w:rsidP="00C60C87">
          <w:pPr>
            <w:pStyle w:val="aff"/>
            <w:ind w:left="-57" w:right="-57"/>
            <w:rPr>
              <w:rFonts w:ascii="Arial" w:hAnsi="Arial" w:cs="Arial"/>
              <w:b w:val="0"/>
              <w:sz w:val="16"/>
              <w:szCs w:val="16"/>
            </w:rPr>
          </w:pPr>
          <w:r w:rsidRPr="00B93B01">
            <w:rPr>
              <w:rFonts w:ascii="Arial" w:hAnsi="Arial" w:cs="Arial"/>
              <w:b w:val="0"/>
              <w:sz w:val="16"/>
              <w:szCs w:val="16"/>
            </w:rPr>
            <w:t>Лист</w:t>
          </w:r>
        </w:p>
      </w:tc>
      <w:tc>
        <w:tcPr>
          <w:tcW w:w="1134" w:type="dxa"/>
          <w:tcBorders>
            <w:top w:val="single" w:sz="12" w:space="0" w:color="auto"/>
            <w:left w:val="single" w:sz="12" w:space="0" w:color="auto"/>
            <w:bottom w:val="single" w:sz="12" w:space="0" w:color="auto"/>
            <w:right w:val="nil"/>
          </w:tcBorders>
          <w:shd w:val="clear" w:color="auto" w:fill="auto"/>
          <w:vAlign w:val="center"/>
        </w:tcPr>
        <w:p w:rsidR="0023366E" w:rsidRPr="00B93B01" w:rsidRDefault="0023366E" w:rsidP="00C60C87">
          <w:pPr>
            <w:pStyle w:val="aff"/>
            <w:ind w:left="-57" w:right="-57"/>
            <w:rPr>
              <w:rFonts w:ascii="Arial" w:hAnsi="Arial" w:cs="Arial"/>
              <w:b w:val="0"/>
              <w:sz w:val="16"/>
              <w:szCs w:val="16"/>
            </w:rPr>
          </w:pPr>
          <w:r w:rsidRPr="00B93B01">
            <w:rPr>
              <w:rFonts w:ascii="Arial" w:hAnsi="Arial" w:cs="Arial"/>
              <w:b w:val="0"/>
              <w:sz w:val="16"/>
              <w:szCs w:val="16"/>
            </w:rPr>
            <w:t>Листов</w:t>
          </w:r>
        </w:p>
      </w:tc>
    </w:tr>
    <w:tr w:rsidR="0023366E" w:rsidRPr="00C60C87" w:rsidTr="00D36725">
      <w:trPr>
        <w:trHeight w:hRule="exact" w:val="284"/>
      </w:trPr>
      <w:tc>
        <w:tcPr>
          <w:tcW w:w="1134" w:type="dxa"/>
          <w:gridSpan w:val="2"/>
          <w:tcBorders>
            <w:top w:val="single" w:sz="4" w:space="0" w:color="auto"/>
            <w:left w:val="nil"/>
            <w:bottom w:val="single" w:sz="4" w:space="0" w:color="auto"/>
            <w:right w:val="single" w:sz="12" w:space="0" w:color="auto"/>
          </w:tcBorders>
          <w:shd w:val="clear" w:color="auto" w:fill="auto"/>
          <w:vAlign w:val="center"/>
        </w:tcPr>
        <w:p w:rsidR="0023366E" w:rsidRPr="003B2855" w:rsidRDefault="0023366E" w:rsidP="001B39EB">
          <w:pPr>
            <w:pStyle w:val="aff"/>
            <w:jc w:val="left"/>
            <w:rPr>
              <w:b w:val="0"/>
              <w:sz w:val="20"/>
              <w:szCs w:val="20"/>
            </w:rPr>
          </w:pPr>
        </w:p>
      </w:tc>
      <w:tc>
        <w:tcPr>
          <w:tcW w:w="1134" w:type="dxa"/>
          <w:gridSpan w:val="2"/>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E464F7" w:rsidRDefault="0023366E" w:rsidP="001B39EB">
          <w:pPr>
            <w:pStyle w:val="aff"/>
            <w:jc w:val="left"/>
            <w:rPr>
              <w:b w:val="0"/>
              <w:spacing w:val="-20"/>
              <w:sz w:val="20"/>
              <w:szCs w:val="20"/>
            </w:rPr>
          </w:pPr>
        </w:p>
      </w:tc>
      <w:tc>
        <w:tcPr>
          <w:tcW w:w="851" w:type="dxa"/>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FD2C44" w:rsidRDefault="0023366E" w:rsidP="00D36725">
          <w:pPr>
            <w:pStyle w:val="aff"/>
            <w:jc w:val="left"/>
            <w:rPr>
              <w:b w:val="0"/>
              <w:spacing w:val="-20"/>
              <w:sz w:val="20"/>
              <w:szCs w:val="20"/>
            </w:rPr>
          </w:pPr>
        </w:p>
      </w:tc>
      <w:tc>
        <w:tcPr>
          <w:tcW w:w="565" w:type="dxa"/>
          <w:tcBorders>
            <w:top w:val="single" w:sz="4" w:space="0" w:color="auto"/>
            <w:left w:val="single" w:sz="12" w:space="0" w:color="auto"/>
            <w:bottom w:val="single" w:sz="4" w:space="0" w:color="auto"/>
            <w:right w:val="single" w:sz="12" w:space="0" w:color="auto"/>
          </w:tcBorders>
          <w:shd w:val="clear" w:color="auto" w:fill="auto"/>
        </w:tcPr>
        <w:p w:rsidR="0023366E" w:rsidRDefault="0023366E" w:rsidP="00B81744">
          <w:pPr>
            <w:pStyle w:val="aff"/>
            <w:ind w:left="-57" w:right="-57"/>
          </w:pPr>
        </w:p>
      </w:tc>
      <w:tc>
        <w:tcPr>
          <w:tcW w:w="3969" w:type="dxa"/>
          <w:vMerge/>
          <w:tcBorders>
            <w:left w:val="single" w:sz="12" w:space="0" w:color="auto"/>
            <w:bottom w:val="nil"/>
            <w:right w:val="single" w:sz="12" w:space="0" w:color="auto"/>
          </w:tcBorders>
          <w:shd w:val="clear" w:color="auto" w:fill="auto"/>
        </w:tcPr>
        <w:p w:rsidR="0023366E" w:rsidRPr="00C60C87" w:rsidRDefault="0023366E" w:rsidP="00BE545D">
          <w:pPr>
            <w:pStyle w:val="aff"/>
          </w:pPr>
        </w:p>
      </w:tc>
      <w:tc>
        <w:tcPr>
          <w:tcW w:w="851"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B93B01" w:rsidRDefault="0023366E" w:rsidP="00C60C87">
          <w:pPr>
            <w:pStyle w:val="aff"/>
            <w:ind w:left="-57" w:right="-57"/>
            <w:rPr>
              <w:rFonts w:ascii="Arial" w:hAnsi="Arial" w:cs="Arial"/>
              <w:b w:val="0"/>
              <w:sz w:val="20"/>
              <w:szCs w:val="20"/>
            </w:rPr>
          </w:pPr>
          <w:r w:rsidRPr="00B93B01">
            <w:rPr>
              <w:rFonts w:ascii="Arial" w:hAnsi="Arial" w:cs="Arial"/>
              <w:b w:val="0"/>
              <w:sz w:val="20"/>
              <w:szCs w:val="20"/>
            </w:rPr>
            <w:t>РД</w:t>
          </w:r>
        </w:p>
      </w:tc>
      <w:tc>
        <w:tcPr>
          <w:tcW w:w="851"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E464F7" w:rsidRDefault="0023366E" w:rsidP="00C60C87">
          <w:pPr>
            <w:pStyle w:val="aff"/>
            <w:ind w:left="-57" w:right="-57"/>
            <w:rPr>
              <w:b w:val="0"/>
              <w:sz w:val="20"/>
              <w:szCs w:val="20"/>
            </w:rPr>
          </w:pPr>
          <w:r>
            <w:rPr>
              <w:b w:val="0"/>
              <w:sz w:val="20"/>
              <w:szCs w:val="20"/>
              <w:lang w:val="en-US"/>
            </w:rPr>
            <w:fldChar w:fldCharType="begin"/>
          </w:r>
          <w:r>
            <w:rPr>
              <w:b w:val="0"/>
              <w:sz w:val="20"/>
              <w:szCs w:val="20"/>
              <w:lang w:val="en-US"/>
            </w:rPr>
            <w:instrText>IF</w:instrText>
          </w:r>
          <w:r w:rsidRPr="00B5067E">
            <w:rPr>
              <w:b w:val="0"/>
              <w:sz w:val="20"/>
              <w:szCs w:val="20"/>
            </w:rPr>
            <w:instrText xml:space="preserve"> </w:instrText>
          </w:r>
          <w:r>
            <w:rPr>
              <w:b w:val="0"/>
              <w:sz w:val="20"/>
              <w:szCs w:val="20"/>
              <w:lang w:val="en-US"/>
            </w:rPr>
            <w:fldChar w:fldCharType="begin"/>
          </w:r>
          <w:r>
            <w:rPr>
              <w:b w:val="0"/>
              <w:sz w:val="20"/>
              <w:szCs w:val="20"/>
              <w:lang w:val="en-US"/>
            </w:rPr>
            <w:instrText>sectionpages</w:instrText>
          </w:r>
          <w:r>
            <w:rPr>
              <w:b w:val="0"/>
              <w:sz w:val="20"/>
              <w:szCs w:val="20"/>
              <w:lang w:val="en-US"/>
            </w:rPr>
            <w:fldChar w:fldCharType="separate"/>
          </w:r>
          <w:r w:rsidR="00DD6AA2">
            <w:rPr>
              <w:b w:val="0"/>
              <w:noProof/>
              <w:sz w:val="20"/>
              <w:szCs w:val="20"/>
              <w:lang w:val="en-US"/>
            </w:rPr>
            <w:instrText>1</w:instrText>
          </w:r>
          <w:r>
            <w:rPr>
              <w:b w:val="0"/>
              <w:sz w:val="20"/>
              <w:szCs w:val="20"/>
              <w:lang w:val="en-US"/>
            </w:rPr>
            <w:fldChar w:fldCharType="end"/>
          </w:r>
          <w:r>
            <w:rPr>
              <w:b w:val="0"/>
              <w:sz w:val="20"/>
              <w:szCs w:val="20"/>
              <w:lang w:val="en-US"/>
            </w:rPr>
            <w:instrText xml:space="preserve"> </w:instrText>
          </w:r>
          <w:r w:rsidRPr="00B5067E">
            <w:rPr>
              <w:b w:val="0"/>
              <w:sz w:val="20"/>
              <w:szCs w:val="20"/>
            </w:rPr>
            <w:instrText>&lt;</w:instrText>
          </w:r>
          <w:r>
            <w:rPr>
              <w:b w:val="0"/>
              <w:sz w:val="20"/>
              <w:szCs w:val="20"/>
              <w:lang w:val="en-US"/>
            </w:rPr>
            <w:instrText>&gt; 1</w:instrText>
          </w:r>
          <w:r w:rsidRPr="00B5067E">
            <w:rPr>
              <w:b w:val="0"/>
              <w:sz w:val="20"/>
              <w:szCs w:val="20"/>
            </w:rPr>
            <w:instrText xml:space="preserve"> </w:instrText>
          </w:r>
          <w:r>
            <w:rPr>
              <w:b w:val="0"/>
              <w:sz w:val="20"/>
              <w:szCs w:val="20"/>
              <w:lang w:val="en-US"/>
            </w:rPr>
            <w:fldChar w:fldCharType="begin"/>
          </w:r>
          <w:r>
            <w:rPr>
              <w:b w:val="0"/>
              <w:sz w:val="20"/>
              <w:szCs w:val="20"/>
              <w:lang w:val="en-US"/>
            </w:rPr>
            <w:instrText xml:space="preserve"> QUOTE  49  \* MERGEFORMAT </w:instrText>
          </w:r>
          <w:r>
            <w:rPr>
              <w:b w:val="0"/>
              <w:sz w:val="20"/>
              <w:szCs w:val="20"/>
              <w:lang w:val="en-US"/>
            </w:rPr>
            <w:fldChar w:fldCharType="separate"/>
          </w:r>
          <w:r>
            <w:rPr>
              <w:b w:val="0"/>
              <w:sz w:val="20"/>
              <w:szCs w:val="20"/>
              <w:lang w:val="en-US"/>
            </w:rPr>
            <w:instrText>1</w:instrText>
          </w:r>
          <w:r>
            <w:rPr>
              <w:b w:val="0"/>
              <w:sz w:val="20"/>
              <w:szCs w:val="20"/>
              <w:lang w:val="en-US"/>
            </w:rPr>
            <w:fldChar w:fldCharType="end"/>
          </w:r>
          <w:r>
            <w:rPr>
              <w:b w:val="0"/>
              <w:sz w:val="20"/>
              <w:szCs w:val="20"/>
              <w:lang w:val="en-US"/>
            </w:rPr>
            <w:fldChar w:fldCharType="end"/>
          </w:r>
        </w:p>
      </w:tc>
      <w:tc>
        <w:tcPr>
          <w:tcW w:w="1134" w:type="dxa"/>
          <w:tcBorders>
            <w:top w:val="single" w:sz="12" w:space="0" w:color="auto"/>
            <w:left w:val="single" w:sz="12" w:space="0" w:color="auto"/>
            <w:bottom w:val="single" w:sz="12" w:space="0" w:color="auto"/>
            <w:right w:val="nil"/>
          </w:tcBorders>
          <w:shd w:val="clear" w:color="auto" w:fill="auto"/>
          <w:vAlign w:val="center"/>
        </w:tcPr>
        <w:p w:rsidR="0023366E" w:rsidRPr="00E464F7" w:rsidRDefault="0023366E" w:rsidP="00C60C87">
          <w:pPr>
            <w:pStyle w:val="aff"/>
            <w:ind w:left="-57" w:right="-57"/>
            <w:rPr>
              <w:b w:val="0"/>
              <w:sz w:val="20"/>
              <w:szCs w:val="20"/>
            </w:rPr>
          </w:pPr>
          <w:r w:rsidRPr="003D2659">
            <w:rPr>
              <w:b w:val="0"/>
              <w:sz w:val="20"/>
              <w:szCs w:val="20"/>
            </w:rPr>
            <w:fldChar w:fldCharType="begin"/>
          </w:r>
          <w:r w:rsidRPr="003D2659">
            <w:rPr>
              <w:b w:val="0"/>
              <w:sz w:val="20"/>
              <w:szCs w:val="20"/>
            </w:rPr>
            <w:instrText xml:space="preserve"> SECTIONPAGES   \* MERGEFORMAT </w:instrText>
          </w:r>
          <w:r w:rsidRPr="003D2659">
            <w:rPr>
              <w:b w:val="0"/>
              <w:sz w:val="20"/>
              <w:szCs w:val="20"/>
            </w:rPr>
            <w:fldChar w:fldCharType="separate"/>
          </w:r>
          <w:r w:rsidR="00DD6AA2">
            <w:rPr>
              <w:b w:val="0"/>
              <w:noProof/>
              <w:sz w:val="20"/>
              <w:szCs w:val="20"/>
            </w:rPr>
            <w:t>1</w:t>
          </w:r>
          <w:r w:rsidRPr="003D2659">
            <w:rPr>
              <w:b w:val="0"/>
              <w:sz w:val="20"/>
              <w:szCs w:val="20"/>
            </w:rPr>
            <w:fldChar w:fldCharType="end"/>
          </w:r>
        </w:p>
      </w:tc>
    </w:tr>
    <w:tr w:rsidR="0023366E" w:rsidRPr="00C60C87" w:rsidTr="00D36725">
      <w:trPr>
        <w:trHeight w:hRule="exact" w:val="284"/>
      </w:trPr>
      <w:tc>
        <w:tcPr>
          <w:tcW w:w="1134" w:type="dxa"/>
          <w:gridSpan w:val="2"/>
          <w:tcBorders>
            <w:top w:val="single" w:sz="4" w:space="0" w:color="auto"/>
            <w:left w:val="nil"/>
            <w:bottom w:val="single" w:sz="4" w:space="0" w:color="auto"/>
            <w:right w:val="single" w:sz="12" w:space="0" w:color="auto"/>
          </w:tcBorders>
          <w:shd w:val="clear" w:color="auto" w:fill="auto"/>
          <w:vAlign w:val="center"/>
        </w:tcPr>
        <w:p w:rsidR="0023366E" w:rsidRPr="003B2855" w:rsidRDefault="0023366E" w:rsidP="001B39EB">
          <w:pPr>
            <w:pStyle w:val="aff"/>
            <w:jc w:val="left"/>
            <w:rPr>
              <w:b w:val="0"/>
              <w:sz w:val="20"/>
              <w:szCs w:val="20"/>
            </w:rPr>
          </w:pPr>
        </w:p>
      </w:tc>
      <w:tc>
        <w:tcPr>
          <w:tcW w:w="1134" w:type="dxa"/>
          <w:gridSpan w:val="2"/>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E464F7" w:rsidRDefault="0023366E" w:rsidP="001B39EB">
          <w:pPr>
            <w:pStyle w:val="aff"/>
            <w:jc w:val="left"/>
            <w:rPr>
              <w:b w:val="0"/>
              <w:spacing w:val="-20"/>
              <w:sz w:val="20"/>
              <w:szCs w:val="20"/>
            </w:rPr>
          </w:pPr>
        </w:p>
      </w:tc>
      <w:tc>
        <w:tcPr>
          <w:tcW w:w="851" w:type="dxa"/>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FD2C44" w:rsidRDefault="0023366E" w:rsidP="00D36725">
          <w:pPr>
            <w:pStyle w:val="aff"/>
            <w:jc w:val="left"/>
            <w:rPr>
              <w:b w:val="0"/>
              <w:spacing w:val="-20"/>
              <w:sz w:val="20"/>
              <w:szCs w:val="20"/>
            </w:rPr>
          </w:pPr>
        </w:p>
      </w:tc>
      <w:tc>
        <w:tcPr>
          <w:tcW w:w="565" w:type="dxa"/>
          <w:tcBorders>
            <w:top w:val="single" w:sz="4" w:space="0" w:color="auto"/>
            <w:left w:val="single" w:sz="12" w:space="0" w:color="auto"/>
            <w:bottom w:val="single" w:sz="4" w:space="0" w:color="auto"/>
            <w:right w:val="single" w:sz="12" w:space="0" w:color="auto"/>
          </w:tcBorders>
          <w:shd w:val="clear" w:color="auto" w:fill="auto"/>
        </w:tcPr>
        <w:p w:rsidR="0023366E" w:rsidRDefault="0023366E" w:rsidP="00B81744">
          <w:pPr>
            <w:pStyle w:val="aff"/>
            <w:ind w:left="-57" w:right="-57"/>
          </w:pPr>
        </w:p>
      </w:tc>
      <w:tc>
        <w:tcPr>
          <w:tcW w:w="3969" w:type="dxa"/>
          <w:vMerge/>
          <w:tcBorders>
            <w:left w:val="single" w:sz="12" w:space="0" w:color="auto"/>
            <w:bottom w:val="nil"/>
            <w:right w:val="single" w:sz="12" w:space="0" w:color="auto"/>
          </w:tcBorders>
          <w:shd w:val="clear" w:color="auto" w:fill="auto"/>
        </w:tcPr>
        <w:p w:rsidR="0023366E" w:rsidRPr="00C60C87" w:rsidRDefault="0023366E" w:rsidP="00BE545D">
          <w:pPr>
            <w:pStyle w:val="aff"/>
          </w:pPr>
        </w:p>
      </w:tc>
      <w:tc>
        <w:tcPr>
          <w:tcW w:w="2836" w:type="dxa"/>
          <w:gridSpan w:val="3"/>
          <w:vMerge w:val="restart"/>
          <w:tcBorders>
            <w:top w:val="single" w:sz="12" w:space="0" w:color="auto"/>
            <w:left w:val="single" w:sz="12" w:space="0" w:color="auto"/>
            <w:bottom w:val="nil"/>
            <w:right w:val="nil"/>
          </w:tcBorders>
          <w:shd w:val="clear" w:color="auto" w:fill="auto"/>
          <w:vAlign w:val="center"/>
        </w:tcPr>
        <w:p w:rsidR="0023366E" w:rsidRPr="00B93B01" w:rsidRDefault="0023366E" w:rsidP="00B93B01">
          <w:pPr>
            <w:pStyle w:val="aff"/>
            <w:ind w:left="-120" w:right="-95"/>
            <w:rPr>
              <w:rFonts w:ascii="Arial" w:hAnsi="Arial" w:cs="Arial"/>
              <w:b w:val="0"/>
              <w:sz w:val="20"/>
              <w:szCs w:val="20"/>
            </w:rPr>
          </w:pPr>
          <w:r w:rsidRPr="00B93B01">
            <w:rPr>
              <w:rFonts w:ascii="Arial" w:hAnsi="Arial" w:cs="Arial"/>
              <w:b w:val="0"/>
              <w:sz w:val="20"/>
              <w:szCs w:val="20"/>
            </w:rPr>
            <w:t>ООО «</w:t>
          </w:r>
          <w:proofErr w:type="spellStart"/>
          <w:r w:rsidRPr="00B93B01">
            <w:rPr>
              <w:rFonts w:ascii="Arial" w:hAnsi="Arial" w:cs="Arial"/>
              <w:b w:val="0"/>
              <w:sz w:val="20"/>
              <w:szCs w:val="20"/>
            </w:rPr>
            <w:t>ПроектИнжинирингНефть</w:t>
          </w:r>
          <w:proofErr w:type="spellEnd"/>
          <w:r w:rsidRPr="00B93B01">
            <w:rPr>
              <w:rFonts w:ascii="Arial" w:hAnsi="Arial" w:cs="Arial"/>
              <w:b w:val="0"/>
              <w:sz w:val="20"/>
              <w:szCs w:val="20"/>
            </w:rPr>
            <w:t>»</w:t>
          </w:r>
        </w:p>
      </w:tc>
    </w:tr>
    <w:tr w:rsidR="0023366E" w:rsidRPr="00C60C87" w:rsidTr="00A945DF">
      <w:trPr>
        <w:trHeight w:hRule="exact" w:val="284"/>
      </w:trPr>
      <w:tc>
        <w:tcPr>
          <w:tcW w:w="1134" w:type="dxa"/>
          <w:gridSpan w:val="2"/>
          <w:tcBorders>
            <w:top w:val="single" w:sz="4" w:space="0" w:color="auto"/>
            <w:left w:val="nil"/>
            <w:bottom w:val="single" w:sz="4" w:space="0" w:color="auto"/>
            <w:right w:val="single" w:sz="12" w:space="0" w:color="auto"/>
          </w:tcBorders>
          <w:shd w:val="clear" w:color="auto" w:fill="auto"/>
          <w:vAlign w:val="center"/>
        </w:tcPr>
        <w:p w:rsidR="0023366E" w:rsidRPr="00B93B01" w:rsidRDefault="0023366E" w:rsidP="001B39EB">
          <w:pPr>
            <w:pStyle w:val="aff"/>
            <w:jc w:val="left"/>
            <w:rPr>
              <w:rFonts w:ascii="Arial" w:hAnsi="Arial" w:cs="Arial"/>
              <w:b w:val="0"/>
              <w:sz w:val="16"/>
              <w:szCs w:val="16"/>
            </w:rPr>
          </w:pPr>
          <w:proofErr w:type="spellStart"/>
          <w:r w:rsidRPr="00B93B01">
            <w:rPr>
              <w:rFonts w:ascii="Arial" w:hAnsi="Arial" w:cs="Arial"/>
              <w:b w:val="0"/>
              <w:sz w:val="16"/>
              <w:szCs w:val="16"/>
            </w:rPr>
            <w:t>Н.контр</w:t>
          </w:r>
          <w:proofErr w:type="spellEnd"/>
        </w:p>
      </w:tc>
      <w:tc>
        <w:tcPr>
          <w:tcW w:w="1134" w:type="dxa"/>
          <w:gridSpan w:val="2"/>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B93B01" w:rsidRDefault="0023366E" w:rsidP="001B39EB">
          <w:pPr>
            <w:pStyle w:val="aff"/>
            <w:jc w:val="both"/>
            <w:rPr>
              <w:rFonts w:ascii="Arial" w:hAnsi="Arial" w:cs="Arial"/>
              <w:b w:val="0"/>
              <w:spacing w:val="-20"/>
              <w:sz w:val="16"/>
              <w:szCs w:val="16"/>
            </w:rPr>
          </w:pPr>
          <w:r w:rsidRPr="00B93B01">
            <w:rPr>
              <w:rFonts w:ascii="Arial" w:hAnsi="Arial" w:cs="Arial"/>
              <w:b w:val="0"/>
              <w:spacing w:val="-20"/>
              <w:sz w:val="16"/>
              <w:szCs w:val="16"/>
            </w:rPr>
            <w:t>Карпов</w:t>
          </w:r>
        </w:p>
      </w:tc>
      <w:tc>
        <w:tcPr>
          <w:tcW w:w="851" w:type="dxa"/>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E464F7" w:rsidRDefault="0023366E" w:rsidP="00D36725">
          <w:pPr>
            <w:pStyle w:val="aff"/>
            <w:rPr>
              <w:b w:val="0"/>
              <w:spacing w:val="-20"/>
              <w:sz w:val="20"/>
              <w:szCs w:val="20"/>
            </w:rPr>
          </w:pPr>
          <w:r w:rsidRPr="0072508F">
            <w:rPr>
              <w:rFonts w:cs="Arial"/>
              <w:i/>
              <w:noProof/>
              <w:sz w:val="20"/>
              <w:lang w:eastAsia="ru-RU"/>
            </w:rPr>
            <w:drawing>
              <wp:inline distT="0" distB="0" distL="0" distR="0" wp14:anchorId="41B04C92" wp14:editId="2376668A">
                <wp:extent cx="473511" cy="203200"/>
                <wp:effectExtent l="0" t="0" r="3175" b="6350"/>
                <wp:docPr id="17" name="Рисунок 17" descr="C:\Users\EwKhr\OneDrive\Рабочий стол\коми\30-01-2019_16-30-50\Подпись Воложбе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wKhr\OneDrive\Рабочий стол\коми\30-01-2019_16-30-50\Подпись Воложбенский.jpg"/>
                        <pic:cNvPicPr>
                          <a:picLocks noChangeAspect="1" noChangeArrowheads="1"/>
                        </pic:cNvPicPr>
                      </pic:nvPicPr>
                      <pic:blipFill>
                        <a:blip r:embed="rId3">
                          <a:extLst>
                            <a:ext uri="{BEBA8EAE-BF5A-486C-A8C5-ECC9F3942E4B}">
                              <a14:imgProps xmlns:a14="http://schemas.microsoft.com/office/drawing/2010/main">
                                <a14:imgLayer r:embed="rId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6216" cy="217235"/>
                        </a:xfrm>
                        <a:prstGeom prst="rect">
                          <a:avLst/>
                        </a:prstGeom>
                        <a:noFill/>
                        <a:ln>
                          <a:noFill/>
                        </a:ln>
                      </pic:spPr>
                    </pic:pic>
                  </a:graphicData>
                </a:graphic>
              </wp:inline>
            </w:drawing>
          </w:r>
        </w:p>
      </w:tc>
      <w:tc>
        <w:tcPr>
          <w:tcW w:w="565" w:type="dxa"/>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B93B01" w:rsidRDefault="0023366E" w:rsidP="00291773">
          <w:pPr>
            <w:pStyle w:val="aff"/>
            <w:ind w:left="-105" w:right="-108"/>
            <w:rPr>
              <w:rFonts w:ascii="Arial" w:hAnsi="Arial" w:cs="Arial"/>
              <w:b w:val="0"/>
              <w:spacing w:val="-20"/>
              <w:sz w:val="16"/>
              <w:szCs w:val="16"/>
            </w:rPr>
          </w:pPr>
          <w:r>
            <w:rPr>
              <w:rFonts w:ascii="Arial" w:hAnsi="Arial" w:cs="Arial"/>
              <w:b w:val="0"/>
              <w:spacing w:val="-20"/>
              <w:sz w:val="16"/>
              <w:szCs w:val="16"/>
            </w:rPr>
            <w:t>25</w:t>
          </w:r>
          <w:r w:rsidRPr="00B93B01">
            <w:rPr>
              <w:rFonts w:ascii="Arial" w:hAnsi="Arial" w:cs="Arial"/>
              <w:b w:val="0"/>
              <w:spacing w:val="-20"/>
              <w:sz w:val="16"/>
              <w:szCs w:val="16"/>
            </w:rPr>
            <w:t>.0</w:t>
          </w:r>
          <w:r>
            <w:rPr>
              <w:rFonts w:ascii="Arial" w:hAnsi="Arial" w:cs="Arial"/>
              <w:b w:val="0"/>
              <w:spacing w:val="-20"/>
              <w:sz w:val="16"/>
              <w:szCs w:val="16"/>
            </w:rPr>
            <w:t>6.</w:t>
          </w:r>
          <w:r w:rsidRPr="00B93B01">
            <w:rPr>
              <w:rFonts w:ascii="Arial" w:hAnsi="Arial" w:cs="Arial"/>
              <w:b w:val="0"/>
              <w:spacing w:val="-20"/>
              <w:sz w:val="16"/>
              <w:szCs w:val="16"/>
            </w:rPr>
            <w:t>19</w:t>
          </w:r>
        </w:p>
      </w:tc>
      <w:tc>
        <w:tcPr>
          <w:tcW w:w="3969" w:type="dxa"/>
          <w:vMerge/>
          <w:tcBorders>
            <w:left w:val="single" w:sz="12" w:space="0" w:color="auto"/>
            <w:bottom w:val="nil"/>
            <w:right w:val="single" w:sz="12" w:space="0" w:color="auto"/>
          </w:tcBorders>
          <w:shd w:val="clear" w:color="auto" w:fill="auto"/>
        </w:tcPr>
        <w:p w:rsidR="0023366E" w:rsidRPr="00C60C87" w:rsidRDefault="0023366E" w:rsidP="00BE545D">
          <w:pPr>
            <w:pStyle w:val="aff"/>
          </w:pPr>
        </w:p>
      </w:tc>
      <w:tc>
        <w:tcPr>
          <w:tcW w:w="2836" w:type="dxa"/>
          <w:gridSpan w:val="3"/>
          <w:vMerge/>
          <w:tcBorders>
            <w:left w:val="single" w:sz="12" w:space="0" w:color="auto"/>
            <w:bottom w:val="nil"/>
            <w:right w:val="nil"/>
          </w:tcBorders>
          <w:shd w:val="clear" w:color="auto" w:fill="auto"/>
        </w:tcPr>
        <w:p w:rsidR="0023366E" w:rsidRPr="00C60C87" w:rsidRDefault="0023366E" w:rsidP="00BE545D">
          <w:pPr>
            <w:pStyle w:val="aff"/>
          </w:pPr>
        </w:p>
      </w:tc>
    </w:tr>
    <w:tr w:rsidR="0023366E" w:rsidRPr="00C60C87" w:rsidTr="00A945DF">
      <w:trPr>
        <w:trHeight w:hRule="exact" w:val="284"/>
      </w:trPr>
      <w:tc>
        <w:tcPr>
          <w:tcW w:w="1134" w:type="dxa"/>
          <w:gridSpan w:val="2"/>
          <w:tcBorders>
            <w:top w:val="single" w:sz="4" w:space="0" w:color="auto"/>
            <w:left w:val="nil"/>
            <w:bottom w:val="nil"/>
            <w:right w:val="single" w:sz="12" w:space="0" w:color="auto"/>
          </w:tcBorders>
          <w:shd w:val="clear" w:color="auto" w:fill="auto"/>
          <w:vAlign w:val="center"/>
        </w:tcPr>
        <w:p w:rsidR="0023366E" w:rsidRPr="00B93B01" w:rsidRDefault="0023366E" w:rsidP="001B39EB">
          <w:pPr>
            <w:pStyle w:val="aff"/>
            <w:jc w:val="left"/>
            <w:rPr>
              <w:rFonts w:ascii="Arial" w:hAnsi="Arial" w:cs="Arial"/>
              <w:b w:val="0"/>
              <w:sz w:val="16"/>
              <w:szCs w:val="16"/>
            </w:rPr>
          </w:pPr>
          <w:r w:rsidRPr="00B93B01">
            <w:rPr>
              <w:rFonts w:ascii="Arial" w:hAnsi="Arial" w:cs="Arial"/>
              <w:b w:val="0"/>
              <w:sz w:val="16"/>
              <w:szCs w:val="16"/>
            </w:rPr>
            <w:t>ГИП</w:t>
          </w:r>
        </w:p>
      </w:tc>
      <w:tc>
        <w:tcPr>
          <w:tcW w:w="1134" w:type="dxa"/>
          <w:gridSpan w:val="2"/>
          <w:tcBorders>
            <w:top w:val="single" w:sz="4" w:space="0" w:color="auto"/>
            <w:left w:val="single" w:sz="12" w:space="0" w:color="auto"/>
            <w:bottom w:val="nil"/>
            <w:right w:val="single" w:sz="12" w:space="0" w:color="auto"/>
          </w:tcBorders>
          <w:shd w:val="clear" w:color="auto" w:fill="auto"/>
          <w:vAlign w:val="center"/>
        </w:tcPr>
        <w:p w:rsidR="0023366E" w:rsidRPr="00B93B01" w:rsidRDefault="0023366E" w:rsidP="001B39EB">
          <w:pPr>
            <w:pStyle w:val="aff"/>
            <w:jc w:val="left"/>
            <w:rPr>
              <w:rFonts w:ascii="Arial" w:hAnsi="Arial" w:cs="Arial"/>
              <w:b w:val="0"/>
              <w:spacing w:val="-20"/>
              <w:sz w:val="16"/>
              <w:szCs w:val="16"/>
            </w:rPr>
          </w:pPr>
          <w:proofErr w:type="spellStart"/>
          <w:r w:rsidRPr="00B93B01">
            <w:rPr>
              <w:rFonts w:ascii="Arial" w:hAnsi="Arial" w:cs="Arial"/>
              <w:b w:val="0"/>
              <w:spacing w:val="-20"/>
              <w:sz w:val="16"/>
              <w:szCs w:val="16"/>
            </w:rPr>
            <w:t>Хайбуллин</w:t>
          </w:r>
          <w:proofErr w:type="spellEnd"/>
        </w:p>
      </w:tc>
      <w:tc>
        <w:tcPr>
          <w:tcW w:w="851" w:type="dxa"/>
          <w:tcBorders>
            <w:top w:val="single" w:sz="4" w:space="0" w:color="auto"/>
            <w:left w:val="single" w:sz="12" w:space="0" w:color="auto"/>
            <w:bottom w:val="nil"/>
            <w:right w:val="single" w:sz="12" w:space="0" w:color="auto"/>
          </w:tcBorders>
          <w:shd w:val="clear" w:color="auto" w:fill="auto"/>
          <w:vAlign w:val="center"/>
        </w:tcPr>
        <w:p w:rsidR="0023366E" w:rsidRPr="00E464F7" w:rsidRDefault="0023366E" w:rsidP="001426A7">
          <w:pPr>
            <w:pStyle w:val="aff"/>
            <w:rPr>
              <w:b w:val="0"/>
              <w:spacing w:val="-20"/>
              <w:sz w:val="20"/>
              <w:szCs w:val="20"/>
            </w:rPr>
          </w:pPr>
          <w:r>
            <w:rPr>
              <w:b w:val="0"/>
              <w:noProof/>
              <w:spacing w:val="-20"/>
              <w:sz w:val="20"/>
              <w:szCs w:val="20"/>
              <w:lang w:eastAsia="ru-RU"/>
            </w:rPr>
            <w:drawing>
              <wp:inline distT="0" distB="0" distL="0" distR="0" wp14:anchorId="10488C62" wp14:editId="4A3E53AF">
                <wp:extent cx="408305" cy="17653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BEBA8EAE-BF5A-486C-A8C5-ECC9F3942E4B}">
                              <a14:imgProps xmlns:a14="http://schemas.microsoft.com/office/drawing/2010/main">
                                <a14:imgLayer r:embed="rId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08305" cy="176530"/>
                        </a:xfrm>
                        <a:prstGeom prst="rect">
                          <a:avLst/>
                        </a:prstGeom>
                        <a:noFill/>
                      </pic:spPr>
                    </pic:pic>
                  </a:graphicData>
                </a:graphic>
              </wp:inline>
            </w:drawing>
          </w:r>
        </w:p>
      </w:tc>
      <w:tc>
        <w:tcPr>
          <w:tcW w:w="565" w:type="dxa"/>
          <w:tcBorders>
            <w:top w:val="single" w:sz="4" w:space="0" w:color="auto"/>
            <w:left w:val="single" w:sz="12" w:space="0" w:color="auto"/>
            <w:bottom w:val="nil"/>
            <w:right w:val="single" w:sz="12" w:space="0" w:color="auto"/>
          </w:tcBorders>
          <w:shd w:val="clear" w:color="auto" w:fill="auto"/>
          <w:vAlign w:val="center"/>
        </w:tcPr>
        <w:p w:rsidR="0023366E" w:rsidRPr="00B93B01" w:rsidRDefault="0023366E" w:rsidP="00291773">
          <w:pPr>
            <w:pStyle w:val="aff"/>
            <w:ind w:left="-105" w:right="-108"/>
            <w:rPr>
              <w:rFonts w:ascii="Arial" w:hAnsi="Arial" w:cs="Arial"/>
              <w:b w:val="0"/>
              <w:spacing w:val="-20"/>
              <w:sz w:val="16"/>
              <w:szCs w:val="16"/>
            </w:rPr>
          </w:pPr>
          <w:r>
            <w:rPr>
              <w:rFonts w:ascii="Arial" w:hAnsi="Arial" w:cs="Arial"/>
              <w:b w:val="0"/>
              <w:spacing w:val="-20"/>
              <w:sz w:val="16"/>
              <w:szCs w:val="16"/>
            </w:rPr>
            <w:t>25</w:t>
          </w:r>
          <w:r w:rsidRPr="00B93B01">
            <w:rPr>
              <w:rFonts w:ascii="Arial" w:hAnsi="Arial" w:cs="Arial"/>
              <w:b w:val="0"/>
              <w:spacing w:val="-20"/>
              <w:sz w:val="16"/>
              <w:szCs w:val="16"/>
            </w:rPr>
            <w:t>.0</w:t>
          </w:r>
          <w:r>
            <w:rPr>
              <w:rFonts w:ascii="Arial" w:hAnsi="Arial" w:cs="Arial"/>
              <w:b w:val="0"/>
              <w:spacing w:val="-20"/>
              <w:sz w:val="16"/>
              <w:szCs w:val="16"/>
            </w:rPr>
            <w:t>6</w:t>
          </w:r>
          <w:r w:rsidRPr="00B93B01">
            <w:rPr>
              <w:rFonts w:ascii="Arial" w:hAnsi="Arial" w:cs="Arial"/>
              <w:b w:val="0"/>
              <w:spacing w:val="-20"/>
              <w:sz w:val="16"/>
              <w:szCs w:val="16"/>
            </w:rPr>
            <w:t>.19</w:t>
          </w:r>
        </w:p>
      </w:tc>
      <w:tc>
        <w:tcPr>
          <w:tcW w:w="3969" w:type="dxa"/>
          <w:vMerge/>
          <w:tcBorders>
            <w:left w:val="single" w:sz="12" w:space="0" w:color="auto"/>
            <w:bottom w:val="nil"/>
            <w:right w:val="single" w:sz="12" w:space="0" w:color="auto"/>
          </w:tcBorders>
          <w:shd w:val="clear" w:color="auto" w:fill="auto"/>
        </w:tcPr>
        <w:p w:rsidR="0023366E" w:rsidRPr="00C60C87" w:rsidRDefault="0023366E" w:rsidP="00BE545D">
          <w:pPr>
            <w:pStyle w:val="aff"/>
          </w:pPr>
        </w:p>
      </w:tc>
      <w:tc>
        <w:tcPr>
          <w:tcW w:w="2836" w:type="dxa"/>
          <w:gridSpan w:val="3"/>
          <w:vMerge/>
          <w:tcBorders>
            <w:left w:val="single" w:sz="12" w:space="0" w:color="auto"/>
            <w:bottom w:val="nil"/>
            <w:right w:val="nil"/>
          </w:tcBorders>
          <w:shd w:val="clear" w:color="auto" w:fill="auto"/>
        </w:tcPr>
        <w:p w:rsidR="0023366E" w:rsidRPr="00C60C87" w:rsidRDefault="0023366E" w:rsidP="00BE545D">
          <w:pPr>
            <w:pStyle w:val="aff"/>
          </w:pPr>
        </w:p>
      </w:tc>
    </w:tr>
  </w:tbl>
  <w:p w:rsidR="0023366E" w:rsidRPr="00BE545D" w:rsidRDefault="0023366E" w:rsidP="00BE545D">
    <w:pPr>
      <w:pStyle w:val="aff"/>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85" w:type="dxa"/>
      <w:tblInd w:w="-2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9"/>
      <w:gridCol w:w="568"/>
      <w:gridCol w:w="568"/>
      <w:gridCol w:w="568"/>
      <w:gridCol w:w="853"/>
      <w:gridCol w:w="565"/>
      <w:gridCol w:w="6251"/>
      <w:gridCol w:w="543"/>
    </w:tblGrid>
    <w:tr w:rsidR="0023366E" w:rsidRPr="00C60C87" w:rsidTr="00FF617C">
      <w:trPr>
        <w:trHeight w:val="283"/>
      </w:trPr>
      <w:tc>
        <w:tcPr>
          <w:tcW w:w="569" w:type="dxa"/>
          <w:tcBorders>
            <w:top w:val="single" w:sz="12" w:space="0" w:color="auto"/>
            <w:left w:val="nil"/>
            <w:bottom w:val="single" w:sz="4" w:space="0" w:color="auto"/>
            <w:right w:val="single" w:sz="12" w:space="0" w:color="auto"/>
          </w:tcBorders>
          <w:shd w:val="clear" w:color="auto" w:fill="auto"/>
          <w:vAlign w:val="center"/>
        </w:tcPr>
        <w:p w:rsidR="0023366E" w:rsidRPr="002E0CFC" w:rsidRDefault="0023366E" w:rsidP="002625CC">
          <w:pPr>
            <w:pStyle w:val="aff"/>
            <w:tabs>
              <w:tab w:val="clear" w:pos="4677"/>
            </w:tabs>
            <w:spacing w:before="40"/>
            <w:rPr>
              <w:b w:val="0"/>
              <w:spacing w:val="-20"/>
              <w:sz w:val="16"/>
              <w:szCs w:val="16"/>
            </w:rPr>
          </w:pPr>
          <w:r w:rsidRPr="002E0CFC">
            <w:rPr>
              <w:b w:val="0"/>
              <w:noProof/>
              <w:spacing w:val="-20"/>
              <w:sz w:val="16"/>
              <w:szCs w:val="16"/>
              <w:lang w:eastAsia="ru-RU"/>
            </w:rPr>
            <mc:AlternateContent>
              <mc:Choice Requires="wps">
                <w:drawing>
                  <wp:anchor distT="0" distB="0" distL="114300" distR="114300" simplePos="0" relativeHeight="251657215" behindDoc="0" locked="0" layoutInCell="1" allowOverlap="1" wp14:anchorId="0F2A0018" wp14:editId="595263CC">
                    <wp:simplePos x="0" y="0"/>
                    <wp:positionH relativeFrom="column">
                      <wp:posOffset>-428625</wp:posOffset>
                    </wp:positionH>
                    <wp:positionV relativeFrom="paragraph">
                      <wp:posOffset>-2510155</wp:posOffset>
                    </wp:positionV>
                    <wp:extent cx="413385" cy="3149600"/>
                    <wp:effectExtent l="0" t="0" r="5715" b="12700"/>
                    <wp:wrapNone/>
                    <wp:docPr id="128" name="Поле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 cy="3149600"/>
                            </a:xfrm>
                            <a:prstGeom prst="rect">
                              <a:avLst/>
                            </a:prstGeom>
                            <a:noFill/>
                            <a:ln w="0">
                              <a:noFill/>
                              <a:miter lim="800000"/>
                              <a:headEnd/>
                              <a:tailEnd/>
                            </a:ln>
                            <a:extLst>
                              <a:ext uri="{909E8E84-426E-40DD-AFC4-6F175D3DCCD1}">
                                <a14:hiddenFill xmlns:a14="http://schemas.microsoft.com/office/drawing/2010/main">
                                  <a:solidFill>
                                    <a:srgbClr val="FFFFFF"/>
                                  </a:solidFill>
                                </a14:hiddenFill>
                              </a:ext>
                            </a:extLst>
                          </wps:spPr>
                          <wps:txbx>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1426A7" w:rsidRDefault="0023366E" w:rsidP="00017A28">
                                      <w:pPr>
                                        <w:rPr>
                                          <w:sz w:val="16"/>
                                          <w:szCs w:val="16"/>
                                        </w:rPr>
                                      </w:pPr>
                                      <w:proofErr w:type="spellStart"/>
                                      <w:r w:rsidRPr="001426A7">
                                        <w:rPr>
                                          <w:sz w:val="16"/>
                                          <w:szCs w:val="16"/>
                                        </w:rPr>
                                        <w:t>Взам</w:t>
                                      </w:r>
                                      <w:proofErr w:type="spellEnd"/>
                                      <w:r w:rsidRPr="001426A7">
                                        <w:rPr>
                                          <w:sz w:val="16"/>
                                          <w:szCs w:val="16"/>
                                        </w:rPr>
                                        <w:t>. инв. №</w:t>
                                      </w:r>
                                    </w:p>
                                  </w:tc>
                                  <w:tc>
                                    <w:tcPr>
                                      <w:tcW w:w="397" w:type="dxa"/>
                                      <w:textDirection w:val="btLr"/>
                                      <w:vAlign w:val="center"/>
                                    </w:tcPr>
                                    <w:p w:rsidR="0023366E" w:rsidRPr="001426A7" w:rsidRDefault="0023366E">
                                      <w:pPr>
                                        <w:ind w:left="113" w:right="113"/>
                                        <w:rPr>
                                          <w:b w:val="0"/>
                                          <w:sz w:val="20"/>
                                          <w:szCs w:val="20"/>
                                        </w:rPr>
                                      </w:pPr>
                                    </w:p>
                                  </w:tc>
                                </w:tr>
                                <w:tr w:rsidR="0023366E" w:rsidRPr="00C60C87" w:rsidTr="00EB2432">
                                  <w:trPr>
                                    <w:cantSplit/>
                                    <w:trHeight w:hRule="exact" w:val="1701"/>
                                  </w:trPr>
                                  <w:tc>
                                    <w:tcPr>
                                      <w:tcW w:w="284" w:type="dxa"/>
                                      <w:textDirection w:val="btLr"/>
                                    </w:tcPr>
                                    <w:p w:rsidR="0023366E" w:rsidRPr="001426A7" w:rsidRDefault="0023366E" w:rsidP="00017A28">
                                      <w:pPr>
                                        <w:rPr>
                                          <w:sz w:val="16"/>
                                          <w:szCs w:val="16"/>
                                        </w:rPr>
                                      </w:pPr>
                                      <w:r w:rsidRPr="001426A7">
                                        <w:rPr>
                                          <w:sz w:val="16"/>
                                          <w:szCs w:val="16"/>
                                        </w:rPr>
                                        <w:t>Подп. и дата</w:t>
                                      </w:r>
                                    </w:p>
                                  </w:tc>
                                  <w:tc>
                                    <w:tcPr>
                                      <w:tcW w:w="397" w:type="dxa"/>
                                      <w:textDirection w:val="btLr"/>
                                      <w:vAlign w:val="center"/>
                                    </w:tcPr>
                                    <w:p w:rsidR="0023366E" w:rsidRPr="001426A7" w:rsidRDefault="0023366E">
                                      <w:pPr>
                                        <w:ind w:left="113" w:right="113"/>
                                        <w:rPr>
                                          <w:b w:val="0"/>
                                          <w:sz w:val="20"/>
                                          <w:szCs w:val="20"/>
                                        </w:rPr>
                                      </w:pPr>
                                    </w:p>
                                  </w:tc>
                                </w:tr>
                                <w:tr w:rsidR="0023366E" w:rsidRPr="00C60C87" w:rsidTr="00EB2432">
                                  <w:trPr>
                                    <w:cantSplit/>
                                    <w:trHeight w:hRule="exact" w:val="1418"/>
                                  </w:trPr>
                                  <w:tc>
                                    <w:tcPr>
                                      <w:tcW w:w="284" w:type="dxa"/>
                                      <w:textDirection w:val="btLr"/>
                                    </w:tcPr>
                                    <w:p w:rsidR="0023366E" w:rsidRPr="001426A7" w:rsidRDefault="0023366E" w:rsidP="00017A28">
                                      <w:pPr>
                                        <w:rPr>
                                          <w:sz w:val="16"/>
                                          <w:szCs w:val="16"/>
                                        </w:rPr>
                                      </w:pPr>
                                      <w:r w:rsidRPr="001426A7">
                                        <w:rPr>
                                          <w:sz w:val="16"/>
                                          <w:szCs w:val="16"/>
                                        </w:rPr>
                                        <w:t>Инв. № подл.</w:t>
                                      </w:r>
                                    </w:p>
                                  </w:tc>
                                  <w:tc>
                                    <w:tcPr>
                                      <w:tcW w:w="397" w:type="dxa"/>
                                      <w:textDirection w:val="btLr"/>
                                      <w:vAlign w:val="center"/>
                                    </w:tcPr>
                                    <w:p w:rsidR="0023366E" w:rsidRPr="001426A7" w:rsidRDefault="0023366E">
                                      <w:pPr>
                                        <w:ind w:left="113" w:right="113"/>
                                        <w:rPr>
                                          <w:b w:val="0"/>
                                          <w:sz w:val="20"/>
                                          <w:szCs w:val="20"/>
                                        </w:rPr>
                                      </w:pPr>
                                    </w:p>
                                  </w:tc>
                                </w:tr>
                              </w:tbl>
                              <w:p w:rsidR="0023366E" w:rsidRPr="00D55421" w:rsidRDefault="0023366E" w:rsidP="00D84FB6"/>
                              <w:p w:rsidR="0023366E" w:rsidRDefault="0023366E"/>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C60C87" w:rsidRDefault="0023366E" w:rsidP="008A7AC7">
                                      <w:pPr>
                                        <w:ind w:left="113" w:right="113"/>
                                      </w:pPr>
                                      <w:proofErr w:type="spellStart"/>
                                      <w:r w:rsidRPr="00C60C87">
                                        <w:t>Взам</w:t>
                                      </w:r>
                                      <w:proofErr w:type="spellEnd"/>
                                      <w:r w:rsidRPr="00C60C87">
                                        <w:t>. инв. №</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701"/>
                                  </w:trPr>
                                  <w:tc>
                                    <w:tcPr>
                                      <w:tcW w:w="284" w:type="dxa"/>
                                      <w:textDirection w:val="btLr"/>
                                    </w:tcPr>
                                    <w:p w:rsidR="0023366E" w:rsidRPr="00C60C87" w:rsidRDefault="0023366E" w:rsidP="008A7AC7">
                                      <w:pPr>
                                        <w:ind w:left="113" w:right="113"/>
                                      </w:pPr>
                                      <w:r w:rsidRPr="00C60C87">
                                        <w:t>Подп. и дата</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418"/>
                                  </w:trPr>
                                  <w:tc>
                                    <w:tcPr>
                                      <w:tcW w:w="284" w:type="dxa"/>
                                      <w:textDirection w:val="btLr"/>
                                    </w:tcPr>
                                    <w:p w:rsidR="0023366E" w:rsidRPr="00C60C87" w:rsidRDefault="0023366E" w:rsidP="008A7AC7">
                                      <w:pPr>
                                        <w:ind w:left="113" w:right="113"/>
                                      </w:pPr>
                                      <w:r w:rsidRPr="00C60C87">
                                        <w:t>Инв. № подл.</w:t>
                                      </w:r>
                                    </w:p>
                                  </w:tc>
                                  <w:tc>
                                    <w:tcPr>
                                      <w:tcW w:w="397" w:type="dxa"/>
                                      <w:textDirection w:val="btLr"/>
                                      <w:vAlign w:val="center"/>
                                    </w:tcPr>
                                    <w:p w:rsidR="0023366E" w:rsidRPr="00C60C87" w:rsidRDefault="0023366E">
                                      <w:pPr>
                                        <w:ind w:left="113" w:right="113"/>
                                        <w:rPr>
                                          <w:sz w:val="20"/>
                                          <w:szCs w:val="20"/>
                                        </w:rPr>
                                      </w:pPr>
                                    </w:p>
                                  </w:tc>
                                </w:tr>
                              </w:tbl>
                              <w:p w:rsidR="0023366E" w:rsidRPr="00D55421" w:rsidRDefault="0023366E" w:rsidP="00D84FB6"/>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28" o:spid="_x0000_s1030" type="#_x0000_t202" style="position:absolute;left:0;text-align:left;margin-left:-33.75pt;margin-top:-197.65pt;width:32.55pt;height:248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s/KgAIAAN4EAAAOAAAAZHJzL2Uyb0RvYy54bWysVFuO0zAU/UdiD5b/2yRtpnSiSUelaRHS&#10;8JAGFuA6TmPh2MZ2mwwj1sIq+EJiDV0S107TGYYfhMiHc2Nfn/s45+bqumsEOjBjuZI5TsYxRkxS&#10;VXK5y/HHD5vRHCPriCyJUJLl+I5ZfL14/uyq1RmbqFqJkhkEINJmrc5x7ZzOosjSmjXEjpVmEg4r&#10;ZRri4NPsotKQFtAbEU3ieBa1ypTaKMqshd2iP8SLgF9VjLp3VWWZQyLHkJsLqwnr1q/R4opkO0N0&#10;zekpDfIPWTSESwh6hiqII2hv+B9QDadGWVW5MVVNpKqKUxZqgGqS+Ek1tzXRLNQCzbH63Cb7/2Dp&#10;28N7g3gJ3E2AKkkaIOn47fjz+OP4Hfk96FCrbQaOtxpcXfdSdeAdqrX6RtFPFkm1qoncsaUxqq0Z&#10;KSHDxN+MHl3tcawH2bZvVAmByN6pANRVpvHtg4YgQAem7s7ssM4hCptpMp3OLzCicDRN0stZHOiL&#10;SDbc1sa6V0w1yBs5NsB+QCeHG+t8NiQbXHwwqTZciKAAIVHrAz7ZbrgDdQre5Hge+6fXi69wLctw&#10;0xEuehvQhfQAkDDEO1m9Cu4v48v1fD1PR+lkth6lcVGMlptVOpptkhcXxbRYrYrkqw+fpFnNy5JJ&#10;n9ugyCT9O8ZPs9Fr6axJqwQvPZxPyZrddiUMOhCYiE14AlFw8uAW/Z5G6BxUNbxDdYFaz2bPq+u2&#10;XdBROihmq8o74NqofujgJwFGrcwXjFoYuBzbz3tiGEbitQS9+OkcDDMY28EgksLVHDuMenPl+ine&#10;a8N3NSD3ipRqCZqqeKDbi6/P4qREGKJQw2ng/ZQ+/g5eD7+lxS8AAAD//wMAUEsDBBQABgAIAAAA&#10;IQD1+ukw4wAAAAsBAAAPAAAAZHJzL2Rvd25yZXYueG1sTI9NT4QwEIbvJv6HZky8GLaVlV1FysZo&#10;3EQTD7J+xFsXRiDSKaFlwX/veNLbTObJO8+bbWbbiQMOvnWk4XyhQCCVrmqp1vCyu48uQfhgqDKd&#10;I9TwjR42+fFRZtLKTfSMhyLUgkPIp0ZDE0KfSunLBq3xC9cj8e3TDdYEXodaVoOZONx2MlZqJa1p&#10;iT80psfbBsuvYrQadk/vGG+n7dvrw6P7uMP4LBTJqPXpyXxzDSLgHP5g+NVndcjZae9GqrzoNESr&#10;dcIoD8urZAmCkSi+ALFnVKk1yDyT/zvkPwAAAP//AwBQSwECLQAUAAYACAAAACEAtoM4kv4AAADh&#10;AQAAEwAAAAAAAAAAAAAAAAAAAAAAW0NvbnRlbnRfVHlwZXNdLnhtbFBLAQItABQABgAIAAAAIQA4&#10;/SH/1gAAAJQBAAALAAAAAAAAAAAAAAAAAC8BAABfcmVscy8ucmVsc1BLAQItABQABgAIAAAAIQAv&#10;8s/KgAIAAN4EAAAOAAAAAAAAAAAAAAAAAC4CAABkcnMvZTJvRG9jLnhtbFBLAQItABQABgAIAAAA&#10;IQD1+ukw4wAAAAsBAAAPAAAAAAAAAAAAAAAAANoEAABkcnMvZG93bnJldi54bWxQSwUGAAAAAAQA&#10;BADzAAAA6gUAAAAA&#10;" filled="f" stroked="f" strokeweight="0">
                    <v:textbox inset="0,0,0,0">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1426A7" w:rsidRDefault="0023366E" w:rsidP="00017A28">
                                <w:pPr>
                                  <w:rPr>
                                    <w:sz w:val="16"/>
                                    <w:szCs w:val="16"/>
                                  </w:rPr>
                                </w:pPr>
                                <w:proofErr w:type="spellStart"/>
                                <w:r w:rsidRPr="001426A7">
                                  <w:rPr>
                                    <w:sz w:val="16"/>
                                    <w:szCs w:val="16"/>
                                  </w:rPr>
                                  <w:t>Взам</w:t>
                                </w:r>
                                <w:proofErr w:type="spellEnd"/>
                                <w:r w:rsidRPr="001426A7">
                                  <w:rPr>
                                    <w:sz w:val="16"/>
                                    <w:szCs w:val="16"/>
                                  </w:rPr>
                                  <w:t>. инв. №</w:t>
                                </w:r>
                              </w:p>
                            </w:tc>
                            <w:tc>
                              <w:tcPr>
                                <w:tcW w:w="397" w:type="dxa"/>
                                <w:textDirection w:val="btLr"/>
                                <w:vAlign w:val="center"/>
                              </w:tcPr>
                              <w:p w:rsidR="0023366E" w:rsidRPr="001426A7" w:rsidRDefault="0023366E">
                                <w:pPr>
                                  <w:ind w:left="113" w:right="113"/>
                                  <w:rPr>
                                    <w:b w:val="0"/>
                                    <w:sz w:val="20"/>
                                    <w:szCs w:val="20"/>
                                  </w:rPr>
                                </w:pPr>
                              </w:p>
                            </w:tc>
                          </w:tr>
                          <w:tr w:rsidR="0023366E" w:rsidRPr="00C60C87" w:rsidTr="00EB2432">
                            <w:trPr>
                              <w:cantSplit/>
                              <w:trHeight w:hRule="exact" w:val="1701"/>
                            </w:trPr>
                            <w:tc>
                              <w:tcPr>
                                <w:tcW w:w="284" w:type="dxa"/>
                                <w:textDirection w:val="btLr"/>
                              </w:tcPr>
                              <w:p w:rsidR="0023366E" w:rsidRPr="001426A7" w:rsidRDefault="0023366E" w:rsidP="00017A28">
                                <w:pPr>
                                  <w:rPr>
                                    <w:sz w:val="16"/>
                                    <w:szCs w:val="16"/>
                                  </w:rPr>
                                </w:pPr>
                                <w:r w:rsidRPr="001426A7">
                                  <w:rPr>
                                    <w:sz w:val="16"/>
                                    <w:szCs w:val="16"/>
                                  </w:rPr>
                                  <w:t>Подп. и дата</w:t>
                                </w:r>
                              </w:p>
                            </w:tc>
                            <w:tc>
                              <w:tcPr>
                                <w:tcW w:w="397" w:type="dxa"/>
                                <w:textDirection w:val="btLr"/>
                                <w:vAlign w:val="center"/>
                              </w:tcPr>
                              <w:p w:rsidR="0023366E" w:rsidRPr="001426A7" w:rsidRDefault="0023366E">
                                <w:pPr>
                                  <w:ind w:left="113" w:right="113"/>
                                  <w:rPr>
                                    <w:b w:val="0"/>
                                    <w:sz w:val="20"/>
                                    <w:szCs w:val="20"/>
                                  </w:rPr>
                                </w:pPr>
                              </w:p>
                            </w:tc>
                          </w:tr>
                          <w:tr w:rsidR="0023366E" w:rsidRPr="00C60C87" w:rsidTr="00EB2432">
                            <w:trPr>
                              <w:cantSplit/>
                              <w:trHeight w:hRule="exact" w:val="1418"/>
                            </w:trPr>
                            <w:tc>
                              <w:tcPr>
                                <w:tcW w:w="284" w:type="dxa"/>
                                <w:textDirection w:val="btLr"/>
                              </w:tcPr>
                              <w:p w:rsidR="0023366E" w:rsidRPr="001426A7" w:rsidRDefault="0023366E" w:rsidP="00017A28">
                                <w:pPr>
                                  <w:rPr>
                                    <w:sz w:val="16"/>
                                    <w:szCs w:val="16"/>
                                  </w:rPr>
                                </w:pPr>
                                <w:r w:rsidRPr="001426A7">
                                  <w:rPr>
                                    <w:sz w:val="16"/>
                                    <w:szCs w:val="16"/>
                                  </w:rPr>
                                  <w:t>Инв. № подл.</w:t>
                                </w:r>
                              </w:p>
                            </w:tc>
                            <w:tc>
                              <w:tcPr>
                                <w:tcW w:w="397" w:type="dxa"/>
                                <w:textDirection w:val="btLr"/>
                                <w:vAlign w:val="center"/>
                              </w:tcPr>
                              <w:p w:rsidR="0023366E" w:rsidRPr="001426A7" w:rsidRDefault="0023366E">
                                <w:pPr>
                                  <w:ind w:left="113" w:right="113"/>
                                  <w:rPr>
                                    <w:b w:val="0"/>
                                    <w:sz w:val="20"/>
                                    <w:szCs w:val="20"/>
                                  </w:rPr>
                                </w:pPr>
                              </w:p>
                            </w:tc>
                          </w:tr>
                        </w:tbl>
                        <w:p w:rsidR="0023366E" w:rsidRPr="00D55421" w:rsidRDefault="0023366E" w:rsidP="00D84FB6"/>
                        <w:p w:rsidR="0023366E" w:rsidRDefault="0023366E"/>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C60C87" w:rsidRDefault="0023366E" w:rsidP="008A7AC7">
                                <w:pPr>
                                  <w:ind w:left="113" w:right="113"/>
                                </w:pPr>
                                <w:proofErr w:type="spellStart"/>
                                <w:r w:rsidRPr="00C60C87">
                                  <w:t>Взам</w:t>
                                </w:r>
                                <w:proofErr w:type="spellEnd"/>
                                <w:r w:rsidRPr="00C60C87">
                                  <w:t>. инв. №</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701"/>
                            </w:trPr>
                            <w:tc>
                              <w:tcPr>
                                <w:tcW w:w="284" w:type="dxa"/>
                                <w:textDirection w:val="btLr"/>
                              </w:tcPr>
                              <w:p w:rsidR="0023366E" w:rsidRPr="00C60C87" w:rsidRDefault="0023366E" w:rsidP="008A7AC7">
                                <w:pPr>
                                  <w:ind w:left="113" w:right="113"/>
                                </w:pPr>
                                <w:r w:rsidRPr="00C60C87">
                                  <w:t>Подп. и дата</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418"/>
                            </w:trPr>
                            <w:tc>
                              <w:tcPr>
                                <w:tcW w:w="284" w:type="dxa"/>
                                <w:textDirection w:val="btLr"/>
                              </w:tcPr>
                              <w:p w:rsidR="0023366E" w:rsidRPr="00C60C87" w:rsidRDefault="0023366E" w:rsidP="008A7AC7">
                                <w:pPr>
                                  <w:ind w:left="113" w:right="113"/>
                                </w:pPr>
                                <w:r w:rsidRPr="00C60C87">
                                  <w:t>Инв. № подл.</w:t>
                                </w:r>
                              </w:p>
                            </w:tc>
                            <w:tc>
                              <w:tcPr>
                                <w:tcW w:w="397" w:type="dxa"/>
                                <w:textDirection w:val="btLr"/>
                                <w:vAlign w:val="center"/>
                              </w:tcPr>
                              <w:p w:rsidR="0023366E" w:rsidRPr="00C60C87" w:rsidRDefault="0023366E">
                                <w:pPr>
                                  <w:ind w:left="113" w:right="113"/>
                                  <w:rPr>
                                    <w:sz w:val="20"/>
                                    <w:szCs w:val="20"/>
                                  </w:rPr>
                                </w:pPr>
                              </w:p>
                            </w:tc>
                          </w:tr>
                        </w:tbl>
                        <w:p w:rsidR="0023366E" w:rsidRPr="00D55421" w:rsidRDefault="0023366E" w:rsidP="00D84FB6"/>
                      </w:txbxContent>
                    </v:textbox>
                  </v:shape>
                </w:pict>
              </mc:Fallback>
            </mc:AlternateContent>
          </w:r>
        </w:p>
      </w:tc>
      <w:tc>
        <w:tcPr>
          <w:tcW w:w="568"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2E0CFC" w:rsidRDefault="0023366E" w:rsidP="00BE075C">
          <w:pPr>
            <w:pStyle w:val="aff"/>
            <w:rPr>
              <w:b w:val="0"/>
              <w:spacing w:val="-20"/>
              <w:sz w:val="16"/>
              <w:szCs w:val="16"/>
            </w:rPr>
          </w:pPr>
        </w:p>
      </w:tc>
      <w:tc>
        <w:tcPr>
          <w:tcW w:w="568"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2E0CFC" w:rsidRDefault="0023366E" w:rsidP="00BE075C">
          <w:pPr>
            <w:pStyle w:val="aff"/>
            <w:rPr>
              <w:b w:val="0"/>
              <w:spacing w:val="-20"/>
              <w:sz w:val="16"/>
              <w:szCs w:val="16"/>
            </w:rPr>
          </w:pPr>
        </w:p>
      </w:tc>
      <w:tc>
        <w:tcPr>
          <w:tcW w:w="568"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2E0CFC" w:rsidRDefault="0023366E" w:rsidP="00BE075C">
          <w:pPr>
            <w:pStyle w:val="aff"/>
            <w:rPr>
              <w:b w:val="0"/>
              <w:spacing w:val="-20"/>
              <w:sz w:val="16"/>
              <w:szCs w:val="16"/>
            </w:rPr>
          </w:pPr>
        </w:p>
      </w:tc>
      <w:tc>
        <w:tcPr>
          <w:tcW w:w="853"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2E0CFC" w:rsidRDefault="0023366E" w:rsidP="00BE075C">
          <w:pPr>
            <w:pStyle w:val="aff"/>
            <w:rPr>
              <w:b w:val="0"/>
              <w:spacing w:val="-20"/>
              <w:sz w:val="16"/>
              <w:szCs w:val="16"/>
            </w:rPr>
          </w:pPr>
        </w:p>
      </w:tc>
      <w:tc>
        <w:tcPr>
          <w:tcW w:w="565"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2E0CFC" w:rsidRDefault="0023366E" w:rsidP="00BE075C">
          <w:pPr>
            <w:pStyle w:val="aff"/>
            <w:rPr>
              <w:b w:val="0"/>
              <w:spacing w:val="-20"/>
              <w:sz w:val="16"/>
              <w:szCs w:val="16"/>
            </w:rPr>
          </w:pPr>
        </w:p>
      </w:tc>
      <w:tc>
        <w:tcPr>
          <w:tcW w:w="6251" w:type="dxa"/>
          <w:vMerge w:val="restart"/>
          <w:tcBorders>
            <w:top w:val="single" w:sz="12" w:space="0" w:color="auto"/>
            <w:left w:val="single" w:sz="12" w:space="0" w:color="auto"/>
            <w:bottom w:val="single" w:sz="12" w:space="0" w:color="auto"/>
            <w:right w:val="nil"/>
          </w:tcBorders>
          <w:shd w:val="clear" w:color="auto" w:fill="auto"/>
          <w:vAlign w:val="center"/>
        </w:tcPr>
        <w:p w:rsidR="0023366E" w:rsidRPr="00C60C87" w:rsidRDefault="0023366E" w:rsidP="00243399">
          <w:pPr>
            <w:pStyle w:val="aff"/>
            <w:ind w:left="-57" w:right="-57"/>
            <w:rPr>
              <w:caps/>
              <w:szCs w:val="28"/>
            </w:rPr>
          </w:pPr>
          <w:r>
            <w:rPr>
              <w:caps/>
              <w:szCs w:val="28"/>
              <w:lang w:eastAsia="ru-RU"/>
            </w:rPr>
            <w:t>03-289</w:t>
          </w:r>
          <w:r w:rsidRPr="00136889">
            <w:t>/14С0592</w:t>
          </w:r>
          <w:r w:rsidRPr="00BE766B">
            <w:rPr>
              <w:caps/>
              <w:szCs w:val="28"/>
              <w:lang w:eastAsia="ru-RU"/>
            </w:rPr>
            <w:t>-</w:t>
          </w:r>
          <w:r w:rsidRPr="0017069D">
            <w:rPr>
              <w:caps/>
              <w:szCs w:val="28"/>
              <w:lang w:eastAsia="ru-RU"/>
            </w:rPr>
            <w:t>ИГ</w:t>
          </w:r>
          <w:r>
            <w:rPr>
              <w:caps/>
              <w:szCs w:val="28"/>
              <w:lang w:eastAsia="ru-RU"/>
            </w:rPr>
            <w:t>М</w:t>
          </w:r>
          <w:r w:rsidRPr="0017069D">
            <w:rPr>
              <w:caps/>
              <w:szCs w:val="28"/>
              <w:lang w:eastAsia="ru-RU"/>
            </w:rPr>
            <w:t>И</w:t>
          </w:r>
          <w:r>
            <w:rPr>
              <w:caps/>
              <w:szCs w:val="28"/>
              <w:lang w:eastAsia="ru-RU"/>
            </w:rPr>
            <w:t>-Т</w:t>
          </w:r>
        </w:p>
      </w:tc>
      <w:tc>
        <w:tcPr>
          <w:tcW w:w="543" w:type="dxa"/>
          <w:tcBorders>
            <w:top w:val="single" w:sz="12" w:space="0" w:color="auto"/>
            <w:left w:val="single" w:sz="12" w:space="0" w:color="auto"/>
            <w:bottom w:val="single" w:sz="12" w:space="0" w:color="auto"/>
            <w:right w:val="nil"/>
          </w:tcBorders>
          <w:shd w:val="clear" w:color="auto" w:fill="auto"/>
          <w:vAlign w:val="center"/>
        </w:tcPr>
        <w:p w:rsidR="0023366E" w:rsidRPr="00E2687A" w:rsidRDefault="0023366E" w:rsidP="00BE075C">
          <w:pPr>
            <w:pStyle w:val="aff"/>
            <w:rPr>
              <w:sz w:val="16"/>
              <w:szCs w:val="16"/>
            </w:rPr>
          </w:pPr>
          <w:r w:rsidRPr="00E2687A">
            <w:rPr>
              <w:sz w:val="16"/>
              <w:szCs w:val="16"/>
            </w:rPr>
            <w:t>Лист</w:t>
          </w:r>
        </w:p>
      </w:tc>
    </w:tr>
    <w:tr w:rsidR="0023366E" w:rsidRPr="00C60C87" w:rsidTr="00FF617C">
      <w:trPr>
        <w:trHeight w:val="283"/>
      </w:trPr>
      <w:tc>
        <w:tcPr>
          <w:tcW w:w="569" w:type="dxa"/>
          <w:tcBorders>
            <w:top w:val="single" w:sz="4" w:space="0" w:color="auto"/>
            <w:left w:val="nil"/>
            <w:bottom w:val="single" w:sz="12" w:space="0" w:color="auto"/>
            <w:right w:val="single" w:sz="12" w:space="0" w:color="auto"/>
          </w:tcBorders>
          <w:shd w:val="clear" w:color="auto" w:fill="auto"/>
          <w:vAlign w:val="center"/>
        </w:tcPr>
        <w:p w:rsidR="0023366E" w:rsidRPr="002E0CFC" w:rsidRDefault="0023366E" w:rsidP="00C60C87">
          <w:pPr>
            <w:pStyle w:val="aff"/>
            <w:tabs>
              <w:tab w:val="clear" w:pos="4677"/>
            </w:tabs>
            <w:rPr>
              <w:b w:val="0"/>
              <w:spacing w:val="-20"/>
              <w:sz w:val="16"/>
              <w:szCs w:val="16"/>
            </w:rPr>
          </w:pPr>
        </w:p>
      </w:tc>
      <w:tc>
        <w:tcPr>
          <w:tcW w:w="568"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2E0CFC" w:rsidRDefault="0023366E" w:rsidP="00BE075C">
          <w:pPr>
            <w:pStyle w:val="aff"/>
            <w:rPr>
              <w:b w:val="0"/>
              <w:spacing w:val="-20"/>
              <w:sz w:val="16"/>
              <w:szCs w:val="16"/>
            </w:rPr>
          </w:pPr>
        </w:p>
      </w:tc>
      <w:tc>
        <w:tcPr>
          <w:tcW w:w="568"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2E0CFC" w:rsidRDefault="0023366E" w:rsidP="00BE075C">
          <w:pPr>
            <w:pStyle w:val="aff"/>
            <w:rPr>
              <w:b w:val="0"/>
              <w:spacing w:val="-20"/>
              <w:sz w:val="16"/>
              <w:szCs w:val="16"/>
            </w:rPr>
          </w:pPr>
        </w:p>
      </w:tc>
      <w:tc>
        <w:tcPr>
          <w:tcW w:w="568"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2E0CFC" w:rsidRDefault="0023366E" w:rsidP="00BE075C">
          <w:pPr>
            <w:pStyle w:val="aff"/>
            <w:rPr>
              <w:b w:val="0"/>
              <w:spacing w:val="-20"/>
              <w:sz w:val="16"/>
              <w:szCs w:val="16"/>
            </w:rPr>
          </w:pPr>
        </w:p>
      </w:tc>
      <w:tc>
        <w:tcPr>
          <w:tcW w:w="853"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2E0CFC" w:rsidRDefault="0023366E" w:rsidP="00BE075C">
          <w:pPr>
            <w:pStyle w:val="aff"/>
            <w:rPr>
              <w:b w:val="0"/>
              <w:spacing w:val="-20"/>
              <w:sz w:val="16"/>
              <w:szCs w:val="16"/>
            </w:rPr>
          </w:pPr>
        </w:p>
      </w:tc>
      <w:tc>
        <w:tcPr>
          <w:tcW w:w="565"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2E0CFC" w:rsidRDefault="0023366E" w:rsidP="00BE075C">
          <w:pPr>
            <w:pStyle w:val="aff"/>
            <w:rPr>
              <w:b w:val="0"/>
              <w:spacing w:val="-20"/>
              <w:sz w:val="16"/>
              <w:szCs w:val="16"/>
            </w:rPr>
          </w:pPr>
        </w:p>
      </w:tc>
      <w:tc>
        <w:tcPr>
          <w:tcW w:w="6251" w:type="dxa"/>
          <w:vMerge/>
          <w:tcBorders>
            <w:top w:val="single" w:sz="12" w:space="0" w:color="auto"/>
            <w:left w:val="single" w:sz="12" w:space="0" w:color="auto"/>
            <w:bottom w:val="single" w:sz="12" w:space="0" w:color="auto"/>
            <w:right w:val="nil"/>
          </w:tcBorders>
          <w:shd w:val="clear" w:color="auto" w:fill="auto"/>
        </w:tcPr>
        <w:p w:rsidR="0023366E" w:rsidRPr="00C60C87" w:rsidRDefault="0023366E" w:rsidP="00BE075C">
          <w:pPr>
            <w:pStyle w:val="aff"/>
          </w:pPr>
        </w:p>
      </w:tc>
      <w:tc>
        <w:tcPr>
          <w:tcW w:w="543" w:type="dxa"/>
          <w:vMerge w:val="restart"/>
          <w:tcBorders>
            <w:top w:val="single" w:sz="12" w:space="0" w:color="auto"/>
            <w:left w:val="single" w:sz="12" w:space="0" w:color="auto"/>
            <w:right w:val="nil"/>
          </w:tcBorders>
          <w:shd w:val="clear" w:color="auto" w:fill="auto"/>
          <w:vAlign w:val="center"/>
        </w:tcPr>
        <w:p w:rsidR="0023366E" w:rsidRPr="001426A7" w:rsidRDefault="0023366E" w:rsidP="00BE075C">
          <w:pPr>
            <w:pStyle w:val="aff"/>
            <w:rPr>
              <w:b w:val="0"/>
              <w:sz w:val="24"/>
              <w:szCs w:val="24"/>
            </w:rPr>
          </w:pPr>
          <w:r w:rsidRPr="001426A7">
            <w:rPr>
              <w:b w:val="0"/>
              <w:sz w:val="24"/>
              <w:szCs w:val="24"/>
            </w:rPr>
            <w:fldChar w:fldCharType="begin"/>
          </w:r>
          <w:r w:rsidRPr="001426A7">
            <w:rPr>
              <w:b w:val="0"/>
              <w:sz w:val="24"/>
              <w:szCs w:val="24"/>
            </w:rPr>
            <w:instrText xml:space="preserve"> </w:instrText>
          </w:r>
          <w:r w:rsidRPr="001426A7">
            <w:rPr>
              <w:b w:val="0"/>
              <w:sz w:val="24"/>
              <w:szCs w:val="24"/>
              <w:lang w:val="en-US"/>
            </w:rPr>
            <w:instrText>=</w:instrText>
          </w:r>
          <w:r w:rsidRPr="001426A7">
            <w:rPr>
              <w:b w:val="0"/>
              <w:sz w:val="24"/>
              <w:szCs w:val="24"/>
              <w:lang w:val="en-US"/>
            </w:rPr>
            <w:fldChar w:fldCharType="begin"/>
          </w:r>
          <w:r w:rsidRPr="001426A7">
            <w:rPr>
              <w:b w:val="0"/>
              <w:sz w:val="24"/>
              <w:szCs w:val="24"/>
              <w:lang w:val="en-US"/>
            </w:rPr>
            <w:instrText xml:space="preserve"> page </w:instrText>
          </w:r>
          <w:r w:rsidRPr="001426A7">
            <w:rPr>
              <w:b w:val="0"/>
              <w:sz w:val="24"/>
              <w:szCs w:val="24"/>
              <w:lang w:val="en-US"/>
            </w:rPr>
            <w:fldChar w:fldCharType="separate"/>
          </w:r>
          <w:r>
            <w:rPr>
              <w:b w:val="0"/>
              <w:noProof/>
              <w:sz w:val="24"/>
              <w:szCs w:val="24"/>
              <w:lang w:val="en-US"/>
            </w:rPr>
            <w:instrText>2</w:instrText>
          </w:r>
          <w:r w:rsidRPr="001426A7">
            <w:rPr>
              <w:b w:val="0"/>
              <w:sz w:val="24"/>
              <w:szCs w:val="24"/>
              <w:lang w:val="en-US"/>
            </w:rPr>
            <w:fldChar w:fldCharType="end"/>
          </w:r>
          <w:r w:rsidRPr="001426A7">
            <w:rPr>
              <w:b w:val="0"/>
              <w:sz w:val="24"/>
              <w:szCs w:val="24"/>
              <w:lang w:val="en-US"/>
            </w:rPr>
            <w:instrText>-</w:instrText>
          </w:r>
          <w:r w:rsidRPr="001426A7">
            <w:rPr>
              <w:b w:val="0"/>
              <w:sz w:val="24"/>
              <w:szCs w:val="24"/>
              <w:lang w:val="en-US"/>
            </w:rPr>
            <w:fldChar w:fldCharType="begin"/>
          </w:r>
          <w:r w:rsidRPr="001426A7">
            <w:rPr>
              <w:b w:val="0"/>
              <w:sz w:val="24"/>
              <w:szCs w:val="24"/>
              <w:lang w:val="en-US"/>
            </w:rPr>
            <w:instrText>pageRef r</w:instrText>
          </w:r>
          <w:r w:rsidRPr="001426A7">
            <w:rPr>
              <w:b w:val="0"/>
              <w:sz w:val="24"/>
              <w:szCs w:val="24"/>
            </w:rPr>
            <w:instrText>4</w:instrText>
          </w:r>
          <w:r w:rsidRPr="001426A7">
            <w:rPr>
              <w:b w:val="0"/>
              <w:sz w:val="24"/>
              <w:szCs w:val="24"/>
              <w:lang w:val="en-US"/>
            </w:rPr>
            <w:instrText xml:space="preserve"> </w:instrText>
          </w:r>
          <w:r w:rsidRPr="001426A7">
            <w:rPr>
              <w:b w:val="0"/>
              <w:sz w:val="24"/>
              <w:szCs w:val="24"/>
              <w:lang w:val="en-US"/>
            </w:rPr>
            <w:fldChar w:fldCharType="separate"/>
          </w:r>
          <w:r>
            <w:rPr>
              <w:b w:val="0"/>
              <w:noProof/>
              <w:sz w:val="24"/>
              <w:szCs w:val="24"/>
              <w:lang w:val="en-US"/>
            </w:rPr>
            <w:instrText>1</w:instrText>
          </w:r>
          <w:r w:rsidRPr="001426A7">
            <w:rPr>
              <w:b w:val="0"/>
              <w:sz w:val="24"/>
              <w:szCs w:val="24"/>
              <w:lang w:val="en-US"/>
            </w:rPr>
            <w:fldChar w:fldCharType="end"/>
          </w:r>
          <w:r w:rsidRPr="001426A7">
            <w:rPr>
              <w:b w:val="0"/>
              <w:sz w:val="24"/>
              <w:szCs w:val="24"/>
            </w:rPr>
            <w:instrText xml:space="preserve"> </w:instrText>
          </w:r>
          <w:r w:rsidRPr="001426A7">
            <w:rPr>
              <w:b w:val="0"/>
              <w:sz w:val="24"/>
              <w:szCs w:val="24"/>
            </w:rPr>
            <w:fldChar w:fldCharType="separate"/>
          </w:r>
          <w:r>
            <w:rPr>
              <w:b w:val="0"/>
              <w:noProof/>
              <w:sz w:val="24"/>
              <w:szCs w:val="24"/>
            </w:rPr>
            <w:t>1</w:t>
          </w:r>
          <w:r w:rsidRPr="001426A7">
            <w:rPr>
              <w:b w:val="0"/>
              <w:sz w:val="24"/>
              <w:szCs w:val="24"/>
            </w:rPr>
            <w:fldChar w:fldCharType="end"/>
          </w:r>
        </w:p>
      </w:tc>
    </w:tr>
    <w:tr w:rsidR="0023366E" w:rsidRPr="00C60C87" w:rsidTr="00FF617C">
      <w:trPr>
        <w:trHeight w:val="283"/>
      </w:trPr>
      <w:tc>
        <w:tcPr>
          <w:tcW w:w="569" w:type="dxa"/>
          <w:tcBorders>
            <w:top w:val="single" w:sz="12" w:space="0" w:color="auto"/>
            <w:left w:val="nil"/>
            <w:bottom w:val="nil"/>
            <w:right w:val="single" w:sz="12" w:space="0" w:color="auto"/>
          </w:tcBorders>
          <w:shd w:val="clear" w:color="auto" w:fill="auto"/>
          <w:vAlign w:val="center"/>
        </w:tcPr>
        <w:p w:rsidR="0023366E" w:rsidRPr="00C60C87" w:rsidRDefault="0023366E" w:rsidP="00C60C87">
          <w:pPr>
            <w:pStyle w:val="aff"/>
            <w:tabs>
              <w:tab w:val="clear" w:pos="4677"/>
            </w:tabs>
            <w:rPr>
              <w:sz w:val="16"/>
              <w:szCs w:val="16"/>
            </w:rPr>
          </w:pPr>
          <w:r w:rsidRPr="00C60C87">
            <w:rPr>
              <w:sz w:val="16"/>
              <w:szCs w:val="16"/>
            </w:rPr>
            <w:t>Изм.</w:t>
          </w:r>
        </w:p>
      </w:tc>
      <w:tc>
        <w:tcPr>
          <w:tcW w:w="568" w:type="dxa"/>
          <w:tcBorders>
            <w:top w:val="single" w:sz="12" w:space="0" w:color="auto"/>
            <w:left w:val="single" w:sz="12" w:space="0" w:color="auto"/>
            <w:bottom w:val="nil"/>
            <w:right w:val="single" w:sz="12" w:space="0" w:color="auto"/>
          </w:tcBorders>
          <w:shd w:val="clear" w:color="auto" w:fill="auto"/>
          <w:vAlign w:val="center"/>
        </w:tcPr>
        <w:p w:rsidR="0023366E" w:rsidRPr="00C60C87" w:rsidRDefault="0023366E" w:rsidP="00C60C87">
          <w:pPr>
            <w:pStyle w:val="aff"/>
            <w:ind w:right="-57"/>
            <w:rPr>
              <w:sz w:val="16"/>
              <w:szCs w:val="16"/>
            </w:rPr>
          </w:pPr>
          <w:proofErr w:type="spellStart"/>
          <w:r w:rsidRPr="00C60C87">
            <w:rPr>
              <w:sz w:val="16"/>
              <w:szCs w:val="16"/>
            </w:rPr>
            <w:t>Кол</w:t>
          </w:r>
          <w:proofErr w:type="gramStart"/>
          <w:r w:rsidRPr="00C60C87">
            <w:rPr>
              <w:sz w:val="16"/>
              <w:szCs w:val="16"/>
            </w:rPr>
            <w:t>.у</w:t>
          </w:r>
          <w:proofErr w:type="gramEnd"/>
          <w:r w:rsidRPr="00C60C87">
            <w:rPr>
              <w:sz w:val="16"/>
              <w:szCs w:val="16"/>
            </w:rPr>
            <w:t>ч</w:t>
          </w:r>
          <w:proofErr w:type="spellEnd"/>
          <w:r w:rsidRPr="00C60C87">
            <w:rPr>
              <w:sz w:val="16"/>
              <w:szCs w:val="16"/>
            </w:rPr>
            <w:t>..</w:t>
          </w:r>
        </w:p>
      </w:tc>
      <w:tc>
        <w:tcPr>
          <w:tcW w:w="568" w:type="dxa"/>
          <w:tcBorders>
            <w:top w:val="single" w:sz="12" w:space="0" w:color="auto"/>
            <w:left w:val="single" w:sz="12" w:space="0" w:color="auto"/>
            <w:bottom w:val="nil"/>
            <w:right w:val="single" w:sz="12" w:space="0" w:color="auto"/>
          </w:tcBorders>
          <w:shd w:val="clear" w:color="auto" w:fill="auto"/>
          <w:vAlign w:val="center"/>
        </w:tcPr>
        <w:p w:rsidR="0023366E" w:rsidRPr="00C60C87" w:rsidRDefault="0023366E" w:rsidP="00C60C87">
          <w:pPr>
            <w:pStyle w:val="aff"/>
            <w:ind w:right="-57"/>
            <w:rPr>
              <w:sz w:val="16"/>
              <w:szCs w:val="16"/>
            </w:rPr>
          </w:pPr>
          <w:r w:rsidRPr="00C60C87">
            <w:rPr>
              <w:sz w:val="16"/>
              <w:szCs w:val="16"/>
            </w:rPr>
            <w:t>Лист</w:t>
          </w:r>
        </w:p>
      </w:tc>
      <w:tc>
        <w:tcPr>
          <w:tcW w:w="568" w:type="dxa"/>
          <w:tcBorders>
            <w:top w:val="single" w:sz="12" w:space="0" w:color="auto"/>
            <w:left w:val="single" w:sz="12" w:space="0" w:color="auto"/>
            <w:bottom w:val="nil"/>
            <w:right w:val="single" w:sz="12" w:space="0" w:color="auto"/>
          </w:tcBorders>
          <w:shd w:val="clear" w:color="auto" w:fill="auto"/>
          <w:vAlign w:val="center"/>
        </w:tcPr>
        <w:p w:rsidR="0023366E" w:rsidRPr="00C60C87" w:rsidRDefault="0023366E" w:rsidP="00C60C87">
          <w:pPr>
            <w:pStyle w:val="aff"/>
            <w:ind w:right="-57"/>
            <w:rPr>
              <w:sz w:val="16"/>
              <w:szCs w:val="16"/>
            </w:rPr>
          </w:pPr>
          <w:r w:rsidRPr="00C60C87">
            <w:rPr>
              <w:sz w:val="16"/>
              <w:szCs w:val="16"/>
            </w:rPr>
            <w:t>№док.</w:t>
          </w:r>
        </w:p>
      </w:tc>
      <w:tc>
        <w:tcPr>
          <w:tcW w:w="853" w:type="dxa"/>
          <w:tcBorders>
            <w:top w:val="single" w:sz="12" w:space="0" w:color="auto"/>
            <w:left w:val="single" w:sz="12" w:space="0" w:color="auto"/>
            <w:bottom w:val="nil"/>
            <w:right w:val="single" w:sz="12" w:space="0" w:color="auto"/>
          </w:tcBorders>
          <w:shd w:val="clear" w:color="auto" w:fill="auto"/>
          <w:vAlign w:val="center"/>
        </w:tcPr>
        <w:p w:rsidR="0023366E" w:rsidRPr="00C60C87" w:rsidRDefault="0023366E" w:rsidP="00C60C87">
          <w:pPr>
            <w:pStyle w:val="aff"/>
            <w:ind w:right="-57"/>
            <w:rPr>
              <w:sz w:val="16"/>
              <w:szCs w:val="16"/>
            </w:rPr>
          </w:pPr>
          <w:r w:rsidRPr="00C60C87">
            <w:rPr>
              <w:sz w:val="16"/>
              <w:szCs w:val="16"/>
            </w:rPr>
            <w:t>Подп.</w:t>
          </w:r>
        </w:p>
      </w:tc>
      <w:tc>
        <w:tcPr>
          <w:tcW w:w="565" w:type="dxa"/>
          <w:tcBorders>
            <w:top w:val="single" w:sz="12" w:space="0" w:color="auto"/>
            <w:left w:val="single" w:sz="12" w:space="0" w:color="auto"/>
            <w:bottom w:val="nil"/>
            <w:right w:val="single" w:sz="12" w:space="0" w:color="auto"/>
          </w:tcBorders>
          <w:shd w:val="clear" w:color="auto" w:fill="auto"/>
          <w:vAlign w:val="center"/>
        </w:tcPr>
        <w:p w:rsidR="0023366E" w:rsidRPr="00C60C87" w:rsidRDefault="0023366E" w:rsidP="00C60C87">
          <w:pPr>
            <w:pStyle w:val="aff"/>
            <w:ind w:right="-57"/>
            <w:rPr>
              <w:sz w:val="16"/>
              <w:szCs w:val="16"/>
            </w:rPr>
          </w:pPr>
          <w:r w:rsidRPr="00C60C87">
            <w:rPr>
              <w:sz w:val="16"/>
              <w:szCs w:val="16"/>
            </w:rPr>
            <w:t>Дата</w:t>
          </w:r>
        </w:p>
      </w:tc>
      <w:tc>
        <w:tcPr>
          <w:tcW w:w="6251" w:type="dxa"/>
          <w:vMerge/>
          <w:tcBorders>
            <w:top w:val="single" w:sz="12" w:space="0" w:color="auto"/>
            <w:left w:val="single" w:sz="12" w:space="0" w:color="auto"/>
            <w:bottom w:val="nil"/>
            <w:right w:val="nil"/>
          </w:tcBorders>
          <w:shd w:val="clear" w:color="auto" w:fill="auto"/>
        </w:tcPr>
        <w:p w:rsidR="0023366E" w:rsidRPr="00C60C87" w:rsidRDefault="0023366E" w:rsidP="00BE075C">
          <w:pPr>
            <w:pStyle w:val="aff"/>
          </w:pPr>
        </w:p>
      </w:tc>
      <w:tc>
        <w:tcPr>
          <w:tcW w:w="543" w:type="dxa"/>
          <w:vMerge/>
          <w:tcBorders>
            <w:left w:val="single" w:sz="12" w:space="0" w:color="auto"/>
            <w:bottom w:val="nil"/>
            <w:right w:val="nil"/>
          </w:tcBorders>
          <w:shd w:val="clear" w:color="auto" w:fill="auto"/>
        </w:tcPr>
        <w:p w:rsidR="0023366E" w:rsidRPr="00C60C87" w:rsidRDefault="0023366E" w:rsidP="00BE075C">
          <w:pPr>
            <w:pStyle w:val="aff"/>
          </w:pPr>
        </w:p>
      </w:tc>
    </w:tr>
  </w:tbl>
  <w:p w:rsidR="0023366E" w:rsidRDefault="0023366E" w:rsidP="00BE075C">
    <w:pPr>
      <w:pStyle w:val="aff"/>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567"/>
      <w:gridCol w:w="567"/>
      <w:gridCol w:w="567"/>
      <w:gridCol w:w="851"/>
      <w:gridCol w:w="565"/>
      <w:gridCol w:w="3969"/>
      <w:gridCol w:w="851"/>
      <w:gridCol w:w="851"/>
      <w:gridCol w:w="1134"/>
    </w:tblGrid>
    <w:tr w:rsidR="0023366E" w:rsidRPr="00C60C87" w:rsidTr="0041692F">
      <w:trPr>
        <w:trHeight w:val="284"/>
      </w:trPr>
      <w:tc>
        <w:tcPr>
          <w:tcW w:w="567" w:type="dxa"/>
          <w:tcBorders>
            <w:top w:val="single" w:sz="12" w:space="0" w:color="auto"/>
            <w:left w:val="nil"/>
            <w:bottom w:val="single" w:sz="4" w:space="0" w:color="auto"/>
            <w:right w:val="single" w:sz="12" w:space="0" w:color="auto"/>
          </w:tcBorders>
          <w:shd w:val="clear" w:color="auto" w:fill="auto"/>
          <w:vAlign w:val="center"/>
        </w:tcPr>
        <w:p w:rsidR="0023366E" w:rsidRPr="00E536B3" w:rsidRDefault="0023366E" w:rsidP="002625CC">
          <w:pPr>
            <w:pStyle w:val="aff"/>
            <w:tabs>
              <w:tab w:val="clear" w:pos="4677"/>
            </w:tabs>
            <w:spacing w:before="60"/>
            <w:ind w:left="-40" w:right="-45"/>
            <w:rPr>
              <w:b w:val="0"/>
              <w:sz w:val="16"/>
              <w:szCs w:val="16"/>
            </w:rPr>
          </w:pPr>
          <w:r w:rsidRPr="00E536B3">
            <w:rPr>
              <w:b w:val="0"/>
              <w:noProof/>
              <w:lang w:eastAsia="ru-RU"/>
            </w:rPr>
            <mc:AlternateContent>
              <mc:Choice Requires="wps">
                <w:drawing>
                  <wp:anchor distT="0" distB="0" distL="114300" distR="114300" simplePos="0" relativeHeight="251662847" behindDoc="0" locked="0" layoutInCell="1" allowOverlap="1" wp14:anchorId="48CB6319" wp14:editId="3DA595B1">
                    <wp:simplePos x="0" y="0"/>
                    <wp:positionH relativeFrom="column">
                      <wp:posOffset>-490220</wp:posOffset>
                    </wp:positionH>
                    <wp:positionV relativeFrom="paragraph">
                      <wp:posOffset>-1608455</wp:posOffset>
                    </wp:positionV>
                    <wp:extent cx="414020" cy="3150235"/>
                    <wp:effectExtent l="0" t="0" r="5080" b="12065"/>
                    <wp:wrapNone/>
                    <wp:docPr id="23" name="Поле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 cy="3150235"/>
                            </a:xfrm>
                            <a:prstGeom prst="rect">
                              <a:avLst/>
                            </a:prstGeom>
                            <a:noFill/>
                            <a:ln w="0">
                              <a:noFill/>
                              <a:miter lim="800000"/>
                              <a:headEnd/>
                              <a:tailEnd/>
                            </a:ln>
                            <a:extLst>
                              <a:ext uri="{909E8E84-426E-40DD-AFC4-6F175D3DCCD1}">
                                <a14:hiddenFill xmlns:a14="http://schemas.microsoft.com/office/drawing/2010/main">
                                  <a:solidFill>
                                    <a:srgbClr val="FFFFFF"/>
                                  </a:solidFill>
                                </a14:hiddenFill>
                              </a:ext>
                            </a:extLst>
                          </wps:spPr>
                          <wps:txbx>
                            <w:txbxContent>
                              <w:tbl>
                                <w:tblPr>
                                  <w:tblW w:w="0" w:type="auto"/>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A811BD">
                                  <w:trPr>
                                    <w:cantSplit/>
                                    <w:trHeight w:hRule="exact" w:val="1701"/>
                                  </w:trPr>
                                  <w:tc>
                                    <w:tcPr>
                                      <w:tcW w:w="284" w:type="dxa"/>
                                      <w:textDirection w:val="btLr"/>
                                    </w:tcPr>
                                    <w:p w:rsidR="0023366E" w:rsidRPr="001426A7" w:rsidRDefault="0023366E" w:rsidP="008A7AC7">
                                      <w:pPr>
                                        <w:ind w:left="113" w:right="113"/>
                                        <w:rPr>
                                          <w:sz w:val="16"/>
                                          <w:szCs w:val="16"/>
                                        </w:rPr>
                                      </w:pPr>
                                      <w:proofErr w:type="spellStart"/>
                                      <w:r w:rsidRPr="001426A7">
                                        <w:rPr>
                                          <w:sz w:val="16"/>
                                          <w:szCs w:val="16"/>
                                        </w:rPr>
                                        <w:t>Взам</w:t>
                                      </w:r>
                                      <w:proofErr w:type="spellEnd"/>
                                      <w:r w:rsidRPr="001426A7">
                                        <w:rPr>
                                          <w:sz w:val="16"/>
                                          <w:szCs w:val="16"/>
                                        </w:rPr>
                                        <w:t>. инв. №</w:t>
                                      </w:r>
                                    </w:p>
                                  </w:tc>
                                  <w:tc>
                                    <w:tcPr>
                                      <w:tcW w:w="397" w:type="dxa"/>
                                      <w:textDirection w:val="btLr"/>
                                      <w:vAlign w:val="center"/>
                                    </w:tcPr>
                                    <w:p w:rsidR="0023366E" w:rsidRPr="001426A7" w:rsidRDefault="0023366E">
                                      <w:pPr>
                                        <w:ind w:left="113" w:right="113"/>
                                        <w:rPr>
                                          <w:b w:val="0"/>
                                          <w:sz w:val="20"/>
                                          <w:szCs w:val="20"/>
                                        </w:rPr>
                                      </w:pPr>
                                    </w:p>
                                  </w:tc>
                                </w:tr>
                                <w:tr w:rsidR="0023366E" w:rsidRPr="00C60C87" w:rsidTr="00A811BD">
                                  <w:trPr>
                                    <w:cantSplit/>
                                    <w:trHeight w:hRule="exact" w:val="1701"/>
                                  </w:trPr>
                                  <w:tc>
                                    <w:tcPr>
                                      <w:tcW w:w="284" w:type="dxa"/>
                                      <w:textDirection w:val="btLr"/>
                                    </w:tcPr>
                                    <w:p w:rsidR="0023366E" w:rsidRPr="001426A7" w:rsidRDefault="0023366E" w:rsidP="008A7AC7">
                                      <w:pPr>
                                        <w:ind w:left="113" w:right="113"/>
                                        <w:rPr>
                                          <w:sz w:val="16"/>
                                          <w:szCs w:val="16"/>
                                        </w:rPr>
                                      </w:pPr>
                                      <w:r w:rsidRPr="001426A7">
                                        <w:rPr>
                                          <w:sz w:val="16"/>
                                          <w:szCs w:val="16"/>
                                        </w:rPr>
                                        <w:t>Подп. и дата</w:t>
                                      </w:r>
                                    </w:p>
                                  </w:tc>
                                  <w:tc>
                                    <w:tcPr>
                                      <w:tcW w:w="397" w:type="dxa"/>
                                      <w:textDirection w:val="btLr"/>
                                      <w:vAlign w:val="center"/>
                                    </w:tcPr>
                                    <w:p w:rsidR="0023366E" w:rsidRPr="001426A7" w:rsidRDefault="0023366E">
                                      <w:pPr>
                                        <w:ind w:left="113" w:right="113"/>
                                        <w:rPr>
                                          <w:b w:val="0"/>
                                          <w:sz w:val="20"/>
                                          <w:szCs w:val="20"/>
                                        </w:rPr>
                                      </w:pPr>
                                    </w:p>
                                  </w:tc>
                                </w:tr>
                                <w:tr w:rsidR="0023366E" w:rsidRPr="00C60C87" w:rsidTr="00A811BD">
                                  <w:trPr>
                                    <w:cantSplit/>
                                    <w:trHeight w:hRule="exact" w:val="1418"/>
                                  </w:trPr>
                                  <w:tc>
                                    <w:tcPr>
                                      <w:tcW w:w="284" w:type="dxa"/>
                                      <w:textDirection w:val="btLr"/>
                                    </w:tcPr>
                                    <w:p w:rsidR="0023366E" w:rsidRPr="001426A7" w:rsidRDefault="0023366E" w:rsidP="00017A28">
                                      <w:pPr>
                                        <w:rPr>
                                          <w:sz w:val="16"/>
                                          <w:szCs w:val="16"/>
                                        </w:rPr>
                                      </w:pPr>
                                      <w:r w:rsidRPr="001426A7">
                                        <w:rPr>
                                          <w:sz w:val="16"/>
                                          <w:szCs w:val="16"/>
                                        </w:rPr>
                                        <w:t>Инв. № подл.</w:t>
                                      </w:r>
                                    </w:p>
                                  </w:tc>
                                  <w:tc>
                                    <w:tcPr>
                                      <w:tcW w:w="397" w:type="dxa"/>
                                      <w:textDirection w:val="btLr"/>
                                      <w:vAlign w:val="center"/>
                                    </w:tcPr>
                                    <w:p w:rsidR="0023366E" w:rsidRPr="001426A7" w:rsidRDefault="0023366E">
                                      <w:pPr>
                                        <w:ind w:left="113" w:right="113"/>
                                        <w:rPr>
                                          <w:b w:val="0"/>
                                          <w:sz w:val="20"/>
                                          <w:szCs w:val="20"/>
                                        </w:rPr>
                                      </w:pPr>
                                    </w:p>
                                  </w:tc>
                                </w:tr>
                              </w:tbl>
                              <w:p w:rsidR="0023366E" w:rsidRPr="00D55421" w:rsidRDefault="0023366E" w:rsidP="00F81E90"/>
                              <w:p w:rsidR="0023366E" w:rsidRDefault="0023366E" w:rsidP="00F81E90"/>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C60C87" w:rsidRDefault="0023366E" w:rsidP="008A7AC7">
                                      <w:pPr>
                                        <w:ind w:left="113" w:right="113"/>
                                      </w:pPr>
                                      <w:proofErr w:type="spellStart"/>
                                      <w:r w:rsidRPr="00C60C87">
                                        <w:t>Взам</w:t>
                                      </w:r>
                                      <w:proofErr w:type="spellEnd"/>
                                      <w:r w:rsidRPr="00C60C87">
                                        <w:t>. инв. №</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701"/>
                                  </w:trPr>
                                  <w:tc>
                                    <w:tcPr>
                                      <w:tcW w:w="284" w:type="dxa"/>
                                      <w:textDirection w:val="btLr"/>
                                    </w:tcPr>
                                    <w:p w:rsidR="0023366E" w:rsidRPr="00C60C87" w:rsidRDefault="0023366E" w:rsidP="008A7AC7">
                                      <w:pPr>
                                        <w:ind w:left="113" w:right="113"/>
                                      </w:pPr>
                                      <w:r w:rsidRPr="00C60C87">
                                        <w:t>Подп. и дата</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418"/>
                                  </w:trPr>
                                  <w:tc>
                                    <w:tcPr>
                                      <w:tcW w:w="284" w:type="dxa"/>
                                      <w:textDirection w:val="btLr"/>
                                    </w:tcPr>
                                    <w:p w:rsidR="0023366E" w:rsidRPr="00C60C87" w:rsidRDefault="0023366E" w:rsidP="008A7AC7">
                                      <w:pPr>
                                        <w:ind w:left="113" w:right="113"/>
                                      </w:pPr>
                                      <w:r w:rsidRPr="00C60C87">
                                        <w:t>Инв. № подл.</w:t>
                                      </w:r>
                                    </w:p>
                                  </w:tc>
                                  <w:tc>
                                    <w:tcPr>
                                      <w:tcW w:w="397" w:type="dxa"/>
                                      <w:textDirection w:val="btLr"/>
                                      <w:vAlign w:val="center"/>
                                    </w:tcPr>
                                    <w:p w:rsidR="0023366E" w:rsidRPr="00C60C87" w:rsidRDefault="0023366E">
                                      <w:pPr>
                                        <w:ind w:left="113" w:right="113"/>
                                        <w:rPr>
                                          <w:sz w:val="20"/>
                                          <w:szCs w:val="20"/>
                                        </w:rPr>
                                      </w:pPr>
                                    </w:p>
                                  </w:tc>
                                </w:tr>
                              </w:tbl>
                              <w:p w:rsidR="0023366E" w:rsidRPr="00D55421" w:rsidRDefault="0023366E" w:rsidP="00F81E90"/>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23" o:spid="_x0000_s1031" type="#_x0000_t202" style="position:absolute;left:0;text-align:left;margin-left:-38.6pt;margin-top:-126.65pt;width:32.6pt;height:248.05pt;z-index:2516628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i3pfAIAANwEAAAOAAAAZHJzL2Uyb0RvYy54bWysVN1u0zAUvkfiHSzfd0nabHTR0mk0LULi&#10;Txo8gGs7jYVjG9ttMhDPwlNwhcQz9JE4dppujBuEyIVzYh9/5+f7Tq6u+1aiPbdOaFXi7CzFiCuq&#10;mVDbEn94v57MMXKeKEakVrzEd9zh68XTJ1edKfhUN1oybhGAKFd0psSN96ZIEkcb3hJ3pg1XcFhr&#10;2xIPn3abMEs6QG9lMk3Ti6TTlhmrKXcOdqvhEC8ifl1z6t/WteMeyRJDbj6uNq6bsCaLK1JsLTGN&#10;oMc0yD9k0RKhIOgJqiKeoJ0Vf0C1glrtdO3PqG4TXdeC8lgDVJOlj6q5bYjhsRZojjOnNrn/B0vf&#10;7N9ZJFiJpzOMFGmBo8O3w8/Dj8N3BFvQn864AtxuDTj6/rnugedYqzOvNP3okNLLhqgtv7FWdw0n&#10;DPLLws3kwdUBxwWQTfdaM4hDdl5HoL62bWgetAMBOvB0d+KG9x5R2MyzPJ3CCYWjWXaeTmfnMQQp&#10;xtvGOv+C6xYFo8QWuI/oZP/K+ZANKUaXEEzptZAy8i8V6kLAR9ut8KBNKdoSz9PwDGoJFa4Uizc9&#10;EXKwAV2qAAAJQ7yjNWjgy2V6uZqv5vkkn16sJnlaVZOb9TKfXKyzZ+fVrFouq+xrCJ/lRSMY4yrk&#10;Nuoxy/+O7+NkDEo6KdJpKViACyk5u90spUV7AvOwjs+xiw/ckt/TiJ2DqsZ3rC5SG9gcePX9po8q&#10;iqQE2jea3QHXVg8jB78IMBptP2PUwbiV2H3aEcsxki8V6CXM5mjY0diMBlEUrpbYYzSYSz/M8M5Y&#10;sW0AeVCk0jegqVpEuu+zOCoRRijWcBz3MKMPv6PX/U9p8QsAAP//AwBQSwMEFAAGAAgAAAAhAGw1&#10;kmbjAAAADAEAAA8AAABkcnMvZG93bnJldi54bWxMj8FKw0AQhu+C77CM4EXSTbfWlphNEcWCggfT&#10;VvG2TcYkmJ0N2U0T397xpLcZ5uOf7083k23FCXvfONIwn8UgkApXNlRp2O8eozUIHwyVpnWEGr7R&#10;wyY7P0tNUrqRXvGUh0pwCPnEaKhD6BIpfVGjNX7mOiS+fbremsBrX8myNyOH21aqOL6R1jTEH2rT&#10;4X2NxVc+WA27l3dU23H7dnh6dh8PqK5Cvhy0vryY7m5BBJzCHwy/+qwOGTsd3UClF62GaLVSjPKg&#10;losFCEaiueJ6Rw3qWq1BZqn8XyL7AQAA//8DAFBLAQItABQABgAIAAAAIQC2gziS/gAAAOEBAAAT&#10;AAAAAAAAAAAAAAAAAAAAAABbQ29udGVudF9UeXBlc10ueG1sUEsBAi0AFAAGAAgAAAAhADj9If/W&#10;AAAAlAEAAAsAAAAAAAAAAAAAAAAALwEAAF9yZWxzLy5yZWxzUEsBAi0AFAAGAAgAAAAhAOV+Lel8&#10;AgAA3AQAAA4AAAAAAAAAAAAAAAAALgIAAGRycy9lMm9Eb2MueG1sUEsBAi0AFAAGAAgAAAAhAGw1&#10;kmbjAAAADAEAAA8AAAAAAAAAAAAAAAAA1gQAAGRycy9kb3ducmV2LnhtbFBLBQYAAAAABAAEAPMA&#10;AADmBQAAAAA=&#10;" filled="f" stroked="f" strokeweight="0">
                    <v:textbox inset="0,0,0,0">
                      <w:txbxContent>
                        <w:tbl>
                          <w:tblPr>
                            <w:tblW w:w="0" w:type="auto"/>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A811BD">
                            <w:trPr>
                              <w:cantSplit/>
                              <w:trHeight w:hRule="exact" w:val="1701"/>
                            </w:trPr>
                            <w:tc>
                              <w:tcPr>
                                <w:tcW w:w="284" w:type="dxa"/>
                                <w:textDirection w:val="btLr"/>
                              </w:tcPr>
                              <w:p w:rsidR="0023366E" w:rsidRPr="001426A7" w:rsidRDefault="0023366E" w:rsidP="008A7AC7">
                                <w:pPr>
                                  <w:ind w:left="113" w:right="113"/>
                                  <w:rPr>
                                    <w:sz w:val="16"/>
                                    <w:szCs w:val="16"/>
                                  </w:rPr>
                                </w:pPr>
                                <w:proofErr w:type="spellStart"/>
                                <w:r w:rsidRPr="001426A7">
                                  <w:rPr>
                                    <w:sz w:val="16"/>
                                    <w:szCs w:val="16"/>
                                  </w:rPr>
                                  <w:t>Взам</w:t>
                                </w:r>
                                <w:proofErr w:type="spellEnd"/>
                                <w:r w:rsidRPr="001426A7">
                                  <w:rPr>
                                    <w:sz w:val="16"/>
                                    <w:szCs w:val="16"/>
                                  </w:rPr>
                                  <w:t>. инв. №</w:t>
                                </w:r>
                              </w:p>
                            </w:tc>
                            <w:tc>
                              <w:tcPr>
                                <w:tcW w:w="397" w:type="dxa"/>
                                <w:textDirection w:val="btLr"/>
                                <w:vAlign w:val="center"/>
                              </w:tcPr>
                              <w:p w:rsidR="0023366E" w:rsidRPr="001426A7" w:rsidRDefault="0023366E">
                                <w:pPr>
                                  <w:ind w:left="113" w:right="113"/>
                                  <w:rPr>
                                    <w:b w:val="0"/>
                                    <w:sz w:val="20"/>
                                    <w:szCs w:val="20"/>
                                  </w:rPr>
                                </w:pPr>
                              </w:p>
                            </w:tc>
                          </w:tr>
                          <w:tr w:rsidR="0023366E" w:rsidRPr="00C60C87" w:rsidTr="00A811BD">
                            <w:trPr>
                              <w:cantSplit/>
                              <w:trHeight w:hRule="exact" w:val="1701"/>
                            </w:trPr>
                            <w:tc>
                              <w:tcPr>
                                <w:tcW w:w="284" w:type="dxa"/>
                                <w:textDirection w:val="btLr"/>
                              </w:tcPr>
                              <w:p w:rsidR="0023366E" w:rsidRPr="001426A7" w:rsidRDefault="0023366E" w:rsidP="008A7AC7">
                                <w:pPr>
                                  <w:ind w:left="113" w:right="113"/>
                                  <w:rPr>
                                    <w:sz w:val="16"/>
                                    <w:szCs w:val="16"/>
                                  </w:rPr>
                                </w:pPr>
                                <w:r w:rsidRPr="001426A7">
                                  <w:rPr>
                                    <w:sz w:val="16"/>
                                    <w:szCs w:val="16"/>
                                  </w:rPr>
                                  <w:t>Подп. и дата</w:t>
                                </w:r>
                              </w:p>
                            </w:tc>
                            <w:tc>
                              <w:tcPr>
                                <w:tcW w:w="397" w:type="dxa"/>
                                <w:textDirection w:val="btLr"/>
                                <w:vAlign w:val="center"/>
                              </w:tcPr>
                              <w:p w:rsidR="0023366E" w:rsidRPr="001426A7" w:rsidRDefault="0023366E">
                                <w:pPr>
                                  <w:ind w:left="113" w:right="113"/>
                                  <w:rPr>
                                    <w:b w:val="0"/>
                                    <w:sz w:val="20"/>
                                    <w:szCs w:val="20"/>
                                  </w:rPr>
                                </w:pPr>
                              </w:p>
                            </w:tc>
                          </w:tr>
                          <w:tr w:rsidR="0023366E" w:rsidRPr="00C60C87" w:rsidTr="00A811BD">
                            <w:trPr>
                              <w:cantSplit/>
                              <w:trHeight w:hRule="exact" w:val="1418"/>
                            </w:trPr>
                            <w:tc>
                              <w:tcPr>
                                <w:tcW w:w="284" w:type="dxa"/>
                                <w:textDirection w:val="btLr"/>
                              </w:tcPr>
                              <w:p w:rsidR="0023366E" w:rsidRPr="001426A7" w:rsidRDefault="0023366E" w:rsidP="00017A28">
                                <w:pPr>
                                  <w:rPr>
                                    <w:sz w:val="16"/>
                                    <w:szCs w:val="16"/>
                                  </w:rPr>
                                </w:pPr>
                                <w:r w:rsidRPr="001426A7">
                                  <w:rPr>
                                    <w:sz w:val="16"/>
                                    <w:szCs w:val="16"/>
                                  </w:rPr>
                                  <w:t>Инв. № подл.</w:t>
                                </w:r>
                              </w:p>
                            </w:tc>
                            <w:tc>
                              <w:tcPr>
                                <w:tcW w:w="397" w:type="dxa"/>
                                <w:textDirection w:val="btLr"/>
                                <w:vAlign w:val="center"/>
                              </w:tcPr>
                              <w:p w:rsidR="0023366E" w:rsidRPr="001426A7" w:rsidRDefault="0023366E">
                                <w:pPr>
                                  <w:ind w:left="113" w:right="113"/>
                                  <w:rPr>
                                    <w:b w:val="0"/>
                                    <w:sz w:val="20"/>
                                    <w:szCs w:val="20"/>
                                  </w:rPr>
                                </w:pPr>
                              </w:p>
                            </w:tc>
                          </w:tr>
                        </w:tbl>
                        <w:p w:rsidR="0023366E" w:rsidRPr="00D55421" w:rsidRDefault="0023366E" w:rsidP="00F81E90"/>
                        <w:p w:rsidR="0023366E" w:rsidRDefault="0023366E" w:rsidP="00F81E90"/>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C60C87" w:rsidRDefault="0023366E" w:rsidP="008A7AC7">
                                <w:pPr>
                                  <w:ind w:left="113" w:right="113"/>
                                </w:pPr>
                                <w:proofErr w:type="spellStart"/>
                                <w:r w:rsidRPr="00C60C87">
                                  <w:t>Взам</w:t>
                                </w:r>
                                <w:proofErr w:type="spellEnd"/>
                                <w:r w:rsidRPr="00C60C87">
                                  <w:t>. инв. №</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701"/>
                            </w:trPr>
                            <w:tc>
                              <w:tcPr>
                                <w:tcW w:w="284" w:type="dxa"/>
                                <w:textDirection w:val="btLr"/>
                              </w:tcPr>
                              <w:p w:rsidR="0023366E" w:rsidRPr="00C60C87" w:rsidRDefault="0023366E" w:rsidP="008A7AC7">
                                <w:pPr>
                                  <w:ind w:left="113" w:right="113"/>
                                </w:pPr>
                                <w:r w:rsidRPr="00C60C87">
                                  <w:t>Подп. и дата</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418"/>
                            </w:trPr>
                            <w:tc>
                              <w:tcPr>
                                <w:tcW w:w="284" w:type="dxa"/>
                                <w:textDirection w:val="btLr"/>
                              </w:tcPr>
                              <w:p w:rsidR="0023366E" w:rsidRPr="00C60C87" w:rsidRDefault="0023366E" w:rsidP="008A7AC7">
                                <w:pPr>
                                  <w:ind w:left="113" w:right="113"/>
                                </w:pPr>
                                <w:r w:rsidRPr="00C60C87">
                                  <w:t>Инв. № подл.</w:t>
                                </w:r>
                              </w:p>
                            </w:tc>
                            <w:tc>
                              <w:tcPr>
                                <w:tcW w:w="397" w:type="dxa"/>
                                <w:textDirection w:val="btLr"/>
                                <w:vAlign w:val="center"/>
                              </w:tcPr>
                              <w:p w:rsidR="0023366E" w:rsidRPr="00C60C87" w:rsidRDefault="0023366E">
                                <w:pPr>
                                  <w:ind w:left="113" w:right="113"/>
                                  <w:rPr>
                                    <w:sz w:val="20"/>
                                    <w:szCs w:val="20"/>
                                  </w:rPr>
                                </w:pPr>
                              </w:p>
                            </w:tc>
                          </w:tr>
                        </w:tbl>
                        <w:p w:rsidR="0023366E" w:rsidRPr="00D55421" w:rsidRDefault="0023366E" w:rsidP="00F81E90"/>
                      </w:txbxContent>
                    </v:textbox>
                  </v:shape>
                </w:pict>
              </mc:Fallback>
            </mc:AlternateContent>
          </w:r>
        </w:p>
      </w:tc>
      <w:tc>
        <w:tcPr>
          <w:tcW w:w="567"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E536B3" w:rsidRDefault="0023366E" w:rsidP="00C80926">
          <w:pPr>
            <w:pStyle w:val="aff"/>
            <w:ind w:left="-33" w:right="-64"/>
            <w:rPr>
              <w:b w:val="0"/>
              <w:spacing w:val="-20"/>
              <w:sz w:val="16"/>
              <w:szCs w:val="16"/>
            </w:rPr>
          </w:pPr>
        </w:p>
      </w:tc>
      <w:tc>
        <w:tcPr>
          <w:tcW w:w="567"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E536B3" w:rsidRDefault="0023366E" w:rsidP="00C80926">
          <w:pPr>
            <w:pStyle w:val="aff"/>
            <w:ind w:left="-33" w:right="-64"/>
            <w:rPr>
              <w:b w:val="0"/>
              <w:spacing w:val="-20"/>
              <w:sz w:val="16"/>
              <w:szCs w:val="16"/>
            </w:rPr>
          </w:pPr>
        </w:p>
      </w:tc>
      <w:tc>
        <w:tcPr>
          <w:tcW w:w="567"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E536B3" w:rsidRDefault="0023366E" w:rsidP="00C80926">
          <w:pPr>
            <w:pStyle w:val="aff"/>
            <w:ind w:left="-33" w:right="-64"/>
            <w:rPr>
              <w:b w:val="0"/>
              <w:spacing w:val="-20"/>
              <w:sz w:val="16"/>
              <w:szCs w:val="16"/>
            </w:rPr>
          </w:pPr>
        </w:p>
      </w:tc>
      <w:tc>
        <w:tcPr>
          <w:tcW w:w="851"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E536B3" w:rsidRDefault="0023366E" w:rsidP="00C80926">
          <w:pPr>
            <w:pStyle w:val="aff"/>
            <w:ind w:left="-33" w:right="-64"/>
            <w:rPr>
              <w:b w:val="0"/>
              <w:spacing w:val="-20"/>
              <w:sz w:val="16"/>
              <w:szCs w:val="16"/>
            </w:rPr>
          </w:pPr>
        </w:p>
      </w:tc>
      <w:tc>
        <w:tcPr>
          <w:tcW w:w="565"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E536B3" w:rsidRDefault="0023366E" w:rsidP="00C80926">
          <w:pPr>
            <w:pStyle w:val="aff"/>
            <w:ind w:left="-33" w:right="-64"/>
            <w:rPr>
              <w:b w:val="0"/>
              <w:spacing w:val="-20"/>
              <w:sz w:val="16"/>
              <w:szCs w:val="16"/>
            </w:rPr>
          </w:pPr>
        </w:p>
      </w:tc>
      <w:tc>
        <w:tcPr>
          <w:tcW w:w="6805" w:type="dxa"/>
          <w:gridSpan w:val="4"/>
          <w:vMerge w:val="restart"/>
          <w:tcBorders>
            <w:top w:val="single" w:sz="12" w:space="0" w:color="auto"/>
            <w:left w:val="single" w:sz="12" w:space="0" w:color="auto"/>
            <w:bottom w:val="single" w:sz="12" w:space="0" w:color="auto"/>
            <w:right w:val="nil"/>
          </w:tcBorders>
          <w:shd w:val="clear" w:color="auto" w:fill="auto"/>
          <w:vAlign w:val="center"/>
        </w:tcPr>
        <w:p w:rsidR="0023366E" w:rsidRPr="00C60C87" w:rsidRDefault="0023366E" w:rsidP="00243399">
          <w:pPr>
            <w:pStyle w:val="aff"/>
            <w:ind w:left="110"/>
            <w:rPr>
              <w:caps/>
              <w:szCs w:val="28"/>
            </w:rPr>
          </w:pPr>
          <w:r>
            <w:rPr>
              <w:caps/>
              <w:szCs w:val="28"/>
              <w:lang w:eastAsia="ru-RU"/>
            </w:rPr>
            <w:t>03-289</w:t>
          </w:r>
          <w:r w:rsidRPr="00136889">
            <w:t>/14С0592</w:t>
          </w:r>
          <w:r w:rsidRPr="00BE766B">
            <w:rPr>
              <w:caps/>
              <w:szCs w:val="28"/>
              <w:lang w:eastAsia="ru-RU"/>
            </w:rPr>
            <w:t>-</w:t>
          </w:r>
          <w:r w:rsidRPr="0017069D">
            <w:rPr>
              <w:caps/>
              <w:szCs w:val="28"/>
              <w:lang w:eastAsia="ru-RU"/>
            </w:rPr>
            <w:t>ИГ</w:t>
          </w:r>
          <w:r>
            <w:rPr>
              <w:caps/>
              <w:szCs w:val="28"/>
              <w:lang w:eastAsia="ru-RU"/>
            </w:rPr>
            <w:t>м</w:t>
          </w:r>
          <w:r w:rsidRPr="0017069D">
            <w:rPr>
              <w:caps/>
              <w:szCs w:val="28"/>
              <w:lang w:eastAsia="ru-RU"/>
            </w:rPr>
            <w:t>И</w:t>
          </w:r>
          <w:r>
            <w:rPr>
              <w:caps/>
              <w:szCs w:val="28"/>
              <w:lang w:eastAsia="ru-RU"/>
            </w:rPr>
            <w:t>-Т</w:t>
          </w:r>
        </w:p>
      </w:tc>
    </w:tr>
    <w:tr w:rsidR="0023366E" w:rsidRPr="00C60C87" w:rsidTr="0041692F">
      <w:trPr>
        <w:trHeight w:val="284"/>
      </w:trPr>
      <w:tc>
        <w:tcPr>
          <w:tcW w:w="567" w:type="dxa"/>
          <w:tcBorders>
            <w:top w:val="single" w:sz="4" w:space="0" w:color="auto"/>
            <w:left w:val="nil"/>
            <w:bottom w:val="single" w:sz="12" w:space="0" w:color="auto"/>
            <w:right w:val="single" w:sz="12" w:space="0" w:color="auto"/>
          </w:tcBorders>
          <w:shd w:val="clear" w:color="auto" w:fill="auto"/>
          <w:vAlign w:val="center"/>
        </w:tcPr>
        <w:p w:rsidR="0023366E" w:rsidRPr="00E536B3" w:rsidRDefault="0023366E" w:rsidP="002625CC">
          <w:pPr>
            <w:pStyle w:val="aff"/>
            <w:tabs>
              <w:tab w:val="clear" w:pos="4677"/>
            </w:tabs>
            <w:ind w:left="-40" w:right="-57"/>
            <w:rPr>
              <w:b w:val="0"/>
              <w:sz w:val="16"/>
              <w:szCs w:val="16"/>
            </w:rPr>
          </w:pPr>
        </w:p>
      </w:tc>
      <w:tc>
        <w:tcPr>
          <w:tcW w:w="567"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E536B3" w:rsidRDefault="0023366E" w:rsidP="00C80926">
          <w:pPr>
            <w:pStyle w:val="aff"/>
            <w:ind w:left="-33" w:right="-64"/>
            <w:rPr>
              <w:b w:val="0"/>
              <w:spacing w:val="-20"/>
              <w:sz w:val="16"/>
              <w:szCs w:val="16"/>
            </w:rPr>
          </w:pPr>
        </w:p>
      </w:tc>
      <w:tc>
        <w:tcPr>
          <w:tcW w:w="567"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E536B3" w:rsidRDefault="0023366E" w:rsidP="00C80926">
          <w:pPr>
            <w:pStyle w:val="aff"/>
            <w:ind w:left="-33" w:right="-64"/>
            <w:rPr>
              <w:b w:val="0"/>
              <w:spacing w:val="-20"/>
              <w:sz w:val="16"/>
              <w:szCs w:val="16"/>
            </w:rPr>
          </w:pPr>
        </w:p>
      </w:tc>
      <w:tc>
        <w:tcPr>
          <w:tcW w:w="567"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E536B3" w:rsidRDefault="0023366E" w:rsidP="00C80926">
          <w:pPr>
            <w:pStyle w:val="aff"/>
            <w:ind w:left="-33" w:right="-64"/>
            <w:rPr>
              <w:b w:val="0"/>
              <w:spacing w:val="-20"/>
              <w:sz w:val="16"/>
              <w:szCs w:val="16"/>
            </w:rPr>
          </w:pPr>
        </w:p>
      </w:tc>
      <w:tc>
        <w:tcPr>
          <w:tcW w:w="851"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E536B3" w:rsidRDefault="0023366E" w:rsidP="00C80926">
          <w:pPr>
            <w:pStyle w:val="aff"/>
            <w:ind w:left="-33" w:right="-64"/>
            <w:rPr>
              <w:b w:val="0"/>
              <w:spacing w:val="-20"/>
              <w:sz w:val="16"/>
              <w:szCs w:val="16"/>
            </w:rPr>
          </w:pPr>
        </w:p>
      </w:tc>
      <w:tc>
        <w:tcPr>
          <w:tcW w:w="565"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E536B3" w:rsidRDefault="0023366E" w:rsidP="00C80926">
          <w:pPr>
            <w:pStyle w:val="aff"/>
            <w:ind w:left="-33" w:right="-64"/>
            <w:rPr>
              <w:b w:val="0"/>
              <w:spacing w:val="-20"/>
              <w:sz w:val="16"/>
              <w:szCs w:val="16"/>
            </w:rPr>
          </w:pPr>
        </w:p>
      </w:tc>
      <w:tc>
        <w:tcPr>
          <w:tcW w:w="6805" w:type="dxa"/>
          <w:gridSpan w:val="4"/>
          <w:vMerge/>
          <w:tcBorders>
            <w:top w:val="single" w:sz="12" w:space="0" w:color="auto"/>
            <w:left w:val="single" w:sz="12" w:space="0" w:color="auto"/>
            <w:bottom w:val="single" w:sz="12" w:space="0" w:color="auto"/>
            <w:right w:val="nil"/>
          </w:tcBorders>
          <w:shd w:val="clear" w:color="auto" w:fill="auto"/>
        </w:tcPr>
        <w:p w:rsidR="0023366E" w:rsidRPr="00C60C87" w:rsidRDefault="0023366E" w:rsidP="00C60C87">
          <w:pPr>
            <w:pStyle w:val="aff"/>
            <w:ind w:left="110"/>
            <w:rPr>
              <w:sz w:val="24"/>
              <w:szCs w:val="24"/>
            </w:rPr>
          </w:pPr>
        </w:p>
      </w:tc>
    </w:tr>
    <w:tr w:rsidR="0023366E" w:rsidRPr="00C60C87" w:rsidTr="00A811BD">
      <w:trPr>
        <w:trHeight w:hRule="exact" w:val="284"/>
      </w:trPr>
      <w:tc>
        <w:tcPr>
          <w:tcW w:w="567" w:type="dxa"/>
          <w:tcBorders>
            <w:top w:val="single" w:sz="12" w:space="0" w:color="auto"/>
            <w:left w:val="nil"/>
            <w:bottom w:val="single" w:sz="12" w:space="0" w:color="auto"/>
            <w:right w:val="single" w:sz="12" w:space="0" w:color="auto"/>
          </w:tcBorders>
          <w:shd w:val="clear" w:color="auto" w:fill="auto"/>
          <w:vAlign w:val="center"/>
        </w:tcPr>
        <w:p w:rsidR="0023366E" w:rsidRPr="00C60C87" w:rsidRDefault="0023366E" w:rsidP="00C60C87">
          <w:pPr>
            <w:pStyle w:val="aff"/>
            <w:tabs>
              <w:tab w:val="clear" w:pos="4677"/>
            </w:tabs>
            <w:ind w:left="-57" w:right="-57"/>
            <w:rPr>
              <w:b w:val="0"/>
              <w:sz w:val="16"/>
              <w:szCs w:val="16"/>
            </w:rPr>
          </w:pPr>
          <w:r w:rsidRPr="00C60C87">
            <w:rPr>
              <w:sz w:val="16"/>
              <w:szCs w:val="16"/>
            </w:rPr>
            <w:t>Изм.</w:t>
          </w:r>
        </w:p>
      </w:tc>
      <w:tc>
        <w:tcPr>
          <w:tcW w:w="567"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F47DB2" w:rsidRDefault="0023366E" w:rsidP="00C60C87">
          <w:pPr>
            <w:pStyle w:val="aff"/>
            <w:ind w:left="-57" w:right="-57"/>
            <w:rPr>
              <w:b w:val="0"/>
              <w:spacing w:val="-20"/>
              <w:sz w:val="16"/>
              <w:szCs w:val="16"/>
            </w:rPr>
          </w:pPr>
          <w:proofErr w:type="spellStart"/>
          <w:r w:rsidRPr="00F47DB2">
            <w:rPr>
              <w:spacing w:val="-20"/>
              <w:sz w:val="16"/>
              <w:szCs w:val="16"/>
            </w:rPr>
            <w:t>Кол</w:t>
          </w:r>
          <w:proofErr w:type="gramStart"/>
          <w:r w:rsidRPr="00F47DB2">
            <w:rPr>
              <w:spacing w:val="-20"/>
              <w:sz w:val="16"/>
              <w:szCs w:val="16"/>
            </w:rPr>
            <w:t>.у</w:t>
          </w:r>
          <w:proofErr w:type="gramEnd"/>
          <w:r w:rsidRPr="00F47DB2">
            <w:rPr>
              <w:spacing w:val="-20"/>
              <w:sz w:val="16"/>
              <w:szCs w:val="16"/>
            </w:rPr>
            <w:t>ч</w:t>
          </w:r>
          <w:proofErr w:type="spellEnd"/>
          <w:r w:rsidRPr="00F47DB2">
            <w:rPr>
              <w:spacing w:val="-20"/>
              <w:sz w:val="16"/>
              <w:szCs w:val="16"/>
            </w:rPr>
            <w:t>.</w:t>
          </w:r>
        </w:p>
      </w:tc>
      <w:tc>
        <w:tcPr>
          <w:tcW w:w="567"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C60C87" w:rsidRDefault="0023366E" w:rsidP="00C60C87">
          <w:pPr>
            <w:pStyle w:val="aff"/>
            <w:ind w:left="-57" w:right="-57"/>
            <w:rPr>
              <w:b w:val="0"/>
              <w:sz w:val="16"/>
              <w:szCs w:val="16"/>
            </w:rPr>
          </w:pPr>
          <w:r w:rsidRPr="00C60C87">
            <w:rPr>
              <w:sz w:val="16"/>
              <w:szCs w:val="16"/>
            </w:rPr>
            <w:t>Лист</w:t>
          </w:r>
        </w:p>
      </w:tc>
      <w:tc>
        <w:tcPr>
          <w:tcW w:w="567"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C60C87" w:rsidRDefault="0023366E" w:rsidP="00C60C87">
          <w:pPr>
            <w:pStyle w:val="aff"/>
            <w:ind w:left="-57" w:right="-57"/>
            <w:rPr>
              <w:b w:val="0"/>
              <w:sz w:val="16"/>
              <w:szCs w:val="16"/>
            </w:rPr>
          </w:pPr>
          <w:r w:rsidRPr="00C60C87">
            <w:rPr>
              <w:sz w:val="16"/>
              <w:szCs w:val="16"/>
            </w:rPr>
            <w:t>№док.</w:t>
          </w:r>
        </w:p>
      </w:tc>
      <w:tc>
        <w:tcPr>
          <w:tcW w:w="851"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C60C87" w:rsidRDefault="0023366E" w:rsidP="00C60C87">
          <w:pPr>
            <w:pStyle w:val="aff"/>
            <w:ind w:left="-57" w:right="-57"/>
            <w:rPr>
              <w:b w:val="0"/>
              <w:sz w:val="16"/>
              <w:szCs w:val="16"/>
            </w:rPr>
          </w:pPr>
          <w:r w:rsidRPr="00C60C87">
            <w:rPr>
              <w:sz w:val="16"/>
              <w:szCs w:val="16"/>
            </w:rPr>
            <w:t>Подп.</w:t>
          </w:r>
        </w:p>
      </w:tc>
      <w:tc>
        <w:tcPr>
          <w:tcW w:w="565"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C60C87" w:rsidRDefault="0023366E" w:rsidP="00C60C87">
          <w:pPr>
            <w:pStyle w:val="aff"/>
            <w:ind w:left="-57" w:right="-57"/>
            <w:rPr>
              <w:b w:val="0"/>
              <w:sz w:val="16"/>
              <w:szCs w:val="16"/>
            </w:rPr>
          </w:pPr>
          <w:r w:rsidRPr="00C60C87">
            <w:rPr>
              <w:sz w:val="16"/>
              <w:szCs w:val="16"/>
            </w:rPr>
            <w:t>Дата</w:t>
          </w:r>
        </w:p>
      </w:tc>
      <w:tc>
        <w:tcPr>
          <w:tcW w:w="6805" w:type="dxa"/>
          <w:gridSpan w:val="4"/>
          <w:vMerge/>
          <w:tcBorders>
            <w:top w:val="single" w:sz="12" w:space="0" w:color="auto"/>
            <w:left w:val="single" w:sz="12" w:space="0" w:color="auto"/>
            <w:bottom w:val="single" w:sz="12" w:space="0" w:color="auto"/>
            <w:right w:val="nil"/>
          </w:tcBorders>
          <w:shd w:val="clear" w:color="auto" w:fill="auto"/>
        </w:tcPr>
        <w:p w:rsidR="0023366E" w:rsidRPr="00C60C87" w:rsidRDefault="0023366E" w:rsidP="00C60C87">
          <w:pPr>
            <w:pStyle w:val="aff"/>
            <w:ind w:left="110"/>
            <w:rPr>
              <w:b w:val="0"/>
              <w:sz w:val="24"/>
              <w:szCs w:val="24"/>
            </w:rPr>
          </w:pPr>
        </w:p>
      </w:tc>
    </w:tr>
    <w:tr w:rsidR="0023366E" w:rsidRPr="00C60C87" w:rsidTr="0041692F">
      <w:trPr>
        <w:trHeight w:hRule="exact" w:val="284"/>
      </w:trPr>
      <w:tc>
        <w:tcPr>
          <w:tcW w:w="1134" w:type="dxa"/>
          <w:gridSpan w:val="2"/>
          <w:tcBorders>
            <w:top w:val="single" w:sz="12" w:space="0" w:color="auto"/>
            <w:left w:val="nil"/>
            <w:bottom w:val="single" w:sz="4" w:space="0" w:color="auto"/>
            <w:right w:val="single" w:sz="12" w:space="0" w:color="auto"/>
          </w:tcBorders>
          <w:shd w:val="clear" w:color="auto" w:fill="auto"/>
          <w:vAlign w:val="center"/>
        </w:tcPr>
        <w:p w:rsidR="0023366E" w:rsidRPr="00E464F7" w:rsidRDefault="0023366E" w:rsidP="00C60C87">
          <w:pPr>
            <w:pStyle w:val="aff"/>
            <w:jc w:val="left"/>
            <w:rPr>
              <w:b w:val="0"/>
              <w:sz w:val="20"/>
              <w:szCs w:val="20"/>
            </w:rPr>
          </w:pPr>
          <w:proofErr w:type="spellStart"/>
          <w:r w:rsidRPr="00E464F7">
            <w:rPr>
              <w:b w:val="0"/>
              <w:sz w:val="20"/>
              <w:szCs w:val="20"/>
            </w:rPr>
            <w:t>Разраб</w:t>
          </w:r>
          <w:proofErr w:type="spellEnd"/>
          <w:r w:rsidRPr="00E464F7">
            <w:rPr>
              <w:b w:val="0"/>
              <w:sz w:val="20"/>
              <w:szCs w:val="20"/>
            </w:rPr>
            <w:t>.</w:t>
          </w:r>
        </w:p>
      </w:tc>
      <w:tc>
        <w:tcPr>
          <w:tcW w:w="1134" w:type="dxa"/>
          <w:gridSpan w:val="2"/>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E464F7" w:rsidRDefault="0023366E" w:rsidP="006359F4">
          <w:pPr>
            <w:pStyle w:val="aff"/>
            <w:jc w:val="both"/>
            <w:rPr>
              <w:b w:val="0"/>
              <w:spacing w:val="-20"/>
              <w:sz w:val="20"/>
              <w:szCs w:val="20"/>
            </w:rPr>
          </w:pPr>
        </w:p>
      </w:tc>
      <w:tc>
        <w:tcPr>
          <w:tcW w:w="851"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E464F7" w:rsidRDefault="0023366E" w:rsidP="001426A7">
          <w:pPr>
            <w:pStyle w:val="aff"/>
            <w:rPr>
              <w:b w:val="0"/>
              <w:spacing w:val="-20"/>
              <w:sz w:val="20"/>
              <w:szCs w:val="20"/>
            </w:rPr>
          </w:pPr>
        </w:p>
      </w:tc>
      <w:tc>
        <w:tcPr>
          <w:tcW w:w="565"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E464F7" w:rsidRDefault="0023366E" w:rsidP="00731C6C">
          <w:pPr>
            <w:pStyle w:val="aff"/>
            <w:ind w:left="-57" w:right="-57"/>
            <w:jc w:val="left"/>
            <w:rPr>
              <w:b w:val="0"/>
              <w:spacing w:val="-20"/>
              <w:sz w:val="16"/>
              <w:szCs w:val="16"/>
            </w:rPr>
          </w:pPr>
        </w:p>
      </w:tc>
      <w:tc>
        <w:tcPr>
          <w:tcW w:w="3969" w:type="dxa"/>
          <w:vMerge w:val="restart"/>
          <w:tcBorders>
            <w:top w:val="single" w:sz="12" w:space="0" w:color="auto"/>
            <w:left w:val="single" w:sz="12" w:space="0" w:color="auto"/>
            <w:bottom w:val="nil"/>
            <w:right w:val="single" w:sz="12" w:space="0" w:color="auto"/>
          </w:tcBorders>
          <w:shd w:val="clear" w:color="auto" w:fill="auto"/>
          <w:vAlign w:val="center"/>
        </w:tcPr>
        <w:p w:rsidR="0023366E" w:rsidRPr="007E5440" w:rsidRDefault="0023366E" w:rsidP="00C60C87">
          <w:pPr>
            <w:pStyle w:val="aff"/>
            <w:ind w:left="110"/>
            <w:rPr>
              <w:b w:val="0"/>
              <w:szCs w:val="28"/>
            </w:rPr>
          </w:pPr>
          <w:r w:rsidRPr="007E5440">
            <w:rPr>
              <w:szCs w:val="28"/>
            </w:rPr>
            <w:t>Текстовая часть</w:t>
          </w:r>
        </w:p>
      </w:tc>
      <w:tc>
        <w:tcPr>
          <w:tcW w:w="851"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1426A7" w:rsidRDefault="0023366E" w:rsidP="00C60C87">
          <w:pPr>
            <w:pStyle w:val="aff"/>
            <w:ind w:left="-57" w:right="-57"/>
            <w:rPr>
              <w:sz w:val="16"/>
              <w:szCs w:val="16"/>
            </w:rPr>
          </w:pPr>
          <w:r w:rsidRPr="001426A7">
            <w:rPr>
              <w:sz w:val="16"/>
              <w:szCs w:val="16"/>
            </w:rPr>
            <w:t>Стадия</w:t>
          </w:r>
        </w:p>
      </w:tc>
      <w:tc>
        <w:tcPr>
          <w:tcW w:w="851"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1426A7" w:rsidRDefault="0023366E" w:rsidP="00C60C87">
          <w:pPr>
            <w:pStyle w:val="aff"/>
            <w:ind w:left="-57" w:right="-57"/>
            <w:rPr>
              <w:sz w:val="16"/>
              <w:szCs w:val="16"/>
            </w:rPr>
          </w:pPr>
          <w:r w:rsidRPr="001426A7">
            <w:rPr>
              <w:sz w:val="16"/>
              <w:szCs w:val="16"/>
            </w:rPr>
            <w:t>Лист</w:t>
          </w:r>
        </w:p>
      </w:tc>
      <w:tc>
        <w:tcPr>
          <w:tcW w:w="1134" w:type="dxa"/>
          <w:tcBorders>
            <w:top w:val="single" w:sz="12" w:space="0" w:color="auto"/>
            <w:left w:val="single" w:sz="12" w:space="0" w:color="auto"/>
            <w:bottom w:val="single" w:sz="12" w:space="0" w:color="auto"/>
            <w:right w:val="nil"/>
          </w:tcBorders>
          <w:shd w:val="clear" w:color="auto" w:fill="auto"/>
          <w:vAlign w:val="center"/>
        </w:tcPr>
        <w:p w:rsidR="0023366E" w:rsidRPr="001426A7" w:rsidRDefault="0023366E" w:rsidP="00C60C87">
          <w:pPr>
            <w:pStyle w:val="aff"/>
            <w:ind w:left="-57" w:right="-57"/>
            <w:rPr>
              <w:sz w:val="16"/>
              <w:szCs w:val="16"/>
            </w:rPr>
          </w:pPr>
          <w:r w:rsidRPr="001426A7">
            <w:rPr>
              <w:sz w:val="16"/>
              <w:szCs w:val="16"/>
            </w:rPr>
            <w:t>Листов</w:t>
          </w:r>
        </w:p>
      </w:tc>
    </w:tr>
    <w:tr w:rsidR="0023366E" w:rsidRPr="00C60C87" w:rsidTr="0041692F">
      <w:trPr>
        <w:trHeight w:hRule="exact" w:val="284"/>
      </w:trPr>
      <w:tc>
        <w:tcPr>
          <w:tcW w:w="1134" w:type="dxa"/>
          <w:gridSpan w:val="2"/>
          <w:tcBorders>
            <w:top w:val="single" w:sz="4" w:space="0" w:color="auto"/>
            <w:left w:val="nil"/>
            <w:bottom w:val="single" w:sz="4" w:space="0" w:color="auto"/>
            <w:right w:val="single" w:sz="12" w:space="0" w:color="auto"/>
          </w:tcBorders>
          <w:shd w:val="clear" w:color="auto" w:fill="auto"/>
          <w:vAlign w:val="center"/>
        </w:tcPr>
        <w:p w:rsidR="0023366E" w:rsidRPr="003B2855" w:rsidRDefault="0023366E" w:rsidP="0039142F">
          <w:pPr>
            <w:pStyle w:val="aff"/>
            <w:jc w:val="left"/>
            <w:rPr>
              <w:b w:val="0"/>
              <w:sz w:val="20"/>
              <w:szCs w:val="20"/>
            </w:rPr>
          </w:pPr>
          <w:r w:rsidRPr="003B2855">
            <w:rPr>
              <w:b w:val="0"/>
              <w:sz w:val="20"/>
              <w:szCs w:val="20"/>
            </w:rPr>
            <w:t>Пров.</w:t>
          </w:r>
        </w:p>
      </w:tc>
      <w:tc>
        <w:tcPr>
          <w:tcW w:w="1134" w:type="dxa"/>
          <w:gridSpan w:val="2"/>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E464F7" w:rsidRDefault="0023366E" w:rsidP="006359F4">
          <w:pPr>
            <w:pStyle w:val="aff"/>
            <w:jc w:val="both"/>
            <w:rPr>
              <w:b w:val="0"/>
              <w:spacing w:val="-20"/>
              <w:sz w:val="20"/>
              <w:szCs w:val="20"/>
            </w:rPr>
          </w:pPr>
        </w:p>
      </w:tc>
      <w:tc>
        <w:tcPr>
          <w:tcW w:w="851" w:type="dxa"/>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E464F7" w:rsidRDefault="0023366E" w:rsidP="001426A7">
          <w:pPr>
            <w:pStyle w:val="aff"/>
            <w:rPr>
              <w:b w:val="0"/>
              <w:spacing w:val="-20"/>
              <w:sz w:val="20"/>
              <w:szCs w:val="20"/>
            </w:rPr>
          </w:pPr>
        </w:p>
      </w:tc>
      <w:tc>
        <w:tcPr>
          <w:tcW w:w="565" w:type="dxa"/>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E464F7" w:rsidRDefault="0023366E" w:rsidP="00731C6C">
          <w:pPr>
            <w:pStyle w:val="aff"/>
            <w:ind w:left="-57" w:right="-57"/>
            <w:jc w:val="left"/>
            <w:rPr>
              <w:b w:val="0"/>
              <w:spacing w:val="-20"/>
              <w:sz w:val="16"/>
              <w:szCs w:val="16"/>
            </w:rPr>
          </w:pPr>
        </w:p>
      </w:tc>
      <w:tc>
        <w:tcPr>
          <w:tcW w:w="3969" w:type="dxa"/>
          <w:vMerge/>
          <w:tcBorders>
            <w:left w:val="single" w:sz="12" w:space="0" w:color="auto"/>
            <w:bottom w:val="nil"/>
            <w:right w:val="single" w:sz="12" w:space="0" w:color="auto"/>
          </w:tcBorders>
          <w:shd w:val="clear" w:color="auto" w:fill="auto"/>
        </w:tcPr>
        <w:p w:rsidR="0023366E" w:rsidRPr="00C60C87" w:rsidRDefault="0023366E" w:rsidP="00F00FE7">
          <w:pPr>
            <w:pStyle w:val="aff"/>
          </w:pPr>
        </w:p>
      </w:tc>
      <w:tc>
        <w:tcPr>
          <w:tcW w:w="851"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E464F7" w:rsidRDefault="0023366E" w:rsidP="00C60C87">
          <w:pPr>
            <w:pStyle w:val="aff"/>
            <w:ind w:left="-57" w:right="-57"/>
            <w:rPr>
              <w:b w:val="0"/>
              <w:sz w:val="20"/>
              <w:szCs w:val="20"/>
            </w:rPr>
          </w:pPr>
        </w:p>
      </w:tc>
      <w:tc>
        <w:tcPr>
          <w:tcW w:w="851"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E464F7" w:rsidRDefault="0023366E" w:rsidP="00C60C87">
          <w:pPr>
            <w:pStyle w:val="aff"/>
            <w:ind w:left="-57" w:right="-57"/>
            <w:rPr>
              <w:b w:val="0"/>
              <w:sz w:val="20"/>
              <w:szCs w:val="20"/>
            </w:rPr>
          </w:pPr>
          <w:r>
            <w:rPr>
              <w:b w:val="0"/>
              <w:sz w:val="20"/>
              <w:szCs w:val="20"/>
              <w:lang w:val="en-US"/>
            </w:rPr>
            <w:fldChar w:fldCharType="begin"/>
          </w:r>
          <w:r>
            <w:rPr>
              <w:b w:val="0"/>
              <w:sz w:val="20"/>
              <w:szCs w:val="20"/>
              <w:lang w:val="en-US"/>
            </w:rPr>
            <w:instrText>IF</w:instrText>
          </w:r>
          <w:r w:rsidRPr="00B5067E">
            <w:rPr>
              <w:b w:val="0"/>
              <w:sz w:val="20"/>
              <w:szCs w:val="20"/>
            </w:rPr>
            <w:instrText xml:space="preserve"> </w:instrText>
          </w:r>
          <w:r>
            <w:rPr>
              <w:b w:val="0"/>
              <w:sz w:val="20"/>
              <w:szCs w:val="20"/>
              <w:lang w:val="en-US"/>
            </w:rPr>
            <w:fldChar w:fldCharType="begin"/>
          </w:r>
          <w:r>
            <w:rPr>
              <w:b w:val="0"/>
              <w:sz w:val="20"/>
              <w:szCs w:val="20"/>
              <w:lang w:val="en-US"/>
            </w:rPr>
            <w:instrText>sectionpages</w:instrText>
          </w:r>
          <w:r>
            <w:rPr>
              <w:b w:val="0"/>
              <w:sz w:val="20"/>
              <w:szCs w:val="20"/>
              <w:lang w:val="en-US"/>
            </w:rPr>
            <w:fldChar w:fldCharType="separate"/>
          </w:r>
          <w:r>
            <w:rPr>
              <w:b w:val="0"/>
              <w:noProof/>
              <w:sz w:val="20"/>
              <w:szCs w:val="20"/>
              <w:lang w:val="en-US"/>
            </w:rPr>
            <w:instrText>11</w:instrText>
          </w:r>
          <w:r>
            <w:rPr>
              <w:b w:val="0"/>
              <w:sz w:val="20"/>
              <w:szCs w:val="20"/>
              <w:lang w:val="en-US"/>
            </w:rPr>
            <w:fldChar w:fldCharType="end"/>
          </w:r>
          <w:r>
            <w:rPr>
              <w:b w:val="0"/>
              <w:sz w:val="20"/>
              <w:szCs w:val="20"/>
              <w:lang w:val="en-US"/>
            </w:rPr>
            <w:instrText xml:space="preserve"> </w:instrText>
          </w:r>
          <w:r w:rsidRPr="00B5067E">
            <w:rPr>
              <w:b w:val="0"/>
              <w:sz w:val="20"/>
              <w:szCs w:val="20"/>
            </w:rPr>
            <w:instrText>&lt;</w:instrText>
          </w:r>
          <w:r>
            <w:rPr>
              <w:b w:val="0"/>
              <w:sz w:val="20"/>
              <w:szCs w:val="20"/>
              <w:lang w:val="en-US"/>
            </w:rPr>
            <w:instrText>&gt; 1</w:instrText>
          </w:r>
          <w:r w:rsidRPr="00B5067E">
            <w:rPr>
              <w:b w:val="0"/>
              <w:sz w:val="20"/>
              <w:szCs w:val="20"/>
            </w:rPr>
            <w:instrText xml:space="preserve"> </w:instrText>
          </w:r>
          <w:r>
            <w:rPr>
              <w:b w:val="0"/>
              <w:sz w:val="20"/>
              <w:szCs w:val="20"/>
              <w:lang w:val="en-US"/>
            </w:rPr>
            <w:fldChar w:fldCharType="begin"/>
          </w:r>
          <w:r>
            <w:rPr>
              <w:b w:val="0"/>
              <w:sz w:val="20"/>
              <w:szCs w:val="20"/>
              <w:lang w:val="en-US"/>
            </w:rPr>
            <w:instrText xml:space="preserve"> QUOTE  49  \* MERGEFORMAT </w:instrText>
          </w:r>
          <w:r>
            <w:rPr>
              <w:b w:val="0"/>
              <w:sz w:val="20"/>
              <w:szCs w:val="20"/>
              <w:lang w:val="en-US"/>
            </w:rPr>
            <w:fldChar w:fldCharType="separate"/>
          </w:r>
          <w:r>
            <w:rPr>
              <w:b w:val="0"/>
              <w:sz w:val="20"/>
              <w:szCs w:val="20"/>
              <w:lang w:val="en-US"/>
            </w:rPr>
            <w:instrText>1</w:instrText>
          </w:r>
          <w:r>
            <w:rPr>
              <w:b w:val="0"/>
              <w:sz w:val="20"/>
              <w:szCs w:val="20"/>
              <w:lang w:val="en-US"/>
            </w:rPr>
            <w:fldChar w:fldCharType="end"/>
          </w:r>
          <w:r>
            <w:rPr>
              <w:b w:val="0"/>
              <w:sz w:val="20"/>
              <w:szCs w:val="20"/>
              <w:lang w:val="en-US"/>
            </w:rPr>
            <w:fldChar w:fldCharType="separate"/>
          </w:r>
          <w:r>
            <w:rPr>
              <w:b w:val="0"/>
              <w:noProof/>
              <w:sz w:val="20"/>
              <w:szCs w:val="20"/>
              <w:lang w:val="en-US"/>
            </w:rPr>
            <w:t>1</w:t>
          </w:r>
          <w:r>
            <w:rPr>
              <w:b w:val="0"/>
              <w:sz w:val="20"/>
              <w:szCs w:val="20"/>
              <w:lang w:val="en-US"/>
            </w:rPr>
            <w:fldChar w:fldCharType="end"/>
          </w:r>
        </w:p>
      </w:tc>
      <w:tc>
        <w:tcPr>
          <w:tcW w:w="1134" w:type="dxa"/>
          <w:tcBorders>
            <w:top w:val="single" w:sz="12" w:space="0" w:color="auto"/>
            <w:left w:val="single" w:sz="12" w:space="0" w:color="auto"/>
            <w:bottom w:val="single" w:sz="12" w:space="0" w:color="auto"/>
            <w:right w:val="nil"/>
          </w:tcBorders>
          <w:shd w:val="clear" w:color="auto" w:fill="auto"/>
          <w:vAlign w:val="center"/>
        </w:tcPr>
        <w:p w:rsidR="0023366E" w:rsidRPr="00E464F7" w:rsidRDefault="0023366E" w:rsidP="00C60C87">
          <w:pPr>
            <w:pStyle w:val="aff"/>
            <w:ind w:left="-57" w:right="-57"/>
            <w:rPr>
              <w:b w:val="0"/>
              <w:sz w:val="20"/>
              <w:szCs w:val="20"/>
            </w:rPr>
          </w:pPr>
          <w:r w:rsidRPr="003D2659">
            <w:rPr>
              <w:b w:val="0"/>
              <w:sz w:val="20"/>
              <w:szCs w:val="20"/>
            </w:rPr>
            <w:fldChar w:fldCharType="begin"/>
          </w:r>
          <w:r w:rsidRPr="003D2659">
            <w:rPr>
              <w:b w:val="0"/>
              <w:sz w:val="20"/>
              <w:szCs w:val="20"/>
            </w:rPr>
            <w:instrText xml:space="preserve"> SECTIONPAGES   \* MERGEFORMAT </w:instrText>
          </w:r>
          <w:r w:rsidRPr="003D2659">
            <w:rPr>
              <w:b w:val="0"/>
              <w:sz w:val="20"/>
              <w:szCs w:val="20"/>
            </w:rPr>
            <w:fldChar w:fldCharType="separate"/>
          </w:r>
          <w:r>
            <w:rPr>
              <w:b w:val="0"/>
              <w:noProof/>
              <w:sz w:val="20"/>
              <w:szCs w:val="20"/>
            </w:rPr>
            <w:t>11</w:t>
          </w:r>
          <w:r w:rsidRPr="003D2659">
            <w:rPr>
              <w:b w:val="0"/>
              <w:sz w:val="20"/>
              <w:szCs w:val="20"/>
            </w:rPr>
            <w:fldChar w:fldCharType="end"/>
          </w:r>
        </w:p>
      </w:tc>
    </w:tr>
    <w:tr w:rsidR="0023366E" w:rsidRPr="00C60C87" w:rsidTr="0041692F">
      <w:trPr>
        <w:trHeight w:hRule="exact" w:val="284"/>
      </w:trPr>
      <w:tc>
        <w:tcPr>
          <w:tcW w:w="1134" w:type="dxa"/>
          <w:gridSpan w:val="2"/>
          <w:tcBorders>
            <w:top w:val="single" w:sz="4" w:space="0" w:color="auto"/>
            <w:left w:val="nil"/>
            <w:bottom w:val="single" w:sz="4" w:space="0" w:color="auto"/>
            <w:right w:val="single" w:sz="12" w:space="0" w:color="auto"/>
          </w:tcBorders>
          <w:shd w:val="clear" w:color="auto" w:fill="auto"/>
          <w:vAlign w:val="center"/>
        </w:tcPr>
        <w:p w:rsidR="0023366E" w:rsidRPr="003B2855" w:rsidRDefault="0023366E" w:rsidP="0039142F">
          <w:pPr>
            <w:pStyle w:val="aff"/>
            <w:jc w:val="left"/>
            <w:rPr>
              <w:b w:val="0"/>
              <w:sz w:val="20"/>
              <w:szCs w:val="20"/>
            </w:rPr>
          </w:pPr>
          <w:proofErr w:type="spellStart"/>
          <w:r>
            <w:rPr>
              <w:b w:val="0"/>
              <w:sz w:val="20"/>
              <w:szCs w:val="20"/>
            </w:rPr>
            <w:t>Гл</w:t>
          </w:r>
          <w:proofErr w:type="gramStart"/>
          <w:r>
            <w:rPr>
              <w:b w:val="0"/>
              <w:sz w:val="20"/>
              <w:szCs w:val="20"/>
            </w:rPr>
            <w:t>.с</w:t>
          </w:r>
          <w:proofErr w:type="gramEnd"/>
          <w:r>
            <w:rPr>
              <w:b w:val="0"/>
              <w:sz w:val="20"/>
              <w:szCs w:val="20"/>
            </w:rPr>
            <w:t>пец</w:t>
          </w:r>
          <w:proofErr w:type="spellEnd"/>
          <w:r>
            <w:rPr>
              <w:b w:val="0"/>
              <w:sz w:val="20"/>
              <w:szCs w:val="20"/>
            </w:rPr>
            <w:t>.</w:t>
          </w:r>
        </w:p>
      </w:tc>
      <w:tc>
        <w:tcPr>
          <w:tcW w:w="1134" w:type="dxa"/>
          <w:gridSpan w:val="2"/>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E464F7" w:rsidRDefault="0023366E" w:rsidP="006359F4">
          <w:pPr>
            <w:pStyle w:val="aff"/>
            <w:jc w:val="both"/>
            <w:rPr>
              <w:b w:val="0"/>
              <w:spacing w:val="-20"/>
              <w:sz w:val="20"/>
              <w:szCs w:val="20"/>
            </w:rPr>
          </w:pPr>
        </w:p>
      </w:tc>
      <w:tc>
        <w:tcPr>
          <w:tcW w:w="851" w:type="dxa"/>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E464F7" w:rsidRDefault="0023366E" w:rsidP="001426A7">
          <w:pPr>
            <w:pStyle w:val="aff"/>
            <w:rPr>
              <w:b w:val="0"/>
              <w:spacing w:val="-20"/>
              <w:sz w:val="20"/>
              <w:szCs w:val="20"/>
            </w:rPr>
          </w:pPr>
        </w:p>
      </w:tc>
      <w:tc>
        <w:tcPr>
          <w:tcW w:w="565" w:type="dxa"/>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E464F7" w:rsidRDefault="0023366E" w:rsidP="00731C6C">
          <w:pPr>
            <w:pStyle w:val="aff"/>
            <w:ind w:left="-57" w:right="-57"/>
            <w:jc w:val="left"/>
            <w:rPr>
              <w:b w:val="0"/>
              <w:spacing w:val="-20"/>
              <w:sz w:val="16"/>
              <w:szCs w:val="16"/>
            </w:rPr>
          </w:pPr>
        </w:p>
      </w:tc>
      <w:tc>
        <w:tcPr>
          <w:tcW w:w="3969" w:type="dxa"/>
          <w:vMerge/>
          <w:tcBorders>
            <w:left w:val="single" w:sz="12" w:space="0" w:color="auto"/>
            <w:bottom w:val="nil"/>
            <w:right w:val="single" w:sz="12" w:space="0" w:color="auto"/>
          </w:tcBorders>
          <w:shd w:val="clear" w:color="auto" w:fill="auto"/>
        </w:tcPr>
        <w:p w:rsidR="0023366E" w:rsidRPr="00C60C87" w:rsidRDefault="0023366E" w:rsidP="00F00FE7">
          <w:pPr>
            <w:pStyle w:val="aff"/>
          </w:pPr>
        </w:p>
      </w:tc>
      <w:tc>
        <w:tcPr>
          <w:tcW w:w="2836" w:type="dxa"/>
          <w:gridSpan w:val="3"/>
          <w:vMerge w:val="restart"/>
          <w:tcBorders>
            <w:top w:val="single" w:sz="12" w:space="0" w:color="auto"/>
            <w:left w:val="single" w:sz="12" w:space="0" w:color="auto"/>
            <w:bottom w:val="nil"/>
            <w:right w:val="nil"/>
          </w:tcBorders>
          <w:shd w:val="clear" w:color="auto" w:fill="auto"/>
          <w:vAlign w:val="center"/>
        </w:tcPr>
        <w:p w:rsidR="0023366E" w:rsidRPr="002C19A6" w:rsidRDefault="0023366E" w:rsidP="002C19A6">
          <w:pPr>
            <w:pStyle w:val="aff"/>
            <w:rPr>
              <w:b w:val="0"/>
              <w:sz w:val="24"/>
              <w:szCs w:val="24"/>
            </w:rPr>
          </w:pPr>
          <w:r>
            <w:rPr>
              <w:b w:val="0"/>
              <w:sz w:val="24"/>
              <w:szCs w:val="24"/>
            </w:rPr>
            <w:t>ООО «НИПИ «</w:t>
          </w:r>
          <w:proofErr w:type="spellStart"/>
          <w:r>
            <w:rPr>
              <w:b w:val="0"/>
              <w:sz w:val="24"/>
              <w:szCs w:val="24"/>
            </w:rPr>
            <w:t>Нефтегазпроект</w:t>
          </w:r>
          <w:proofErr w:type="spellEnd"/>
          <w:r>
            <w:rPr>
              <w:b w:val="0"/>
              <w:sz w:val="24"/>
              <w:szCs w:val="24"/>
            </w:rPr>
            <w:t>»</w:t>
          </w:r>
        </w:p>
      </w:tc>
    </w:tr>
    <w:tr w:rsidR="0023366E" w:rsidRPr="00C60C87" w:rsidTr="0041692F">
      <w:trPr>
        <w:trHeight w:hRule="exact" w:val="284"/>
      </w:trPr>
      <w:tc>
        <w:tcPr>
          <w:tcW w:w="1134" w:type="dxa"/>
          <w:gridSpan w:val="2"/>
          <w:tcBorders>
            <w:top w:val="single" w:sz="4" w:space="0" w:color="auto"/>
            <w:left w:val="nil"/>
            <w:bottom w:val="single" w:sz="4" w:space="0" w:color="auto"/>
            <w:right w:val="single" w:sz="12" w:space="0" w:color="auto"/>
          </w:tcBorders>
          <w:shd w:val="clear" w:color="auto" w:fill="auto"/>
          <w:vAlign w:val="center"/>
        </w:tcPr>
        <w:p w:rsidR="0023366E" w:rsidRPr="00E464F7" w:rsidRDefault="0023366E" w:rsidP="00C60C87">
          <w:pPr>
            <w:pStyle w:val="aff"/>
            <w:jc w:val="left"/>
            <w:rPr>
              <w:b w:val="0"/>
              <w:sz w:val="20"/>
              <w:szCs w:val="20"/>
            </w:rPr>
          </w:pPr>
          <w:proofErr w:type="spellStart"/>
          <w:r w:rsidRPr="003B2855">
            <w:rPr>
              <w:b w:val="0"/>
              <w:sz w:val="20"/>
              <w:szCs w:val="20"/>
            </w:rPr>
            <w:t>Нач</w:t>
          </w:r>
          <w:proofErr w:type="gramStart"/>
          <w:r w:rsidRPr="003B2855">
            <w:rPr>
              <w:b w:val="0"/>
              <w:sz w:val="20"/>
              <w:szCs w:val="20"/>
            </w:rPr>
            <w:t>.о</w:t>
          </w:r>
          <w:proofErr w:type="gramEnd"/>
          <w:r w:rsidRPr="003B2855">
            <w:rPr>
              <w:b w:val="0"/>
              <w:sz w:val="20"/>
              <w:szCs w:val="20"/>
            </w:rPr>
            <w:t>тд</w:t>
          </w:r>
          <w:proofErr w:type="spellEnd"/>
          <w:r w:rsidRPr="003B2855">
            <w:rPr>
              <w:b w:val="0"/>
              <w:sz w:val="20"/>
              <w:szCs w:val="20"/>
            </w:rPr>
            <w:t>.</w:t>
          </w:r>
        </w:p>
      </w:tc>
      <w:tc>
        <w:tcPr>
          <w:tcW w:w="1134" w:type="dxa"/>
          <w:gridSpan w:val="2"/>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E464F7" w:rsidRDefault="0023366E" w:rsidP="006359F4">
          <w:pPr>
            <w:pStyle w:val="aff"/>
            <w:jc w:val="both"/>
            <w:rPr>
              <w:b w:val="0"/>
              <w:spacing w:val="-20"/>
              <w:sz w:val="20"/>
              <w:szCs w:val="20"/>
            </w:rPr>
          </w:pPr>
        </w:p>
      </w:tc>
      <w:tc>
        <w:tcPr>
          <w:tcW w:w="851" w:type="dxa"/>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E464F7" w:rsidRDefault="0023366E" w:rsidP="001426A7">
          <w:pPr>
            <w:pStyle w:val="aff"/>
            <w:rPr>
              <w:b w:val="0"/>
              <w:spacing w:val="-20"/>
              <w:sz w:val="20"/>
              <w:szCs w:val="20"/>
            </w:rPr>
          </w:pPr>
        </w:p>
      </w:tc>
      <w:tc>
        <w:tcPr>
          <w:tcW w:w="565" w:type="dxa"/>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E464F7" w:rsidRDefault="0023366E" w:rsidP="00731C6C">
          <w:pPr>
            <w:pStyle w:val="aff"/>
            <w:ind w:left="-57" w:right="-57"/>
            <w:jc w:val="left"/>
            <w:rPr>
              <w:b w:val="0"/>
              <w:spacing w:val="-20"/>
              <w:sz w:val="16"/>
              <w:szCs w:val="16"/>
            </w:rPr>
          </w:pPr>
        </w:p>
      </w:tc>
      <w:tc>
        <w:tcPr>
          <w:tcW w:w="3969" w:type="dxa"/>
          <w:vMerge/>
          <w:tcBorders>
            <w:left w:val="single" w:sz="12" w:space="0" w:color="auto"/>
            <w:bottom w:val="nil"/>
            <w:right w:val="single" w:sz="12" w:space="0" w:color="auto"/>
          </w:tcBorders>
          <w:shd w:val="clear" w:color="auto" w:fill="auto"/>
        </w:tcPr>
        <w:p w:rsidR="0023366E" w:rsidRPr="00C60C87" w:rsidRDefault="0023366E" w:rsidP="00F00FE7">
          <w:pPr>
            <w:pStyle w:val="aff"/>
          </w:pPr>
        </w:p>
      </w:tc>
      <w:tc>
        <w:tcPr>
          <w:tcW w:w="2836" w:type="dxa"/>
          <w:gridSpan w:val="3"/>
          <w:vMerge/>
          <w:tcBorders>
            <w:left w:val="single" w:sz="12" w:space="0" w:color="auto"/>
            <w:bottom w:val="nil"/>
            <w:right w:val="nil"/>
          </w:tcBorders>
          <w:shd w:val="clear" w:color="auto" w:fill="auto"/>
        </w:tcPr>
        <w:p w:rsidR="0023366E" w:rsidRPr="00C60C87" w:rsidRDefault="0023366E" w:rsidP="00F00FE7">
          <w:pPr>
            <w:pStyle w:val="aff"/>
          </w:pPr>
        </w:p>
      </w:tc>
    </w:tr>
    <w:tr w:rsidR="0023366E" w:rsidRPr="00C60C87" w:rsidTr="0041692F">
      <w:trPr>
        <w:trHeight w:hRule="exact" w:val="284"/>
      </w:trPr>
      <w:tc>
        <w:tcPr>
          <w:tcW w:w="1134" w:type="dxa"/>
          <w:gridSpan w:val="2"/>
          <w:tcBorders>
            <w:top w:val="single" w:sz="4" w:space="0" w:color="auto"/>
            <w:left w:val="nil"/>
            <w:bottom w:val="nil"/>
            <w:right w:val="single" w:sz="12" w:space="0" w:color="auto"/>
          </w:tcBorders>
          <w:shd w:val="clear" w:color="auto" w:fill="auto"/>
          <w:vAlign w:val="center"/>
        </w:tcPr>
        <w:p w:rsidR="0023366E" w:rsidRPr="00E464F7" w:rsidRDefault="0023366E" w:rsidP="00C60C87">
          <w:pPr>
            <w:pStyle w:val="aff"/>
            <w:jc w:val="left"/>
            <w:rPr>
              <w:b w:val="0"/>
              <w:sz w:val="20"/>
              <w:szCs w:val="20"/>
            </w:rPr>
          </w:pPr>
        </w:p>
      </w:tc>
      <w:tc>
        <w:tcPr>
          <w:tcW w:w="1134" w:type="dxa"/>
          <w:gridSpan w:val="2"/>
          <w:tcBorders>
            <w:top w:val="single" w:sz="4" w:space="0" w:color="auto"/>
            <w:left w:val="single" w:sz="12" w:space="0" w:color="auto"/>
            <w:bottom w:val="nil"/>
            <w:right w:val="single" w:sz="12" w:space="0" w:color="auto"/>
          </w:tcBorders>
          <w:shd w:val="clear" w:color="auto" w:fill="auto"/>
          <w:vAlign w:val="center"/>
        </w:tcPr>
        <w:p w:rsidR="0023366E" w:rsidRPr="00E464F7" w:rsidRDefault="0023366E" w:rsidP="00731C6C">
          <w:pPr>
            <w:pStyle w:val="aff"/>
            <w:jc w:val="left"/>
            <w:rPr>
              <w:b w:val="0"/>
              <w:spacing w:val="-20"/>
              <w:sz w:val="20"/>
              <w:szCs w:val="20"/>
            </w:rPr>
          </w:pPr>
        </w:p>
      </w:tc>
      <w:tc>
        <w:tcPr>
          <w:tcW w:w="851" w:type="dxa"/>
          <w:tcBorders>
            <w:top w:val="single" w:sz="4" w:space="0" w:color="auto"/>
            <w:left w:val="single" w:sz="12" w:space="0" w:color="auto"/>
            <w:bottom w:val="nil"/>
            <w:right w:val="single" w:sz="12" w:space="0" w:color="auto"/>
          </w:tcBorders>
          <w:shd w:val="clear" w:color="auto" w:fill="auto"/>
          <w:vAlign w:val="center"/>
        </w:tcPr>
        <w:p w:rsidR="0023366E" w:rsidRPr="00E464F7" w:rsidRDefault="0023366E" w:rsidP="001426A7">
          <w:pPr>
            <w:pStyle w:val="aff"/>
            <w:rPr>
              <w:b w:val="0"/>
              <w:spacing w:val="-20"/>
              <w:sz w:val="20"/>
              <w:szCs w:val="20"/>
            </w:rPr>
          </w:pPr>
        </w:p>
      </w:tc>
      <w:tc>
        <w:tcPr>
          <w:tcW w:w="565" w:type="dxa"/>
          <w:tcBorders>
            <w:top w:val="single" w:sz="4" w:space="0" w:color="auto"/>
            <w:left w:val="single" w:sz="12" w:space="0" w:color="auto"/>
            <w:bottom w:val="nil"/>
            <w:right w:val="single" w:sz="12" w:space="0" w:color="auto"/>
          </w:tcBorders>
          <w:shd w:val="clear" w:color="auto" w:fill="auto"/>
          <w:vAlign w:val="center"/>
        </w:tcPr>
        <w:p w:rsidR="0023366E" w:rsidRPr="00E464F7" w:rsidRDefault="0023366E" w:rsidP="00731C6C">
          <w:pPr>
            <w:pStyle w:val="aff"/>
            <w:ind w:left="-57" w:right="-57"/>
            <w:jc w:val="left"/>
            <w:rPr>
              <w:b w:val="0"/>
              <w:spacing w:val="-20"/>
              <w:sz w:val="16"/>
              <w:szCs w:val="16"/>
            </w:rPr>
          </w:pPr>
        </w:p>
      </w:tc>
      <w:tc>
        <w:tcPr>
          <w:tcW w:w="3969" w:type="dxa"/>
          <w:vMerge/>
          <w:tcBorders>
            <w:left w:val="single" w:sz="12" w:space="0" w:color="auto"/>
            <w:bottom w:val="nil"/>
            <w:right w:val="single" w:sz="12" w:space="0" w:color="auto"/>
          </w:tcBorders>
          <w:shd w:val="clear" w:color="auto" w:fill="auto"/>
        </w:tcPr>
        <w:p w:rsidR="0023366E" w:rsidRPr="00C60C87" w:rsidRDefault="0023366E" w:rsidP="00F00FE7">
          <w:pPr>
            <w:pStyle w:val="aff"/>
          </w:pPr>
        </w:p>
      </w:tc>
      <w:tc>
        <w:tcPr>
          <w:tcW w:w="2836" w:type="dxa"/>
          <w:gridSpan w:val="3"/>
          <w:vMerge/>
          <w:tcBorders>
            <w:left w:val="single" w:sz="12" w:space="0" w:color="auto"/>
            <w:bottom w:val="nil"/>
            <w:right w:val="nil"/>
          </w:tcBorders>
          <w:shd w:val="clear" w:color="auto" w:fill="auto"/>
        </w:tcPr>
        <w:p w:rsidR="0023366E" w:rsidRPr="00C60C87" w:rsidRDefault="0023366E" w:rsidP="00F00FE7">
          <w:pPr>
            <w:pStyle w:val="aff"/>
          </w:pPr>
        </w:p>
      </w:tc>
    </w:tr>
  </w:tbl>
  <w:p w:rsidR="0023366E" w:rsidRPr="00BE545D" w:rsidRDefault="0023366E" w:rsidP="000D53F3">
    <w:pPr>
      <w:pStyle w:val="aff"/>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85" w:type="dxa"/>
      <w:tblInd w:w="-2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9"/>
      <w:gridCol w:w="568"/>
      <w:gridCol w:w="568"/>
      <w:gridCol w:w="568"/>
      <w:gridCol w:w="853"/>
      <w:gridCol w:w="565"/>
      <w:gridCol w:w="6251"/>
      <w:gridCol w:w="543"/>
    </w:tblGrid>
    <w:tr w:rsidR="0023366E" w:rsidRPr="00C60C87" w:rsidTr="00FF617C">
      <w:trPr>
        <w:trHeight w:val="283"/>
      </w:trPr>
      <w:tc>
        <w:tcPr>
          <w:tcW w:w="569" w:type="dxa"/>
          <w:tcBorders>
            <w:top w:val="single" w:sz="12" w:space="0" w:color="auto"/>
            <w:left w:val="nil"/>
            <w:bottom w:val="single" w:sz="4" w:space="0" w:color="auto"/>
            <w:right w:val="single" w:sz="12" w:space="0" w:color="auto"/>
          </w:tcBorders>
          <w:shd w:val="clear" w:color="auto" w:fill="auto"/>
          <w:vAlign w:val="center"/>
        </w:tcPr>
        <w:p w:rsidR="0023366E" w:rsidRPr="002E0CFC" w:rsidRDefault="0023366E" w:rsidP="002625CC">
          <w:pPr>
            <w:pStyle w:val="aff"/>
            <w:tabs>
              <w:tab w:val="clear" w:pos="4677"/>
            </w:tabs>
            <w:spacing w:before="40"/>
            <w:rPr>
              <w:b w:val="0"/>
              <w:spacing w:val="-20"/>
              <w:sz w:val="16"/>
              <w:szCs w:val="16"/>
            </w:rPr>
          </w:pPr>
          <w:r w:rsidRPr="002E0CFC">
            <w:rPr>
              <w:b w:val="0"/>
              <w:noProof/>
              <w:spacing w:val="-20"/>
              <w:sz w:val="16"/>
              <w:szCs w:val="16"/>
              <w:lang w:eastAsia="ru-RU"/>
            </w:rPr>
            <mc:AlternateContent>
              <mc:Choice Requires="wps">
                <w:drawing>
                  <wp:anchor distT="0" distB="0" distL="114300" distR="114300" simplePos="0" relativeHeight="251691520" behindDoc="0" locked="0" layoutInCell="1" allowOverlap="1" wp14:anchorId="58466441" wp14:editId="1F80F7F8">
                    <wp:simplePos x="0" y="0"/>
                    <wp:positionH relativeFrom="column">
                      <wp:posOffset>-428625</wp:posOffset>
                    </wp:positionH>
                    <wp:positionV relativeFrom="paragraph">
                      <wp:posOffset>-2510155</wp:posOffset>
                    </wp:positionV>
                    <wp:extent cx="413385" cy="3149600"/>
                    <wp:effectExtent l="0" t="0" r="5715" b="12700"/>
                    <wp:wrapNone/>
                    <wp:docPr id="15" name="Поле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 cy="3149600"/>
                            </a:xfrm>
                            <a:prstGeom prst="rect">
                              <a:avLst/>
                            </a:prstGeom>
                            <a:noFill/>
                            <a:ln w="0">
                              <a:noFill/>
                              <a:miter lim="800000"/>
                              <a:headEnd/>
                              <a:tailEnd/>
                            </a:ln>
                            <a:extLst>
                              <a:ext uri="{909E8E84-426E-40DD-AFC4-6F175D3DCCD1}">
                                <a14:hiddenFill xmlns:a14="http://schemas.microsoft.com/office/drawing/2010/main">
                                  <a:solidFill>
                                    <a:srgbClr val="FFFFFF"/>
                                  </a:solidFill>
                                </a14:hiddenFill>
                              </a:ext>
                            </a:extLst>
                          </wps:spPr>
                          <wps:txbx>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B93B01" w:rsidRDefault="0023366E" w:rsidP="00017A28">
                                      <w:pPr>
                                        <w:rPr>
                                          <w:rFonts w:ascii="Arial" w:hAnsi="Arial" w:cs="Arial"/>
                                          <w:b w:val="0"/>
                                          <w:sz w:val="16"/>
                                          <w:szCs w:val="16"/>
                                        </w:rPr>
                                      </w:pPr>
                                      <w:proofErr w:type="spellStart"/>
                                      <w:r w:rsidRPr="00B93B01">
                                        <w:rPr>
                                          <w:rFonts w:ascii="Arial" w:hAnsi="Arial" w:cs="Arial"/>
                                          <w:b w:val="0"/>
                                          <w:sz w:val="16"/>
                                          <w:szCs w:val="16"/>
                                        </w:rPr>
                                        <w:t>Взам</w:t>
                                      </w:r>
                                      <w:proofErr w:type="spellEnd"/>
                                      <w:r w:rsidRPr="00B93B01">
                                        <w:rPr>
                                          <w:rFonts w:ascii="Arial" w:hAnsi="Arial" w:cs="Arial"/>
                                          <w:b w:val="0"/>
                                          <w:sz w:val="16"/>
                                          <w:szCs w:val="16"/>
                                        </w:rPr>
                                        <w:t>. инв. №</w:t>
                                      </w:r>
                                    </w:p>
                                  </w:tc>
                                  <w:tc>
                                    <w:tcPr>
                                      <w:tcW w:w="397" w:type="dxa"/>
                                      <w:textDirection w:val="btLr"/>
                                      <w:vAlign w:val="center"/>
                                    </w:tcPr>
                                    <w:p w:rsidR="0023366E" w:rsidRPr="001426A7" w:rsidRDefault="0023366E">
                                      <w:pPr>
                                        <w:ind w:left="113" w:right="113"/>
                                        <w:rPr>
                                          <w:b w:val="0"/>
                                          <w:sz w:val="20"/>
                                          <w:szCs w:val="20"/>
                                        </w:rPr>
                                      </w:pPr>
                                    </w:p>
                                  </w:tc>
                                </w:tr>
                                <w:tr w:rsidR="0023366E" w:rsidRPr="00C60C87" w:rsidTr="00EB2432">
                                  <w:trPr>
                                    <w:cantSplit/>
                                    <w:trHeight w:hRule="exact" w:val="1701"/>
                                  </w:trPr>
                                  <w:tc>
                                    <w:tcPr>
                                      <w:tcW w:w="284" w:type="dxa"/>
                                      <w:textDirection w:val="btLr"/>
                                    </w:tcPr>
                                    <w:p w:rsidR="0023366E" w:rsidRPr="00B93B01" w:rsidRDefault="0023366E" w:rsidP="00017A28">
                                      <w:pPr>
                                        <w:rPr>
                                          <w:rFonts w:ascii="Arial" w:hAnsi="Arial" w:cs="Arial"/>
                                          <w:b w:val="0"/>
                                          <w:sz w:val="16"/>
                                          <w:szCs w:val="16"/>
                                        </w:rPr>
                                      </w:pPr>
                                      <w:r w:rsidRPr="00B93B01">
                                        <w:rPr>
                                          <w:rFonts w:ascii="Arial" w:hAnsi="Arial" w:cs="Arial"/>
                                          <w:b w:val="0"/>
                                          <w:sz w:val="16"/>
                                          <w:szCs w:val="16"/>
                                        </w:rPr>
                                        <w:t>Подп. и дата</w:t>
                                      </w:r>
                                    </w:p>
                                  </w:tc>
                                  <w:tc>
                                    <w:tcPr>
                                      <w:tcW w:w="397" w:type="dxa"/>
                                      <w:textDirection w:val="btLr"/>
                                      <w:vAlign w:val="center"/>
                                    </w:tcPr>
                                    <w:p w:rsidR="0023366E" w:rsidRPr="001426A7" w:rsidRDefault="0023366E">
                                      <w:pPr>
                                        <w:ind w:left="113" w:right="113"/>
                                        <w:rPr>
                                          <w:b w:val="0"/>
                                          <w:sz w:val="20"/>
                                          <w:szCs w:val="20"/>
                                        </w:rPr>
                                      </w:pPr>
                                    </w:p>
                                  </w:tc>
                                </w:tr>
                                <w:tr w:rsidR="0023366E" w:rsidRPr="00C60C87" w:rsidTr="00EB2432">
                                  <w:trPr>
                                    <w:cantSplit/>
                                    <w:trHeight w:hRule="exact" w:val="1418"/>
                                  </w:trPr>
                                  <w:tc>
                                    <w:tcPr>
                                      <w:tcW w:w="284" w:type="dxa"/>
                                      <w:textDirection w:val="btLr"/>
                                    </w:tcPr>
                                    <w:p w:rsidR="0023366E" w:rsidRPr="00B93B01" w:rsidRDefault="0023366E" w:rsidP="00017A28">
                                      <w:pPr>
                                        <w:rPr>
                                          <w:rFonts w:ascii="Arial" w:hAnsi="Arial" w:cs="Arial"/>
                                          <w:b w:val="0"/>
                                          <w:sz w:val="16"/>
                                          <w:szCs w:val="16"/>
                                        </w:rPr>
                                      </w:pPr>
                                      <w:r w:rsidRPr="00B93B01">
                                        <w:rPr>
                                          <w:rFonts w:ascii="Arial" w:hAnsi="Arial" w:cs="Arial"/>
                                          <w:b w:val="0"/>
                                          <w:sz w:val="16"/>
                                          <w:szCs w:val="16"/>
                                        </w:rPr>
                                        <w:t>Инв. № подл.</w:t>
                                      </w:r>
                                    </w:p>
                                  </w:tc>
                                  <w:tc>
                                    <w:tcPr>
                                      <w:tcW w:w="397" w:type="dxa"/>
                                      <w:textDirection w:val="btLr"/>
                                      <w:vAlign w:val="center"/>
                                    </w:tcPr>
                                    <w:p w:rsidR="0023366E" w:rsidRPr="001426A7" w:rsidRDefault="0023366E">
                                      <w:pPr>
                                        <w:ind w:left="113" w:right="113"/>
                                        <w:rPr>
                                          <w:b w:val="0"/>
                                          <w:sz w:val="20"/>
                                          <w:szCs w:val="20"/>
                                        </w:rPr>
                                      </w:pPr>
                                    </w:p>
                                  </w:tc>
                                </w:tr>
                              </w:tbl>
                              <w:p w:rsidR="0023366E" w:rsidRPr="00D55421" w:rsidRDefault="0023366E" w:rsidP="00D84FB6"/>
                              <w:p w:rsidR="0023366E" w:rsidRDefault="0023366E"/>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C60C87" w:rsidRDefault="0023366E" w:rsidP="008A7AC7">
                                      <w:pPr>
                                        <w:ind w:left="113" w:right="113"/>
                                      </w:pPr>
                                      <w:proofErr w:type="spellStart"/>
                                      <w:r w:rsidRPr="00C60C87">
                                        <w:t>Взам</w:t>
                                      </w:r>
                                      <w:proofErr w:type="spellEnd"/>
                                      <w:r w:rsidRPr="00C60C87">
                                        <w:t>. инв. №</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701"/>
                                  </w:trPr>
                                  <w:tc>
                                    <w:tcPr>
                                      <w:tcW w:w="284" w:type="dxa"/>
                                      <w:textDirection w:val="btLr"/>
                                    </w:tcPr>
                                    <w:p w:rsidR="0023366E" w:rsidRPr="00C60C87" w:rsidRDefault="0023366E" w:rsidP="008A7AC7">
                                      <w:pPr>
                                        <w:ind w:left="113" w:right="113"/>
                                      </w:pPr>
                                      <w:r w:rsidRPr="00C60C87">
                                        <w:t>Подп. и дата</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418"/>
                                  </w:trPr>
                                  <w:tc>
                                    <w:tcPr>
                                      <w:tcW w:w="284" w:type="dxa"/>
                                      <w:textDirection w:val="btLr"/>
                                    </w:tcPr>
                                    <w:p w:rsidR="0023366E" w:rsidRPr="00C60C87" w:rsidRDefault="0023366E" w:rsidP="008A7AC7">
                                      <w:pPr>
                                        <w:ind w:left="113" w:right="113"/>
                                      </w:pPr>
                                      <w:r w:rsidRPr="00C60C87">
                                        <w:t>Инв. № подл.</w:t>
                                      </w:r>
                                    </w:p>
                                  </w:tc>
                                  <w:tc>
                                    <w:tcPr>
                                      <w:tcW w:w="397" w:type="dxa"/>
                                      <w:textDirection w:val="btLr"/>
                                      <w:vAlign w:val="center"/>
                                    </w:tcPr>
                                    <w:p w:rsidR="0023366E" w:rsidRPr="00C60C87" w:rsidRDefault="0023366E">
                                      <w:pPr>
                                        <w:ind w:left="113" w:right="113"/>
                                        <w:rPr>
                                          <w:sz w:val="20"/>
                                          <w:szCs w:val="20"/>
                                        </w:rPr>
                                      </w:pPr>
                                    </w:p>
                                  </w:tc>
                                </w:tr>
                              </w:tbl>
                              <w:p w:rsidR="0023366E" w:rsidRPr="00D55421" w:rsidRDefault="0023366E" w:rsidP="00D84FB6"/>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5" o:spid="_x0000_s1032" type="#_x0000_t202" style="position:absolute;left:0;text-align:left;margin-left:-33.75pt;margin-top:-197.65pt;width:32.55pt;height:248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aYfgIAANwEAAAOAAAAZHJzL2Uyb0RvYy54bWysVN1u0zAUvkfiHSzfd0nWrHTR0mk0LULi&#10;Txo8gGs7jYVjG9ttMhDPwlNwhcQz9JE4dppujBuEyIVzYh9/5+f7Tq6u+1aiPbdOaFXi7CzFiCuq&#10;mVDbEn94v57MMXKeKEakVrzEd9zh68XTJ1edKfi5brRk3CIAUa7oTIkb702RJI42vCXuTBuu4LDW&#10;tiUePu02YZZ0gN7K5DxNZ0mnLTNWU+4c7FbDIV5E/Lrm1L+ta8c9kiWG3HxcbVw3YU0WV6TYWmIa&#10;QY9pkH/IoiVCQdATVEU8QTsr/oBqBbXa6dqfUd0muq4F5bEGqCZLH1Vz2xDDYy3QHGdObXL/D5a+&#10;2b+zSDDg7gIjRVrg6PDt8PPw4/AdwRb0pzOuALdbA46+f6578I21OvNK048OKb1siNryG2t113DC&#10;IL8s3EweXB1wXADZdK81gzhk53UE6mvbhuZBOxCgA093J2547xGFzTybTueQIoWjaZZfztJIXkKK&#10;8baxzr/gukXBKLEF7iM62b9yPmRDitElBFN6LaSM/EuFuhDw0XYrPGhTirbE8zQ8g1pChSvF4k1P&#10;hBxsQJcqAEDCEO9oDRr4cpleruareT7Jz2erSZ5W1eRmvcwns3X27KKaVstllX0N4bO8aARjXIXc&#10;Rj1m+d/xfZyMQUknRTotBQtwISVnt5ultGhPYB7W8YlEwcm9W/J7GrFzUNX4jtVFagObA6++3/RR&#10;RbNRMRvN7oBrq4eRg18EGI22nzHqYNxK7D7tiOUYyZcK9BJmczTsaGxGgygKV0vsMRrMpR9meGes&#10;2DaAPChS6RvQVC0i3UF8QxZHJcIIxRqO4x5m9OF39Lr/KS1+AQAA//8DAFBLAwQUAAYACAAAACEA&#10;9frpMOMAAAALAQAADwAAAGRycy9kb3ducmV2LnhtbEyPTU+EMBCG7yb+h2ZMvBi2lZVdRcrGaNxE&#10;Ew+yfsRbF0Yg0imhZcF/73jS20zmyTvPm21m24kDDr51pOF8oUAgla5qqdbwsruPLkH4YKgynSPU&#10;8I0eNvnxUWbSyk30jIci1IJDyKdGQxNCn0rpywat8QvXI/Ht0w3WBF6HWlaDmTjcdjJWaiWtaYk/&#10;NKbH2wbLr2K0GnZP7xhvp+3b68Oj+7jD+CwUyaj16cl8cw0i4Bz+YPjVZ3XI2WnvRqq86DREq3XC&#10;KA/Lq2QJgpEovgCxZ1SpNcg8k/875D8AAAD//wMAUEsBAi0AFAAGAAgAAAAhALaDOJL+AAAA4QEA&#10;ABMAAAAAAAAAAAAAAAAAAAAAAFtDb250ZW50X1R5cGVzXS54bWxQSwECLQAUAAYACAAAACEAOP0h&#10;/9YAAACUAQAACwAAAAAAAAAAAAAAAAAvAQAAX3JlbHMvLnJlbHNQSwECLQAUAAYACAAAACEADLbm&#10;mH4CAADcBAAADgAAAAAAAAAAAAAAAAAuAgAAZHJzL2Uyb0RvYy54bWxQSwECLQAUAAYACAAAACEA&#10;9frpMOMAAAALAQAADwAAAAAAAAAAAAAAAADYBAAAZHJzL2Rvd25yZXYueG1sUEsFBgAAAAAEAAQA&#10;8wAAAOgFAAAAAA==&#10;" filled="f" stroked="f" strokeweight="0">
                    <v:textbox inset="0,0,0,0">
                      <w:txbxContent>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B93B01" w:rsidRDefault="0023366E" w:rsidP="00017A28">
                                <w:pPr>
                                  <w:rPr>
                                    <w:rFonts w:ascii="Arial" w:hAnsi="Arial" w:cs="Arial"/>
                                    <w:b w:val="0"/>
                                    <w:sz w:val="16"/>
                                    <w:szCs w:val="16"/>
                                  </w:rPr>
                                </w:pPr>
                                <w:proofErr w:type="spellStart"/>
                                <w:r w:rsidRPr="00B93B01">
                                  <w:rPr>
                                    <w:rFonts w:ascii="Arial" w:hAnsi="Arial" w:cs="Arial"/>
                                    <w:b w:val="0"/>
                                    <w:sz w:val="16"/>
                                    <w:szCs w:val="16"/>
                                  </w:rPr>
                                  <w:t>Взам</w:t>
                                </w:r>
                                <w:proofErr w:type="spellEnd"/>
                                <w:r w:rsidRPr="00B93B01">
                                  <w:rPr>
                                    <w:rFonts w:ascii="Arial" w:hAnsi="Arial" w:cs="Arial"/>
                                    <w:b w:val="0"/>
                                    <w:sz w:val="16"/>
                                    <w:szCs w:val="16"/>
                                  </w:rPr>
                                  <w:t>. инв. №</w:t>
                                </w:r>
                              </w:p>
                            </w:tc>
                            <w:tc>
                              <w:tcPr>
                                <w:tcW w:w="397" w:type="dxa"/>
                                <w:textDirection w:val="btLr"/>
                                <w:vAlign w:val="center"/>
                              </w:tcPr>
                              <w:p w:rsidR="0023366E" w:rsidRPr="001426A7" w:rsidRDefault="0023366E">
                                <w:pPr>
                                  <w:ind w:left="113" w:right="113"/>
                                  <w:rPr>
                                    <w:b w:val="0"/>
                                    <w:sz w:val="20"/>
                                    <w:szCs w:val="20"/>
                                  </w:rPr>
                                </w:pPr>
                              </w:p>
                            </w:tc>
                          </w:tr>
                          <w:tr w:rsidR="0023366E" w:rsidRPr="00C60C87" w:rsidTr="00EB2432">
                            <w:trPr>
                              <w:cantSplit/>
                              <w:trHeight w:hRule="exact" w:val="1701"/>
                            </w:trPr>
                            <w:tc>
                              <w:tcPr>
                                <w:tcW w:w="284" w:type="dxa"/>
                                <w:textDirection w:val="btLr"/>
                              </w:tcPr>
                              <w:p w:rsidR="0023366E" w:rsidRPr="00B93B01" w:rsidRDefault="0023366E" w:rsidP="00017A28">
                                <w:pPr>
                                  <w:rPr>
                                    <w:rFonts w:ascii="Arial" w:hAnsi="Arial" w:cs="Arial"/>
                                    <w:b w:val="0"/>
                                    <w:sz w:val="16"/>
                                    <w:szCs w:val="16"/>
                                  </w:rPr>
                                </w:pPr>
                                <w:r w:rsidRPr="00B93B01">
                                  <w:rPr>
                                    <w:rFonts w:ascii="Arial" w:hAnsi="Arial" w:cs="Arial"/>
                                    <w:b w:val="0"/>
                                    <w:sz w:val="16"/>
                                    <w:szCs w:val="16"/>
                                  </w:rPr>
                                  <w:t>Подп. и дата</w:t>
                                </w:r>
                              </w:p>
                            </w:tc>
                            <w:tc>
                              <w:tcPr>
                                <w:tcW w:w="397" w:type="dxa"/>
                                <w:textDirection w:val="btLr"/>
                                <w:vAlign w:val="center"/>
                              </w:tcPr>
                              <w:p w:rsidR="0023366E" w:rsidRPr="001426A7" w:rsidRDefault="0023366E">
                                <w:pPr>
                                  <w:ind w:left="113" w:right="113"/>
                                  <w:rPr>
                                    <w:b w:val="0"/>
                                    <w:sz w:val="20"/>
                                    <w:szCs w:val="20"/>
                                  </w:rPr>
                                </w:pPr>
                              </w:p>
                            </w:tc>
                          </w:tr>
                          <w:tr w:rsidR="0023366E" w:rsidRPr="00C60C87" w:rsidTr="00EB2432">
                            <w:trPr>
                              <w:cantSplit/>
                              <w:trHeight w:hRule="exact" w:val="1418"/>
                            </w:trPr>
                            <w:tc>
                              <w:tcPr>
                                <w:tcW w:w="284" w:type="dxa"/>
                                <w:textDirection w:val="btLr"/>
                              </w:tcPr>
                              <w:p w:rsidR="0023366E" w:rsidRPr="00B93B01" w:rsidRDefault="0023366E" w:rsidP="00017A28">
                                <w:pPr>
                                  <w:rPr>
                                    <w:rFonts w:ascii="Arial" w:hAnsi="Arial" w:cs="Arial"/>
                                    <w:b w:val="0"/>
                                    <w:sz w:val="16"/>
                                    <w:szCs w:val="16"/>
                                  </w:rPr>
                                </w:pPr>
                                <w:r w:rsidRPr="00B93B01">
                                  <w:rPr>
                                    <w:rFonts w:ascii="Arial" w:hAnsi="Arial" w:cs="Arial"/>
                                    <w:b w:val="0"/>
                                    <w:sz w:val="16"/>
                                    <w:szCs w:val="16"/>
                                  </w:rPr>
                                  <w:t>Инв. № подл.</w:t>
                                </w:r>
                              </w:p>
                            </w:tc>
                            <w:tc>
                              <w:tcPr>
                                <w:tcW w:w="397" w:type="dxa"/>
                                <w:textDirection w:val="btLr"/>
                                <w:vAlign w:val="center"/>
                              </w:tcPr>
                              <w:p w:rsidR="0023366E" w:rsidRPr="001426A7" w:rsidRDefault="0023366E">
                                <w:pPr>
                                  <w:ind w:left="113" w:right="113"/>
                                  <w:rPr>
                                    <w:b w:val="0"/>
                                    <w:sz w:val="20"/>
                                    <w:szCs w:val="20"/>
                                  </w:rPr>
                                </w:pPr>
                              </w:p>
                            </w:tc>
                          </w:tr>
                        </w:tbl>
                        <w:p w:rsidR="0023366E" w:rsidRPr="00D55421" w:rsidRDefault="0023366E" w:rsidP="00D84FB6"/>
                        <w:p w:rsidR="0023366E" w:rsidRDefault="0023366E"/>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C60C87" w:rsidRDefault="0023366E" w:rsidP="008A7AC7">
                                <w:pPr>
                                  <w:ind w:left="113" w:right="113"/>
                                </w:pPr>
                                <w:proofErr w:type="spellStart"/>
                                <w:r w:rsidRPr="00C60C87">
                                  <w:t>Взам</w:t>
                                </w:r>
                                <w:proofErr w:type="spellEnd"/>
                                <w:r w:rsidRPr="00C60C87">
                                  <w:t>. инв. №</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701"/>
                            </w:trPr>
                            <w:tc>
                              <w:tcPr>
                                <w:tcW w:w="284" w:type="dxa"/>
                                <w:textDirection w:val="btLr"/>
                              </w:tcPr>
                              <w:p w:rsidR="0023366E" w:rsidRPr="00C60C87" w:rsidRDefault="0023366E" w:rsidP="008A7AC7">
                                <w:pPr>
                                  <w:ind w:left="113" w:right="113"/>
                                </w:pPr>
                                <w:r w:rsidRPr="00C60C87">
                                  <w:t>Подп. и дата</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418"/>
                            </w:trPr>
                            <w:tc>
                              <w:tcPr>
                                <w:tcW w:w="284" w:type="dxa"/>
                                <w:textDirection w:val="btLr"/>
                              </w:tcPr>
                              <w:p w:rsidR="0023366E" w:rsidRPr="00C60C87" w:rsidRDefault="0023366E" w:rsidP="008A7AC7">
                                <w:pPr>
                                  <w:ind w:left="113" w:right="113"/>
                                </w:pPr>
                                <w:r w:rsidRPr="00C60C87">
                                  <w:t>Инв. № подл.</w:t>
                                </w:r>
                              </w:p>
                            </w:tc>
                            <w:tc>
                              <w:tcPr>
                                <w:tcW w:w="397" w:type="dxa"/>
                                <w:textDirection w:val="btLr"/>
                                <w:vAlign w:val="center"/>
                              </w:tcPr>
                              <w:p w:rsidR="0023366E" w:rsidRPr="00C60C87" w:rsidRDefault="0023366E">
                                <w:pPr>
                                  <w:ind w:left="113" w:right="113"/>
                                  <w:rPr>
                                    <w:sz w:val="20"/>
                                    <w:szCs w:val="20"/>
                                  </w:rPr>
                                </w:pPr>
                              </w:p>
                            </w:tc>
                          </w:tr>
                        </w:tbl>
                        <w:p w:rsidR="0023366E" w:rsidRPr="00D55421" w:rsidRDefault="0023366E" w:rsidP="00D84FB6"/>
                      </w:txbxContent>
                    </v:textbox>
                  </v:shape>
                </w:pict>
              </mc:Fallback>
            </mc:AlternateContent>
          </w:r>
        </w:p>
      </w:tc>
      <w:tc>
        <w:tcPr>
          <w:tcW w:w="568"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2E0CFC" w:rsidRDefault="0023366E" w:rsidP="00BE075C">
          <w:pPr>
            <w:pStyle w:val="aff"/>
            <w:rPr>
              <w:b w:val="0"/>
              <w:spacing w:val="-20"/>
              <w:sz w:val="16"/>
              <w:szCs w:val="16"/>
            </w:rPr>
          </w:pPr>
        </w:p>
      </w:tc>
      <w:tc>
        <w:tcPr>
          <w:tcW w:w="568"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2E0CFC" w:rsidRDefault="0023366E" w:rsidP="00BE075C">
          <w:pPr>
            <w:pStyle w:val="aff"/>
            <w:rPr>
              <w:b w:val="0"/>
              <w:spacing w:val="-20"/>
              <w:sz w:val="16"/>
              <w:szCs w:val="16"/>
            </w:rPr>
          </w:pPr>
        </w:p>
      </w:tc>
      <w:tc>
        <w:tcPr>
          <w:tcW w:w="568"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2E0CFC" w:rsidRDefault="0023366E" w:rsidP="00BE075C">
          <w:pPr>
            <w:pStyle w:val="aff"/>
            <w:rPr>
              <w:b w:val="0"/>
              <w:spacing w:val="-20"/>
              <w:sz w:val="16"/>
              <w:szCs w:val="16"/>
            </w:rPr>
          </w:pPr>
        </w:p>
      </w:tc>
      <w:tc>
        <w:tcPr>
          <w:tcW w:w="853"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2E0CFC" w:rsidRDefault="0023366E" w:rsidP="00BE075C">
          <w:pPr>
            <w:pStyle w:val="aff"/>
            <w:rPr>
              <w:b w:val="0"/>
              <w:spacing w:val="-20"/>
              <w:sz w:val="16"/>
              <w:szCs w:val="16"/>
            </w:rPr>
          </w:pPr>
        </w:p>
      </w:tc>
      <w:tc>
        <w:tcPr>
          <w:tcW w:w="565"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2E0CFC" w:rsidRDefault="0023366E" w:rsidP="00BE075C">
          <w:pPr>
            <w:pStyle w:val="aff"/>
            <w:rPr>
              <w:b w:val="0"/>
              <w:spacing w:val="-20"/>
              <w:sz w:val="16"/>
              <w:szCs w:val="16"/>
            </w:rPr>
          </w:pPr>
        </w:p>
      </w:tc>
      <w:tc>
        <w:tcPr>
          <w:tcW w:w="6251" w:type="dxa"/>
          <w:vMerge w:val="restart"/>
          <w:tcBorders>
            <w:top w:val="single" w:sz="12" w:space="0" w:color="auto"/>
            <w:left w:val="single" w:sz="12" w:space="0" w:color="auto"/>
            <w:bottom w:val="single" w:sz="12" w:space="0" w:color="auto"/>
            <w:right w:val="nil"/>
          </w:tcBorders>
          <w:shd w:val="clear" w:color="auto" w:fill="auto"/>
          <w:vAlign w:val="center"/>
        </w:tcPr>
        <w:p w:rsidR="0023366E" w:rsidRPr="00B93B01" w:rsidRDefault="0023366E" w:rsidP="00291773">
          <w:pPr>
            <w:pStyle w:val="aff"/>
            <w:ind w:left="-57" w:right="-57"/>
            <w:rPr>
              <w:rFonts w:ascii="Arial" w:hAnsi="Arial" w:cs="Arial"/>
              <w:b w:val="0"/>
              <w:caps/>
              <w:szCs w:val="28"/>
            </w:rPr>
          </w:pPr>
          <w:r>
            <w:rPr>
              <w:rFonts w:ascii="Arial" w:hAnsi="Arial" w:cs="Arial"/>
              <w:b w:val="0"/>
              <w:caps/>
              <w:szCs w:val="28"/>
              <w:lang w:eastAsia="x-none"/>
            </w:rPr>
            <w:t>14</w:t>
          </w:r>
          <w:r w:rsidRPr="00B93B01">
            <w:rPr>
              <w:rFonts w:ascii="Arial" w:hAnsi="Arial" w:cs="Arial"/>
              <w:b w:val="0"/>
              <w:caps/>
              <w:szCs w:val="28"/>
              <w:lang w:eastAsia="x-none"/>
            </w:rPr>
            <w:t>-0</w:t>
          </w:r>
          <w:r>
            <w:rPr>
              <w:rFonts w:ascii="Arial" w:hAnsi="Arial" w:cs="Arial"/>
              <w:b w:val="0"/>
              <w:caps/>
              <w:szCs w:val="28"/>
              <w:lang w:eastAsia="x-none"/>
            </w:rPr>
            <w:t>2</w:t>
          </w:r>
          <w:r w:rsidRPr="00B93B01">
            <w:rPr>
              <w:rFonts w:ascii="Arial" w:hAnsi="Arial" w:cs="Arial"/>
              <w:b w:val="0"/>
              <w:caps/>
              <w:szCs w:val="28"/>
              <w:lang w:eastAsia="x-none"/>
            </w:rPr>
            <w:t>-НИПИ/2019</w:t>
          </w:r>
          <w:r w:rsidRPr="00B93B01">
            <w:rPr>
              <w:rFonts w:ascii="Arial" w:hAnsi="Arial" w:cs="Arial"/>
              <w:b w:val="0"/>
              <w:szCs w:val="28"/>
            </w:rPr>
            <w:t>-ИЭИ</w:t>
          </w:r>
          <w:r w:rsidRPr="00B93B01">
            <w:rPr>
              <w:rFonts w:ascii="Arial" w:hAnsi="Arial" w:cs="Arial"/>
              <w:b w:val="0"/>
              <w:caps/>
              <w:szCs w:val="28"/>
              <w:lang w:eastAsia="ru-RU"/>
            </w:rPr>
            <w:t>-Т</w:t>
          </w:r>
        </w:p>
      </w:tc>
      <w:tc>
        <w:tcPr>
          <w:tcW w:w="543" w:type="dxa"/>
          <w:tcBorders>
            <w:top w:val="single" w:sz="12" w:space="0" w:color="auto"/>
            <w:left w:val="single" w:sz="12" w:space="0" w:color="auto"/>
            <w:bottom w:val="single" w:sz="12" w:space="0" w:color="auto"/>
            <w:right w:val="nil"/>
          </w:tcBorders>
          <w:shd w:val="clear" w:color="auto" w:fill="auto"/>
          <w:vAlign w:val="center"/>
        </w:tcPr>
        <w:p w:rsidR="0023366E" w:rsidRPr="00B93B01" w:rsidRDefault="0023366E" w:rsidP="00BE075C">
          <w:pPr>
            <w:pStyle w:val="aff"/>
            <w:rPr>
              <w:rFonts w:ascii="Arial" w:hAnsi="Arial" w:cs="Arial"/>
              <w:b w:val="0"/>
              <w:sz w:val="16"/>
              <w:szCs w:val="16"/>
            </w:rPr>
          </w:pPr>
          <w:r w:rsidRPr="00B93B01">
            <w:rPr>
              <w:rFonts w:ascii="Arial" w:hAnsi="Arial" w:cs="Arial"/>
              <w:b w:val="0"/>
              <w:sz w:val="16"/>
              <w:szCs w:val="16"/>
            </w:rPr>
            <w:t>Лист</w:t>
          </w:r>
        </w:p>
      </w:tc>
    </w:tr>
    <w:tr w:rsidR="0023366E" w:rsidRPr="00C60C87" w:rsidTr="00FF617C">
      <w:trPr>
        <w:trHeight w:val="283"/>
      </w:trPr>
      <w:tc>
        <w:tcPr>
          <w:tcW w:w="569" w:type="dxa"/>
          <w:tcBorders>
            <w:top w:val="single" w:sz="4" w:space="0" w:color="auto"/>
            <w:left w:val="nil"/>
            <w:bottom w:val="single" w:sz="12" w:space="0" w:color="auto"/>
            <w:right w:val="single" w:sz="12" w:space="0" w:color="auto"/>
          </w:tcBorders>
          <w:shd w:val="clear" w:color="auto" w:fill="auto"/>
          <w:vAlign w:val="center"/>
        </w:tcPr>
        <w:p w:rsidR="0023366E" w:rsidRPr="002E0CFC" w:rsidRDefault="0023366E" w:rsidP="00C60C87">
          <w:pPr>
            <w:pStyle w:val="aff"/>
            <w:tabs>
              <w:tab w:val="clear" w:pos="4677"/>
            </w:tabs>
            <w:rPr>
              <w:b w:val="0"/>
              <w:spacing w:val="-20"/>
              <w:sz w:val="16"/>
              <w:szCs w:val="16"/>
            </w:rPr>
          </w:pPr>
        </w:p>
      </w:tc>
      <w:tc>
        <w:tcPr>
          <w:tcW w:w="568"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2E0CFC" w:rsidRDefault="0023366E" w:rsidP="00BE075C">
          <w:pPr>
            <w:pStyle w:val="aff"/>
            <w:rPr>
              <w:b w:val="0"/>
              <w:spacing w:val="-20"/>
              <w:sz w:val="16"/>
              <w:szCs w:val="16"/>
            </w:rPr>
          </w:pPr>
        </w:p>
      </w:tc>
      <w:tc>
        <w:tcPr>
          <w:tcW w:w="568"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2E0CFC" w:rsidRDefault="0023366E" w:rsidP="00BE075C">
          <w:pPr>
            <w:pStyle w:val="aff"/>
            <w:rPr>
              <w:b w:val="0"/>
              <w:spacing w:val="-20"/>
              <w:sz w:val="16"/>
              <w:szCs w:val="16"/>
            </w:rPr>
          </w:pPr>
        </w:p>
      </w:tc>
      <w:tc>
        <w:tcPr>
          <w:tcW w:w="568"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2E0CFC" w:rsidRDefault="0023366E" w:rsidP="00BE075C">
          <w:pPr>
            <w:pStyle w:val="aff"/>
            <w:rPr>
              <w:b w:val="0"/>
              <w:spacing w:val="-20"/>
              <w:sz w:val="16"/>
              <w:szCs w:val="16"/>
            </w:rPr>
          </w:pPr>
        </w:p>
      </w:tc>
      <w:tc>
        <w:tcPr>
          <w:tcW w:w="853"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2E0CFC" w:rsidRDefault="0023366E" w:rsidP="00BE075C">
          <w:pPr>
            <w:pStyle w:val="aff"/>
            <w:rPr>
              <w:b w:val="0"/>
              <w:spacing w:val="-20"/>
              <w:sz w:val="16"/>
              <w:szCs w:val="16"/>
            </w:rPr>
          </w:pPr>
        </w:p>
      </w:tc>
      <w:tc>
        <w:tcPr>
          <w:tcW w:w="565"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2E0CFC" w:rsidRDefault="0023366E" w:rsidP="00BE075C">
          <w:pPr>
            <w:pStyle w:val="aff"/>
            <w:rPr>
              <w:b w:val="0"/>
              <w:spacing w:val="-20"/>
              <w:sz w:val="16"/>
              <w:szCs w:val="16"/>
            </w:rPr>
          </w:pPr>
        </w:p>
      </w:tc>
      <w:tc>
        <w:tcPr>
          <w:tcW w:w="6251" w:type="dxa"/>
          <w:vMerge/>
          <w:tcBorders>
            <w:top w:val="single" w:sz="12" w:space="0" w:color="auto"/>
            <w:left w:val="single" w:sz="12" w:space="0" w:color="auto"/>
            <w:bottom w:val="single" w:sz="12" w:space="0" w:color="auto"/>
            <w:right w:val="nil"/>
          </w:tcBorders>
          <w:shd w:val="clear" w:color="auto" w:fill="auto"/>
        </w:tcPr>
        <w:p w:rsidR="0023366E" w:rsidRPr="00C60C87" w:rsidRDefault="0023366E" w:rsidP="00BE075C">
          <w:pPr>
            <w:pStyle w:val="aff"/>
          </w:pPr>
        </w:p>
      </w:tc>
      <w:tc>
        <w:tcPr>
          <w:tcW w:w="543" w:type="dxa"/>
          <w:vMerge w:val="restart"/>
          <w:tcBorders>
            <w:top w:val="single" w:sz="12" w:space="0" w:color="auto"/>
            <w:left w:val="single" w:sz="12" w:space="0" w:color="auto"/>
            <w:right w:val="nil"/>
          </w:tcBorders>
          <w:shd w:val="clear" w:color="auto" w:fill="auto"/>
          <w:vAlign w:val="center"/>
        </w:tcPr>
        <w:p w:rsidR="0023366E" w:rsidRPr="00BF2C3A" w:rsidRDefault="0023366E" w:rsidP="00BE075C">
          <w:pPr>
            <w:pStyle w:val="aff"/>
            <w:rPr>
              <w:rFonts w:ascii="Arial" w:hAnsi="Arial" w:cs="Arial"/>
              <w:b w:val="0"/>
              <w:sz w:val="22"/>
            </w:rPr>
          </w:pPr>
          <w:r w:rsidRPr="00BF2C3A">
            <w:rPr>
              <w:rFonts w:ascii="Arial" w:hAnsi="Arial" w:cs="Arial"/>
              <w:b w:val="0"/>
              <w:sz w:val="22"/>
            </w:rPr>
            <w:fldChar w:fldCharType="begin"/>
          </w:r>
          <w:r w:rsidRPr="00BF2C3A">
            <w:rPr>
              <w:rFonts w:ascii="Arial" w:hAnsi="Arial" w:cs="Arial"/>
              <w:b w:val="0"/>
              <w:sz w:val="22"/>
              <w:lang w:val="en-US"/>
            </w:rPr>
            <w:instrText>PAGE</w:instrText>
          </w:r>
          <w:r w:rsidRPr="00BF2C3A">
            <w:rPr>
              <w:rFonts w:ascii="Arial" w:hAnsi="Arial" w:cs="Arial"/>
              <w:b w:val="0"/>
              <w:sz w:val="22"/>
            </w:rPr>
            <w:fldChar w:fldCharType="separate"/>
          </w:r>
          <w:r w:rsidR="00054928">
            <w:rPr>
              <w:rFonts w:ascii="Arial" w:hAnsi="Arial" w:cs="Arial"/>
              <w:b w:val="0"/>
              <w:noProof/>
              <w:sz w:val="22"/>
              <w:lang w:val="en-US"/>
            </w:rPr>
            <w:t>36</w:t>
          </w:r>
          <w:r w:rsidRPr="00BF2C3A">
            <w:rPr>
              <w:rFonts w:ascii="Arial" w:hAnsi="Arial" w:cs="Arial"/>
              <w:b w:val="0"/>
              <w:sz w:val="22"/>
            </w:rPr>
            <w:fldChar w:fldCharType="end"/>
          </w:r>
        </w:p>
      </w:tc>
    </w:tr>
    <w:tr w:rsidR="0023366E" w:rsidRPr="00C60C87" w:rsidTr="00FF617C">
      <w:trPr>
        <w:trHeight w:val="283"/>
      </w:trPr>
      <w:tc>
        <w:tcPr>
          <w:tcW w:w="569" w:type="dxa"/>
          <w:tcBorders>
            <w:top w:val="single" w:sz="12" w:space="0" w:color="auto"/>
            <w:left w:val="nil"/>
            <w:bottom w:val="nil"/>
            <w:right w:val="single" w:sz="12" w:space="0" w:color="auto"/>
          </w:tcBorders>
          <w:shd w:val="clear" w:color="auto" w:fill="auto"/>
          <w:vAlign w:val="center"/>
        </w:tcPr>
        <w:p w:rsidR="0023366E" w:rsidRPr="00B93B01" w:rsidRDefault="0023366E" w:rsidP="00C60C87">
          <w:pPr>
            <w:pStyle w:val="aff"/>
            <w:tabs>
              <w:tab w:val="clear" w:pos="4677"/>
            </w:tabs>
            <w:rPr>
              <w:rFonts w:ascii="Arial" w:hAnsi="Arial" w:cs="Arial"/>
              <w:b w:val="0"/>
              <w:sz w:val="16"/>
              <w:szCs w:val="16"/>
            </w:rPr>
          </w:pPr>
          <w:r w:rsidRPr="00B93B01">
            <w:rPr>
              <w:rFonts w:ascii="Arial" w:hAnsi="Arial" w:cs="Arial"/>
              <w:b w:val="0"/>
              <w:sz w:val="16"/>
              <w:szCs w:val="16"/>
            </w:rPr>
            <w:t>Изм.</w:t>
          </w:r>
        </w:p>
      </w:tc>
      <w:tc>
        <w:tcPr>
          <w:tcW w:w="568" w:type="dxa"/>
          <w:tcBorders>
            <w:top w:val="single" w:sz="12" w:space="0" w:color="auto"/>
            <w:left w:val="single" w:sz="12" w:space="0" w:color="auto"/>
            <w:bottom w:val="nil"/>
            <w:right w:val="single" w:sz="12" w:space="0" w:color="auto"/>
          </w:tcBorders>
          <w:shd w:val="clear" w:color="auto" w:fill="auto"/>
          <w:vAlign w:val="center"/>
        </w:tcPr>
        <w:p w:rsidR="0023366E" w:rsidRPr="00B93B01" w:rsidRDefault="0023366E" w:rsidP="00C60C87">
          <w:pPr>
            <w:pStyle w:val="aff"/>
            <w:ind w:right="-57"/>
            <w:rPr>
              <w:rFonts w:ascii="Arial" w:hAnsi="Arial" w:cs="Arial"/>
              <w:b w:val="0"/>
              <w:sz w:val="16"/>
              <w:szCs w:val="16"/>
            </w:rPr>
          </w:pPr>
          <w:proofErr w:type="spellStart"/>
          <w:r w:rsidRPr="00B93B01">
            <w:rPr>
              <w:rFonts w:ascii="Arial" w:hAnsi="Arial" w:cs="Arial"/>
              <w:b w:val="0"/>
              <w:sz w:val="16"/>
              <w:szCs w:val="16"/>
            </w:rPr>
            <w:t>Кол</w:t>
          </w:r>
          <w:proofErr w:type="gramStart"/>
          <w:r w:rsidRPr="00B93B01">
            <w:rPr>
              <w:rFonts w:ascii="Arial" w:hAnsi="Arial" w:cs="Arial"/>
              <w:b w:val="0"/>
              <w:sz w:val="16"/>
              <w:szCs w:val="16"/>
            </w:rPr>
            <w:t>.у</w:t>
          </w:r>
          <w:proofErr w:type="gramEnd"/>
          <w:r w:rsidRPr="00B93B01">
            <w:rPr>
              <w:rFonts w:ascii="Arial" w:hAnsi="Arial" w:cs="Arial"/>
              <w:b w:val="0"/>
              <w:sz w:val="16"/>
              <w:szCs w:val="16"/>
            </w:rPr>
            <w:t>ч</w:t>
          </w:r>
          <w:proofErr w:type="spellEnd"/>
          <w:r w:rsidRPr="00B93B01">
            <w:rPr>
              <w:rFonts w:ascii="Arial" w:hAnsi="Arial" w:cs="Arial"/>
              <w:b w:val="0"/>
              <w:sz w:val="16"/>
              <w:szCs w:val="16"/>
            </w:rPr>
            <w:t>..</w:t>
          </w:r>
        </w:p>
      </w:tc>
      <w:tc>
        <w:tcPr>
          <w:tcW w:w="568" w:type="dxa"/>
          <w:tcBorders>
            <w:top w:val="single" w:sz="12" w:space="0" w:color="auto"/>
            <w:left w:val="single" w:sz="12" w:space="0" w:color="auto"/>
            <w:bottom w:val="nil"/>
            <w:right w:val="single" w:sz="12" w:space="0" w:color="auto"/>
          </w:tcBorders>
          <w:shd w:val="clear" w:color="auto" w:fill="auto"/>
          <w:vAlign w:val="center"/>
        </w:tcPr>
        <w:p w:rsidR="0023366E" w:rsidRPr="00B93B01" w:rsidRDefault="0023366E" w:rsidP="00C60C87">
          <w:pPr>
            <w:pStyle w:val="aff"/>
            <w:ind w:right="-57"/>
            <w:rPr>
              <w:rFonts w:ascii="Arial" w:hAnsi="Arial" w:cs="Arial"/>
              <w:b w:val="0"/>
              <w:sz w:val="16"/>
              <w:szCs w:val="16"/>
            </w:rPr>
          </w:pPr>
          <w:r w:rsidRPr="00B93B01">
            <w:rPr>
              <w:rFonts w:ascii="Arial" w:hAnsi="Arial" w:cs="Arial"/>
              <w:b w:val="0"/>
              <w:sz w:val="16"/>
              <w:szCs w:val="16"/>
            </w:rPr>
            <w:t>Лист</w:t>
          </w:r>
        </w:p>
      </w:tc>
      <w:tc>
        <w:tcPr>
          <w:tcW w:w="568" w:type="dxa"/>
          <w:tcBorders>
            <w:top w:val="single" w:sz="12" w:space="0" w:color="auto"/>
            <w:left w:val="single" w:sz="12" w:space="0" w:color="auto"/>
            <w:bottom w:val="nil"/>
            <w:right w:val="single" w:sz="12" w:space="0" w:color="auto"/>
          </w:tcBorders>
          <w:shd w:val="clear" w:color="auto" w:fill="auto"/>
          <w:vAlign w:val="center"/>
        </w:tcPr>
        <w:p w:rsidR="0023366E" w:rsidRPr="00B93B01" w:rsidRDefault="0023366E" w:rsidP="00C60C87">
          <w:pPr>
            <w:pStyle w:val="aff"/>
            <w:ind w:right="-57"/>
            <w:rPr>
              <w:rFonts w:ascii="Arial" w:hAnsi="Arial" w:cs="Arial"/>
              <w:b w:val="0"/>
              <w:sz w:val="16"/>
              <w:szCs w:val="16"/>
            </w:rPr>
          </w:pPr>
          <w:r w:rsidRPr="00B93B01">
            <w:rPr>
              <w:rFonts w:ascii="Arial" w:hAnsi="Arial" w:cs="Arial"/>
              <w:b w:val="0"/>
              <w:sz w:val="16"/>
              <w:szCs w:val="16"/>
            </w:rPr>
            <w:t>№док.</w:t>
          </w:r>
        </w:p>
      </w:tc>
      <w:tc>
        <w:tcPr>
          <w:tcW w:w="853" w:type="dxa"/>
          <w:tcBorders>
            <w:top w:val="single" w:sz="12" w:space="0" w:color="auto"/>
            <w:left w:val="single" w:sz="12" w:space="0" w:color="auto"/>
            <w:bottom w:val="nil"/>
            <w:right w:val="single" w:sz="12" w:space="0" w:color="auto"/>
          </w:tcBorders>
          <w:shd w:val="clear" w:color="auto" w:fill="auto"/>
          <w:vAlign w:val="center"/>
        </w:tcPr>
        <w:p w:rsidR="0023366E" w:rsidRPr="00B93B01" w:rsidRDefault="0023366E" w:rsidP="00C60C87">
          <w:pPr>
            <w:pStyle w:val="aff"/>
            <w:ind w:right="-57"/>
            <w:rPr>
              <w:rFonts w:ascii="Arial" w:hAnsi="Arial" w:cs="Arial"/>
              <w:b w:val="0"/>
              <w:sz w:val="16"/>
              <w:szCs w:val="16"/>
            </w:rPr>
          </w:pPr>
          <w:r w:rsidRPr="00B93B01">
            <w:rPr>
              <w:rFonts w:ascii="Arial" w:hAnsi="Arial" w:cs="Arial"/>
              <w:b w:val="0"/>
              <w:sz w:val="16"/>
              <w:szCs w:val="16"/>
            </w:rPr>
            <w:t>Подп.</w:t>
          </w:r>
        </w:p>
      </w:tc>
      <w:tc>
        <w:tcPr>
          <w:tcW w:w="565" w:type="dxa"/>
          <w:tcBorders>
            <w:top w:val="single" w:sz="12" w:space="0" w:color="auto"/>
            <w:left w:val="single" w:sz="12" w:space="0" w:color="auto"/>
            <w:bottom w:val="nil"/>
            <w:right w:val="single" w:sz="12" w:space="0" w:color="auto"/>
          </w:tcBorders>
          <w:shd w:val="clear" w:color="auto" w:fill="auto"/>
          <w:vAlign w:val="center"/>
        </w:tcPr>
        <w:p w:rsidR="0023366E" w:rsidRPr="00B93B01" w:rsidRDefault="0023366E" w:rsidP="00C60C87">
          <w:pPr>
            <w:pStyle w:val="aff"/>
            <w:ind w:right="-57"/>
            <w:rPr>
              <w:rFonts w:ascii="Arial" w:hAnsi="Arial" w:cs="Arial"/>
              <w:b w:val="0"/>
              <w:sz w:val="16"/>
              <w:szCs w:val="16"/>
            </w:rPr>
          </w:pPr>
          <w:r w:rsidRPr="00B93B01">
            <w:rPr>
              <w:rFonts w:ascii="Arial" w:hAnsi="Arial" w:cs="Arial"/>
              <w:b w:val="0"/>
              <w:sz w:val="16"/>
              <w:szCs w:val="16"/>
            </w:rPr>
            <w:t>Дата</w:t>
          </w:r>
        </w:p>
      </w:tc>
      <w:tc>
        <w:tcPr>
          <w:tcW w:w="6251" w:type="dxa"/>
          <w:vMerge/>
          <w:tcBorders>
            <w:top w:val="single" w:sz="12" w:space="0" w:color="auto"/>
            <w:left w:val="single" w:sz="12" w:space="0" w:color="auto"/>
            <w:bottom w:val="nil"/>
            <w:right w:val="nil"/>
          </w:tcBorders>
          <w:shd w:val="clear" w:color="auto" w:fill="auto"/>
        </w:tcPr>
        <w:p w:rsidR="0023366E" w:rsidRPr="00C60C87" w:rsidRDefault="0023366E" w:rsidP="00BE075C">
          <w:pPr>
            <w:pStyle w:val="aff"/>
          </w:pPr>
        </w:p>
      </w:tc>
      <w:tc>
        <w:tcPr>
          <w:tcW w:w="543" w:type="dxa"/>
          <w:vMerge/>
          <w:tcBorders>
            <w:left w:val="single" w:sz="12" w:space="0" w:color="auto"/>
            <w:bottom w:val="nil"/>
            <w:right w:val="nil"/>
          </w:tcBorders>
          <w:shd w:val="clear" w:color="auto" w:fill="auto"/>
        </w:tcPr>
        <w:p w:rsidR="0023366E" w:rsidRPr="00C60C87" w:rsidRDefault="0023366E" w:rsidP="00BE075C">
          <w:pPr>
            <w:pStyle w:val="aff"/>
          </w:pPr>
        </w:p>
      </w:tc>
    </w:tr>
  </w:tbl>
  <w:p w:rsidR="0023366E" w:rsidRDefault="0023366E" w:rsidP="008E40F2">
    <w:pPr>
      <w:pStyle w:val="aff"/>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567"/>
      <w:gridCol w:w="567"/>
      <w:gridCol w:w="567"/>
      <w:gridCol w:w="851"/>
      <w:gridCol w:w="565"/>
      <w:gridCol w:w="3969"/>
      <w:gridCol w:w="851"/>
      <w:gridCol w:w="851"/>
      <w:gridCol w:w="1134"/>
    </w:tblGrid>
    <w:tr w:rsidR="0023366E" w:rsidRPr="00C60C87" w:rsidTr="0041692F">
      <w:trPr>
        <w:trHeight w:val="284"/>
      </w:trPr>
      <w:tc>
        <w:tcPr>
          <w:tcW w:w="567" w:type="dxa"/>
          <w:tcBorders>
            <w:top w:val="single" w:sz="12" w:space="0" w:color="auto"/>
            <w:left w:val="nil"/>
            <w:bottom w:val="single" w:sz="4" w:space="0" w:color="auto"/>
            <w:right w:val="single" w:sz="12" w:space="0" w:color="auto"/>
          </w:tcBorders>
          <w:shd w:val="clear" w:color="auto" w:fill="auto"/>
          <w:vAlign w:val="center"/>
        </w:tcPr>
        <w:p w:rsidR="0023366E" w:rsidRPr="00E536B3" w:rsidRDefault="0023366E" w:rsidP="002625CC">
          <w:pPr>
            <w:pStyle w:val="aff"/>
            <w:tabs>
              <w:tab w:val="clear" w:pos="4677"/>
            </w:tabs>
            <w:spacing w:before="60"/>
            <w:ind w:left="-40" w:right="-45"/>
            <w:rPr>
              <w:b w:val="0"/>
              <w:sz w:val="16"/>
              <w:szCs w:val="16"/>
            </w:rPr>
          </w:pPr>
          <w:r w:rsidRPr="00E536B3">
            <w:rPr>
              <w:b w:val="0"/>
              <w:noProof/>
              <w:lang w:eastAsia="ru-RU"/>
            </w:rPr>
            <mc:AlternateContent>
              <mc:Choice Requires="wps">
                <w:drawing>
                  <wp:anchor distT="0" distB="0" distL="114300" distR="114300" simplePos="0" relativeHeight="251686400" behindDoc="0" locked="0" layoutInCell="1" allowOverlap="1" wp14:anchorId="6C2CC4C5" wp14:editId="0C85A05F">
                    <wp:simplePos x="0" y="0"/>
                    <wp:positionH relativeFrom="column">
                      <wp:posOffset>-490220</wp:posOffset>
                    </wp:positionH>
                    <wp:positionV relativeFrom="paragraph">
                      <wp:posOffset>-1608455</wp:posOffset>
                    </wp:positionV>
                    <wp:extent cx="414020" cy="3150235"/>
                    <wp:effectExtent l="0" t="0" r="5080" b="12065"/>
                    <wp:wrapNone/>
                    <wp:docPr id="10" name="Поле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 cy="3150235"/>
                            </a:xfrm>
                            <a:prstGeom prst="rect">
                              <a:avLst/>
                            </a:prstGeom>
                            <a:noFill/>
                            <a:ln w="0">
                              <a:noFill/>
                              <a:miter lim="800000"/>
                              <a:headEnd/>
                              <a:tailEnd/>
                            </a:ln>
                            <a:extLst>
                              <a:ext uri="{909E8E84-426E-40DD-AFC4-6F175D3DCCD1}">
                                <a14:hiddenFill xmlns:a14="http://schemas.microsoft.com/office/drawing/2010/main">
                                  <a:solidFill>
                                    <a:srgbClr val="FFFFFF"/>
                                  </a:solidFill>
                                </a14:hiddenFill>
                              </a:ext>
                            </a:extLst>
                          </wps:spPr>
                          <wps:txbx>
                            <w:txbxContent>
                              <w:tbl>
                                <w:tblPr>
                                  <w:tblW w:w="0" w:type="auto"/>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A811BD">
                                  <w:trPr>
                                    <w:cantSplit/>
                                    <w:trHeight w:hRule="exact" w:val="1701"/>
                                  </w:trPr>
                                  <w:tc>
                                    <w:tcPr>
                                      <w:tcW w:w="284" w:type="dxa"/>
                                      <w:textDirection w:val="btLr"/>
                                    </w:tcPr>
                                    <w:p w:rsidR="0023366E" w:rsidRPr="00B93B01" w:rsidRDefault="0023366E" w:rsidP="008A7AC7">
                                      <w:pPr>
                                        <w:ind w:left="113" w:right="113"/>
                                        <w:rPr>
                                          <w:rFonts w:ascii="Arial" w:hAnsi="Arial" w:cs="Arial"/>
                                          <w:sz w:val="16"/>
                                          <w:szCs w:val="16"/>
                                        </w:rPr>
                                      </w:pPr>
                                      <w:proofErr w:type="spellStart"/>
                                      <w:r w:rsidRPr="00B93B01">
                                        <w:rPr>
                                          <w:rFonts w:ascii="Arial" w:hAnsi="Arial" w:cs="Arial"/>
                                          <w:sz w:val="16"/>
                                          <w:szCs w:val="16"/>
                                        </w:rPr>
                                        <w:t>Взам</w:t>
                                      </w:r>
                                      <w:proofErr w:type="spellEnd"/>
                                      <w:r w:rsidRPr="00B93B01">
                                        <w:rPr>
                                          <w:rFonts w:ascii="Arial" w:hAnsi="Arial" w:cs="Arial"/>
                                          <w:sz w:val="16"/>
                                          <w:szCs w:val="16"/>
                                        </w:rPr>
                                        <w:t>. инв. №</w:t>
                                      </w:r>
                                    </w:p>
                                  </w:tc>
                                  <w:tc>
                                    <w:tcPr>
                                      <w:tcW w:w="397" w:type="dxa"/>
                                      <w:textDirection w:val="btLr"/>
                                      <w:vAlign w:val="center"/>
                                    </w:tcPr>
                                    <w:p w:rsidR="0023366E" w:rsidRPr="001426A7" w:rsidRDefault="0023366E">
                                      <w:pPr>
                                        <w:ind w:left="113" w:right="113"/>
                                        <w:rPr>
                                          <w:b w:val="0"/>
                                          <w:sz w:val="20"/>
                                          <w:szCs w:val="20"/>
                                        </w:rPr>
                                      </w:pPr>
                                    </w:p>
                                  </w:tc>
                                </w:tr>
                                <w:tr w:rsidR="0023366E" w:rsidRPr="00C60C87" w:rsidTr="00A811BD">
                                  <w:trPr>
                                    <w:cantSplit/>
                                    <w:trHeight w:hRule="exact" w:val="1701"/>
                                  </w:trPr>
                                  <w:tc>
                                    <w:tcPr>
                                      <w:tcW w:w="284" w:type="dxa"/>
                                      <w:textDirection w:val="btLr"/>
                                    </w:tcPr>
                                    <w:p w:rsidR="0023366E" w:rsidRPr="00B93B01" w:rsidRDefault="0023366E" w:rsidP="008A7AC7">
                                      <w:pPr>
                                        <w:ind w:left="113" w:right="113"/>
                                        <w:rPr>
                                          <w:rFonts w:ascii="Arial" w:hAnsi="Arial" w:cs="Arial"/>
                                          <w:sz w:val="16"/>
                                          <w:szCs w:val="16"/>
                                        </w:rPr>
                                      </w:pPr>
                                      <w:r w:rsidRPr="00B93B01">
                                        <w:rPr>
                                          <w:rFonts w:ascii="Arial" w:hAnsi="Arial" w:cs="Arial"/>
                                          <w:sz w:val="16"/>
                                          <w:szCs w:val="16"/>
                                        </w:rPr>
                                        <w:t>Подп. и дата</w:t>
                                      </w:r>
                                    </w:p>
                                  </w:tc>
                                  <w:tc>
                                    <w:tcPr>
                                      <w:tcW w:w="397" w:type="dxa"/>
                                      <w:textDirection w:val="btLr"/>
                                      <w:vAlign w:val="center"/>
                                    </w:tcPr>
                                    <w:p w:rsidR="0023366E" w:rsidRPr="001426A7" w:rsidRDefault="0023366E">
                                      <w:pPr>
                                        <w:ind w:left="113" w:right="113"/>
                                        <w:rPr>
                                          <w:b w:val="0"/>
                                          <w:sz w:val="20"/>
                                          <w:szCs w:val="20"/>
                                        </w:rPr>
                                      </w:pPr>
                                    </w:p>
                                  </w:tc>
                                </w:tr>
                                <w:tr w:rsidR="0023366E" w:rsidRPr="00C60C87" w:rsidTr="00A811BD">
                                  <w:trPr>
                                    <w:cantSplit/>
                                    <w:trHeight w:hRule="exact" w:val="1418"/>
                                  </w:trPr>
                                  <w:tc>
                                    <w:tcPr>
                                      <w:tcW w:w="284" w:type="dxa"/>
                                      <w:textDirection w:val="btLr"/>
                                    </w:tcPr>
                                    <w:p w:rsidR="0023366E" w:rsidRPr="00B93B01" w:rsidRDefault="0023366E" w:rsidP="00017A28">
                                      <w:pPr>
                                        <w:rPr>
                                          <w:rFonts w:ascii="Arial" w:hAnsi="Arial" w:cs="Arial"/>
                                          <w:sz w:val="16"/>
                                          <w:szCs w:val="16"/>
                                        </w:rPr>
                                      </w:pPr>
                                      <w:r w:rsidRPr="00B93B01">
                                        <w:rPr>
                                          <w:rFonts w:ascii="Arial" w:hAnsi="Arial" w:cs="Arial"/>
                                          <w:sz w:val="16"/>
                                          <w:szCs w:val="16"/>
                                        </w:rPr>
                                        <w:t>Инв. № подл.</w:t>
                                      </w:r>
                                    </w:p>
                                  </w:tc>
                                  <w:tc>
                                    <w:tcPr>
                                      <w:tcW w:w="397" w:type="dxa"/>
                                      <w:textDirection w:val="btLr"/>
                                      <w:vAlign w:val="center"/>
                                    </w:tcPr>
                                    <w:p w:rsidR="0023366E" w:rsidRPr="001426A7" w:rsidRDefault="0023366E">
                                      <w:pPr>
                                        <w:ind w:left="113" w:right="113"/>
                                        <w:rPr>
                                          <w:b w:val="0"/>
                                          <w:sz w:val="20"/>
                                          <w:szCs w:val="20"/>
                                        </w:rPr>
                                      </w:pPr>
                                    </w:p>
                                  </w:tc>
                                </w:tr>
                              </w:tbl>
                              <w:p w:rsidR="0023366E" w:rsidRPr="00D55421" w:rsidRDefault="0023366E" w:rsidP="00F81E90"/>
                              <w:p w:rsidR="0023366E" w:rsidRDefault="0023366E" w:rsidP="00F81E90"/>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C60C87" w:rsidRDefault="0023366E" w:rsidP="008A7AC7">
                                      <w:pPr>
                                        <w:ind w:left="113" w:right="113"/>
                                      </w:pPr>
                                      <w:proofErr w:type="spellStart"/>
                                      <w:r w:rsidRPr="00C60C87">
                                        <w:t>Взам</w:t>
                                      </w:r>
                                      <w:proofErr w:type="spellEnd"/>
                                      <w:r w:rsidRPr="00C60C87">
                                        <w:t>. инв. №</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701"/>
                                  </w:trPr>
                                  <w:tc>
                                    <w:tcPr>
                                      <w:tcW w:w="284" w:type="dxa"/>
                                      <w:textDirection w:val="btLr"/>
                                    </w:tcPr>
                                    <w:p w:rsidR="0023366E" w:rsidRPr="00C60C87" w:rsidRDefault="0023366E" w:rsidP="008A7AC7">
                                      <w:pPr>
                                        <w:ind w:left="113" w:right="113"/>
                                      </w:pPr>
                                      <w:r w:rsidRPr="00C60C87">
                                        <w:t>Подп. и дата</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418"/>
                                  </w:trPr>
                                  <w:tc>
                                    <w:tcPr>
                                      <w:tcW w:w="284" w:type="dxa"/>
                                      <w:textDirection w:val="btLr"/>
                                    </w:tcPr>
                                    <w:p w:rsidR="0023366E" w:rsidRPr="00C60C87" w:rsidRDefault="0023366E" w:rsidP="008A7AC7">
                                      <w:pPr>
                                        <w:ind w:left="113" w:right="113"/>
                                      </w:pPr>
                                      <w:r w:rsidRPr="00C60C87">
                                        <w:t>Инв. № подл.</w:t>
                                      </w:r>
                                    </w:p>
                                  </w:tc>
                                  <w:tc>
                                    <w:tcPr>
                                      <w:tcW w:w="397" w:type="dxa"/>
                                      <w:textDirection w:val="btLr"/>
                                      <w:vAlign w:val="center"/>
                                    </w:tcPr>
                                    <w:p w:rsidR="0023366E" w:rsidRPr="00C60C87" w:rsidRDefault="0023366E">
                                      <w:pPr>
                                        <w:ind w:left="113" w:right="113"/>
                                        <w:rPr>
                                          <w:sz w:val="20"/>
                                          <w:szCs w:val="20"/>
                                        </w:rPr>
                                      </w:pPr>
                                    </w:p>
                                  </w:tc>
                                </w:tr>
                              </w:tbl>
                              <w:p w:rsidR="0023366E" w:rsidRPr="00D55421" w:rsidRDefault="0023366E" w:rsidP="00F81E90"/>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0" o:spid="_x0000_s1033" type="#_x0000_t202" style="position:absolute;left:0;text-align:left;margin-left:-38.6pt;margin-top:-126.65pt;width:32.6pt;height:248.0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a5QfQIAANwEAAAOAAAAZHJzL2Uyb0RvYy54bWysVN1u0zAUvkfiHSzfd0m6bOuipdNoWoQ0&#10;fqTBA7i201g4trHdJgPxLDwFV0g8Qx+JY6fpxrhBiFw4J/bxd36+7+Tqum8l2nHrhFYlzk5SjLii&#10;mgm1KfGH96vJDCPniWJEasVLfM8dvp4/f3bVmYJPdaMl4xYBiHJFZ0rceG+KJHG04S1xJ9pwBYe1&#10;ti3x8Gk3CbOkA/RWJtM0PU86bZmxmnLnYLcaDvE84tc1p/5tXTvukSwx5ObjauO6DmsyvyLFxhLT&#10;CHpIg/xDFi0RCoIeoSriCdpa8QdUK6jVTtf+hOo20XUtKI81QDVZ+qSau4YYHmuB5jhzbJP7f7D0&#10;ze6dRYIBd9AeRVrgaP9t/3P/Y/8dwRb0pzOuALc7A46+f6F78I21OnOr6UeHlF40RG34jbW6azhh&#10;kF8WbiaPrg44LoCsu9eaQRyy9ToC9bVtQ/OgHQjQIZH7Ize894jCZp7l6RROKBydZmfp9PQshiDF&#10;eNtY519y3aJglNgC9xGd7G6dD9mQYnQJwZReCSkj/1KhLgR8st0KD9qUoi3xLA3PoJZQ4VKxeNMT&#10;IQcb0KUKAJAwxDtYgwa+XKaXy9lylk/y6flykqdVNblZLfLJ+Sq7OKtOq8Wiyr6G8FleNIIxrkJu&#10;ox6z/O/4PkzGoKSjIp2WggW4kJKzm/VCWrQjMA+r+By6+Mgt+T2N2DmoanzH6iK1gc2BV9+v+6ii&#10;iwAXaF9rdg9cWz2MHPwiwGi0/YxRB+NWYvdpSyzHSL5SoJcwm6NhR2M9GkRRuFpij9FgLvwww1tj&#10;xaYB5EGRSt+ApmoR6X7I4qBEGKFYw2Hcw4w+/o5eDz+l+S8AAAD//wMAUEsDBBQABgAIAAAAIQBs&#10;NZJm4wAAAAwBAAAPAAAAZHJzL2Rvd25yZXYueG1sTI/BSsNAEIbvgu+wjOBF0k231paYTRHFgoIH&#10;01bxtk3GJJidDdlNE9/e8aS3Gebjn+9PN5NtxQl73zjSMJ/FIJAKVzZUadjvHqM1CB8MlaZ1hBq+&#10;0cMmOz9LTVK6kV7xlIdKcAj5xGioQ+gSKX1RozV+5jokvn263prAa1/Jsjcjh9tWqji+kdY0xB9q&#10;0+F9jcVXPlgNu5d3VNtx+3Z4enYfD6iuQr4ctL68mO5uQQScwh8Mv/qsDhk7Hd1ApRethmi1Uozy&#10;oJaLBQhGorniekcN6lqtQWap/F8i+wEAAP//AwBQSwECLQAUAAYACAAAACEAtoM4kv4AAADhAQAA&#10;EwAAAAAAAAAAAAAAAAAAAAAAW0NvbnRlbnRfVHlwZXNdLnhtbFBLAQItABQABgAIAAAAIQA4/SH/&#10;1gAAAJQBAAALAAAAAAAAAAAAAAAAAC8BAABfcmVscy8ucmVsc1BLAQItABQABgAIAAAAIQC0ba5Q&#10;fQIAANwEAAAOAAAAAAAAAAAAAAAAAC4CAABkcnMvZTJvRG9jLnhtbFBLAQItABQABgAIAAAAIQBs&#10;NZJm4wAAAAwBAAAPAAAAAAAAAAAAAAAAANcEAABkcnMvZG93bnJldi54bWxQSwUGAAAAAAQABADz&#10;AAAA5wUAAAAA&#10;" filled="f" stroked="f" strokeweight="0">
                    <v:textbox inset="0,0,0,0">
                      <w:txbxContent>
                        <w:tbl>
                          <w:tblPr>
                            <w:tblW w:w="0" w:type="auto"/>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A811BD">
                            <w:trPr>
                              <w:cantSplit/>
                              <w:trHeight w:hRule="exact" w:val="1701"/>
                            </w:trPr>
                            <w:tc>
                              <w:tcPr>
                                <w:tcW w:w="284" w:type="dxa"/>
                                <w:textDirection w:val="btLr"/>
                              </w:tcPr>
                              <w:p w:rsidR="0023366E" w:rsidRPr="00B93B01" w:rsidRDefault="0023366E" w:rsidP="008A7AC7">
                                <w:pPr>
                                  <w:ind w:left="113" w:right="113"/>
                                  <w:rPr>
                                    <w:rFonts w:ascii="Arial" w:hAnsi="Arial" w:cs="Arial"/>
                                    <w:sz w:val="16"/>
                                    <w:szCs w:val="16"/>
                                  </w:rPr>
                                </w:pPr>
                                <w:proofErr w:type="spellStart"/>
                                <w:r w:rsidRPr="00B93B01">
                                  <w:rPr>
                                    <w:rFonts w:ascii="Arial" w:hAnsi="Arial" w:cs="Arial"/>
                                    <w:sz w:val="16"/>
                                    <w:szCs w:val="16"/>
                                  </w:rPr>
                                  <w:t>Взам</w:t>
                                </w:r>
                                <w:proofErr w:type="spellEnd"/>
                                <w:r w:rsidRPr="00B93B01">
                                  <w:rPr>
                                    <w:rFonts w:ascii="Arial" w:hAnsi="Arial" w:cs="Arial"/>
                                    <w:sz w:val="16"/>
                                    <w:szCs w:val="16"/>
                                  </w:rPr>
                                  <w:t>. инв. №</w:t>
                                </w:r>
                              </w:p>
                            </w:tc>
                            <w:tc>
                              <w:tcPr>
                                <w:tcW w:w="397" w:type="dxa"/>
                                <w:textDirection w:val="btLr"/>
                                <w:vAlign w:val="center"/>
                              </w:tcPr>
                              <w:p w:rsidR="0023366E" w:rsidRPr="001426A7" w:rsidRDefault="0023366E">
                                <w:pPr>
                                  <w:ind w:left="113" w:right="113"/>
                                  <w:rPr>
                                    <w:b w:val="0"/>
                                    <w:sz w:val="20"/>
                                    <w:szCs w:val="20"/>
                                  </w:rPr>
                                </w:pPr>
                              </w:p>
                            </w:tc>
                          </w:tr>
                          <w:tr w:rsidR="0023366E" w:rsidRPr="00C60C87" w:rsidTr="00A811BD">
                            <w:trPr>
                              <w:cantSplit/>
                              <w:trHeight w:hRule="exact" w:val="1701"/>
                            </w:trPr>
                            <w:tc>
                              <w:tcPr>
                                <w:tcW w:w="284" w:type="dxa"/>
                                <w:textDirection w:val="btLr"/>
                              </w:tcPr>
                              <w:p w:rsidR="0023366E" w:rsidRPr="00B93B01" w:rsidRDefault="0023366E" w:rsidP="008A7AC7">
                                <w:pPr>
                                  <w:ind w:left="113" w:right="113"/>
                                  <w:rPr>
                                    <w:rFonts w:ascii="Arial" w:hAnsi="Arial" w:cs="Arial"/>
                                    <w:sz w:val="16"/>
                                    <w:szCs w:val="16"/>
                                  </w:rPr>
                                </w:pPr>
                                <w:r w:rsidRPr="00B93B01">
                                  <w:rPr>
                                    <w:rFonts w:ascii="Arial" w:hAnsi="Arial" w:cs="Arial"/>
                                    <w:sz w:val="16"/>
                                    <w:szCs w:val="16"/>
                                  </w:rPr>
                                  <w:t>Подп. и дата</w:t>
                                </w:r>
                              </w:p>
                            </w:tc>
                            <w:tc>
                              <w:tcPr>
                                <w:tcW w:w="397" w:type="dxa"/>
                                <w:textDirection w:val="btLr"/>
                                <w:vAlign w:val="center"/>
                              </w:tcPr>
                              <w:p w:rsidR="0023366E" w:rsidRPr="001426A7" w:rsidRDefault="0023366E">
                                <w:pPr>
                                  <w:ind w:left="113" w:right="113"/>
                                  <w:rPr>
                                    <w:b w:val="0"/>
                                    <w:sz w:val="20"/>
                                    <w:szCs w:val="20"/>
                                  </w:rPr>
                                </w:pPr>
                              </w:p>
                            </w:tc>
                          </w:tr>
                          <w:tr w:rsidR="0023366E" w:rsidRPr="00C60C87" w:rsidTr="00A811BD">
                            <w:trPr>
                              <w:cantSplit/>
                              <w:trHeight w:hRule="exact" w:val="1418"/>
                            </w:trPr>
                            <w:tc>
                              <w:tcPr>
                                <w:tcW w:w="284" w:type="dxa"/>
                                <w:textDirection w:val="btLr"/>
                              </w:tcPr>
                              <w:p w:rsidR="0023366E" w:rsidRPr="00B93B01" w:rsidRDefault="0023366E" w:rsidP="00017A28">
                                <w:pPr>
                                  <w:rPr>
                                    <w:rFonts w:ascii="Arial" w:hAnsi="Arial" w:cs="Arial"/>
                                    <w:sz w:val="16"/>
                                    <w:szCs w:val="16"/>
                                  </w:rPr>
                                </w:pPr>
                                <w:r w:rsidRPr="00B93B01">
                                  <w:rPr>
                                    <w:rFonts w:ascii="Arial" w:hAnsi="Arial" w:cs="Arial"/>
                                    <w:sz w:val="16"/>
                                    <w:szCs w:val="16"/>
                                  </w:rPr>
                                  <w:t>Инв. № подл.</w:t>
                                </w:r>
                              </w:p>
                            </w:tc>
                            <w:tc>
                              <w:tcPr>
                                <w:tcW w:w="397" w:type="dxa"/>
                                <w:textDirection w:val="btLr"/>
                                <w:vAlign w:val="center"/>
                              </w:tcPr>
                              <w:p w:rsidR="0023366E" w:rsidRPr="001426A7" w:rsidRDefault="0023366E">
                                <w:pPr>
                                  <w:ind w:left="113" w:right="113"/>
                                  <w:rPr>
                                    <w:b w:val="0"/>
                                    <w:sz w:val="20"/>
                                    <w:szCs w:val="20"/>
                                  </w:rPr>
                                </w:pPr>
                              </w:p>
                            </w:tc>
                          </w:tr>
                        </w:tbl>
                        <w:p w:rsidR="0023366E" w:rsidRPr="00D55421" w:rsidRDefault="0023366E" w:rsidP="00F81E90"/>
                        <w:p w:rsidR="0023366E" w:rsidRDefault="0023366E" w:rsidP="00F81E90"/>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397"/>
                          </w:tblGrid>
                          <w:tr w:rsidR="0023366E" w:rsidRPr="00C60C87" w:rsidTr="00EB2432">
                            <w:trPr>
                              <w:cantSplit/>
                              <w:trHeight w:hRule="exact" w:val="1701"/>
                            </w:trPr>
                            <w:tc>
                              <w:tcPr>
                                <w:tcW w:w="284" w:type="dxa"/>
                                <w:textDirection w:val="btLr"/>
                              </w:tcPr>
                              <w:p w:rsidR="0023366E" w:rsidRPr="00C60C87" w:rsidRDefault="0023366E" w:rsidP="008A7AC7">
                                <w:pPr>
                                  <w:ind w:left="113" w:right="113"/>
                                </w:pPr>
                                <w:proofErr w:type="spellStart"/>
                                <w:r w:rsidRPr="00C60C87">
                                  <w:t>Взам</w:t>
                                </w:r>
                                <w:proofErr w:type="spellEnd"/>
                                <w:r w:rsidRPr="00C60C87">
                                  <w:t>. инв. №</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701"/>
                            </w:trPr>
                            <w:tc>
                              <w:tcPr>
                                <w:tcW w:w="284" w:type="dxa"/>
                                <w:textDirection w:val="btLr"/>
                              </w:tcPr>
                              <w:p w:rsidR="0023366E" w:rsidRPr="00C60C87" w:rsidRDefault="0023366E" w:rsidP="008A7AC7">
                                <w:pPr>
                                  <w:ind w:left="113" w:right="113"/>
                                </w:pPr>
                                <w:r w:rsidRPr="00C60C87">
                                  <w:t>Подп. и дата</w:t>
                                </w:r>
                              </w:p>
                            </w:tc>
                            <w:tc>
                              <w:tcPr>
                                <w:tcW w:w="397" w:type="dxa"/>
                                <w:textDirection w:val="btLr"/>
                                <w:vAlign w:val="center"/>
                              </w:tcPr>
                              <w:p w:rsidR="0023366E" w:rsidRPr="00C60C87" w:rsidRDefault="0023366E">
                                <w:pPr>
                                  <w:ind w:left="113" w:right="113"/>
                                  <w:rPr>
                                    <w:sz w:val="18"/>
                                  </w:rPr>
                                </w:pPr>
                              </w:p>
                            </w:tc>
                          </w:tr>
                          <w:tr w:rsidR="0023366E" w:rsidRPr="00C60C87" w:rsidTr="00EB2432">
                            <w:trPr>
                              <w:cantSplit/>
                              <w:trHeight w:hRule="exact" w:val="1418"/>
                            </w:trPr>
                            <w:tc>
                              <w:tcPr>
                                <w:tcW w:w="284" w:type="dxa"/>
                                <w:textDirection w:val="btLr"/>
                              </w:tcPr>
                              <w:p w:rsidR="0023366E" w:rsidRPr="00C60C87" w:rsidRDefault="0023366E" w:rsidP="008A7AC7">
                                <w:pPr>
                                  <w:ind w:left="113" w:right="113"/>
                                </w:pPr>
                                <w:r w:rsidRPr="00C60C87">
                                  <w:t>Инв. № подл.</w:t>
                                </w:r>
                              </w:p>
                            </w:tc>
                            <w:tc>
                              <w:tcPr>
                                <w:tcW w:w="397" w:type="dxa"/>
                                <w:textDirection w:val="btLr"/>
                                <w:vAlign w:val="center"/>
                              </w:tcPr>
                              <w:p w:rsidR="0023366E" w:rsidRPr="00C60C87" w:rsidRDefault="0023366E">
                                <w:pPr>
                                  <w:ind w:left="113" w:right="113"/>
                                  <w:rPr>
                                    <w:sz w:val="20"/>
                                    <w:szCs w:val="20"/>
                                  </w:rPr>
                                </w:pPr>
                              </w:p>
                            </w:tc>
                          </w:tr>
                        </w:tbl>
                        <w:p w:rsidR="0023366E" w:rsidRPr="00D55421" w:rsidRDefault="0023366E" w:rsidP="00F81E90"/>
                      </w:txbxContent>
                    </v:textbox>
                  </v:shape>
                </w:pict>
              </mc:Fallback>
            </mc:AlternateContent>
          </w:r>
        </w:p>
      </w:tc>
      <w:tc>
        <w:tcPr>
          <w:tcW w:w="567"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E536B3" w:rsidRDefault="0023366E" w:rsidP="00C80926">
          <w:pPr>
            <w:pStyle w:val="aff"/>
            <w:ind w:left="-33" w:right="-64"/>
            <w:rPr>
              <w:b w:val="0"/>
              <w:spacing w:val="-20"/>
              <w:sz w:val="16"/>
              <w:szCs w:val="16"/>
            </w:rPr>
          </w:pPr>
        </w:p>
      </w:tc>
      <w:tc>
        <w:tcPr>
          <w:tcW w:w="567"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E536B3" w:rsidRDefault="0023366E" w:rsidP="00C80926">
          <w:pPr>
            <w:pStyle w:val="aff"/>
            <w:ind w:left="-33" w:right="-64"/>
            <w:rPr>
              <w:b w:val="0"/>
              <w:spacing w:val="-20"/>
              <w:sz w:val="16"/>
              <w:szCs w:val="16"/>
            </w:rPr>
          </w:pPr>
        </w:p>
      </w:tc>
      <w:tc>
        <w:tcPr>
          <w:tcW w:w="567"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E536B3" w:rsidRDefault="0023366E" w:rsidP="00C80926">
          <w:pPr>
            <w:pStyle w:val="aff"/>
            <w:ind w:left="-33" w:right="-64"/>
            <w:rPr>
              <w:b w:val="0"/>
              <w:spacing w:val="-20"/>
              <w:sz w:val="16"/>
              <w:szCs w:val="16"/>
            </w:rPr>
          </w:pPr>
        </w:p>
      </w:tc>
      <w:tc>
        <w:tcPr>
          <w:tcW w:w="851"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E536B3" w:rsidRDefault="0023366E" w:rsidP="00C80926">
          <w:pPr>
            <w:pStyle w:val="aff"/>
            <w:ind w:left="-33" w:right="-64"/>
            <w:rPr>
              <w:b w:val="0"/>
              <w:spacing w:val="-20"/>
              <w:sz w:val="16"/>
              <w:szCs w:val="16"/>
            </w:rPr>
          </w:pPr>
        </w:p>
      </w:tc>
      <w:tc>
        <w:tcPr>
          <w:tcW w:w="565"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E536B3" w:rsidRDefault="0023366E" w:rsidP="00C80926">
          <w:pPr>
            <w:pStyle w:val="aff"/>
            <w:ind w:left="-33" w:right="-64"/>
            <w:rPr>
              <w:b w:val="0"/>
              <w:spacing w:val="-20"/>
              <w:sz w:val="16"/>
              <w:szCs w:val="16"/>
            </w:rPr>
          </w:pPr>
        </w:p>
      </w:tc>
      <w:tc>
        <w:tcPr>
          <w:tcW w:w="6805" w:type="dxa"/>
          <w:gridSpan w:val="4"/>
          <w:vMerge w:val="restart"/>
          <w:tcBorders>
            <w:top w:val="single" w:sz="12" w:space="0" w:color="auto"/>
            <w:left w:val="single" w:sz="12" w:space="0" w:color="auto"/>
            <w:bottom w:val="single" w:sz="12" w:space="0" w:color="auto"/>
            <w:right w:val="nil"/>
          </w:tcBorders>
          <w:shd w:val="clear" w:color="auto" w:fill="auto"/>
          <w:vAlign w:val="center"/>
        </w:tcPr>
        <w:p w:rsidR="0023366E" w:rsidRPr="00B93B01" w:rsidRDefault="0023366E" w:rsidP="00291773">
          <w:pPr>
            <w:pStyle w:val="aff"/>
            <w:ind w:left="110"/>
            <w:rPr>
              <w:rFonts w:ascii="Arial" w:hAnsi="Arial" w:cs="Arial"/>
              <w:b w:val="0"/>
              <w:caps/>
              <w:szCs w:val="28"/>
            </w:rPr>
          </w:pPr>
          <w:r>
            <w:rPr>
              <w:rFonts w:ascii="Arial" w:hAnsi="Arial" w:cs="Arial"/>
              <w:b w:val="0"/>
              <w:caps/>
              <w:szCs w:val="28"/>
              <w:lang w:eastAsia="x-none"/>
            </w:rPr>
            <w:t>14</w:t>
          </w:r>
          <w:r w:rsidRPr="00B93B01">
            <w:rPr>
              <w:rFonts w:ascii="Arial" w:hAnsi="Arial" w:cs="Arial"/>
              <w:b w:val="0"/>
              <w:caps/>
              <w:szCs w:val="28"/>
              <w:lang w:eastAsia="x-none"/>
            </w:rPr>
            <w:t>-0</w:t>
          </w:r>
          <w:r>
            <w:rPr>
              <w:rFonts w:ascii="Arial" w:hAnsi="Arial" w:cs="Arial"/>
              <w:b w:val="0"/>
              <w:caps/>
              <w:szCs w:val="28"/>
              <w:lang w:eastAsia="x-none"/>
            </w:rPr>
            <w:t>2</w:t>
          </w:r>
          <w:r w:rsidRPr="00B93B01">
            <w:rPr>
              <w:rFonts w:ascii="Arial" w:hAnsi="Arial" w:cs="Arial"/>
              <w:b w:val="0"/>
              <w:caps/>
              <w:szCs w:val="28"/>
              <w:lang w:eastAsia="x-none"/>
            </w:rPr>
            <w:t>-НИПИ/2019</w:t>
          </w:r>
          <w:r w:rsidRPr="00B93B01">
            <w:rPr>
              <w:rFonts w:ascii="Arial" w:hAnsi="Arial" w:cs="Arial"/>
              <w:b w:val="0"/>
              <w:szCs w:val="28"/>
            </w:rPr>
            <w:t>-ИЭИ</w:t>
          </w:r>
          <w:r w:rsidRPr="00B93B01">
            <w:rPr>
              <w:rFonts w:ascii="Arial" w:hAnsi="Arial" w:cs="Arial"/>
              <w:b w:val="0"/>
              <w:caps/>
              <w:szCs w:val="28"/>
              <w:lang w:eastAsia="ru-RU"/>
            </w:rPr>
            <w:t>-Т</w:t>
          </w:r>
        </w:p>
      </w:tc>
    </w:tr>
    <w:tr w:rsidR="0023366E" w:rsidRPr="00C60C87" w:rsidTr="0041692F">
      <w:trPr>
        <w:trHeight w:val="284"/>
      </w:trPr>
      <w:tc>
        <w:tcPr>
          <w:tcW w:w="567" w:type="dxa"/>
          <w:tcBorders>
            <w:top w:val="single" w:sz="4" w:space="0" w:color="auto"/>
            <w:left w:val="nil"/>
            <w:bottom w:val="single" w:sz="12" w:space="0" w:color="auto"/>
            <w:right w:val="single" w:sz="12" w:space="0" w:color="auto"/>
          </w:tcBorders>
          <w:shd w:val="clear" w:color="auto" w:fill="auto"/>
          <w:vAlign w:val="center"/>
        </w:tcPr>
        <w:p w:rsidR="0023366E" w:rsidRPr="00E536B3" w:rsidRDefault="0023366E" w:rsidP="002625CC">
          <w:pPr>
            <w:pStyle w:val="aff"/>
            <w:tabs>
              <w:tab w:val="clear" w:pos="4677"/>
            </w:tabs>
            <w:ind w:left="-40" w:right="-57"/>
            <w:rPr>
              <w:b w:val="0"/>
              <w:sz w:val="16"/>
              <w:szCs w:val="16"/>
            </w:rPr>
          </w:pPr>
        </w:p>
      </w:tc>
      <w:tc>
        <w:tcPr>
          <w:tcW w:w="567"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E536B3" w:rsidRDefault="0023366E" w:rsidP="00C80926">
          <w:pPr>
            <w:pStyle w:val="aff"/>
            <w:ind w:left="-33" w:right="-64"/>
            <w:rPr>
              <w:b w:val="0"/>
              <w:spacing w:val="-20"/>
              <w:sz w:val="16"/>
              <w:szCs w:val="16"/>
            </w:rPr>
          </w:pPr>
        </w:p>
      </w:tc>
      <w:tc>
        <w:tcPr>
          <w:tcW w:w="567"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E536B3" w:rsidRDefault="0023366E" w:rsidP="00C80926">
          <w:pPr>
            <w:pStyle w:val="aff"/>
            <w:ind w:left="-33" w:right="-64"/>
            <w:rPr>
              <w:b w:val="0"/>
              <w:spacing w:val="-20"/>
              <w:sz w:val="16"/>
              <w:szCs w:val="16"/>
            </w:rPr>
          </w:pPr>
        </w:p>
      </w:tc>
      <w:tc>
        <w:tcPr>
          <w:tcW w:w="567"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E536B3" w:rsidRDefault="0023366E" w:rsidP="00C80926">
          <w:pPr>
            <w:pStyle w:val="aff"/>
            <w:ind w:left="-33" w:right="-64"/>
            <w:rPr>
              <w:b w:val="0"/>
              <w:spacing w:val="-20"/>
              <w:sz w:val="16"/>
              <w:szCs w:val="16"/>
            </w:rPr>
          </w:pPr>
        </w:p>
      </w:tc>
      <w:tc>
        <w:tcPr>
          <w:tcW w:w="851"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E536B3" w:rsidRDefault="0023366E" w:rsidP="00C80926">
          <w:pPr>
            <w:pStyle w:val="aff"/>
            <w:ind w:left="-33" w:right="-64"/>
            <w:rPr>
              <w:b w:val="0"/>
              <w:spacing w:val="-20"/>
              <w:sz w:val="16"/>
              <w:szCs w:val="16"/>
            </w:rPr>
          </w:pPr>
        </w:p>
      </w:tc>
      <w:tc>
        <w:tcPr>
          <w:tcW w:w="565" w:type="dxa"/>
          <w:tcBorders>
            <w:top w:val="single" w:sz="4" w:space="0" w:color="auto"/>
            <w:left w:val="single" w:sz="12" w:space="0" w:color="auto"/>
            <w:bottom w:val="single" w:sz="12" w:space="0" w:color="auto"/>
            <w:right w:val="single" w:sz="12" w:space="0" w:color="auto"/>
          </w:tcBorders>
          <w:shd w:val="clear" w:color="auto" w:fill="auto"/>
          <w:vAlign w:val="center"/>
        </w:tcPr>
        <w:p w:rsidR="0023366E" w:rsidRPr="00E536B3" w:rsidRDefault="0023366E" w:rsidP="00C80926">
          <w:pPr>
            <w:pStyle w:val="aff"/>
            <w:ind w:left="-33" w:right="-64"/>
            <w:rPr>
              <w:b w:val="0"/>
              <w:spacing w:val="-20"/>
              <w:sz w:val="16"/>
              <w:szCs w:val="16"/>
            </w:rPr>
          </w:pPr>
        </w:p>
      </w:tc>
      <w:tc>
        <w:tcPr>
          <w:tcW w:w="6805" w:type="dxa"/>
          <w:gridSpan w:val="4"/>
          <w:vMerge/>
          <w:tcBorders>
            <w:top w:val="single" w:sz="12" w:space="0" w:color="auto"/>
            <w:left w:val="single" w:sz="12" w:space="0" w:color="auto"/>
            <w:bottom w:val="single" w:sz="12" w:space="0" w:color="auto"/>
            <w:right w:val="nil"/>
          </w:tcBorders>
          <w:shd w:val="clear" w:color="auto" w:fill="auto"/>
        </w:tcPr>
        <w:p w:rsidR="0023366E" w:rsidRPr="00C60C87" w:rsidRDefault="0023366E" w:rsidP="00C60C87">
          <w:pPr>
            <w:pStyle w:val="aff"/>
            <w:ind w:left="110"/>
            <w:rPr>
              <w:sz w:val="24"/>
              <w:szCs w:val="24"/>
            </w:rPr>
          </w:pPr>
        </w:p>
      </w:tc>
    </w:tr>
    <w:tr w:rsidR="0023366E" w:rsidRPr="00C60C87" w:rsidTr="00A811BD">
      <w:trPr>
        <w:trHeight w:hRule="exact" w:val="284"/>
      </w:trPr>
      <w:tc>
        <w:tcPr>
          <w:tcW w:w="567" w:type="dxa"/>
          <w:tcBorders>
            <w:top w:val="single" w:sz="12" w:space="0" w:color="auto"/>
            <w:left w:val="nil"/>
            <w:bottom w:val="single" w:sz="12" w:space="0" w:color="auto"/>
            <w:right w:val="single" w:sz="12" w:space="0" w:color="auto"/>
          </w:tcBorders>
          <w:shd w:val="clear" w:color="auto" w:fill="auto"/>
          <w:vAlign w:val="center"/>
        </w:tcPr>
        <w:p w:rsidR="0023366E" w:rsidRPr="00B93B01" w:rsidRDefault="0023366E" w:rsidP="00C60C87">
          <w:pPr>
            <w:pStyle w:val="aff"/>
            <w:tabs>
              <w:tab w:val="clear" w:pos="4677"/>
            </w:tabs>
            <w:ind w:left="-57" w:right="-57"/>
            <w:rPr>
              <w:rFonts w:ascii="Arial" w:hAnsi="Arial" w:cs="Arial"/>
              <w:b w:val="0"/>
              <w:sz w:val="16"/>
              <w:szCs w:val="16"/>
            </w:rPr>
          </w:pPr>
          <w:r w:rsidRPr="00B93B01">
            <w:rPr>
              <w:rFonts w:ascii="Arial" w:hAnsi="Arial" w:cs="Arial"/>
              <w:b w:val="0"/>
              <w:sz w:val="16"/>
              <w:szCs w:val="16"/>
            </w:rPr>
            <w:t>Изм.</w:t>
          </w:r>
        </w:p>
      </w:tc>
      <w:tc>
        <w:tcPr>
          <w:tcW w:w="567"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B93B01" w:rsidRDefault="0023366E" w:rsidP="00C60C87">
          <w:pPr>
            <w:pStyle w:val="aff"/>
            <w:ind w:left="-57" w:right="-57"/>
            <w:rPr>
              <w:rFonts w:ascii="Arial" w:hAnsi="Arial" w:cs="Arial"/>
              <w:b w:val="0"/>
              <w:spacing w:val="-20"/>
              <w:sz w:val="16"/>
              <w:szCs w:val="16"/>
            </w:rPr>
          </w:pPr>
          <w:proofErr w:type="spellStart"/>
          <w:r w:rsidRPr="00B93B01">
            <w:rPr>
              <w:rFonts w:ascii="Arial" w:hAnsi="Arial" w:cs="Arial"/>
              <w:b w:val="0"/>
              <w:spacing w:val="-20"/>
              <w:sz w:val="16"/>
              <w:szCs w:val="16"/>
            </w:rPr>
            <w:t>Кол</w:t>
          </w:r>
          <w:proofErr w:type="gramStart"/>
          <w:r w:rsidRPr="00B93B01">
            <w:rPr>
              <w:rFonts w:ascii="Arial" w:hAnsi="Arial" w:cs="Arial"/>
              <w:b w:val="0"/>
              <w:spacing w:val="-20"/>
              <w:sz w:val="16"/>
              <w:szCs w:val="16"/>
            </w:rPr>
            <w:t>.у</w:t>
          </w:r>
          <w:proofErr w:type="gramEnd"/>
          <w:r w:rsidRPr="00B93B01">
            <w:rPr>
              <w:rFonts w:ascii="Arial" w:hAnsi="Arial" w:cs="Arial"/>
              <w:b w:val="0"/>
              <w:spacing w:val="-20"/>
              <w:sz w:val="16"/>
              <w:szCs w:val="16"/>
            </w:rPr>
            <w:t>ч</w:t>
          </w:r>
          <w:proofErr w:type="spellEnd"/>
          <w:r w:rsidRPr="00B93B01">
            <w:rPr>
              <w:rFonts w:ascii="Arial" w:hAnsi="Arial" w:cs="Arial"/>
              <w:b w:val="0"/>
              <w:spacing w:val="-20"/>
              <w:sz w:val="16"/>
              <w:szCs w:val="16"/>
            </w:rPr>
            <w:t>.</w:t>
          </w:r>
        </w:p>
      </w:tc>
      <w:tc>
        <w:tcPr>
          <w:tcW w:w="567"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B93B01" w:rsidRDefault="0023366E" w:rsidP="00C60C87">
          <w:pPr>
            <w:pStyle w:val="aff"/>
            <w:ind w:left="-57" w:right="-57"/>
            <w:rPr>
              <w:rFonts w:ascii="Arial" w:hAnsi="Arial" w:cs="Arial"/>
              <w:b w:val="0"/>
              <w:sz w:val="16"/>
              <w:szCs w:val="16"/>
            </w:rPr>
          </w:pPr>
          <w:r w:rsidRPr="00B93B01">
            <w:rPr>
              <w:rFonts w:ascii="Arial" w:hAnsi="Arial" w:cs="Arial"/>
              <w:b w:val="0"/>
              <w:sz w:val="16"/>
              <w:szCs w:val="16"/>
            </w:rPr>
            <w:t>Лист</w:t>
          </w:r>
        </w:p>
      </w:tc>
      <w:tc>
        <w:tcPr>
          <w:tcW w:w="567"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B93B01" w:rsidRDefault="0023366E" w:rsidP="00C60C87">
          <w:pPr>
            <w:pStyle w:val="aff"/>
            <w:ind w:left="-57" w:right="-57"/>
            <w:rPr>
              <w:rFonts w:ascii="Arial" w:hAnsi="Arial" w:cs="Arial"/>
              <w:b w:val="0"/>
              <w:sz w:val="16"/>
              <w:szCs w:val="16"/>
            </w:rPr>
          </w:pPr>
          <w:r w:rsidRPr="00B93B01">
            <w:rPr>
              <w:rFonts w:ascii="Arial" w:hAnsi="Arial" w:cs="Arial"/>
              <w:b w:val="0"/>
              <w:sz w:val="16"/>
              <w:szCs w:val="16"/>
            </w:rPr>
            <w:t>№док.</w:t>
          </w:r>
        </w:p>
      </w:tc>
      <w:tc>
        <w:tcPr>
          <w:tcW w:w="851"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B93B01" w:rsidRDefault="0023366E" w:rsidP="00C60C87">
          <w:pPr>
            <w:pStyle w:val="aff"/>
            <w:ind w:left="-57" w:right="-57"/>
            <w:rPr>
              <w:rFonts w:ascii="Arial" w:hAnsi="Arial" w:cs="Arial"/>
              <w:b w:val="0"/>
              <w:sz w:val="16"/>
              <w:szCs w:val="16"/>
            </w:rPr>
          </w:pPr>
          <w:r w:rsidRPr="00B93B01">
            <w:rPr>
              <w:rFonts w:ascii="Arial" w:hAnsi="Arial" w:cs="Arial"/>
              <w:b w:val="0"/>
              <w:sz w:val="16"/>
              <w:szCs w:val="16"/>
            </w:rPr>
            <w:t>Подп.</w:t>
          </w:r>
        </w:p>
      </w:tc>
      <w:tc>
        <w:tcPr>
          <w:tcW w:w="565"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B93B01" w:rsidRDefault="0023366E" w:rsidP="00C60C87">
          <w:pPr>
            <w:pStyle w:val="aff"/>
            <w:ind w:left="-57" w:right="-57"/>
            <w:rPr>
              <w:rFonts w:ascii="Arial" w:hAnsi="Arial" w:cs="Arial"/>
              <w:b w:val="0"/>
              <w:sz w:val="16"/>
              <w:szCs w:val="16"/>
            </w:rPr>
          </w:pPr>
          <w:r w:rsidRPr="00B93B01">
            <w:rPr>
              <w:rFonts w:ascii="Arial" w:hAnsi="Arial" w:cs="Arial"/>
              <w:b w:val="0"/>
              <w:sz w:val="16"/>
              <w:szCs w:val="16"/>
            </w:rPr>
            <w:t>Дата</w:t>
          </w:r>
        </w:p>
      </w:tc>
      <w:tc>
        <w:tcPr>
          <w:tcW w:w="6805" w:type="dxa"/>
          <w:gridSpan w:val="4"/>
          <w:vMerge/>
          <w:tcBorders>
            <w:top w:val="single" w:sz="12" w:space="0" w:color="auto"/>
            <w:left w:val="single" w:sz="12" w:space="0" w:color="auto"/>
            <w:bottom w:val="single" w:sz="12" w:space="0" w:color="auto"/>
            <w:right w:val="nil"/>
          </w:tcBorders>
          <w:shd w:val="clear" w:color="auto" w:fill="auto"/>
        </w:tcPr>
        <w:p w:rsidR="0023366E" w:rsidRPr="00C60C87" w:rsidRDefault="0023366E" w:rsidP="00C60C87">
          <w:pPr>
            <w:pStyle w:val="aff"/>
            <w:ind w:left="110"/>
            <w:rPr>
              <w:b w:val="0"/>
              <w:sz w:val="24"/>
              <w:szCs w:val="24"/>
            </w:rPr>
          </w:pPr>
        </w:p>
      </w:tc>
    </w:tr>
    <w:tr w:rsidR="0023366E" w:rsidRPr="00B93B01" w:rsidTr="0041692F">
      <w:trPr>
        <w:trHeight w:hRule="exact" w:val="284"/>
      </w:trPr>
      <w:tc>
        <w:tcPr>
          <w:tcW w:w="1134" w:type="dxa"/>
          <w:gridSpan w:val="2"/>
          <w:tcBorders>
            <w:top w:val="single" w:sz="12" w:space="0" w:color="auto"/>
            <w:left w:val="nil"/>
            <w:bottom w:val="single" w:sz="4" w:space="0" w:color="auto"/>
            <w:right w:val="single" w:sz="12" w:space="0" w:color="auto"/>
          </w:tcBorders>
          <w:shd w:val="clear" w:color="auto" w:fill="auto"/>
          <w:vAlign w:val="center"/>
        </w:tcPr>
        <w:p w:rsidR="0023366E" w:rsidRPr="00B93B01" w:rsidRDefault="0023366E" w:rsidP="001B39EB">
          <w:pPr>
            <w:pStyle w:val="aff"/>
            <w:jc w:val="left"/>
            <w:rPr>
              <w:rFonts w:ascii="Arial" w:hAnsi="Arial" w:cs="Arial"/>
              <w:b w:val="0"/>
              <w:sz w:val="16"/>
              <w:szCs w:val="16"/>
            </w:rPr>
          </w:pPr>
          <w:proofErr w:type="spellStart"/>
          <w:r w:rsidRPr="00B93B01">
            <w:rPr>
              <w:rFonts w:ascii="Arial" w:hAnsi="Arial" w:cs="Arial"/>
              <w:b w:val="0"/>
              <w:sz w:val="16"/>
              <w:szCs w:val="16"/>
            </w:rPr>
            <w:t>Разраб</w:t>
          </w:r>
          <w:proofErr w:type="spellEnd"/>
          <w:r w:rsidRPr="00B93B01">
            <w:rPr>
              <w:rFonts w:ascii="Arial" w:hAnsi="Arial" w:cs="Arial"/>
              <w:b w:val="0"/>
              <w:sz w:val="16"/>
              <w:szCs w:val="16"/>
            </w:rPr>
            <w:t>.</w:t>
          </w:r>
        </w:p>
      </w:tc>
      <w:tc>
        <w:tcPr>
          <w:tcW w:w="1134" w:type="dxa"/>
          <w:gridSpan w:val="2"/>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B93B01" w:rsidRDefault="0023366E" w:rsidP="001B39EB">
          <w:pPr>
            <w:pStyle w:val="aff"/>
            <w:jc w:val="left"/>
            <w:rPr>
              <w:rFonts w:ascii="Arial" w:hAnsi="Arial" w:cs="Arial"/>
              <w:b w:val="0"/>
              <w:spacing w:val="-20"/>
              <w:sz w:val="16"/>
              <w:szCs w:val="16"/>
            </w:rPr>
          </w:pPr>
          <w:proofErr w:type="spellStart"/>
          <w:r w:rsidRPr="00B93B01">
            <w:rPr>
              <w:rFonts w:ascii="Arial" w:hAnsi="Arial" w:cs="Arial"/>
              <w:b w:val="0"/>
              <w:spacing w:val="-20"/>
              <w:sz w:val="16"/>
              <w:szCs w:val="16"/>
            </w:rPr>
            <w:t>Кирпатовский</w:t>
          </w:r>
          <w:proofErr w:type="spellEnd"/>
        </w:p>
      </w:tc>
      <w:tc>
        <w:tcPr>
          <w:tcW w:w="851"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FD2C44" w:rsidRDefault="0023366E" w:rsidP="001B39EB">
          <w:pPr>
            <w:pStyle w:val="aff"/>
            <w:jc w:val="left"/>
            <w:rPr>
              <w:b w:val="0"/>
              <w:spacing w:val="-20"/>
              <w:sz w:val="20"/>
              <w:szCs w:val="20"/>
            </w:rPr>
          </w:pPr>
          <w:r w:rsidRPr="0072508F">
            <w:rPr>
              <w:rFonts w:cs="Arial"/>
              <w:i/>
              <w:noProof/>
              <w:sz w:val="20"/>
              <w:lang w:eastAsia="ru-RU"/>
            </w:rPr>
            <w:drawing>
              <wp:inline distT="0" distB="0" distL="0" distR="0" wp14:anchorId="7D661814" wp14:editId="50B6A09D">
                <wp:extent cx="413706" cy="138545"/>
                <wp:effectExtent l="0" t="0" r="5715" b="0"/>
                <wp:docPr id="2" name="Рисунок 2" descr="C:\Users\EwKhr\OneDrive\Рабочий стол\коми\30-01-2019_16-30-50\Подпись Кирпат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wKhr\OneDrive\Рабочий стол\коми\30-01-2019_16-30-50\Подпись Кирпатовский.jpg"/>
                        <pic:cNvPicPr>
                          <a:picLocks noChangeAspect="1" noChangeArrowheads="1"/>
                        </pic:cNvPicPr>
                      </pic:nvPicPr>
                      <pic:blipFill>
                        <a:blip r:embed="rId1">
                          <a:extLst>
                            <a:ext uri="{BEBA8EAE-BF5A-486C-A8C5-ECC9F3942E4B}">
                              <a14:imgProps xmlns:a14="http://schemas.microsoft.com/office/drawing/2010/main">
                                <a14:imgLayer r:embed="rId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6700" cy="142897"/>
                        </a:xfrm>
                        <a:prstGeom prst="rect">
                          <a:avLst/>
                        </a:prstGeom>
                        <a:noFill/>
                        <a:ln>
                          <a:noFill/>
                        </a:ln>
                      </pic:spPr>
                    </pic:pic>
                  </a:graphicData>
                </a:graphic>
              </wp:inline>
            </w:drawing>
          </w:r>
        </w:p>
      </w:tc>
      <w:tc>
        <w:tcPr>
          <w:tcW w:w="565" w:type="dxa"/>
          <w:tcBorders>
            <w:top w:val="single" w:sz="12" w:space="0" w:color="auto"/>
            <w:left w:val="single" w:sz="12" w:space="0" w:color="auto"/>
            <w:bottom w:val="single" w:sz="4" w:space="0" w:color="auto"/>
            <w:right w:val="single" w:sz="12" w:space="0" w:color="auto"/>
          </w:tcBorders>
          <w:shd w:val="clear" w:color="auto" w:fill="auto"/>
          <w:vAlign w:val="center"/>
        </w:tcPr>
        <w:p w:rsidR="0023366E" w:rsidRPr="00B93B01" w:rsidRDefault="0023366E" w:rsidP="00291773">
          <w:pPr>
            <w:pStyle w:val="aff"/>
            <w:ind w:left="-105" w:right="-108"/>
            <w:rPr>
              <w:rFonts w:ascii="Arial" w:hAnsi="Arial" w:cs="Arial"/>
              <w:b w:val="0"/>
              <w:spacing w:val="-20"/>
              <w:sz w:val="16"/>
              <w:szCs w:val="16"/>
            </w:rPr>
          </w:pPr>
          <w:r>
            <w:rPr>
              <w:rFonts w:ascii="Arial" w:hAnsi="Arial" w:cs="Arial"/>
              <w:b w:val="0"/>
              <w:spacing w:val="-20"/>
              <w:sz w:val="16"/>
              <w:szCs w:val="16"/>
            </w:rPr>
            <w:t>25</w:t>
          </w:r>
          <w:r w:rsidRPr="00B93B01">
            <w:rPr>
              <w:rFonts w:ascii="Arial" w:hAnsi="Arial" w:cs="Arial"/>
              <w:b w:val="0"/>
              <w:spacing w:val="-20"/>
              <w:sz w:val="16"/>
              <w:szCs w:val="16"/>
            </w:rPr>
            <w:t>.0</w:t>
          </w:r>
          <w:r>
            <w:rPr>
              <w:rFonts w:ascii="Arial" w:hAnsi="Arial" w:cs="Arial"/>
              <w:b w:val="0"/>
              <w:spacing w:val="-20"/>
              <w:sz w:val="16"/>
              <w:szCs w:val="16"/>
            </w:rPr>
            <w:t>6</w:t>
          </w:r>
          <w:r w:rsidRPr="00B93B01">
            <w:rPr>
              <w:rFonts w:ascii="Arial" w:hAnsi="Arial" w:cs="Arial"/>
              <w:b w:val="0"/>
              <w:spacing w:val="-20"/>
              <w:sz w:val="16"/>
              <w:szCs w:val="16"/>
            </w:rPr>
            <w:t>.19</w:t>
          </w:r>
        </w:p>
      </w:tc>
      <w:tc>
        <w:tcPr>
          <w:tcW w:w="3969" w:type="dxa"/>
          <w:vMerge w:val="restart"/>
          <w:tcBorders>
            <w:top w:val="single" w:sz="12" w:space="0" w:color="auto"/>
            <w:left w:val="single" w:sz="12" w:space="0" w:color="auto"/>
            <w:bottom w:val="nil"/>
            <w:right w:val="single" w:sz="12" w:space="0" w:color="auto"/>
          </w:tcBorders>
          <w:shd w:val="clear" w:color="auto" w:fill="auto"/>
          <w:vAlign w:val="center"/>
        </w:tcPr>
        <w:p w:rsidR="0023366E" w:rsidRPr="00B93B01" w:rsidRDefault="0023366E" w:rsidP="00C60C87">
          <w:pPr>
            <w:pStyle w:val="aff"/>
            <w:ind w:left="110"/>
            <w:rPr>
              <w:rFonts w:ascii="Arial" w:hAnsi="Arial" w:cs="Arial"/>
              <w:b w:val="0"/>
              <w:szCs w:val="28"/>
            </w:rPr>
          </w:pPr>
          <w:r w:rsidRPr="00B93B01">
            <w:rPr>
              <w:rFonts w:ascii="Arial" w:hAnsi="Arial" w:cs="Arial"/>
              <w:b w:val="0"/>
              <w:szCs w:val="28"/>
            </w:rPr>
            <w:t>Текстовая часть</w:t>
          </w:r>
        </w:p>
      </w:tc>
      <w:tc>
        <w:tcPr>
          <w:tcW w:w="851"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B93B01" w:rsidRDefault="0023366E" w:rsidP="00C60C87">
          <w:pPr>
            <w:pStyle w:val="aff"/>
            <w:ind w:left="-57" w:right="-57"/>
            <w:rPr>
              <w:rFonts w:ascii="Arial" w:hAnsi="Arial" w:cs="Arial"/>
              <w:b w:val="0"/>
              <w:sz w:val="16"/>
              <w:szCs w:val="16"/>
            </w:rPr>
          </w:pPr>
          <w:r w:rsidRPr="00B93B01">
            <w:rPr>
              <w:rFonts w:ascii="Arial" w:hAnsi="Arial" w:cs="Arial"/>
              <w:b w:val="0"/>
              <w:sz w:val="16"/>
              <w:szCs w:val="16"/>
            </w:rPr>
            <w:t>Стадия</w:t>
          </w:r>
        </w:p>
      </w:tc>
      <w:tc>
        <w:tcPr>
          <w:tcW w:w="851"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B93B01" w:rsidRDefault="0023366E" w:rsidP="00C60C87">
          <w:pPr>
            <w:pStyle w:val="aff"/>
            <w:ind w:left="-57" w:right="-57"/>
            <w:rPr>
              <w:rFonts w:ascii="Arial" w:hAnsi="Arial" w:cs="Arial"/>
              <w:b w:val="0"/>
              <w:sz w:val="16"/>
              <w:szCs w:val="16"/>
            </w:rPr>
          </w:pPr>
          <w:r w:rsidRPr="00B93B01">
            <w:rPr>
              <w:rFonts w:ascii="Arial" w:hAnsi="Arial" w:cs="Arial"/>
              <w:b w:val="0"/>
              <w:sz w:val="16"/>
              <w:szCs w:val="16"/>
            </w:rPr>
            <w:t>Лист</w:t>
          </w:r>
        </w:p>
      </w:tc>
      <w:tc>
        <w:tcPr>
          <w:tcW w:w="1134" w:type="dxa"/>
          <w:tcBorders>
            <w:top w:val="single" w:sz="12" w:space="0" w:color="auto"/>
            <w:left w:val="single" w:sz="12" w:space="0" w:color="auto"/>
            <w:bottom w:val="single" w:sz="12" w:space="0" w:color="auto"/>
            <w:right w:val="nil"/>
          </w:tcBorders>
          <w:shd w:val="clear" w:color="auto" w:fill="auto"/>
          <w:vAlign w:val="center"/>
        </w:tcPr>
        <w:p w:rsidR="0023366E" w:rsidRPr="00B93B01" w:rsidRDefault="0023366E" w:rsidP="00C60C87">
          <w:pPr>
            <w:pStyle w:val="aff"/>
            <w:ind w:left="-57" w:right="-57"/>
            <w:rPr>
              <w:rFonts w:ascii="Arial" w:hAnsi="Arial" w:cs="Arial"/>
              <w:b w:val="0"/>
              <w:sz w:val="16"/>
              <w:szCs w:val="16"/>
            </w:rPr>
          </w:pPr>
          <w:r w:rsidRPr="00B93B01">
            <w:rPr>
              <w:rFonts w:ascii="Arial" w:hAnsi="Arial" w:cs="Arial"/>
              <w:b w:val="0"/>
              <w:sz w:val="16"/>
              <w:szCs w:val="16"/>
            </w:rPr>
            <w:t>Листов</w:t>
          </w:r>
        </w:p>
      </w:tc>
    </w:tr>
    <w:tr w:rsidR="0023366E" w:rsidRPr="00C60C87" w:rsidTr="00D36725">
      <w:trPr>
        <w:trHeight w:hRule="exact" w:val="284"/>
      </w:trPr>
      <w:tc>
        <w:tcPr>
          <w:tcW w:w="1134" w:type="dxa"/>
          <w:gridSpan w:val="2"/>
          <w:tcBorders>
            <w:top w:val="single" w:sz="4" w:space="0" w:color="auto"/>
            <w:left w:val="nil"/>
            <w:bottom w:val="single" w:sz="4" w:space="0" w:color="auto"/>
            <w:right w:val="single" w:sz="12" w:space="0" w:color="auto"/>
          </w:tcBorders>
          <w:shd w:val="clear" w:color="auto" w:fill="auto"/>
          <w:vAlign w:val="center"/>
        </w:tcPr>
        <w:p w:rsidR="0023366E" w:rsidRPr="003B2855" w:rsidRDefault="0023366E" w:rsidP="001B39EB">
          <w:pPr>
            <w:pStyle w:val="aff"/>
            <w:jc w:val="left"/>
            <w:rPr>
              <w:b w:val="0"/>
              <w:sz w:val="20"/>
              <w:szCs w:val="20"/>
            </w:rPr>
          </w:pPr>
        </w:p>
      </w:tc>
      <w:tc>
        <w:tcPr>
          <w:tcW w:w="1134" w:type="dxa"/>
          <w:gridSpan w:val="2"/>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E464F7" w:rsidRDefault="0023366E" w:rsidP="001B39EB">
          <w:pPr>
            <w:pStyle w:val="aff"/>
            <w:jc w:val="left"/>
            <w:rPr>
              <w:b w:val="0"/>
              <w:spacing w:val="-20"/>
              <w:sz w:val="20"/>
              <w:szCs w:val="20"/>
            </w:rPr>
          </w:pPr>
        </w:p>
      </w:tc>
      <w:tc>
        <w:tcPr>
          <w:tcW w:w="851" w:type="dxa"/>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FD2C44" w:rsidRDefault="0023366E" w:rsidP="001B39EB">
          <w:pPr>
            <w:pStyle w:val="aff"/>
            <w:jc w:val="left"/>
            <w:rPr>
              <w:b w:val="0"/>
              <w:spacing w:val="-20"/>
              <w:sz w:val="20"/>
              <w:szCs w:val="20"/>
            </w:rPr>
          </w:pPr>
        </w:p>
      </w:tc>
      <w:tc>
        <w:tcPr>
          <w:tcW w:w="565" w:type="dxa"/>
          <w:tcBorders>
            <w:top w:val="single" w:sz="4" w:space="0" w:color="auto"/>
            <w:left w:val="single" w:sz="12" w:space="0" w:color="auto"/>
            <w:bottom w:val="single" w:sz="4" w:space="0" w:color="auto"/>
            <w:right w:val="single" w:sz="12" w:space="0" w:color="auto"/>
          </w:tcBorders>
          <w:shd w:val="clear" w:color="auto" w:fill="auto"/>
        </w:tcPr>
        <w:p w:rsidR="0023366E" w:rsidRDefault="0023366E" w:rsidP="001B39EB">
          <w:pPr>
            <w:pStyle w:val="aff"/>
            <w:ind w:left="-57" w:right="-57"/>
          </w:pPr>
        </w:p>
      </w:tc>
      <w:tc>
        <w:tcPr>
          <w:tcW w:w="3969" w:type="dxa"/>
          <w:vMerge/>
          <w:tcBorders>
            <w:left w:val="single" w:sz="12" w:space="0" w:color="auto"/>
            <w:bottom w:val="nil"/>
            <w:right w:val="single" w:sz="12" w:space="0" w:color="auto"/>
          </w:tcBorders>
          <w:shd w:val="clear" w:color="auto" w:fill="auto"/>
        </w:tcPr>
        <w:p w:rsidR="0023366E" w:rsidRPr="00C60C87" w:rsidRDefault="0023366E" w:rsidP="00F00FE7">
          <w:pPr>
            <w:pStyle w:val="aff"/>
          </w:pPr>
        </w:p>
      </w:tc>
      <w:tc>
        <w:tcPr>
          <w:tcW w:w="851"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B93B01" w:rsidRDefault="0023366E" w:rsidP="00C60C87">
          <w:pPr>
            <w:pStyle w:val="aff"/>
            <w:ind w:left="-57" w:right="-57"/>
            <w:rPr>
              <w:rFonts w:ascii="Arial" w:hAnsi="Arial" w:cs="Arial"/>
              <w:b w:val="0"/>
              <w:sz w:val="20"/>
              <w:szCs w:val="20"/>
            </w:rPr>
          </w:pPr>
          <w:r w:rsidRPr="00B93B01">
            <w:rPr>
              <w:rFonts w:ascii="Arial" w:hAnsi="Arial" w:cs="Arial"/>
              <w:b w:val="0"/>
              <w:sz w:val="20"/>
              <w:szCs w:val="20"/>
            </w:rPr>
            <w:t>РД</w:t>
          </w:r>
        </w:p>
      </w:tc>
      <w:tc>
        <w:tcPr>
          <w:tcW w:w="851" w:type="dxa"/>
          <w:tcBorders>
            <w:top w:val="single" w:sz="12" w:space="0" w:color="auto"/>
            <w:left w:val="single" w:sz="12" w:space="0" w:color="auto"/>
            <w:bottom w:val="single" w:sz="12" w:space="0" w:color="auto"/>
            <w:right w:val="single" w:sz="12" w:space="0" w:color="auto"/>
          </w:tcBorders>
          <w:shd w:val="clear" w:color="auto" w:fill="auto"/>
          <w:vAlign w:val="center"/>
        </w:tcPr>
        <w:p w:rsidR="0023366E" w:rsidRPr="00B93B01" w:rsidRDefault="0023366E" w:rsidP="00C60C87">
          <w:pPr>
            <w:pStyle w:val="aff"/>
            <w:ind w:left="-57" w:right="-57"/>
            <w:rPr>
              <w:rFonts w:ascii="Arial" w:hAnsi="Arial" w:cs="Arial"/>
              <w:b w:val="0"/>
              <w:sz w:val="20"/>
              <w:szCs w:val="20"/>
            </w:rPr>
          </w:pPr>
          <w:r w:rsidRPr="00B93B01">
            <w:rPr>
              <w:rFonts w:ascii="Arial" w:hAnsi="Arial" w:cs="Arial"/>
              <w:b w:val="0"/>
              <w:sz w:val="20"/>
              <w:szCs w:val="20"/>
              <w:lang w:val="en-US"/>
            </w:rPr>
            <w:fldChar w:fldCharType="begin"/>
          </w:r>
          <w:r w:rsidRPr="00B93B01">
            <w:rPr>
              <w:rFonts w:ascii="Arial" w:hAnsi="Arial" w:cs="Arial"/>
              <w:b w:val="0"/>
              <w:sz w:val="20"/>
              <w:szCs w:val="20"/>
              <w:lang w:val="en-US"/>
            </w:rPr>
            <w:instrText>IF</w:instrText>
          </w:r>
          <w:r w:rsidRPr="00B93B01">
            <w:rPr>
              <w:rFonts w:ascii="Arial" w:hAnsi="Arial" w:cs="Arial"/>
              <w:b w:val="0"/>
              <w:sz w:val="20"/>
              <w:szCs w:val="20"/>
            </w:rPr>
            <w:instrText xml:space="preserve"> </w:instrText>
          </w:r>
          <w:r w:rsidRPr="00B93B01">
            <w:rPr>
              <w:rFonts w:ascii="Arial" w:hAnsi="Arial" w:cs="Arial"/>
              <w:b w:val="0"/>
              <w:sz w:val="20"/>
              <w:szCs w:val="20"/>
              <w:lang w:val="en-US"/>
            </w:rPr>
            <w:fldChar w:fldCharType="begin"/>
          </w:r>
          <w:r w:rsidRPr="00B93B01">
            <w:rPr>
              <w:rFonts w:ascii="Arial" w:hAnsi="Arial" w:cs="Arial"/>
              <w:b w:val="0"/>
              <w:sz w:val="20"/>
              <w:szCs w:val="20"/>
              <w:lang w:val="en-US"/>
            </w:rPr>
            <w:instrText>sectionpages</w:instrText>
          </w:r>
          <w:r w:rsidRPr="00B93B01">
            <w:rPr>
              <w:rFonts w:ascii="Arial" w:hAnsi="Arial" w:cs="Arial"/>
              <w:b w:val="0"/>
              <w:sz w:val="20"/>
              <w:szCs w:val="20"/>
              <w:lang w:val="en-US"/>
            </w:rPr>
            <w:fldChar w:fldCharType="separate"/>
          </w:r>
          <w:r w:rsidR="00DD6AA2">
            <w:rPr>
              <w:rFonts w:ascii="Arial" w:hAnsi="Arial" w:cs="Arial"/>
              <w:b w:val="0"/>
              <w:noProof/>
              <w:sz w:val="20"/>
              <w:szCs w:val="20"/>
              <w:lang w:val="en-US"/>
            </w:rPr>
            <w:instrText>1</w:instrText>
          </w:r>
          <w:r w:rsidRPr="00B93B01">
            <w:rPr>
              <w:rFonts w:ascii="Arial" w:hAnsi="Arial" w:cs="Arial"/>
              <w:b w:val="0"/>
              <w:sz w:val="20"/>
              <w:szCs w:val="20"/>
              <w:lang w:val="en-US"/>
            </w:rPr>
            <w:fldChar w:fldCharType="end"/>
          </w:r>
          <w:r w:rsidRPr="00B93B01">
            <w:rPr>
              <w:rFonts w:ascii="Arial" w:hAnsi="Arial" w:cs="Arial"/>
              <w:b w:val="0"/>
              <w:sz w:val="20"/>
              <w:szCs w:val="20"/>
              <w:lang w:val="en-US"/>
            </w:rPr>
            <w:instrText xml:space="preserve"> </w:instrText>
          </w:r>
          <w:r w:rsidRPr="00B93B01">
            <w:rPr>
              <w:rFonts w:ascii="Arial" w:hAnsi="Arial" w:cs="Arial"/>
              <w:b w:val="0"/>
              <w:sz w:val="20"/>
              <w:szCs w:val="20"/>
            </w:rPr>
            <w:instrText>&lt;</w:instrText>
          </w:r>
          <w:r w:rsidRPr="00B93B01">
            <w:rPr>
              <w:rFonts w:ascii="Arial" w:hAnsi="Arial" w:cs="Arial"/>
              <w:b w:val="0"/>
              <w:sz w:val="20"/>
              <w:szCs w:val="20"/>
              <w:lang w:val="en-US"/>
            </w:rPr>
            <w:instrText>&gt; 1</w:instrText>
          </w:r>
          <w:r w:rsidRPr="00B93B01">
            <w:rPr>
              <w:rFonts w:ascii="Arial" w:hAnsi="Arial" w:cs="Arial"/>
              <w:b w:val="0"/>
              <w:sz w:val="20"/>
              <w:szCs w:val="20"/>
            </w:rPr>
            <w:instrText xml:space="preserve"> </w:instrText>
          </w:r>
          <w:r w:rsidRPr="00B93B01">
            <w:rPr>
              <w:rFonts w:ascii="Arial" w:hAnsi="Arial" w:cs="Arial"/>
              <w:b w:val="0"/>
              <w:sz w:val="20"/>
              <w:szCs w:val="20"/>
              <w:lang w:val="en-US"/>
            </w:rPr>
            <w:fldChar w:fldCharType="begin"/>
          </w:r>
          <w:r w:rsidRPr="00B93B01">
            <w:rPr>
              <w:rFonts w:ascii="Arial" w:hAnsi="Arial" w:cs="Arial"/>
              <w:b w:val="0"/>
              <w:sz w:val="20"/>
              <w:szCs w:val="20"/>
              <w:lang w:val="en-US"/>
            </w:rPr>
            <w:instrText xml:space="preserve"> QUOTE  49  \* MERGEFORMAT </w:instrText>
          </w:r>
          <w:r w:rsidRPr="00B93B01">
            <w:rPr>
              <w:rFonts w:ascii="Arial" w:hAnsi="Arial" w:cs="Arial"/>
              <w:b w:val="0"/>
              <w:sz w:val="20"/>
              <w:szCs w:val="20"/>
              <w:lang w:val="en-US"/>
            </w:rPr>
            <w:fldChar w:fldCharType="separate"/>
          </w:r>
          <w:r w:rsidRPr="00B93B01">
            <w:rPr>
              <w:rFonts w:ascii="Arial" w:hAnsi="Arial" w:cs="Arial"/>
              <w:b w:val="0"/>
              <w:sz w:val="20"/>
              <w:szCs w:val="20"/>
              <w:lang w:val="en-US"/>
            </w:rPr>
            <w:instrText>1</w:instrText>
          </w:r>
          <w:r w:rsidRPr="00B93B01">
            <w:rPr>
              <w:rFonts w:ascii="Arial" w:hAnsi="Arial" w:cs="Arial"/>
              <w:b w:val="0"/>
              <w:sz w:val="20"/>
              <w:szCs w:val="20"/>
              <w:lang w:val="en-US"/>
            </w:rPr>
            <w:fldChar w:fldCharType="end"/>
          </w:r>
          <w:r w:rsidRPr="00B93B01">
            <w:rPr>
              <w:rFonts w:ascii="Arial" w:hAnsi="Arial" w:cs="Arial"/>
              <w:b w:val="0"/>
              <w:sz w:val="20"/>
              <w:szCs w:val="20"/>
              <w:lang w:val="en-US"/>
            </w:rPr>
            <w:fldChar w:fldCharType="end"/>
          </w:r>
        </w:p>
      </w:tc>
      <w:tc>
        <w:tcPr>
          <w:tcW w:w="1134" w:type="dxa"/>
          <w:tcBorders>
            <w:top w:val="single" w:sz="12" w:space="0" w:color="auto"/>
            <w:left w:val="single" w:sz="12" w:space="0" w:color="auto"/>
            <w:bottom w:val="single" w:sz="12" w:space="0" w:color="auto"/>
            <w:right w:val="nil"/>
          </w:tcBorders>
          <w:shd w:val="clear" w:color="auto" w:fill="auto"/>
          <w:vAlign w:val="center"/>
        </w:tcPr>
        <w:p w:rsidR="0023366E" w:rsidRPr="00B93B01" w:rsidRDefault="0023366E" w:rsidP="00C60C87">
          <w:pPr>
            <w:pStyle w:val="aff"/>
            <w:ind w:left="-57" w:right="-57"/>
            <w:rPr>
              <w:rFonts w:ascii="Arial" w:hAnsi="Arial" w:cs="Arial"/>
              <w:b w:val="0"/>
              <w:sz w:val="20"/>
              <w:szCs w:val="20"/>
            </w:rPr>
          </w:pPr>
          <w:r w:rsidRPr="00B93B01">
            <w:rPr>
              <w:rFonts w:ascii="Arial" w:hAnsi="Arial" w:cs="Arial"/>
              <w:b w:val="0"/>
              <w:sz w:val="20"/>
              <w:szCs w:val="20"/>
            </w:rPr>
            <w:fldChar w:fldCharType="begin"/>
          </w:r>
          <w:r w:rsidRPr="00B93B01">
            <w:rPr>
              <w:rFonts w:ascii="Arial" w:hAnsi="Arial" w:cs="Arial"/>
              <w:b w:val="0"/>
              <w:sz w:val="20"/>
              <w:szCs w:val="20"/>
            </w:rPr>
            <w:instrText xml:space="preserve"> SECTIONPAGES   \* MERGEFORMAT </w:instrText>
          </w:r>
          <w:r w:rsidRPr="00B93B01">
            <w:rPr>
              <w:rFonts w:ascii="Arial" w:hAnsi="Arial" w:cs="Arial"/>
              <w:b w:val="0"/>
              <w:sz w:val="20"/>
              <w:szCs w:val="20"/>
            </w:rPr>
            <w:fldChar w:fldCharType="separate"/>
          </w:r>
          <w:r w:rsidR="00DD6AA2">
            <w:rPr>
              <w:rFonts w:ascii="Arial" w:hAnsi="Arial" w:cs="Arial"/>
              <w:b w:val="0"/>
              <w:noProof/>
              <w:sz w:val="20"/>
              <w:szCs w:val="20"/>
            </w:rPr>
            <w:t>1</w:t>
          </w:r>
          <w:r w:rsidRPr="00B93B01">
            <w:rPr>
              <w:rFonts w:ascii="Arial" w:hAnsi="Arial" w:cs="Arial"/>
              <w:b w:val="0"/>
              <w:sz w:val="20"/>
              <w:szCs w:val="20"/>
            </w:rPr>
            <w:fldChar w:fldCharType="end"/>
          </w:r>
        </w:p>
      </w:tc>
    </w:tr>
    <w:tr w:rsidR="0023366E" w:rsidRPr="00C60C87" w:rsidTr="00D36725">
      <w:trPr>
        <w:trHeight w:hRule="exact" w:val="284"/>
      </w:trPr>
      <w:tc>
        <w:tcPr>
          <w:tcW w:w="1134" w:type="dxa"/>
          <w:gridSpan w:val="2"/>
          <w:tcBorders>
            <w:top w:val="single" w:sz="4" w:space="0" w:color="auto"/>
            <w:left w:val="nil"/>
            <w:bottom w:val="single" w:sz="4" w:space="0" w:color="auto"/>
            <w:right w:val="single" w:sz="12" w:space="0" w:color="auto"/>
          </w:tcBorders>
          <w:shd w:val="clear" w:color="auto" w:fill="auto"/>
          <w:vAlign w:val="center"/>
        </w:tcPr>
        <w:p w:rsidR="0023366E" w:rsidRPr="003B2855" w:rsidRDefault="0023366E" w:rsidP="001B39EB">
          <w:pPr>
            <w:pStyle w:val="aff"/>
            <w:jc w:val="left"/>
            <w:rPr>
              <w:b w:val="0"/>
              <w:sz w:val="20"/>
              <w:szCs w:val="20"/>
            </w:rPr>
          </w:pPr>
        </w:p>
      </w:tc>
      <w:tc>
        <w:tcPr>
          <w:tcW w:w="1134" w:type="dxa"/>
          <w:gridSpan w:val="2"/>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E464F7" w:rsidRDefault="0023366E" w:rsidP="001B39EB">
          <w:pPr>
            <w:pStyle w:val="aff"/>
            <w:jc w:val="left"/>
            <w:rPr>
              <w:b w:val="0"/>
              <w:spacing w:val="-20"/>
              <w:sz w:val="20"/>
              <w:szCs w:val="20"/>
            </w:rPr>
          </w:pPr>
        </w:p>
      </w:tc>
      <w:tc>
        <w:tcPr>
          <w:tcW w:w="851" w:type="dxa"/>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FD2C44" w:rsidRDefault="0023366E" w:rsidP="001B39EB">
          <w:pPr>
            <w:pStyle w:val="aff"/>
            <w:jc w:val="left"/>
            <w:rPr>
              <w:b w:val="0"/>
              <w:spacing w:val="-20"/>
              <w:sz w:val="20"/>
              <w:szCs w:val="20"/>
            </w:rPr>
          </w:pPr>
        </w:p>
      </w:tc>
      <w:tc>
        <w:tcPr>
          <w:tcW w:w="565" w:type="dxa"/>
          <w:tcBorders>
            <w:top w:val="single" w:sz="4" w:space="0" w:color="auto"/>
            <w:left w:val="single" w:sz="12" w:space="0" w:color="auto"/>
            <w:bottom w:val="single" w:sz="4" w:space="0" w:color="auto"/>
            <w:right w:val="single" w:sz="12" w:space="0" w:color="auto"/>
          </w:tcBorders>
          <w:shd w:val="clear" w:color="auto" w:fill="auto"/>
        </w:tcPr>
        <w:p w:rsidR="0023366E" w:rsidRDefault="0023366E" w:rsidP="001B39EB">
          <w:pPr>
            <w:pStyle w:val="aff"/>
            <w:ind w:left="-57" w:right="-57"/>
          </w:pPr>
        </w:p>
      </w:tc>
      <w:tc>
        <w:tcPr>
          <w:tcW w:w="3969" w:type="dxa"/>
          <w:vMerge/>
          <w:tcBorders>
            <w:left w:val="single" w:sz="12" w:space="0" w:color="auto"/>
            <w:bottom w:val="nil"/>
            <w:right w:val="single" w:sz="12" w:space="0" w:color="auto"/>
          </w:tcBorders>
          <w:shd w:val="clear" w:color="auto" w:fill="auto"/>
        </w:tcPr>
        <w:p w:rsidR="0023366E" w:rsidRPr="00C60C87" w:rsidRDefault="0023366E" w:rsidP="00F00FE7">
          <w:pPr>
            <w:pStyle w:val="aff"/>
          </w:pPr>
        </w:p>
      </w:tc>
      <w:tc>
        <w:tcPr>
          <w:tcW w:w="2836" w:type="dxa"/>
          <w:gridSpan w:val="3"/>
          <w:vMerge w:val="restart"/>
          <w:tcBorders>
            <w:top w:val="single" w:sz="12" w:space="0" w:color="auto"/>
            <w:left w:val="single" w:sz="12" w:space="0" w:color="auto"/>
            <w:bottom w:val="nil"/>
            <w:right w:val="nil"/>
          </w:tcBorders>
          <w:shd w:val="clear" w:color="auto" w:fill="auto"/>
          <w:vAlign w:val="center"/>
        </w:tcPr>
        <w:p w:rsidR="0023366E" w:rsidRPr="00B93B01" w:rsidRDefault="0023366E" w:rsidP="00B93B01">
          <w:pPr>
            <w:pStyle w:val="aff"/>
            <w:ind w:left="-112" w:right="-103"/>
            <w:rPr>
              <w:rFonts w:ascii="Arial" w:hAnsi="Arial" w:cs="Arial"/>
              <w:b w:val="0"/>
              <w:sz w:val="20"/>
              <w:szCs w:val="20"/>
            </w:rPr>
          </w:pPr>
          <w:r w:rsidRPr="00B93B01">
            <w:rPr>
              <w:rFonts w:ascii="Arial" w:hAnsi="Arial" w:cs="Arial"/>
              <w:b w:val="0"/>
              <w:sz w:val="20"/>
              <w:szCs w:val="20"/>
            </w:rPr>
            <w:t>ООО «</w:t>
          </w:r>
          <w:proofErr w:type="spellStart"/>
          <w:r w:rsidRPr="00B93B01">
            <w:rPr>
              <w:rFonts w:ascii="Arial" w:hAnsi="Arial" w:cs="Arial"/>
              <w:b w:val="0"/>
              <w:sz w:val="20"/>
              <w:szCs w:val="20"/>
            </w:rPr>
            <w:t>ПроектИнжинирингНефть</w:t>
          </w:r>
          <w:proofErr w:type="spellEnd"/>
          <w:r>
            <w:rPr>
              <w:rFonts w:ascii="Arial" w:hAnsi="Arial" w:cs="Arial"/>
              <w:b w:val="0"/>
              <w:sz w:val="20"/>
              <w:szCs w:val="20"/>
            </w:rPr>
            <w:t>»</w:t>
          </w:r>
        </w:p>
      </w:tc>
    </w:tr>
    <w:tr w:rsidR="0023366E" w:rsidRPr="00C60C87" w:rsidTr="0041692F">
      <w:trPr>
        <w:trHeight w:hRule="exact" w:val="284"/>
      </w:trPr>
      <w:tc>
        <w:tcPr>
          <w:tcW w:w="1134" w:type="dxa"/>
          <w:gridSpan w:val="2"/>
          <w:tcBorders>
            <w:top w:val="single" w:sz="4" w:space="0" w:color="auto"/>
            <w:left w:val="nil"/>
            <w:bottom w:val="single" w:sz="4" w:space="0" w:color="auto"/>
            <w:right w:val="single" w:sz="12" w:space="0" w:color="auto"/>
          </w:tcBorders>
          <w:shd w:val="clear" w:color="auto" w:fill="auto"/>
          <w:vAlign w:val="center"/>
        </w:tcPr>
        <w:p w:rsidR="0023366E" w:rsidRPr="00B93B01" w:rsidRDefault="0023366E" w:rsidP="001B39EB">
          <w:pPr>
            <w:pStyle w:val="aff"/>
            <w:jc w:val="left"/>
            <w:rPr>
              <w:rFonts w:ascii="Arial" w:hAnsi="Arial" w:cs="Arial"/>
              <w:b w:val="0"/>
              <w:sz w:val="16"/>
              <w:szCs w:val="16"/>
            </w:rPr>
          </w:pPr>
          <w:proofErr w:type="spellStart"/>
          <w:r w:rsidRPr="00B93B01">
            <w:rPr>
              <w:rFonts w:ascii="Arial" w:hAnsi="Arial" w:cs="Arial"/>
              <w:b w:val="0"/>
              <w:sz w:val="16"/>
              <w:szCs w:val="16"/>
            </w:rPr>
            <w:t>Н.контр</w:t>
          </w:r>
          <w:proofErr w:type="spellEnd"/>
        </w:p>
      </w:tc>
      <w:tc>
        <w:tcPr>
          <w:tcW w:w="1134" w:type="dxa"/>
          <w:gridSpan w:val="2"/>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B93B01" w:rsidRDefault="0023366E" w:rsidP="001B39EB">
          <w:pPr>
            <w:pStyle w:val="aff"/>
            <w:jc w:val="both"/>
            <w:rPr>
              <w:rFonts w:ascii="Arial" w:hAnsi="Arial" w:cs="Arial"/>
              <w:b w:val="0"/>
              <w:spacing w:val="-20"/>
              <w:sz w:val="16"/>
              <w:szCs w:val="16"/>
            </w:rPr>
          </w:pPr>
          <w:r w:rsidRPr="00B93B01">
            <w:rPr>
              <w:rFonts w:ascii="Arial" w:hAnsi="Arial" w:cs="Arial"/>
              <w:b w:val="0"/>
              <w:spacing w:val="-20"/>
              <w:sz w:val="16"/>
              <w:szCs w:val="16"/>
            </w:rPr>
            <w:t>Карпов</w:t>
          </w:r>
        </w:p>
      </w:tc>
      <w:tc>
        <w:tcPr>
          <w:tcW w:w="851" w:type="dxa"/>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E464F7" w:rsidRDefault="0023366E" w:rsidP="001B39EB">
          <w:pPr>
            <w:pStyle w:val="aff"/>
            <w:rPr>
              <w:b w:val="0"/>
              <w:spacing w:val="-20"/>
              <w:sz w:val="20"/>
              <w:szCs w:val="20"/>
            </w:rPr>
          </w:pPr>
          <w:r w:rsidRPr="0072508F">
            <w:rPr>
              <w:rFonts w:cs="Arial"/>
              <w:i/>
              <w:noProof/>
              <w:sz w:val="20"/>
              <w:lang w:eastAsia="ru-RU"/>
            </w:rPr>
            <w:drawing>
              <wp:inline distT="0" distB="0" distL="0" distR="0" wp14:anchorId="093C8FB7" wp14:editId="73620970">
                <wp:extent cx="473511" cy="203200"/>
                <wp:effectExtent l="0" t="0" r="3175" b="6350"/>
                <wp:docPr id="1" name="Рисунок 1" descr="C:\Users\EwKhr\OneDrive\Рабочий стол\коми\30-01-2019_16-30-50\Подпись Воложбе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wKhr\OneDrive\Рабочий стол\коми\30-01-2019_16-30-50\Подпись Воложбенский.jpg"/>
                        <pic:cNvPicPr>
                          <a:picLocks noChangeAspect="1" noChangeArrowheads="1"/>
                        </pic:cNvPicPr>
                      </pic:nvPicPr>
                      <pic:blipFill>
                        <a:blip r:embed="rId3">
                          <a:extLst>
                            <a:ext uri="{BEBA8EAE-BF5A-486C-A8C5-ECC9F3942E4B}">
                              <a14:imgProps xmlns:a14="http://schemas.microsoft.com/office/drawing/2010/main">
                                <a14:imgLayer r:embed="rId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6216" cy="217235"/>
                        </a:xfrm>
                        <a:prstGeom prst="rect">
                          <a:avLst/>
                        </a:prstGeom>
                        <a:noFill/>
                        <a:ln>
                          <a:noFill/>
                        </a:ln>
                      </pic:spPr>
                    </pic:pic>
                  </a:graphicData>
                </a:graphic>
              </wp:inline>
            </w:drawing>
          </w:r>
        </w:p>
      </w:tc>
      <w:tc>
        <w:tcPr>
          <w:tcW w:w="565" w:type="dxa"/>
          <w:tcBorders>
            <w:top w:val="single" w:sz="4" w:space="0" w:color="auto"/>
            <w:left w:val="single" w:sz="12" w:space="0" w:color="auto"/>
            <w:bottom w:val="single" w:sz="4" w:space="0" w:color="auto"/>
            <w:right w:val="single" w:sz="12" w:space="0" w:color="auto"/>
          </w:tcBorders>
          <w:shd w:val="clear" w:color="auto" w:fill="auto"/>
          <w:vAlign w:val="center"/>
        </w:tcPr>
        <w:p w:rsidR="0023366E" w:rsidRPr="00B93B01" w:rsidRDefault="0023366E" w:rsidP="00291773">
          <w:pPr>
            <w:pStyle w:val="aff"/>
            <w:ind w:left="-105" w:right="-108"/>
            <w:rPr>
              <w:rFonts w:ascii="Arial" w:hAnsi="Arial" w:cs="Arial"/>
              <w:b w:val="0"/>
              <w:spacing w:val="-20"/>
              <w:sz w:val="16"/>
              <w:szCs w:val="16"/>
            </w:rPr>
          </w:pPr>
          <w:r>
            <w:rPr>
              <w:rFonts w:ascii="Arial" w:hAnsi="Arial" w:cs="Arial"/>
              <w:b w:val="0"/>
              <w:spacing w:val="-20"/>
              <w:sz w:val="16"/>
              <w:szCs w:val="16"/>
            </w:rPr>
            <w:t>25</w:t>
          </w:r>
          <w:r w:rsidRPr="00B93B01">
            <w:rPr>
              <w:rFonts w:ascii="Arial" w:hAnsi="Arial" w:cs="Arial"/>
              <w:b w:val="0"/>
              <w:spacing w:val="-20"/>
              <w:sz w:val="16"/>
              <w:szCs w:val="16"/>
            </w:rPr>
            <w:t>.0</w:t>
          </w:r>
          <w:r>
            <w:rPr>
              <w:rFonts w:ascii="Arial" w:hAnsi="Arial" w:cs="Arial"/>
              <w:b w:val="0"/>
              <w:spacing w:val="-20"/>
              <w:sz w:val="16"/>
              <w:szCs w:val="16"/>
            </w:rPr>
            <w:t>6</w:t>
          </w:r>
          <w:r w:rsidRPr="00B93B01">
            <w:rPr>
              <w:rFonts w:ascii="Arial" w:hAnsi="Arial" w:cs="Arial"/>
              <w:b w:val="0"/>
              <w:spacing w:val="-20"/>
              <w:sz w:val="16"/>
              <w:szCs w:val="16"/>
            </w:rPr>
            <w:t>.19</w:t>
          </w:r>
        </w:p>
      </w:tc>
      <w:tc>
        <w:tcPr>
          <w:tcW w:w="3969" w:type="dxa"/>
          <w:vMerge/>
          <w:tcBorders>
            <w:left w:val="single" w:sz="12" w:space="0" w:color="auto"/>
            <w:bottom w:val="nil"/>
            <w:right w:val="single" w:sz="12" w:space="0" w:color="auto"/>
          </w:tcBorders>
          <w:shd w:val="clear" w:color="auto" w:fill="auto"/>
        </w:tcPr>
        <w:p w:rsidR="0023366E" w:rsidRPr="00C60C87" w:rsidRDefault="0023366E" w:rsidP="00F00FE7">
          <w:pPr>
            <w:pStyle w:val="aff"/>
          </w:pPr>
        </w:p>
      </w:tc>
      <w:tc>
        <w:tcPr>
          <w:tcW w:w="2836" w:type="dxa"/>
          <w:gridSpan w:val="3"/>
          <w:vMerge/>
          <w:tcBorders>
            <w:left w:val="single" w:sz="12" w:space="0" w:color="auto"/>
            <w:bottom w:val="nil"/>
            <w:right w:val="nil"/>
          </w:tcBorders>
          <w:shd w:val="clear" w:color="auto" w:fill="auto"/>
        </w:tcPr>
        <w:p w:rsidR="0023366E" w:rsidRPr="00C60C87" w:rsidRDefault="0023366E" w:rsidP="00F00FE7">
          <w:pPr>
            <w:pStyle w:val="aff"/>
          </w:pPr>
        </w:p>
      </w:tc>
    </w:tr>
    <w:tr w:rsidR="0023366E" w:rsidRPr="00C60C87" w:rsidTr="0041692F">
      <w:trPr>
        <w:trHeight w:hRule="exact" w:val="284"/>
      </w:trPr>
      <w:tc>
        <w:tcPr>
          <w:tcW w:w="1134" w:type="dxa"/>
          <w:gridSpan w:val="2"/>
          <w:tcBorders>
            <w:top w:val="single" w:sz="4" w:space="0" w:color="auto"/>
            <w:left w:val="nil"/>
            <w:bottom w:val="nil"/>
            <w:right w:val="single" w:sz="12" w:space="0" w:color="auto"/>
          </w:tcBorders>
          <w:shd w:val="clear" w:color="auto" w:fill="auto"/>
          <w:vAlign w:val="center"/>
        </w:tcPr>
        <w:p w:rsidR="0023366E" w:rsidRPr="00B93B01" w:rsidRDefault="0023366E" w:rsidP="001B39EB">
          <w:pPr>
            <w:pStyle w:val="aff"/>
            <w:jc w:val="left"/>
            <w:rPr>
              <w:rFonts w:ascii="Arial" w:hAnsi="Arial" w:cs="Arial"/>
              <w:b w:val="0"/>
              <w:sz w:val="16"/>
              <w:szCs w:val="16"/>
            </w:rPr>
          </w:pPr>
          <w:r w:rsidRPr="00B93B01">
            <w:rPr>
              <w:rFonts w:ascii="Arial" w:hAnsi="Arial" w:cs="Arial"/>
              <w:b w:val="0"/>
              <w:sz w:val="16"/>
              <w:szCs w:val="16"/>
            </w:rPr>
            <w:t>ГИП</w:t>
          </w:r>
        </w:p>
      </w:tc>
      <w:tc>
        <w:tcPr>
          <w:tcW w:w="1134" w:type="dxa"/>
          <w:gridSpan w:val="2"/>
          <w:tcBorders>
            <w:top w:val="single" w:sz="4" w:space="0" w:color="auto"/>
            <w:left w:val="single" w:sz="12" w:space="0" w:color="auto"/>
            <w:bottom w:val="nil"/>
            <w:right w:val="single" w:sz="12" w:space="0" w:color="auto"/>
          </w:tcBorders>
          <w:shd w:val="clear" w:color="auto" w:fill="auto"/>
          <w:vAlign w:val="center"/>
        </w:tcPr>
        <w:p w:rsidR="0023366E" w:rsidRPr="00B93B01" w:rsidRDefault="0023366E" w:rsidP="001B39EB">
          <w:pPr>
            <w:pStyle w:val="aff"/>
            <w:jc w:val="left"/>
            <w:rPr>
              <w:rFonts w:ascii="Arial" w:hAnsi="Arial" w:cs="Arial"/>
              <w:b w:val="0"/>
              <w:spacing w:val="-20"/>
              <w:sz w:val="16"/>
              <w:szCs w:val="16"/>
            </w:rPr>
          </w:pPr>
          <w:proofErr w:type="spellStart"/>
          <w:r w:rsidRPr="00B93B01">
            <w:rPr>
              <w:rFonts w:ascii="Arial" w:hAnsi="Arial" w:cs="Arial"/>
              <w:b w:val="0"/>
              <w:spacing w:val="-20"/>
              <w:sz w:val="16"/>
              <w:szCs w:val="16"/>
            </w:rPr>
            <w:t>Хайбуллин</w:t>
          </w:r>
          <w:proofErr w:type="spellEnd"/>
        </w:p>
      </w:tc>
      <w:tc>
        <w:tcPr>
          <w:tcW w:w="851" w:type="dxa"/>
          <w:tcBorders>
            <w:top w:val="single" w:sz="4" w:space="0" w:color="auto"/>
            <w:left w:val="single" w:sz="12" w:space="0" w:color="auto"/>
            <w:bottom w:val="nil"/>
            <w:right w:val="single" w:sz="12" w:space="0" w:color="auto"/>
          </w:tcBorders>
          <w:shd w:val="clear" w:color="auto" w:fill="auto"/>
          <w:vAlign w:val="center"/>
        </w:tcPr>
        <w:p w:rsidR="0023366E" w:rsidRPr="00E464F7" w:rsidRDefault="0023366E" w:rsidP="001B39EB">
          <w:pPr>
            <w:pStyle w:val="aff"/>
            <w:rPr>
              <w:b w:val="0"/>
              <w:spacing w:val="-20"/>
              <w:sz w:val="20"/>
              <w:szCs w:val="20"/>
            </w:rPr>
          </w:pPr>
          <w:r>
            <w:rPr>
              <w:b w:val="0"/>
              <w:noProof/>
              <w:spacing w:val="-20"/>
              <w:sz w:val="20"/>
              <w:szCs w:val="20"/>
              <w:lang w:eastAsia="ru-RU"/>
            </w:rPr>
            <w:drawing>
              <wp:inline distT="0" distB="0" distL="0" distR="0" wp14:anchorId="1311031A" wp14:editId="0EB0C833">
                <wp:extent cx="408305" cy="17653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BEBA8EAE-BF5A-486C-A8C5-ECC9F3942E4B}">
                              <a14:imgProps xmlns:a14="http://schemas.microsoft.com/office/drawing/2010/main">
                                <a14:imgLayer r:embed="rId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08305" cy="176530"/>
                        </a:xfrm>
                        <a:prstGeom prst="rect">
                          <a:avLst/>
                        </a:prstGeom>
                        <a:noFill/>
                      </pic:spPr>
                    </pic:pic>
                  </a:graphicData>
                </a:graphic>
              </wp:inline>
            </w:drawing>
          </w:r>
        </w:p>
      </w:tc>
      <w:tc>
        <w:tcPr>
          <w:tcW w:w="565" w:type="dxa"/>
          <w:tcBorders>
            <w:top w:val="single" w:sz="4" w:space="0" w:color="auto"/>
            <w:left w:val="single" w:sz="12" w:space="0" w:color="auto"/>
            <w:bottom w:val="nil"/>
            <w:right w:val="single" w:sz="12" w:space="0" w:color="auto"/>
          </w:tcBorders>
          <w:shd w:val="clear" w:color="auto" w:fill="auto"/>
          <w:vAlign w:val="center"/>
        </w:tcPr>
        <w:p w:rsidR="0023366E" w:rsidRPr="00B93B01" w:rsidRDefault="0023366E" w:rsidP="00291773">
          <w:pPr>
            <w:pStyle w:val="aff"/>
            <w:ind w:left="-105" w:right="-108"/>
            <w:rPr>
              <w:rFonts w:ascii="Arial" w:hAnsi="Arial" w:cs="Arial"/>
              <w:b w:val="0"/>
              <w:spacing w:val="-20"/>
              <w:sz w:val="16"/>
              <w:szCs w:val="16"/>
            </w:rPr>
          </w:pPr>
          <w:r>
            <w:rPr>
              <w:rFonts w:ascii="Arial" w:hAnsi="Arial" w:cs="Arial"/>
              <w:b w:val="0"/>
              <w:spacing w:val="-20"/>
              <w:sz w:val="16"/>
              <w:szCs w:val="16"/>
            </w:rPr>
            <w:t>25</w:t>
          </w:r>
          <w:r w:rsidRPr="00B93B01">
            <w:rPr>
              <w:rFonts w:ascii="Arial" w:hAnsi="Arial" w:cs="Arial"/>
              <w:b w:val="0"/>
              <w:spacing w:val="-20"/>
              <w:sz w:val="16"/>
              <w:szCs w:val="16"/>
            </w:rPr>
            <w:t>.0</w:t>
          </w:r>
          <w:r>
            <w:rPr>
              <w:rFonts w:ascii="Arial" w:hAnsi="Arial" w:cs="Arial"/>
              <w:b w:val="0"/>
              <w:spacing w:val="-20"/>
              <w:sz w:val="16"/>
              <w:szCs w:val="16"/>
            </w:rPr>
            <w:t>6</w:t>
          </w:r>
          <w:r w:rsidRPr="00B93B01">
            <w:rPr>
              <w:rFonts w:ascii="Arial" w:hAnsi="Arial" w:cs="Arial"/>
              <w:b w:val="0"/>
              <w:spacing w:val="-20"/>
              <w:sz w:val="16"/>
              <w:szCs w:val="16"/>
            </w:rPr>
            <w:t>.19</w:t>
          </w:r>
        </w:p>
      </w:tc>
      <w:tc>
        <w:tcPr>
          <w:tcW w:w="3969" w:type="dxa"/>
          <w:vMerge/>
          <w:tcBorders>
            <w:left w:val="single" w:sz="12" w:space="0" w:color="auto"/>
            <w:bottom w:val="nil"/>
            <w:right w:val="single" w:sz="12" w:space="0" w:color="auto"/>
          </w:tcBorders>
          <w:shd w:val="clear" w:color="auto" w:fill="auto"/>
        </w:tcPr>
        <w:p w:rsidR="0023366E" w:rsidRPr="00C60C87" w:rsidRDefault="0023366E" w:rsidP="00F00FE7">
          <w:pPr>
            <w:pStyle w:val="aff"/>
          </w:pPr>
        </w:p>
      </w:tc>
      <w:tc>
        <w:tcPr>
          <w:tcW w:w="2836" w:type="dxa"/>
          <w:gridSpan w:val="3"/>
          <w:vMerge/>
          <w:tcBorders>
            <w:left w:val="single" w:sz="12" w:space="0" w:color="auto"/>
            <w:bottom w:val="nil"/>
            <w:right w:val="nil"/>
          </w:tcBorders>
          <w:shd w:val="clear" w:color="auto" w:fill="auto"/>
        </w:tcPr>
        <w:p w:rsidR="0023366E" w:rsidRPr="00C60C87" w:rsidRDefault="0023366E" w:rsidP="00F00FE7">
          <w:pPr>
            <w:pStyle w:val="aff"/>
          </w:pPr>
        </w:p>
      </w:tc>
    </w:tr>
  </w:tbl>
  <w:p w:rsidR="0023366E" w:rsidRPr="00BE545D" w:rsidRDefault="0023366E" w:rsidP="000D53F3">
    <w:pPr>
      <w:pStyle w:val="af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6618" w:rsidRDefault="00156618" w:rsidP="00D84FB6">
      <w:r>
        <w:separator/>
      </w:r>
    </w:p>
  </w:footnote>
  <w:footnote w:type="continuationSeparator" w:id="0">
    <w:p w:rsidR="00156618" w:rsidRDefault="00156618" w:rsidP="00D84FB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366E" w:rsidRPr="00900CF4" w:rsidRDefault="0023366E" w:rsidP="00F1313B">
    <w:pPr>
      <w:spacing w:before="20"/>
      <w:ind w:right="113"/>
      <w:jc w:val="right"/>
      <w:rPr>
        <w:b w:val="0"/>
        <w:sz w:val="24"/>
        <w:szCs w:val="24"/>
      </w:rPr>
    </w:pPr>
    <w:r w:rsidRPr="00900CF4">
      <w:rPr>
        <w:b w:val="0"/>
        <w:noProof/>
        <w:sz w:val="24"/>
        <w:szCs w:val="24"/>
        <w:lang w:eastAsia="ru-RU"/>
      </w:rPr>
      <mc:AlternateContent>
        <mc:Choice Requires="wps">
          <w:drawing>
            <wp:anchor distT="0" distB="0" distL="114300" distR="114300" simplePos="0" relativeHeight="251649536" behindDoc="0" locked="0" layoutInCell="1" allowOverlap="1" wp14:anchorId="4F5A14EC" wp14:editId="4DE1828B">
              <wp:simplePos x="0" y="0"/>
              <wp:positionH relativeFrom="column">
                <wp:posOffset>6344371</wp:posOffset>
              </wp:positionH>
              <wp:positionV relativeFrom="paragraph">
                <wp:posOffset>1270</wp:posOffset>
              </wp:positionV>
              <wp:extent cx="323850" cy="215900"/>
              <wp:effectExtent l="0" t="0" r="19050" b="12700"/>
              <wp:wrapNone/>
              <wp:docPr id="13" name="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21590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 o:spid="_x0000_s1026" style="position:absolute;margin-left:499.55pt;margin-top:.1pt;width:25.5pt;height:17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FGGlQIAAO8EAAAOAAAAZHJzL2Uyb0RvYy54bWysVEtu2zAQ3RfoHQjuG/mTpIkQOTASpChg&#10;JAaSIusJRdlCKQ5L0pbdVYFuC/QIPUQ3RT85g3yjDik5v3ZVVAuC5Axn5r15o6PjVaXYUlpXos54&#10;f6fHmdQC81LPMv7m6uzFAWfOg85BoZYZX0vHj0fPnx3VJpUDnKPKpWUURLu0Nhmfe2/SJHFiLitw&#10;O2ikJmOBtgJPRztLcgs1Ra9UMuj19pMabW4sCukc3Z62Rj6K8YtCCn9RFE56pjJOtfm42rjehDUZ&#10;HUE6s2DmpejKgH+oooJSU9K7UKfggS1s+UeoqhQWHRZ+R2CVYFGUQkYMhKbfe4Lmcg5GRixEjjN3&#10;NLn/F1acL6eWlTn1bsiZhop61HzZfNh8bn42t5uPzdfmtvmx+dT8ar413xk5EWO1cSk9vDRTGzA7&#10;M0Hx1pEheWQJB9f5rApbBV9CzFaR/vUd/XLlmaDL4WB4sEdNEmQa9PcOe7E9CaTbx8Y6/0pixcIm&#10;45a6G0mH5cT5kB7SrUvIpfGsVCp2WGlWZ3x/GMMD6axQ4ClTZQi50zPOQM1IwMLbGNGhKvPwOuJb&#10;uxNl2RJIQyS9HOsrKpkzBc6TgXDELzBDFTx6Gso5BTdvH0dT56Z0CC2jRLvq7/kKuxvM19Qai61m&#10;nRFnJUWbUNIpWBIpMUWD5y9oKRQSPOx2nM3Rvv/bffAn7ZCVs5pET9jfLcBKwvJak6oO+7u7YUri&#10;YXfv5YAO9qHl5qFFL6oTJE76NOJGxG3w92q7LSxW1zSf45CVTKAF5W5Z7g4nvh1GmnAhx+PoRpNh&#10;wE/0pREheOAp8Hi1ugZrut576sA5bgcE0icSaH1bEYwXHosy6uOe106rNFWxad0fIIztw3P0uv9P&#10;jX4DAAD//wMAUEsDBBQABgAIAAAAIQCV4WuG3gAAAAgBAAAPAAAAZHJzL2Rvd25yZXYueG1sTI/B&#10;TsMwEETvSPyDtUhcELWbtqgJ2VQICdFLD6T5ADdZ4kC8DrHbhr/HPdHjaEYzb/LNZHtxotF3jhHm&#10;MwWCuHZNxy1CtX97XIPwQXOje8eE8EseNsXtTa6zxp35g05laEUsYZ9pBBPCkEnpa0NW+5kbiKP3&#10;6UarQ5RjK5tRn2O57WWi1JO0uuO4YPRAr4bq7/JoEablelUudvvqy27ff6r6QW3NTiHe300vzyAC&#10;TeE/DBf8iA5FZDq4Izde9Ahpms5jFCEBcbHVSkV9QFgsE5BFLq8PFH8AAAD//wMAUEsBAi0AFAAG&#10;AAgAAAAhALaDOJL+AAAA4QEAABMAAAAAAAAAAAAAAAAAAAAAAFtDb250ZW50X1R5cGVzXS54bWxQ&#10;SwECLQAUAAYACAAAACEAOP0h/9YAAACUAQAACwAAAAAAAAAAAAAAAAAvAQAAX3JlbHMvLnJlbHNQ&#10;SwECLQAUAAYACAAAACEAXaBRhpUCAADvBAAADgAAAAAAAAAAAAAAAAAuAgAAZHJzL2Uyb0RvYy54&#10;bWxQSwECLQAUAAYACAAAACEAleFrht4AAAAIAQAADwAAAAAAAAAAAAAAAADvBAAAZHJzL2Rvd25y&#10;ZXYueG1sUEsFBgAAAAAEAAQA8wAAAPoFAAAAAA==&#10;" filled="f" strokecolor="windowText" strokeweight=".5pt">
              <v:path arrowok="t"/>
            </v:rect>
          </w:pict>
        </mc:Fallback>
      </mc:AlternateContent>
    </w:r>
    <w:r w:rsidRPr="00900CF4">
      <w:rPr>
        <w:b w:val="0"/>
        <w:noProof/>
        <w:sz w:val="24"/>
        <w:szCs w:val="24"/>
        <w:lang w:eastAsia="ru-RU"/>
      </w:rPr>
      <mc:AlternateContent>
        <mc:Choice Requires="wps">
          <w:drawing>
            <wp:anchor distT="0" distB="0" distL="114300" distR="114300" simplePos="0" relativeHeight="251661824" behindDoc="0" locked="0" layoutInCell="1" allowOverlap="1" wp14:anchorId="5F59DC0C" wp14:editId="155B9220">
              <wp:simplePos x="0" y="0"/>
              <wp:positionH relativeFrom="column">
                <wp:posOffset>12865</wp:posOffset>
              </wp:positionH>
              <wp:positionV relativeFrom="paragraph">
                <wp:posOffset>3479</wp:posOffset>
              </wp:positionV>
              <wp:extent cx="6660408" cy="10295973"/>
              <wp:effectExtent l="0" t="0" r="26670" b="10160"/>
              <wp:wrapNone/>
              <wp:docPr id="29" name="Прямоугольник 29"/>
              <wp:cNvGraphicFramePr/>
              <a:graphic xmlns:a="http://schemas.openxmlformats.org/drawingml/2006/main">
                <a:graphicData uri="http://schemas.microsoft.com/office/word/2010/wordprocessingShape">
                  <wps:wsp>
                    <wps:cNvSpPr/>
                    <wps:spPr>
                      <a:xfrm>
                        <a:off x="0" y="0"/>
                        <a:ext cx="6660408" cy="10295973"/>
                      </a:xfrm>
                      <a:prstGeom prst="rect">
                        <a:avLst/>
                      </a:prstGeom>
                      <a:noFill/>
                      <a:ln w="1905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9" o:spid="_x0000_s1026" style="position:absolute;margin-left:1pt;margin-top:.25pt;width:524.45pt;height:810.7pt;z-index:251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yNvhAIAAMYEAAAOAAAAZHJzL2Uyb0RvYy54bWysVM1uEzEQviPxDpbvdDchTcmqmypqVYRU&#10;tZVa1PPEa2dX8trGdrIpJySuSH0EHoIL4qfPsHkjxt5tUgonRA7OjGf8eebzN3t4tK4lWXHrKq1y&#10;OthLKeGK6aJSi5y+vT598YoS50EVILXiOb3ljh5Nnz87bEzGh7rUsuCWIIhyWWNyWnpvsiRxrOQ1&#10;uD1tuMKg0LYGj65dJIWFBtFrmQzTdJw02hbGasadw92TLkinEV8IzvyFEI57InOKtfm42rjOw5pM&#10;DyFbWDBlxfoy4B+qqKFSeOkW6gQ8kKWt/oCqK2a108LvMV0nWoiK8dgDdjNIn3RzVYLhsRckx5kt&#10;Te7/wbLz1aUlVZHT4YQSBTW+Uft582Fz1/5o7zcf2y/tfft986n92X5tvxFMQsYa4zI8eGUube85&#10;NEP7a2Hr8I+NkXVk+XbLMl97wnBzPB6noxR1wTA2SIeT/cnBywCb7M4b6/xrrmsSjJxafMdIL6zO&#10;nO9SH1LCdUqfVlLiPmRSkQZhJ+k+PjcDlJSQ4NGsDTbp1IISkAvUKvM2QjotqyIcD6edXcyPpSUr&#10;CHqJv76y39LC3Sfgyi4vhvo0qQIMj8rrSw1sdfwEa66LW2Tc6k6KzrDTCtHOwPlLsKg9LBvnyV/g&#10;IqTGXnRvUVJq+/5v+yEfJYFRShrUMvb5bgmWUyLfKBTLZDAaBfFHZ7R/METHPo7MH0fUsj7W2P4A&#10;J9ewaIZ8Lx9MYXV9g2M3C7diCBTDuztGe+fYdzOGg8v4bBbTUPAG/Jm6MiyAB54Cj9frG7Cmf2iP&#10;IjnXD7qH7Ml7d7nhpNKzpdeiimLY8YoiCg4OS5RTP9hhGh/7MWv3+Zn+AgAA//8DAFBLAwQUAAYA&#10;CAAAACEAvtIqcd4AAAAIAQAADwAAAGRycy9kb3ducmV2LnhtbEyPwU7DMBBE70j8g7VI3KjdoFY0&#10;xKkKiBuqoO2F2yZekoh4HcVOm/TrcU/0NqtZzbzJ1qNtxZF63zjWMJ8pEMSlMw1XGg7794cnED4g&#10;G2wdk4aJPKzz25sMU+NO/EXHXahEDGGfooY6hC6V0pc1WfQz1xFH78f1FkM8+0qaHk8x3LYyUWop&#10;LTYcG2rs6LWm8nc3WA0W3x7Pn8XE0774OLQv39vteTNofX83bp5BBBrD/zNc8CM65JGpcAMbL1oN&#10;SVwSNCxAXEy1UCsQRVTLZL4CmWfyekD+BwAA//8DAFBLAQItABQABgAIAAAAIQC2gziS/gAAAOEB&#10;AAATAAAAAAAAAAAAAAAAAAAAAABbQ29udGVudF9UeXBlc10ueG1sUEsBAi0AFAAGAAgAAAAhADj9&#10;If/WAAAAlAEAAAsAAAAAAAAAAAAAAAAALwEAAF9yZWxzLy5yZWxzUEsBAi0AFAAGAAgAAAAhAAK3&#10;I2+EAgAAxgQAAA4AAAAAAAAAAAAAAAAALgIAAGRycy9lMm9Eb2MueG1sUEsBAi0AFAAGAAgAAAAh&#10;AL7SKnHeAAAACAEAAA8AAAAAAAAAAAAAAAAA3gQAAGRycy9kb3ducmV2LnhtbFBLBQYAAAAABAAE&#10;APMAAADpBQAAAAA=&#10;" filled="f" strokeweight="1.5pt"/>
          </w:pict>
        </mc:Fallback>
      </mc:AlternateContent>
    </w:r>
    <w:r w:rsidRPr="00900CF4">
      <w:rPr>
        <w:b w:val="0"/>
        <w:sz w:val="24"/>
        <w:szCs w:val="24"/>
      </w:rPr>
      <w:fldChar w:fldCharType="begin"/>
    </w:r>
    <w:r w:rsidRPr="00900CF4">
      <w:rPr>
        <w:b w:val="0"/>
        <w:sz w:val="24"/>
        <w:szCs w:val="24"/>
      </w:rPr>
      <w:instrText xml:space="preserve"> PAGE   \* MERGEFORMAT </w:instrText>
    </w:r>
    <w:r w:rsidRPr="00900CF4">
      <w:rPr>
        <w:b w:val="0"/>
        <w:sz w:val="24"/>
        <w:szCs w:val="24"/>
      </w:rPr>
      <w:fldChar w:fldCharType="separate"/>
    </w:r>
    <w:r>
      <w:rPr>
        <w:b w:val="0"/>
        <w:noProof/>
        <w:sz w:val="24"/>
        <w:szCs w:val="24"/>
      </w:rPr>
      <w:t>2</w:t>
    </w:r>
    <w:r w:rsidRPr="00900CF4">
      <w:rPr>
        <w:b w:val="0"/>
        <w:sz w:val="24"/>
        <w:szCs w:val="24"/>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366E" w:rsidRPr="00E2687A" w:rsidRDefault="0023366E" w:rsidP="00F1313B">
    <w:pPr>
      <w:spacing w:before="20"/>
      <w:ind w:right="113"/>
      <w:jc w:val="right"/>
      <w:rPr>
        <w:b w:val="0"/>
        <w:sz w:val="24"/>
        <w:szCs w:val="24"/>
      </w:rPr>
    </w:pPr>
    <w:r w:rsidRPr="00E2687A">
      <w:rPr>
        <w:b w:val="0"/>
        <w:noProof/>
        <w:sz w:val="24"/>
        <w:szCs w:val="24"/>
        <w:lang w:eastAsia="ru-RU"/>
      </w:rPr>
      <mc:AlternateContent>
        <mc:Choice Requires="wps">
          <w:drawing>
            <wp:anchor distT="0" distB="0" distL="114300" distR="114300" simplePos="0" relativeHeight="251663872" behindDoc="0" locked="0" layoutInCell="1" allowOverlap="1" wp14:anchorId="7501A053" wp14:editId="5A709406">
              <wp:simplePos x="0" y="0"/>
              <wp:positionH relativeFrom="column">
                <wp:posOffset>11430</wp:posOffset>
              </wp:positionH>
              <wp:positionV relativeFrom="paragraph">
                <wp:posOffset>3175</wp:posOffset>
              </wp:positionV>
              <wp:extent cx="6660000" cy="10314000"/>
              <wp:effectExtent l="0" t="0" r="26670" b="11430"/>
              <wp:wrapNone/>
              <wp:docPr id="132" name="Прямоугольник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0000" cy="10314000"/>
                      </a:xfrm>
                      <a:prstGeom prst="rect">
                        <a:avLst/>
                      </a:prstGeom>
                      <a:noFill/>
                      <a:ln w="1905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2" o:spid="_x0000_s1026" style="position:absolute;margin-left:.9pt;margin-top:.25pt;width:524.4pt;height:812.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mQThwIAAOEEAAAOAAAAZHJzL2Uyb0RvYy54bWysVEtu2zAQ3RfoHQjuG8mO4zZC7MBIkKKA&#10;kQRIiqzHFGUJpTgsSX/SVYFuA/QIPUQ3RT85g3yjDik5v3ZVVAtihvM43zc6OFzXii2ldRXqEe/t&#10;pJxJLTCv9HzE316evHjFmfOgc1Co5YhfS8cPx8+fHaxMJvtYosqlZeREu2xlRrz03mRJ4kQpa3A7&#10;aKQmY4G2Bk+qnSe5hRV5r1XST9NhskKbG4tCOke3x62Rj6P/opDCnxWFk56pEafcfDxtPGfhTMYH&#10;kM0tmLISXRrwD1nUUGkKeufqGDywha3+cFVXwqLDwu8IrBMsikrIWANV00ufVHNRgpGxFmqOM3dt&#10;cv/PrThdnltW5TS73T5nGmoaUvNl83HzufnZ3G4+NV+b2+bH5qb51XxrvrOAop6tjMvo6YU5t6Fq&#10;Z6Yo3jkyJI8sQXEdZl3YOmCpZraOA7i+G4BceybocjgcpvRxJsjWS3d7g6AFt5Bt3xvr/GuJNQvC&#10;iFsacew8LKfOt9AtJITTeFIpRfeQKc1W5HY/3QsRgNhWKPAk1obqd3rOGag50Vh4G106VFUensca&#10;7Xx2pCxbQqBS/LrMHsFC7GNwZYuLpg6mdHAjIym7VO/7E6QZ5tc0DIstS50RJxV5m4Lz52CJlpQ2&#10;rZo/o6NQSLVgJ3FWov3wt/uAJ7aQlbMV0ZzqfL8AKzlTbzTxaL83GIS9iMpg72WfFPvQMnto0Yv6&#10;CKn8Hi21EVEMeK+2YmGxvqKNnISoZAItKHbb0U458u360U4LOZlEGO2CAT/VF0YE56FPoY+X6yuw&#10;phu0J5Kc4nYlIHsy7xYbXmqcLDwWVSTDfV87btIeRTp1Ox8W9aEeUfd/pvFvAAAA//8DAFBLAwQU&#10;AAYACAAAACEARqlwCt0AAAAIAQAADwAAAGRycy9kb3ducmV2LnhtbEyPwU7DMBBE70j8g7VI3KhN&#10;oZEV4lQVAgkuSC1FXLexiSPidYjdNvD1bE9wm9GsZt5Wyyn04uDG1EUycD1TIBw10XbUGti+Pl5p&#10;ECkjWewjOQPfLsGyPj+rsLTxSGt32ORWcAmlEg34nIdSytR4FzDN4uCIs484Bsxsx1baEY9cHno5&#10;V6qQATviBY+Du/eu+dzsg4H114NebVHpeKP008vb80TvP96Yy4tpdQciuyn/HcMJn9GhZqZd3JNN&#10;omfP4NnAAsQpVAtVgNixKua3GmRdyf8P1L8AAAD//wMAUEsBAi0AFAAGAAgAAAAhALaDOJL+AAAA&#10;4QEAABMAAAAAAAAAAAAAAAAAAAAAAFtDb250ZW50X1R5cGVzXS54bWxQSwECLQAUAAYACAAAACEA&#10;OP0h/9YAAACUAQAACwAAAAAAAAAAAAAAAAAvAQAAX3JlbHMvLnJlbHNQSwECLQAUAAYACAAAACEA&#10;E15kE4cCAADhBAAADgAAAAAAAAAAAAAAAAAuAgAAZHJzL2Uyb0RvYy54bWxQSwECLQAUAAYACAAA&#10;ACEARqlwCt0AAAAIAQAADwAAAAAAAAAAAAAAAADhBAAAZHJzL2Rvd25yZXYueG1sUEsFBgAAAAAE&#10;AAQA8wAAAOsFAAAAAA==&#10;" filled="f" strokeweight="1.5pt">
              <v:path arrowok="t"/>
            </v:rect>
          </w:pict>
        </mc:Fallback>
      </mc:AlternateContent>
    </w:r>
    <w:r w:rsidRPr="00E2687A">
      <w:rPr>
        <w:b w:val="0"/>
        <w:noProof/>
        <w:sz w:val="24"/>
        <w:szCs w:val="24"/>
        <w:lang w:eastAsia="ru-RU"/>
      </w:rPr>
      <mc:AlternateContent>
        <mc:Choice Requires="wps">
          <w:drawing>
            <wp:anchor distT="0" distB="0" distL="114300" distR="114300" simplePos="0" relativeHeight="251650560" behindDoc="0" locked="0" layoutInCell="1" allowOverlap="1" wp14:anchorId="2BEB9E65" wp14:editId="092857F8">
              <wp:simplePos x="0" y="0"/>
              <wp:positionH relativeFrom="page">
                <wp:posOffset>7068185</wp:posOffset>
              </wp:positionH>
              <wp:positionV relativeFrom="page">
                <wp:posOffset>174625</wp:posOffset>
              </wp:positionV>
              <wp:extent cx="323850" cy="215900"/>
              <wp:effectExtent l="0" t="0" r="0" b="0"/>
              <wp:wrapNone/>
              <wp:docPr id="16"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21590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6" o:spid="_x0000_s1026" style="position:absolute;margin-left:556.55pt;margin-top:13.75pt;width:25.5pt;height:17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qYilQIAAO8EAAAOAAAAZHJzL2Uyb0RvYy54bWysVEtu2zAQ3RfoHQjuG9nOp4kQOTASpChg&#10;JAGSIusJRVlCKQ5L0pbdVYFuC/QIPUQ3RT85g3yjDik5v3ZVVAuC5Axn5r15o8OjZa3YQlpXoc74&#10;cGvAmdQC80rPMv7m6vTFPmfOg85BoZYZX0nHj8bPnx02JpUjLFHl0jIKol3amIyX3ps0SZwoZQ1u&#10;C43UZCzQ1uDpaGdJbqGh6LVKRoPBXtKgzY1FIZ2j25POyMcxflFI4c+LwknPVMapNh9XG9ebsCbj&#10;Q0hnFkxZib4M+Icqaqg0Jb0LdQIe2NxWf4SqK2HRYeG3BNYJFkUlZMRAaIaDJ2guSzAyYiFynLmj&#10;yf2/sOJscWFZlVPv9jjTUFOP2i/rD+vP7c/2dv2x/dretj/Wn9pf7bf2OyMnYqwxLqWHl+bCBszO&#10;TFG8dWRIHlnCwfU+y8LWwZcQs2Wkf3VHv1x6Juhye7S9v0tNEmQaDXcPBrE9CaSbx8Y6/0pizcIm&#10;45a6G0mHxdT5kB7SjUvIpfG0Uip2WGnWZHxvO4YH0lmhwFOm2hByp2ecgZqRgIW3MaJDVeXhdcS3&#10;csfKsgWQhkh6OTZXVDJnCpwnA+GIX2CGKnj0NJRzAq7sHkdT76Z0CC2jRPvq7/kKuxvMV9Qai51m&#10;nRGnFUWbUtILsCRSYooGz5/TUigkeNjvOCvRvv/bffAn7ZCVs4ZET9jfzcFKwvJak6oOhjs7YUri&#10;YWf35YgO9qHl5qFFz+tjJE6GNOJGxG3w92qzLSzW1zSfk5CVTKAF5e5Y7g/HvhtGmnAhJ5PoRpNh&#10;wE/1pREheOAp8Hi1vAZr+t576sAZbgYE0icS6Hw7EUzmHosq6uOe116rNFWxaf0fIIztw3P0uv9P&#10;jX8DAAD//wMAUEsDBBQABgAIAAAAIQA5unoG4AAAAAsBAAAPAAAAZHJzL2Rvd25yZXYueG1sTI9B&#10;TsMwEEX3SNzBGiQ2iDpum1ClcSqEhOimC9IcwI2HOCW2Q+y24fZMV3T5Z57+vCk2k+3ZGcfQeSdB&#10;zBJg6BqvO9dKqPfvzytgISqnVe8dSvjFAJvy/q5QufYX94nnKraMSlzIlQQT45BzHhqDVoWZH9DR&#10;7suPVkWKY8v1qC5Ubns+T5KMW9U5umDUgG8Gm+/qZCVMy1VaLXb7+mi3Hz9185RszS6R8vFhel0D&#10;izjFfxiu+qQOJTkd/MnpwHrKQiwEsRLmLymwKyGyJU0OEjKRAi8LfvtD+QcAAP//AwBQSwECLQAU&#10;AAYACAAAACEAtoM4kv4AAADhAQAAEwAAAAAAAAAAAAAAAAAAAAAAW0NvbnRlbnRfVHlwZXNdLnht&#10;bFBLAQItABQABgAIAAAAIQA4/SH/1gAAAJQBAAALAAAAAAAAAAAAAAAAAC8BAABfcmVscy8ucmVs&#10;c1BLAQItABQABgAIAAAAIQC3TqYilQIAAO8EAAAOAAAAAAAAAAAAAAAAAC4CAABkcnMvZTJvRG9j&#10;LnhtbFBLAQItABQABgAIAAAAIQA5unoG4AAAAAsBAAAPAAAAAAAAAAAAAAAAAO8EAABkcnMvZG93&#10;bnJldi54bWxQSwUGAAAAAAQABADzAAAA/AUAAAAA&#10;" filled="f" strokecolor="windowText" strokeweight=".5pt">
              <v:path arrowok="t"/>
              <w10:wrap anchorx="page" anchory="page"/>
            </v:rect>
          </w:pict>
        </mc:Fallback>
      </mc:AlternateContent>
    </w:r>
    <w:r w:rsidRPr="00511E7F">
      <w:rPr>
        <w:b w:val="0"/>
        <w:sz w:val="24"/>
        <w:szCs w:val="24"/>
      </w:rPr>
      <w:fldChar w:fldCharType="begin"/>
    </w:r>
    <w:r w:rsidRPr="00511E7F">
      <w:rPr>
        <w:b w:val="0"/>
        <w:sz w:val="24"/>
        <w:szCs w:val="24"/>
      </w:rPr>
      <w:instrText>=</w:instrText>
    </w:r>
    <w:r w:rsidRPr="00511E7F">
      <w:rPr>
        <w:b w:val="0"/>
        <w:sz w:val="24"/>
        <w:szCs w:val="24"/>
      </w:rPr>
      <w:fldChar w:fldCharType="begin"/>
    </w:r>
    <w:r w:rsidRPr="00511E7F">
      <w:rPr>
        <w:b w:val="0"/>
        <w:sz w:val="24"/>
        <w:szCs w:val="24"/>
        <w:lang w:val="en-US"/>
      </w:rPr>
      <w:instrText>PAGE</w:instrText>
    </w:r>
    <w:r w:rsidRPr="00511E7F">
      <w:rPr>
        <w:b w:val="0"/>
        <w:sz w:val="24"/>
        <w:szCs w:val="24"/>
      </w:rPr>
      <w:fldChar w:fldCharType="separate"/>
    </w:r>
    <w:r w:rsidR="00DD6AA2">
      <w:rPr>
        <w:b w:val="0"/>
        <w:noProof/>
        <w:sz w:val="24"/>
        <w:szCs w:val="24"/>
        <w:lang w:val="en-US"/>
      </w:rPr>
      <w:instrText>1</w:instrText>
    </w:r>
    <w:r w:rsidRPr="00511E7F">
      <w:rPr>
        <w:b w:val="0"/>
        <w:sz w:val="24"/>
        <w:szCs w:val="24"/>
      </w:rPr>
      <w:fldChar w:fldCharType="end"/>
    </w:r>
    <w:r w:rsidRPr="00511E7F">
      <w:rPr>
        <w:b w:val="0"/>
        <w:sz w:val="24"/>
        <w:szCs w:val="24"/>
        <w:lang w:val="en-US"/>
      </w:rPr>
      <w:instrText>+1</w:instrText>
    </w:r>
    <w:r w:rsidRPr="00511E7F">
      <w:rPr>
        <w:b w:val="0"/>
        <w:sz w:val="24"/>
        <w:szCs w:val="24"/>
      </w:rPr>
      <w:fldChar w:fldCharType="separate"/>
    </w:r>
    <w:r w:rsidR="00DD6AA2">
      <w:rPr>
        <w:b w:val="0"/>
        <w:noProof/>
        <w:sz w:val="24"/>
        <w:szCs w:val="24"/>
      </w:rPr>
      <w:t>2</w:t>
    </w:r>
    <w:r w:rsidRPr="00511E7F">
      <w:rPr>
        <w:b w:val="0"/>
        <w:sz w:val="24"/>
        <w:szCs w:val="24"/>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366E" w:rsidRPr="00E2687A" w:rsidRDefault="0023366E" w:rsidP="00F1313B">
    <w:pPr>
      <w:spacing w:before="20"/>
      <w:ind w:right="113"/>
      <w:jc w:val="right"/>
      <w:rPr>
        <w:b w:val="0"/>
        <w:sz w:val="24"/>
        <w:szCs w:val="24"/>
      </w:rPr>
    </w:pPr>
    <w:r w:rsidRPr="00E2687A">
      <w:rPr>
        <w:b w:val="0"/>
        <w:noProof/>
        <w:sz w:val="24"/>
        <w:szCs w:val="24"/>
        <w:lang w:eastAsia="ru-RU"/>
      </w:rPr>
      <mc:AlternateContent>
        <mc:Choice Requires="wps">
          <w:drawing>
            <wp:anchor distT="0" distB="0" distL="114300" distR="114300" simplePos="0" relativeHeight="251694592" behindDoc="0" locked="0" layoutInCell="1" allowOverlap="1" wp14:anchorId="66E8A451" wp14:editId="05F49910">
              <wp:simplePos x="0" y="0"/>
              <wp:positionH relativeFrom="column">
                <wp:posOffset>11430</wp:posOffset>
              </wp:positionH>
              <wp:positionV relativeFrom="paragraph">
                <wp:posOffset>3175</wp:posOffset>
              </wp:positionV>
              <wp:extent cx="6660000" cy="10314000"/>
              <wp:effectExtent l="0" t="0" r="26670" b="11430"/>
              <wp:wrapNone/>
              <wp:docPr id="21" name="Прямо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0000" cy="10314000"/>
                      </a:xfrm>
                      <a:prstGeom prst="rect">
                        <a:avLst/>
                      </a:prstGeom>
                      <a:noFill/>
                      <a:ln w="1905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1" o:spid="_x0000_s1026" style="position:absolute;margin-left:.9pt;margin-top:.25pt;width:524.4pt;height:812.1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Jm7hgIAAN8EAAAOAAAAZHJzL2Uyb0RvYy54bWysVEtu2zAQ3RfoHQjuG8mu4zZC5MBIkKKA&#10;kRhIiqzHFGUJ5a8kbTldFei2QI/QQ3RT9JMzyDfqkJLza1dFtSA4nMc3H77R4dFGCrLm1tVa5XSw&#10;l1LCFdNFrZY5fXN5+uwlJc6DKkBoxXN6zR09mjx9ctiYjA91pUXBLUES5bLG5LTy3mRJ4ljFJbg9&#10;bbhCZ6mtBI+mXSaFhQbZpUiGaTpOGm0LYzXjzuHpSeekk8hflpz587J03BORU8zNx9XGdRHWZHII&#10;2dKCqWrWpwH/kIWEWmHQW6oT8EBWtv6DStbMaqdLv8e0THRZ1ozHGrCaQfqomosKDI+1YHOcuW2T&#10;+3+07Gw9t6QucjocUKJA4hu1X7Yftp/bn+3N9mP7tb1pf2w/tb/ab+13giDsWGNchhcvzNyGmp2Z&#10;afbWoSN54AmG6zGb0sqAxYrJJrb/+rb9fOMJw8PxeJziRwlD3yB9PhgFK9BCtrtvrPOvuJYkbHJq&#10;8YFj32E9c76D7iAhnNKntRB4DplQpEHag3Q/RADUWinA41YarN6pJSUglihi5m2kdFrURbgea7TL&#10;xbGwZA1BSPHrM3sAC7FPwFUdLrp6mFCBhkdJ9qne9SfsFrq4xqewutOoM+y0RrYZOD8Hi6LEtHHQ&#10;/DkupdBYi+53lFTavv/becCjVtBLSYMixzrfrcBySsRrhSo6GIxGYSqiMdp/MUTD3vcs7nvUSh5r&#10;LB+FgtnFbcB7sduWVssrnMdpiIouUAxjdx3tjWPfDR9ONOPTaYThJBjwM3VhWCAPfQp9vNxcgTX9&#10;Q3sUyZneDQRkj967w4abSk9XXpd1FMNdX3tt4hRFOfUTH8b0vh1Rd/+lyW8AAAD//wMAUEsDBBQA&#10;BgAIAAAAIQBGqXAK3QAAAAgBAAAPAAAAZHJzL2Rvd25yZXYueG1sTI/BTsMwEETvSPyDtUjcqE2h&#10;kRXiVBUCCS5ILUVct7GJI+J1iN028PVsT3Cb0axm3lbLKfTi4MbURTJwPVMgHDXRdtQa2L4+XmkQ&#10;KSNZ7CM5A98uwbI+P6uwtPFIa3fY5FZwCaUSDfich1LK1HgXMM3i4IizjzgGzGzHVtoRj1weejlX&#10;qpABO+IFj4O796753OyDgfXXg15tUel4o/TTy9vzRO8/3pjLi2l1ByK7Kf8dwwmf0aFmpl3ck02i&#10;Z8/g2cACxClUC1WA2LEq5rcaZF3J/w/UvwAAAP//AwBQSwECLQAUAAYACAAAACEAtoM4kv4AAADh&#10;AQAAEwAAAAAAAAAAAAAAAAAAAAAAW0NvbnRlbnRfVHlwZXNdLnhtbFBLAQItABQABgAIAAAAIQA4&#10;/SH/1gAAAJQBAAALAAAAAAAAAAAAAAAAAC8BAABfcmVscy8ucmVsc1BLAQItABQABgAIAAAAIQCT&#10;vJm7hgIAAN8EAAAOAAAAAAAAAAAAAAAAAC4CAABkcnMvZTJvRG9jLnhtbFBLAQItABQABgAIAAAA&#10;IQBGqXAK3QAAAAgBAAAPAAAAAAAAAAAAAAAAAOAEAABkcnMvZG93bnJldi54bWxQSwUGAAAAAAQA&#10;BADzAAAA6gUAAAAA&#10;" filled="f" strokeweight="1.5pt">
              <v:path arrowok="t"/>
            </v:rect>
          </w:pict>
        </mc:Fallback>
      </mc:AlternateContent>
    </w:r>
    <w:r w:rsidRPr="00E2687A">
      <w:rPr>
        <w:b w:val="0"/>
        <w:noProof/>
        <w:sz w:val="24"/>
        <w:szCs w:val="24"/>
        <w:lang w:eastAsia="ru-RU"/>
      </w:rPr>
      <mc:AlternateContent>
        <mc:Choice Requires="wps">
          <w:drawing>
            <wp:anchor distT="0" distB="0" distL="114300" distR="114300" simplePos="0" relativeHeight="251693568" behindDoc="0" locked="0" layoutInCell="1" allowOverlap="1" wp14:anchorId="13A0A1EE" wp14:editId="1470D3E5">
              <wp:simplePos x="0" y="0"/>
              <wp:positionH relativeFrom="page">
                <wp:posOffset>7068185</wp:posOffset>
              </wp:positionH>
              <wp:positionV relativeFrom="page">
                <wp:posOffset>174625</wp:posOffset>
              </wp:positionV>
              <wp:extent cx="323850" cy="215900"/>
              <wp:effectExtent l="0" t="0" r="0" b="0"/>
              <wp:wrapNone/>
              <wp:docPr id="22" name="Прямоугольник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21590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2" o:spid="_x0000_s1026" style="position:absolute;margin-left:556.55pt;margin-top:13.75pt;width:25.5pt;height:17pt;z-index:25169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4NDlQIAAO8EAAAOAAAAZHJzL2Uyb0RvYy54bWysVEtu2zAQ3RfoHQjuG9nKp4kQOTASpChg&#10;JAGSIusJRdlCKQ5L0pbdVYFuC/QIPUQ3RT85g3yjDik5v3ZVVAuC5Axn5r15o8OjZa3YQlpXoc75&#10;cGvAmdQCi0pPc/7m6vTFPmfOgy5AoZY5X0nHj0bPnx02JpMpzlAV0jIKol3WmJzPvDdZkjgxkzW4&#10;LTRSk7FEW4Ono50mhYWGotcqSQeDvaRBWxiLQjpHtyedkY9i/LKUwp+XpZOeqZxTbT6uNq43YU1G&#10;h5BNLZhZJfoy4B+qqKHSlPQu1Al4YHNb/RGqroRFh6XfElgnWJaVkBEDoRkOnqC5nIGREQuR48wd&#10;Te7/hRVniwvLqiLnacqZhpp61H5Zf1h/bn+2t+uP7df2tv2x/tT+ar+13xk5EWONcRk9vDQXNmB2&#10;ZoLirSND8sgSDq73WZa2Dr6EmC0j/as7+uXSM0GX2+n2/i41SZApHe4eDGJ7Esg2j411/pXEmoVN&#10;zi11N5IOi4nzIT1kG5eQS+NppVTssNKsyfnedgwPpLNSgadMtSHkTk85AzUlAQtvY0SHqirC64hv&#10;5Y6VZQsgDZH0CmyuqGTOFDhPBsIRv8AMVfDoaSjnBNysexxNvZvSIbSMEu2rv+cr7G6wWFFrLHaa&#10;dUacVhRtQkkvwJJIiSkaPH9OS6mQ4GG/42yG9v3f7oM/aYesnDUkesL+bg5WEpbXmlR1MNzZCVMS&#10;Dzu7L1M62IeWm4cWPa+PkTgZ0ogbEbfB36vNtrRYX9N8jkNWMoEWlLtjuT8c+24YacKFHI+jG02G&#10;AT/Rl0aE4IGnwOPV8hqs6XvvqQNnuBkQyJ5IoPPtRDCeeyyrqI97Xnut0lTFpvV/gDC2D8/R6/4/&#10;NfoNAAD//wMAUEsDBBQABgAIAAAAIQA5unoG4AAAAAsBAAAPAAAAZHJzL2Rvd25yZXYueG1sTI9B&#10;TsMwEEX3SNzBGiQ2iDpum1ClcSqEhOimC9IcwI2HOCW2Q+y24fZMV3T5Z57+vCk2k+3ZGcfQeSdB&#10;zBJg6BqvO9dKqPfvzytgISqnVe8dSvjFAJvy/q5QufYX94nnKraMSlzIlQQT45BzHhqDVoWZH9DR&#10;7suPVkWKY8v1qC5Ubns+T5KMW9U5umDUgG8Gm+/qZCVMy1VaLXb7+mi3Hz9185RszS6R8vFhel0D&#10;izjFfxiu+qQOJTkd/MnpwHrKQiwEsRLmLymwKyGyJU0OEjKRAi8LfvtD+QcAAP//AwBQSwECLQAU&#10;AAYACAAAACEAtoM4kv4AAADhAQAAEwAAAAAAAAAAAAAAAAAAAAAAW0NvbnRlbnRfVHlwZXNdLnht&#10;bFBLAQItABQABgAIAAAAIQA4/SH/1gAAAJQBAAALAAAAAAAAAAAAAAAAAC8BAABfcmVscy8ucmVs&#10;c1BLAQItABQABgAIAAAAIQBta4NDlQIAAO8EAAAOAAAAAAAAAAAAAAAAAC4CAABkcnMvZTJvRG9j&#10;LnhtbFBLAQItABQABgAIAAAAIQA5unoG4AAAAAsBAAAPAAAAAAAAAAAAAAAAAO8EAABkcnMvZG93&#10;bnJldi54bWxQSwUGAAAAAAQABADzAAAA/AUAAAAA&#10;" filled="f" strokecolor="windowText" strokeweight=".5pt">
              <v:path arrowok="t"/>
              <w10:wrap anchorx="page" anchory="page"/>
            </v:rect>
          </w:pict>
        </mc:Fallback>
      </mc:AlternateContent>
    </w:r>
    <w:r w:rsidRPr="00511E7F">
      <w:rPr>
        <w:b w:val="0"/>
        <w:sz w:val="24"/>
        <w:szCs w:val="24"/>
      </w:rPr>
      <w:fldChar w:fldCharType="begin"/>
    </w:r>
    <w:r w:rsidRPr="00511E7F">
      <w:rPr>
        <w:b w:val="0"/>
        <w:sz w:val="24"/>
        <w:szCs w:val="24"/>
      </w:rPr>
      <w:instrText>=</w:instrText>
    </w:r>
    <w:r w:rsidRPr="00511E7F">
      <w:rPr>
        <w:b w:val="0"/>
        <w:sz w:val="24"/>
        <w:szCs w:val="24"/>
      </w:rPr>
      <w:fldChar w:fldCharType="begin"/>
    </w:r>
    <w:r w:rsidRPr="00511E7F">
      <w:rPr>
        <w:b w:val="0"/>
        <w:sz w:val="24"/>
        <w:szCs w:val="24"/>
        <w:lang w:val="en-US"/>
      </w:rPr>
      <w:instrText>PAGE</w:instrText>
    </w:r>
    <w:r w:rsidRPr="00511E7F">
      <w:rPr>
        <w:b w:val="0"/>
        <w:sz w:val="24"/>
        <w:szCs w:val="24"/>
      </w:rPr>
      <w:fldChar w:fldCharType="separate"/>
    </w:r>
    <w:r>
      <w:rPr>
        <w:b w:val="0"/>
        <w:noProof/>
        <w:sz w:val="24"/>
        <w:szCs w:val="24"/>
        <w:lang w:val="en-US"/>
      </w:rPr>
      <w:instrText>2</w:instrText>
    </w:r>
    <w:r w:rsidRPr="00511E7F">
      <w:rPr>
        <w:b w:val="0"/>
        <w:sz w:val="24"/>
        <w:szCs w:val="24"/>
      </w:rPr>
      <w:fldChar w:fldCharType="end"/>
    </w:r>
    <w:r w:rsidRPr="00511E7F">
      <w:rPr>
        <w:b w:val="0"/>
        <w:sz w:val="24"/>
        <w:szCs w:val="24"/>
        <w:lang w:val="en-US"/>
      </w:rPr>
      <w:instrText>+1</w:instrText>
    </w:r>
    <w:r w:rsidRPr="00511E7F">
      <w:rPr>
        <w:b w:val="0"/>
        <w:sz w:val="24"/>
        <w:szCs w:val="24"/>
      </w:rPr>
      <w:fldChar w:fldCharType="separate"/>
    </w:r>
    <w:r>
      <w:rPr>
        <w:b w:val="0"/>
        <w:noProof/>
        <w:sz w:val="24"/>
        <w:szCs w:val="24"/>
      </w:rPr>
      <w:t>3</w:t>
    </w:r>
    <w:r w:rsidRPr="00511E7F">
      <w:rPr>
        <w:b w:val="0"/>
        <w:sz w:val="24"/>
        <w:szCs w:val="24"/>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366E" w:rsidRPr="00F1313B" w:rsidRDefault="0023366E" w:rsidP="00F1313B">
    <w:pPr>
      <w:spacing w:before="20"/>
      <w:ind w:right="113"/>
      <w:jc w:val="right"/>
      <w:rPr>
        <w:b w:val="0"/>
        <w:sz w:val="24"/>
        <w:szCs w:val="24"/>
        <w:lang w:val="en-US"/>
      </w:rPr>
    </w:pPr>
    <w:r w:rsidRPr="00F1313B">
      <w:rPr>
        <w:b w:val="0"/>
        <w:noProof/>
        <w:sz w:val="24"/>
        <w:szCs w:val="24"/>
        <w:lang w:eastAsia="ru-RU"/>
      </w:rPr>
      <mc:AlternateContent>
        <mc:Choice Requires="wps">
          <w:drawing>
            <wp:anchor distT="0" distB="0" distL="114300" distR="114300" simplePos="0" relativeHeight="251672404" behindDoc="0" locked="0" layoutInCell="1" allowOverlap="1" wp14:anchorId="14C27245" wp14:editId="02A6863B">
              <wp:simplePos x="0" y="0"/>
              <wp:positionH relativeFrom="column">
                <wp:posOffset>9488</wp:posOffset>
              </wp:positionH>
              <wp:positionV relativeFrom="paragraph">
                <wp:posOffset>3810</wp:posOffset>
              </wp:positionV>
              <wp:extent cx="6668957" cy="10295973"/>
              <wp:effectExtent l="0" t="0" r="17780" b="10160"/>
              <wp:wrapNone/>
              <wp:docPr id="135" name="Прямоугольник 135"/>
              <wp:cNvGraphicFramePr/>
              <a:graphic xmlns:a="http://schemas.openxmlformats.org/drawingml/2006/main">
                <a:graphicData uri="http://schemas.microsoft.com/office/word/2010/wordprocessingShape">
                  <wps:wsp>
                    <wps:cNvSpPr/>
                    <wps:spPr>
                      <a:xfrm>
                        <a:off x="0" y="0"/>
                        <a:ext cx="6668957" cy="10295973"/>
                      </a:xfrm>
                      <a:prstGeom prst="rect">
                        <a:avLst/>
                      </a:prstGeom>
                      <a:noFill/>
                      <a:ln w="1905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35" o:spid="_x0000_s1026" style="position:absolute;margin-left:.75pt;margin-top:.3pt;width:525.1pt;height:810.7pt;z-index:2516724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0LuhQIAAMgEAAAOAAAAZHJzL2Uyb0RvYy54bWysVM1qGzEQvhf6DkL3Zm0nduIldjAJKYWQ&#10;GJKS81greRf0V0n2Oj0Vei3kEfoQvZT+5BnWb9SRdvPTtKdSH+QZzejTzKdv9vBooyRZc+croye0&#10;v9OjhGtmikovJ/Tt1emrA0p8AF2ANJpP6A339Gj68sVhbXM+MKWRBXcEQbTPazuhZQg2zzLPSq7A&#10;7xjLNQaFcQoCum6ZFQ5qRFcyG/R6o6w2rrDOMO497p60QTpN+EJwFi6E8DwQOaFYW0irS+sirtn0&#10;EPKlA1tWrCsD/qEKBZXGSx+gTiAAWbnqDyhVMWe8EWGHGZUZISrGUw/YTb/3rJvLEixPvSA53j7Q&#10;5P8fLDtfzx2pCny73SElGhQ+UvN5+2F72/xo7rYfmy/NXfN9+6n52XxtvpGYhZzV1ud49NLOXed5&#10;NCMBG+FU/MfWyCbxfPPAM98EwnBzNBodjIf7lDCM9XuD8XC8vxths8fz1vnwmhtFojGhDl8yEQzr&#10;Mx/a1PuUeJ02p5WUuA+51KRG2HFviA/OAEUlJAQ0lcU2vV5SAnKJamXBJUhvZFXE4/G0d8vFsXRk&#10;DVEx6ddV9ltavPsEfNnmpVCXJnWE4Ul7XamRrZafaC1McYOcO9OK0Vt2WiHaGfgwB4fqw7JxosIF&#10;LkIa7MV0FiWlce//th/zURQYpaRGNWOf71bgOCXyjUa5jPt7e1H+ydkb7g/QcU8ji6cRvVLHBtvv&#10;4+xalsyYH+S9KZxR1zh4s3grhkAzvLtltHOOQztlOLqMz2YpDSVvIZzpS8sieOQp8ni1uQZnu4cO&#10;KJJzc698yJ+9d5sbT2ozWwUjqiSGR15RRNHBcUly6kY7zuNTP2U9foCmvwAAAP//AwBQSwMEFAAG&#10;AAgAAAAhAGvHgRDdAAAACAEAAA8AAABkcnMvZG93bnJldi54bWxMj8FOwzAQRO9I/IO1SNyo3aAG&#10;FOJUBcQNVdD2wm0TmyQiXkex0yb9erYnuO1oRrNv8vXkOnG0Q2g9aVguFAhLlTct1RoO+7e7RxAh&#10;IhnsPFkNsw2wLq6vcsyMP9GnPe5iLbiEQoYamhj7TMpQNdZhWPjeEnvffnAYWQ61NAOeuNx1MlEq&#10;lQ5b4g8N9valsdXPbnQaHL7enz/KmeZ9+X7onr+22/Nm1Pr2Zto8gYh2in9huOAzOhTMVPqRTBAd&#10;6xUHNaQgLqZaLR9AlHylSaJAFrn8P6D4BQAA//8DAFBLAQItABQABgAIAAAAIQC2gziS/gAAAOEB&#10;AAATAAAAAAAAAAAAAAAAAAAAAABbQ29udGVudF9UeXBlc10ueG1sUEsBAi0AFAAGAAgAAAAhADj9&#10;If/WAAAAlAEAAAsAAAAAAAAAAAAAAAAALwEAAF9yZWxzLy5yZWxzUEsBAi0AFAAGAAgAAAAhANYL&#10;Qu6FAgAAyAQAAA4AAAAAAAAAAAAAAAAALgIAAGRycy9lMm9Eb2MueG1sUEsBAi0AFAAGAAgAAAAh&#10;AGvHgRDdAAAACAEAAA8AAAAAAAAAAAAAAAAA3wQAAGRycy9kb3ducmV2LnhtbFBLBQYAAAAABAAE&#10;APMAAADpBQAAAAA=&#10;" filled="f" strokeweight="1.5pt"/>
          </w:pict>
        </mc:Fallback>
      </mc:AlternateContent>
    </w:r>
    <w:r w:rsidRPr="00F1313B">
      <w:rPr>
        <w:b w:val="0"/>
        <w:noProof/>
        <w:sz w:val="24"/>
        <w:szCs w:val="24"/>
        <w:lang w:eastAsia="ru-RU"/>
      </w:rPr>
      <mc:AlternateContent>
        <mc:Choice Requires="wps">
          <w:drawing>
            <wp:anchor distT="0" distB="0" distL="114300" distR="114300" simplePos="0" relativeHeight="251664896" behindDoc="0" locked="0" layoutInCell="1" allowOverlap="1" wp14:anchorId="49782BA6" wp14:editId="222F4B36">
              <wp:simplePos x="0" y="0"/>
              <wp:positionH relativeFrom="column">
                <wp:posOffset>6358255</wp:posOffset>
              </wp:positionH>
              <wp:positionV relativeFrom="paragraph">
                <wp:posOffset>10795</wp:posOffset>
              </wp:positionV>
              <wp:extent cx="323850" cy="215900"/>
              <wp:effectExtent l="0" t="0" r="19050" b="12700"/>
              <wp:wrapNone/>
              <wp:docPr id="139" name="Прямоугольник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21590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9" o:spid="_x0000_s1026" style="position:absolute;margin-left:500.65pt;margin-top:.85pt;width:25.5pt;height:17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OhplgIAAPEEAAAOAAAAZHJzL2Uyb0RvYy54bWysVEtu2zAQ3RfoHQjuG/mTpIkQOTASpChg&#10;JAaSIusJRdlCKQ5L0pbdVYFuC/QIPUQ3RT85g3yjDik5v3ZVVAuC5Axn5r15o6PjVaXYUlpXos54&#10;f6fHmdQC81LPMv7m6uzFAWfOg85BoZYZX0vHj0fPnx3VJpUDnKPKpWUURLu0Nhmfe2/SJHFiLitw&#10;O2ikJmOBtgJPRztLcgs1Ra9UMuj19pMabW4sCukc3Z62Rj6K8YtCCn9RFE56pjJOtfm42rjehDUZ&#10;HUE6s2DmpejKgH+oooJSU9K7UKfggS1s+UeoqhQWHRZ+R2CVYFGUQkYMhKbfe4Lmcg5GRixEjjN3&#10;NLn/F1acL6eWlTn1bnjImYaKmtR82XzYfG5+Nrebj83X5rb5sfnU/Gq+Nd9Z8CLOauNSenpppjag&#10;dmaC4q0jQ/LIEg6u81kVtgq+hJmtYgPWdw2QK88EXQ4Hw4M9apMg06C/d9iLDUog3T421vlXEisW&#10;Nhm31N9IOywnzof0kG5dQi6NZ6VSscdKszrj+8MYHkhphQJPmSpD2J2ecQZqRhIW3saIDlWZh9cR&#10;39qdKMuWQCoi8eVYX1HJnClwngyEI36BGarg0dNQzim4efs4mjo3pUNoGUXaVX/PV9jdYL6m5lhs&#10;VeuMOCsp2oSSTsGSTIkpGj1/QUuhkOBht+Nsjvb93+6DP6mHrJzVJHvC/m4BVhKW15p0ddjf3Q1z&#10;Eg+7ey8HdLAPLTcPLXpRnSBx0qchNyJug79X221hsbqmCR2HrGQCLSh3y3J3OPHtONKMCzkeRzea&#10;DQN+oi+NCMEDT4HHq9U1WNP13lMHznE7IpA+kUDr24pgvPBYlFEf97x2WqW5ik3r/gFhcB+eo9f9&#10;n2r0GwAA//8DAFBLAwQUAAYACAAAACEATWitv98AAAAKAQAADwAAAGRycy9kb3ducmV2LnhtbEyP&#10;wU7DMBBE70j8g7VIXBC12zS0CnEqhITopQfSfICbLHEgXofYbcPfsz2V287uaPZNvplcL044hs6T&#10;hvlMgUCqfdNRq6Havz2uQYRoqDG9J9TwiwE2xe1NbrLGn+kDT2VsBYdQyIwGG+OQSRlqi86EmR+Q&#10;+PbpR2ciy7GVzWjOHO56uVDqSTrTEX+wZsBXi/V3eXQapuU6LZPdvvpy2/efqn5QW7tTWt/fTS/P&#10;ICJO8WqGCz6jQ8FMB3+kJoietVLzhL08rUBcDCpd8OKgIUlXIItc/q9Q/AEAAP//AwBQSwECLQAU&#10;AAYACAAAACEAtoM4kv4AAADhAQAAEwAAAAAAAAAAAAAAAAAAAAAAW0NvbnRlbnRfVHlwZXNdLnht&#10;bFBLAQItABQABgAIAAAAIQA4/SH/1gAAAJQBAAALAAAAAAAAAAAAAAAAAC8BAABfcmVscy8ucmVs&#10;c1BLAQItABQABgAIAAAAIQCAnOhplgIAAPEEAAAOAAAAAAAAAAAAAAAAAC4CAABkcnMvZTJvRG9j&#10;LnhtbFBLAQItABQABgAIAAAAIQBNaK2/3wAAAAoBAAAPAAAAAAAAAAAAAAAAAPAEAABkcnMvZG93&#10;bnJldi54bWxQSwUGAAAAAAQABADzAAAA/AUAAAAA&#10;" filled="f" strokecolor="windowText" strokeweight=".5pt">
              <v:path arrowok="t"/>
            </v:rect>
          </w:pict>
        </mc:Fallback>
      </mc:AlternateContent>
    </w:r>
    <w:r w:rsidRPr="00F1313B">
      <w:rPr>
        <w:b w:val="0"/>
        <w:sz w:val="24"/>
        <w:szCs w:val="24"/>
      </w:rPr>
      <w:fldChar w:fldCharType="begin"/>
    </w:r>
    <w:r w:rsidRPr="00F1313B">
      <w:rPr>
        <w:b w:val="0"/>
        <w:sz w:val="24"/>
        <w:szCs w:val="24"/>
      </w:rPr>
      <w:instrText xml:space="preserve"> PAGE   \* MERGEFORMAT </w:instrText>
    </w:r>
    <w:r w:rsidRPr="00F1313B">
      <w:rPr>
        <w:b w:val="0"/>
        <w:sz w:val="24"/>
        <w:szCs w:val="24"/>
      </w:rPr>
      <w:fldChar w:fldCharType="separate"/>
    </w:r>
    <w:r>
      <w:rPr>
        <w:b w:val="0"/>
        <w:noProof/>
        <w:sz w:val="24"/>
        <w:szCs w:val="24"/>
      </w:rPr>
      <w:t>2</w:t>
    </w:r>
    <w:r w:rsidRPr="00F1313B">
      <w:rPr>
        <w:b w:val="0"/>
        <w:sz w:val="24"/>
        <w:szCs w:val="24"/>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366E" w:rsidRPr="00E2687A" w:rsidRDefault="0023366E" w:rsidP="00F1313B">
    <w:pPr>
      <w:spacing w:before="20"/>
      <w:ind w:right="113"/>
      <w:jc w:val="right"/>
      <w:rPr>
        <w:b w:val="0"/>
        <w:sz w:val="24"/>
        <w:szCs w:val="24"/>
      </w:rPr>
    </w:pPr>
    <w:r w:rsidRPr="00E2687A">
      <w:rPr>
        <w:b w:val="0"/>
        <w:noProof/>
        <w:sz w:val="24"/>
        <w:szCs w:val="24"/>
        <w:lang w:eastAsia="ru-RU"/>
      </w:rPr>
      <mc:AlternateContent>
        <mc:Choice Requires="wps">
          <w:drawing>
            <wp:anchor distT="0" distB="0" distL="114300" distR="114300" simplePos="0" relativeHeight="251684352" behindDoc="0" locked="0" layoutInCell="1" allowOverlap="1" wp14:anchorId="0D3C980C" wp14:editId="68A1AC85">
              <wp:simplePos x="0" y="0"/>
              <wp:positionH relativeFrom="column">
                <wp:posOffset>11430</wp:posOffset>
              </wp:positionH>
              <wp:positionV relativeFrom="paragraph">
                <wp:posOffset>3175</wp:posOffset>
              </wp:positionV>
              <wp:extent cx="6660000" cy="10314000"/>
              <wp:effectExtent l="0" t="0" r="26670" b="11430"/>
              <wp:wrapNone/>
              <wp:docPr id="4"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0000" cy="10314000"/>
                      </a:xfrm>
                      <a:prstGeom prst="rect">
                        <a:avLst/>
                      </a:prstGeom>
                      <a:noFill/>
                      <a:ln w="1905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 o:spid="_x0000_s1026" style="position:absolute;margin-left:.9pt;margin-top:.25pt;width:524.4pt;height:812.1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evhQIAAN0EAAAOAAAAZHJzL2Uyb0RvYy54bWysVMtu1DAU3SPxD5b3NJkyHWjUTDVqVYQ0&#10;aiu1qOs7jjOJcHyN7XmUFRJbJD6Bj2CDePQbMn/EtZPpC1aILCxf3+NzHz43B4frRrGltK5GnfPB&#10;TsqZ1AKLWs9z/uby5NlLzpwHXYBCLXN+LR0/HD99crAymdzFClUhLSMS7bKVyXnlvcmSxIlKNuB2&#10;0EhNzhJtA55MO08KCytib1Sym6ajZIW2MBaFdI5OjzsnH0f+spTCn5Wlk56pnFNuPq42rrOwJuMD&#10;yOYWTFWLPg34hywaqDUFvaU6Bg9sYes/qJpaWHRY+h2BTYJlWQsZa6BqBumjai4qMDLWQs1x5rZN&#10;7v/RitPluWV1kfMhZxoaeqL2y+bD5nP7s73ZfGy/tjftj82n9lf7rf3OhqFfK+MyunZhzm2o2Jkp&#10;ireOHMkDTzBcj1mXtglYqpetY/Ovb5sv154JOhyNRil9nAnyDdLng2GwAi1k2/vGOv9KYsPCJueW&#10;njd2HZZT5zvoFhLCaTyplaJzyJRmK6LdT/dCBCCllQo8bRtDtTs95wzUnCQsvI2UDlVdhOuxRjuf&#10;HSnLlhBkFL8+swewEPsYXNXhoquHKR1oZBRkn+pdf8JuhsU1PYTFTqHOiJOa2Kbg/DlYkiSlTWPm&#10;z2gpFVIt2O84q9C+/9t5wJNSyMvZiiROdb5bgJWcqdeaNLQ/GA7DTERjuPdilwx73zO779GL5gip&#10;/AENtBFxG/BebbelxeaKpnESopILtKDYXUd748h3o0fzLORkEmE0Bwb8VF8YEchDn0IfL9dXYE3/&#10;0J5EcorbcYDs0Xt32HBT42ThsayjGO762muTZijKqZ/3MKT37Yi6+yuNfwMAAP//AwBQSwMEFAAG&#10;AAgAAAAhAEapcArdAAAACAEAAA8AAABkcnMvZG93bnJldi54bWxMj8FOwzAQRO9I/IO1SNyoTaGR&#10;FeJUFQIJLkgtRVy3sYkj4nWI3Tbw9WxPcJvRrGbeVssp9OLgxtRFMnA9UyAcNdF21BrYvj5eaRAp&#10;I1nsIzkD3y7Bsj4/q7C08Uhrd9jkVnAJpRIN+JyHUsrUeBcwzeLgiLOPOAbMbMdW2hGPXB56OVeq&#10;kAE74gWPg7v3rvnc7IOB9deDXm1R6Xij9NPL2/NE7z/emMuLaXUHIrsp/x3DCZ/RoWamXdyTTaJn&#10;z+DZwALEKVQLVYDYsSrmtxpkXcn/D9S/AAAA//8DAFBLAQItABQABgAIAAAAIQC2gziS/gAAAOEB&#10;AAATAAAAAAAAAAAAAAAAAAAAAABbQ29udGVudF9UeXBlc10ueG1sUEsBAi0AFAAGAAgAAAAhADj9&#10;If/WAAAAlAEAAAsAAAAAAAAAAAAAAAAALwEAAF9yZWxzLy5yZWxzUEsBAi0AFAAGAAgAAAAhAHL9&#10;V6+FAgAA3QQAAA4AAAAAAAAAAAAAAAAALgIAAGRycy9lMm9Eb2MueG1sUEsBAi0AFAAGAAgAAAAh&#10;AEapcArdAAAACAEAAA8AAAAAAAAAAAAAAAAA3wQAAGRycy9kb3ducmV2LnhtbFBLBQYAAAAABAAE&#10;APMAAADpBQAAAAA=&#10;" filled="f" strokeweight="1.5pt">
              <v:path arrowok="t"/>
            </v:rect>
          </w:pict>
        </mc:Fallback>
      </mc:AlternateContent>
    </w:r>
    <w:r w:rsidRPr="00E2687A">
      <w:rPr>
        <w:b w:val="0"/>
        <w:noProof/>
        <w:sz w:val="24"/>
        <w:szCs w:val="24"/>
        <w:lang w:eastAsia="ru-RU"/>
      </w:rPr>
      <mc:AlternateContent>
        <mc:Choice Requires="wps">
          <w:drawing>
            <wp:anchor distT="0" distB="0" distL="114300" distR="114300" simplePos="0" relativeHeight="251683328" behindDoc="0" locked="0" layoutInCell="1" allowOverlap="1" wp14:anchorId="1D6451F2" wp14:editId="2CA86C69">
              <wp:simplePos x="0" y="0"/>
              <wp:positionH relativeFrom="page">
                <wp:posOffset>7068185</wp:posOffset>
              </wp:positionH>
              <wp:positionV relativeFrom="page">
                <wp:posOffset>174625</wp:posOffset>
              </wp:positionV>
              <wp:extent cx="323850" cy="215900"/>
              <wp:effectExtent l="0" t="0" r="0" b="0"/>
              <wp:wrapNone/>
              <wp:docPr id="7"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21590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 o:spid="_x0000_s1026" style="position:absolute;margin-left:556.55pt;margin-top:13.75pt;width:25.5pt;height:17pt;z-index:25168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l8xkwIAAO0EAAAOAAAAZHJzL2Uyb0RvYy54bWysVEtu2zAQ3RfoHQjuG9nOX4hcGAlSFDCS&#10;AEmR9YSiLKEUhyVpy+6qQLcFeoQeopuin5xBvlGHlJxfuyrqBcHRDGfmvXnjo5fLWrGFtK5CnfHh&#10;1oAzqQXmlZ5l/M3V6YsDzpwHnYNCLTO+ko6/HD9/dtSYVI6wRJVLyyiJdmljMl56b9IkcaKUNbgt&#10;NFKTs0BbgyfTzpLcQkPZa5WMBoO9pEGbG4tCOkdfTzonH8f8RSGFPy8KJz1TGafefDxtPG/CmYyP&#10;IJ1ZMGUl+jbgH7qoodJU9C7VCXhgc1v9kaquhEWHhd8SWCdYFJWQEQOhGQ6eoLkswciIhchx5o4m&#10;9//SirPFhWVVnvF9zjTUNKL2y/rD+nP7s71df2y/trftj/Wn9lf7rf3O9gNfjXEpPbs0FzYgdmaK&#10;4q0jR/LIEwzXxywLW4dYwsuWkfzVHfly6Zmgj9uj7YNdGpEg12i4eziIw0kg3Tw21vlXEmsWLhm3&#10;NNtIOSymzofykG5CQi2Np5VScb5Ksybje9sxPZDKCgWeKtWGcDs94wzUjOQrvI0ZHaoqD68jvpU7&#10;VpYtgBREwsuxuaKWOVPgPDkIR/wFZqiDR09DOyfgyu5xdPVhSofUMgq07/6er3C7wXxFg7HYKdYZ&#10;cVpRtikVvQBLEiWmaO38OR2FQoKH/Y2zEu37v30P8aQc8nLWkOQJ+7s5WElYXmvS1OFwZyfsSDR2&#10;dvdHZNiHnpuHHj2vj5E4GdKCGxGvId6rzbWwWF/Tdk5CVXKBFlS7Y7k3jn23irTfQk4mMYz2woCf&#10;6ksjQvLAU+DxankN1vSz9zSBM9ysB6RPJNDFdiKYzD0WVdTHPa+9Vmmn4tD6/Q9L+9COUff/UuPf&#10;AAAA//8DAFBLAwQUAAYACAAAACEAObp6BuAAAAALAQAADwAAAGRycy9kb3ducmV2LnhtbEyPQU7D&#10;MBBF90jcwRokNog6bptQpXEqhITopgvSHMCNhzgltkPstuH2TFd0+Wee/rwpNpPt2RnH0HknQcwS&#10;YOgarzvXSqj3788rYCEqp1XvHUr4xQCb8v6uULn2F/eJ5yq2jEpcyJUEE+OQcx4ag1aFmR/Q0e7L&#10;j1ZFimPL9aguVG57Pk+SjFvVObpg1IBvBpvv6mQlTMtVWi12+/potx8/dfOUbM0ukfLxYXpdA4s4&#10;xX8YrvqkDiU5HfzJ6cB6ykIsBLES5i8psCshsiVNDhIykQIvC377Q/kHAAD//wMAUEsBAi0AFAAG&#10;AAgAAAAhALaDOJL+AAAA4QEAABMAAAAAAAAAAAAAAAAAAAAAAFtDb250ZW50X1R5cGVzXS54bWxQ&#10;SwECLQAUAAYACAAAACEAOP0h/9YAAACUAQAACwAAAAAAAAAAAAAAAAAvAQAAX3JlbHMvLnJlbHNQ&#10;SwECLQAUAAYACAAAACEApYJfMZMCAADtBAAADgAAAAAAAAAAAAAAAAAuAgAAZHJzL2Uyb0RvYy54&#10;bWxQSwECLQAUAAYACAAAACEAObp6BuAAAAALAQAADwAAAAAAAAAAAAAAAADtBAAAZHJzL2Rvd25y&#10;ZXYueG1sUEsFBgAAAAAEAAQA8wAAAPoFAAAAAA==&#10;" filled="f" strokecolor="windowText" strokeweight=".5pt">
              <v:path arrowok="t"/>
              <w10:wrap anchorx="page" anchory="page"/>
            </v:rect>
          </w:pict>
        </mc:Fallback>
      </mc:AlternateContent>
    </w:r>
    <w:r w:rsidRPr="00511E7F">
      <w:rPr>
        <w:b w:val="0"/>
        <w:sz w:val="24"/>
        <w:szCs w:val="24"/>
      </w:rPr>
      <w:fldChar w:fldCharType="begin"/>
    </w:r>
    <w:r w:rsidRPr="00511E7F">
      <w:rPr>
        <w:b w:val="0"/>
        <w:sz w:val="24"/>
        <w:szCs w:val="24"/>
      </w:rPr>
      <w:instrText>=</w:instrText>
    </w:r>
    <w:r w:rsidRPr="00511E7F">
      <w:rPr>
        <w:b w:val="0"/>
        <w:sz w:val="24"/>
        <w:szCs w:val="24"/>
      </w:rPr>
      <w:fldChar w:fldCharType="begin"/>
    </w:r>
    <w:r w:rsidRPr="00511E7F">
      <w:rPr>
        <w:b w:val="0"/>
        <w:sz w:val="24"/>
        <w:szCs w:val="24"/>
        <w:lang w:val="en-US"/>
      </w:rPr>
      <w:instrText>PAGE</w:instrText>
    </w:r>
    <w:r w:rsidRPr="00511E7F">
      <w:rPr>
        <w:b w:val="0"/>
        <w:sz w:val="24"/>
        <w:szCs w:val="24"/>
      </w:rPr>
      <w:fldChar w:fldCharType="separate"/>
    </w:r>
    <w:r w:rsidR="00DD6AA2">
      <w:rPr>
        <w:b w:val="0"/>
        <w:noProof/>
        <w:sz w:val="24"/>
        <w:szCs w:val="24"/>
        <w:lang w:val="en-US"/>
      </w:rPr>
      <w:instrText>1</w:instrText>
    </w:r>
    <w:r w:rsidRPr="00511E7F">
      <w:rPr>
        <w:b w:val="0"/>
        <w:sz w:val="24"/>
        <w:szCs w:val="24"/>
      </w:rPr>
      <w:fldChar w:fldCharType="end"/>
    </w:r>
    <w:r w:rsidRPr="00511E7F">
      <w:rPr>
        <w:b w:val="0"/>
        <w:sz w:val="24"/>
        <w:szCs w:val="24"/>
        <w:lang w:val="en-US"/>
      </w:rPr>
      <w:instrText>+</w:instrText>
    </w:r>
    <w:r w:rsidRPr="00511E7F">
      <w:rPr>
        <w:b w:val="0"/>
        <w:sz w:val="24"/>
        <w:szCs w:val="24"/>
      </w:rPr>
      <w:fldChar w:fldCharType="begin"/>
    </w:r>
    <w:r w:rsidRPr="00511E7F">
      <w:rPr>
        <w:b w:val="0"/>
        <w:sz w:val="24"/>
        <w:szCs w:val="24"/>
        <w:lang w:val="en-US"/>
      </w:rPr>
      <w:instrText>pageRef r3</w:instrText>
    </w:r>
    <w:r w:rsidRPr="00511E7F">
      <w:rPr>
        <w:b w:val="0"/>
        <w:sz w:val="24"/>
        <w:szCs w:val="24"/>
      </w:rPr>
      <w:fldChar w:fldCharType="separate"/>
    </w:r>
    <w:r w:rsidR="00DD6AA2">
      <w:rPr>
        <w:b w:val="0"/>
        <w:noProof/>
        <w:sz w:val="24"/>
        <w:szCs w:val="24"/>
        <w:lang w:val="en-US"/>
      </w:rPr>
      <w:instrText>1</w:instrText>
    </w:r>
    <w:r w:rsidRPr="00511E7F">
      <w:rPr>
        <w:b w:val="0"/>
        <w:sz w:val="24"/>
        <w:szCs w:val="24"/>
      </w:rPr>
      <w:fldChar w:fldCharType="end"/>
    </w:r>
    <w:r w:rsidRPr="00511E7F">
      <w:rPr>
        <w:b w:val="0"/>
        <w:sz w:val="24"/>
        <w:szCs w:val="24"/>
        <w:lang w:val="en-US"/>
      </w:rPr>
      <w:instrText>+1</w:instrText>
    </w:r>
    <w:r w:rsidRPr="00511E7F">
      <w:rPr>
        <w:b w:val="0"/>
        <w:sz w:val="24"/>
        <w:szCs w:val="24"/>
      </w:rPr>
      <w:fldChar w:fldCharType="separate"/>
    </w:r>
    <w:r w:rsidR="00DD6AA2">
      <w:rPr>
        <w:b w:val="0"/>
        <w:noProof/>
        <w:sz w:val="24"/>
        <w:szCs w:val="24"/>
      </w:rPr>
      <w:t>3</w:t>
    </w:r>
    <w:r w:rsidRPr="00511E7F">
      <w:rPr>
        <w:b w:val="0"/>
        <w:sz w:val="24"/>
        <w:szCs w:val="24"/>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366E" w:rsidRPr="00E2687A" w:rsidRDefault="0023366E" w:rsidP="00F1313B">
    <w:pPr>
      <w:spacing w:before="20"/>
      <w:ind w:right="113"/>
      <w:jc w:val="right"/>
      <w:rPr>
        <w:b w:val="0"/>
        <w:sz w:val="24"/>
        <w:szCs w:val="24"/>
      </w:rPr>
    </w:pPr>
    <w:r w:rsidRPr="00E2687A">
      <w:rPr>
        <w:b w:val="0"/>
        <w:noProof/>
        <w:sz w:val="24"/>
        <w:szCs w:val="24"/>
        <w:lang w:eastAsia="ru-RU"/>
      </w:rPr>
      <mc:AlternateContent>
        <mc:Choice Requires="wps">
          <w:drawing>
            <wp:anchor distT="0" distB="0" distL="114300" distR="114300" simplePos="0" relativeHeight="251645440" behindDoc="0" locked="0" layoutInCell="1" allowOverlap="1" wp14:anchorId="3942B48B" wp14:editId="4F151B7A">
              <wp:simplePos x="0" y="0"/>
              <wp:positionH relativeFrom="column">
                <wp:posOffset>-153007</wp:posOffset>
              </wp:positionH>
              <wp:positionV relativeFrom="paragraph">
                <wp:posOffset>3175</wp:posOffset>
              </wp:positionV>
              <wp:extent cx="6660408" cy="10295973"/>
              <wp:effectExtent l="0" t="0" r="26670" b="10160"/>
              <wp:wrapNone/>
              <wp:docPr id="129" name="Прямоугольник 129"/>
              <wp:cNvGraphicFramePr/>
              <a:graphic xmlns:a="http://schemas.openxmlformats.org/drawingml/2006/main">
                <a:graphicData uri="http://schemas.microsoft.com/office/word/2010/wordprocessingShape">
                  <wps:wsp>
                    <wps:cNvSpPr/>
                    <wps:spPr>
                      <a:xfrm>
                        <a:off x="0" y="0"/>
                        <a:ext cx="6660408" cy="10295973"/>
                      </a:xfrm>
                      <a:prstGeom prst="rect">
                        <a:avLst/>
                      </a:prstGeom>
                      <a:noFill/>
                      <a:ln w="1905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29" o:spid="_x0000_s1026" style="position:absolute;margin-left:-12.05pt;margin-top:.25pt;width:524.45pt;height:810.7pt;z-index:25164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SKhAIAAMgEAAAOAAAAZHJzL2Uyb0RvYy54bWysVM1uEzEQviPxDpbvdDchTcmqSRW1KkKq&#10;2kot6nnitbMr+Q/byaackLgi9RF4CC6Inz7D5o0Ye7c/FE6IHJwZz/jzzOdvdv9goyRZc+dro6d0&#10;sJNTwjUzZa2XU/r28vjFK0p8AF2CNJpP6TX39GD2/Nl+Yws+NJWRJXcEQbQvGjulVQi2yDLPKq7A&#10;7xjLNQaFcQoCum6ZlQ4aRFcyG+b5OGuMK60zjHuPu0ddkM4SvhCchTMhPA9ETinWFtLq0rqIazbb&#10;h2LpwFY168uAf6hCQa3x0nuoIwhAVq7+A0rVzBlvRNhhRmVGiJrx1AN2M8ifdHNRgeWpFyTH23ua&#10;/P+DZafrc0fqEt9uOKFEg8JHaj9vP2xv2h/t7fZj+6W9bb9vP7U/26/tNxKzkLPG+gKPXthz13se&#10;zUjARjgV/7E1skk8X9/zzDeBMNwcj8f5KEdlMIwN8uFkd7L3MsJmD+et8+E1N4pEY0odvmQiGNYn&#10;PnSpdynxOm2OaylxHwqpSYOwk3wXH5wBikpICGgqi216vaQE5BLVyoJLkN7IuozH42nvlotD6cga&#10;omLSr6/st7R49xH4qstLoT5N6gjDk/b6UiNbHT/RWpjyGjl3phOjt+y4RrQT8OEcHKoPy8aJCme4&#10;CGmwF9NblFTGvf/bfsxHUWCUkgbVjH2+W4HjlMg3GuUyGYxGUf7JGe3uDdFxjyOLxxG9UocG2x/g&#10;7FqWzJgf5J0pnFFXOHjzeCuGQDO8u2O0dw5DN2U4uozP5ykNJW8hnOgLyyJ45CnyeLm5Amf7hw4o&#10;klNzp3wonrx3lxtPajNfBSPqJIYHXlFE0cFxSXLqRzvO42M/ZT18gGa/AAAA//8DAFBLAwQUAAYA&#10;CAAAACEA/FhweeAAAAAKAQAADwAAAGRycy9kb3ducmV2LnhtbEyPwU7DMBBE70j8g7VI3FonoVQQ&#10;4lQFxA1V0PbCzYmXJCJeR7HTJv36bk/ltqMZzb7JVqNtxQF73zhSEM8jEEilMw1VCva7j9kTCB80&#10;Gd06QgUTeljltzeZTo070jcetqESXEI+1QrqELpUSl/WaLWfuw6JvV/XWx1Y9pU0vT5yuW1lEkVL&#10;aXVD/KHWHb7VWP5tB6vA6veH01cx0bQrPvft689mc1oPSt3fjesXEAHHcA3DBZ/RIWemwg1kvGgV&#10;zJJFzFEFjyAudpQseErB1zKJn0Hmmfw/IT8DAAD//wMAUEsBAi0AFAAGAAgAAAAhALaDOJL+AAAA&#10;4QEAABMAAAAAAAAAAAAAAAAAAAAAAFtDb250ZW50X1R5cGVzXS54bWxQSwECLQAUAAYACAAAACEA&#10;OP0h/9YAAACUAQAACwAAAAAAAAAAAAAAAAAvAQAAX3JlbHMvLnJlbHNQSwECLQAUAAYACAAAACEA&#10;Jg/0ioQCAADIBAAADgAAAAAAAAAAAAAAAAAuAgAAZHJzL2Uyb0RvYy54bWxQSwECLQAUAAYACAAA&#10;ACEA/FhweeAAAAAKAQAADwAAAAAAAAAAAAAAAADeBAAAZHJzL2Rvd25yZXYueG1sUEsFBgAAAAAE&#10;AAQA8wAAAOsFAAAAAA==&#10;" filled="f" strokeweight="1.5pt"/>
          </w:pict>
        </mc:Fallback>
      </mc:AlternateContent>
    </w:r>
    <w:r w:rsidRPr="00E2687A">
      <w:rPr>
        <w:b w:val="0"/>
        <w:noProof/>
        <w:sz w:val="24"/>
        <w:szCs w:val="24"/>
        <w:lang w:eastAsia="ru-RU"/>
      </w:rPr>
      <mc:AlternateContent>
        <mc:Choice Requires="wps">
          <w:drawing>
            <wp:anchor distT="0" distB="0" distL="114300" distR="114300" simplePos="0" relativeHeight="251648512" behindDoc="0" locked="0" layoutInCell="1" allowOverlap="1" wp14:anchorId="77CBEF22" wp14:editId="65A1E70E">
              <wp:simplePos x="0" y="0"/>
              <wp:positionH relativeFrom="column">
                <wp:posOffset>6184265</wp:posOffset>
              </wp:positionH>
              <wp:positionV relativeFrom="paragraph">
                <wp:posOffset>3175</wp:posOffset>
              </wp:positionV>
              <wp:extent cx="323850" cy="207010"/>
              <wp:effectExtent l="0" t="0" r="0" b="2540"/>
              <wp:wrapNone/>
              <wp:docPr id="9"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20701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 o:spid="_x0000_s1026" style="position:absolute;margin-left:486.95pt;margin-top:.25pt;width:25.5pt;height:16.3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7ijwIAAO0EAAAOAAAAZHJzL2Uyb0RvYy54bWysVEtu2zAQ3RfoHQjuG9nOX4hcGAlSFDCS&#10;AEmR9YSiLKEUhyVpy+6qQLcFeoQeopuin5xBvlGHlJxfuyqqBcHh/N+80dHLZa3YQlpXoc74cGvA&#10;mdQC80rPMv7m6vTFAWfOg85BoZYZX0nHX46fPztqTCpHWKLKpWUURLu0MRkvvTdpkjhRyhrcFhqp&#10;SVmgrcGTaGdJbqGh6LVKRoPBXtKgzY1FIZ2j15NOyccxflFI4c+LwknPVMapNh9PG8+bcCbjI0hn&#10;FkxZib4M+Icqaqg0Jb0LdQIe2NxWf4SqK2HRYeG3BNYJFkUlZOyBuhkOnnRzWYKRsRcCx5k7mNz/&#10;CyvOFheWVXnGDznTUNOI2i/rD+vP7c/2dv2x/dretj/Wn9pf7bf2OzsMeDXGpeR2aS5s6NiZKYq3&#10;jhTJI00QXG+zLGwdbKlftozgr+7Al0vPBD1uj7YPdmlEglSjwT6hEZIlkG6cjXX+lcSahUvGLc02&#10;Qg6LqfOd6cYk5NJ4WilF75AqzZqM723H8EAsKxR4ylQb6tvpGWegZkRf4W2M6FBVefCO/a3csbJs&#10;AcQgIl6OzRWVzJkC50lBfcSvL/aRayjnBFzZOUdVb6Z0CC0jQfvq7/EKtxvMVzQYix1jnRGnFUWb&#10;UtILsERRQorWzp/TUSik9rC/cVaiff+392BPzCEtZw1Rnnp/NwcrqZfXmjh1ONzZCTsShZ3d/REJ&#10;9qHm5qFGz+tjJEyGtOBGxGuw92pzLSzW17Sdk5CVVKAF5e5Q7oVj360i7beQk0k0o70w4Kf60ogQ&#10;POAUcLxaXoM1/ew9TeAMN+sB6RMKdLbBU+Nk7rGoIj/uce25SjsVGdbvf1jah3K0uv9LjX8DAAD/&#10;/wMAUEsDBBQABgAIAAAAIQAwJ2Qu3gAAAAgBAAAPAAAAZHJzL2Rvd25yZXYueG1sTI/BTsMwEETv&#10;SPyDtUhcELXbtNCGbCqEhNpLD6T5ADdekkC8DrHbhr+ve4LjaEYzb7L1aDtxosG3jhGmEwWCuHKm&#10;5Rqh3L8/LkH4oNnozjEh/JKHdX57k+nUuDN/0KkItYgl7FON0ITQp1L6qiGr/cT1xNH7dIPVIcqh&#10;lmbQ51huOzlT6kla3XJcaHRPbw1V38XRIozz5aJIdvvyy243P2X1oLbNTiHe342vLyACjeEvDFf8&#10;iA55ZDq4IxsvOoTVc7KKUYQFiKutZvOoDwhJMgWZZ/L/gfwCAAD//wMAUEsBAi0AFAAGAAgAAAAh&#10;ALaDOJL+AAAA4QEAABMAAAAAAAAAAAAAAAAAAAAAAFtDb250ZW50X1R5cGVzXS54bWxQSwECLQAU&#10;AAYACAAAACEAOP0h/9YAAACUAQAACwAAAAAAAAAAAAAAAAAvAQAAX3JlbHMvLnJlbHNQSwECLQAU&#10;AAYACAAAACEAbQvu4o8CAADtBAAADgAAAAAAAAAAAAAAAAAuAgAAZHJzL2Uyb0RvYy54bWxQSwEC&#10;LQAUAAYACAAAACEAMCdkLt4AAAAIAQAADwAAAAAAAAAAAAAAAADpBAAAZHJzL2Rvd25yZXYueG1s&#10;UEsFBgAAAAAEAAQA8wAAAPQFAAAAAA==&#10;" filled="f" strokecolor="windowText" strokeweight=".5pt">
              <v:path arrowok="t"/>
            </v:rect>
          </w:pict>
        </mc:Fallback>
      </mc:AlternateContent>
    </w:r>
    <w:r w:rsidRPr="00E2687A">
      <w:rPr>
        <w:b w:val="0"/>
        <w:sz w:val="24"/>
        <w:szCs w:val="24"/>
      </w:rPr>
      <w:fldChar w:fldCharType="begin"/>
    </w:r>
    <w:r w:rsidRPr="00E2687A">
      <w:rPr>
        <w:b w:val="0"/>
        <w:sz w:val="24"/>
        <w:szCs w:val="24"/>
      </w:rPr>
      <w:instrText xml:space="preserve"> PAGE   \* MERGEFORMAT </w:instrText>
    </w:r>
    <w:r w:rsidRPr="00E2687A">
      <w:rPr>
        <w:b w:val="0"/>
        <w:sz w:val="24"/>
        <w:szCs w:val="24"/>
      </w:rPr>
      <w:fldChar w:fldCharType="separate"/>
    </w:r>
    <w:r>
      <w:rPr>
        <w:b w:val="0"/>
        <w:noProof/>
        <w:sz w:val="24"/>
        <w:szCs w:val="24"/>
      </w:rPr>
      <w:t>2</w:t>
    </w:r>
    <w:r w:rsidRPr="00E2687A">
      <w:rPr>
        <w:b w:val="0"/>
        <w:sz w:val="24"/>
        <w:szCs w:val="24"/>
      </w:rPr>
      <w:fldChar w:fldCharType="end"/>
    </w:r>
  </w:p>
  <w:p w:rsidR="0023366E" w:rsidRPr="00860BAE" w:rsidRDefault="0023366E" w:rsidP="00860BAE">
    <w:pPr>
      <w:rPr>
        <w:sz w:val="16"/>
        <w:szCs w:val="16"/>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366E" w:rsidRPr="00BF2C3A" w:rsidRDefault="0023366E" w:rsidP="00F1313B">
    <w:pPr>
      <w:spacing w:before="20"/>
      <w:ind w:right="113"/>
      <w:jc w:val="right"/>
      <w:rPr>
        <w:rFonts w:ascii="Arial" w:hAnsi="Arial" w:cs="Arial"/>
        <w:b w:val="0"/>
        <w:sz w:val="22"/>
      </w:rPr>
    </w:pPr>
    <w:r w:rsidRPr="00E2687A">
      <w:rPr>
        <w:b w:val="0"/>
        <w:noProof/>
        <w:sz w:val="24"/>
        <w:szCs w:val="24"/>
        <w:lang w:eastAsia="ru-RU"/>
      </w:rPr>
      <mc:AlternateContent>
        <mc:Choice Requires="wps">
          <w:drawing>
            <wp:anchor distT="0" distB="0" distL="114300" distR="114300" simplePos="0" relativeHeight="251688448" behindDoc="0" locked="0" layoutInCell="1" allowOverlap="1" wp14:anchorId="4D8455FF" wp14:editId="68E403AE">
              <wp:simplePos x="0" y="0"/>
              <wp:positionH relativeFrom="column">
                <wp:posOffset>-153007</wp:posOffset>
              </wp:positionH>
              <wp:positionV relativeFrom="paragraph">
                <wp:posOffset>3175</wp:posOffset>
              </wp:positionV>
              <wp:extent cx="6660408" cy="10295973"/>
              <wp:effectExtent l="0" t="0" r="26670" b="10160"/>
              <wp:wrapNone/>
              <wp:docPr id="11" name="Прямоугольник 11"/>
              <wp:cNvGraphicFramePr/>
              <a:graphic xmlns:a="http://schemas.openxmlformats.org/drawingml/2006/main">
                <a:graphicData uri="http://schemas.microsoft.com/office/word/2010/wordprocessingShape">
                  <wps:wsp>
                    <wps:cNvSpPr/>
                    <wps:spPr>
                      <a:xfrm>
                        <a:off x="0" y="0"/>
                        <a:ext cx="6660408" cy="10295973"/>
                      </a:xfrm>
                      <a:prstGeom prst="rect">
                        <a:avLst/>
                      </a:prstGeom>
                      <a:noFill/>
                      <a:ln w="1905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1" o:spid="_x0000_s1026" style="position:absolute;margin-left:-12.05pt;margin-top:.25pt;width:524.45pt;height:810.7pt;z-index:25168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6ApggIAAMYEAAAOAAAAZHJzL2Uyb0RvYy54bWysVM1uEzEQviPxDpbvdDchTcmqSRW1KkKq&#10;2kot6nnitbMr+Q/byaackLgi9RF4CC6Inz7D5o0Ye7c/FE6IHJwZz/jzzOdvdv9goyRZc+dro6d0&#10;sJNTwjUzZa2XU/r28vjFK0p8AF2CNJpP6TX39GD2/Nl+Yws+NJWRJXcEQbQvGjulVQi2yDLPKq7A&#10;7xjLNQaFcQoCum6ZlQ4aRFcyG+b5OGuMK60zjHuPu0ddkM4SvhCchTMhPA9ETinWFtLq0rqIazbb&#10;h2LpwFY168uAf6hCQa3x0nuoIwhAVq7+A0rVzBlvRNhhRmVGiJrx1AN2M8ifdHNRgeWpFyTH23ua&#10;/P+DZafrc0fqEt9uQIkGhW/Uft5+2N60P9rb7cf2S3vbft9+an+2X9tvBJOQscb6Ag9e2HPXex7N&#10;2P5GOBX/sTGySSxf37PMN4Ew3ByPx/koR10wjA3y4WR3svcywmYP563z4TU3ikRjSh2+Y6IX1ic+&#10;dKl3KfE6bY5rKXEfCqlJg7CTfBefmwFKSkgIaCqLTXq9pATkErXKgkuQ3si6jMfjae+Wi0PpyBqi&#10;XtKvr+y3tHj3Efiqy0uhPk3qCMOT8vpSI1sdP9FamPIaGXemk6K37LhGtBPw4Rwcag/LxnkKZ7gI&#10;abAX01uUVMa9/9t+zEdJYJSSBrWMfb5bgeOUyDcaxTIZjEZR/MkZ7e4N0XGPI4vHEb1ShwbbRz1g&#10;dcmM+UHemcIZdYVjN4+3Ygg0w7s7RnvnMHQzhoPL+Hye0lDwFsKJvrAsgkeeIo+Xmytwtn/ogCI5&#10;NXe6h+LJe3e58aQ281Uwok5ieOAVRRQdHJYkp36w4zQ+9lPWw+dn9gsAAP//AwBQSwMEFAAGAAgA&#10;AAAhAPxYcHngAAAACgEAAA8AAABkcnMvZG93bnJldi54bWxMj8FOwzAQRO9I/IO1SNxaJ6FUEOJU&#10;BcQNVdD2ws2JlyQiXkex0yb9+m5P5bajGc2+yVajbcUBe984UhDPIxBIpTMNVQr2u4/ZEwgfNBnd&#10;OkIFE3pY5bc3mU6NO9I3HrahElxCPtUK6hC6VEpf1mi1n7sOib1f11sdWPaVNL0+crltZRJFS2l1&#10;Q/yh1h2+1Vj+bQerwOr3h9NXMdG0Kz737evPZnNaD0rd343rFxABx3ANwwWf0SFnpsINZLxoFcyS&#10;RcxRBY8gLnaULHhKwdcyiZ9B5pn8PyE/AwAA//8DAFBLAQItABQABgAIAAAAIQC2gziS/gAAAOEB&#10;AAATAAAAAAAAAAAAAAAAAAAAAABbQ29udGVudF9UeXBlc10ueG1sUEsBAi0AFAAGAAgAAAAhADj9&#10;If/WAAAAlAEAAAsAAAAAAAAAAAAAAAAALwEAAF9yZWxzLy5yZWxzUEsBAi0AFAAGAAgAAAAhABnH&#10;oCmCAgAAxgQAAA4AAAAAAAAAAAAAAAAALgIAAGRycy9lMm9Eb2MueG1sUEsBAi0AFAAGAAgAAAAh&#10;APxYcHngAAAACgEAAA8AAAAAAAAAAAAAAAAA3AQAAGRycy9kb3ducmV2LnhtbFBLBQYAAAAABAAE&#10;APMAAADpBQAAAAA=&#10;" filled="f" strokeweight="1.5pt"/>
          </w:pict>
        </mc:Fallback>
      </mc:AlternateContent>
    </w:r>
    <w:r w:rsidRPr="00E2687A">
      <w:rPr>
        <w:b w:val="0"/>
        <w:noProof/>
        <w:sz w:val="24"/>
        <w:szCs w:val="24"/>
        <w:lang w:eastAsia="ru-RU"/>
      </w:rPr>
      <mc:AlternateContent>
        <mc:Choice Requires="wps">
          <w:drawing>
            <wp:anchor distT="0" distB="0" distL="114300" distR="114300" simplePos="0" relativeHeight="251689472" behindDoc="0" locked="0" layoutInCell="1" allowOverlap="1" wp14:anchorId="0E6E2792" wp14:editId="32F0BB18">
              <wp:simplePos x="0" y="0"/>
              <wp:positionH relativeFrom="column">
                <wp:posOffset>6184265</wp:posOffset>
              </wp:positionH>
              <wp:positionV relativeFrom="paragraph">
                <wp:posOffset>3175</wp:posOffset>
              </wp:positionV>
              <wp:extent cx="323850" cy="207010"/>
              <wp:effectExtent l="0" t="0" r="0" b="2540"/>
              <wp:wrapNone/>
              <wp:docPr id="14" name="Прямоугольник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20701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4" o:spid="_x0000_s1026" style="position:absolute;margin-left:486.95pt;margin-top:.25pt;width:25.5pt;height:16.3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LZ6kQIAAO8EAAAOAAAAZHJzL2Uyb0RvYy54bWysVEtu2zAQ3RfoHQjuG9mO86kQOTASpChg&#10;JAaSIusJRdlCKQ5L0pbdVYFuC/QIPUQ3RT85g3yjDik5v3ZVVAuCw/m/eaOj41Wl2FJaV6LOeH+n&#10;x5nUAvNSzzL+5ursxSFnzoPOQaGWGV9Lx49Hz58d1SaVA5yjyqVlFES7tDYZn3tv0iRxYi4rcDto&#10;pCZlgbYCT6KdJbmFmqJXKhn0evtJjTY3FoV0jl5PWyUfxfhFIYW/KAonPVMZp9p8PG08b8KZjI4g&#10;nVkw81J0ZcA/VFFBqSnpXahT8MAWtvwjVFUKiw4LvyOwSrAoSiFjD9RNv/ekm8s5GBl7IXCcuYPJ&#10;/b+w4nw5tazMaXZDzjRUNKPmy+bD5nPzs7ndfGy+NrfNj82n5lfzrfnOyIgQq41LyfHSTG3o2ZkJ&#10;ireOFMkjTRBcZ7MqbBVsqWO2ivCv7+CXK88EPe4Odg/3aEiCVIPeAeERkiWQbp2Ndf6VxIqFS8Yt&#10;TTeCDsuJ863p1iTk0nhWKkXvkCrN6ozv78bwQDwrFHjKVBnq3OkZZ6BmRGDhbYzoUJV58I79rd2J&#10;smwJxCGiXo71FZXMmQLnSUF9xK8r9pFrKOcU3Lx1jqrOTOkQWkaKdtXf4xVuN5ivaTQWW846I85K&#10;ijahpFOwRFJCihbPX9BRKKT2sLtxNkf7/m/vwZ64Q1rOaiI99f5uAVZSL681seplfzgMWxKF4d7B&#10;gAT7UHPzUKMX1QkSJn1acSPiNdh7tb0WFqtr2s9xyEoq0IJytyh3wolvl5E2XMjxOJrRZhjwE31p&#10;RAgecAo4Xq2uwZpu9p4mcI7bBYH0CQVa2+CpcbzwWJSRH/e4dlylrYoM6/4AYW0fytHq/j81+g0A&#10;AP//AwBQSwMEFAAGAAgAAAAhADAnZC7eAAAACAEAAA8AAABkcnMvZG93bnJldi54bWxMj8FOwzAQ&#10;RO9I/IO1SFwQtdu00IZsKoSE2ksPpPkAN16SQLwOsduGv697guNoRjNvsvVoO3GiwbeOEaYTBYK4&#10;cqblGqHcvz8uQfig2ejOMSH8kod1fnuT6dS4M3/QqQi1iCXsU43QhNCnUvqqIav9xPXE0ft0g9Uh&#10;yqGWZtDnWG47OVPqSVrdclxodE9vDVXfxdEijPPlokh2+/LLbjc/ZfWgts1OId7fja8vIAKN4S8M&#10;V/yIDnlkOrgjGy86hNVzsopRhAWIq61m86gPCEkyBZln8v+B/AIAAP//AwBQSwECLQAUAAYACAAA&#10;ACEAtoM4kv4AAADhAQAAEwAAAAAAAAAAAAAAAAAAAAAAW0NvbnRlbnRfVHlwZXNdLnhtbFBLAQIt&#10;ABQABgAIAAAAIQA4/SH/1gAAAJQBAAALAAAAAAAAAAAAAAAAAC8BAABfcmVscy8ucmVsc1BLAQIt&#10;ABQABgAIAAAAIQCalLZ6kQIAAO8EAAAOAAAAAAAAAAAAAAAAAC4CAABkcnMvZTJvRG9jLnhtbFBL&#10;AQItABQABgAIAAAAIQAwJ2Qu3gAAAAgBAAAPAAAAAAAAAAAAAAAAAOsEAABkcnMvZG93bnJldi54&#10;bWxQSwUGAAAAAAQABADzAAAA9gUAAAAA&#10;" filled="f" strokecolor="windowText" strokeweight=".5pt">
              <v:path arrowok="t"/>
            </v:rect>
          </w:pict>
        </mc:Fallback>
      </mc:AlternateContent>
    </w:r>
    <w:r w:rsidRPr="00BF2C3A">
      <w:rPr>
        <w:rFonts w:ascii="Arial" w:hAnsi="Arial" w:cs="Arial"/>
        <w:b w:val="0"/>
        <w:sz w:val="22"/>
      </w:rPr>
      <w:fldChar w:fldCharType="begin"/>
    </w:r>
    <w:r w:rsidRPr="00BF2C3A">
      <w:rPr>
        <w:rFonts w:ascii="Arial" w:hAnsi="Arial" w:cs="Arial"/>
        <w:b w:val="0"/>
        <w:sz w:val="22"/>
      </w:rPr>
      <w:instrText>=</w:instrText>
    </w:r>
    <w:r w:rsidRPr="00BF2C3A">
      <w:rPr>
        <w:rFonts w:ascii="Arial" w:hAnsi="Arial" w:cs="Arial"/>
        <w:b w:val="0"/>
        <w:sz w:val="22"/>
      </w:rPr>
      <w:fldChar w:fldCharType="begin"/>
    </w:r>
    <w:r w:rsidRPr="00BF2C3A">
      <w:rPr>
        <w:rFonts w:ascii="Arial" w:hAnsi="Arial" w:cs="Arial"/>
        <w:b w:val="0"/>
        <w:sz w:val="22"/>
        <w:lang w:val="en-US"/>
      </w:rPr>
      <w:instrText>PAGE</w:instrText>
    </w:r>
    <w:r w:rsidRPr="00BF2C3A">
      <w:rPr>
        <w:rFonts w:ascii="Arial" w:hAnsi="Arial" w:cs="Arial"/>
        <w:b w:val="0"/>
        <w:sz w:val="22"/>
      </w:rPr>
      <w:fldChar w:fldCharType="separate"/>
    </w:r>
    <w:r w:rsidR="00054928">
      <w:rPr>
        <w:rFonts w:ascii="Arial" w:hAnsi="Arial" w:cs="Arial"/>
        <w:b w:val="0"/>
        <w:noProof/>
        <w:sz w:val="22"/>
        <w:lang w:val="en-US"/>
      </w:rPr>
      <w:instrText>36</w:instrText>
    </w:r>
    <w:r w:rsidRPr="00BF2C3A">
      <w:rPr>
        <w:rFonts w:ascii="Arial" w:hAnsi="Arial" w:cs="Arial"/>
        <w:b w:val="0"/>
        <w:sz w:val="22"/>
      </w:rPr>
      <w:fldChar w:fldCharType="end"/>
    </w:r>
    <w:r w:rsidRPr="00BF2C3A">
      <w:rPr>
        <w:rFonts w:ascii="Arial" w:hAnsi="Arial" w:cs="Arial"/>
        <w:b w:val="0"/>
        <w:sz w:val="22"/>
        <w:lang w:val="en-US"/>
      </w:rPr>
      <w:instrText>+</w:instrText>
    </w:r>
    <w:r w:rsidRPr="00BF2C3A">
      <w:rPr>
        <w:rFonts w:ascii="Arial" w:hAnsi="Arial" w:cs="Arial"/>
        <w:b w:val="0"/>
        <w:sz w:val="22"/>
      </w:rPr>
      <w:fldChar w:fldCharType="begin"/>
    </w:r>
    <w:r w:rsidRPr="00BF2C3A">
      <w:rPr>
        <w:rFonts w:ascii="Arial" w:hAnsi="Arial" w:cs="Arial"/>
        <w:b w:val="0"/>
        <w:sz w:val="22"/>
        <w:lang w:val="en-US"/>
      </w:rPr>
      <w:instrText>pageRef r4</w:instrText>
    </w:r>
    <w:r w:rsidRPr="00BF2C3A">
      <w:rPr>
        <w:rFonts w:ascii="Arial" w:hAnsi="Arial" w:cs="Arial"/>
        <w:b w:val="0"/>
        <w:sz w:val="22"/>
      </w:rPr>
      <w:fldChar w:fldCharType="separate"/>
    </w:r>
    <w:r w:rsidR="00054928">
      <w:rPr>
        <w:rFonts w:ascii="Arial" w:hAnsi="Arial" w:cs="Arial"/>
        <w:b w:val="0"/>
        <w:noProof/>
        <w:sz w:val="22"/>
        <w:lang w:val="en-US"/>
      </w:rPr>
      <w:instrText>1</w:instrText>
    </w:r>
    <w:r w:rsidRPr="00BF2C3A">
      <w:rPr>
        <w:rFonts w:ascii="Arial" w:hAnsi="Arial" w:cs="Arial"/>
        <w:b w:val="0"/>
        <w:sz w:val="22"/>
      </w:rPr>
      <w:fldChar w:fldCharType="end"/>
    </w:r>
    <w:r w:rsidRPr="00BF2C3A">
      <w:rPr>
        <w:rFonts w:ascii="Arial" w:hAnsi="Arial" w:cs="Arial"/>
        <w:b w:val="0"/>
        <w:sz w:val="22"/>
        <w:lang w:val="en-US"/>
      </w:rPr>
      <w:instrText>+</w:instrText>
    </w:r>
    <w:r w:rsidRPr="00BF2C3A">
      <w:rPr>
        <w:rFonts w:ascii="Arial" w:hAnsi="Arial" w:cs="Arial"/>
        <w:b w:val="0"/>
        <w:sz w:val="22"/>
      </w:rPr>
      <w:fldChar w:fldCharType="begin"/>
    </w:r>
    <w:r w:rsidRPr="00BF2C3A">
      <w:rPr>
        <w:rFonts w:ascii="Arial" w:hAnsi="Arial" w:cs="Arial"/>
        <w:b w:val="0"/>
        <w:sz w:val="22"/>
        <w:lang w:val="en-US"/>
      </w:rPr>
      <w:instrText>pageRef r3</w:instrText>
    </w:r>
    <w:r w:rsidRPr="00BF2C3A">
      <w:rPr>
        <w:rFonts w:ascii="Arial" w:hAnsi="Arial" w:cs="Arial"/>
        <w:b w:val="0"/>
        <w:sz w:val="22"/>
      </w:rPr>
      <w:fldChar w:fldCharType="separate"/>
    </w:r>
    <w:r w:rsidR="00054928">
      <w:rPr>
        <w:rFonts w:ascii="Arial" w:hAnsi="Arial" w:cs="Arial"/>
        <w:b w:val="0"/>
        <w:noProof/>
        <w:sz w:val="22"/>
        <w:lang w:val="en-US"/>
      </w:rPr>
      <w:instrText>1</w:instrText>
    </w:r>
    <w:r w:rsidRPr="00BF2C3A">
      <w:rPr>
        <w:rFonts w:ascii="Arial" w:hAnsi="Arial" w:cs="Arial"/>
        <w:b w:val="0"/>
        <w:sz w:val="22"/>
      </w:rPr>
      <w:fldChar w:fldCharType="end"/>
    </w:r>
    <w:r w:rsidRPr="00BF2C3A">
      <w:rPr>
        <w:rFonts w:ascii="Arial" w:hAnsi="Arial" w:cs="Arial"/>
        <w:b w:val="0"/>
        <w:sz w:val="22"/>
        <w:lang w:val="en-US"/>
      </w:rPr>
      <w:instrText>+1</w:instrText>
    </w:r>
    <w:r w:rsidRPr="00BF2C3A">
      <w:rPr>
        <w:rFonts w:ascii="Arial" w:hAnsi="Arial" w:cs="Arial"/>
        <w:b w:val="0"/>
        <w:sz w:val="22"/>
      </w:rPr>
      <w:fldChar w:fldCharType="separate"/>
    </w:r>
    <w:r w:rsidR="00054928">
      <w:rPr>
        <w:rFonts w:ascii="Arial" w:hAnsi="Arial" w:cs="Arial"/>
        <w:b w:val="0"/>
        <w:noProof/>
        <w:sz w:val="22"/>
      </w:rPr>
      <w:t>39</w:t>
    </w:r>
    <w:r w:rsidRPr="00BF2C3A">
      <w:rPr>
        <w:rFonts w:ascii="Arial" w:hAnsi="Arial" w:cs="Arial"/>
        <w:b w:val="0"/>
        <w:sz w:val="22"/>
      </w:rPr>
      <w:fldChar w:fldCharType="end"/>
    </w:r>
  </w:p>
  <w:p w:rsidR="0023366E" w:rsidRPr="00860BAE" w:rsidRDefault="0023366E" w:rsidP="00860BAE">
    <w:pPr>
      <w:rPr>
        <w:sz w:val="16"/>
        <w:szCs w:val="16"/>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366E" w:rsidRPr="00E2687A" w:rsidRDefault="0023366E" w:rsidP="00E14F6F">
    <w:pPr>
      <w:ind w:right="113"/>
      <w:jc w:val="right"/>
      <w:rPr>
        <w:b w:val="0"/>
        <w:sz w:val="24"/>
        <w:szCs w:val="24"/>
      </w:rPr>
    </w:pPr>
    <w:r w:rsidRPr="00E2687A">
      <w:rPr>
        <w:b w:val="0"/>
        <w:noProof/>
        <w:sz w:val="24"/>
        <w:szCs w:val="24"/>
        <w:lang w:eastAsia="ru-RU"/>
      </w:rPr>
      <mc:AlternateContent>
        <mc:Choice Requires="wps">
          <w:drawing>
            <wp:anchor distT="0" distB="0" distL="114300" distR="114300" simplePos="0" relativeHeight="251655680" behindDoc="0" locked="0" layoutInCell="1" allowOverlap="1" wp14:anchorId="31B59D37" wp14:editId="1F5D22B2">
              <wp:simplePos x="0" y="0"/>
              <wp:positionH relativeFrom="column">
                <wp:posOffset>6155055</wp:posOffset>
              </wp:positionH>
              <wp:positionV relativeFrom="paragraph">
                <wp:posOffset>-22225</wp:posOffset>
              </wp:positionV>
              <wp:extent cx="323850" cy="215900"/>
              <wp:effectExtent l="0" t="0" r="0" b="0"/>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21590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 o:spid="_x0000_s1026" style="position:absolute;margin-left:484.65pt;margin-top:-1.75pt;width:25.5pt;height:1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NYQkwIAAO0EAAAOAAAAZHJzL2Uyb0RvYy54bWysVEtu2zAQ3RfoHQjuG9nOp4kQOTASpChg&#10;JAGSIusJRVlCKQ5L0pbdVYFuC/QIPUQ3RT85g3yjDik5v3ZV1AuCoxnOzHvzxodHy1qxhbSuQp3x&#10;4daAM6kF5pWeZfzN1emLfc6cB52DQi0zvpKOH42fPztsTCpHWKLKpWWURLu0MRkvvTdpkjhRyhrc&#10;FhqpyVmgrcGTaWdJbqGh7LVKRoPBXtKgzY1FIZ2jryedk49j/qKQwp8XhZOeqYxTbz6eNp434UzG&#10;h5DOLJiyEn0b8A9d1FBpKnqX6gQ8sLmt/khVV8Kiw8JvCawTLIpKyIiB0AwHT9BclmBkxELkOHNH&#10;k/t/acXZ4sKyKs/4HmcaahpR+2X9Yf25/dnerj+2X9vb9sf6U/ur/dZ+Z3uBr8a4lJ5dmgsbEDsz&#10;RfHWkSN55AmG62OWha1DLOFly0j+6o58ufRM0Mft0fb+Lo1IkGs03D0YxOEkkG4eG+v8K4k1C5eM&#10;W5ptpBwWU+dDeUg3IaGWxtNKqThfpVlDALdjeiCVFQo8VaoN4XZ6xhmoGclXeBszOlRVHl5HfCt3&#10;rCxbACmIhJdjc0Utc6bAeXIQjvgLzFAHj56Gdk7Ald3j6OrDlA6pZRRo3/09X+F2g/mKBmOxU6wz&#10;4rSibFMqegGWJEpM0dr5czoKhQQP+xtnJdr3f/se4kk55OWsIckT9ndzsJKwvNakqYPhzk7YkWjs&#10;7L4ckWEfem4eevS8PkbiZEgLbkS8hnivNtfCYn1N2zkJVckFWlDtjuXeOPbdKtJ+CzmZxDDaCwN+&#10;qi+NCMkDT4HHq+U1WNPP3tMEznCzHpA+kUAX24lgMvdYVFEf97z2WqWdikPr9z8s7UM7Rt3/S41/&#10;AwAA//8DAFBLAwQUAAYACAAAACEApawvzeAAAAAKAQAADwAAAGRycy9kb3ducmV2LnhtbEyPwU7D&#10;MAyG70i8Q2QkLmhLWOm0lboTQkLssgNdHyBrTFtonNJkW3l7stM42v70+/vzzWR7caLRd44RHucK&#10;BHHtTMcNQrV/m61A+KDZ6N4xIfySh01xe5PrzLgzf9CpDI2IIewzjdCGMGRS+rolq/3cDcTx9ulG&#10;q0Mcx0aaUZ9juO3lQqmltLrj+KHVA722VH+XR4swPa3SMtntqy+7ff+p6ge1bXcK8f5uenkGEWgK&#10;Vxgu+lEdiuh0cEc2XvQI6+U6iSjCLElBXAC1UHFzQEhUCrLI5f8KxR8AAAD//wMAUEsBAi0AFAAG&#10;AAgAAAAhALaDOJL+AAAA4QEAABMAAAAAAAAAAAAAAAAAAAAAAFtDb250ZW50X1R5cGVzXS54bWxQ&#10;SwECLQAUAAYACAAAACEAOP0h/9YAAACUAQAACwAAAAAAAAAAAAAAAAAvAQAAX3JlbHMvLnJlbHNQ&#10;SwECLQAUAAYACAAAACEA8gjWEJMCAADtBAAADgAAAAAAAAAAAAAAAAAuAgAAZHJzL2Uyb0RvYy54&#10;bWxQSwECLQAUAAYACAAAACEApawvzeAAAAAKAQAADwAAAAAAAAAAAAAAAADtBAAAZHJzL2Rvd25y&#10;ZXYueG1sUEsFBgAAAAAEAAQA8wAAAPoFAAAAAA==&#10;" filled="f" strokecolor="windowText" strokeweight=".5pt">
              <v:path arrowok="t"/>
            </v:rect>
          </w:pict>
        </mc:Fallback>
      </mc:AlternateContent>
    </w:r>
    <w:r w:rsidRPr="00E2687A">
      <w:rPr>
        <w:b w:val="0"/>
        <w:noProof/>
        <w:sz w:val="24"/>
        <w:szCs w:val="24"/>
        <w:lang w:eastAsia="ru-RU"/>
      </w:rPr>
      <mc:AlternateContent>
        <mc:Choice Requires="wps">
          <w:drawing>
            <wp:anchor distT="0" distB="0" distL="114300" distR="114300" simplePos="0" relativeHeight="251652608" behindDoc="0" locked="0" layoutInCell="1" allowOverlap="1" wp14:anchorId="5308C6BA" wp14:editId="12BCB307">
              <wp:simplePos x="0" y="0"/>
              <wp:positionH relativeFrom="column">
                <wp:posOffset>-177165</wp:posOffset>
              </wp:positionH>
              <wp:positionV relativeFrom="paragraph">
                <wp:posOffset>-20955</wp:posOffset>
              </wp:positionV>
              <wp:extent cx="6656705" cy="1033208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6705" cy="10332085"/>
                      </a:xfrm>
                      <a:prstGeom prst="rect">
                        <a:avLst/>
                      </a:prstGeom>
                      <a:noFill/>
                      <a:ln w="1905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8" o:spid="_x0000_s1026" style="position:absolute;margin-left:-13.95pt;margin-top:-1.65pt;width:524.15pt;height:813.5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IDqiQIAAN0EAAAOAAAAZHJzL2Uyb0RvYy54bWysVEtu2zAQ3RfoHQjuG8lO7CRC5MJIkKKA&#10;kQRIiqzHFGUJ5a8kbTldFei2QI/QQ3RT9JMzyDfqkJLza1dFtSBmOI/zfaOjl2spyIpbV2uV08FO&#10;SglXTBe1WuT0zdXpiwNKnAdVgNCK5/SGO/py8vzZUWMyPtSVFgW3BJ0olzUmp5X3JksSxyouwe1o&#10;wxUaS20leFTtIiksNOhdimSYpuOk0bYwVjPuHN6edEY6if7LkjN/XpaOeyJyirn5eNp4zsOZTI4g&#10;W1gwVc36NOAfspBQKwx65+oEPJClrf9wJWtmtdOl32FaJrosa8ZjDVjNIH1SzWUFhsdasDnO3LXJ&#10;/T+37Gx1YUld5BQHpUDiiNovmw+bz+3P9nbzsf3a3rY/Np/aX+239js5CP1qjMvw2aW5sKFiZ2aa&#10;vXVoSB5ZguJ6zLq0MmCxXrKOzb+5az5fe8LwcjwejffTESUMbYN0d3eYHoxCvASy7XtjnX/FtSRB&#10;yKnF8cauw2rmfAfdQkI4pU9rIfAeMqFIg24P0xGygAEyrRTgUZQGa3dqQQmIBVKYeRtdOi3qIjyP&#10;NdrF/FhYsoJAo/j1mT2Chdgn4KoOF009TKjghkdC9qne9ydIc13c4CCs7hjqDDut0dsMnL8Ai5TE&#10;tHHN/DkepdBYi+4lSipt3//tPuCRKWilpEGKY53vlmA5JeK1Qg4dDvb2wk5EZW+0P0TFPrTMH1rU&#10;Uh5rLH+AC21YFAPei61YWi2vcRunISqaQDGM3XW0V459t3q4z4xPpxGGe2DAz9SlYcF56FPo49X6&#10;GqzpB+2RJGd6uw6QPZl3hw0vlZ4uvS7rSIb7vvbcxB2KdOr3PSzpQz2i7v9Kk98AAAD//wMAUEsD&#10;BBQABgAIAAAAIQDb6Ixv4AAAAAwBAAAPAAAAZHJzL2Rvd25yZXYueG1sTI/BTsMwDIbvSLxDZCRu&#10;W0KLRihNpwmBBBekjSGuXmPaisYpTbYVnp7sBLff8qffn8vl5HpxoDF0ng1czRUI4trbjhsD29fH&#10;mQYRIrLF3jMZ+KYAy+r8rMTC+iOv6bCJjUglHAo00MY4FFKGuiWHYe4H4rT78KPDmMaxkXbEYyp3&#10;vcyUWkiHHacLLQ5031L9udk7A+uvB73aotI+V/rp5e154vef1pjLi2l1ByLSFP9gOOkndaiS087v&#10;2QbRG5hlN7cJTSHPQZwAlalrELuUFlmuQVal/P9E9QsAAP//AwBQSwECLQAUAAYACAAAACEAtoM4&#10;kv4AAADhAQAAEwAAAAAAAAAAAAAAAAAAAAAAW0NvbnRlbnRfVHlwZXNdLnhtbFBLAQItABQABgAI&#10;AAAAIQA4/SH/1gAAAJQBAAALAAAAAAAAAAAAAAAAAC8BAABfcmVscy8ucmVsc1BLAQItABQABgAI&#10;AAAAIQDMlIDqiQIAAN0EAAAOAAAAAAAAAAAAAAAAAC4CAABkcnMvZTJvRG9jLnhtbFBLAQItABQA&#10;BgAIAAAAIQDb6Ixv4AAAAAwBAAAPAAAAAAAAAAAAAAAAAOMEAABkcnMvZG93bnJldi54bWxQSwUG&#10;AAAAAAQABADzAAAA8AUAAAAA&#10;" filled="f" strokeweight="1.5pt">
              <v:path arrowok="t"/>
            </v:rect>
          </w:pict>
        </mc:Fallback>
      </mc:AlternateContent>
    </w:r>
    <w:r w:rsidRPr="009756A8">
      <w:rPr>
        <w:b w:val="0"/>
        <w:sz w:val="24"/>
        <w:szCs w:val="24"/>
      </w:rPr>
      <w:fldChar w:fldCharType="begin"/>
    </w:r>
    <w:r w:rsidRPr="009756A8">
      <w:rPr>
        <w:b w:val="0"/>
        <w:sz w:val="24"/>
        <w:szCs w:val="24"/>
      </w:rPr>
      <w:instrText>=</w:instrText>
    </w:r>
    <w:r w:rsidRPr="009756A8">
      <w:rPr>
        <w:b w:val="0"/>
        <w:sz w:val="24"/>
        <w:szCs w:val="24"/>
      </w:rPr>
      <w:fldChar w:fldCharType="begin"/>
    </w:r>
    <w:r w:rsidRPr="009756A8">
      <w:rPr>
        <w:b w:val="0"/>
        <w:sz w:val="24"/>
        <w:szCs w:val="24"/>
        <w:lang w:val="en-US"/>
      </w:rPr>
      <w:instrText>PAGE</w:instrText>
    </w:r>
    <w:r w:rsidRPr="009756A8">
      <w:rPr>
        <w:b w:val="0"/>
        <w:sz w:val="24"/>
        <w:szCs w:val="24"/>
      </w:rPr>
      <w:fldChar w:fldCharType="separate"/>
    </w:r>
    <w:r w:rsidR="00DD6AA2">
      <w:rPr>
        <w:b w:val="0"/>
        <w:noProof/>
        <w:sz w:val="24"/>
        <w:szCs w:val="24"/>
        <w:lang w:val="en-US"/>
      </w:rPr>
      <w:instrText>1</w:instrText>
    </w:r>
    <w:r w:rsidRPr="009756A8">
      <w:rPr>
        <w:b w:val="0"/>
        <w:sz w:val="24"/>
        <w:szCs w:val="24"/>
      </w:rPr>
      <w:fldChar w:fldCharType="end"/>
    </w:r>
    <w:r w:rsidRPr="009756A8">
      <w:rPr>
        <w:b w:val="0"/>
        <w:sz w:val="24"/>
        <w:szCs w:val="24"/>
        <w:lang w:val="en-US"/>
      </w:rPr>
      <w:instrText>+</w:instrText>
    </w:r>
    <w:r w:rsidRPr="009756A8">
      <w:rPr>
        <w:b w:val="0"/>
        <w:sz w:val="24"/>
        <w:szCs w:val="24"/>
      </w:rPr>
      <w:fldChar w:fldCharType="begin"/>
    </w:r>
    <w:r w:rsidRPr="009756A8">
      <w:rPr>
        <w:b w:val="0"/>
        <w:sz w:val="24"/>
        <w:szCs w:val="24"/>
        <w:lang w:val="en-US"/>
      </w:rPr>
      <w:instrText>pageRef r4</w:instrText>
    </w:r>
    <w:r w:rsidRPr="009756A8">
      <w:rPr>
        <w:b w:val="0"/>
        <w:sz w:val="24"/>
        <w:szCs w:val="24"/>
      </w:rPr>
      <w:fldChar w:fldCharType="separate"/>
    </w:r>
    <w:r w:rsidR="00DD6AA2">
      <w:rPr>
        <w:b w:val="0"/>
        <w:noProof/>
        <w:sz w:val="24"/>
        <w:szCs w:val="24"/>
        <w:lang w:val="en-US"/>
      </w:rPr>
      <w:instrText>1</w:instrText>
    </w:r>
    <w:r w:rsidRPr="009756A8">
      <w:rPr>
        <w:b w:val="0"/>
        <w:sz w:val="24"/>
        <w:szCs w:val="24"/>
      </w:rPr>
      <w:fldChar w:fldCharType="end"/>
    </w:r>
    <w:r w:rsidRPr="009756A8">
      <w:rPr>
        <w:b w:val="0"/>
        <w:sz w:val="24"/>
        <w:szCs w:val="24"/>
        <w:lang w:val="en-US"/>
      </w:rPr>
      <w:instrText>+</w:instrText>
    </w:r>
    <w:r w:rsidRPr="009756A8">
      <w:rPr>
        <w:b w:val="0"/>
        <w:sz w:val="24"/>
        <w:szCs w:val="24"/>
      </w:rPr>
      <w:fldChar w:fldCharType="begin"/>
    </w:r>
    <w:r w:rsidRPr="009756A8">
      <w:rPr>
        <w:b w:val="0"/>
        <w:sz w:val="24"/>
        <w:szCs w:val="24"/>
        <w:lang w:val="en-US"/>
      </w:rPr>
      <w:instrText>pageRef r3</w:instrText>
    </w:r>
    <w:r w:rsidRPr="009756A8">
      <w:rPr>
        <w:b w:val="0"/>
        <w:sz w:val="24"/>
        <w:szCs w:val="24"/>
      </w:rPr>
      <w:fldChar w:fldCharType="separate"/>
    </w:r>
    <w:r w:rsidR="00DD6AA2">
      <w:rPr>
        <w:b w:val="0"/>
        <w:noProof/>
        <w:sz w:val="24"/>
        <w:szCs w:val="24"/>
        <w:lang w:val="en-US"/>
      </w:rPr>
      <w:instrText>1</w:instrText>
    </w:r>
    <w:r w:rsidRPr="009756A8">
      <w:rPr>
        <w:b w:val="0"/>
        <w:sz w:val="24"/>
        <w:szCs w:val="24"/>
      </w:rPr>
      <w:fldChar w:fldCharType="end"/>
    </w:r>
    <w:r w:rsidRPr="009756A8">
      <w:rPr>
        <w:b w:val="0"/>
        <w:sz w:val="24"/>
        <w:szCs w:val="24"/>
        <w:lang w:val="en-US"/>
      </w:rPr>
      <w:instrText>+1</w:instrText>
    </w:r>
    <w:r w:rsidRPr="009756A8">
      <w:rPr>
        <w:b w:val="0"/>
        <w:sz w:val="24"/>
        <w:szCs w:val="24"/>
      </w:rPr>
      <w:fldChar w:fldCharType="separate"/>
    </w:r>
    <w:r w:rsidR="00DD6AA2">
      <w:rPr>
        <w:b w:val="0"/>
        <w:noProof/>
        <w:sz w:val="24"/>
        <w:szCs w:val="24"/>
      </w:rPr>
      <w:t>4</w:t>
    </w:r>
    <w:r w:rsidRPr="009756A8">
      <w:rPr>
        <w:b w:val="0"/>
        <w:sz w:val="24"/>
        <w:szCs w:val="24"/>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366E" w:rsidRPr="002747D1" w:rsidRDefault="0023366E" w:rsidP="002747D1">
    <w:r>
      <w:rPr>
        <w:noProof/>
        <w:lang w:eastAsia="ru-RU"/>
      </w:rPr>
      <mc:AlternateContent>
        <mc:Choice Requires="wps">
          <w:drawing>
            <wp:anchor distT="0" distB="0" distL="114300" distR="114300" simplePos="0" relativeHeight="251654656" behindDoc="0" locked="0" layoutInCell="1" allowOverlap="1">
              <wp:simplePos x="0" y="0"/>
              <wp:positionH relativeFrom="column">
                <wp:posOffset>-157480</wp:posOffset>
              </wp:positionH>
              <wp:positionV relativeFrom="paragraph">
                <wp:posOffset>635</wp:posOffset>
              </wp:positionV>
              <wp:extent cx="6660515" cy="10306050"/>
              <wp:effectExtent l="0" t="0" r="6985" b="0"/>
              <wp:wrapNone/>
              <wp:docPr id="19"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0515" cy="10306050"/>
                      </a:xfrm>
                      <a:prstGeom prst="rect">
                        <a:avLst/>
                      </a:prstGeom>
                      <a:noFill/>
                      <a:ln w="1905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19" o:spid="_x0000_s1026" style="position:absolute;margin-left:-12.4pt;margin-top:.05pt;width:524.45pt;height:81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AXKiAIAAN8EAAAOAAAAZHJzL2Uyb0RvYy54bWysVM1uEzEQviPxDpbvdDelDXTVpIpaFSFF&#10;baQW9Tzx2tkV/sN2siknJK5IPAIPwQXx02fYvBFj76Z/cELkYHl2xjPzffNNDo/WSpIVd742ekQH&#10;OzklXDNT1noxom8uT5+9pMQH0CVIo/mIXnNPj8ZPnxw2tuC7pjKy5I5gEu2Lxo5oFYItssyziivw&#10;O8ZyjU5hnIKApltkpYMGsyuZ7eb5MGuMK60zjHuPX086Jx2n/EJwFs6F8DwQOaLYW0inS+c8ntn4&#10;EIqFA1vVrG8D/qELBbXGorepTiAAWbr6j1SqZs54I8IOMyozQtSMJwyIZpA/QnNRgeUJC5Lj7S1N&#10;/v+lZWermSN1ibM7oESDwhm1XzYfNp/bn+3N5mP7tb1pf2w+tb/ab+13gkHIWGN9gQ8v7MxFzN5O&#10;DXvr0ZE98ETD9zFr4VSMRcRknei/vqWfrwNh+HE4HOb7g31KGPoG+fMczTShDIrte+t8eMWNIvEy&#10;og4HnHiH1dSH2AEU25BYTpvTWso0ZKlJE1HGnIQBak1ICHhVFtF7vaAE5AJFzIJLKb2RdRmfJ4xu&#10;MT+WjqwgCin9IhNY7kFYrH0CvurikqsPkzqm4UmSfat3/MTb3JTXOApnOo16y05rzDYFH2bgUJTY&#10;Ni5aOMdDSINYTH+jpDLu/d++x3jUCnopaVDkiPPdEhynRL7WqKKDwd5e3Ipk7O2/2EXD3ffM73v0&#10;Uh0bhD/AlbYsXWN8kNurcEZd4T5OYlV0gWZYu2O0N45Dt3y40YxPJikMN8FCmOoLy2LyyFPk8XJ9&#10;Bc72gw4okjOzXQgoHs27i+0mPlkGI+okhjtee23iFqWh9Rsf1/S+naLu/pfGvwEAAP//AwBQSwME&#10;FAAGAAgAAAAhAAkMcALeAAAACgEAAA8AAABkcnMvZG93bnJldi54bWxMj8FOwzAMhu9IvENkJG5b&#10;sm6aqtJ0mhBIcEHaGOLqNaGpaJzSZFvh6XFPcPutz/r9udyMvhNnO8Q2kIbFXIGwVAfTUqPh8Po4&#10;y0HEhGSwC2Q1fNsIm+r6qsTChAvt7HmfGsElFAvU4FLqCylj7azHOA+9JWYfYfCYeBwaaQa8cLnv&#10;ZKbUWnpsiS847O29s/Xn/uQ17L4e8u0BVR6WKn96eXse6f3HaX17M27vQCQ7pr9lmPRZHSp2OoYT&#10;mSg6DbNsxeppAmLCKltxOnJaZ8sFyKqU/1+ofgEAAP//AwBQSwECLQAUAAYACAAAACEAtoM4kv4A&#10;AADhAQAAEwAAAAAAAAAAAAAAAAAAAAAAW0NvbnRlbnRfVHlwZXNdLnhtbFBLAQItABQABgAIAAAA&#10;IQA4/SH/1gAAAJQBAAALAAAAAAAAAAAAAAAAAC8BAABfcmVscy8ucmVsc1BLAQItABQABgAIAAAA&#10;IQCBRAXKiAIAAN8EAAAOAAAAAAAAAAAAAAAAAC4CAABkcnMvZTJvRG9jLnhtbFBLAQItABQABgAI&#10;AAAAIQAJDHAC3gAAAAoBAAAPAAAAAAAAAAAAAAAAAOIEAABkcnMvZG93bnJldi54bWxQSwUGAAAA&#10;AAQABADzAAAA7QUAAAAA&#10;" filled="f" strokeweight="1.5pt">
              <v:path arrowok="t"/>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6AA48472"/>
    <w:styleLink w:val="11111141"/>
    <w:lvl w:ilvl="0">
      <w:start w:val="1"/>
      <w:numFmt w:val="decimal"/>
      <w:pStyle w:val="2"/>
      <w:lvlText w:val="%1."/>
      <w:lvlJc w:val="left"/>
      <w:pPr>
        <w:tabs>
          <w:tab w:val="num" w:pos="643"/>
        </w:tabs>
        <w:ind w:left="643" w:hanging="360"/>
      </w:pPr>
    </w:lvl>
  </w:abstractNum>
  <w:abstractNum w:abstractNumId="1">
    <w:nsid w:val="FFFFFF82"/>
    <w:multiLevelType w:val="singleLevel"/>
    <w:tmpl w:val="4210BE3A"/>
    <w:lvl w:ilvl="0">
      <w:start w:val="1"/>
      <w:numFmt w:val="bullet"/>
      <w:pStyle w:val="4"/>
      <w:lvlText w:val=""/>
      <w:lvlJc w:val="left"/>
      <w:pPr>
        <w:tabs>
          <w:tab w:val="num" w:pos="926"/>
        </w:tabs>
        <w:ind w:left="926" w:hanging="360"/>
      </w:pPr>
      <w:rPr>
        <w:rFonts w:ascii="Symbol" w:hAnsi="Symbol" w:hint="default"/>
      </w:rPr>
    </w:lvl>
  </w:abstractNum>
  <w:abstractNum w:abstractNumId="2">
    <w:nsid w:val="FFFFFF83"/>
    <w:multiLevelType w:val="singleLevel"/>
    <w:tmpl w:val="59F47E8E"/>
    <w:styleLink w:val="14"/>
    <w:lvl w:ilvl="0">
      <w:start w:val="1"/>
      <w:numFmt w:val="bullet"/>
      <w:lvlText w:val=""/>
      <w:lvlJc w:val="left"/>
      <w:pPr>
        <w:tabs>
          <w:tab w:val="num" w:pos="643"/>
        </w:tabs>
        <w:ind w:left="643" w:hanging="360"/>
      </w:pPr>
      <w:rPr>
        <w:rFonts w:ascii="Symbol" w:hAnsi="Symbol" w:hint="default"/>
      </w:rPr>
    </w:lvl>
  </w:abstractNum>
  <w:abstractNum w:abstractNumId="3">
    <w:nsid w:val="FFFFFF88"/>
    <w:multiLevelType w:val="singleLevel"/>
    <w:tmpl w:val="5484C850"/>
    <w:lvl w:ilvl="0">
      <w:start w:val="1"/>
      <w:numFmt w:val="decimal"/>
      <w:pStyle w:val="a"/>
      <w:lvlText w:val="%1."/>
      <w:lvlJc w:val="left"/>
      <w:pPr>
        <w:tabs>
          <w:tab w:val="num" w:pos="360"/>
        </w:tabs>
        <w:ind w:left="360" w:hanging="360"/>
      </w:pPr>
    </w:lvl>
  </w:abstractNum>
  <w:abstractNum w:abstractNumId="4">
    <w:nsid w:val="FFFFFFFE"/>
    <w:multiLevelType w:val="singleLevel"/>
    <w:tmpl w:val="EA44C50C"/>
    <w:styleLink w:val="3"/>
    <w:lvl w:ilvl="0">
      <w:numFmt w:val="bullet"/>
      <w:lvlText w:val="*"/>
      <w:lvlJc w:val="left"/>
    </w:lvl>
  </w:abstractNum>
  <w:abstractNum w:abstractNumId="5">
    <w:nsid w:val="02063F4E"/>
    <w:multiLevelType w:val="hybridMultilevel"/>
    <w:tmpl w:val="CA8CDA52"/>
    <w:lvl w:ilvl="0" w:tplc="FA9A70BA">
      <w:numFmt w:val="bullet"/>
      <w:pStyle w:val="01"/>
      <w:lvlText w:val="-"/>
      <w:lvlJc w:val="left"/>
      <w:pPr>
        <w:ind w:left="1691" w:hanging="360"/>
      </w:pPr>
      <w:rPr>
        <w:rFonts w:ascii="Yota InterFace Lt" w:hAnsi="Yota InterFace Lt" w:hint="default"/>
      </w:rPr>
    </w:lvl>
    <w:lvl w:ilvl="1" w:tplc="04190019" w:tentative="1">
      <w:start w:val="1"/>
      <w:numFmt w:val="bullet"/>
      <w:lvlText w:val="o"/>
      <w:lvlJc w:val="left"/>
      <w:pPr>
        <w:ind w:left="2411" w:hanging="360"/>
      </w:pPr>
      <w:rPr>
        <w:rFonts w:ascii="Courier New" w:hAnsi="Courier New" w:cs="Courier New" w:hint="default"/>
      </w:rPr>
    </w:lvl>
    <w:lvl w:ilvl="2" w:tplc="0419001B" w:tentative="1">
      <w:start w:val="1"/>
      <w:numFmt w:val="bullet"/>
      <w:lvlText w:val=""/>
      <w:lvlJc w:val="left"/>
      <w:pPr>
        <w:ind w:left="3131" w:hanging="360"/>
      </w:pPr>
      <w:rPr>
        <w:rFonts w:ascii="Wingdings" w:hAnsi="Wingdings" w:hint="default"/>
      </w:rPr>
    </w:lvl>
    <w:lvl w:ilvl="3" w:tplc="0419000F" w:tentative="1">
      <w:start w:val="1"/>
      <w:numFmt w:val="bullet"/>
      <w:lvlText w:val=""/>
      <w:lvlJc w:val="left"/>
      <w:pPr>
        <w:ind w:left="3851" w:hanging="360"/>
      </w:pPr>
      <w:rPr>
        <w:rFonts w:ascii="Symbol" w:hAnsi="Symbol" w:hint="default"/>
      </w:rPr>
    </w:lvl>
    <w:lvl w:ilvl="4" w:tplc="04190019" w:tentative="1">
      <w:start w:val="1"/>
      <w:numFmt w:val="bullet"/>
      <w:lvlText w:val="o"/>
      <w:lvlJc w:val="left"/>
      <w:pPr>
        <w:ind w:left="4571" w:hanging="360"/>
      </w:pPr>
      <w:rPr>
        <w:rFonts w:ascii="Courier New" w:hAnsi="Courier New" w:cs="Courier New" w:hint="default"/>
      </w:rPr>
    </w:lvl>
    <w:lvl w:ilvl="5" w:tplc="0419001B" w:tentative="1">
      <w:start w:val="1"/>
      <w:numFmt w:val="bullet"/>
      <w:lvlText w:val=""/>
      <w:lvlJc w:val="left"/>
      <w:pPr>
        <w:ind w:left="5291" w:hanging="360"/>
      </w:pPr>
      <w:rPr>
        <w:rFonts w:ascii="Wingdings" w:hAnsi="Wingdings" w:hint="default"/>
      </w:rPr>
    </w:lvl>
    <w:lvl w:ilvl="6" w:tplc="0419000F" w:tentative="1">
      <w:start w:val="1"/>
      <w:numFmt w:val="bullet"/>
      <w:lvlText w:val=""/>
      <w:lvlJc w:val="left"/>
      <w:pPr>
        <w:ind w:left="6011" w:hanging="360"/>
      </w:pPr>
      <w:rPr>
        <w:rFonts w:ascii="Symbol" w:hAnsi="Symbol" w:hint="default"/>
      </w:rPr>
    </w:lvl>
    <w:lvl w:ilvl="7" w:tplc="04190019" w:tentative="1">
      <w:start w:val="1"/>
      <w:numFmt w:val="bullet"/>
      <w:lvlText w:val="o"/>
      <w:lvlJc w:val="left"/>
      <w:pPr>
        <w:ind w:left="6731" w:hanging="360"/>
      </w:pPr>
      <w:rPr>
        <w:rFonts w:ascii="Courier New" w:hAnsi="Courier New" w:cs="Courier New" w:hint="default"/>
      </w:rPr>
    </w:lvl>
    <w:lvl w:ilvl="8" w:tplc="0419001B" w:tentative="1">
      <w:start w:val="1"/>
      <w:numFmt w:val="bullet"/>
      <w:lvlText w:val=""/>
      <w:lvlJc w:val="left"/>
      <w:pPr>
        <w:ind w:left="7451" w:hanging="360"/>
      </w:pPr>
      <w:rPr>
        <w:rFonts w:ascii="Wingdings" w:hAnsi="Wingdings" w:hint="default"/>
      </w:rPr>
    </w:lvl>
  </w:abstractNum>
  <w:abstractNum w:abstractNumId="6">
    <w:nsid w:val="026926CA"/>
    <w:multiLevelType w:val="hybridMultilevel"/>
    <w:tmpl w:val="1F42B00C"/>
    <w:lvl w:ilvl="0" w:tplc="FFFFFFFF">
      <w:start w:val="1"/>
      <w:numFmt w:val="bullet"/>
      <w:pStyle w:val="IG"/>
      <w:lvlText w:val="–"/>
      <w:lvlJc w:val="left"/>
      <w:pPr>
        <w:tabs>
          <w:tab w:val="num" w:pos="616"/>
        </w:tabs>
        <w:ind w:left="616" w:firstLine="284"/>
      </w:pPr>
      <w:rPr>
        <w:rFonts w:ascii="Times New Roman" w:hAnsi="Times New Roman" w:cs="Times New Roman" w:hint="default"/>
      </w:rPr>
    </w:lvl>
    <w:lvl w:ilvl="1" w:tplc="FFFFFFFF" w:tentative="1">
      <w:start w:val="1"/>
      <w:numFmt w:val="bullet"/>
      <w:lvlText w:val="o"/>
      <w:lvlJc w:val="left"/>
      <w:pPr>
        <w:tabs>
          <w:tab w:val="num" w:pos="2149"/>
        </w:tabs>
        <w:ind w:left="2149" w:hanging="360"/>
      </w:pPr>
      <w:rPr>
        <w:rFonts w:ascii="Courier New" w:hAnsi="Courier New" w:cs="Courier New"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7">
    <w:nsid w:val="036F5E58"/>
    <w:multiLevelType w:val="multilevel"/>
    <w:tmpl w:val="785E2362"/>
    <w:styleLink w:val="sys11"/>
    <w:lvl w:ilvl="0">
      <w:start w:val="1"/>
      <w:numFmt w:val="bullet"/>
      <w:pStyle w:val="ListMulti"/>
      <w:lvlText w:val=""/>
      <w:lvlJc w:val="left"/>
      <w:pPr>
        <w:tabs>
          <w:tab w:val="num" w:pos="360"/>
        </w:tabs>
        <w:ind w:left="284" w:hanging="284"/>
      </w:pPr>
      <w:rPr>
        <w:rFonts w:ascii="Symbol" w:hAnsi="Symbol" w:hint="default"/>
      </w:rPr>
    </w:lvl>
    <w:lvl w:ilvl="1">
      <w:start w:val="1"/>
      <w:numFmt w:val="bullet"/>
      <w:lvlText w:val="―"/>
      <w:lvlJc w:val="left"/>
      <w:pPr>
        <w:tabs>
          <w:tab w:val="num" w:pos="644"/>
        </w:tabs>
        <w:ind w:left="567" w:hanging="283"/>
      </w:pPr>
      <w:rPr>
        <w:rFonts w:ascii="Times New Roman" w:hint="default"/>
      </w:rPr>
    </w:lvl>
    <w:lvl w:ilvl="2">
      <w:start w:val="1"/>
      <w:numFmt w:val="bullet"/>
      <w:lvlText w:val=""/>
      <w:lvlJc w:val="left"/>
      <w:pPr>
        <w:tabs>
          <w:tab w:val="num" w:pos="927"/>
        </w:tabs>
        <w:ind w:left="851" w:hanging="284"/>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8">
    <w:nsid w:val="054838D1"/>
    <w:multiLevelType w:val="multilevel"/>
    <w:tmpl w:val="699C0E64"/>
    <w:styleLink w:val="11111121"/>
    <w:lvl w:ilvl="0">
      <w:start w:val="1"/>
      <w:numFmt w:val="bullet"/>
      <w:lvlText w:val="-"/>
      <w:lvlJc w:val="left"/>
      <w:pPr>
        <w:ind w:left="360" w:hanging="360"/>
      </w:pPr>
      <w:rPr>
        <w:rFonts w:ascii="Courier New" w:hAnsi="Courier New" w:hint="default"/>
        <w:lang w:val="ru-RU"/>
      </w:rPr>
    </w:lvl>
    <w:lvl w:ilvl="1">
      <w:start w:val="1"/>
      <w:numFmt w:val="decimal"/>
      <w:lvlRestart w:val="0"/>
      <w:lvlText w:val="%1.%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9">
    <w:nsid w:val="055D64DE"/>
    <w:multiLevelType w:val="singleLevel"/>
    <w:tmpl w:val="A998DF60"/>
    <w:lvl w:ilvl="0">
      <w:start w:val="1"/>
      <w:numFmt w:val="bullet"/>
      <w:pStyle w:val="a0"/>
      <w:lvlText w:val=""/>
      <w:lvlJc w:val="left"/>
      <w:pPr>
        <w:tabs>
          <w:tab w:val="num" w:pos="360"/>
        </w:tabs>
        <w:ind w:left="360" w:hanging="360"/>
      </w:pPr>
      <w:rPr>
        <w:rFonts w:ascii="Symbol" w:hAnsi="Symbol" w:hint="default"/>
      </w:rPr>
    </w:lvl>
  </w:abstractNum>
  <w:abstractNum w:abstractNumId="10">
    <w:nsid w:val="06773CD9"/>
    <w:multiLevelType w:val="hybridMultilevel"/>
    <w:tmpl w:val="08003078"/>
    <w:styleLink w:val="1111112"/>
    <w:lvl w:ilvl="0" w:tplc="FFFFFFFF">
      <w:start w:val="6"/>
      <w:numFmt w:val="bullet"/>
      <w:lvlText w:val=""/>
      <w:lvlJc w:val="left"/>
      <w:pPr>
        <w:ind w:left="1429" w:hanging="360"/>
      </w:pPr>
      <w:rPr>
        <w:rFonts w:ascii="Symbol" w:eastAsia="Times New Roman"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070C7A8C"/>
    <w:multiLevelType w:val="multilevel"/>
    <w:tmpl w:val="00EC9430"/>
    <w:lvl w:ilvl="0">
      <w:start w:val="1"/>
      <w:numFmt w:val="none"/>
      <w:lvlText w:val="5.1"/>
      <w:lvlJc w:val="left"/>
      <w:pPr>
        <w:tabs>
          <w:tab w:val="num" w:pos="360"/>
        </w:tabs>
        <w:ind w:left="360" w:hanging="360"/>
      </w:pPr>
      <w:rPr>
        <w:rFonts w:hint="default"/>
      </w:rPr>
    </w:lvl>
    <w:lvl w:ilvl="1">
      <w:start w:val="1"/>
      <w:numFmt w:val="decimal"/>
      <w:pStyle w:val="HTML"/>
      <w:lvlText w:val="5.%2"/>
      <w:lvlJc w:val="left"/>
      <w:pPr>
        <w:tabs>
          <w:tab w:val="num" w:pos="1080"/>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2">
    <w:nsid w:val="07173298"/>
    <w:multiLevelType w:val="hybridMultilevel"/>
    <w:tmpl w:val="61E048CA"/>
    <w:lvl w:ilvl="0" w:tplc="FFFFFFFF">
      <w:start w:val="1"/>
      <w:numFmt w:val="decimal"/>
      <w:pStyle w:val="1"/>
      <w:lvlText w:val="%1."/>
      <w:lvlJc w:val="left"/>
      <w:pPr>
        <w:tabs>
          <w:tab w:val="num" w:pos="284"/>
        </w:tabs>
        <w:ind w:left="284" w:hanging="284"/>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3">
    <w:nsid w:val="08CA5B61"/>
    <w:multiLevelType w:val="multilevel"/>
    <w:tmpl w:val="8C1C9A68"/>
    <w:styleLink w:val="118"/>
    <w:lvl w:ilvl="0">
      <w:start w:val="1"/>
      <w:numFmt w:val="bullet"/>
      <w:lvlText w:val=""/>
      <w:lvlJc w:val="left"/>
      <w:pPr>
        <w:tabs>
          <w:tab w:val="num" w:pos="1021"/>
        </w:tabs>
        <w:ind w:left="0" w:firstLine="709"/>
      </w:pPr>
      <w:rPr>
        <w:rFonts w:ascii="Symbol" w:hAnsi="Symbol" w:hint="default"/>
      </w:rPr>
    </w:lvl>
    <w:lvl w:ilvl="1">
      <w:start w:val="1"/>
      <w:numFmt w:val="russianLower"/>
      <w:lvlText w:val="%2)"/>
      <w:lvlJc w:val="left"/>
      <w:pPr>
        <w:tabs>
          <w:tab w:val="num" w:pos="1418"/>
        </w:tabs>
        <w:ind w:left="369" w:firstLine="709"/>
      </w:pPr>
      <w:rPr>
        <w:rFonts w:hint="default"/>
      </w:rPr>
    </w:lvl>
    <w:lvl w:ilvl="2">
      <w:start w:val="1"/>
      <w:numFmt w:val="decimal"/>
      <w:lvlText w:val="%3)"/>
      <w:lvlJc w:val="left"/>
      <w:pPr>
        <w:tabs>
          <w:tab w:val="num" w:pos="1814"/>
        </w:tabs>
        <w:ind w:left="738" w:firstLine="709"/>
      </w:pPr>
      <w:rPr>
        <w:rFonts w:hint="default"/>
      </w:rPr>
    </w:lvl>
    <w:lvl w:ilvl="3">
      <w:start w:val="1"/>
      <w:numFmt w:val="decimal"/>
      <w:lvlText w:val="(%4)"/>
      <w:lvlJc w:val="left"/>
      <w:pPr>
        <w:ind w:left="1107" w:firstLine="709"/>
      </w:pPr>
      <w:rPr>
        <w:rFonts w:hint="default"/>
      </w:rPr>
    </w:lvl>
    <w:lvl w:ilvl="4">
      <w:start w:val="1"/>
      <w:numFmt w:val="lowerLetter"/>
      <w:lvlText w:val="(%5)"/>
      <w:lvlJc w:val="left"/>
      <w:pPr>
        <w:ind w:left="1476" w:firstLine="709"/>
      </w:pPr>
      <w:rPr>
        <w:rFonts w:hint="default"/>
      </w:rPr>
    </w:lvl>
    <w:lvl w:ilvl="5">
      <w:start w:val="1"/>
      <w:numFmt w:val="lowerRoman"/>
      <w:lvlText w:val="(%6)"/>
      <w:lvlJc w:val="left"/>
      <w:pPr>
        <w:ind w:left="1845" w:firstLine="709"/>
      </w:pPr>
      <w:rPr>
        <w:rFonts w:hint="default"/>
      </w:rPr>
    </w:lvl>
    <w:lvl w:ilvl="6">
      <w:start w:val="1"/>
      <w:numFmt w:val="decimal"/>
      <w:lvlText w:val="%7."/>
      <w:lvlJc w:val="left"/>
      <w:pPr>
        <w:ind w:left="2214" w:firstLine="709"/>
      </w:pPr>
      <w:rPr>
        <w:rFonts w:hint="default"/>
      </w:rPr>
    </w:lvl>
    <w:lvl w:ilvl="7">
      <w:start w:val="1"/>
      <w:numFmt w:val="lowerLetter"/>
      <w:lvlText w:val="%8."/>
      <w:lvlJc w:val="left"/>
      <w:pPr>
        <w:ind w:left="2583" w:firstLine="709"/>
      </w:pPr>
      <w:rPr>
        <w:rFonts w:hint="default"/>
      </w:rPr>
    </w:lvl>
    <w:lvl w:ilvl="8">
      <w:start w:val="1"/>
      <w:numFmt w:val="lowerRoman"/>
      <w:lvlText w:val="%9."/>
      <w:lvlJc w:val="left"/>
      <w:pPr>
        <w:ind w:left="2952" w:firstLine="709"/>
      </w:pPr>
      <w:rPr>
        <w:rFonts w:hint="default"/>
      </w:rPr>
    </w:lvl>
  </w:abstractNum>
  <w:abstractNum w:abstractNumId="14">
    <w:nsid w:val="08E615B9"/>
    <w:multiLevelType w:val="multilevel"/>
    <w:tmpl w:val="44B8A75A"/>
    <w:lvl w:ilvl="0">
      <w:start w:val="1"/>
      <w:numFmt w:val="decimal"/>
      <w:pStyle w:val="12015"/>
      <w:lvlText w:val="%1"/>
      <w:lvlJc w:val="left"/>
      <w:pPr>
        <w:tabs>
          <w:tab w:val="num" w:pos="1701"/>
        </w:tabs>
        <w:ind w:firstLine="1021"/>
      </w:pPr>
      <w:rPr>
        <w:rFonts w:cs="Times New Roman" w:hint="default"/>
      </w:rPr>
    </w:lvl>
    <w:lvl w:ilvl="1">
      <w:start w:val="1"/>
      <w:numFmt w:val="decimal"/>
      <w:lvlText w:val="%1.%2"/>
      <w:lvlJc w:val="left"/>
      <w:pPr>
        <w:tabs>
          <w:tab w:val="num" w:pos="1701"/>
        </w:tabs>
        <w:ind w:left="170" w:firstLine="851"/>
      </w:pPr>
      <w:rPr>
        <w:rFonts w:cs="Times New Roman" w:hint="default"/>
        <w:b/>
      </w:rPr>
    </w:lvl>
    <w:lvl w:ilvl="2">
      <w:start w:val="1"/>
      <w:numFmt w:val="decimal"/>
      <w:lvlText w:val="%1.%2.%3"/>
      <w:lvlJc w:val="left"/>
      <w:pPr>
        <w:tabs>
          <w:tab w:val="num" w:pos="3301"/>
        </w:tabs>
        <w:ind w:left="3301" w:hanging="720"/>
      </w:pPr>
      <w:rPr>
        <w:rFonts w:cs="Times New Roman" w:hint="default"/>
      </w:rPr>
    </w:lvl>
    <w:lvl w:ilvl="3">
      <w:start w:val="1"/>
      <w:numFmt w:val="decimal"/>
      <w:lvlText w:val="%1.%2.%3.%4."/>
      <w:lvlJc w:val="left"/>
      <w:pPr>
        <w:tabs>
          <w:tab w:val="num" w:pos="890"/>
        </w:tabs>
        <w:ind w:left="890" w:hanging="720"/>
      </w:pPr>
      <w:rPr>
        <w:rFonts w:cs="Times New Roman" w:hint="default"/>
      </w:rPr>
    </w:lvl>
    <w:lvl w:ilvl="4">
      <w:start w:val="1"/>
      <w:numFmt w:val="decimal"/>
      <w:lvlText w:val="%1.%2.%3.%4.%5."/>
      <w:lvlJc w:val="left"/>
      <w:pPr>
        <w:tabs>
          <w:tab w:val="num" w:pos="1250"/>
        </w:tabs>
        <w:ind w:left="1250" w:hanging="1080"/>
      </w:pPr>
      <w:rPr>
        <w:rFonts w:cs="Times New Roman" w:hint="default"/>
      </w:rPr>
    </w:lvl>
    <w:lvl w:ilvl="5">
      <w:start w:val="1"/>
      <w:numFmt w:val="decimal"/>
      <w:lvlText w:val="%1.%2.%3.%4.%5.%6."/>
      <w:lvlJc w:val="left"/>
      <w:pPr>
        <w:tabs>
          <w:tab w:val="num" w:pos="1250"/>
        </w:tabs>
        <w:ind w:left="1250" w:hanging="1080"/>
      </w:pPr>
      <w:rPr>
        <w:rFonts w:cs="Times New Roman" w:hint="default"/>
      </w:rPr>
    </w:lvl>
    <w:lvl w:ilvl="6">
      <w:start w:val="1"/>
      <w:numFmt w:val="decimal"/>
      <w:lvlText w:val="%1.%2.%3.%4.%5.%6.%7."/>
      <w:lvlJc w:val="left"/>
      <w:pPr>
        <w:tabs>
          <w:tab w:val="num" w:pos="1610"/>
        </w:tabs>
        <w:ind w:left="1610" w:hanging="1440"/>
      </w:pPr>
      <w:rPr>
        <w:rFonts w:cs="Times New Roman" w:hint="default"/>
      </w:rPr>
    </w:lvl>
    <w:lvl w:ilvl="7">
      <w:start w:val="1"/>
      <w:numFmt w:val="decimal"/>
      <w:lvlText w:val="%1.%2.%3.%4.%5.%6.%7.%8."/>
      <w:lvlJc w:val="left"/>
      <w:pPr>
        <w:tabs>
          <w:tab w:val="num" w:pos="1610"/>
        </w:tabs>
        <w:ind w:left="1610" w:hanging="1440"/>
      </w:pPr>
      <w:rPr>
        <w:rFonts w:cs="Times New Roman" w:hint="default"/>
      </w:rPr>
    </w:lvl>
    <w:lvl w:ilvl="8">
      <w:start w:val="1"/>
      <w:numFmt w:val="decimal"/>
      <w:lvlText w:val="%1.%2.%3.%4.%5.%6.%7.%8.%9."/>
      <w:lvlJc w:val="left"/>
      <w:pPr>
        <w:tabs>
          <w:tab w:val="num" w:pos="1970"/>
        </w:tabs>
        <w:ind w:left="1970" w:hanging="1800"/>
      </w:pPr>
      <w:rPr>
        <w:rFonts w:cs="Times New Roman" w:hint="default"/>
      </w:rPr>
    </w:lvl>
  </w:abstractNum>
  <w:abstractNum w:abstractNumId="15">
    <w:nsid w:val="08E970FE"/>
    <w:multiLevelType w:val="hybridMultilevel"/>
    <w:tmpl w:val="122EBCE0"/>
    <w:styleLink w:val="112"/>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6">
    <w:nsid w:val="10117D7F"/>
    <w:multiLevelType w:val="hybridMultilevel"/>
    <w:tmpl w:val="0382D008"/>
    <w:lvl w:ilvl="0" w:tplc="FFFFFFFF">
      <w:start w:val="1"/>
      <w:numFmt w:val="bullet"/>
      <w:pStyle w:val="a1"/>
      <w:lvlText w:val=""/>
      <w:lvlJc w:val="left"/>
      <w:pPr>
        <w:tabs>
          <w:tab w:val="num" w:pos="709"/>
        </w:tabs>
        <w:ind w:left="1070" w:hanging="39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
    <w:nsid w:val="11DE1A57"/>
    <w:multiLevelType w:val="multilevel"/>
    <w:tmpl w:val="DB481D30"/>
    <w:styleLink w:val="sys1"/>
    <w:lvl w:ilvl="0">
      <w:start w:val="1"/>
      <w:numFmt w:val="russianUpper"/>
      <w:pStyle w:val="ptb"/>
      <w:suff w:val="nothing"/>
      <w:lvlText w:val="Приложение %1"/>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8">
    <w:nsid w:val="13F25F5B"/>
    <w:multiLevelType w:val="hybridMultilevel"/>
    <w:tmpl w:val="506EF114"/>
    <w:lvl w:ilvl="0" w:tplc="FFFFFFFF">
      <w:start w:val="1"/>
      <w:numFmt w:val="bullet"/>
      <w:pStyle w:val="a2"/>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9">
    <w:nsid w:val="15522E6C"/>
    <w:multiLevelType w:val="singleLevel"/>
    <w:tmpl w:val="EB1C4AB6"/>
    <w:lvl w:ilvl="0">
      <w:start w:val="1"/>
      <w:numFmt w:val="bullet"/>
      <w:pStyle w:val="spisok"/>
      <w:lvlText w:val="–"/>
      <w:lvlJc w:val="left"/>
      <w:pPr>
        <w:tabs>
          <w:tab w:val="num" w:pos="927"/>
        </w:tabs>
        <w:ind w:left="851" w:hanging="284"/>
      </w:pPr>
      <w:rPr>
        <w:rFonts w:ascii="Times New Roman" w:hAnsi="Times New Roman" w:hint="default"/>
      </w:rPr>
    </w:lvl>
  </w:abstractNum>
  <w:abstractNum w:abstractNumId="20">
    <w:nsid w:val="15C136C9"/>
    <w:multiLevelType w:val="hybridMultilevel"/>
    <w:tmpl w:val="13027284"/>
    <w:styleLink w:val="111"/>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nsid w:val="17CB0EF7"/>
    <w:multiLevelType w:val="singleLevel"/>
    <w:tmpl w:val="036EF640"/>
    <w:lvl w:ilvl="0">
      <w:start w:val="1"/>
      <w:numFmt w:val="decimal"/>
      <w:pStyle w:val="ListNum"/>
      <w:lvlText w:val="%1."/>
      <w:lvlJc w:val="left"/>
      <w:pPr>
        <w:tabs>
          <w:tab w:val="num" w:pos="360"/>
        </w:tabs>
        <w:ind w:left="284" w:hanging="284"/>
      </w:pPr>
      <w:rPr>
        <w:rFonts w:cs="Times New Roman"/>
      </w:rPr>
    </w:lvl>
  </w:abstractNum>
  <w:abstractNum w:abstractNumId="22">
    <w:nsid w:val="180366F3"/>
    <w:multiLevelType w:val="multilevel"/>
    <w:tmpl w:val="4CF24D90"/>
    <w:styleLink w:val="12"/>
    <w:lvl w:ilvl="0">
      <w:start w:val="3"/>
      <w:numFmt w:val="decimal"/>
      <w:lvlText w:val="%1."/>
      <w:lvlJc w:val="right"/>
      <w:pPr>
        <w:tabs>
          <w:tab w:val="num" w:pos="360"/>
        </w:tabs>
        <w:ind w:left="360" w:hanging="72"/>
      </w:pPr>
      <w:rPr>
        <w:rFonts w:hint="default"/>
      </w:rPr>
    </w:lvl>
    <w:lvl w:ilvl="1">
      <w:start w:val="1"/>
      <w:numFmt w:val="decimal"/>
      <w:lvlText w:val="4.%2."/>
      <w:lvlJc w:val="left"/>
      <w:pPr>
        <w:tabs>
          <w:tab w:val="num" w:pos="858"/>
        </w:tabs>
        <w:ind w:left="858" w:hanging="432"/>
      </w:pPr>
      <w:rPr>
        <w:sz w:val="24"/>
      </w:rPr>
    </w:lvl>
    <w:lvl w:ilvl="2">
      <w:start w:val="2"/>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3">
    <w:nsid w:val="1A6E25CE"/>
    <w:multiLevelType w:val="multilevel"/>
    <w:tmpl w:val="44108536"/>
    <w:styleLink w:val="20"/>
    <w:lvl w:ilvl="0">
      <w:start w:val="1"/>
      <w:numFmt w:val="bullet"/>
      <w:lvlText w:val="–"/>
      <w:lvlJc w:val="left"/>
      <w:pPr>
        <w:tabs>
          <w:tab w:val="num" w:pos="1077"/>
        </w:tabs>
        <w:ind w:left="1077" w:hanging="357"/>
      </w:pPr>
      <w:rPr>
        <w:rFonts w:ascii="Times New Roman" w:hAnsi="Times New Roman" w:cs="Times New Roman" w:hint="default"/>
      </w:rPr>
    </w:lvl>
    <w:lvl w:ilvl="1">
      <w:start w:val="1"/>
      <w:numFmt w:val="bullet"/>
      <w:lvlText w:val="–"/>
      <w:lvlJc w:val="left"/>
      <w:pPr>
        <w:tabs>
          <w:tab w:val="num" w:pos="2160"/>
        </w:tabs>
        <w:ind w:left="2160" w:hanging="360"/>
      </w:pPr>
      <w:rPr>
        <w:rFonts w:hint="default"/>
        <w:sz w:val="24"/>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24">
    <w:nsid w:val="1BAE2A30"/>
    <w:multiLevelType w:val="hybridMultilevel"/>
    <w:tmpl w:val="83222D2C"/>
    <w:lvl w:ilvl="0" w:tplc="04190001">
      <w:start w:val="1"/>
      <w:numFmt w:val="russianLower"/>
      <w:pStyle w:val="a3"/>
      <w:lvlText w:val="%1)"/>
      <w:lvlJc w:val="left"/>
      <w:pPr>
        <w:tabs>
          <w:tab w:val="num" w:pos="992"/>
        </w:tabs>
        <w:ind w:left="992" w:hanging="425"/>
      </w:pPr>
      <w:rPr>
        <w:rFonts w:cs="Times New Roman" w:hint="default"/>
        <w:b w:val="0"/>
        <w:i w:val="0"/>
        <w:sz w:val="24"/>
        <w:szCs w:val="24"/>
      </w:rPr>
    </w:lvl>
    <w:lvl w:ilvl="1" w:tplc="04190003" w:tentative="1">
      <w:start w:val="1"/>
      <w:numFmt w:val="lowerLetter"/>
      <w:lvlText w:val="%2."/>
      <w:lvlJc w:val="left"/>
      <w:pPr>
        <w:ind w:left="2149" w:hanging="360"/>
      </w:pPr>
      <w:rPr>
        <w:rFonts w:cs="Times New Roman"/>
      </w:rPr>
    </w:lvl>
    <w:lvl w:ilvl="2" w:tplc="04190005" w:tentative="1">
      <w:start w:val="1"/>
      <w:numFmt w:val="lowerRoman"/>
      <w:lvlText w:val="%3."/>
      <w:lvlJc w:val="right"/>
      <w:pPr>
        <w:ind w:left="2869" w:hanging="180"/>
      </w:pPr>
      <w:rPr>
        <w:rFonts w:cs="Times New Roman"/>
      </w:rPr>
    </w:lvl>
    <w:lvl w:ilvl="3" w:tplc="04190001" w:tentative="1">
      <w:start w:val="1"/>
      <w:numFmt w:val="decimal"/>
      <w:lvlText w:val="%4."/>
      <w:lvlJc w:val="left"/>
      <w:pPr>
        <w:ind w:left="3589" w:hanging="360"/>
      </w:pPr>
      <w:rPr>
        <w:rFonts w:cs="Times New Roman"/>
      </w:rPr>
    </w:lvl>
    <w:lvl w:ilvl="4" w:tplc="04190003" w:tentative="1">
      <w:start w:val="1"/>
      <w:numFmt w:val="lowerLetter"/>
      <w:lvlText w:val="%5."/>
      <w:lvlJc w:val="left"/>
      <w:pPr>
        <w:ind w:left="4309" w:hanging="360"/>
      </w:pPr>
      <w:rPr>
        <w:rFonts w:cs="Times New Roman"/>
      </w:rPr>
    </w:lvl>
    <w:lvl w:ilvl="5" w:tplc="04190005" w:tentative="1">
      <w:start w:val="1"/>
      <w:numFmt w:val="lowerRoman"/>
      <w:lvlText w:val="%6."/>
      <w:lvlJc w:val="right"/>
      <w:pPr>
        <w:ind w:left="5029" w:hanging="180"/>
      </w:pPr>
      <w:rPr>
        <w:rFonts w:cs="Times New Roman"/>
      </w:rPr>
    </w:lvl>
    <w:lvl w:ilvl="6" w:tplc="04190001" w:tentative="1">
      <w:start w:val="1"/>
      <w:numFmt w:val="decimal"/>
      <w:lvlText w:val="%7."/>
      <w:lvlJc w:val="left"/>
      <w:pPr>
        <w:ind w:left="5749" w:hanging="360"/>
      </w:pPr>
      <w:rPr>
        <w:rFonts w:cs="Times New Roman"/>
      </w:rPr>
    </w:lvl>
    <w:lvl w:ilvl="7" w:tplc="04190003" w:tentative="1">
      <w:start w:val="1"/>
      <w:numFmt w:val="lowerLetter"/>
      <w:lvlText w:val="%8."/>
      <w:lvlJc w:val="left"/>
      <w:pPr>
        <w:ind w:left="6469" w:hanging="360"/>
      </w:pPr>
      <w:rPr>
        <w:rFonts w:cs="Times New Roman"/>
      </w:rPr>
    </w:lvl>
    <w:lvl w:ilvl="8" w:tplc="04190005" w:tentative="1">
      <w:start w:val="1"/>
      <w:numFmt w:val="lowerRoman"/>
      <w:lvlText w:val="%9."/>
      <w:lvlJc w:val="right"/>
      <w:pPr>
        <w:ind w:left="7189" w:hanging="180"/>
      </w:pPr>
      <w:rPr>
        <w:rFonts w:cs="Times New Roman"/>
      </w:rPr>
    </w:lvl>
  </w:abstractNum>
  <w:abstractNum w:abstractNumId="25">
    <w:nsid w:val="1CFB6E6F"/>
    <w:multiLevelType w:val="hybridMultilevel"/>
    <w:tmpl w:val="34F63222"/>
    <w:lvl w:ilvl="0" w:tplc="FFFFFFFF">
      <w:start w:val="1"/>
      <w:numFmt w:val="bullet"/>
      <w:pStyle w:val="a4"/>
      <w:lvlText w:val="-"/>
      <w:lvlJc w:val="left"/>
      <w:pPr>
        <w:tabs>
          <w:tab w:val="num" w:pos="927"/>
        </w:tabs>
        <w:ind w:left="927" w:hanging="360"/>
      </w:pPr>
      <w:rPr>
        <w:rFonts w:ascii="Times New Roman" w:hAnsi="Times New Roman" w:hint="default"/>
      </w:rPr>
    </w:lvl>
    <w:lvl w:ilvl="1" w:tplc="FFFFFFFF" w:tentative="1">
      <w:start w:val="1"/>
      <w:numFmt w:val="bullet"/>
      <w:lvlText w:val="o"/>
      <w:lvlJc w:val="left"/>
      <w:pPr>
        <w:tabs>
          <w:tab w:val="num" w:pos="2007"/>
        </w:tabs>
        <w:ind w:left="2007" w:hanging="360"/>
      </w:pPr>
      <w:rPr>
        <w:rFonts w:ascii="Courier New" w:hAnsi="Courier New" w:hint="default"/>
      </w:rPr>
    </w:lvl>
    <w:lvl w:ilvl="2" w:tplc="FFFFFFFF" w:tentative="1">
      <w:start w:val="1"/>
      <w:numFmt w:val="bullet"/>
      <w:lvlText w:val=""/>
      <w:lvlJc w:val="left"/>
      <w:pPr>
        <w:tabs>
          <w:tab w:val="num" w:pos="2727"/>
        </w:tabs>
        <w:ind w:left="2727" w:hanging="360"/>
      </w:pPr>
      <w:rPr>
        <w:rFonts w:ascii="Wingdings" w:hAnsi="Wingdings" w:hint="default"/>
      </w:rPr>
    </w:lvl>
    <w:lvl w:ilvl="3" w:tplc="FFFFFFFF" w:tentative="1">
      <w:start w:val="1"/>
      <w:numFmt w:val="bullet"/>
      <w:lvlText w:val=""/>
      <w:lvlJc w:val="left"/>
      <w:pPr>
        <w:tabs>
          <w:tab w:val="num" w:pos="3447"/>
        </w:tabs>
        <w:ind w:left="3447" w:hanging="360"/>
      </w:pPr>
      <w:rPr>
        <w:rFonts w:ascii="Symbol" w:hAnsi="Symbol" w:hint="default"/>
      </w:rPr>
    </w:lvl>
    <w:lvl w:ilvl="4" w:tplc="FFFFFFFF" w:tentative="1">
      <w:start w:val="1"/>
      <w:numFmt w:val="bullet"/>
      <w:lvlText w:val="o"/>
      <w:lvlJc w:val="left"/>
      <w:pPr>
        <w:tabs>
          <w:tab w:val="num" w:pos="4167"/>
        </w:tabs>
        <w:ind w:left="4167" w:hanging="360"/>
      </w:pPr>
      <w:rPr>
        <w:rFonts w:ascii="Courier New" w:hAnsi="Courier New" w:hint="default"/>
      </w:rPr>
    </w:lvl>
    <w:lvl w:ilvl="5" w:tplc="FFFFFFFF" w:tentative="1">
      <w:start w:val="1"/>
      <w:numFmt w:val="bullet"/>
      <w:lvlText w:val=""/>
      <w:lvlJc w:val="left"/>
      <w:pPr>
        <w:tabs>
          <w:tab w:val="num" w:pos="4887"/>
        </w:tabs>
        <w:ind w:left="4887" w:hanging="360"/>
      </w:pPr>
      <w:rPr>
        <w:rFonts w:ascii="Wingdings" w:hAnsi="Wingdings" w:hint="default"/>
      </w:rPr>
    </w:lvl>
    <w:lvl w:ilvl="6" w:tplc="FFFFFFFF" w:tentative="1">
      <w:start w:val="1"/>
      <w:numFmt w:val="bullet"/>
      <w:lvlText w:val=""/>
      <w:lvlJc w:val="left"/>
      <w:pPr>
        <w:tabs>
          <w:tab w:val="num" w:pos="5607"/>
        </w:tabs>
        <w:ind w:left="5607" w:hanging="360"/>
      </w:pPr>
      <w:rPr>
        <w:rFonts w:ascii="Symbol" w:hAnsi="Symbol" w:hint="default"/>
      </w:rPr>
    </w:lvl>
    <w:lvl w:ilvl="7" w:tplc="FFFFFFFF" w:tentative="1">
      <w:start w:val="1"/>
      <w:numFmt w:val="bullet"/>
      <w:lvlText w:val="o"/>
      <w:lvlJc w:val="left"/>
      <w:pPr>
        <w:tabs>
          <w:tab w:val="num" w:pos="6327"/>
        </w:tabs>
        <w:ind w:left="6327" w:hanging="360"/>
      </w:pPr>
      <w:rPr>
        <w:rFonts w:ascii="Courier New" w:hAnsi="Courier New" w:hint="default"/>
      </w:rPr>
    </w:lvl>
    <w:lvl w:ilvl="8" w:tplc="FFFFFFFF" w:tentative="1">
      <w:start w:val="1"/>
      <w:numFmt w:val="bullet"/>
      <w:lvlText w:val=""/>
      <w:lvlJc w:val="left"/>
      <w:pPr>
        <w:tabs>
          <w:tab w:val="num" w:pos="7047"/>
        </w:tabs>
        <w:ind w:left="7047" w:hanging="360"/>
      </w:pPr>
      <w:rPr>
        <w:rFonts w:ascii="Wingdings" w:hAnsi="Wingdings" w:hint="default"/>
      </w:rPr>
    </w:lvl>
  </w:abstractNum>
  <w:abstractNum w:abstractNumId="26">
    <w:nsid w:val="1F9B3C06"/>
    <w:multiLevelType w:val="hybridMultilevel"/>
    <w:tmpl w:val="1CF07C18"/>
    <w:lvl w:ilvl="0" w:tplc="FFFFFFFF">
      <w:start w:val="1"/>
      <w:numFmt w:val="decimal"/>
      <w:pStyle w:val="a5"/>
      <w:lvlText w:val="%1"/>
      <w:lvlJc w:val="left"/>
      <w:pPr>
        <w:tabs>
          <w:tab w:val="num" w:pos="1429"/>
        </w:tabs>
        <w:ind w:left="1429" w:hanging="360"/>
      </w:pPr>
      <w:rPr>
        <w:rFonts w:cs="Times New Roman" w:hint="default"/>
      </w:rPr>
    </w:lvl>
    <w:lvl w:ilvl="1" w:tplc="FFFFFFFF">
      <w:start w:val="1"/>
      <w:numFmt w:val="decimal"/>
      <w:lvlText w:val="%2"/>
      <w:lvlJc w:val="left"/>
      <w:pPr>
        <w:tabs>
          <w:tab w:val="num" w:pos="1440"/>
        </w:tabs>
        <w:ind w:left="1440" w:hanging="360"/>
      </w:pPr>
      <w:rPr>
        <w:rFonts w:cs="Times New Roman" w:hint="default"/>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7">
    <w:nsid w:val="23B872D8"/>
    <w:multiLevelType w:val="multilevel"/>
    <w:tmpl w:val="04190023"/>
    <w:styleLink w:val="a6"/>
    <w:lvl w:ilvl="0">
      <w:start w:val="1"/>
      <w:numFmt w:val="upperRoman"/>
      <w:lvlText w:val="Статья %1."/>
      <w:lvlJc w:val="left"/>
      <w:pPr>
        <w:tabs>
          <w:tab w:val="num" w:pos="1440"/>
        </w:tabs>
      </w:pPr>
      <w:rPr>
        <w:rFonts w:cs="Times New Roman"/>
      </w:rPr>
    </w:lvl>
    <w:lvl w:ilvl="1">
      <w:start w:val="1"/>
      <w:numFmt w:val="decimalZero"/>
      <w:isLgl/>
      <w:lvlText w:val="Раздел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8">
    <w:nsid w:val="25E21882"/>
    <w:multiLevelType w:val="multilevel"/>
    <w:tmpl w:val="0419001F"/>
    <w:styleLink w:val="11111114"/>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9">
    <w:nsid w:val="27B167F7"/>
    <w:multiLevelType w:val="hybridMultilevel"/>
    <w:tmpl w:val="91260634"/>
    <w:lvl w:ilvl="0" w:tplc="E05A71F6">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0">
    <w:nsid w:val="2A3609A1"/>
    <w:multiLevelType w:val="hybridMultilevel"/>
    <w:tmpl w:val="E914436E"/>
    <w:lvl w:ilvl="0" w:tplc="5D18DDD0">
      <w:start w:val="1"/>
      <w:numFmt w:val="decimal"/>
      <w:pStyle w:val="a7"/>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2AAD70EE"/>
    <w:multiLevelType w:val="hybridMultilevel"/>
    <w:tmpl w:val="A83A60C8"/>
    <w:lvl w:ilvl="0" w:tplc="FFFFFFFF">
      <w:start w:val="1"/>
      <w:numFmt w:val="bullet"/>
      <w:pStyle w:val="LISTBULLETS2"/>
      <w:lvlText w:val="-"/>
      <w:lvlJc w:val="left"/>
      <w:pPr>
        <w:tabs>
          <w:tab w:val="num" w:pos="3780"/>
        </w:tabs>
        <w:ind w:left="3780" w:hanging="360"/>
      </w:pPr>
      <w:rPr>
        <w:rFonts w:hint="default"/>
      </w:rPr>
    </w:lvl>
    <w:lvl w:ilvl="1" w:tplc="FFFFFFFF">
      <w:start w:val="1"/>
      <w:numFmt w:val="lowerLetter"/>
      <w:pStyle w:val="LISTNUMBERINGLETTERS"/>
      <w:lvlText w:val="%2."/>
      <w:lvlJc w:val="left"/>
      <w:pPr>
        <w:tabs>
          <w:tab w:val="num" w:pos="2517"/>
        </w:tabs>
        <w:ind w:left="2517" w:hanging="360"/>
      </w:pPr>
      <w:rPr>
        <w:rFonts w:cs="Times New Roman" w:hint="default"/>
      </w:rPr>
    </w:lvl>
    <w:lvl w:ilvl="2" w:tplc="FFFFFFFF" w:tentative="1">
      <w:start w:val="1"/>
      <w:numFmt w:val="bullet"/>
      <w:lvlText w:val=""/>
      <w:lvlJc w:val="left"/>
      <w:pPr>
        <w:tabs>
          <w:tab w:val="num" w:pos="3237"/>
        </w:tabs>
        <w:ind w:left="3237" w:hanging="360"/>
      </w:pPr>
      <w:rPr>
        <w:rFonts w:ascii="Wingdings" w:hAnsi="Wingdings" w:hint="default"/>
      </w:rPr>
    </w:lvl>
    <w:lvl w:ilvl="3" w:tplc="FFFFFFFF" w:tentative="1">
      <w:start w:val="1"/>
      <w:numFmt w:val="bullet"/>
      <w:lvlText w:val=""/>
      <w:lvlJc w:val="left"/>
      <w:pPr>
        <w:tabs>
          <w:tab w:val="num" w:pos="3957"/>
        </w:tabs>
        <w:ind w:left="3957" w:hanging="360"/>
      </w:pPr>
      <w:rPr>
        <w:rFonts w:ascii="Symbol" w:hAnsi="Symbol" w:hint="default"/>
      </w:rPr>
    </w:lvl>
    <w:lvl w:ilvl="4" w:tplc="FFFFFFFF" w:tentative="1">
      <w:start w:val="1"/>
      <w:numFmt w:val="bullet"/>
      <w:lvlText w:val="o"/>
      <w:lvlJc w:val="left"/>
      <w:pPr>
        <w:tabs>
          <w:tab w:val="num" w:pos="4677"/>
        </w:tabs>
        <w:ind w:left="4677" w:hanging="360"/>
      </w:pPr>
      <w:rPr>
        <w:rFonts w:ascii="Courier New" w:hAnsi="Courier New" w:hint="default"/>
      </w:rPr>
    </w:lvl>
    <w:lvl w:ilvl="5" w:tplc="FFFFFFFF" w:tentative="1">
      <w:start w:val="1"/>
      <w:numFmt w:val="bullet"/>
      <w:lvlText w:val=""/>
      <w:lvlJc w:val="left"/>
      <w:pPr>
        <w:tabs>
          <w:tab w:val="num" w:pos="5397"/>
        </w:tabs>
        <w:ind w:left="5397" w:hanging="360"/>
      </w:pPr>
      <w:rPr>
        <w:rFonts w:ascii="Wingdings" w:hAnsi="Wingdings" w:hint="default"/>
      </w:rPr>
    </w:lvl>
    <w:lvl w:ilvl="6" w:tplc="FFFFFFFF" w:tentative="1">
      <w:start w:val="1"/>
      <w:numFmt w:val="bullet"/>
      <w:lvlText w:val=""/>
      <w:lvlJc w:val="left"/>
      <w:pPr>
        <w:tabs>
          <w:tab w:val="num" w:pos="6117"/>
        </w:tabs>
        <w:ind w:left="6117" w:hanging="360"/>
      </w:pPr>
      <w:rPr>
        <w:rFonts w:ascii="Symbol" w:hAnsi="Symbol" w:hint="default"/>
      </w:rPr>
    </w:lvl>
    <w:lvl w:ilvl="7" w:tplc="FFFFFFFF" w:tentative="1">
      <w:start w:val="1"/>
      <w:numFmt w:val="bullet"/>
      <w:lvlText w:val="o"/>
      <w:lvlJc w:val="left"/>
      <w:pPr>
        <w:tabs>
          <w:tab w:val="num" w:pos="6837"/>
        </w:tabs>
        <w:ind w:left="6837" w:hanging="360"/>
      </w:pPr>
      <w:rPr>
        <w:rFonts w:ascii="Courier New" w:hAnsi="Courier New" w:hint="default"/>
      </w:rPr>
    </w:lvl>
    <w:lvl w:ilvl="8" w:tplc="FFFFFFFF" w:tentative="1">
      <w:start w:val="1"/>
      <w:numFmt w:val="bullet"/>
      <w:lvlText w:val=""/>
      <w:lvlJc w:val="left"/>
      <w:pPr>
        <w:tabs>
          <w:tab w:val="num" w:pos="7557"/>
        </w:tabs>
        <w:ind w:left="7557" w:hanging="360"/>
      </w:pPr>
      <w:rPr>
        <w:rFonts w:ascii="Wingdings" w:hAnsi="Wingdings" w:hint="default"/>
      </w:rPr>
    </w:lvl>
  </w:abstractNum>
  <w:abstractNum w:abstractNumId="32">
    <w:nsid w:val="2D137610"/>
    <w:multiLevelType w:val="hybridMultilevel"/>
    <w:tmpl w:val="35464DC4"/>
    <w:lvl w:ilvl="0" w:tplc="C2467A44">
      <w:start w:val="1"/>
      <w:numFmt w:val="decimal"/>
      <w:pStyle w:val="21"/>
      <w:lvlText w:val="1.%1"/>
      <w:lvlJc w:val="left"/>
      <w:pPr>
        <w:ind w:left="786" w:hanging="360"/>
      </w:pPr>
      <w:rPr>
        <w:rFonts w:hint="default"/>
        <w:b w:val="0"/>
      </w:r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33">
    <w:nsid w:val="2DBF235E"/>
    <w:multiLevelType w:val="singleLevel"/>
    <w:tmpl w:val="C26E70B2"/>
    <w:styleLink w:val="111111113"/>
    <w:lvl w:ilvl="0">
      <w:start w:val="1"/>
      <w:numFmt w:val="bullet"/>
      <w:pStyle w:val="a8"/>
      <w:lvlText w:val=""/>
      <w:lvlJc w:val="left"/>
      <w:pPr>
        <w:tabs>
          <w:tab w:val="num" w:pos="360"/>
        </w:tabs>
        <w:ind w:left="360" w:hanging="360"/>
      </w:pPr>
      <w:rPr>
        <w:rFonts w:ascii="Symbol" w:hAnsi="Symbol" w:hint="default"/>
      </w:rPr>
    </w:lvl>
  </w:abstractNum>
  <w:abstractNum w:abstractNumId="34">
    <w:nsid w:val="2DEE4B5E"/>
    <w:multiLevelType w:val="multilevel"/>
    <w:tmpl w:val="C8006000"/>
    <w:styleLink w:val="22"/>
    <w:lvl w:ilvl="0">
      <w:start w:val="1"/>
      <w:numFmt w:val="decimal"/>
      <w:lvlText w:val="%1."/>
      <w:lvlJc w:val="left"/>
      <w:pPr>
        <w:tabs>
          <w:tab w:val="num" w:pos="1068"/>
        </w:tabs>
        <w:ind w:left="1068" w:hanging="360"/>
      </w:pPr>
      <w:rPr>
        <w:rFonts w:ascii="Times New Roman" w:hAnsi="Times New Roman"/>
        <w:bCs/>
        <w:sz w:val="24"/>
      </w:rPr>
    </w:lvl>
    <w:lvl w:ilvl="1">
      <w:start w:val="1"/>
      <w:numFmt w:val="lowerLetter"/>
      <w:lvlText w:val="%2."/>
      <w:lvlJc w:val="left"/>
      <w:pPr>
        <w:tabs>
          <w:tab w:val="num" w:pos="1788"/>
        </w:tabs>
        <w:ind w:left="1788" w:hanging="360"/>
      </w:pPr>
    </w:lvl>
    <w:lvl w:ilvl="2">
      <w:start w:val="1"/>
      <w:numFmt w:val="lowerRoman"/>
      <w:lvlText w:val="%3."/>
      <w:lvlJc w:val="right"/>
      <w:pPr>
        <w:tabs>
          <w:tab w:val="num" w:pos="2508"/>
        </w:tabs>
        <w:ind w:left="2508" w:hanging="180"/>
      </w:pPr>
    </w:lvl>
    <w:lvl w:ilvl="3">
      <w:start w:val="1"/>
      <w:numFmt w:val="decimal"/>
      <w:lvlText w:val="%4."/>
      <w:lvlJc w:val="left"/>
      <w:pPr>
        <w:tabs>
          <w:tab w:val="num" w:pos="3228"/>
        </w:tabs>
        <w:ind w:left="3228" w:hanging="360"/>
      </w:pPr>
    </w:lvl>
    <w:lvl w:ilvl="4">
      <w:start w:val="1"/>
      <w:numFmt w:val="lowerLetter"/>
      <w:lvlText w:val="%5."/>
      <w:lvlJc w:val="left"/>
      <w:pPr>
        <w:tabs>
          <w:tab w:val="num" w:pos="3948"/>
        </w:tabs>
        <w:ind w:left="3948" w:hanging="360"/>
      </w:pPr>
    </w:lvl>
    <w:lvl w:ilvl="5">
      <w:start w:val="1"/>
      <w:numFmt w:val="lowerRoman"/>
      <w:lvlText w:val="%6."/>
      <w:lvlJc w:val="right"/>
      <w:pPr>
        <w:tabs>
          <w:tab w:val="num" w:pos="4668"/>
        </w:tabs>
        <w:ind w:left="4668" w:hanging="180"/>
      </w:pPr>
    </w:lvl>
    <w:lvl w:ilvl="6">
      <w:start w:val="1"/>
      <w:numFmt w:val="decimal"/>
      <w:lvlText w:val="%7."/>
      <w:lvlJc w:val="left"/>
      <w:pPr>
        <w:tabs>
          <w:tab w:val="num" w:pos="5388"/>
        </w:tabs>
        <w:ind w:left="5388" w:hanging="360"/>
      </w:pPr>
    </w:lvl>
    <w:lvl w:ilvl="7">
      <w:start w:val="1"/>
      <w:numFmt w:val="lowerLetter"/>
      <w:lvlText w:val="%8."/>
      <w:lvlJc w:val="left"/>
      <w:pPr>
        <w:tabs>
          <w:tab w:val="num" w:pos="6108"/>
        </w:tabs>
        <w:ind w:left="6108" w:hanging="360"/>
      </w:pPr>
    </w:lvl>
    <w:lvl w:ilvl="8">
      <w:start w:val="1"/>
      <w:numFmt w:val="lowerRoman"/>
      <w:lvlText w:val="%9."/>
      <w:lvlJc w:val="right"/>
      <w:pPr>
        <w:tabs>
          <w:tab w:val="num" w:pos="6828"/>
        </w:tabs>
        <w:ind w:left="6828" w:hanging="180"/>
      </w:pPr>
    </w:lvl>
  </w:abstractNum>
  <w:abstractNum w:abstractNumId="35">
    <w:nsid w:val="2DFA0D39"/>
    <w:multiLevelType w:val="hybridMultilevel"/>
    <w:tmpl w:val="E0BE8066"/>
    <w:lvl w:ilvl="0" w:tplc="62085422">
      <w:start w:val="1"/>
      <w:numFmt w:val="bullet"/>
      <w:pStyle w:val="-1"/>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2E6D36B4"/>
    <w:multiLevelType w:val="multilevel"/>
    <w:tmpl w:val="DA36E164"/>
    <w:lvl w:ilvl="0">
      <w:start w:val="1"/>
      <w:numFmt w:val="decimal"/>
      <w:pStyle w:val="10"/>
      <w:lvlText w:val="%1."/>
      <w:lvlJc w:val="left"/>
      <w:pPr>
        <w:ind w:left="284" w:hanging="284"/>
      </w:pPr>
      <w:rPr>
        <w:rFonts w:cs="Times New Roman" w:hint="default"/>
      </w:rPr>
    </w:lvl>
    <w:lvl w:ilvl="1">
      <w:start w:val="1"/>
      <w:numFmt w:val="decimal"/>
      <w:lvlText w:val="%1.%2."/>
      <w:lvlJc w:val="left"/>
      <w:pPr>
        <w:ind w:left="284" w:hanging="284"/>
      </w:pPr>
      <w:rPr>
        <w:rFonts w:ascii="Times New Roman" w:hAnsi="Times New Roman" w:cs="Times New Roman" w:hint="default"/>
        <w:b/>
        <w:i w:val="0"/>
        <w:color w:val="000000"/>
        <w:sz w:val="24"/>
        <w:szCs w:val="24"/>
      </w:rPr>
    </w:lvl>
    <w:lvl w:ilvl="2">
      <w:start w:val="1"/>
      <w:numFmt w:val="decimal"/>
      <w:pStyle w:val="1110"/>
      <w:lvlText w:val="%1.%2.%3."/>
      <w:lvlJc w:val="left"/>
      <w:pPr>
        <w:ind w:left="3829" w:hanging="284"/>
      </w:pPr>
      <w:rPr>
        <w:rFonts w:cs="Times New Roman" w:hint="default"/>
      </w:rPr>
    </w:lvl>
    <w:lvl w:ilvl="3">
      <w:start w:val="1"/>
      <w:numFmt w:val="decimal"/>
      <w:lvlText w:val="%1.%2.%3.%4."/>
      <w:lvlJc w:val="left"/>
      <w:pPr>
        <w:ind w:left="284" w:hanging="284"/>
      </w:pPr>
      <w:rPr>
        <w:rFonts w:cs="Times New Roman" w:hint="default"/>
      </w:rPr>
    </w:lvl>
    <w:lvl w:ilvl="4">
      <w:start w:val="1"/>
      <w:numFmt w:val="decimal"/>
      <w:lvlText w:val="%1.%2.%3.%4.%5."/>
      <w:lvlJc w:val="left"/>
      <w:pPr>
        <w:ind w:left="284" w:hanging="284"/>
      </w:pPr>
      <w:rPr>
        <w:rFonts w:cs="Times New Roman" w:hint="default"/>
      </w:rPr>
    </w:lvl>
    <w:lvl w:ilvl="5">
      <w:start w:val="1"/>
      <w:numFmt w:val="decimal"/>
      <w:lvlText w:val="%1.%2.%3.%4.%5.%6."/>
      <w:lvlJc w:val="left"/>
      <w:pPr>
        <w:ind w:left="284" w:hanging="284"/>
      </w:pPr>
      <w:rPr>
        <w:rFonts w:cs="Times New Roman" w:hint="default"/>
      </w:rPr>
    </w:lvl>
    <w:lvl w:ilvl="6">
      <w:start w:val="1"/>
      <w:numFmt w:val="decimal"/>
      <w:lvlText w:val="%1.%2.%3.%4.%5.%6.%7."/>
      <w:lvlJc w:val="left"/>
      <w:pPr>
        <w:ind w:left="284" w:hanging="284"/>
      </w:pPr>
      <w:rPr>
        <w:rFonts w:cs="Times New Roman" w:hint="default"/>
      </w:rPr>
    </w:lvl>
    <w:lvl w:ilvl="7">
      <w:start w:val="1"/>
      <w:numFmt w:val="decimal"/>
      <w:lvlText w:val="%1.%2.%3.%4.%5.%6.%7.%8."/>
      <w:lvlJc w:val="left"/>
      <w:pPr>
        <w:ind w:left="284" w:hanging="284"/>
      </w:pPr>
      <w:rPr>
        <w:rFonts w:cs="Times New Roman" w:hint="default"/>
      </w:rPr>
    </w:lvl>
    <w:lvl w:ilvl="8">
      <w:start w:val="1"/>
      <w:numFmt w:val="decimal"/>
      <w:lvlText w:val="%1.%2.%3.%4.%5.%6.%7.%8.%9."/>
      <w:lvlJc w:val="left"/>
      <w:pPr>
        <w:ind w:left="284" w:hanging="284"/>
      </w:pPr>
      <w:rPr>
        <w:rFonts w:cs="Times New Roman" w:hint="default"/>
      </w:rPr>
    </w:lvl>
  </w:abstractNum>
  <w:abstractNum w:abstractNumId="37">
    <w:nsid w:val="2F4D50F2"/>
    <w:multiLevelType w:val="multilevel"/>
    <w:tmpl w:val="413ADFFE"/>
    <w:styleLink w:val="140"/>
    <w:lvl w:ilvl="0">
      <w:start w:val="1"/>
      <w:numFmt w:val="bullet"/>
      <w:pStyle w:val="a9"/>
      <w:lvlText w:val=""/>
      <w:lvlJc w:val="left"/>
      <w:pPr>
        <w:tabs>
          <w:tab w:val="num" w:pos="1021"/>
        </w:tabs>
        <w:ind w:left="0" w:firstLine="709"/>
      </w:pPr>
      <w:rPr>
        <w:rFonts w:ascii="Symbol" w:hAnsi="Symbol" w:hint="default"/>
      </w:rPr>
    </w:lvl>
    <w:lvl w:ilvl="1">
      <w:start w:val="1"/>
      <w:numFmt w:val="russianLower"/>
      <w:lvlText w:val="%2)"/>
      <w:lvlJc w:val="left"/>
      <w:pPr>
        <w:tabs>
          <w:tab w:val="num" w:pos="1418"/>
        </w:tabs>
        <w:ind w:left="369" w:firstLine="709"/>
      </w:pPr>
      <w:rPr>
        <w:rFonts w:hint="default"/>
      </w:rPr>
    </w:lvl>
    <w:lvl w:ilvl="2">
      <w:start w:val="1"/>
      <w:numFmt w:val="decimal"/>
      <w:lvlText w:val="%3)"/>
      <w:lvlJc w:val="left"/>
      <w:pPr>
        <w:tabs>
          <w:tab w:val="num" w:pos="1814"/>
        </w:tabs>
        <w:ind w:left="738" w:firstLine="709"/>
      </w:pPr>
      <w:rPr>
        <w:rFonts w:hint="default"/>
      </w:rPr>
    </w:lvl>
    <w:lvl w:ilvl="3">
      <w:start w:val="1"/>
      <w:numFmt w:val="decimal"/>
      <w:lvlText w:val="(%4)"/>
      <w:lvlJc w:val="left"/>
      <w:pPr>
        <w:ind w:left="1107" w:firstLine="709"/>
      </w:pPr>
      <w:rPr>
        <w:rFonts w:hint="default"/>
      </w:rPr>
    </w:lvl>
    <w:lvl w:ilvl="4">
      <w:start w:val="1"/>
      <w:numFmt w:val="lowerLetter"/>
      <w:lvlText w:val="(%5)"/>
      <w:lvlJc w:val="left"/>
      <w:pPr>
        <w:ind w:left="1476" w:firstLine="709"/>
      </w:pPr>
      <w:rPr>
        <w:rFonts w:hint="default"/>
      </w:rPr>
    </w:lvl>
    <w:lvl w:ilvl="5">
      <w:start w:val="1"/>
      <w:numFmt w:val="lowerRoman"/>
      <w:lvlText w:val="(%6)"/>
      <w:lvlJc w:val="left"/>
      <w:pPr>
        <w:ind w:left="1845" w:firstLine="709"/>
      </w:pPr>
      <w:rPr>
        <w:rFonts w:hint="default"/>
      </w:rPr>
    </w:lvl>
    <w:lvl w:ilvl="6">
      <w:start w:val="1"/>
      <w:numFmt w:val="decimal"/>
      <w:lvlText w:val="%7."/>
      <w:lvlJc w:val="left"/>
      <w:pPr>
        <w:ind w:left="2214" w:firstLine="709"/>
      </w:pPr>
      <w:rPr>
        <w:rFonts w:hint="default"/>
      </w:rPr>
    </w:lvl>
    <w:lvl w:ilvl="7">
      <w:start w:val="1"/>
      <w:numFmt w:val="lowerLetter"/>
      <w:lvlText w:val="%8."/>
      <w:lvlJc w:val="left"/>
      <w:pPr>
        <w:ind w:left="2583" w:firstLine="709"/>
      </w:pPr>
      <w:rPr>
        <w:rFonts w:hint="default"/>
      </w:rPr>
    </w:lvl>
    <w:lvl w:ilvl="8">
      <w:start w:val="1"/>
      <w:numFmt w:val="lowerRoman"/>
      <w:lvlText w:val="%9."/>
      <w:lvlJc w:val="left"/>
      <w:pPr>
        <w:ind w:left="2952" w:firstLine="709"/>
      </w:pPr>
      <w:rPr>
        <w:rFonts w:hint="default"/>
      </w:rPr>
    </w:lvl>
  </w:abstractNum>
  <w:abstractNum w:abstractNumId="38">
    <w:nsid w:val="306B36E6"/>
    <w:multiLevelType w:val="multilevel"/>
    <w:tmpl w:val="0312312A"/>
    <w:styleLink w:val="11"/>
    <w:lvl w:ilvl="0">
      <w:start w:val="1"/>
      <w:numFmt w:val="decimal"/>
      <w:lvlText w:val="%1)"/>
      <w:lvlJc w:val="left"/>
      <w:pPr>
        <w:ind w:left="720" w:hanging="360"/>
      </w:pPr>
      <w:rPr>
        <w:rFonts w:hint="default"/>
      </w:rPr>
    </w:lvl>
    <w:lvl w:ilvl="1">
      <w:start w:val="1"/>
      <w:numFmt w:val="none"/>
      <w:lvlText w:val="2.1"/>
      <w:lvlJc w:val="left"/>
      <w:pPr>
        <w:ind w:left="0" w:firstLine="709"/>
      </w:pPr>
      <w:rPr>
        <w:rFonts w:ascii="Times New Roman" w:hAnsi="Times New Roman" w:hint="default"/>
        <w:b w:val="0"/>
        <w:i w:val="0"/>
        <w:sz w:val="24"/>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9">
    <w:nsid w:val="30962BE2"/>
    <w:multiLevelType w:val="hybridMultilevel"/>
    <w:tmpl w:val="B510C31E"/>
    <w:lvl w:ilvl="0" w:tplc="7D6C11B0">
      <w:start w:val="1"/>
      <w:numFmt w:val="russianLower"/>
      <w:pStyle w:val="aa"/>
      <w:lvlText w:val="%1)"/>
      <w:lvlJc w:val="left"/>
      <w:pPr>
        <w:tabs>
          <w:tab w:val="num" w:pos="709"/>
        </w:tabs>
        <w:ind w:firstLine="709"/>
      </w:pPr>
      <w:rPr>
        <w:rFonts w:cs="Times New Roman" w:hint="default"/>
      </w:rPr>
    </w:lvl>
    <w:lvl w:ilvl="1" w:tplc="04190003">
      <w:start w:val="1"/>
      <w:numFmt w:val="lowerLetter"/>
      <w:lvlText w:val="%2."/>
      <w:lvlJc w:val="left"/>
      <w:pPr>
        <w:tabs>
          <w:tab w:val="num" w:pos="1440"/>
        </w:tabs>
        <w:ind w:left="1440" w:hanging="360"/>
      </w:pPr>
      <w:rPr>
        <w:rFonts w:cs="Times New Roman"/>
      </w:rPr>
    </w:lvl>
    <w:lvl w:ilvl="2" w:tplc="04190005">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40">
    <w:nsid w:val="30E157F6"/>
    <w:multiLevelType w:val="multilevel"/>
    <w:tmpl w:val="364C4F24"/>
    <w:styleLink w:val="1111116"/>
    <w:lvl w:ilvl="0">
      <w:start w:val="1"/>
      <w:numFmt w:val="decimal"/>
      <w:pStyle w:val="ab"/>
      <w:lvlText w:val="%1"/>
      <w:lvlJc w:val="left"/>
      <w:pPr>
        <w:tabs>
          <w:tab w:val="num" w:pos="1049"/>
        </w:tabs>
        <w:ind w:firstLine="709"/>
      </w:pPr>
      <w:rPr>
        <w:rFonts w:cs="Times New Roman" w:hint="default"/>
        <w:bCs w:val="0"/>
        <w:i w:val="0"/>
        <w:iCs w:val="0"/>
        <w:caps w:val="0"/>
        <w:smallCaps w:val="0"/>
        <w:strike w:val="0"/>
        <w:dstrike w:val="0"/>
        <w:outline w:val="0"/>
        <w:shadow w:val="0"/>
        <w:emboss w:val="0"/>
        <w:imprint w:val="0"/>
        <w:vanish w:val="0"/>
        <w:spacing w:val="0"/>
        <w:kern w:val="0"/>
        <w:position w:val="0"/>
        <w:u w:val="none"/>
        <w:vertAlign w:val="baseline"/>
      </w:rPr>
    </w:lvl>
    <w:lvl w:ilvl="1">
      <w:start w:val="1"/>
      <w:numFmt w:val="decimal"/>
      <w:lvlText w:val="%1.%2"/>
      <w:lvlJc w:val="left"/>
      <w:pPr>
        <w:tabs>
          <w:tab w:val="num" w:pos="1361"/>
        </w:tabs>
        <w:ind w:firstLine="851"/>
      </w:pPr>
      <w:rPr>
        <w:rFonts w:ascii="Times New Roman" w:hAnsi="Times New Roman" w:cs="Times New Roman" w:hint="default"/>
        <w:bCs w:val="0"/>
        <w:i w:val="0"/>
        <w:iCs w:val="0"/>
        <w:caps w:val="0"/>
        <w:smallCaps w:val="0"/>
        <w:strike w:val="0"/>
        <w:dstrike w:val="0"/>
        <w:outline w:val="0"/>
        <w:shadow w:val="0"/>
        <w:emboss w:val="0"/>
        <w:imprint w:val="0"/>
        <w:vanish w:val="0"/>
        <w:spacing w:val="0"/>
        <w:kern w:val="0"/>
        <w:position w:val="0"/>
        <w:u w:val="none"/>
        <w:vertAlign w:val="baseline"/>
      </w:rPr>
    </w:lvl>
    <w:lvl w:ilvl="2">
      <w:start w:val="1"/>
      <w:numFmt w:val="decimal"/>
      <w:lvlText w:val="%1.%2.%3"/>
      <w:lvlJc w:val="left"/>
      <w:pPr>
        <w:tabs>
          <w:tab w:val="num" w:pos="1531"/>
        </w:tabs>
        <w:ind w:firstLine="1134"/>
      </w:pPr>
      <w:rPr>
        <w:rFonts w:cs="Times New Roman" w:hint="default"/>
      </w:rPr>
    </w:lvl>
    <w:lvl w:ilvl="3">
      <w:start w:val="1"/>
      <w:numFmt w:val="decimal"/>
      <w:lvlText w:val="%1.%2.%3.%4"/>
      <w:lvlJc w:val="left"/>
      <w:pPr>
        <w:tabs>
          <w:tab w:val="num" w:pos="1956"/>
        </w:tabs>
        <w:ind w:left="3204" w:hanging="1446"/>
      </w:pPr>
      <w:rPr>
        <w:rFonts w:cs="Times New Roman" w:hint="default"/>
      </w:rPr>
    </w:lvl>
    <w:lvl w:ilvl="4">
      <w:start w:val="1"/>
      <w:numFmt w:val="decimal"/>
      <w:lvlText w:val="%1.%2.%3.%4.%5."/>
      <w:lvlJc w:val="left"/>
      <w:pPr>
        <w:tabs>
          <w:tab w:val="num" w:pos="2183"/>
        </w:tabs>
        <w:ind w:left="3317" w:hanging="1191"/>
      </w:pPr>
      <w:rPr>
        <w:rFonts w:cs="Times New Roman" w:hint="default"/>
      </w:rPr>
    </w:lvl>
    <w:lvl w:ilvl="5">
      <w:start w:val="1"/>
      <w:numFmt w:val="decimal"/>
      <w:lvlText w:val="%1.%2.%3.%4.%5.%6."/>
      <w:lvlJc w:val="left"/>
      <w:pPr>
        <w:tabs>
          <w:tab w:val="num" w:pos="2353"/>
        </w:tabs>
        <w:ind w:left="3543" w:hanging="1247"/>
      </w:pPr>
      <w:rPr>
        <w:rFonts w:cs="Times New Roman" w:hint="default"/>
      </w:rPr>
    </w:lvl>
    <w:lvl w:ilvl="6">
      <w:start w:val="1"/>
      <w:numFmt w:val="decimal"/>
      <w:lvlText w:val="%1.%2.%3.%4.%5.%6.%7."/>
      <w:lvlJc w:val="left"/>
      <w:pPr>
        <w:tabs>
          <w:tab w:val="num" w:pos="2523"/>
        </w:tabs>
        <w:ind w:left="3997" w:hanging="1531"/>
      </w:pPr>
      <w:rPr>
        <w:rFonts w:cs="Times New Roman" w:hint="default"/>
      </w:rPr>
    </w:lvl>
    <w:lvl w:ilvl="7">
      <w:start w:val="1"/>
      <w:numFmt w:val="decimal"/>
      <w:lvlText w:val="%1.%2.%3.%4.%5.%6.%7.%8."/>
      <w:lvlJc w:val="left"/>
      <w:pPr>
        <w:tabs>
          <w:tab w:val="num" w:pos="2750"/>
        </w:tabs>
        <w:ind w:left="4337" w:hanging="1644"/>
      </w:pPr>
      <w:rPr>
        <w:rFonts w:cs="Times New Roman" w:hint="default"/>
      </w:rPr>
    </w:lvl>
    <w:lvl w:ilvl="8">
      <w:start w:val="1"/>
      <w:numFmt w:val="decimal"/>
      <w:lvlText w:val="%1.%2.%3.%4.%5.%6.%7.%8.%9."/>
      <w:lvlJc w:val="left"/>
      <w:pPr>
        <w:tabs>
          <w:tab w:val="num" w:pos="2920"/>
        </w:tabs>
        <w:ind w:left="4677" w:hanging="1814"/>
      </w:pPr>
      <w:rPr>
        <w:rFonts w:cs="Times New Roman" w:hint="default"/>
      </w:rPr>
    </w:lvl>
  </w:abstractNum>
  <w:abstractNum w:abstractNumId="41">
    <w:nsid w:val="319135AA"/>
    <w:multiLevelType w:val="hybridMultilevel"/>
    <w:tmpl w:val="168EBB80"/>
    <w:lvl w:ilvl="0" w:tplc="E05A71F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328B42E5"/>
    <w:multiLevelType w:val="hybridMultilevel"/>
    <w:tmpl w:val="FD7887A2"/>
    <w:lvl w:ilvl="0" w:tplc="FFFFFFFF">
      <w:start w:val="1"/>
      <w:numFmt w:val="decimal"/>
      <w:pStyle w:val="ac"/>
      <w:lvlText w:val="%1."/>
      <w:lvlJc w:val="left"/>
      <w:pPr>
        <w:ind w:left="1429" w:hanging="360"/>
      </w:pPr>
      <w:rPr>
        <w:rFonts w:cs="Times New Roman" w:hint="default"/>
      </w:rPr>
    </w:lvl>
    <w:lvl w:ilvl="1" w:tplc="FFFFFFFF" w:tentative="1">
      <w:start w:val="1"/>
      <w:numFmt w:val="bullet"/>
      <w:lvlText w:val="o"/>
      <w:lvlJc w:val="left"/>
      <w:pPr>
        <w:ind w:left="2149" w:hanging="360"/>
      </w:pPr>
      <w:rPr>
        <w:rFonts w:ascii="Courier New" w:hAnsi="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43">
    <w:nsid w:val="33E067B5"/>
    <w:multiLevelType w:val="multilevel"/>
    <w:tmpl w:val="DFB82206"/>
    <w:lvl w:ilvl="0">
      <w:start w:val="1"/>
      <w:numFmt w:val="decimal"/>
      <w:pStyle w:val="13"/>
      <w:lvlText w:val="%1."/>
      <w:lvlJc w:val="left"/>
      <w:pPr>
        <w:tabs>
          <w:tab w:val="num" w:pos="720"/>
        </w:tabs>
        <w:ind w:left="720" w:hanging="360"/>
      </w:pPr>
      <w:rPr>
        <w:rFonts w:hint="default"/>
      </w:rPr>
    </w:lvl>
    <w:lvl w:ilvl="1" w:tentative="1">
      <w:start w:val="1"/>
      <w:numFmt w:val="lowerLetter"/>
      <w:lvlText w:val="%2."/>
      <w:lvlJc w:val="left"/>
      <w:pPr>
        <w:tabs>
          <w:tab w:val="num" w:pos="1931"/>
        </w:tabs>
        <w:ind w:left="1931" w:hanging="360"/>
      </w:pPr>
    </w:lvl>
    <w:lvl w:ilvl="2" w:tentative="1">
      <w:start w:val="1"/>
      <w:numFmt w:val="lowerRoman"/>
      <w:lvlText w:val="%3."/>
      <w:lvlJc w:val="right"/>
      <w:pPr>
        <w:tabs>
          <w:tab w:val="num" w:pos="2651"/>
        </w:tabs>
        <w:ind w:left="2651" w:hanging="180"/>
      </w:pPr>
    </w:lvl>
    <w:lvl w:ilvl="3" w:tentative="1">
      <w:start w:val="1"/>
      <w:numFmt w:val="decimal"/>
      <w:lvlText w:val="%4."/>
      <w:lvlJc w:val="left"/>
      <w:pPr>
        <w:tabs>
          <w:tab w:val="num" w:pos="3371"/>
        </w:tabs>
        <w:ind w:left="3371" w:hanging="360"/>
      </w:pPr>
    </w:lvl>
    <w:lvl w:ilvl="4" w:tentative="1">
      <w:start w:val="1"/>
      <w:numFmt w:val="lowerLetter"/>
      <w:lvlText w:val="%5."/>
      <w:lvlJc w:val="left"/>
      <w:pPr>
        <w:tabs>
          <w:tab w:val="num" w:pos="4091"/>
        </w:tabs>
        <w:ind w:left="4091" w:hanging="360"/>
      </w:pPr>
    </w:lvl>
    <w:lvl w:ilvl="5" w:tentative="1">
      <w:start w:val="1"/>
      <w:numFmt w:val="lowerRoman"/>
      <w:lvlText w:val="%6."/>
      <w:lvlJc w:val="right"/>
      <w:pPr>
        <w:tabs>
          <w:tab w:val="num" w:pos="4811"/>
        </w:tabs>
        <w:ind w:left="4811" w:hanging="180"/>
      </w:pPr>
    </w:lvl>
    <w:lvl w:ilvl="6" w:tentative="1">
      <w:start w:val="1"/>
      <w:numFmt w:val="decimal"/>
      <w:lvlText w:val="%7."/>
      <w:lvlJc w:val="left"/>
      <w:pPr>
        <w:tabs>
          <w:tab w:val="num" w:pos="5531"/>
        </w:tabs>
        <w:ind w:left="5531" w:hanging="360"/>
      </w:pPr>
    </w:lvl>
    <w:lvl w:ilvl="7" w:tentative="1">
      <w:start w:val="1"/>
      <w:numFmt w:val="lowerLetter"/>
      <w:lvlText w:val="%8."/>
      <w:lvlJc w:val="left"/>
      <w:pPr>
        <w:tabs>
          <w:tab w:val="num" w:pos="6251"/>
        </w:tabs>
        <w:ind w:left="6251" w:hanging="360"/>
      </w:pPr>
    </w:lvl>
    <w:lvl w:ilvl="8" w:tentative="1">
      <w:start w:val="1"/>
      <w:numFmt w:val="lowerRoman"/>
      <w:lvlText w:val="%9."/>
      <w:lvlJc w:val="right"/>
      <w:pPr>
        <w:tabs>
          <w:tab w:val="num" w:pos="6971"/>
        </w:tabs>
        <w:ind w:left="6971" w:hanging="180"/>
      </w:pPr>
    </w:lvl>
  </w:abstractNum>
  <w:abstractNum w:abstractNumId="44">
    <w:nsid w:val="355F3953"/>
    <w:multiLevelType w:val="hybridMultilevel"/>
    <w:tmpl w:val="E544DE78"/>
    <w:styleLink w:val="1111111111"/>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nsid w:val="3636630D"/>
    <w:multiLevelType w:val="multilevel"/>
    <w:tmpl w:val="0419001F"/>
    <w:styleLink w:val="1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rFonts w:ascii="Times New Roman" w:hAnsi="Times New Roman"/>
        <w:sz w:val="24"/>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6">
    <w:nsid w:val="364F3BE2"/>
    <w:multiLevelType w:val="hybridMultilevel"/>
    <w:tmpl w:val="13CE2614"/>
    <w:styleLink w:val="113"/>
    <w:lvl w:ilvl="0" w:tplc="FFFFFFFF">
      <w:start w:val="1"/>
      <w:numFmt w:val="bullet"/>
      <w:lvlText w:val="­"/>
      <w:lvlJc w:val="left"/>
      <w:pPr>
        <w:tabs>
          <w:tab w:val="num" w:pos="1917"/>
        </w:tabs>
        <w:ind w:left="1917" w:hanging="360"/>
      </w:pPr>
      <w:rPr>
        <w:rFonts w:ascii="Courier New" w:hAnsi="Courier New" w:hint="default"/>
      </w:rPr>
    </w:lvl>
    <w:lvl w:ilvl="1" w:tplc="FFFFFFFF">
      <w:start w:val="1"/>
      <w:numFmt w:val="bullet"/>
      <w:lvlText w:val="o"/>
      <w:lvlJc w:val="left"/>
      <w:pPr>
        <w:tabs>
          <w:tab w:val="num" w:pos="2007"/>
        </w:tabs>
        <w:ind w:left="2007" w:hanging="360"/>
      </w:pPr>
      <w:rPr>
        <w:rFonts w:ascii="Courier New" w:hAnsi="Courier New" w:cs="Courier New" w:hint="default"/>
      </w:rPr>
    </w:lvl>
    <w:lvl w:ilvl="2" w:tplc="FFFFFFFF" w:tentative="1">
      <w:start w:val="1"/>
      <w:numFmt w:val="bullet"/>
      <w:lvlText w:val=""/>
      <w:lvlJc w:val="left"/>
      <w:pPr>
        <w:tabs>
          <w:tab w:val="num" w:pos="2727"/>
        </w:tabs>
        <w:ind w:left="2727" w:hanging="360"/>
      </w:pPr>
      <w:rPr>
        <w:rFonts w:ascii="Wingdings" w:hAnsi="Wingdings" w:hint="default"/>
      </w:rPr>
    </w:lvl>
    <w:lvl w:ilvl="3" w:tplc="FFFFFFFF" w:tentative="1">
      <w:start w:val="1"/>
      <w:numFmt w:val="bullet"/>
      <w:lvlText w:val=""/>
      <w:lvlJc w:val="left"/>
      <w:pPr>
        <w:tabs>
          <w:tab w:val="num" w:pos="3447"/>
        </w:tabs>
        <w:ind w:left="3447" w:hanging="360"/>
      </w:pPr>
      <w:rPr>
        <w:rFonts w:ascii="Symbol" w:hAnsi="Symbol" w:hint="default"/>
      </w:rPr>
    </w:lvl>
    <w:lvl w:ilvl="4" w:tplc="FFFFFFFF" w:tentative="1">
      <w:start w:val="1"/>
      <w:numFmt w:val="bullet"/>
      <w:lvlText w:val="o"/>
      <w:lvlJc w:val="left"/>
      <w:pPr>
        <w:tabs>
          <w:tab w:val="num" w:pos="4167"/>
        </w:tabs>
        <w:ind w:left="4167" w:hanging="360"/>
      </w:pPr>
      <w:rPr>
        <w:rFonts w:ascii="Courier New" w:hAnsi="Courier New" w:cs="Courier New" w:hint="default"/>
      </w:rPr>
    </w:lvl>
    <w:lvl w:ilvl="5" w:tplc="FFFFFFFF" w:tentative="1">
      <w:start w:val="1"/>
      <w:numFmt w:val="bullet"/>
      <w:lvlText w:val=""/>
      <w:lvlJc w:val="left"/>
      <w:pPr>
        <w:tabs>
          <w:tab w:val="num" w:pos="4887"/>
        </w:tabs>
        <w:ind w:left="4887" w:hanging="360"/>
      </w:pPr>
      <w:rPr>
        <w:rFonts w:ascii="Wingdings" w:hAnsi="Wingdings" w:hint="default"/>
      </w:rPr>
    </w:lvl>
    <w:lvl w:ilvl="6" w:tplc="FFFFFFFF" w:tentative="1">
      <w:start w:val="1"/>
      <w:numFmt w:val="bullet"/>
      <w:lvlText w:val=""/>
      <w:lvlJc w:val="left"/>
      <w:pPr>
        <w:tabs>
          <w:tab w:val="num" w:pos="5607"/>
        </w:tabs>
        <w:ind w:left="5607" w:hanging="360"/>
      </w:pPr>
      <w:rPr>
        <w:rFonts w:ascii="Symbol" w:hAnsi="Symbol" w:hint="default"/>
      </w:rPr>
    </w:lvl>
    <w:lvl w:ilvl="7" w:tplc="FFFFFFFF" w:tentative="1">
      <w:start w:val="1"/>
      <w:numFmt w:val="bullet"/>
      <w:lvlText w:val="o"/>
      <w:lvlJc w:val="left"/>
      <w:pPr>
        <w:tabs>
          <w:tab w:val="num" w:pos="6327"/>
        </w:tabs>
        <w:ind w:left="6327" w:hanging="360"/>
      </w:pPr>
      <w:rPr>
        <w:rFonts w:ascii="Courier New" w:hAnsi="Courier New" w:cs="Courier New" w:hint="default"/>
      </w:rPr>
    </w:lvl>
    <w:lvl w:ilvl="8" w:tplc="FFFFFFFF" w:tentative="1">
      <w:start w:val="1"/>
      <w:numFmt w:val="bullet"/>
      <w:lvlText w:val=""/>
      <w:lvlJc w:val="left"/>
      <w:pPr>
        <w:tabs>
          <w:tab w:val="num" w:pos="7047"/>
        </w:tabs>
        <w:ind w:left="7047" w:hanging="360"/>
      </w:pPr>
      <w:rPr>
        <w:rFonts w:ascii="Wingdings" w:hAnsi="Wingdings" w:hint="default"/>
      </w:rPr>
    </w:lvl>
  </w:abstractNum>
  <w:abstractNum w:abstractNumId="47">
    <w:nsid w:val="36680385"/>
    <w:multiLevelType w:val="multilevel"/>
    <w:tmpl w:val="28FE1A2A"/>
    <w:lvl w:ilvl="0">
      <w:start w:val="1"/>
      <w:numFmt w:val="decimal"/>
      <w:pStyle w:val="ad"/>
      <w:lvlText w:val="%1."/>
      <w:lvlJc w:val="left"/>
      <w:pPr>
        <w:tabs>
          <w:tab w:val="num" w:pos="360"/>
        </w:tabs>
        <w:ind w:left="360" w:hanging="360"/>
      </w:pPr>
      <w:rPr>
        <w:rFonts w:ascii="Times New Roman" w:hAnsi="Times New Roman" w:cs="Times New Roman" w:hint="default"/>
        <w:b/>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1">
      <w:start w:val="1"/>
      <w:numFmt w:val="decimal"/>
      <w:lvlRestart w:val="0"/>
      <w:pStyle w:val="NOM"/>
      <w:lvlText w:val="%1.%2."/>
      <w:lvlJc w:val="left"/>
      <w:pPr>
        <w:tabs>
          <w:tab w:val="num" w:pos="1539"/>
        </w:tabs>
        <w:ind w:left="1539" w:firstLine="0"/>
      </w:pPr>
      <w:rPr>
        <w:rFonts w:ascii="Times New Roman" w:hAnsi="Times New Roman" w:cs="Times New Roman" w:hint="default"/>
        <w:b/>
        <w:bCs/>
        <w:i w:val="0"/>
        <w:iCs w:val="0"/>
        <w:caps w:val="0"/>
        <w:smallCaps w:val="0"/>
        <w:strike w:val="0"/>
        <w:dstrike w:val="0"/>
        <w:outline w:val="0"/>
        <w:shadow w:val="0"/>
        <w:emboss w:val="0"/>
        <w:imprint w:val="0"/>
        <w:noProof w:val="0"/>
        <w:snapToGrid w:val="0"/>
        <w:vanish w:val="0"/>
        <w:color w:val="auto"/>
        <w:spacing w:val="0"/>
        <w:w w:val="100"/>
        <w:kern w:val="0"/>
        <w:position w:val="0"/>
        <w:sz w:val="24"/>
        <w:szCs w:val="0"/>
        <w:u w:val="none"/>
        <w:effect w:val="none"/>
        <w:vertAlign w:val="baseline"/>
        <w:em w:val="none"/>
      </w:rPr>
    </w:lvl>
    <w:lvl w:ilvl="2">
      <w:numFmt w:val="decimal"/>
      <w:pStyle w:val="N"/>
      <w:lvlText w:val="%1.%2.%3."/>
      <w:lvlJc w:val="left"/>
      <w:pPr>
        <w:tabs>
          <w:tab w:val="num" w:pos="1461"/>
        </w:tabs>
        <w:ind w:left="1245" w:hanging="504"/>
      </w:pPr>
      <w:rPr>
        <w:rFonts w:hint="default"/>
      </w:rPr>
    </w:lvl>
    <w:lvl w:ilvl="3">
      <w:numFmt w:val="decimal"/>
      <w:lvlText w:val="%1.%2.%3.%4."/>
      <w:lvlJc w:val="left"/>
      <w:pPr>
        <w:tabs>
          <w:tab w:val="num" w:pos="1800"/>
        </w:tabs>
        <w:ind w:left="1728" w:hanging="648"/>
      </w:pPr>
      <w:rPr>
        <w:rFonts w:hint="default"/>
      </w:rPr>
    </w:lvl>
    <w:lvl w:ilvl="4">
      <w:numFmt w:val="decimal"/>
      <w:lvlText w:val="%1.%2.%3.%4.%5."/>
      <w:lvlJc w:val="left"/>
      <w:pPr>
        <w:tabs>
          <w:tab w:val="num" w:pos="2520"/>
        </w:tabs>
        <w:ind w:left="2232" w:hanging="792"/>
      </w:pPr>
      <w:rPr>
        <w:rFonts w:hint="default"/>
      </w:rPr>
    </w:lvl>
    <w:lvl w:ilvl="5">
      <w:numFmt w:val="decimal"/>
      <w:lvlText w:val="%1.%2.%3.%4.%5.%6."/>
      <w:lvlJc w:val="left"/>
      <w:pPr>
        <w:tabs>
          <w:tab w:val="num" w:pos="2880"/>
        </w:tabs>
        <w:ind w:left="2736" w:hanging="936"/>
      </w:pPr>
      <w:rPr>
        <w:rFonts w:hint="default"/>
      </w:rPr>
    </w:lvl>
    <w:lvl w:ilvl="6">
      <w:numFmt w:val="decimal"/>
      <w:lvlText w:val="%1.%2.%3.%4.%5.%6.%7."/>
      <w:lvlJc w:val="left"/>
      <w:pPr>
        <w:tabs>
          <w:tab w:val="num" w:pos="3600"/>
        </w:tabs>
        <w:ind w:left="3240" w:hanging="1080"/>
      </w:pPr>
      <w:rPr>
        <w:rFonts w:hint="default"/>
      </w:rPr>
    </w:lvl>
    <w:lvl w:ilvl="7">
      <w:numFmt w:val="decimal"/>
      <w:lvlText w:val="%1.%2.%3.%4.%5.%6.%7.%8."/>
      <w:lvlJc w:val="left"/>
      <w:pPr>
        <w:tabs>
          <w:tab w:val="num" w:pos="3960"/>
        </w:tabs>
        <w:ind w:left="3744" w:hanging="1224"/>
      </w:pPr>
      <w:rPr>
        <w:rFonts w:hint="default"/>
      </w:rPr>
    </w:lvl>
    <w:lvl w:ilvl="8">
      <w:numFmt w:val="decimal"/>
      <w:lvlText w:val="%1.%2.%3.%4.%5.%6.%7.%8.%9."/>
      <w:lvlJc w:val="left"/>
      <w:pPr>
        <w:tabs>
          <w:tab w:val="num" w:pos="4680"/>
        </w:tabs>
        <w:ind w:left="4320" w:hanging="1440"/>
      </w:pPr>
      <w:rPr>
        <w:rFonts w:hint="default"/>
      </w:rPr>
    </w:lvl>
  </w:abstractNum>
  <w:abstractNum w:abstractNumId="48">
    <w:nsid w:val="37546001"/>
    <w:multiLevelType w:val="multilevel"/>
    <w:tmpl w:val="10D069A4"/>
    <w:styleLink w:val="11111123"/>
    <w:lvl w:ilvl="0">
      <w:start w:val="1"/>
      <w:numFmt w:val="decimal"/>
      <w:lvlText w:val="%1"/>
      <w:lvlJc w:val="left"/>
      <w:pPr>
        <w:tabs>
          <w:tab w:val="num" w:pos="710"/>
        </w:tabs>
        <w:ind w:left="710" w:firstLine="0"/>
      </w:pPr>
      <w:rPr>
        <w:rFonts w:ascii="Times New Roman" w:hAnsi="Times New Roman" w:cs="Times New Roman" w:hint="default"/>
        <w:bCs w:val="0"/>
        <w:i w:val="0"/>
        <w:iCs w:val="0"/>
        <w:caps w:val="0"/>
        <w:smallCaps w:val="0"/>
        <w:strike w:val="0"/>
        <w:dstrike w:val="0"/>
        <w:outline w:val="0"/>
        <w:shadow w:val="0"/>
        <w:emboss w:val="0"/>
        <w:imprint w:val="0"/>
        <w:vanish w:val="0"/>
        <w:spacing w:val="0"/>
        <w:kern w:val="0"/>
        <w:position w:val="0"/>
        <w:u w:val="none"/>
        <w:vertAlign w:val="baseline"/>
      </w:rPr>
    </w:lvl>
    <w:lvl w:ilvl="1">
      <w:start w:val="1"/>
      <w:numFmt w:val="decimal"/>
      <w:lvlText w:val="%1.%2"/>
      <w:lvlJc w:val="left"/>
      <w:pPr>
        <w:tabs>
          <w:tab w:val="num" w:pos="86"/>
        </w:tabs>
        <w:ind w:left="426" w:firstLine="0"/>
      </w:pPr>
      <w:rPr>
        <w:rFonts w:ascii="Times New Roman" w:hAnsi="Times New Roman" w:cs="Times New Roman" w:hint="default"/>
        <w:bCs w:val="0"/>
        <w:i w:val="0"/>
        <w:iCs w:val="0"/>
        <w:caps w:val="0"/>
        <w:smallCaps w:val="0"/>
        <w:strike w:val="0"/>
        <w:dstrike w:val="0"/>
        <w:outline w:val="0"/>
        <w:shadow w:val="0"/>
        <w:emboss w:val="0"/>
        <w:imprint w:val="0"/>
        <w:vanish w:val="0"/>
        <w:spacing w:val="0"/>
        <w:kern w:val="0"/>
        <w:position w:val="0"/>
        <w:u w:val="none"/>
        <w:vertAlign w:val="baseline"/>
      </w:rPr>
    </w:lvl>
    <w:lvl w:ilvl="2">
      <w:start w:val="1"/>
      <w:numFmt w:val="decimal"/>
      <w:lvlText w:val="%1.%2.%3"/>
      <w:lvlJc w:val="left"/>
      <w:pPr>
        <w:tabs>
          <w:tab w:val="num" w:pos="426"/>
        </w:tabs>
        <w:ind w:left="426" w:firstLine="0"/>
      </w:pPr>
      <w:rPr>
        <w:rFonts w:cs="Times New Roman" w:hint="default"/>
      </w:rPr>
    </w:lvl>
    <w:lvl w:ilvl="3">
      <w:start w:val="1"/>
      <w:numFmt w:val="decimal"/>
      <w:lvlText w:val="%1.%2.%3.%4"/>
      <w:lvlJc w:val="left"/>
      <w:pPr>
        <w:tabs>
          <w:tab w:val="num" w:pos="369"/>
        </w:tabs>
        <w:ind w:left="709" w:firstLine="0"/>
      </w:pPr>
      <w:rPr>
        <w:rFonts w:cs="Times New Roman" w:hint="default"/>
      </w:rPr>
    </w:lvl>
    <w:lvl w:ilvl="4">
      <w:start w:val="1"/>
      <w:numFmt w:val="decimal"/>
      <w:lvlText w:val="%1.%2.%3.%4.%5"/>
      <w:lvlJc w:val="left"/>
      <w:pPr>
        <w:tabs>
          <w:tab w:val="num" w:pos="369"/>
        </w:tabs>
        <w:ind w:left="709" w:firstLine="0"/>
      </w:pPr>
      <w:rPr>
        <w:rFonts w:cs="Times New Roman" w:hint="default"/>
      </w:rPr>
    </w:lvl>
    <w:lvl w:ilvl="5">
      <w:start w:val="1"/>
      <w:numFmt w:val="decimal"/>
      <w:lvlText w:val="%1.%2.%3.%4.%5.%6"/>
      <w:lvlJc w:val="left"/>
      <w:pPr>
        <w:tabs>
          <w:tab w:val="num" w:pos="369"/>
        </w:tabs>
        <w:ind w:left="709" w:firstLine="0"/>
      </w:pPr>
      <w:rPr>
        <w:rFonts w:cs="Times New Roman" w:hint="default"/>
      </w:rPr>
    </w:lvl>
    <w:lvl w:ilvl="6">
      <w:start w:val="1"/>
      <w:numFmt w:val="decimal"/>
      <w:lvlText w:val="%1.%2.%3.%4.%5.%6.%7"/>
      <w:lvlJc w:val="left"/>
      <w:pPr>
        <w:tabs>
          <w:tab w:val="num" w:pos="369"/>
        </w:tabs>
        <w:ind w:left="709" w:firstLine="0"/>
      </w:pPr>
      <w:rPr>
        <w:rFonts w:cs="Times New Roman" w:hint="default"/>
      </w:rPr>
    </w:lvl>
    <w:lvl w:ilvl="7">
      <w:start w:val="1"/>
      <w:numFmt w:val="decimal"/>
      <w:lvlText w:val="%1.%2.%3.%4.%5.%6.%7.%8"/>
      <w:lvlJc w:val="left"/>
      <w:pPr>
        <w:tabs>
          <w:tab w:val="num" w:pos="369"/>
        </w:tabs>
        <w:ind w:left="709" w:firstLine="0"/>
      </w:pPr>
      <w:rPr>
        <w:rFonts w:cs="Times New Roman" w:hint="default"/>
      </w:rPr>
    </w:lvl>
    <w:lvl w:ilvl="8">
      <w:start w:val="1"/>
      <w:numFmt w:val="decimal"/>
      <w:lvlText w:val="%1.%2.%3.%4.%5.%6.%7.%8.%9"/>
      <w:lvlJc w:val="left"/>
      <w:pPr>
        <w:tabs>
          <w:tab w:val="num" w:pos="709"/>
        </w:tabs>
        <w:ind w:left="709" w:firstLine="0"/>
      </w:pPr>
      <w:rPr>
        <w:rFonts w:cs="Times New Roman" w:hint="default"/>
      </w:rPr>
    </w:lvl>
  </w:abstractNum>
  <w:abstractNum w:abstractNumId="49">
    <w:nsid w:val="39CF7D22"/>
    <w:multiLevelType w:val="multilevel"/>
    <w:tmpl w:val="BF9C378C"/>
    <w:styleLink w:val="1120"/>
    <w:lvl w:ilvl="0">
      <w:start w:val="1"/>
      <w:numFmt w:val="decimal"/>
      <w:lvlText w:val="%1."/>
      <w:lvlJc w:val="left"/>
      <w:pPr>
        <w:tabs>
          <w:tab w:val="num" w:pos="1800"/>
        </w:tabs>
        <w:ind w:left="1800" w:hanging="360"/>
      </w:pPr>
      <w:rPr>
        <w:rFonts w:hint="default"/>
      </w:rPr>
    </w:lvl>
    <w:lvl w:ilvl="1">
      <w:start w:val="10"/>
      <w:numFmt w:val="decimal"/>
      <w:isLgl/>
      <w:lvlText w:val="%1.%2."/>
      <w:lvlJc w:val="left"/>
      <w:pPr>
        <w:tabs>
          <w:tab w:val="num" w:pos="2160"/>
        </w:tabs>
        <w:ind w:left="2160" w:hanging="720"/>
      </w:pPr>
      <w:rPr>
        <w:rFonts w:hint="default"/>
      </w:rPr>
    </w:lvl>
    <w:lvl w:ilvl="2">
      <w:start w:val="1"/>
      <w:numFmt w:val="decimal"/>
      <w:isLgl/>
      <w:lvlText w:val="%1.%2.%3."/>
      <w:lvlJc w:val="left"/>
      <w:pPr>
        <w:tabs>
          <w:tab w:val="num" w:pos="2160"/>
        </w:tabs>
        <w:ind w:left="2160" w:hanging="720"/>
      </w:pPr>
      <w:rPr>
        <w:rFonts w:hint="default"/>
      </w:rPr>
    </w:lvl>
    <w:lvl w:ilvl="3">
      <w:start w:val="1"/>
      <w:numFmt w:val="decimal"/>
      <w:isLgl/>
      <w:lvlText w:val="%1.%2.%3.%4."/>
      <w:lvlJc w:val="left"/>
      <w:pPr>
        <w:tabs>
          <w:tab w:val="num" w:pos="2520"/>
        </w:tabs>
        <w:ind w:left="2520" w:hanging="1080"/>
      </w:pPr>
      <w:rPr>
        <w:rFonts w:hint="default"/>
      </w:rPr>
    </w:lvl>
    <w:lvl w:ilvl="4">
      <w:start w:val="1"/>
      <w:numFmt w:val="decimal"/>
      <w:isLgl/>
      <w:lvlText w:val="%1.%2.%3.%4.%5."/>
      <w:lvlJc w:val="left"/>
      <w:pPr>
        <w:tabs>
          <w:tab w:val="num" w:pos="2520"/>
        </w:tabs>
        <w:ind w:left="2520" w:hanging="1080"/>
      </w:pPr>
      <w:rPr>
        <w:rFonts w:hint="default"/>
      </w:rPr>
    </w:lvl>
    <w:lvl w:ilvl="5">
      <w:start w:val="1"/>
      <w:numFmt w:val="decimal"/>
      <w:isLgl/>
      <w:lvlText w:val="%1.%2.%3.%4.%5.%6."/>
      <w:lvlJc w:val="left"/>
      <w:pPr>
        <w:tabs>
          <w:tab w:val="num" w:pos="2880"/>
        </w:tabs>
        <w:ind w:left="2880" w:hanging="1440"/>
      </w:pPr>
      <w:rPr>
        <w:rFonts w:hint="default"/>
      </w:rPr>
    </w:lvl>
    <w:lvl w:ilvl="6">
      <w:start w:val="1"/>
      <w:numFmt w:val="decimal"/>
      <w:isLgl/>
      <w:lvlText w:val="%1.%2.%3.%4.%5.%6.%7."/>
      <w:lvlJc w:val="left"/>
      <w:pPr>
        <w:tabs>
          <w:tab w:val="num" w:pos="2880"/>
        </w:tabs>
        <w:ind w:left="2880" w:hanging="1440"/>
      </w:pPr>
      <w:rPr>
        <w:rFonts w:hint="default"/>
      </w:rPr>
    </w:lvl>
    <w:lvl w:ilvl="7">
      <w:start w:val="1"/>
      <w:numFmt w:val="decimal"/>
      <w:isLgl/>
      <w:lvlText w:val="%1.%2.%3.%4.%5.%6.%7.%8."/>
      <w:lvlJc w:val="left"/>
      <w:pPr>
        <w:tabs>
          <w:tab w:val="num" w:pos="3240"/>
        </w:tabs>
        <w:ind w:left="3240" w:hanging="180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50">
    <w:nsid w:val="3AC96D31"/>
    <w:multiLevelType w:val="hybridMultilevel"/>
    <w:tmpl w:val="93D86E38"/>
    <w:lvl w:ilvl="0" w:tplc="DE2AA9F4">
      <w:start w:val="1"/>
      <w:numFmt w:val="bullet"/>
      <w:pStyle w:val="15"/>
      <w:lvlText w:val=""/>
      <w:lvlJc w:val="left"/>
      <w:pPr>
        <w:tabs>
          <w:tab w:val="num" w:pos="3294"/>
        </w:tabs>
        <w:ind w:left="3294" w:hanging="360"/>
      </w:pPr>
      <w:rPr>
        <w:rFonts w:ascii="Symbol" w:hAnsi="Symbol" w:hint="default"/>
      </w:rPr>
    </w:lvl>
    <w:lvl w:ilvl="1" w:tplc="04190003">
      <w:start w:val="1"/>
      <w:numFmt w:val="decimal"/>
      <w:lvlText w:val="%2."/>
      <w:lvlJc w:val="left"/>
      <w:pPr>
        <w:tabs>
          <w:tab w:val="num" w:pos="1440"/>
        </w:tabs>
        <w:ind w:left="1440" w:hanging="360"/>
      </w:pPr>
      <w:rPr>
        <w:rFonts w:cs="Times New Roman" w:hint="default"/>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DE2AA9F4"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51">
    <w:nsid w:val="3FFB345E"/>
    <w:multiLevelType w:val="multilevel"/>
    <w:tmpl w:val="3B0000F6"/>
    <w:lvl w:ilvl="0">
      <w:start w:val="1"/>
      <w:numFmt w:val="decimal"/>
      <w:pStyle w:val="ae"/>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2">
    <w:nsid w:val="40205B79"/>
    <w:multiLevelType w:val="hybridMultilevel"/>
    <w:tmpl w:val="036E040A"/>
    <w:styleLink w:val="1111114"/>
    <w:lvl w:ilvl="0" w:tplc="0419000F">
      <w:numFmt w:val="bullet"/>
      <w:lvlText w:val="–"/>
      <w:lvlJc w:val="left"/>
      <w:pPr>
        <w:ind w:left="1440" w:hanging="360"/>
      </w:pPr>
      <w:rPr>
        <w:rFonts w:ascii="Times New Roman" w:eastAsia="Times New Roman" w:hAnsi="Times New Roman" w:hint="default"/>
      </w:rPr>
    </w:lvl>
    <w:lvl w:ilvl="1" w:tplc="04190019" w:tentative="1">
      <w:start w:val="1"/>
      <w:numFmt w:val="bullet"/>
      <w:lvlText w:val="o"/>
      <w:lvlJc w:val="left"/>
      <w:pPr>
        <w:ind w:left="2160" w:hanging="360"/>
      </w:pPr>
      <w:rPr>
        <w:rFonts w:ascii="Courier New" w:hAnsi="Courier New" w:hint="default"/>
      </w:rPr>
    </w:lvl>
    <w:lvl w:ilvl="2" w:tplc="0419001B" w:tentative="1">
      <w:start w:val="1"/>
      <w:numFmt w:val="bullet"/>
      <w:lvlText w:val=""/>
      <w:lvlJc w:val="left"/>
      <w:pPr>
        <w:ind w:left="2880" w:hanging="360"/>
      </w:pPr>
      <w:rPr>
        <w:rFonts w:ascii="Wingdings" w:hAnsi="Wingdings" w:hint="default"/>
      </w:rPr>
    </w:lvl>
    <w:lvl w:ilvl="3" w:tplc="0419000F" w:tentative="1">
      <w:start w:val="1"/>
      <w:numFmt w:val="bullet"/>
      <w:lvlText w:val=""/>
      <w:lvlJc w:val="left"/>
      <w:pPr>
        <w:ind w:left="3600" w:hanging="360"/>
      </w:pPr>
      <w:rPr>
        <w:rFonts w:ascii="Symbol" w:hAnsi="Symbol" w:hint="default"/>
      </w:rPr>
    </w:lvl>
    <w:lvl w:ilvl="4" w:tplc="04190019" w:tentative="1">
      <w:start w:val="1"/>
      <w:numFmt w:val="bullet"/>
      <w:lvlText w:val="o"/>
      <w:lvlJc w:val="left"/>
      <w:pPr>
        <w:ind w:left="4320" w:hanging="360"/>
      </w:pPr>
      <w:rPr>
        <w:rFonts w:ascii="Courier New" w:hAnsi="Courier New" w:hint="default"/>
      </w:rPr>
    </w:lvl>
    <w:lvl w:ilvl="5" w:tplc="0419001B" w:tentative="1">
      <w:start w:val="1"/>
      <w:numFmt w:val="bullet"/>
      <w:lvlText w:val=""/>
      <w:lvlJc w:val="left"/>
      <w:pPr>
        <w:ind w:left="5040" w:hanging="360"/>
      </w:pPr>
      <w:rPr>
        <w:rFonts w:ascii="Wingdings" w:hAnsi="Wingdings" w:hint="default"/>
      </w:rPr>
    </w:lvl>
    <w:lvl w:ilvl="6" w:tplc="0419000F" w:tentative="1">
      <w:start w:val="1"/>
      <w:numFmt w:val="bullet"/>
      <w:lvlText w:val=""/>
      <w:lvlJc w:val="left"/>
      <w:pPr>
        <w:ind w:left="5760" w:hanging="360"/>
      </w:pPr>
      <w:rPr>
        <w:rFonts w:ascii="Symbol" w:hAnsi="Symbol" w:hint="default"/>
      </w:rPr>
    </w:lvl>
    <w:lvl w:ilvl="7" w:tplc="04190019" w:tentative="1">
      <w:start w:val="1"/>
      <w:numFmt w:val="bullet"/>
      <w:lvlText w:val="o"/>
      <w:lvlJc w:val="left"/>
      <w:pPr>
        <w:ind w:left="6480" w:hanging="360"/>
      </w:pPr>
      <w:rPr>
        <w:rFonts w:ascii="Courier New" w:hAnsi="Courier New" w:hint="default"/>
      </w:rPr>
    </w:lvl>
    <w:lvl w:ilvl="8" w:tplc="0419001B" w:tentative="1">
      <w:start w:val="1"/>
      <w:numFmt w:val="bullet"/>
      <w:lvlText w:val=""/>
      <w:lvlJc w:val="left"/>
      <w:pPr>
        <w:ind w:left="7200" w:hanging="360"/>
      </w:pPr>
      <w:rPr>
        <w:rFonts w:ascii="Wingdings" w:hAnsi="Wingdings" w:hint="default"/>
      </w:rPr>
    </w:lvl>
  </w:abstractNum>
  <w:abstractNum w:abstractNumId="53">
    <w:nsid w:val="41855E78"/>
    <w:multiLevelType w:val="singleLevel"/>
    <w:tmpl w:val="191EEFEE"/>
    <w:lvl w:ilvl="0">
      <w:start w:val="1"/>
      <w:numFmt w:val="bullet"/>
      <w:pStyle w:val="af"/>
      <w:lvlText w:val=""/>
      <w:lvlJc w:val="left"/>
      <w:pPr>
        <w:tabs>
          <w:tab w:val="num" w:pos="360"/>
        </w:tabs>
        <w:ind w:left="360" w:hanging="360"/>
      </w:pPr>
      <w:rPr>
        <w:rFonts w:ascii="Symbol" w:hAnsi="Symbol" w:hint="default"/>
      </w:rPr>
    </w:lvl>
  </w:abstractNum>
  <w:abstractNum w:abstractNumId="54">
    <w:nsid w:val="432939FF"/>
    <w:multiLevelType w:val="singleLevel"/>
    <w:tmpl w:val="9F341930"/>
    <w:lvl w:ilvl="0">
      <w:start w:val="1"/>
      <w:numFmt w:val="decimal"/>
      <w:pStyle w:val="af0"/>
      <w:lvlText w:val="%1."/>
      <w:lvlJc w:val="left"/>
      <w:pPr>
        <w:tabs>
          <w:tab w:val="num" w:pos="360"/>
        </w:tabs>
        <w:ind w:left="360" w:hanging="360"/>
      </w:pPr>
      <w:rPr>
        <w:rFonts w:hint="default"/>
        <w:bCs/>
        <w:sz w:val="24"/>
      </w:rPr>
    </w:lvl>
  </w:abstractNum>
  <w:abstractNum w:abstractNumId="55">
    <w:nsid w:val="43990736"/>
    <w:multiLevelType w:val="multilevel"/>
    <w:tmpl w:val="9262457E"/>
    <w:styleLink w:val="111111112"/>
    <w:lvl w:ilvl="0">
      <w:start w:val="1"/>
      <w:numFmt w:val="decimal"/>
      <w:lvlText w:val="%1"/>
      <w:lvlJc w:val="left"/>
      <w:pPr>
        <w:tabs>
          <w:tab w:val="num" w:pos="4752"/>
        </w:tabs>
        <w:ind w:left="4752" w:hanging="432"/>
      </w:pPr>
      <w:rPr>
        <w:rFonts w:ascii="Times New Roman" w:hAnsi="Times New Roman" w:hint="default"/>
        <w:b/>
        <w:i w:val="0"/>
        <w:dstrike w:val="0"/>
        <w:color w:val="auto"/>
        <w:spacing w:val="0"/>
        <w:w w:val="100"/>
        <w:kern w:val="0"/>
        <w:position w:val="0"/>
        <w:sz w:val="32"/>
        <w:szCs w:val="32"/>
        <w:u w:val="none"/>
        <w:effect w:val="none"/>
        <w:vertAlign w:val="baseline"/>
      </w:rPr>
    </w:lvl>
    <w:lvl w:ilvl="1">
      <w:start w:val="1"/>
      <w:numFmt w:val="decimal"/>
      <w:lvlText w:val="%1.%2"/>
      <w:lvlJc w:val="left"/>
      <w:pPr>
        <w:tabs>
          <w:tab w:val="num" w:pos="4896"/>
        </w:tabs>
        <w:ind w:left="4896" w:hanging="576"/>
      </w:pPr>
      <w:rPr>
        <w:rFonts w:ascii="Times New Roman" w:hAnsi="Times New Roman" w:hint="default"/>
        <w:b/>
        <w:sz w:val="28"/>
      </w:rPr>
    </w:lvl>
    <w:lvl w:ilvl="2">
      <w:start w:val="1"/>
      <w:numFmt w:val="decimal"/>
      <w:lvlText w:val="%1.%2.%3"/>
      <w:lvlJc w:val="left"/>
      <w:pPr>
        <w:tabs>
          <w:tab w:val="num" w:pos="5040"/>
        </w:tabs>
        <w:ind w:left="5040" w:hanging="720"/>
      </w:pPr>
      <w:rPr>
        <w:rFonts w:ascii="Times New Roman" w:hAnsi="Times New Roman" w:hint="default"/>
        <w:i/>
        <w:sz w:val="24"/>
        <w:szCs w:val="20"/>
      </w:rPr>
    </w:lvl>
    <w:lvl w:ilvl="3">
      <w:start w:val="1"/>
      <w:numFmt w:val="decimal"/>
      <w:lvlText w:val="%1.%2.%3.%4"/>
      <w:lvlJc w:val="left"/>
      <w:pPr>
        <w:tabs>
          <w:tab w:val="num" w:pos="5184"/>
        </w:tabs>
        <w:ind w:left="5184" w:hanging="864"/>
      </w:pPr>
      <w:rPr>
        <w:rFonts w:hint="default"/>
      </w:rPr>
    </w:lvl>
    <w:lvl w:ilvl="4">
      <w:start w:val="1"/>
      <w:numFmt w:val="decimal"/>
      <w:lvlText w:val="%1.%2.%3.%4.%5"/>
      <w:lvlJc w:val="left"/>
      <w:pPr>
        <w:tabs>
          <w:tab w:val="num" w:pos="5328"/>
        </w:tabs>
        <w:ind w:left="5328" w:hanging="1008"/>
      </w:pPr>
      <w:rPr>
        <w:rFonts w:hint="default"/>
      </w:rPr>
    </w:lvl>
    <w:lvl w:ilvl="5">
      <w:start w:val="1"/>
      <w:numFmt w:val="decimal"/>
      <w:lvlText w:val="%1.%2.%3.%4.%5.%6"/>
      <w:lvlJc w:val="left"/>
      <w:pPr>
        <w:tabs>
          <w:tab w:val="num" w:pos="5472"/>
        </w:tabs>
        <w:ind w:left="5472" w:hanging="1152"/>
      </w:pPr>
      <w:rPr>
        <w:rFonts w:hint="default"/>
      </w:rPr>
    </w:lvl>
    <w:lvl w:ilvl="6">
      <w:start w:val="1"/>
      <w:numFmt w:val="decimal"/>
      <w:lvlText w:val="%1.%2.%3.%4.%5.%6.%7"/>
      <w:lvlJc w:val="left"/>
      <w:pPr>
        <w:tabs>
          <w:tab w:val="num" w:pos="5616"/>
        </w:tabs>
        <w:ind w:left="5616" w:hanging="1296"/>
      </w:pPr>
      <w:rPr>
        <w:rFonts w:hint="default"/>
      </w:rPr>
    </w:lvl>
    <w:lvl w:ilvl="7">
      <w:start w:val="1"/>
      <w:numFmt w:val="decimal"/>
      <w:lvlText w:val="%1.%2.%3.%4.%5.%6.%7.%8"/>
      <w:lvlJc w:val="left"/>
      <w:pPr>
        <w:tabs>
          <w:tab w:val="num" w:pos="5760"/>
        </w:tabs>
        <w:ind w:left="5760" w:hanging="1440"/>
      </w:pPr>
      <w:rPr>
        <w:rFonts w:hint="default"/>
      </w:rPr>
    </w:lvl>
    <w:lvl w:ilvl="8">
      <w:start w:val="1"/>
      <w:numFmt w:val="decimal"/>
      <w:lvlText w:val="%1.%2.%3.%4.%5.%6.%7.%8.%9"/>
      <w:lvlJc w:val="left"/>
      <w:pPr>
        <w:tabs>
          <w:tab w:val="num" w:pos="5904"/>
        </w:tabs>
        <w:ind w:left="5904" w:hanging="1584"/>
      </w:pPr>
      <w:rPr>
        <w:rFonts w:hint="default"/>
      </w:rPr>
    </w:lvl>
  </w:abstractNum>
  <w:abstractNum w:abstractNumId="56">
    <w:nsid w:val="46AD1D0A"/>
    <w:multiLevelType w:val="multilevel"/>
    <w:tmpl w:val="4662A04C"/>
    <w:styleLink w:val="sys10"/>
    <w:lvl w:ilvl="0">
      <w:start w:val="1"/>
      <w:numFmt w:val="bullet"/>
      <w:pStyle w:val="ptb0"/>
      <w:lvlText w:val=""/>
      <w:lvlJc w:val="left"/>
      <w:pPr>
        <w:ind w:left="1191" w:hanging="227"/>
      </w:pPr>
      <w:rPr>
        <w:rFonts w:ascii="Symbol" w:hAnsi="Symbol" w:hint="default"/>
        <w:sz w:val="24"/>
      </w:rPr>
    </w:lvl>
    <w:lvl w:ilvl="1">
      <w:start w:val="1"/>
      <w:numFmt w:val="bullet"/>
      <w:lvlText w:val=""/>
      <w:lvlJc w:val="left"/>
      <w:pPr>
        <w:ind w:left="397" w:firstLine="312"/>
      </w:pPr>
      <w:rPr>
        <w:rFonts w:ascii="Symbol" w:hAnsi="Symbol" w:hint="default"/>
      </w:rPr>
    </w:lvl>
    <w:lvl w:ilvl="2">
      <w:start w:val="1"/>
      <w:numFmt w:val="bullet"/>
      <w:lvlText w:val=""/>
      <w:lvlJc w:val="left"/>
      <w:pPr>
        <w:ind w:left="397" w:firstLine="312"/>
      </w:pPr>
      <w:rPr>
        <w:rFonts w:ascii="Symbol" w:hAnsi="Symbol" w:hint="default"/>
      </w:rPr>
    </w:lvl>
    <w:lvl w:ilvl="3">
      <w:start w:val="1"/>
      <w:numFmt w:val="bullet"/>
      <w:lvlText w:val=""/>
      <w:lvlJc w:val="left"/>
      <w:pPr>
        <w:ind w:left="397" w:firstLine="312"/>
      </w:pPr>
      <w:rPr>
        <w:rFonts w:ascii="Symbol" w:hAnsi="Symbol" w:hint="default"/>
      </w:rPr>
    </w:lvl>
    <w:lvl w:ilvl="4">
      <w:start w:val="1"/>
      <w:numFmt w:val="bullet"/>
      <w:lvlText w:val=""/>
      <w:lvlJc w:val="left"/>
      <w:pPr>
        <w:ind w:left="397" w:firstLine="312"/>
      </w:pPr>
      <w:rPr>
        <w:rFonts w:ascii="Symbol" w:hAnsi="Symbol" w:hint="default"/>
      </w:rPr>
    </w:lvl>
    <w:lvl w:ilvl="5">
      <w:start w:val="1"/>
      <w:numFmt w:val="bullet"/>
      <w:lvlText w:val=""/>
      <w:lvlJc w:val="left"/>
      <w:pPr>
        <w:ind w:left="397" w:firstLine="312"/>
      </w:pPr>
      <w:rPr>
        <w:rFonts w:ascii="Symbol" w:hAnsi="Symbol" w:hint="default"/>
      </w:rPr>
    </w:lvl>
    <w:lvl w:ilvl="6">
      <w:start w:val="1"/>
      <w:numFmt w:val="bullet"/>
      <w:lvlText w:val=""/>
      <w:lvlJc w:val="left"/>
      <w:pPr>
        <w:ind w:left="397" w:firstLine="312"/>
      </w:pPr>
      <w:rPr>
        <w:rFonts w:ascii="Symbol" w:hAnsi="Symbol" w:hint="default"/>
      </w:rPr>
    </w:lvl>
    <w:lvl w:ilvl="7">
      <w:start w:val="1"/>
      <w:numFmt w:val="bullet"/>
      <w:lvlText w:val=""/>
      <w:lvlJc w:val="left"/>
      <w:pPr>
        <w:ind w:left="397" w:firstLine="312"/>
      </w:pPr>
      <w:rPr>
        <w:rFonts w:ascii="Symbol" w:hAnsi="Symbol" w:hint="default"/>
      </w:rPr>
    </w:lvl>
    <w:lvl w:ilvl="8">
      <w:start w:val="1"/>
      <w:numFmt w:val="bullet"/>
      <w:lvlText w:val=""/>
      <w:lvlJc w:val="left"/>
      <w:pPr>
        <w:ind w:left="397" w:firstLine="312"/>
      </w:pPr>
      <w:rPr>
        <w:rFonts w:ascii="Symbol" w:hAnsi="Symbol" w:hint="default"/>
      </w:rPr>
    </w:lvl>
  </w:abstractNum>
  <w:abstractNum w:abstractNumId="57">
    <w:nsid w:val="48FF2727"/>
    <w:multiLevelType w:val="multilevel"/>
    <w:tmpl w:val="8C88CE44"/>
    <w:lvl w:ilvl="0">
      <w:start w:val="4"/>
      <w:numFmt w:val="decimal"/>
      <w:pStyle w:val="16"/>
      <w:lvlText w:val="%1."/>
      <w:lvlJc w:val="left"/>
      <w:pPr>
        <w:tabs>
          <w:tab w:val="num" w:pos="734"/>
        </w:tabs>
        <w:ind w:left="734" w:hanging="360"/>
      </w:pPr>
      <w:rPr>
        <w:rFonts w:hint="default"/>
      </w:rPr>
    </w:lvl>
    <w:lvl w:ilvl="1">
      <w:start w:val="1"/>
      <w:numFmt w:val="decimal"/>
      <w:isLgl/>
      <w:lvlText w:val="%1.%2"/>
      <w:lvlJc w:val="left"/>
      <w:pPr>
        <w:tabs>
          <w:tab w:val="num" w:pos="1122"/>
        </w:tabs>
        <w:ind w:left="1122" w:hanging="360"/>
      </w:pPr>
      <w:rPr>
        <w:rFonts w:hint="default"/>
      </w:rPr>
    </w:lvl>
    <w:lvl w:ilvl="2">
      <w:start w:val="1"/>
      <w:numFmt w:val="decimal"/>
      <w:isLgl/>
      <w:lvlText w:val="%1.%2.%3"/>
      <w:lvlJc w:val="left"/>
      <w:pPr>
        <w:tabs>
          <w:tab w:val="num" w:pos="1870"/>
        </w:tabs>
        <w:ind w:left="1870" w:hanging="720"/>
      </w:pPr>
      <w:rPr>
        <w:rFonts w:hint="default"/>
      </w:rPr>
    </w:lvl>
    <w:lvl w:ilvl="3">
      <w:start w:val="1"/>
      <w:numFmt w:val="decimal"/>
      <w:isLgl/>
      <w:lvlText w:val="%1.%2.%3.%4"/>
      <w:lvlJc w:val="left"/>
      <w:pPr>
        <w:tabs>
          <w:tab w:val="num" w:pos="2618"/>
        </w:tabs>
        <w:ind w:left="2618" w:hanging="1080"/>
      </w:pPr>
      <w:rPr>
        <w:rFonts w:hint="default"/>
      </w:rPr>
    </w:lvl>
    <w:lvl w:ilvl="4">
      <w:start w:val="1"/>
      <w:numFmt w:val="decimal"/>
      <w:isLgl/>
      <w:lvlText w:val="%1.%2.%3.%4.%5"/>
      <w:lvlJc w:val="left"/>
      <w:pPr>
        <w:tabs>
          <w:tab w:val="num" w:pos="3006"/>
        </w:tabs>
        <w:ind w:left="3006" w:hanging="1080"/>
      </w:pPr>
      <w:rPr>
        <w:rFonts w:hint="default"/>
      </w:rPr>
    </w:lvl>
    <w:lvl w:ilvl="5">
      <w:start w:val="1"/>
      <w:numFmt w:val="decimal"/>
      <w:isLgl/>
      <w:lvlText w:val="%1.%2.%3.%4.%5.%6"/>
      <w:lvlJc w:val="left"/>
      <w:pPr>
        <w:tabs>
          <w:tab w:val="num" w:pos="3754"/>
        </w:tabs>
        <w:ind w:left="3754" w:hanging="1440"/>
      </w:pPr>
      <w:rPr>
        <w:rFonts w:hint="default"/>
      </w:rPr>
    </w:lvl>
    <w:lvl w:ilvl="6">
      <w:start w:val="1"/>
      <w:numFmt w:val="decimal"/>
      <w:isLgl/>
      <w:lvlText w:val="%1.%2.%3.%4.%5.%6.%7"/>
      <w:lvlJc w:val="left"/>
      <w:pPr>
        <w:tabs>
          <w:tab w:val="num" w:pos="4142"/>
        </w:tabs>
        <w:ind w:left="4142" w:hanging="1440"/>
      </w:pPr>
      <w:rPr>
        <w:rFonts w:hint="default"/>
      </w:rPr>
    </w:lvl>
    <w:lvl w:ilvl="7">
      <w:start w:val="1"/>
      <w:numFmt w:val="decimal"/>
      <w:isLgl/>
      <w:lvlText w:val="%1.%2.%3.%4.%5.%6.%7.%8"/>
      <w:lvlJc w:val="left"/>
      <w:pPr>
        <w:tabs>
          <w:tab w:val="num" w:pos="4890"/>
        </w:tabs>
        <w:ind w:left="4890" w:hanging="1800"/>
      </w:pPr>
      <w:rPr>
        <w:rFonts w:hint="default"/>
      </w:rPr>
    </w:lvl>
    <w:lvl w:ilvl="8">
      <w:start w:val="1"/>
      <w:numFmt w:val="decimal"/>
      <w:isLgl/>
      <w:lvlText w:val="%1.%2.%3.%4.%5.%6.%7.%8.%9"/>
      <w:lvlJc w:val="left"/>
      <w:pPr>
        <w:tabs>
          <w:tab w:val="num" w:pos="5278"/>
        </w:tabs>
        <w:ind w:left="5278" w:hanging="1800"/>
      </w:pPr>
      <w:rPr>
        <w:rFonts w:hint="default"/>
      </w:rPr>
    </w:lvl>
  </w:abstractNum>
  <w:abstractNum w:abstractNumId="58">
    <w:nsid w:val="4A074274"/>
    <w:multiLevelType w:val="multilevel"/>
    <w:tmpl w:val="468019D4"/>
    <w:lvl w:ilvl="0">
      <w:start w:val="1"/>
      <w:numFmt w:val="decimal"/>
      <w:pStyle w:val="12p"/>
      <w:suff w:val="space"/>
      <w:lvlText w:val="%1"/>
      <w:lvlJc w:val="left"/>
      <w:pPr>
        <w:ind w:left="1038" w:hanging="360"/>
      </w:pPr>
      <w:rPr>
        <w:rFonts w:cs="Times New Roman" w:hint="default"/>
        <w:b w:val="0"/>
        <w:i w:val="0"/>
      </w:rPr>
    </w:lvl>
    <w:lvl w:ilvl="1">
      <w:start w:val="1"/>
      <w:numFmt w:val="decimal"/>
      <w:suff w:val="space"/>
      <w:lvlText w:val="%1.%2"/>
      <w:lvlJc w:val="left"/>
      <w:pPr>
        <w:ind w:left="792" w:hanging="432"/>
      </w:pPr>
      <w:rPr>
        <w:rFonts w:cs="Times New Roman" w:hint="default"/>
      </w:rPr>
    </w:lvl>
    <w:lvl w:ilvl="2">
      <w:start w:val="1"/>
      <w:numFmt w:val="decimal"/>
      <w:suff w:val="space"/>
      <w:lvlText w:val="%1.%2.%3"/>
      <w:lvlJc w:val="left"/>
      <w:pPr>
        <w:ind w:left="1224" w:hanging="504"/>
      </w:pPr>
      <w:rPr>
        <w:rFonts w:cs="Times New Roman" w:hint="default"/>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59">
    <w:nsid w:val="4D5D345D"/>
    <w:multiLevelType w:val="hybridMultilevel"/>
    <w:tmpl w:val="565675C0"/>
    <w:lvl w:ilvl="0" w:tplc="709A6804">
      <w:start w:val="1"/>
      <w:numFmt w:val="decimal"/>
      <w:pStyle w:val="23"/>
      <w:lvlText w:val="2.%1"/>
      <w:lvlJc w:val="left"/>
      <w:pPr>
        <w:ind w:left="1211" w:hanging="360"/>
      </w:pPr>
      <w:rPr>
        <w:rFonts w:hint="default"/>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0">
    <w:nsid w:val="4F04000A"/>
    <w:multiLevelType w:val="singleLevel"/>
    <w:tmpl w:val="68A26EC8"/>
    <w:styleLink w:val="11111113"/>
    <w:lvl w:ilvl="0">
      <w:numFmt w:val="bullet"/>
      <w:pStyle w:val="17"/>
      <w:lvlText w:val=""/>
      <w:lvlJc w:val="left"/>
      <w:pPr>
        <w:tabs>
          <w:tab w:val="num" w:pos="1080"/>
        </w:tabs>
        <w:ind w:left="1080" w:hanging="400"/>
      </w:pPr>
      <w:rPr>
        <w:rFonts w:ascii="Symbol" w:hAnsi="Symbol" w:hint="default"/>
      </w:rPr>
    </w:lvl>
  </w:abstractNum>
  <w:abstractNum w:abstractNumId="61">
    <w:nsid w:val="4F4674C4"/>
    <w:multiLevelType w:val="singleLevel"/>
    <w:tmpl w:val="463CCC1E"/>
    <w:lvl w:ilvl="0">
      <w:start w:val="1"/>
      <w:numFmt w:val="decimal"/>
      <w:pStyle w:val="af1"/>
      <w:lvlText w:val="%1)"/>
      <w:lvlJc w:val="left"/>
      <w:pPr>
        <w:tabs>
          <w:tab w:val="num" w:pos="360"/>
        </w:tabs>
        <w:ind w:left="360" w:hanging="360"/>
      </w:pPr>
    </w:lvl>
  </w:abstractNum>
  <w:abstractNum w:abstractNumId="62">
    <w:nsid w:val="4FFB0E90"/>
    <w:multiLevelType w:val="multilevel"/>
    <w:tmpl w:val="0419001F"/>
    <w:styleLink w:val="111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3">
    <w:nsid w:val="52124DBA"/>
    <w:multiLevelType w:val="multilevel"/>
    <w:tmpl w:val="48E025B2"/>
    <w:styleLink w:val="110"/>
    <w:lvl w:ilvl="0">
      <w:start w:val="1"/>
      <w:numFmt w:val="decimal"/>
      <w:suff w:val="space"/>
      <w:lvlText w:val="%1."/>
      <w:lvlJc w:val="left"/>
      <w:pPr>
        <w:ind w:left="3492" w:hanging="432"/>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 w:val="22"/>
        <w:szCs w:val="22"/>
        <w:u w:val="none"/>
        <w:vertAlign w:val="baseline"/>
      </w:rPr>
    </w:lvl>
    <w:lvl w:ilvl="1">
      <w:start w:val="1"/>
      <w:numFmt w:val="decimal"/>
      <w:suff w:val="space"/>
      <w:lvlText w:val="%1.%2"/>
      <w:lvlJc w:val="left"/>
      <w:pPr>
        <w:ind w:left="1296" w:hanging="576"/>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 w:val="22"/>
        <w:szCs w:val="22"/>
        <w:u w:val="none"/>
        <w:vertAlign w:val="baseline"/>
      </w:rPr>
    </w:lvl>
    <w:lvl w:ilvl="2">
      <w:start w:val="1"/>
      <w:numFmt w:val="decimal"/>
      <w:suff w:val="space"/>
      <w:lvlText w:val="%1.%2.%3"/>
      <w:lvlJc w:val="left"/>
      <w:pPr>
        <w:ind w:left="1571" w:hanging="720"/>
      </w:pPr>
      <w:rPr>
        <w:rFonts w:cs="Times New Roman" w:hint="default"/>
      </w:rPr>
    </w:lvl>
    <w:lvl w:ilvl="3">
      <w:start w:val="1"/>
      <w:numFmt w:val="decimal"/>
      <w:suff w:val="space"/>
      <w:lvlText w:val="%1.%2.%3.%4"/>
      <w:lvlJc w:val="left"/>
      <w:pPr>
        <w:ind w:left="1715" w:hanging="864"/>
      </w:pPr>
      <w:rPr>
        <w:rFonts w:cs="Times New Roman" w:hint="default"/>
      </w:rPr>
    </w:lvl>
    <w:lvl w:ilvl="4">
      <w:start w:val="1"/>
      <w:numFmt w:val="decimal"/>
      <w:lvlText w:val="%1.%2.%3.%4.%5"/>
      <w:lvlJc w:val="left"/>
      <w:pPr>
        <w:tabs>
          <w:tab w:val="num" w:pos="1859"/>
        </w:tabs>
        <w:ind w:left="1859" w:hanging="1008"/>
      </w:pPr>
      <w:rPr>
        <w:rFonts w:cs="Times New Roman" w:hint="default"/>
      </w:rPr>
    </w:lvl>
    <w:lvl w:ilvl="5">
      <w:start w:val="1"/>
      <w:numFmt w:val="decimal"/>
      <w:lvlText w:val="%1.%2.%3.%4.%5.%6"/>
      <w:lvlJc w:val="left"/>
      <w:pPr>
        <w:tabs>
          <w:tab w:val="num" w:pos="2003"/>
        </w:tabs>
        <w:ind w:left="2003" w:hanging="1152"/>
      </w:pPr>
      <w:rPr>
        <w:rFonts w:cs="Times New Roman" w:hint="default"/>
      </w:rPr>
    </w:lvl>
    <w:lvl w:ilvl="6">
      <w:start w:val="1"/>
      <w:numFmt w:val="decimal"/>
      <w:lvlText w:val="%1.%2.%3.%4.%5.%6.%7"/>
      <w:lvlJc w:val="left"/>
      <w:pPr>
        <w:tabs>
          <w:tab w:val="num" w:pos="2147"/>
        </w:tabs>
        <w:ind w:left="2147" w:hanging="1296"/>
      </w:pPr>
      <w:rPr>
        <w:rFonts w:cs="Times New Roman" w:hint="default"/>
      </w:rPr>
    </w:lvl>
    <w:lvl w:ilvl="7">
      <w:start w:val="1"/>
      <w:numFmt w:val="decimal"/>
      <w:lvlText w:val="%1.%2.%3.%4.%5.%6.%7.%8"/>
      <w:lvlJc w:val="left"/>
      <w:pPr>
        <w:tabs>
          <w:tab w:val="num" w:pos="2291"/>
        </w:tabs>
        <w:ind w:left="2291" w:hanging="1440"/>
      </w:pPr>
      <w:rPr>
        <w:rFonts w:cs="Times New Roman" w:hint="default"/>
      </w:rPr>
    </w:lvl>
    <w:lvl w:ilvl="8">
      <w:start w:val="1"/>
      <w:numFmt w:val="decimal"/>
      <w:lvlText w:val="%1.%2.%3.%4.%5.%6.%7.%8.%9"/>
      <w:lvlJc w:val="left"/>
      <w:pPr>
        <w:tabs>
          <w:tab w:val="num" w:pos="2435"/>
        </w:tabs>
        <w:ind w:left="2435" w:hanging="1584"/>
      </w:pPr>
      <w:rPr>
        <w:rFonts w:cs="Times New Roman" w:hint="default"/>
      </w:rPr>
    </w:lvl>
  </w:abstractNum>
  <w:abstractNum w:abstractNumId="64">
    <w:nsid w:val="52CF0A91"/>
    <w:multiLevelType w:val="hybridMultilevel"/>
    <w:tmpl w:val="1E9C9AE6"/>
    <w:styleLink w:val="5"/>
    <w:lvl w:ilvl="0" w:tplc="FFFFFFFF">
      <w:start w:val="1"/>
      <w:numFmt w:val="bullet"/>
      <w:lvlText w:val=""/>
      <w:lvlJc w:val="left"/>
      <w:pPr>
        <w:tabs>
          <w:tab w:val="num" w:pos="1890"/>
        </w:tabs>
        <w:ind w:left="1890" w:hanging="360"/>
      </w:pPr>
      <w:rPr>
        <w:rFonts w:ascii="Symbol" w:hAnsi="Symbol" w:hint="default"/>
      </w:rPr>
    </w:lvl>
    <w:lvl w:ilvl="1" w:tplc="FFFFFFFF">
      <w:start w:val="1"/>
      <w:numFmt w:val="bullet"/>
      <w:lvlText w:val="o"/>
      <w:lvlJc w:val="left"/>
      <w:pPr>
        <w:tabs>
          <w:tab w:val="num" w:pos="1980"/>
        </w:tabs>
        <w:ind w:left="1980" w:hanging="360"/>
      </w:pPr>
      <w:rPr>
        <w:rFonts w:ascii="Courier New" w:hAnsi="Courier New" w:hint="default"/>
      </w:rPr>
    </w:lvl>
    <w:lvl w:ilvl="2" w:tplc="FFFFFFFF" w:tentative="1">
      <w:start w:val="1"/>
      <w:numFmt w:val="bullet"/>
      <w:lvlText w:val=""/>
      <w:lvlJc w:val="left"/>
      <w:pPr>
        <w:tabs>
          <w:tab w:val="num" w:pos="2700"/>
        </w:tabs>
        <w:ind w:left="2700" w:hanging="360"/>
      </w:pPr>
      <w:rPr>
        <w:rFonts w:ascii="Wingdings" w:hAnsi="Wingdings" w:hint="default"/>
      </w:rPr>
    </w:lvl>
    <w:lvl w:ilvl="3" w:tplc="FFFFFFFF" w:tentative="1">
      <w:start w:val="1"/>
      <w:numFmt w:val="bullet"/>
      <w:lvlText w:val=""/>
      <w:lvlJc w:val="left"/>
      <w:pPr>
        <w:tabs>
          <w:tab w:val="num" w:pos="3420"/>
        </w:tabs>
        <w:ind w:left="3420" w:hanging="360"/>
      </w:pPr>
      <w:rPr>
        <w:rFonts w:ascii="Symbol" w:hAnsi="Symbol" w:hint="default"/>
      </w:rPr>
    </w:lvl>
    <w:lvl w:ilvl="4" w:tplc="FFFFFFFF" w:tentative="1">
      <w:start w:val="1"/>
      <w:numFmt w:val="bullet"/>
      <w:lvlText w:val="o"/>
      <w:lvlJc w:val="left"/>
      <w:pPr>
        <w:tabs>
          <w:tab w:val="num" w:pos="4140"/>
        </w:tabs>
        <w:ind w:left="4140" w:hanging="360"/>
      </w:pPr>
      <w:rPr>
        <w:rFonts w:ascii="Courier New" w:hAnsi="Courier New" w:hint="default"/>
      </w:rPr>
    </w:lvl>
    <w:lvl w:ilvl="5" w:tplc="FFFFFFFF" w:tentative="1">
      <w:start w:val="1"/>
      <w:numFmt w:val="bullet"/>
      <w:lvlText w:val=""/>
      <w:lvlJc w:val="left"/>
      <w:pPr>
        <w:tabs>
          <w:tab w:val="num" w:pos="4860"/>
        </w:tabs>
        <w:ind w:left="4860" w:hanging="360"/>
      </w:pPr>
      <w:rPr>
        <w:rFonts w:ascii="Wingdings" w:hAnsi="Wingdings" w:hint="default"/>
      </w:rPr>
    </w:lvl>
    <w:lvl w:ilvl="6" w:tplc="FFFFFFFF" w:tentative="1">
      <w:start w:val="1"/>
      <w:numFmt w:val="bullet"/>
      <w:lvlText w:val=""/>
      <w:lvlJc w:val="left"/>
      <w:pPr>
        <w:tabs>
          <w:tab w:val="num" w:pos="5580"/>
        </w:tabs>
        <w:ind w:left="5580" w:hanging="360"/>
      </w:pPr>
      <w:rPr>
        <w:rFonts w:ascii="Symbol" w:hAnsi="Symbol" w:hint="default"/>
      </w:rPr>
    </w:lvl>
    <w:lvl w:ilvl="7" w:tplc="FFFFFFFF" w:tentative="1">
      <w:start w:val="1"/>
      <w:numFmt w:val="bullet"/>
      <w:lvlText w:val="o"/>
      <w:lvlJc w:val="left"/>
      <w:pPr>
        <w:tabs>
          <w:tab w:val="num" w:pos="6300"/>
        </w:tabs>
        <w:ind w:left="6300" w:hanging="360"/>
      </w:pPr>
      <w:rPr>
        <w:rFonts w:ascii="Courier New" w:hAnsi="Courier New" w:hint="default"/>
      </w:rPr>
    </w:lvl>
    <w:lvl w:ilvl="8" w:tplc="FFFFFFFF" w:tentative="1">
      <w:start w:val="1"/>
      <w:numFmt w:val="bullet"/>
      <w:lvlText w:val=""/>
      <w:lvlJc w:val="left"/>
      <w:pPr>
        <w:tabs>
          <w:tab w:val="num" w:pos="7020"/>
        </w:tabs>
        <w:ind w:left="7020" w:hanging="360"/>
      </w:pPr>
      <w:rPr>
        <w:rFonts w:ascii="Wingdings" w:hAnsi="Wingdings" w:hint="default"/>
      </w:rPr>
    </w:lvl>
  </w:abstractNum>
  <w:abstractNum w:abstractNumId="65">
    <w:nsid w:val="536166AF"/>
    <w:multiLevelType w:val="multilevel"/>
    <w:tmpl w:val="5D68F71E"/>
    <w:styleLink w:val="sys110"/>
    <w:lvl w:ilvl="0">
      <w:start w:val="1"/>
      <w:numFmt w:val="decimal"/>
      <w:lvlText w:val="%1."/>
      <w:lvlJc w:val="left"/>
      <w:pPr>
        <w:ind w:left="1070" w:hanging="360"/>
      </w:pPr>
      <w:rPr>
        <w:rFonts w:cs="Times New Roman"/>
      </w:rPr>
    </w:lvl>
    <w:lvl w:ilvl="1">
      <w:start w:val="1"/>
      <w:numFmt w:val="lowerLetter"/>
      <w:lvlText w:val="%2."/>
      <w:lvlJc w:val="left"/>
      <w:pPr>
        <w:ind w:left="2149" w:hanging="360"/>
      </w:pPr>
      <w:rPr>
        <w:rFonts w:cs="Times New Roman"/>
      </w:rPr>
    </w:lvl>
    <w:lvl w:ilvl="2" w:tentative="1">
      <w:start w:val="1"/>
      <w:numFmt w:val="lowerRoman"/>
      <w:lvlText w:val="%3."/>
      <w:lvlJc w:val="right"/>
      <w:pPr>
        <w:ind w:left="2869" w:hanging="180"/>
      </w:pPr>
      <w:rPr>
        <w:rFonts w:cs="Times New Roman"/>
      </w:rPr>
    </w:lvl>
    <w:lvl w:ilvl="3" w:tentative="1">
      <w:start w:val="1"/>
      <w:numFmt w:val="decimal"/>
      <w:lvlText w:val="%4."/>
      <w:lvlJc w:val="left"/>
      <w:pPr>
        <w:ind w:left="3589" w:hanging="360"/>
      </w:pPr>
      <w:rPr>
        <w:rFonts w:cs="Times New Roman"/>
      </w:rPr>
    </w:lvl>
    <w:lvl w:ilvl="4" w:tentative="1">
      <w:start w:val="1"/>
      <w:numFmt w:val="lowerLetter"/>
      <w:lvlText w:val="%5."/>
      <w:lvlJc w:val="left"/>
      <w:pPr>
        <w:ind w:left="4309" w:hanging="360"/>
      </w:pPr>
      <w:rPr>
        <w:rFonts w:cs="Times New Roman"/>
      </w:rPr>
    </w:lvl>
    <w:lvl w:ilvl="5" w:tentative="1">
      <w:start w:val="1"/>
      <w:numFmt w:val="lowerRoman"/>
      <w:lvlText w:val="%6."/>
      <w:lvlJc w:val="right"/>
      <w:pPr>
        <w:ind w:left="5029" w:hanging="180"/>
      </w:pPr>
      <w:rPr>
        <w:rFonts w:cs="Times New Roman"/>
      </w:rPr>
    </w:lvl>
    <w:lvl w:ilvl="6" w:tentative="1">
      <w:start w:val="1"/>
      <w:numFmt w:val="decimal"/>
      <w:lvlText w:val="%7."/>
      <w:lvlJc w:val="left"/>
      <w:pPr>
        <w:ind w:left="5749" w:hanging="360"/>
      </w:pPr>
      <w:rPr>
        <w:rFonts w:cs="Times New Roman"/>
      </w:rPr>
    </w:lvl>
    <w:lvl w:ilvl="7" w:tentative="1">
      <w:start w:val="1"/>
      <w:numFmt w:val="lowerLetter"/>
      <w:lvlText w:val="%8."/>
      <w:lvlJc w:val="left"/>
      <w:pPr>
        <w:ind w:left="6469" w:hanging="360"/>
      </w:pPr>
      <w:rPr>
        <w:rFonts w:cs="Times New Roman"/>
      </w:rPr>
    </w:lvl>
    <w:lvl w:ilvl="8" w:tentative="1">
      <w:start w:val="1"/>
      <w:numFmt w:val="lowerRoman"/>
      <w:lvlText w:val="%9."/>
      <w:lvlJc w:val="right"/>
      <w:pPr>
        <w:ind w:left="7189" w:hanging="180"/>
      </w:pPr>
      <w:rPr>
        <w:rFonts w:cs="Times New Roman"/>
      </w:rPr>
    </w:lvl>
  </w:abstractNum>
  <w:abstractNum w:abstractNumId="66">
    <w:nsid w:val="53A77C22"/>
    <w:multiLevelType w:val="hybridMultilevel"/>
    <w:tmpl w:val="4762CA86"/>
    <w:lvl w:ilvl="0" w:tplc="04190011">
      <w:start w:val="1"/>
      <w:numFmt w:val="decimal"/>
      <w:pStyle w:val="af2"/>
      <w:lvlText w:val="%1"/>
      <w:lvlJc w:val="left"/>
      <w:pPr>
        <w:tabs>
          <w:tab w:val="num" w:pos="502"/>
        </w:tabs>
        <w:ind w:left="113" w:firstLine="29"/>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7">
    <w:nsid w:val="578418C5"/>
    <w:multiLevelType w:val="hybridMultilevel"/>
    <w:tmpl w:val="4F920BFC"/>
    <w:lvl w:ilvl="0" w:tplc="04190001">
      <w:start w:val="1"/>
      <w:numFmt w:val="decimal"/>
      <w:pStyle w:val="af3"/>
      <w:lvlText w:val="%1."/>
      <w:lvlJc w:val="left"/>
      <w:pPr>
        <w:tabs>
          <w:tab w:val="num" w:pos="473"/>
        </w:tabs>
        <w:ind w:left="454" w:hanging="341"/>
      </w:pPr>
      <w:rPr>
        <w:rFonts w:hint="default"/>
      </w:rPr>
    </w:lvl>
    <w:lvl w:ilvl="1" w:tplc="04190003" w:tentative="1">
      <w:start w:val="1"/>
      <w:numFmt w:val="lowerLetter"/>
      <w:lvlText w:val="%2."/>
      <w:lvlJc w:val="left"/>
      <w:pPr>
        <w:tabs>
          <w:tab w:val="num" w:pos="1780"/>
        </w:tabs>
        <w:ind w:left="1780" w:hanging="360"/>
      </w:pPr>
    </w:lvl>
    <w:lvl w:ilvl="2" w:tplc="04190005" w:tentative="1">
      <w:start w:val="1"/>
      <w:numFmt w:val="lowerRoman"/>
      <w:lvlText w:val="%3."/>
      <w:lvlJc w:val="right"/>
      <w:pPr>
        <w:tabs>
          <w:tab w:val="num" w:pos="2500"/>
        </w:tabs>
        <w:ind w:left="2500" w:hanging="180"/>
      </w:pPr>
    </w:lvl>
    <w:lvl w:ilvl="3" w:tplc="04190001" w:tentative="1">
      <w:start w:val="1"/>
      <w:numFmt w:val="decimal"/>
      <w:lvlText w:val="%4."/>
      <w:lvlJc w:val="left"/>
      <w:pPr>
        <w:tabs>
          <w:tab w:val="num" w:pos="3220"/>
        </w:tabs>
        <w:ind w:left="3220" w:hanging="360"/>
      </w:pPr>
    </w:lvl>
    <w:lvl w:ilvl="4" w:tplc="04190003" w:tentative="1">
      <w:start w:val="1"/>
      <w:numFmt w:val="lowerLetter"/>
      <w:lvlText w:val="%5."/>
      <w:lvlJc w:val="left"/>
      <w:pPr>
        <w:tabs>
          <w:tab w:val="num" w:pos="3940"/>
        </w:tabs>
        <w:ind w:left="3940" w:hanging="360"/>
      </w:pPr>
    </w:lvl>
    <w:lvl w:ilvl="5" w:tplc="04190005" w:tentative="1">
      <w:start w:val="1"/>
      <w:numFmt w:val="lowerRoman"/>
      <w:lvlText w:val="%6."/>
      <w:lvlJc w:val="right"/>
      <w:pPr>
        <w:tabs>
          <w:tab w:val="num" w:pos="4660"/>
        </w:tabs>
        <w:ind w:left="4660" w:hanging="180"/>
      </w:pPr>
    </w:lvl>
    <w:lvl w:ilvl="6" w:tplc="04190001" w:tentative="1">
      <w:start w:val="1"/>
      <w:numFmt w:val="decimal"/>
      <w:lvlText w:val="%7."/>
      <w:lvlJc w:val="left"/>
      <w:pPr>
        <w:tabs>
          <w:tab w:val="num" w:pos="5380"/>
        </w:tabs>
        <w:ind w:left="5380" w:hanging="360"/>
      </w:pPr>
    </w:lvl>
    <w:lvl w:ilvl="7" w:tplc="04190003" w:tentative="1">
      <w:start w:val="1"/>
      <w:numFmt w:val="lowerLetter"/>
      <w:lvlText w:val="%8."/>
      <w:lvlJc w:val="left"/>
      <w:pPr>
        <w:tabs>
          <w:tab w:val="num" w:pos="6100"/>
        </w:tabs>
        <w:ind w:left="6100" w:hanging="360"/>
      </w:pPr>
    </w:lvl>
    <w:lvl w:ilvl="8" w:tplc="04190005" w:tentative="1">
      <w:start w:val="1"/>
      <w:numFmt w:val="lowerRoman"/>
      <w:lvlText w:val="%9."/>
      <w:lvlJc w:val="right"/>
      <w:pPr>
        <w:tabs>
          <w:tab w:val="num" w:pos="6820"/>
        </w:tabs>
        <w:ind w:left="6820" w:hanging="180"/>
      </w:pPr>
    </w:lvl>
  </w:abstractNum>
  <w:abstractNum w:abstractNumId="68">
    <w:nsid w:val="5806208A"/>
    <w:multiLevelType w:val="hybridMultilevel"/>
    <w:tmpl w:val="0C567E64"/>
    <w:styleLink w:val="120"/>
    <w:lvl w:ilvl="0" w:tplc="FFFFFFFF">
      <w:start w:val="6"/>
      <w:numFmt w:val="bullet"/>
      <w:lvlText w:val=""/>
      <w:lvlJc w:val="left"/>
      <w:pPr>
        <w:ind w:left="1429" w:hanging="360"/>
      </w:pPr>
      <w:rPr>
        <w:rFonts w:ascii="Symbol" w:eastAsia="Times New Roman"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nsid w:val="585156EE"/>
    <w:multiLevelType w:val="multilevel"/>
    <w:tmpl w:val="CE121E2C"/>
    <w:styleLink w:val="121"/>
    <w:lvl w:ilvl="0">
      <w:start w:val="1"/>
      <w:numFmt w:val="decimal"/>
      <w:lvlText w:val="%1"/>
      <w:lvlJc w:val="left"/>
      <w:pPr>
        <w:tabs>
          <w:tab w:val="num" w:pos="720"/>
        </w:tabs>
        <w:ind w:left="720" w:hanging="360"/>
      </w:pPr>
      <w:rPr>
        <w:rFonts w:ascii="Times New Roman" w:hAnsi="Times New Roman" w:cs="Times New Roman" w:hint="default"/>
        <w:sz w:val="24"/>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70">
    <w:nsid w:val="5B8F4625"/>
    <w:multiLevelType w:val="multilevel"/>
    <w:tmpl w:val="FADC8D06"/>
    <w:styleLink w:val="122"/>
    <w:lvl w:ilvl="0">
      <w:start w:val="1"/>
      <w:numFmt w:val="decimal"/>
      <w:pStyle w:val="18"/>
      <w:lvlText w:val="%1"/>
      <w:lvlJc w:val="left"/>
      <w:pPr>
        <w:tabs>
          <w:tab w:val="num" w:pos="709"/>
        </w:tabs>
        <w:ind w:left="709"/>
      </w:pPr>
      <w:rPr>
        <w:rFonts w:cs="Times New Roman" w:hint="default"/>
      </w:rPr>
    </w:lvl>
    <w:lvl w:ilvl="1">
      <w:start w:val="1"/>
      <w:numFmt w:val="decimal"/>
      <w:pStyle w:val="24"/>
      <w:lvlText w:val="%1.%2"/>
      <w:lvlJc w:val="left"/>
      <w:pPr>
        <w:tabs>
          <w:tab w:val="num" w:pos="709"/>
        </w:tabs>
        <w:ind w:left="709"/>
      </w:pPr>
      <w:rPr>
        <w:rFonts w:cs="Times New Roman" w:hint="default"/>
      </w:rPr>
    </w:lvl>
    <w:lvl w:ilvl="2">
      <w:start w:val="1"/>
      <w:numFmt w:val="decimal"/>
      <w:pStyle w:val="30"/>
      <w:lvlText w:val="%1.%2.%3"/>
      <w:lvlJc w:val="left"/>
      <w:pPr>
        <w:tabs>
          <w:tab w:val="num" w:pos="709"/>
        </w:tabs>
        <w:ind w:left="709"/>
      </w:pPr>
      <w:rPr>
        <w:rFonts w:cs="Times New Roman" w:hint="default"/>
      </w:rPr>
    </w:lvl>
    <w:lvl w:ilvl="3">
      <w:start w:val="1"/>
      <w:numFmt w:val="decimal"/>
      <w:pStyle w:val="40"/>
      <w:lvlText w:val="%1.%2.%3.%4."/>
      <w:lvlJc w:val="left"/>
      <w:pPr>
        <w:tabs>
          <w:tab w:val="num" w:pos="0"/>
        </w:tabs>
      </w:pPr>
      <w:rPr>
        <w:rFonts w:cs="Times New Roman" w:hint="default"/>
      </w:rPr>
    </w:lvl>
    <w:lvl w:ilvl="4">
      <w:start w:val="1"/>
      <w:numFmt w:val="decimal"/>
      <w:lvlText w:val="%1.%2.%3.%4.%5."/>
      <w:lvlJc w:val="left"/>
      <w:pPr>
        <w:tabs>
          <w:tab w:val="num" w:pos="4298"/>
        </w:tabs>
        <w:ind w:left="3650" w:hanging="792"/>
      </w:pPr>
      <w:rPr>
        <w:rFonts w:cs="Times New Roman" w:hint="default"/>
      </w:rPr>
    </w:lvl>
    <w:lvl w:ilvl="5">
      <w:start w:val="1"/>
      <w:numFmt w:val="decimal"/>
      <w:lvlText w:val="%1.%2.%3.%4.%5.%6."/>
      <w:lvlJc w:val="left"/>
      <w:pPr>
        <w:tabs>
          <w:tab w:val="num" w:pos="5018"/>
        </w:tabs>
        <w:ind w:left="4154" w:hanging="936"/>
      </w:pPr>
      <w:rPr>
        <w:rFonts w:cs="Times New Roman" w:hint="default"/>
      </w:rPr>
    </w:lvl>
    <w:lvl w:ilvl="6">
      <w:start w:val="1"/>
      <w:numFmt w:val="decimal"/>
      <w:lvlText w:val="%1.%2.%3.%4.%5.%6.%7."/>
      <w:lvlJc w:val="left"/>
      <w:pPr>
        <w:tabs>
          <w:tab w:val="num" w:pos="5738"/>
        </w:tabs>
        <w:ind w:left="4658" w:hanging="1080"/>
      </w:pPr>
      <w:rPr>
        <w:rFonts w:cs="Times New Roman" w:hint="default"/>
      </w:rPr>
    </w:lvl>
    <w:lvl w:ilvl="7">
      <w:start w:val="1"/>
      <w:numFmt w:val="decimal"/>
      <w:lvlText w:val="%1.%2.%3.%4.%5.%6.%7.%8."/>
      <w:lvlJc w:val="left"/>
      <w:pPr>
        <w:tabs>
          <w:tab w:val="num" w:pos="6098"/>
        </w:tabs>
        <w:ind w:left="5162" w:hanging="1224"/>
      </w:pPr>
      <w:rPr>
        <w:rFonts w:cs="Times New Roman" w:hint="default"/>
      </w:rPr>
    </w:lvl>
    <w:lvl w:ilvl="8">
      <w:start w:val="1"/>
      <w:numFmt w:val="decimal"/>
      <w:lvlText w:val="%1.%2.%3.%4.%5.%6.%7.%8.%9."/>
      <w:lvlJc w:val="left"/>
      <w:pPr>
        <w:tabs>
          <w:tab w:val="num" w:pos="6818"/>
        </w:tabs>
        <w:ind w:left="5738" w:hanging="1440"/>
      </w:pPr>
      <w:rPr>
        <w:rFonts w:cs="Times New Roman" w:hint="default"/>
      </w:rPr>
    </w:lvl>
  </w:abstractNum>
  <w:abstractNum w:abstractNumId="71">
    <w:nsid w:val="5C8360C5"/>
    <w:multiLevelType w:val="hybridMultilevel"/>
    <w:tmpl w:val="7E90F758"/>
    <w:lvl w:ilvl="0" w:tplc="17E64E3C">
      <w:start w:val="1"/>
      <w:numFmt w:val="bullet"/>
      <w:pStyle w:val="af4"/>
      <w:lvlText w:val="-"/>
      <w:lvlJc w:val="left"/>
      <w:pPr>
        <w:ind w:left="1571" w:hanging="360"/>
      </w:pPr>
      <w:rPr>
        <w:rFonts w:ascii="Courier New" w:hAnsi="Courier New"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2">
    <w:nsid w:val="5D531087"/>
    <w:multiLevelType w:val="multilevel"/>
    <w:tmpl w:val="FC281064"/>
    <w:styleLink w:val="1111"/>
    <w:lvl w:ilvl="0">
      <w:start w:val="1"/>
      <w:numFmt w:val="decimal"/>
      <w:lvlText w:val="%1"/>
      <w:lvlJc w:val="left"/>
      <w:pPr>
        <w:tabs>
          <w:tab w:val="num" w:pos="710"/>
        </w:tabs>
        <w:ind w:left="710" w:firstLine="0"/>
      </w:pPr>
      <w:rPr>
        <w:rFonts w:ascii="Times New Roman" w:hAnsi="Times New Roman" w:cs="Times New Roman" w:hint="default"/>
        <w:bCs w:val="0"/>
        <w:i w:val="0"/>
        <w:iCs w:val="0"/>
        <w:caps w:val="0"/>
        <w:smallCaps w:val="0"/>
        <w:strike w:val="0"/>
        <w:dstrike w:val="0"/>
        <w:outline w:val="0"/>
        <w:shadow w:val="0"/>
        <w:emboss w:val="0"/>
        <w:imprint w:val="0"/>
        <w:vanish w:val="0"/>
        <w:spacing w:val="0"/>
        <w:kern w:val="0"/>
        <w:position w:val="0"/>
        <w:u w:val="none"/>
        <w:vertAlign w:val="baseline"/>
      </w:rPr>
    </w:lvl>
    <w:lvl w:ilvl="1">
      <w:start w:val="1"/>
      <w:numFmt w:val="decimal"/>
      <w:lvlText w:val="%1.%2"/>
      <w:lvlJc w:val="left"/>
      <w:pPr>
        <w:tabs>
          <w:tab w:val="num" w:pos="370"/>
        </w:tabs>
        <w:ind w:left="710" w:firstLine="0"/>
      </w:pPr>
      <w:rPr>
        <w:rFonts w:ascii="Times New Roman" w:hAnsi="Times New Roman" w:cs="Times New Roman" w:hint="default"/>
        <w:bCs w:val="0"/>
        <w:i w:val="0"/>
        <w:iCs w:val="0"/>
        <w:caps w:val="0"/>
        <w:smallCaps w:val="0"/>
        <w:strike w:val="0"/>
        <w:dstrike w:val="0"/>
        <w:outline w:val="0"/>
        <w:shadow w:val="0"/>
        <w:emboss w:val="0"/>
        <w:imprint w:val="0"/>
        <w:vanish w:val="0"/>
        <w:spacing w:val="0"/>
        <w:kern w:val="0"/>
        <w:position w:val="0"/>
        <w:u w:val="none"/>
        <w:vertAlign w:val="baseline"/>
      </w:rPr>
    </w:lvl>
    <w:lvl w:ilvl="2">
      <w:start w:val="1"/>
      <w:numFmt w:val="decimal"/>
      <w:lvlText w:val="%1.%2.%3"/>
      <w:lvlJc w:val="left"/>
      <w:pPr>
        <w:tabs>
          <w:tab w:val="num" w:pos="426"/>
        </w:tabs>
        <w:ind w:left="426" w:firstLine="0"/>
      </w:pPr>
      <w:rPr>
        <w:rFonts w:cs="Times New Roman" w:hint="default"/>
      </w:rPr>
    </w:lvl>
    <w:lvl w:ilvl="3">
      <w:start w:val="1"/>
      <w:numFmt w:val="decimal"/>
      <w:lvlText w:val="%1.%2.%3.%4"/>
      <w:lvlJc w:val="left"/>
      <w:pPr>
        <w:tabs>
          <w:tab w:val="num" w:pos="369"/>
        </w:tabs>
        <w:ind w:left="709" w:firstLine="0"/>
      </w:pPr>
      <w:rPr>
        <w:rFonts w:cs="Times New Roman" w:hint="default"/>
      </w:rPr>
    </w:lvl>
    <w:lvl w:ilvl="4">
      <w:start w:val="1"/>
      <w:numFmt w:val="decimal"/>
      <w:lvlText w:val="%1.%2.%3.%4.%5"/>
      <w:lvlJc w:val="left"/>
      <w:pPr>
        <w:tabs>
          <w:tab w:val="num" w:pos="369"/>
        </w:tabs>
        <w:ind w:left="709" w:firstLine="0"/>
      </w:pPr>
      <w:rPr>
        <w:rFonts w:cs="Times New Roman" w:hint="default"/>
      </w:rPr>
    </w:lvl>
    <w:lvl w:ilvl="5">
      <w:start w:val="1"/>
      <w:numFmt w:val="decimal"/>
      <w:lvlText w:val="%1.%2.%3.%4.%5.%6"/>
      <w:lvlJc w:val="left"/>
      <w:pPr>
        <w:tabs>
          <w:tab w:val="num" w:pos="369"/>
        </w:tabs>
        <w:ind w:left="709" w:firstLine="0"/>
      </w:pPr>
      <w:rPr>
        <w:rFonts w:cs="Times New Roman" w:hint="default"/>
      </w:rPr>
    </w:lvl>
    <w:lvl w:ilvl="6">
      <w:start w:val="1"/>
      <w:numFmt w:val="decimal"/>
      <w:lvlText w:val="%1.%2.%3.%4.%5.%6.%7"/>
      <w:lvlJc w:val="left"/>
      <w:pPr>
        <w:tabs>
          <w:tab w:val="num" w:pos="369"/>
        </w:tabs>
        <w:ind w:left="709" w:firstLine="0"/>
      </w:pPr>
      <w:rPr>
        <w:rFonts w:cs="Times New Roman" w:hint="default"/>
      </w:rPr>
    </w:lvl>
    <w:lvl w:ilvl="7">
      <w:start w:val="1"/>
      <w:numFmt w:val="decimal"/>
      <w:lvlText w:val="%1.%2.%3.%4.%5.%6.%7.%8"/>
      <w:lvlJc w:val="left"/>
      <w:pPr>
        <w:tabs>
          <w:tab w:val="num" w:pos="369"/>
        </w:tabs>
        <w:ind w:left="709" w:firstLine="0"/>
      </w:pPr>
      <w:rPr>
        <w:rFonts w:cs="Times New Roman" w:hint="default"/>
      </w:rPr>
    </w:lvl>
    <w:lvl w:ilvl="8">
      <w:start w:val="1"/>
      <w:numFmt w:val="decimal"/>
      <w:lvlText w:val="%1.%2.%3.%4.%5.%6.%7.%8.%9"/>
      <w:lvlJc w:val="left"/>
      <w:pPr>
        <w:tabs>
          <w:tab w:val="num" w:pos="709"/>
        </w:tabs>
        <w:ind w:left="709" w:firstLine="0"/>
      </w:pPr>
      <w:rPr>
        <w:rFonts w:cs="Times New Roman" w:hint="default"/>
      </w:rPr>
    </w:lvl>
  </w:abstractNum>
  <w:abstractNum w:abstractNumId="73">
    <w:nsid w:val="610D0277"/>
    <w:multiLevelType w:val="multilevel"/>
    <w:tmpl w:val="6ABAC6E0"/>
    <w:styleLink w:val="25"/>
    <w:lvl w:ilvl="0">
      <w:start w:val="1"/>
      <w:numFmt w:val="decimal"/>
      <w:pStyle w:val="19"/>
      <w:lvlText w:val="%1."/>
      <w:lvlJc w:val="left"/>
      <w:pPr>
        <w:tabs>
          <w:tab w:val="num" w:pos="360"/>
        </w:tabs>
        <w:ind w:left="360" w:hanging="360"/>
      </w:pPr>
      <w:rPr>
        <w:rFonts w:hint="default"/>
      </w:rPr>
    </w:lvl>
    <w:lvl w:ilvl="1">
      <w:start w:val="1"/>
      <w:numFmt w:val="decimal"/>
      <w:isLgl/>
      <w:suff w:val="space"/>
      <w:lvlText w:val="%1.%2."/>
      <w:lvlJc w:val="left"/>
      <w:pPr>
        <w:ind w:left="1872" w:hanging="432"/>
      </w:pPr>
      <w:rPr>
        <w:rFonts w:hint="default"/>
      </w:rPr>
    </w:lvl>
    <w:lvl w:ilvl="2">
      <w:start w:val="1"/>
      <w:numFmt w:val="decimal"/>
      <w:pStyle w:val="--"/>
      <w:suff w:val="space"/>
      <w:lvlText w:val="%1.%2.%3."/>
      <w:lvlJc w:val="left"/>
      <w:pPr>
        <w:ind w:left="3127" w:hanging="504"/>
      </w:pPr>
      <w:rPr>
        <w:rFonts w:hint="default"/>
      </w:rPr>
    </w:lvl>
    <w:lvl w:ilvl="3">
      <w:start w:val="1"/>
      <w:numFmt w:val="decimal"/>
      <w:lvlRestart w:val="1"/>
      <w:lvlText w:val="%1.%2.%3.%4."/>
      <w:lvlJc w:val="left"/>
      <w:pPr>
        <w:tabs>
          <w:tab w:val="num" w:pos="3703"/>
        </w:tabs>
        <w:ind w:left="3631" w:hanging="648"/>
      </w:pPr>
      <w:rPr>
        <w:rFonts w:hint="default"/>
      </w:rPr>
    </w:lvl>
    <w:lvl w:ilvl="4">
      <w:start w:val="1"/>
      <w:numFmt w:val="decimal"/>
      <w:lvlText w:val="%1.%2.%3.%4.%5."/>
      <w:lvlJc w:val="left"/>
      <w:pPr>
        <w:tabs>
          <w:tab w:val="num" w:pos="4423"/>
        </w:tabs>
        <w:ind w:left="4135" w:hanging="792"/>
      </w:pPr>
      <w:rPr>
        <w:rFonts w:hint="default"/>
      </w:rPr>
    </w:lvl>
    <w:lvl w:ilvl="5">
      <w:start w:val="1"/>
      <w:numFmt w:val="decimal"/>
      <w:lvlText w:val="%1.%2.%3.%4.%5.%6."/>
      <w:lvlJc w:val="left"/>
      <w:pPr>
        <w:tabs>
          <w:tab w:val="num" w:pos="4783"/>
        </w:tabs>
        <w:ind w:left="4639" w:hanging="936"/>
      </w:pPr>
      <w:rPr>
        <w:rFonts w:hint="default"/>
      </w:rPr>
    </w:lvl>
    <w:lvl w:ilvl="6">
      <w:start w:val="1"/>
      <w:numFmt w:val="decimal"/>
      <w:lvlText w:val="%1.%2.%3.%4.%5.%6.%7."/>
      <w:lvlJc w:val="left"/>
      <w:pPr>
        <w:tabs>
          <w:tab w:val="num" w:pos="5503"/>
        </w:tabs>
        <w:ind w:left="5143" w:hanging="1080"/>
      </w:pPr>
      <w:rPr>
        <w:rFonts w:hint="default"/>
      </w:rPr>
    </w:lvl>
    <w:lvl w:ilvl="7">
      <w:start w:val="1"/>
      <w:numFmt w:val="decimal"/>
      <w:lvlText w:val="%1.%2.%3.%4.%5.%6.%7.%8."/>
      <w:lvlJc w:val="left"/>
      <w:pPr>
        <w:tabs>
          <w:tab w:val="num" w:pos="5863"/>
        </w:tabs>
        <w:ind w:left="5647" w:hanging="1224"/>
      </w:pPr>
      <w:rPr>
        <w:rFonts w:hint="default"/>
      </w:rPr>
    </w:lvl>
    <w:lvl w:ilvl="8">
      <w:start w:val="1"/>
      <w:numFmt w:val="decimal"/>
      <w:lvlText w:val="%1.%2.%3.%4.%5.%6.%7.%8.%9."/>
      <w:lvlJc w:val="left"/>
      <w:pPr>
        <w:tabs>
          <w:tab w:val="num" w:pos="6583"/>
        </w:tabs>
        <w:ind w:left="6223" w:hanging="1440"/>
      </w:pPr>
      <w:rPr>
        <w:rFonts w:hint="default"/>
      </w:rPr>
    </w:lvl>
  </w:abstractNum>
  <w:abstractNum w:abstractNumId="74">
    <w:nsid w:val="61583241"/>
    <w:multiLevelType w:val="multilevel"/>
    <w:tmpl w:val="C72EAB14"/>
    <w:lvl w:ilvl="0">
      <w:start w:val="1"/>
      <w:numFmt w:val="decimal"/>
      <w:lvlText w:val="%1"/>
      <w:lvlJc w:val="left"/>
      <w:pPr>
        <w:tabs>
          <w:tab w:val="num" w:pos="720"/>
        </w:tabs>
        <w:ind w:left="360" w:hanging="360"/>
      </w:pPr>
      <w:rPr>
        <w:rFonts w:cs="Times New Roman" w:hint="default"/>
      </w:rPr>
    </w:lvl>
    <w:lvl w:ilvl="1">
      <w:start w:val="1"/>
      <w:numFmt w:val="decimal"/>
      <w:pStyle w:val="212pt0"/>
      <w:lvlText w:val="%1.%2"/>
      <w:lvlJc w:val="left"/>
      <w:pPr>
        <w:tabs>
          <w:tab w:val="num" w:pos="1790"/>
        </w:tabs>
        <w:ind w:left="1142" w:hanging="432"/>
      </w:pPr>
      <w:rPr>
        <w:rFonts w:ascii="Times New Roman" w:hAnsi="Times New Roman" w:cs="Times New Roman"/>
        <w:b w:val="0"/>
        <w:bCs w:val="0"/>
        <w:i w:val="0"/>
        <w:iCs w:val="0"/>
        <w:caps w:val="0"/>
        <w:smallCaps w:val="0"/>
        <w:strike w:val="0"/>
        <w:dstrike w:val="0"/>
        <w:outline w:val="0"/>
        <w:shadow w:val="0"/>
        <w:emboss w:val="0"/>
        <w:imprint w:val="0"/>
        <w:vanish w:val="0"/>
        <w:color w:val="auto"/>
        <w:spacing w:val="0"/>
        <w:w w:val="100"/>
        <w:kern w:val="0"/>
        <w:position w:val="0"/>
        <w:sz w:val="20"/>
        <w:szCs w:val="20"/>
        <w:u w:val="none" w:color="000000"/>
        <w:vertAlign w:val="baseline"/>
      </w:rPr>
    </w:lvl>
    <w:lvl w:ilvl="2">
      <w:start w:val="1"/>
      <w:numFmt w:val="decimal"/>
      <w:lvlText w:val="%1.%2.%3."/>
      <w:lvlJc w:val="left"/>
      <w:pPr>
        <w:tabs>
          <w:tab w:val="num" w:pos="2160"/>
        </w:tabs>
        <w:ind w:left="1224" w:hanging="504"/>
      </w:pPr>
      <w:rPr>
        <w:rFonts w:cs="Times New Roman" w:hint="default"/>
      </w:rPr>
    </w:lvl>
    <w:lvl w:ilvl="3">
      <w:start w:val="1"/>
      <w:numFmt w:val="decimal"/>
      <w:lvlText w:val="%1.%2.%3.%4."/>
      <w:lvlJc w:val="left"/>
      <w:pPr>
        <w:tabs>
          <w:tab w:val="num" w:pos="2880"/>
        </w:tabs>
        <w:ind w:left="1728" w:hanging="648"/>
      </w:pPr>
      <w:rPr>
        <w:rFonts w:cs="Times New Roman" w:hint="default"/>
      </w:rPr>
    </w:lvl>
    <w:lvl w:ilvl="4">
      <w:start w:val="1"/>
      <w:numFmt w:val="decimal"/>
      <w:lvlText w:val="%1.%2.%3.%4.%5."/>
      <w:lvlJc w:val="left"/>
      <w:pPr>
        <w:tabs>
          <w:tab w:val="num" w:pos="3600"/>
        </w:tabs>
        <w:ind w:left="2232" w:hanging="792"/>
      </w:pPr>
      <w:rPr>
        <w:rFonts w:cs="Times New Roman" w:hint="default"/>
      </w:rPr>
    </w:lvl>
    <w:lvl w:ilvl="5">
      <w:start w:val="1"/>
      <w:numFmt w:val="decimal"/>
      <w:lvlText w:val="%1.%2.%3.%4.%5.%6."/>
      <w:lvlJc w:val="left"/>
      <w:pPr>
        <w:tabs>
          <w:tab w:val="num" w:pos="4320"/>
        </w:tabs>
        <w:ind w:left="2736" w:hanging="936"/>
      </w:pPr>
      <w:rPr>
        <w:rFonts w:cs="Times New Roman" w:hint="default"/>
      </w:rPr>
    </w:lvl>
    <w:lvl w:ilvl="6">
      <w:start w:val="1"/>
      <w:numFmt w:val="decimal"/>
      <w:lvlText w:val="%1.%2.%3.%4.%5.%6.%7."/>
      <w:lvlJc w:val="left"/>
      <w:pPr>
        <w:tabs>
          <w:tab w:val="num" w:pos="5040"/>
        </w:tabs>
        <w:ind w:left="3240" w:hanging="1080"/>
      </w:pPr>
      <w:rPr>
        <w:rFonts w:cs="Times New Roman" w:hint="default"/>
      </w:rPr>
    </w:lvl>
    <w:lvl w:ilvl="7">
      <w:start w:val="1"/>
      <w:numFmt w:val="decimal"/>
      <w:lvlText w:val="%1.%2.%3.%4.%5.%6.%7.%8."/>
      <w:lvlJc w:val="left"/>
      <w:pPr>
        <w:tabs>
          <w:tab w:val="num" w:pos="6120"/>
        </w:tabs>
        <w:ind w:left="3744" w:hanging="1224"/>
      </w:pPr>
      <w:rPr>
        <w:rFonts w:cs="Times New Roman" w:hint="default"/>
      </w:rPr>
    </w:lvl>
    <w:lvl w:ilvl="8">
      <w:start w:val="1"/>
      <w:numFmt w:val="decimal"/>
      <w:lvlText w:val="%1.%2.%3.%4.%5.%6.%7.%8.%9."/>
      <w:lvlJc w:val="left"/>
      <w:pPr>
        <w:tabs>
          <w:tab w:val="num" w:pos="6840"/>
        </w:tabs>
        <w:ind w:left="4320" w:hanging="1440"/>
      </w:pPr>
      <w:rPr>
        <w:rFonts w:cs="Times New Roman" w:hint="default"/>
      </w:rPr>
    </w:lvl>
  </w:abstractNum>
  <w:abstractNum w:abstractNumId="75">
    <w:nsid w:val="630337DC"/>
    <w:multiLevelType w:val="multilevel"/>
    <w:tmpl w:val="C9485462"/>
    <w:styleLink w:val="150"/>
    <w:lvl w:ilvl="0">
      <w:start w:val="3"/>
      <w:numFmt w:val="decimal"/>
      <w:lvlText w:val="%1."/>
      <w:lvlJc w:val="left"/>
      <w:pPr>
        <w:tabs>
          <w:tab w:val="num" w:pos="480"/>
        </w:tabs>
        <w:ind w:left="480" w:hanging="480"/>
      </w:pPr>
      <w:rPr>
        <w:rFonts w:hint="default"/>
      </w:rPr>
    </w:lvl>
    <w:lvl w:ilvl="1">
      <w:start w:val="1"/>
      <w:numFmt w:val="decimal"/>
      <w:lvlText w:val="%1.%2."/>
      <w:lvlJc w:val="center"/>
      <w:pPr>
        <w:tabs>
          <w:tab w:val="num" w:pos="567"/>
        </w:tabs>
        <w:ind w:left="480" w:firstLine="3489"/>
      </w:pPr>
      <w:rPr>
        <w:rFonts w:ascii="Times New Roman" w:hAnsi="Times New Roman" w:hint="default"/>
        <w:b w:val="0"/>
        <w:i w:val="0"/>
        <w:color w:val="auto"/>
        <w:sz w:val="24"/>
        <w:szCs w:val="24"/>
        <w:u w:val="none"/>
      </w:rPr>
    </w:lvl>
    <w:lvl w:ilvl="2">
      <w:start w:val="1"/>
      <w:numFmt w:val="decimal"/>
      <w:lvlText w:val="%1.%2.%3."/>
      <w:lvlJc w:val="left"/>
      <w:pPr>
        <w:tabs>
          <w:tab w:val="num" w:pos="1431"/>
        </w:tabs>
        <w:ind w:left="1431"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6">
    <w:nsid w:val="65EB3955"/>
    <w:multiLevelType w:val="hybridMultilevel"/>
    <w:tmpl w:val="BF26B666"/>
    <w:lvl w:ilvl="0" w:tplc="FFFFFFFF">
      <w:start w:val="1"/>
      <w:numFmt w:val="decimal"/>
      <w:pStyle w:val="af5"/>
      <w:lvlText w:val="%1."/>
      <w:lvlJc w:val="left"/>
      <w:pPr>
        <w:tabs>
          <w:tab w:val="num" w:pos="1494"/>
        </w:tabs>
        <w:ind w:left="1494" w:hanging="360"/>
      </w:pPr>
      <w:rPr>
        <w:rFont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7">
    <w:nsid w:val="66C1343A"/>
    <w:multiLevelType w:val="hybridMultilevel"/>
    <w:tmpl w:val="C0DC4076"/>
    <w:lvl w:ilvl="0" w:tplc="E05A71F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8">
    <w:nsid w:val="6B9339CF"/>
    <w:multiLevelType w:val="multilevel"/>
    <w:tmpl w:val="A9E6474A"/>
    <w:styleLink w:val="11111111"/>
    <w:lvl w:ilvl="0">
      <w:start w:val="1"/>
      <w:numFmt w:val="decimal"/>
      <w:lvlText w:val="%1"/>
      <w:lvlJc w:val="left"/>
      <w:pPr>
        <w:ind w:left="360" w:hanging="360"/>
      </w:pPr>
      <w:rPr>
        <w:rFonts w:hint="default"/>
      </w:rPr>
    </w:lvl>
    <w:lvl w:ilvl="1">
      <w:start w:val="3"/>
      <w:numFmt w:val="decimal"/>
      <w:lvlText w:val="%1.%2"/>
      <w:lvlJc w:val="left"/>
      <w:pPr>
        <w:ind w:left="1324" w:hanging="360"/>
      </w:pPr>
      <w:rPr>
        <w:rFonts w:hint="default"/>
      </w:rPr>
    </w:lvl>
    <w:lvl w:ilvl="2">
      <w:start w:val="1"/>
      <w:numFmt w:val="decimal"/>
      <w:lvlText w:val="%1.%2.%3"/>
      <w:lvlJc w:val="left"/>
      <w:pPr>
        <w:ind w:left="2648" w:hanging="720"/>
      </w:pPr>
      <w:rPr>
        <w:rFonts w:hint="default"/>
      </w:rPr>
    </w:lvl>
    <w:lvl w:ilvl="3">
      <w:start w:val="1"/>
      <w:numFmt w:val="decimal"/>
      <w:lvlText w:val="%1.%2.%3.%4"/>
      <w:lvlJc w:val="left"/>
      <w:pPr>
        <w:ind w:left="3972" w:hanging="1080"/>
      </w:pPr>
      <w:rPr>
        <w:rFonts w:hint="default"/>
      </w:rPr>
    </w:lvl>
    <w:lvl w:ilvl="4">
      <w:start w:val="1"/>
      <w:numFmt w:val="decimal"/>
      <w:lvlText w:val="%1.%2.%3.%4.%5"/>
      <w:lvlJc w:val="left"/>
      <w:pPr>
        <w:ind w:left="4936" w:hanging="1080"/>
      </w:pPr>
      <w:rPr>
        <w:rFonts w:hint="default"/>
      </w:rPr>
    </w:lvl>
    <w:lvl w:ilvl="5">
      <w:start w:val="1"/>
      <w:numFmt w:val="decimal"/>
      <w:lvlText w:val="%1.%2.%3.%4.%5.%6"/>
      <w:lvlJc w:val="left"/>
      <w:pPr>
        <w:ind w:left="6260" w:hanging="1440"/>
      </w:pPr>
      <w:rPr>
        <w:rFonts w:hint="default"/>
      </w:rPr>
    </w:lvl>
    <w:lvl w:ilvl="6">
      <w:start w:val="1"/>
      <w:numFmt w:val="decimal"/>
      <w:lvlText w:val="%1.%2.%3.%4.%5.%6.%7"/>
      <w:lvlJc w:val="left"/>
      <w:pPr>
        <w:ind w:left="7224" w:hanging="1440"/>
      </w:pPr>
      <w:rPr>
        <w:rFonts w:hint="default"/>
      </w:rPr>
    </w:lvl>
    <w:lvl w:ilvl="7">
      <w:start w:val="1"/>
      <w:numFmt w:val="decimal"/>
      <w:lvlText w:val="%1.%2.%3.%4.%5.%6.%7.%8"/>
      <w:lvlJc w:val="left"/>
      <w:pPr>
        <w:ind w:left="8548" w:hanging="1800"/>
      </w:pPr>
      <w:rPr>
        <w:rFonts w:hint="default"/>
      </w:rPr>
    </w:lvl>
    <w:lvl w:ilvl="8">
      <w:start w:val="1"/>
      <w:numFmt w:val="decimal"/>
      <w:lvlText w:val="%1.%2.%3.%4.%5.%6.%7.%8.%9"/>
      <w:lvlJc w:val="left"/>
      <w:pPr>
        <w:ind w:left="9512" w:hanging="1800"/>
      </w:pPr>
      <w:rPr>
        <w:rFonts w:hint="default"/>
      </w:rPr>
    </w:lvl>
  </w:abstractNum>
  <w:abstractNum w:abstractNumId="79">
    <w:nsid w:val="6C763FBA"/>
    <w:multiLevelType w:val="multilevel"/>
    <w:tmpl w:val="4662A04C"/>
    <w:numStyleLink w:val="sys10"/>
  </w:abstractNum>
  <w:abstractNum w:abstractNumId="80">
    <w:nsid w:val="6DAF28E4"/>
    <w:multiLevelType w:val="hybridMultilevel"/>
    <w:tmpl w:val="E4449F04"/>
    <w:styleLink w:val="11111"/>
    <w:lvl w:ilvl="0" w:tplc="FFFFFFFF">
      <w:start w:val="1"/>
      <w:numFmt w:val="bullet"/>
      <w:lvlText w:val=""/>
      <w:lvlJc w:val="left"/>
      <w:pPr>
        <w:ind w:left="1004" w:hanging="360"/>
      </w:pPr>
      <w:rPr>
        <w:rFonts w:ascii="Symbol" w:hAnsi="Symbol"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81">
    <w:nsid w:val="71797DF9"/>
    <w:multiLevelType w:val="singleLevel"/>
    <w:tmpl w:val="5BFEA256"/>
    <w:lvl w:ilvl="0">
      <w:start w:val="1"/>
      <w:numFmt w:val="bullet"/>
      <w:pStyle w:val="-"/>
      <w:lvlText w:val=""/>
      <w:lvlJc w:val="left"/>
      <w:pPr>
        <w:tabs>
          <w:tab w:val="num" w:pos="964"/>
        </w:tabs>
        <w:ind w:left="0" w:firstLine="737"/>
      </w:pPr>
      <w:rPr>
        <w:rFonts w:ascii="Symbol" w:hAnsi="Symbol" w:hint="default"/>
      </w:rPr>
    </w:lvl>
  </w:abstractNum>
  <w:abstractNum w:abstractNumId="82">
    <w:nsid w:val="729B686F"/>
    <w:multiLevelType w:val="multilevel"/>
    <w:tmpl w:val="AB488898"/>
    <w:lvl w:ilvl="0">
      <w:start w:val="1"/>
      <w:numFmt w:val="decimal"/>
      <w:pStyle w:val="1a"/>
      <w:lvlText w:val="%1"/>
      <w:lvlJc w:val="left"/>
      <w:pPr>
        <w:ind w:left="720" w:hanging="360"/>
      </w:pPr>
      <w:rPr>
        <w:rFonts w:hint="default"/>
      </w:rPr>
    </w:lvl>
    <w:lvl w:ilvl="1">
      <w:start w:val="1"/>
      <w:numFmt w:val="decimal"/>
      <w:pStyle w:val="26"/>
      <w:isLgl/>
      <w:lvlText w:val="%1.%2"/>
      <w:lvlJc w:val="left"/>
      <w:pPr>
        <w:ind w:left="1211" w:hanging="360"/>
      </w:pPr>
      <w:rPr>
        <w:rFonts w:hint="default"/>
      </w:rPr>
    </w:lvl>
    <w:lvl w:ilvl="2">
      <w:start w:val="1"/>
      <w:numFmt w:val="decimal"/>
      <w:pStyle w:val="31"/>
      <w:isLgl/>
      <w:lvlText w:val="%1.%2.%3"/>
      <w:lvlJc w:val="left"/>
      <w:pPr>
        <w:ind w:left="1778" w:hanging="720"/>
      </w:pPr>
      <w:rPr>
        <w:rFonts w:hint="default"/>
      </w:rPr>
    </w:lvl>
    <w:lvl w:ilvl="3">
      <w:start w:val="1"/>
      <w:numFmt w:val="decimal"/>
      <w:pStyle w:val="41"/>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83">
    <w:nsid w:val="7493707A"/>
    <w:multiLevelType w:val="hybridMultilevel"/>
    <w:tmpl w:val="99083B38"/>
    <w:lvl w:ilvl="0" w:tplc="FFFFFFFF">
      <w:start w:val="1"/>
      <w:numFmt w:val="bullet"/>
      <w:pStyle w:val="1b"/>
      <w:lvlText w:val=""/>
      <w:lvlJc w:val="left"/>
      <w:pPr>
        <w:tabs>
          <w:tab w:val="num" w:pos="567"/>
        </w:tabs>
        <w:ind w:firstLine="567"/>
      </w:pPr>
      <w:rPr>
        <w:rFonts w:ascii="Symbol" w:hAnsi="Symbol" w:hint="default"/>
        <w:color w:val="auto"/>
      </w:rPr>
    </w:lvl>
    <w:lvl w:ilvl="1" w:tplc="FFFFFFFF">
      <w:start w:val="1"/>
      <w:numFmt w:val="bullet"/>
      <w:lvlText w:val=""/>
      <w:lvlJc w:val="left"/>
      <w:pPr>
        <w:tabs>
          <w:tab w:val="num" w:pos="2007"/>
        </w:tabs>
        <w:ind w:left="2007" w:hanging="360"/>
      </w:pPr>
      <w:rPr>
        <w:rFonts w:ascii="Symbol" w:hAnsi="Symbol" w:hint="default"/>
      </w:rPr>
    </w:lvl>
    <w:lvl w:ilvl="2" w:tplc="FFFFFFFF">
      <w:start w:val="1"/>
      <w:numFmt w:val="bullet"/>
      <w:lvlText w:val=""/>
      <w:lvlJc w:val="left"/>
      <w:pPr>
        <w:tabs>
          <w:tab w:val="num" w:pos="2727"/>
        </w:tabs>
        <w:ind w:left="2727" w:hanging="360"/>
      </w:pPr>
      <w:rPr>
        <w:rFonts w:ascii="Symbol" w:hAnsi="Symbol" w:hint="default"/>
      </w:rPr>
    </w:lvl>
    <w:lvl w:ilvl="3" w:tplc="FFFFFFFF" w:tentative="1">
      <w:start w:val="1"/>
      <w:numFmt w:val="bullet"/>
      <w:lvlText w:val=""/>
      <w:lvlJc w:val="left"/>
      <w:pPr>
        <w:tabs>
          <w:tab w:val="num" w:pos="3447"/>
        </w:tabs>
        <w:ind w:left="3447" w:hanging="360"/>
      </w:pPr>
      <w:rPr>
        <w:rFonts w:ascii="Symbol" w:hAnsi="Symbol" w:hint="default"/>
      </w:rPr>
    </w:lvl>
    <w:lvl w:ilvl="4" w:tplc="FFFFFFFF" w:tentative="1">
      <w:start w:val="1"/>
      <w:numFmt w:val="bullet"/>
      <w:lvlText w:val="o"/>
      <w:lvlJc w:val="left"/>
      <w:pPr>
        <w:tabs>
          <w:tab w:val="num" w:pos="4167"/>
        </w:tabs>
        <w:ind w:left="4167" w:hanging="360"/>
      </w:pPr>
      <w:rPr>
        <w:rFonts w:ascii="Courier New" w:hAnsi="Courier New" w:hint="default"/>
      </w:rPr>
    </w:lvl>
    <w:lvl w:ilvl="5" w:tplc="FFFFFFFF" w:tentative="1">
      <w:start w:val="1"/>
      <w:numFmt w:val="bullet"/>
      <w:lvlText w:val=""/>
      <w:lvlJc w:val="left"/>
      <w:pPr>
        <w:tabs>
          <w:tab w:val="num" w:pos="4887"/>
        </w:tabs>
        <w:ind w:left="4887" w:hanging="360"/>
      </w:pPr>
      <w:rPr>
        <w:rFonts w:ascii="Wingdings" w:hAnsi="Wingdings" w:hint="default"/>
      </w:rPr>
    </w:lvl>
    <w:lvl w:ilvl="6" w:tplc="FFFFFFFF" w:tentative="1">
      <w:start w:val="1"/>
      <w:numFmt w:val="bullet"/>
      <w:lvlText w:val=""/>
      <w:lvlJc w:val="left"/>
      <w:pPr>
        <w:tabs>
          <w:tab w:val="num" w:pos="5607"/>
        </w:tabs>
        <w:ind w:left="5607" w:hanging="360"/>
      </w:pPr>
      <w:rPr>
        <w:rFonts w:ascii="Symbol" w:hAnsi="Symbol" w:hint="default"/>
      </w:rPr>
    </w:lvl>
    <w:lvl w:ilvl="7" w:tplc="FFFFFFFF" w:tentative="1">
      <w:start w:val="1"/>
      <w:numFmt w:val="bullet"/>
      <w:lvlText w:val="o"/>
      <w:lvlJc w:val="left"/>
      <w:pPr>
        <w:tabs>
          <w:tab w:val="num" w:pos="6327"/>
        </w:tabs>
        <w:ind w:left="6327" w:hanging="360"/>
      </w:pPr>
      <w:rPr>
        <w:rFonts w:ascii="Courier New" w:hAnsi="Courier New" w:hint="default"/>
      </w:rPr>
    </w:lvl>
    <w:lvl w:ilvl="8" w:tplc="FFFFFFFF" w:tentative="1">
      <w:start w:val="1"/>
      <w:numFmt w:val="bullet"/>
      <w:lvlText w:val=""/>
      <w:lvlJc w:val="left"/>
      <w:pPr>
        <w:tabs>
          <w:tab w:val="num" w:pos="7047"/>
        </w:tabs>
        <w:ind w:left="7047" w:hanging="360"/>
      </w:pPr>
      <w:rPr>
        <w:rFonts w:ascii="Wingdings" w:hAnsi="Wingdings" w:hint="default"/>
      </w:rPr>
    </w:lvl>
  </w:abstractNum>
  <w:abstractNum w:abstractNumId="84">
    <w:nsid w:val="772B108B"/>
    <w:multiLevelType w:val="hybridMultilevel"/>
    <w:tmpl w:val="F6A4A438"/>
    <w:styleLink w:val="1111115"/>
    <w:lvl w:ilvl="0" w:tplc="FFFFFFFF">
      <w:start w:val="1"/>
      <w:numFmt w:val="decimal"/>
      <w:lvlText w:val="%1"/>
      <w:lvlJc w:val="left"/>
      <w:pPr>
        <w:tabs>
          <w:tab w:val="num" w:pos="360"/>
        </w:tabs>
        <w:ind w:left="0" w:firstLine="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85">
    <w:nsid w:val="777F1206"/>
    <w:multiLevelType w:val="singleLevel"/>
    <w:tmpl w:val="714498E0"/>
    <w:lvl w:ilvl="0">
      <w:start w:val="1"/>
      <w:numFmt w:val="bullet"/>
      <w:pStyle w:val="32"/>
      <w:lvlText w:val="–"/>
      <w:lvlJc w:val="left"/>
      <w:pPr>
        <w:tabs>
          <w:tab w:val="num" w:pos="360"/>
        </w:tabs>
        <w:ind w:left="360" w:hanging="360"/>
      </w:pPr>
      <w:rPr>
        <w:rFonts w:ascii="Times New Roman" w:hAnsi="Times New Roman" w:hint="default"/>
      </w:rPr>
    </w:lvl>
  </w:abstractNum>
  <w:abstractNum w:abstractNumId="86">
    <w:nsid w:val="78983691"/>
    <w:multiLevelType w:val="hybridMultilevel"/>
    <w:tmpl w:val="42320E08"/>
    <w:lvl w:ilvl="0" w:tplc="FFFFFFFF">
      <w:start w:val="1"/>
      <w:numFmt w:val="decimal"/>
      <w:pStyle w:val="1c"/>
      <w:lvlText w:val="%1"/>
      <w:lvlJc w:val="left"/>
      <w:pPr>
        <w:tabs>
          <w:tab w:val="num" w:pos="360"/>
        </w:tabs>
        <w:ind w:left="360" w:hanging="360"/>
      </w:pPr>
      <w:rPr>
        <w:rFonts w:cs="Times New Roman" w:hint="default"/>
      </w:rPr>
    </w:lvl>
    <w:lvl w:ilvl="1" w:tplc="FFFFFFFF">
      <w:start w:val="1"/>
      <w:numFmt w:val="lowerLetter"/>
      <w:lvlText w:val="%2."/>
      <w:lvlJc w:val="left"/>
      <w:pPr>
        <w:tabs>
          <w:tab w:val="num" w:pos="1440"/>
        </w:tabs>
        <w:ind w:left="1440" w:hanging="360"/>
      </w:pPr>
      <w:rPr>
        <w:rFonts w:cs="Times New Roman"/>
      </w:rPr>
    </w:lvl>
    <w:lvl w:ilvl="2" w:tplc="FFFFFFFF">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87">
    <w:nsid w:val="79A92C50"/>
    <w:multiLevelType w:val="multilevel"/>
    <w:tmpl w:val="E9D29D1C"/>
    <w:styleLink w:val="111111"/>
    <w:lvl w:ilvl="0">
      <w:start w:val="1"/>
      <w:numFmt w:val="decimal"/>
      <w:lvlText w:val="%1"/>
      <w:lvlJc w:val="left"/>
      <w:pPr>
        <w:tabs>
          <w:tab w:val="num" w:pos="710"/>
        </w:tabs>
        <w:ind w:left="710" w:firstLine="0"/>
      </w:pPr>
      <w:rPr>
        <w:rFonts w:ascii="Times New Roman" w:hAnsi="Times New Roman" w:cs="Times New Roman" w:hint="default"/>
        <w:bCs w:val="0"/>
        <w:i w:val="0"/>
        <w:iCs w:val="0"/>
        <w:caps w:val="0"/>
        <w:smallCaps w:val="0"/>
        <w:strike w:val="0"/>
        <w:dstrike w:val="0"/>
        <w:outline w:val="0"/>
        <w:shadow w:val="0"/>
        <w:emboss w:val="0"/>
        <w:imprint w:val="0"/>
        <w:vanish w:val="0"/>
        <w:spacing w:val="0"/>
        <w:kern w:val="0"/>
        <w:position w:val="0"/>
        <w:u w:val="none"/>
        <w:vertAlign w:val="baseline"/>
      </w:rPr>
    </w:lvl>
    <w:lvl w:ilvl="1">
      <w:start w:val="1"/>
      <w:numFmt w:val="decimal"/>
      <w:lvlText w:val="%1.%2"/>
      <w:lvlJc w:val="left"/>
      <w:pPr>
        <w:tabs>
          <w:tab w:val="num" w:pos="-340"/>
        </w:tabs>
        <w:ind w:left="0" w:firstLine="0"/>
      </w:pPr>
      <w:rPr>
        <w:rFonts w:ascii="Times New Roman" w:hAnsi="Times New Roman" w:cs="Times New Roman" w:hint="default"/>
        <w:bCs w:val="0"/>
        <w:i w:val="0"/>
        <w:iCs w:val="0"/>
        <w:caps w:val="0"/>
        <w:smallCaps w:val="0"/>
        <w:strike w:val="0"/>
        <w:dstrike w:val="0"/>
        <w:outline w:val="0"/>
        <w:shadow w:val="0"/>
        <w:emboss w:val="0"/>
        <w:imprint w:val="0"/>
        <w:vanish w:val="0"/>
        <w:spacing w:val="0"/>
        <w:kern w:val="0"/>
        <w:position w:val="0"/>
        <w:u w:val="none"/>
        <w:vertAlign w:val="baseline"/>
      </w:rPr>
    </w:lvl>
    <w:lvl w:ilvl="2">
      <w:start w:val="1"/>
      <w:numFmt w:val="decimal"/>
      <w:lvlText w:val="%1.%2.%3"/>
      <w:lvlJc w:val="left"/>
      <w:pPr>
        <w:tabs>
          <w:tab w:val="num" w:pos="426"/>
        </w:tabs>
        <w:ind w:left="426" w:firstLine="0"/>
      </w:pPr>
      <w:rPr>
        <w:rFonts w:cs="Times New Roman" w:hint="default"/>
      </w:rPr>
    </w:lvl>
    <w:lvl w:ilvl="3">
      <w:start w:val="1"/>
      <w:numFmt w:val="decimal"/>
      <w:lvlText w:val="%1.%2.%3.%4"/>
      <w:lvlJc w:val="left"/>
      <w:pPr>
        <w:tabs>
          <w:tab w:val="num" w:pos="369"/>
        </w:tabs>
        <w:ind w:left="709" w:firstLine="0"/>
      </w:pPr>
      <w:rPr>
        <w:rFonts w:cs="Times New Roman" w:hint="default"/>
      </w:rPr>
    </w:lvl>
    <w:lvl w:ilvl="4">
      <w:start w:val="1"/>
      <w:numFmt w:val="decimal"/>
      <w:lvlText w:val="%1.%2.%3.%4.%5"/>
      <w:lvlJc w:val="left"/>
      <w:pPr>
        <w:tabs>
          <w:tab w:val="num" w:pos="369"/>
        </w:tabs>
        <w:ind w:left="709" w:firstLine="0"/>
      </w:pPr>
      <w:rPr>
        <w:rFonts w:cs="Times New Roman" w:hint="default"/>
      </w:rPr>
    </w:lvl>
    <w:lvl w:ilvl="5">
      <w:start w:val="1"/>
      <w:numFmt w:val="decimal"/>
      <w:lvlText w:val="%1.%2.%3.%4.%5.%6"/>
      <w:lvlJc w:val="left"/>
      <w:pPr>
        <w:tabs>
          <w:tab w:val="num" w:pos="369"/>
        </w:tabs>
        <w:ind w:left="709" w:firstLine="0"/>
      </w:pPr>
      <w:rPr>
        <w:rFonts w:cs="Times New Roman" w:hint="default"/>
      </w:rPr>
    </w:lvl>
    <w:lvl w:ilvl="6">
      <w:start w:val="1"/>
      <w:numFmt w:val="decimal"/>
      <w:lvlText w:val="%1.%2.%3.%4.%5.%6.%7"/>
      <w:lvlJc w:val="left"/>
      <w:pPr>
        <w:tabs>
          <w:tab w:val="num" w:pos="369"/>
        </w:tabs>
        <w:ind w:left="709" w:firstLine="0"/>
      </w:pPr>
      <w:rPr>
        <w:rFonts w:cs="Times New Roman" w:hint="default"/>
      </w:rPr>
    </w:lvl>
    <w:lvl w:ilvl="7">
      <w:start w:val="1"/>
      <w:numFmt w:val="decimal"/>
      <w:lvlText w:val="%1.%2.%3.%4.%5.%6.%7.%8"/>
      <w:lvlJc w:val="left"/>
      <w:pPr>
        <w:tabs>
          <w:tab w:val="num" w:pos="369"/>
        </w:tabs>
        <w:ind w:left="709" w:firstLine="0"/>
      </w:pPr>
      <w:rPr>
        <w:rFonts w:cs="Times New Roman" w:hint="default"/>
      </w:rPr>
    </w:lvl>
    <w:lvl w:ilvl="8">
      <w:start w:val="1"/>
      <w:numFmt w:val="decimal"/>
      <w:lvlText w:val="%1.%2.%3.%4.%5.%6.%7.%8.%9"/>
      <w:lvlJc w:val="left"/>
      <w:pPr>
        <w:tabs>
          <w:tab w:val="num" w:pos="709"/>
        </w:tabs>
        <w:ind w:left="709" w:firstLine="0"/>
      </w:pPr>
      <w:rPr>
        <w:rFonts w:cs="Times New Roman" w:hint="default"/>
      </w:rPr>
    </w:lvl>
  </w:abstractNum>
  <w:abstractNum w:abstractNumId="88">
    <w:nsid w:val="79F86E9F"/>
    <w:multiLevelType w:val="multilevel"/>
    <w:tmpl w:val="642A0F5C"/>
    <w:lvl w:ilvl="0">
      <w:start w:val="1"/>
      <w:numFmt w:val="decimal"/>
      <w:lvlText w:val="%1"/>
      <w:lvlJc w:val="left"/>
      <w:pPr>
        <w:ind w:left="1288" w:hanging="360"/>
      </w:pPr>
      <w:rPr>
        <w:rFonts w:ascii="Times New Roman" w:hAnsi="Times New Roman" w:hint="default"/>
        <w:b/>
        <w:i w:val="0"/>
        <w:color w:val="auto"/>
        <w:sz w:val="28"/>
      </w:rPr>
    </w:lvl>
    <w:lvl w:ilvl="1">
      <w:start w:val="1"/>
      <w:numFmt w:val="decimal"/>
      <w:pStyle w:val="12125"/>
      <w:lvlText w:val="3.%2"/>
      <w:lvlJc w:val="left"/>
      <w:pPr>
        <w:ind w:left="1993" w:hanging="1065"/>
      </w:pPr>
      <w:rPr>
        <w:rFonts w:hint="default"/>
        <w:b w:val="0"/>
        <w:color w:val="auto"/>
      </w:rPr>
    </w:lvl>
    <w:lvl w:ilvl="2">
      <w:start w:val="1"/>
      <w:numFmt w:val="decimal"/>
      <w:pStyle w:val="af6"/>
      <w:isLgl/>
      <w:lvlText w:val="%1.%2.%3"/>
      <w:lvlJc w:val="left"/>
      <w:pPr>
        <w:ind w:left="1993" w:hanging="1065"/>
      </w:pPr>
      <w:rPr>
        <w:rFonts w:eastAsia="Arial" w:cs="Times New Roman" w:hint="default"/>
        <w:b w:val="0"/>
        <w:color w:val="auto"/>
      </w:rPr>
    </w:lvl>
    <w:lvl w:ilvl="3">
      <w:start w:val="1"/>
      <w:numFmt w:val="decimal"/>
      <w:isLgl/>
      <w:lvlText w:val="%1.%2.%3.%4"/>
      <w:lvlJc w:val="left"/>
      <w:pPr>
        <w:ind w:left="1993" w:hanging="1065"/>
      </w:pPr>
      <w:rPr>
        <w:rFonts w:eastAsia="Arial" w:cs="Times New Roman" w:hint="default"/>
        <w:b w:val="0"/>
        <w:color w:val="auto"/>
      </w:rPr>
    </w:lvl>
    <w:lvl w:ilvl="4">
      <w:start w:val="1"/>
      <w:numFmt w:val="decimal"/>
      <w:isLgl/>
      <w:lvlText w:val="%1.%2.%3.%4.%5"/>
      <w:lvlJc w:val="left"/>
      <w:pPr>
        <w:ind w:left="2008" w:hanging="1080"/>
      </w:pPr>
      <w:rPr>
        <w:rFonts w:eastAsia="Arial" w:cs="Times New Roman" w:hint="default"/>
        <w:b w:val="0"/>
        <w:color w:val="auto"/>
      </w:rPr>
    </w:lvl>
    <w:lvl w:ilvl="5">
      <w:start w:val="1"/>
      <w:numFmt w:val="decimal"/>
      <w:isLgl/>
      <w:lvlText w:val="%1.%2.%3.%4.%5.%6"/>
      <w:lvlJc w:val="left"/>
      <w:pPr>
        <w:ind w:left="2008" w:hanging="1080"/>
      </w:pPr>
      <w:rPr>
        <w:rFonts w:eastAsia="Arial" w:cs="Times New Roman" w:hint="default"/>
        <w:b w:val="0"/>
        <w:color w:val="auto"/>
      </w:rPr>
    </w:lvl>
    <w:lvl w:ilvl="6">
      <w:start w:val="1"/>
      <w:numFmt w:val="decimal"/>
      <w:isLgl/>
      <w:lvlText w:val="%1.%2.%3.%4.%5.%6.%7"/>
      <w:lvlJc w:val="left"/>
      <w:pPr>
        <w:ind w:left="2368" w:hanging="1440"/>
      </w:pPr>
      <w:rPr>
        <w:rFonts w:eastAsia="Arial" w:cs="Times New Roman" w:hint="default"/>
        <w:b w:val="0"/>
        <w:color w:val="auto"/>
      </w:rPr>
    </w:lvl>
    <w:lvl w:ilvl="7">
      <w:start w:val="1"/>
      <w:numFmt w:val="decimal"/>
      <w:isLgl/>
      <w:lvlText w:val="%1.%2.%3.%4.%5.%6.%7.%8"/>
      <w:lvlJc w:val="left"/>
      <w:pPr>
        <w:ind w:left="2368" w:hanging="1440"/>
      </w:pPr>
      <w:rPr>
        <w:rFonts w:eastAsia="Arial" w:cs="Times New Roman" w:hint="default"/>
        <w:b w:val="0"/>
        <w:color w:val="auto"/>
      </w:rPr>
    </w:lvl>
    <w:lvl w:ilvl="8">
      <w:start w:val="1"/>
      <w:numFmt w:val="decimal"/>
      <w:isLgl/>
      <w:lvlText w:val="%1.%2.%3.%4.%5.%6.%7.%8.%9"/>
      <w:lvlJc w:val="left"/>
      <w:pPr>
        <w:ind w:left="2728" w:hanging="1800"/>
      </w:pPr>
      <w:rPr>
        <w:rFonts w:eastAsia="Arial" w:cs="Times New Roman" w:hint="default"/>
        <w:b w:val="0"/>
        <w:color w:val="auto"/>
      </w:rPr>
    </w:lvl>
  </w:abstractNum>
  <w:abstractNum w:abstractNumId="89">
    <w:nsid w:val="7B107181"/>
    <w:multiLevelType w:val="multilevel"/>
    <w:tmpl w:val="26029916"/>
    <w:lvl w:ilvl="0">
      <w:start w:val="1"/>
      <w:numFmt w:val="upperLetter"/>
      <w:pStyle w:val="1d"/>
      <w:suff w:val="nothing"/>
      <w:lvlText w:val="Приложение %1"/>
      <w:lvlJc w:val="left"/>
      <w:pPr>
        <w:ind w:left="0" w:firstLine="0"/>
      </w:pPr>
    </w:lvl>
    <w:lvl w:ilvl="1">
      <w:start w:val="1"/>
      <w:numFmt w:val="decimal"/>
      <w:pStyle w:val="27"/>
      <w:lvlText w:val="%1.%2"/>
      <w:lvlJc w:val="left"/>
      <w:pPr>
        <w:tabs>
          <w:tab w:val="num" w:pos="720"/>
        </w:tabs>
        <w:ind w:left="357" w:hanging="357"/>
      </w:pPr>
    </w:lvl>
    <w:lvl w:ilvl="2">
      <w:start w:val="1"/>
      <w:numFmt w:val="decimal"/>
      <w:pStyle w:val="33"/>
      <w:lvlText w:val="%1.%2.%3"/>
      <w:lvlJc w:val="left"/>
      <w:pPr>
        <w:tabs>
          <w:tab w:val="num" w:pos="1080"/>
        </w:tabs>
        <w:ind w:left="357" w:hanging="357"/>
      </w:pPr>
    </w:lvl>
    <w:lvl w:ilvl="3">
      <w:start w:val="1"/>
      <w:numFmt w:val="decimal"/>
      <w:pStyle w:val="42"/>
      <w:lvlText w:val="%1.%2.%3.%4"/>
      <w:lvlJc w:val="left"/>
      <w:pPr>
        <w:tabs>
          <w:tab w:val="num" w:pos="1800"/>
        </w:tabs>
        <w:ind w:left="357" w:hanging="357"/>
      </w:pPr>
    </w:lvl>
    <w:lvl w:ilvl="4">
      <w:start w:val="1"/>
      <w:numFmt w:val="decimal"/>
      <w:pStyle w:val="50"/>
      <w:lvlText w:val="%1.%2.%3.%4.%5"/>
      <w:lvlJc w:val="left"/>
      <w:pPr>
        <w:tabs>
          <w:tab w:val="num" w:pos="2160"/>
        </w:tabs>
        <w:ind w:left="0" w:firstLine="0"/>
      </w:pPr>
    </w:lvl>
    <w:lvl w:ilvl="5">
      <w:start w:val="1"/>
      <w:numFmt w:val="decimal"/>
      <w:pStyle w:val="6"/>
      <w:lvlText w:val="%1.%2.%3.%4.%5.%6"/>
      <w:lvlJc w:val="left"/>
      <w:pPr>
        <w:tabs>
          <w:tab w:val="num" w:pos="2520"/>
        </w:tabs>
        <w:ind w:left="0" w:firstLine="0"/>
      </w:pPr>
    </w:lvl>
    <w:lvl w:ilvl="6">
      <w:start w:val="1"/>
      <w:numFmt w:val="decimal"/>
      <w:pStyle w:val="7"/>
      <w:lvlText w:val="%1.%2.%3.%4.%5.%6.%7."/>
      <w:lvlJc w:val="left"/>
      <w:pPr>
        <w:tabs>
          <w:tab w:val="num" w:pos="3240"/>
        </w:tabs>
        <w:ind w:left="0" w:firstLine="0"/>
      </w:pPr>
    </w:lvl>
    <w:lvl w:ilvl="7">
      <w:start w:val="1"/>
      <w:numFmt w:val="decimal"/>
      <w:pStyle w:val="8"/>
      <w:lvlText w:val="%1.%2.%3.%4.%5.%6.%7.%8"/>
      <w:lvlJc w:val="left"/>
      <w:pPr>
        <w:tabs>
          <w:tab w:val="num" w:pos="3240"/>
        </w:tabs>
        <w:ind w:left="0" w:firstLine="0"/>
      </w:pPr>
    </w:lvl>
    <w:lvl w:ilvl="8">
      <w:start w:val="1"/>
      <w:numFmt w:val="decimal"/>
      <w:pStyle w:val="9"/>
      <w:lvlText w:val="%1.%2.%3.%4.%5.%6.%7.%8.%9"/>
      <w:lvlJc w:val="left"/>
      <w:pPr>
        <w:tabs>
          <w:tab w:val="num" w:pos="3960"/>
        </w:tabs>
        <w:ind w:left="0" w:firstLine="0"/>
      </w:pPr>
    </w:lvl>
  </w:abstractNum>
  <w:abstractNum w:abstractNumId="90">
    <w:nsid w:val="7B8A2EDB"/>
    <w:multiLevelType w:val="multilevel"/>
    <w:tmpl w:val="5E1CD898"/>
    <w:lvl w:ilvl="0">
      <w:start w:val="3"/>
      <w:numFmt w:val="decimal"/>
      <w:pStyle w:val="34"/>
      <w:lvlText w:val="%1"/>
      <w:lvlJc w:val="left"/>
      <w:pPr>
        <w:tabs>
          <w:tab w:val="num" w:pos="1857"/>
        </w:tabs>
        <w:ind w:left="1857" w:hanging="570"/>
      </w:pPr>
      <w:rPr>
        <w:rFonts w:hint="default"/>
      </w:rPr>
    </w:lvl>
    <w:lvl w:ilvl="1">
      <w:start w:val="4"/>
      <w:numFmt w:val="decimal"/>
      <w:lvlText w:val="%1.%2"/>
      <w:lvlJc w:val="left"/>
      <w:pPr>
        <w:tabs>
          <w:tab w:val="num" w:pos="1857"/>
        </w:tabs>
        <w:ind w:left="1857" w:hanging="570"/>
      </w:pPr>
      <w:rPr>
        <w:rFonts w:hint="default"/>
      </w:rPr>
    </w:lvl>
    <w:lvl w:ilvl="2">
      <w:start w:val="3"/>
      <w:numFmt w:val="decimal"/>
      <w:lvlText w:val="%1.%2.%3"/>
      <w:lvlJc w:val="left"/>
      <w:pPr>
        <w:tabs>
          <w:tab w:val="num" w:pos="3142"/>
        </w:tabs>
        <w:ind w:left="3142" w:hanging="720"/>
      </w:pPr>
      <w:rPr>
        <w:rFonts w:hint="default"/>
      </w:rPr>
    </w:lvl>
    <w:lvl w:ilvl="3">
      <w:start w:val="1"/>
      <w:numFmt w:val="decimal"/>
      <w:lvlText w:val="%1.%2.%3.%4"/>
      <w:lvlJc w:val="left"/>
      <w:pPr>
        <w:tabs>
          <w:tab w:val="num" w:pos="2367"/>
        </w:tabs>
        <w:ind w:left="2367" w:hanging="1080"/>
      </w:pPr>
      <w:rPr>
        <w:rFonts w:hint="default"/>
      </w:rPr>
    </w:lvl>
    <w:lvl w:ilvl="4">
      <w:start w:val="1"/>
      <w:numFmt w:val="decimal"/>
      <w:lvlText w:val="%1.%2.%3.%4.%5"/>
      <w:lvlJc w:val="left"/>
      <w:pPr>
        <w:tabs>
          <w:tab w:val="num" w:pos="2367"/>
        </w:tabs>
        <w:ind w:left="2367" w:hanging="1080"/>
      </w:pPr>
      <w:rPr>
        <w:rFonts w:hint="default"/>
      </w:rPr>
    </w:lvl>
    <w:lvl w:ilvl="5">
      <w:start w:val="1"/>
      <w:numFmt w:val="decimal"/>
      <w:lvlText w:val="%1.%2.%3.%4.%5.%6"/>
      <w:lvlJc w:val="left"/>
      <w:pPr>
        <w:tabs>
          <w:tab w:val="num" w:pos="2727"/>
        </w:tabs>
        <w:ind w:left="2727" w:hanging="1440"/>
      </w:pPr>
      <w:rPr>
        <w:rFonts w:hint="default"/>
      </w:rPr>
    </w:lvl>
    <w:lvl w:ilvl="6">
      <w:start w:val="1"/>
      <w:numFmt w:val="decimal"/>
      <w:lvlText w:val="%1.%2.%3.%4.%5.%6.%7"/>
      <w:lvlJc w:val="left"/>
      <w:pPr>
        <w:tabs>
          <w:tab w:val="num" w:pos="2727"/>
        </w:tabs>
        <w:ind w:left="2727" w:hanging="1440"/>
      </w:pPr>
      <w:rPr>
        <w:rFonts w:hint="default"/>
      </w:rPr>
    </w:lvl>
    <w:lvl w:ilvl="7">
      <w:start w:val="1"/>
      <w:numFmt w:val="decimal"/>
      <w:lvlText w:val="%1.%2.%3.%4.%5.%6.%7.%8"/>
      <w:lvlJc w:val="left"/>
      <w:pPr>
        <w:tabs>
          <w:tab w:val="num" w:pos="3087"/>
        </w:tabs>
        <w:ind w:left="3087" w:hanging="1800"/>
      </w:pPr>
      <w:rPr>
        <w:rFonts w:hint="default"/>
      </w:rPr>
    </w:lvl>
    <w:lvl w:ilvl="8">
      <w:start w:val="1"/>
      <w:numFmt w:val="decimal"/>
      <w:lvlText w:val="%1.%2.%3.%4.%5.%6.%7.%8.%9"/>
      <w:lvlJc w:val="left"/>
      <w:pPr>
        <w:tabs>
          <w:tab w:val="num" w:pos="3447"/>
        </w:tabs>
        <w:ind w:left="3447" w:hanging="2160"/>
      </w:pPr>
      <w:rPr>
        <w:rFonts w:hint="default"/>
      </w:rPr>
    </w:lvl>
  </w:abstractNum>
  <w:abstractNum w:abstractNumId="91">
    <w:nsid w:val="7E752801"/>
    <w:multiLevelType w:val="multilevel"/>
    <w:tmpl w:val="70F03788"/>
    <w:styleLink w:val="130"/>
    <w:lvl w:ilvl="0">
      <w:start w:val="1"/>
      <w:numFmt w:val="bullet"/>
      <w:pStyle w:val="af7"/>
      <w:lvlText w:val=""/>
      <w:lvlJc w:val="left"/>
      <w:pPr>
        <w:tabs>
          <w:tab w:val="num" w:pos="907"/>
        </w:tabs>
        <w:ind w:left="-142" w:firstLine="709"/>
      </w:pPr>
      <w:rPr>
        <w:rFonts w:ascii="Symbol" w:hAnsi="Symbol" w:hint="default"/>
      </w:rPr>
    </w:lvl>
    <w:lvl w:ilvl="1">
      <w:start w:val="1"/>
      <w:numFmt w:val="bullet"/>
      <w:lvlText w:val=""/>
      <w:lvlJc w:val="left"/>
      <w:pPr>
        <w:tabs>
          <w:tab w:val="num" w:pos="1304"/>
        </w:tabs>
        <w:ind w:firstLine="995"/>
      </w:pPr>
      <w:rPr>
        <w:rFonts w:ascii="Symbol" w:hAnsi="Symbol" w:hint="default"/>
        <w:sz w:val="24"/>
      </w:rPr>
    </w:lvl>
    <w:lvl w:ilvl="2">
      <w:start w:val="1"/>
      <w:numFmt w:val="bullet"/>
      <w:lvlText w:val=""/>
      <w:lvlJc w:val="left"/>
      <w:pPr>
        <w:tabs>
          <w:tab w:val="num" w:pos="1588"/>
        </w:tabs>
        <w:ind w:firstLine="1247"/>
      </w:pPr>
      <w:rPr>
        <w:rFonts w:ascii="Symbol" w:hAnsi="Symbol" w:hint="default"/>
      </w:rPr>
    </w:lvl>
    <w:lvl w:ilvl="3">
      <w:start w:val="1"/>
      <w:numFmt w:val="bullet"/>
      <w:lvlText w:val=""/>
      <w:lvlJc w:val="left"/>
      <w:pPr>
        <w:tabs>
          <w:tab w:val="num" w:pos="2795"/>
        </w:tabs>
        <w:ind w:left="2795" w:hanging="360"/>
      </w:pPr>
      <w:rPr>
        <w:rFonts w:ascii="Symbol" w:hAnsi="Symbol" w:hint="default"/>
      </w:rPr>
    </w:lvl>
    <w:lvl w:ilvl="4">
      <w:start w:val="1"/>
      <w:numFmt w:val="bullet"/>
      <w:lvlText w:val="o"/>
      <w:lvlJc w:val="left"/>
      <w:pPr>
        <w:tabs>
          <w:tab w:val="num" w:pos="3515"/>
        </w:tabs>
        <w:ind w:left="3515" w:hanging="360"/>
      </w:pPr>
      <w:rPr>
        <w:rFonts w:ascii="Courier New" w:hAnsi="Courier New" w:hint="default"/>
      </w:rPr>
    </w:lvl>
    <w:lvl w:ilvl="5">
      <w:start w:val="1"/>
      <w:numFmt w:val="bullet"/>
      <w:lvlText w:val=""/>
      <w:lvlJc w:val="left"/>
      <w:pPr>
        <w:tabs>
          <w:tab w:val="num" w:pos="4235"/>
        </w:tabs>
        <w:ind w:left="4235" w:hanging="360"/>
      </w:pPr>
      <w:rPr>
        <w:rFonts w:ascii="Wingdings" w:hAnsi="Wingdings" w:hint="default"/>
      </w:rPr>
    </w:lvl>
    <w:lvl w:ilvl="6">
      <w:start w:val="1"/>
      <w:numFmt w:val="bullet"/>
      <w:lvlText w:val=""/>
      <w:lvlJc w:val="left"/>
      <w:pPr>
        <w:tabs>
          <w:tab w:val="num" w:pos="4955"/>
        </w:tabs>
        <w:ind w:left="4955" w:hanging="360"/>
      </w:pPr>
      <w:rPr>
        <w:rFonts w:ascii="Symbol" w:hAnsi="Symbol" w:hint="default"/>
      </w:rPr>
    </w:lvl>
    <w:lvl w:ilvl="7">
      <w:start w:val="1"/>
      <w:numFmt w:val="bullet"/>
      <w:lvlText w:val="o"/>
      <w:lvlJc w:val="left"/>
      <w:pPr>
        <w:tabs>
          <w:tab w:val="num" w:pos="5675"/>
        </w:tabs>
        <w:ind w:left="5675" w:hanging="360"/>
      </w:pPr>
      <w:rPr>
        <w:rFonts w:ascii="Courier New" w:hAnsi="Courier New" w:hint="default"/>
      </w:rPr>
    </w:lvl>
    <w:lvl w:ilvl="8">
      <w:start w:val="1"/>
      <w:numFmt w:val="bullet"/>
      <w:lvlText w:val=""/>
      <w:lvlJc w:val="left"/>
      <w:pPr>
        <w:tabs>
          <w:tab w:val="num" w:pos="6395"/>
        </w:tabs>
        <w:ind w:left="6395" w:hanging="360"/>
      </w:pPr>
      <w:rPr>
        <w:rFonts w:ascii="Wingdings" w:hAnsi="Wingdings" w:hint="default"/>
      </w:rPr>
    </w:lvl>
  </w:abstractNum>
  <w:num w:numId="1">
    <w:abstractNumId w:val="88"/>
  </w:num>
  <w:num w:numId="2">
    <w:abstractNumId w:val="32"/>
  </w:num>
  <w:num w:numId="3">
    <w:abstractNumId w:val="0"/>
  </w:num>
  <w:num w:numId="4">
    <w:abstractNumId w:val="59"/>
  </w:num>
  <w:num w:numId="5">
    <w:abstractNumId w:val="3"/>
  </w:num>
  <w:num w:numId="6">
    <w:abstractNumId w:val="35"/>
  </w:num>
  <w:num w:numId="7">
    <w:abstractNumId w:val="30"/>
  </w:num>
  <w:num w:numId="8">
    <w:abstractNumId w:val="37"/>
  </w:num>
  <w:num w:numId="9">
    <w:abstractNumId w:val="87"/>
  </w:num>
  <w:num w:numId="10">
    <w:abstractNumId w:val="68"/>
  </w:num>
  <w:num w:numId="11">
    <w:abstractNumId w:val="90"/>
  </w:num>
  <w:num w:numId="12">
    <w:abstractNumId w:val="10"/>
  </w:num>
  <w:num w:numId="13">
    <w:abstractNumId w:val="13"/>
  </w:num>
  <w:num w:numId="14">
    <w:abstractNumId w:val="63"/>
  </w:num>
  <w:num w:numId="15">
    <w:abstractNumId w:val="39"/>
  </w:num>
  <w:num w:numId="16">
    <w:abstractNumId w:val="91"/>
  </w:num>
  <w:num w:numId="17">
    <w:abstractNumId w:val="40"/>
  </w:num>
  <w:num w:numId="18">
    <w:abstractNumId w:val="70"/>
  </w:num>
  <w:num w:numId="19">
    <w:abstractNumId w:val="50"/>
  </w:num>
  <w:num w:numId="20">
    <w:abstractNumId w:val="69"/>
  </w:num>
  <w:num w:numId="21">
    <w:abstractNumId w:val="21"/>
  </w:num>
  <w:num w:numId="22">
    <w:abstractNumId w:val="7"/>
  </w:num>
  <w:num w:numId="23">
    <w:abstractNumId w:val="52"/>
  </w:num>
  <w:num w:numId="24">
    <w:abstractNumId w:val="64"/>
  </w:num>
  <w:num w:numId="25">
    <w:abstractNumId w:val="85"/>
  </w:num>
  <w:num w:numId="26">
    <w:abstractNumId w:val="65"/>
  </w:num>
  <w:num w:numId="27">
    <w:abstractNumId w:val="46"/>
  </w:num>
  <w:num w:numId="28">
    <w:abstractNumId w:val="72"/>
  </w:num>
  <w:num w:numId="29">
    <w:abstractNumId w:val="11"/>
  </w:num>
  <w:num w:numId="30">
    <w:abstractNumId w:val="84"/>
  </w:num>
  <w:num w:numId="31">
    <w:abstractNumId w:val="9"/>
  </w:num>
  <w:num w:numId="32">
    <w:abstractNumId w:val="66"/>
  </w:num>
  <w:num w:numId="33">
    <w:abstractNumId w:val="45"/>
  </w:num>
  <w:num w:numId="34">
    <w:abstractNumId w:val="73"/>
  </w:num>
  <w:num w:numId="35">
    <w:abstractNumId w:val="33"/>
  </w:num>
  <w:num w:numId="36">
    <w:abstractNumId w:val="43"/>
  </w:num>
  <w:num w:numId="37">
    <w:abstractNumId w:val="12"/>
  </w:num>
  <w:num w:numId="38">
    <w:abstractNumId w:val="6"/>
  </w:num>
  <w:num w:numId="39">
    <w:abstractNumId w:val="22"/>
  </w:num>
  <w:num w:numId="40">
    <w:abstractNumId w:val="47"/>
  </w:num>
  <w:num w:numId="41">
    <w:abstractNumId w:val="60"/>
  </w:num>
  <w:num w:numId="42">
    <w:abstractNumId w:val="55"/>
  </w:num>
  <w:num w:numId="43">
    <w:abstractNumId w:val="58"/>
  </w:num>
  <w:num w:numId="44">
    <w:abstractNumId w:val="31"/>
  </w:num>
  <w:num w:numId="45">
    <w:abstractNumId w:val="25"/>
  </w:num>
  <w:num w:numId="46">
    <w:abstractNumId w:val="86"/>
  </w:num>
  <w:num w:numId="47">
    <w:abstractNumId w:val="14"/>
  </w:num>
  <w:num w:numId="48">
    <w:abstractNumId w:val="74"/>
  </w:num>
  <w:num w:numId="49">
    <w:abstractNumId w:val="26"/>
  </w:num>
  <w:num w:numId="50">
    <w:abstractNumId w:val="16"/>
  </w:num>
  <w:num w:numId="51">
    <w:abstractNumId w:val="27"/>
  </w:num>
  <w:num w:numId="52">
    <w:abstractNumId w:val="36"/>
  </w:num>
  <w:num w:numId="53">
    <w:abstractNumId w:val="83"/>
  </w:num>
  <w:num w:numId="54">
    <w:abstractNumId w:val="67"/>
  </w:num>
  <w:num w:numId="55">
    <w:abstractNumId w:val="76"/>
  </w:num>
  <w:num w:numId="56">
    <w:abstractNumId w:val="51"/>
  </w:num>
  <w:num w:numId="57">
    <w:abstractNumId w:val="78"/>
  </w:num>
  <w:num w:numId="58">
    <w:abstractNumId w:val="89"/>
  </w:num>
  <w:num w:numId="59">
    <w:abstractNumId w:val="53"/>
  </w:num>
  <w:num w:numId="60">
    <w:abstractNumId w:val="61"/>
  </w:num>
  <w:num w:numId="61">
    <w:abstractNumId w:val="62"/>
  </w:num>
  <w:num w:numId="62">
    <w:abstractNumId w:val="5"/>
  </w:num>
  <w:num w:numId="63">
    <w:abstractNumId w:val="57"/>
  </w:num>
  <w:num w:numId="64">
    <w:abstractNumId w:val="8"/>
  </w:num>
  <w:num w:numId="65">
    <w:abstractNumId w:val="80"/>
  </w:num>
  <w:num w:numId="66">
    <w:abstractNumId w:val="44"/>
  </w:num>
  <w:num w:numId="67">
    <w:abstractNumId w:val="81"/>
  </w:num>
  <w:num w:numId="68">
    <w:abstractNumId w:val="2"/>
  </w:num>
  <w:num w:numId="69">
    <w:abstractNumId w:val="28"/>
  </w:num>
  <w:num w:numId="70">
    <w:abstractNumId w:val="18"/>
  </w:num>
  <w:num w:numId="71">
    <w:abstractNumId w:val="42"/>
  </w:num>
  <w:num w:numId="72">
    <w:abstractNumId w:val="75"/>
  </w:num>
  <w:num w:numId="73">
    <w:abstractNumId w:val="1"/>
  </w:num>
  <w:num w:numId="74">
    <w:abstractNumId w:val="4"/>
  </w:num>
  <w:num w:numId="75">
    <w:abstractNumId w:val="19"/>
  </w:num>
  <w:num w:numId="76">
    <w:abstractNumId w:val="34"/>
  </w:num>
  <w:num w:numId="77">
    <w:abstractNumId w:val="54"/>
  </w:num>
  <w:num w:numId="78">
    <w:abstractNumId w:val="23"/>
  </w:num>
  <w:num w:numId="79">
    <w:abstractNumId w:val="15"/>
  </w:num>
  <w:num w:numId="80">
    <w:abstractNumId w:val="49"/>
  </w:num>
  <w:num w:numId="81">
    <w:abstractNumId w:val="20"/>
  </w:num>
  <w:num w:numId="82">
    <w:abstractNumId w:val="48"/>
  </w:num>
  <w:num w:numId="83">
    <w:abstractNumId w:val="38"/>
  </w:num>
  <w:num w:numId="84">
    <w:abstractNumId w:val="82"/>
  </w:num>
  <w:num w:numId="85">
    <w:abstractNumId w:val="56"/>
  </w:num>
  <w:num w:numId="86">
    <w:abstractNumId w:val="79"/>
    <w:lvlOverride w:ilvl="0">
      <w:lvl w:ilvl="0">
        <w:start w:val="1"/>
        <w:numFmt w:val="bullet"/>
        <w:pStyle w:val="ptb0"/>
        <w:lvlText w:val=""/>
        <w:lvlJc w:val="left"/>
        <w:pPr>
          <w:ind w:left="1191" w:hanging="227"/>
        </w:pPr>
        <w:rPr>
          <w:rFonts w:ascii="Symbol" w:hAnsi="Symbol" w:hint="default"/>
          <w:sz w:val="24"/>
        </w:rPr>
      </w:lvl>
    </w:lvlOverride>
  </w:num>
  <w:num w:numId="87">
    <w:abstractNumId w:val="17"/>
    <w:lvlOverride w:ilvl="0">
      <w:lvl w:ilvl="0">
        <w:start w:val="1"/>
        <w:numFmt w:val="russianUpper"/>
        <w:pStyle w:val="ptb"/>
        <w:suff w:val="nothing"/>
        <w:lvlText w:val="Приложение %1"/>
        <w:lvlJc w:val="left"/>
        <w:pPr>
          <w:ind w:left="0" w:firstLine="0"/>
        </w:pPr>
        <w:rPr>
          <w:rFonts w:hint="default"/>
          <w:b/>
        </w:rPr>
      </w:lvl>
    </w:lvlOverride>
  </w:num>
  <w:num w:numId="88">
    <w:abstractNumId w:val="17"/>
  </w:num>
  <w:num w:numId="89">
    <w:abstractNumId w:val="41"/>
  </w:num>
  <w:num w:numId="90">
    <w:abstractNumId w:val="29"/>
  </w:num>
  <w:num w:numId="91">
    <w:abstractNumId w:val="24"/>
  </w:num>
  <w:num w:numId="92">
    <w:abstractNumId w:val="71"/>
  </w:num>
  <w:num w:numId="93">
    <w:abstractNumId w:val="77"/>
  </w:num>
  <w:num w:numId="94">
    <w:abstractNumId w:val="30"/>
    <w:lvlOverride w:ilvl="0">
      <w:startOverride w:val="1"/>
    </w:lvlOverride>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saveSubsetFonts/>
  <w:proofState w:spelling="clean" w:grammar="clean"/>
  <w:stylePaneFormatFilter w:val="D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1"/>
  <w:revisionView w:markup="0"/>
  <w:documentProtection w:edit="readOnly" w:formatting="1" w:enforcement="0"/>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019B"/>
    <w:rsid w:val="00000CD2"/>
    <w:rsid w:val="0000162E"/>
    <w:rsid w:val="00001A25"/>
    <w:rsid w:val="00001A7F"/>
    <w:rsid w:val="00002BC3"/>
    <w:rsid w:val="0000385D"/>
    <w:rsid w:val="00005D73"/>
    <w:rsid w:val="000063FD"/>
    <w:rsid w:val="0001119E"/>
    <w:rsid w:val="00012011"/>
    <w:rsid w:val="00012E4C"/>
    <w:rsid w:val="0001640F"/>
    <w:rsid w:val="000165E9"/>
    <w:rsid w:val="00016603"/>
    <w:rsid w:val="00017A28"/>
    <w:rsid w:val="0002334D"/>
    <w:rsid w:val="000240B7"/>
    <w:rsid w:val="00032878"/>
    <w:rsid w:val="00034915"/>
    <w:rsid w:val="00034BA2"/>
    <w:rsid w:val="00034F2A"/>
    <w:rsid w:val="00035E59"/>
    <w:rsid w:val="0003721D"/>
    <w:rsid w:val="00041EEF"/>
    <w:rsid w:val="00043E59"/>
    <w:rsid w:val="000448C3"/>
    <w:rsid w:val="000478CF"/>
    <w:rsid w:val="00047CFE"/>
    <w:rsid w:val="00051286"/>
    <w:rsid w:val="000514C7"/>
    <w:rsid w:val="000541C6"/>
    <w:rsid w:val="00054928"/>
    <w:rsid w:val="00054B71"/>
    <w:rsid w:val="00056D8A"/>
    <w:rsid w:val="00057945"/>
    <w:rsid w:val="00066AC2"/>
    <w:rsid w:val="00075EA1"/>
    <w:rsid w:val="00077814"/>
    <w:rsid w:val="0007799C"/>
    <w:rsid w:val="0008064A"/>
    <w:rsid w:val="00080981"/>
    <w:rsid w:val="00080A7C"/>
    <w:rsid w:val="00080B5C"/>
    <w:rsid w:val="00081BE7"/>
    <w:rsid w:val="00082B22"/>
    <w:rsid w:val="000840C1"/>
    <w:rsid w:val="0008590B"/>
    <w:rsid w:val="00087DF4"/>
    <w:rsid w:val="0009078A"/>
    <w:rsid w:val="00094A5A"/>
    <w:rsid w:val="00094B4E"/>
    <w:rsid w:val="000A1B58"/>
    <w:rsid w:val="000A285E"/>
    <w:rsid w:val="000A2C29"/>
    <w:rsid w:val="000A379B"/>
    <w:rsid w:val="000A49B5"/>
    <w:rsid w:val="000A5507"/>
    <w:rsid w:val="000A55B3"/>
    <w:rsid w:val="000A560F"/>
    <w:rsid w:val="000A63B5"/>
    <w:rsid w:val="000B592D"/>
    <w:rsid w:val="000B6137"/>
    <w:rsid w:val="000C373F"/>
    <w:rsid w:val="000C3F6A"/>
    <w:rsid w:val="000C4B69"/>
    <w:rsid w:val="000C4FCB"/>
    <w:rsid w:val="000C57D5"/>
    <w:rsid w:val="000D0439"/>
    <w:rsid w:val="000D0473"/>
    <w:rsid w:val="000D1345"/>
    <w:rsid w:val="000D1456"/>
    <w:rsid w:val="000D1E12"/>
    <w:rsid w:val="000D4EF9"/>
    <w:rsid w:val="000D53F3"/>
    <w:rsid w:val="000D59A2"/>
    <w:rsid w:val="000D788A"/>
    <w:rsid w:val="000D7A3C"/>
    <w:rsid w:val="000E3C7A"/>
    <w:rsid w:val="000E6018"/>
    <w:rsid w:val="000E6220"/>
    <w:rsid w:val="000E6FF4"/>
    <w:rsid w:val="000F02E8"/>
    <w:rsid w:val="000F3075"/>
    <w:rsid w:val="000F3379"/>
    <w:rsid w:val="000F46A4"/>
    <w:rsid w:val="000F619F"/>
    <w:rsid w:val="000F7EA1"/>
    <w:rsid w:val="00101430"/>
    <w:rsid w:val="001016A8"/>
    <w:rsid w:val="0010172C"/>
    <w:rsid w:val="00103B38"/>
    <w:rsid w:val="00105F42"/>
    <w:rsid w:val="001073C0"/>
    <w:rsid w:val="00112C00"/>
    <w:rsid w:val="00112C25"/>
    <w:rsid w:val="00115991"/>
    <w:rsid w:val="0011781A"/>
    <w:rsid w:val="0012230F"/>
    <w:rsid w:val="001228C7"/>
    <w:rsid w:val="001264C8"/>
    <w:rsid w:val="00130B5C"/>
    <w:rsid w:val="0013385F"/>
    <w:rsid w:val="00136889"/>
    <w:rsid w:val="001426A7"/>
    <w:rsid w:val="00145F6B"/>
    <w:rsid w:val="00156618"/>
    <w:rsid w:val="00163E0A"/>
    <w:rsid w:val="001668B8"/>
    <w:rsid w:val="00170438"/>
    <w:rsid w:val="0017069D"/>
    <w:rsid w:val="00170D86"/>
    <w:rsid w:val="0017293B"/>
    <w:rsid w:val="00173C89"/>
    <w:rsid w:val="00177934"/>
    <w:rsid w:val="00180110"/>
    <w:rsid w:val="0018046D"/>
    <w:rsid w:val="0018519D"/>
    <w:rsid w:val="001855F6"/>
    <w:rsid w:val="0018582D"/>
    <w:rsid w:val="001879F1"/>
    <w:rsid w:val="00187AC8"/>
    <w:rsid w:val="00187D7C"/>
    <w:rsid w:val="00191468"/>
    <w:rsid w:val="00193B12"/>
    <w:rsid w:val="00193D40"/>
    <w:rsid w:val="00194F41"/>
    <w:rsid w:val="001956E0"/>
    <w:rsid w:val="0019658F"/>
    <w:rsid w:val="00196B9D"/>
    <w:rsid w:val="0019781B"/>
    <w:rsid w:val="001A03AC"/>
    <w:rsid w:val="001A0D1D"/>
    <w:rsid w:val="001A229B"/>
    <w:rsid w:val="001A31AE"/>
    <w:rsid w:val="001A4F4D"/>
    <w:rsid w:val="001A5ACF"/>
    <w:rsid w:val="001A6122"/>
    <w:rsid w:val="001B1E19"/>
    <w:rsid w:val="001B261F"/>
    <w:rsid w:val="001B30FB"/>
    <w:rsid w:val="001B32EB"/>
    <w:rsid w:val="001B3641"/>
    <w:rsid w:val="001B39EB"/>
    <w:rsid w:val="001B4843"/>
    <w:rsid w:val="001B4E9D"/>
    <w:rsid w:val="001C0736"/>
    <w:rsid w:val="001C3FED"/>
    <w:rsid w:val="001C4663"/>
    <w:rsid w:val="001C60EF"/>
    <w:rsid w:val="001D0D71"/>
    <w:rsid w:val="001D284E"/>
    <w:rsid w:val="001D3B4B"/>
    <w:rsid w:val="001D3EB8"/>
    <w:rsid w:val="001D6048"/>
    <w:rsid w:val="001E4C6A"/>
    <w:rsid w:val="001E56F7"/>
    <w:rsid w:val="001E69E6"/>
    <w:rsid w:val="001E6FB7"/>
    <w:rsid w:val="001F4877"/>
    <w:rsid w:val="001F6178"/>
    <w:rsid w:val="001F6B0A"/>
    <w:rsid w:val="001F7143"/>
    <w:rsid w:val="001F7738"/>
    <w:rsid w:val="001F799E"/>
    <w:rsid w:val="00201070"/>
    <w:rsid w:val="002017F3"/>
    <w:rsid w:val="002022AF"/>
    <w:rsid w:val="00202708"/>
    <w:rsid w:val="002038EE"/>
    <w:rsid w:val="00205DD8"/>
    <w:rsid w:val="00206C8C"/>
    <w:rsid w:val="002076AD"/>
    <w:rsid w:val="00214F6F"/>
    <w:rsid w:val="00215F3C"/>
    <w:rsid w:val="00224AF6"/>
    <w:rsid w:val="0022646D"/>
    <w:rsid w:val="0023095F"/>
    <w:rsid w:val="0023366E"/>
    <w:rsid w:val="00235149"/>
    <w:rsid w:val="0023527B"/>
    <w:rsid w:val="002412D7"/>
    <w:rsid w:val="00243053"/>
    <w:rsid w:val="00243399"/>
    <w:rsid w:val="002437CB"/>
    <w:rsid w:val="002465C7"/>
    <w:rsid w:val="002518AE"/>
    <w:rsid w:val="00255BE3"/>
    <w:rsid w:val="00260CB8"/>
    <w:rsid w:val="002625CC"/>
    <w:rsid w:val="002628C2"/>
    <w:rsid w:val="00264375"/>
    <w:rsid w:val="002651A7"/>
    <w:rsid w:val="00266244"/>
    <w:rsid w:val="002666FA"/>
    <w:rsid w:val="00266D79"/>
    <w:rsid w:val="00271A90"/>
    <w:rsid w:val="00272588"/>
    <w:rsid w:val="002747D1"/>
    <w:rsid w:val="00277EDD"/>
    <w:rsid w:val="00280623"/>
    <w:rsid w:val="00281EAB"/>
    <w:rsid w:val="00281F2D"/>
    <w:rsid w:val="0028218B"/>
    <w:rsid w:val="00282E6E"/>
    <w:rsid w:val="00282FD9"/>
    <w:rsid w:val="0028490D"/>
    <w:rsid w:val="00285C98"/>
    <w:rsid w:val="0028728F"/>
    <w:rsid w:val="00287B55"/>
    <w:rsid w:val="00291773"/>
    <w:rsid w:val="00295472"/>
    <w:rsid w:val="00295C49"/>
    <w:rsid w:val="002A269A"/>
    <w:rsid w:val="002A47E5"/>
    <w:rsid w:val="002A4FA9"/>
    <w:rsid w:val="002A5E27"/>
    <w:rsid w:val="002A71D8"/>
    <w:rsid w:val="002B2F2C"/>
    <w:rsid w:val="002B3F00"/>
    <w:rsid w:val="002B435A"/>
    <w:rsid w:val="002B545C"/>
    <w:rsid w:val="002B59FE"/>
    <w:rsid w:val="002B6210"/>
    <w:rsid w:val="002B6FED"/>
    <w:rsid w:val="002C079F"/>
    <w:rsid w:val="002C0D09"/>
    <w:rsid w:val="002C1474"/>
    <w:rsid w:val="002C19A6"/>
    <w:rsid w:val="002C1B7C"/>
    <w:rsid w:val="002C22B6"/>
    <w:rsid w:val="002C77DF"/>
    <w:rsid w:val="002D02F2"/>
    <w:rsid w:val="002D0D8E"/>
    <w:rsid w:val="002D3E92"/>
    <w:rsid w:val="002D495A"/>
    <w:rsid w:val="002D6541"/>
    <w:rsid w:val="002E0CFC"/>
    <w:rsid w:val="002E3251"/>
    <w:rsid w:val="002E3AA8"/>
    <w:rsid w:val="002E4308"/>
    <w:rsid w:val="002E617F"/>
    <w:rsid w:val="002E7C7C"/>
    <w:rsid w:val="002F1EE5"/>
    <w:rsid w:val="002F3291"/>
    <w:rsid w:val="002F4E7C"/>
    <w:rsid w:val="002F5A75"/>
    <w:rsid w:val="002F7683"/>
    <w:rsid w:val="0030037B"/>
    <w:rsid w:val="00301C30"/>
    <w:rsid w:val="00302D59"/>
    <w:rsid w:val="00306FC7"/>
    <w:rsid w:val="00311092"/>
    <w:rsid w:val="00311FB8"/>
    <w:rsid w:val="0031262D"/>
    <w:rsid w:val="00313B90"/>
    <w:rsid w:val="0031581C"/>
    <w:rsid w:val="0031638A"/>
    <w:rsid w:val="003168A4"/>
    <w:rsid w:val="00317B01"/>
    <w:rsid w:val="00320BF8"/>
    <w:rsid w:val="0032110B"/>
    <w:rsid w:val="00321888"/>
    <w:rsid w:val="0032537B"/>
    <w:rsid w:val="003311F1"/>
    <w:rsid w:val="00335ADF"/>
    <w:rsid w:val="00335BCB"/>
    <w:rsid w:val="003376BC"/>
    <w:rsid w:val="00337CFA"/>
    <w:rsid w:val="0035012B"/>
    <w:rsid w:val="00350B70"/>
    <w:rsid w:val="00352ECD"/>
    <w:rsid w:val="003544EE"/>
    <w:rsid w:val="0035540A"/>
    <w:rsid w:val="00355B16"/>
    <w:rsid w:val="00361E93"/>
    <w:rsid w:val="00363D4A"/>
    <w:rsid w:val="00364536"/>
    <w:rsid w:val="00365F00"/>
    <w:rsid w:val="00366195"/>
    <w:rsid w:val="00373349"/>
    <w:rsid w:val="0037340C"/>
    <w:rsid w:val="00374E8E"/>
    <w:rsid w:val="00382396"/>
    <w:rsid w:val="00383A99"/>
    <w:rsid w:val="00385AF5"/>
    <w:rsid w:val="003875FD"/>
    <w:rsid w:val="003912C6"/>
    <w:rsid w:val="0039142F"/>
    <w:rsid w:val="00391528"/>
    <w:rsid w:val="003918DB"/>
    <w:rsid w:val="00391B69"/>
    <w:rsid w:val="00391E04"/>
    <w:rsid w:val="00395C2A"/>
    <w:rsid w:val="0039605D"/>
    <w:rsid w:val="00396C19"/>
    <w:rsid w:val="003A1810"/>
    <w:rsid w:val="003A1B7F"/>
    <w:rsid w:val="003A37CD"/>
    <w:rsid w:val="003A439E"/>
    <w:rsid w:val="003B0B9C"/>
    <w:rsid w:val="003B0D6F"/>
    <w:rsid w:val="003B1C14"/>
    <w:rsid w:val="003B34CD"/>
    <w:rsid w:val="003B3937"/>
    <w:rsid w:val="003B61B3"/>
    <w:rsid w:val="003C2B46"/>
    <w:rsid w:val="003C6545"/>
    <w:rsid w:val="003D1D0A"/>
    <w:rsid w:val="003D3CBF"/>
    <w:rsid w:val="003D5B8D"/>
    <w:rsid w:val="003D649D"/>
    <w:rsid w:val="003D739A"/>
    <w:rsid w:val="003D7669"/>
    <w:rsid w:val="003D799A"/>
    <w:rsid w:val="003E34A2"/>
    <w:rsid w:val="003E6D9B"/>
    <w:rsid w:val="003E744A"/>
    <w:rsid w:val="003F01F7"/>
    <w:rsid w:val="003F0953"/>
    <w:rsid w:val="003F0C89"/>
    <w:rsid w:val="003F6283"/>
    <w:rsid w:val="003F6CF3"/>
    <w:rsid w:val="00400B63"/>
    <w:rsid w:val="00401BB0"/>
    <w:rsid w:val="00404249"/>
    <w:rsid w:val="004043D9"/>
    <w:rsid w:val="00404937"/>
    <w:rsid w:val="00404B1F"/>
    <w:rsid w:val="00411FF4"/>
    <w:rsid w:val="00413500"/>
    <w:rsid w:val="00413FB6"/>
    <w:rsid w:val="00414877"/>
    <w:rsid w:val="0041692F"/>
    <w:rsid w:val="00416A59"/>
    <w:rsid w:val="004174A6"/>
    <w:rsid w:val="00421AAB"/>
    <w:rsid w:val="00423E24"/>
    <w:rsid w:val="00425826"/>
    <w:rsid w:val="004308D2"/>
    <w:rsid w:val="00432478"/>
    <w:rsid w:val="00432A7D"/>
    <w:rsid w:val="00432AB5"/>
    <w:rsid w:val="00433507"/>
    <w:rsid w:val="00433527"/>
    <w:rsid w:val="0043353E"/>
    <w:rsid w:val="00433984"/>
    <w:rsid w:val="00435359"/>
    <w:rsid w:val="00436711"/>
    <w:rsid w:val="0044112E"/>
    <w:rsid w:val="004422FB"/>
    <w:rsid w:val="004425B8"/>
    <w:rsid w:val="00443444"/>
    <w:rsid w:val="00444291"/>
    <w:rsid w:val="004524AA"/>
    <w:rsid w:val="00452F26"/>
    <w:rsid w:val="00463055"/>
    <w:rsid w:val="0046458F"/>
    <w:rsid w:val="0046596A"/>
    <w:rsid w:val="00466B87"/>
    <w:rsid w:val="00467A71"/>
    <w:rsid w:val="004733F2"/>
    <w:rsid w:val="00475078"/>
    <w:rsid w:val="00477079"/>
    <w:rsid w:val="004777B8"/>
    <w:rsid w:val="00477F12"/>
    <w:rsid w:val="00477FC2"/>
    <w:rsid w:val="004801AE"/>
    <w:rsid w:val="0048155F"/>
    <w:rsid w:val="00483946"/>
    <w:rsid w:val="00483F6A"/>
    <w:rsid w:val="00485D67"/>
    <w:rsid w:val="00490A85"/>
    <w:rsid w:val="00492A79"/>
    <w:rsid w:val="00497222"/>
    <w:rsid w:val="004976FE"/>
    <w:rsid w:val="004A1C4D"/>
    <w:rsid w:val="004A67FA"/>
    <w:rsid w:val="004A7512"/>
    <w:rsid w:val="004B050D"/>
    <w:rsid w:val="004B2357"/>
    <w:rsid w:val="004B28F3"/>
    <w:rsid w:val="004B34B0"/>
    <w:rsid w:val="004B49B3"/>
    <w:rsid w:val="004B4E1C"/>
    <w:rsid w:val="004B4FE6"/>
    <w:rsid w:val="004B5118"/>
    <w:rsid w:val="004B6DE7"/>
    <w:rsid w:val="004B73E8"/>
    <w:rsid w:val="004C5B1B"/>
    <w:rsid w:val="004D1874"/>
    <w:rsid w:val="004D1919"/>
    <w:rsid w:val="004D332C"/>
    <w:rsid w:val="004D3CCE"/>
    <w:rsid w:val="004D542E"/>
    <w:rsid w:val="004D6E4E"/>
    <w:rsid w:val="004E0356"/>
    <w:rsid w:val="004E101A"/>
    <w:rsid w:val="004E168F"/>
    <w:rsid w:val="004E267B"/>
    <w:rsid w:val="004E2DF1"/>
    <w:rsid w:val="004E50A3"/>
    <w:rsid w:val="004E6154"/>
    <w:rsid w:val="004F032A"/>
    <w:rsid w:val="004F45B8"/>
    <w:rsid w:val="004F5774"/>
    <w:rsid w:val="004F580C"/>
    <w:rsid w:val="004F5ECC"/>
    <w:rsid w:val="004F60E4"/>
    <w:rsid w:val="004F6D01"/>
    <w:rsid w:val="004F7A57"/>
    <w:rsid w:val="00500C83"/>
    <w:rsid w:val="00500DE4"/>
    <w:rsid w:val="00502080"/>
    <w:rsid w:val="005027CC"/>
    <w:rsid w:val="00502F67"/>
    <w:rsid w:val="00503A32"/>
    <w:rsid w:val="005073F2"/>
    <w:rsid w:val="00512535"/>
    <w:rsid w:val="00513A28"/>
    <w:rsid w:val="00516AB4"/>
    <w:rsid w:val="005178BF"/>
    <w:rsid w:val="005179F2"/>
    <w:rsid w:val="00520CA0"/>
    <w:rsid w:val="005214B6"/>
    <w:rsid w:val="00521BAA"/>
    <w:rsid w:val="00521E83"/>
    <w:rsid w:val="00522AB0"/>
    <w:rsid w:val="00533755"/>
    <w:rsid w:val="00537297"/>
    <w:rsid w:val="00550E42"/>
    <w:rsid w:val="0055135E"/>
    <w:rsid w:val="00553054"/>
    <w:rsid w:val="00553423"/>
    <w:rsid w:val="00553579"/>
    <w:rsid w:val="00554522"/>
    <w:rsid w:val="00555E55"/>
    <w:rsid w:val="005565AD"/>
    <w:rsid w:val="00562272"/>
    <w:rsid w:val="00563D4C"/>
    <w:rsid w:val="00566025"/>
    <w:rsid w:val="00570F59"/>
    <w:rsid w:val="005724CD"/>
    <w:rsid w:val="00576D72"/>
    <w:rsid w:val="005801F9"/>
    <w:rsid w:val="00580EC0"/>
    <w:rsid w:val="00581287"/>
    <w:rsid w:val="00581694"/>
    <w:rsid w:val="00582753"/>
    <w:rsid w:val="00582A60"/>
    <w:rsid w:val="00582A88"/>
    <w:rsid w:val="0059135C"/>
    <w:rsid w:val="005928F2"/>
    <w:rsid w:val="00594082"/>
    <w:rsid w:val="00596309"/>
    <w:rsid w:val="0059645B"/>
    <w:rsid w:val="00597456"/>
    <w:rsid w:val="005A099C"/>
    <w:rsid w:val="005A0A8B"/>
    <w:rsid w:val="005A1AA4"/>
    <w:rsid w:val="005A5B4B"/>
    <w:rsid w:val="005A6B3B"/>
    <w:rsid w:val="005B059C"/>
    <w:rsid w:val="005B64A2"/>
    <w:rsid w:val="005C14E2"/>
    <w:rsid w:val="005C1A38"/>
    <w:rsid w:val="005C1E8F"/>
    <w:rsid w:val="005D1B8B"/>
    <w:rsid w:val="005D34A7"/>
    <w:rsid w:val="005E194F"/>
    <w:rsid w:val="005E1A42"/>
    <w:rsid w:val="005E317D"/>
    <w:rsid w:val="005E4460"/>
    <w:rsid w:val="005E4AC7"/>
    <w:rsid w:val="005E4DB1"/>
    <w:rsid w:val="005E5E8E"/>
    <w:rsid w:val="005E5FA2"/>
    <w:rsid w:val="005F16B8"/>
    <w:rsid w:val="005F1C82"/>
    <w:rsid w:val="005F2035"/>
    <w:rsid w:val="005F3F36"/>
    <w:rsid w:val="005F5CB4"/>
    <w:rsid w:val="005F6FF9"/>
    <w:rsid w:val="0060400D"/>
    <w:rsid w:val="00604895"/>
    <w:rsid w:val="00604A57"/>
    <w:rsid w:val="00606195"/>
    <w:rsid w:val="006114DF"/>
    <w:rsid w:val="00611B38"/>
    <w:rsid w:val="00612438"/>
    <w:rsid w:val="00617A00"/>
    <w:rsid w:val="00617FD7"/>
    <w:rsid w:val="00620DEA"/>
    <w:rsid w:val="006217AD"/>
    <w:rsid w:val="006223E2"/>
    <w:rsid w:val="0062663E"/>
    <w:rsid w:val="0063259C"/>
    <w:rsid w:val="006341EC"/>
    <w:rsid w:val="006359F4"/>
    <w:rsid w:val="00640900"/>
    <w:rsid w:val="00641035"/>
    <w:rsid w:val="006429A9"/>
    <w:rsid w:val="00644A76"/>
    <w:rsid w:val="00646A8F"/>
    <w:rsid w:val="00647970"/>
    <w:rsid w:val="00651AEF"/>
    <w:rsid w:val="00652365"/>
    <w:rsid w:val="00654701"/>
    <w:rsid w:val="006567AC"/>
    <w:rsid w:val="006609C1"/>
    <w:rsid w:val="00661CA8"/>
    <w:rsid w:val="00662A89"/>
    <w:rsid w:val="00662C1E"/>
    <w:rsid w:val="006643FD"/>
    <w:rsid w:val="0067243C"/>
    <w:rsid w:val="006758B4"/>
    <w:rsid w:val="00676503"/>
    <w:rsid w:val="00677253"/>
    <w:rsid w:val="00681582"/>
    <w:rsid w:val="00685667"/>
    <w:rsid w:val="00691EB6"/>
    <w:rsid w:val="00692E84"/>
    <w:rsid w:val="00692EA4"/>
    <w:rsid w:val="006935C6"/>
    <w:rsid w:val="0069430B"/>
    <w:rsid w:val="006968BC"/>
    <w:rsid w:val="00696996"/>
    <w:rsid w:val="00696CAE"/>
    <w:rsid w:val="006976F0"/>
    <w:rsid w:val="0069778E"/>
    <w:rsid w:val="006A0106"/>
    <w:rsid w:val="006A0581"/>
    <w:rsid w:val="006A165F"/>
    <w:rsid w:val="006A2B36"/>
    <w:rsid w:val="006B17F0"/>
    <w:rsid w:val="006B6431"/>
    <w:rsid w:val="006C0F1F"/>
    <w:rsid w:val="006C4BEF"/>
    <w:rsid w:val="006C617E"/>
    <w:rsid w:val="006C664A"/>
    <w:rsid w:val="006D035A"/>
    <w:rsid w:val="006D5A2A"/>
    <w:rsid w:val="006D638F"/>
    <w:rsid w:val="006D71F6"/>
    <w:rsid w:val="006D7D21"/>
    <w:rsid w:val="006E13C2"/>
    <w:rsid w:val="006E1D88"/>
    <w:rsid w:val="006E57B4"/>
    <w:rsid w:val="006E6D71"/>
    <w:rsid w:val="006E7822"/>
    <w:rsid w:val="006E7F8F"/>
    <w:rsid w:val="006F20C8"/>
    <w:rsid w:val="006F21BA"/>
    <w:rsid w:val="006F57E2"/>
    <w:rsid w:val="006F65D4"/>
    <w:rsid w:val="006F6DCD"/>
    <w:rsid w:val="006F7B1F"/>
    <w:rsid w:val="007002EA"/>
    <w:rsid w:val="00703A36"/>
    <w:rsid w:val="00705001"/>
    <w:rsid w:val="0070719D"/>
    <w:rsid w:val="00707F33"/>
    <w:rsid w:val="007113AD"/>
    <w:rsid w:val="00711A78"/>
    <w:rsid w:val="00714F4E"/>
    <w:rsid w:val="00715C1A"/>
    <w:rsid w:val="007162E7"/>
    <w:rsid w:val="007172CF"/>
    <w:rsid w:val="00723128"/>
    <w:rsid w:val="0072543A"/>
    <w:rsid w:val="00726589"/>
    <w:rsid w:val="007268E3"/>
    <w:rsid w:val="00726CA2"/>
    <w:rsid w:val="00726D61"/>
    <w:rsid w:val="00727007"/>
    <w:rsid w:val="00730FDD"/>
    <w:rsid w:val="00731992"/>
    <w:rsid w:val="00731C6C"/>
    <w:rsid w:val="00731EB6"/>
    <w:rsid w:val="00732816"/>
    <w:rsid w:val="007418E3"/>
    <w:rsid w:val="00741FF0"/>
    <w:rsid w:val="0074204C"/>
    <w:rsid w:val="00742075"/>
    <w:rsid w:val="00745A5B"/>
    <w:rsid w:val="007502E3"/>
    <w:rsid w:val="007522FB"/>
    <w:rsid w:val="0075254E"/>
    <w:rsid w:val="00752636"/>
    <w:rsid w:val="00753640"/>
    <w:rsid w:val="007564CE"/>
    <w:rsid w:val="00757531"/>
    <w:rsid w:val="007608EB"/>
    <w:rsid w:val="007615AB"/>
    <w:rsid w:val="00767802"/>
    <w:rsid w:val="00770A58"/>
    <w:rsid w:val="00770CE6"/>
    <w:rsid w:val="00774F42"/>
    <w:rsid w:val="0077599F"/>
    <w:rsid w:val="00781279"/>
    <w:rsid w:val="00785C1E"/>
    <w:rsid w:val="00786EC4"/>
    <w:rsid w:val="007870A4"/>
    <w:rsid w:val="00790895"/>
    <w:rsid w:val="00794477"/>
    <w:rsid w:val="00797D00"/>
    <w:rsid w:val="00797D22"/>
    <w:rsid w:val="00797D81"/>
    <w:rsid w:val="007A049B"/>
    <w:rsid w:val="007A0CC3"/>
    <w:rsid w:val="007A1503"/>
    <w:rsid w:val="007A27D1"/>
    <w:rsid w:val="007A4D92"/>
    <w:rsid w:val="007A7041"/>
    <w:rsid w:val="007B0092"/>
    <w:rsid w:val="007B0438"/>
    <w:rsid w:val="007B05A9"/>
    <w:rsid w:val="007B2010"/>
    <w:rsid w:val="007B3296"/>
    <w:rsid w:val="007B605D"/>
    <w:rsid w:val="007B78E6"/>
    <w:rsid w:val="007C3AF4"/>
    <w:rsid w:val="007C4D2B"/>
    <w:rsid w:val="007C74E6"/>
    <w:rsid w:val="007C7673"/>
    <w:rsid w:val="007D1644"/>
    <w:rsid w:val="007D32AC"/>
    <w:rsid w:val="007D385A"/>
    <w:rsid w:val="007D3FAC"/>
    <w:rsid w:val="007D46C9"/>
    <w:rsid w:val="007D708C"/>
    <w:rsid w:val="007E06AD"/>
    <w:rsid w:val="007E074D"/>
    <w:rsid w:val="007E0C24"/>
    <w:rsid w:val="007E426A"/>
    <w:rsid w:val="007E5440"/>
    <w:rsid w:val="007E7261"/>
    <w:rsid w:val="007E7C4C"/>
    <w:rsid w:val="007F0165"/>
    <w:rsid w:val="007F1263"/>
    <w:rsid w:val="007F35CF"/>
    <w:rsid w:val="007F4173"/>
    <w:rsid w:val="007F5909"/>
    <w:rsid w:val="007F5DD5"/>
    <w:rsid w:val="007F7EB0"/>
    <w:rsid w:val="00802413"/>
    <w:rsid w:val="00802529"/>
    <w:rsid w:val="00804363"/>
    <w:rsid w:val="0080530C"/>
    <w:rsid w:val="008054B4"/>
    <w:rsid w:val="00810AED"/>
    <w:rsid w:val="0081303A"/>
    <w:rsid w:val="00814111"/>
    <w:rsid w:val="00815707"/>
    <w:rsid w:val="00817170"/>
    <w:rsid w:val="00821A11"/>
    <w:rsid w:val="00824C0E"/>
    <w:rsid w:val="00825BE1"/>
    <w:rsid w:val="00827A03"/>
    <w:rsid w:val="00830044"/>
    <w:rsid w:val="00830524"/>
    <w:rsid w:val="008338A7"/>
    <w:rsid w:val="00833A1F"/>
    <w:rsid w:val="00835BBC"/>
    <w:rsid w:val="008367FB"/>
    <w:rsid w:val="00841AC4"/>
    <w:rsid w:val="00845839"/>
    <w:rsid w:val="00851294"/>
    <w:rsid w:val="00853403"/>
    <w:rsid w:val="00856E06"/>
    <w:rsid w:val="00856F32"/>
    <w:rsid w:val="0085702F"/>
    <w:rsid w:val="00860BAE"/>
    <w:rsid w:val="00864A22"/>
    <w:rsid w:val="00870BBF"/>
    <w:rsid w:val="00871CA7"/>
    <w:rsid w:val="00872722"/>
    <w:rsid w:val="00872F44"/>
    <w:rsid w:val="00874B6E"/>
    <w:rsid w:val="008774AC"/>
    <w:rsid w:val="0088321A"/>
    <w:rsid w:val="0088491C"/>
    <w:rsid w:val="0088622E"/>
    <w:rsid w:val="008874EA"/>
    <w:rsid w:val="0089045E"/>
    <w:rsid w:val="00893661"/>
    <w:rsid w:val="008967F6"/>
    <w:rsid w:val="008975AC"/>
    <w:rsid w:val="008A0F1F"/>
    <w:rsid w:val="008A19A5"/>
    <w:rsid w:val="008A20ED"/>
    <w:rsid w:val="008A2C98"/>
    <w:rsid w:val="008A3F8C"/>
    <w:rsid w:val="008A420B"/>
    <w:rsid w:val="008A4E3C"/>
    <w:rsid w:val="008A7AC7"/>
    <w:rsid w:val="008A7DEA"/>
    <w:rsid w:val="008B1381"/>
    <w:rsid w:val="008B70D4"/>
    <w:rsid w:val="008B778F"/>
    <w:rsid w:val="008C1B9D"/>
    <w:rsid w:val="008C2D79"/>
    <w:rsid w:val="008C4965"/>
    <w:rsid w:val="008D05C0"/>
    <w:rsid w:val="008D4150"/>
    <w:rsid w:val="008D49D9"/>
    <w:rsid w:val="008D50C9"/>
    <w:rsid w:val="008D7BF2"/>
    <w:rsid w:val="008E3D82"/>
    <w:rsid w:val="008E40F2"/>
    <w:rsid w:val="008E6464"/>
    <w:rsid w:val="008E6FB0"/>
    <w:rsid w:val="008F0237"/>
    <w:rsid w:val="008F0851"/>
    <w:rsid w:val="008F17AE"/>
    <w:rsid w:val="008F3C7B"/>
    <w:rsid w:val="008F5E10"/>
    <w:rsid w:val="008F675C"/>
    <w:rsid w:val="008F7FD7"/>
    <w:rsid w:val="00900CF4"/>
    <w:rsid w:val="00901F64"/>
    <w:rsid w:val="0090277B"/>
    <w:rsid w:val="0090378B"/>
    <w:rsid w:val="009038A9"/>
    <w:rsid w:val="009046C7"/>
    <w:rsid w:val="0090502B"/>
    <w:rsid w:val="00910086"/>
    <w:rsid w:val="009121A2"/>
    <w:rsid w:val="009139FA"/>
    <w:rsid w:val="0091403F"/>
    <w:rsid w:val="00914FCE"/>
    <w:rsid w:val="00916771"/>
    <w:rsid w:val="0092266D"/>
    <w:rsid w:val="00922851"/>
    <w:rsid w:val="00924CCB"/>
    <w:rsid w:val="00933842"/>
    <w:rsid w:val="00936C7A"/>
    <w:rsid w:val="00937CA7"/>
    <w:rsid w:val="0094098E"/>
    <w:rsid w:val="00941275"/>
    <w:rsid w:val="009418A7"/>
    <w:rsid w:val="009422D2"/>
    <w:rsid w:val="00943BEE"/>
    <w:rsid w:val="009458B5"/>
    <w:rsid w:val="00947823"/>
    <w:rsid w:val="00951546"/>
    <w:rsid w:val="00953AC1"/>
    <w:rsid w:val="00956CC8"/>
    <w:rsid w:val="00961EF4"/>
    <w:rsid w:val="0096338B"/>
    <w:rsid w:val="00965271"/>
    <w:rsid w:val="0096543B"/>
    <w:rsid w:val="00965F10"/>
    <w:rsid w:val="00967BDF"/>
    <w:rsid w:val="00967CCB"/>
    <w:rsid w:val="00971E1E"/>
    <w:rsid w:val="009751C3"/>
    <w:rsid w:val="009760BF"/>
    <w:rsid w:val="00976420"/>
    <w:rsid w:val="00977D7C"/>
    <w:rsid w:val="00981547"/>
    <w:rsid w:val="00983523"/>
    <w:rsid w:val="00985DA2"/>
    <w:rsid w:val="00987D21"/>
    <w:rsid w:val="0099000D"/>
    <w:rsid w:val="00990DC4"/>
    <w:rsid w:val="00992B54"/>
    <w:rsid w:val="00993E76"/>
    <w:rsid w:val="00994192"/>
    <w:rsid w:val="00995E02"/>
    <w:rsid w:val="009A09A8"/>
    <w:rsid w:val="009A1559"/>
    <w:rsid w:val="009A30A5"/>
    <w:rsid w:val="009A5DC7"/>
    <w:rsid w:val="009A66AC"/>
    <w:rsid w:val="009A6B4A"/>
    <w:rsid w:val="009A708E"/>
    <w:rsid w:val="009A7C42"/>
    <w:rsid w:val="009B46E1"/>
    <w:rsid w:val="009B58B6"/>
    <w:rsid w:val="009B6697"/>
    <w:rsid w:val="009C152F"/>
    <w:rsid w:val="009C1C20"/>
    <w:rsid w:val="009C3B86"/>
    <w:rsid w:val="009C69A7"/>
    <w:rsid w:val="009D2BCD"/>
    <w:rsid w:val="009D35D8"/>
    <w:rsid w:val="009D6645"/>
    <w:rsid w:val="009D7F0A"/>
    <w:rsid w:val="009E0535"/>
    <w:rsid w:val="009E0808"/>
    <w:rsid w:val="009E293A"/>
    <w:rsid w:val="009E2D45"/>
    <w:rsid w:val="009E30DE"/>
    <w:rsid w:val="009E3B58"/>
    <w:rsid w:val="009E7BD9"/>
    <w:rsid w:val="009E7F19"/>
    <w:rsid w:val="009F15E4"/>
    <w:rsid w:val="009F2EF8"/>
    <w:rsid w:val="009F40D8"/>
    <w:rsid w:val="009F4612"/>
    <w:rsid w:val="009F4BA8"/>
    <w:rsid w:val="009F4CD9"/>
    <w:rsid w:val="009F5FBC"/>
    <w:rsid w:val="009F5FFA"/>
    <w:rsid w:val="00A01003"/>
    <w:rsid w:val="00A02232"/>
    <w:rsid w:val="00A06BD1"/>
    <w:rsid w:val="00A06D6E"/>
    <w:rsid w:val="00A073EC"/>
    <w:rsid w:val="00A1016F"/>
    <w:rsid w:val="00A10ED2"/>
    <w:rsid w:val="00A12A75"/>
    <w:rsid w:val="00A12C14"/>
    <w:rsid w:val="00A1614B"/>
    <w:rsid w:val="00A16E3E"/>
    <w:rsid w:val="00A16ED5"/>
    <w:rsid w:val="00A20121"/>
    <w:rsid w:val="00A219F0"/>
    <w:rsid w:val="00A24A29"/>
    <w:rsid w:val="00A269E2"/>
    <w:rsid w:val="00A27171"/>
    <w:rsid w:val="00A27E0F"/>
    <w:rsid w:val="00A27EE0"/>
    <w:rsid w:val="00A30393"/>
    <w:rsid w:val="00A31004"/>
    <w:rsid w:val="00A32D98"/>
    <w:rsid w:val="00A33C87"/>
    <w:rsid w:val="00A369F6"/>
    <w:rsid w:val="00A40660"/>
    <w:rsid w:val="00A42218"/>
    <w:rsid w:val="00A42556"/>
    <w:rsid w:val="00A4345A"/>
    <w:rsid w:val="00A44E78"/>
    <w:rsid w:val="00A45538"/>
    <w:rsid w:val="00A45866"/>
    <w:rsid w:val="00A47838"/>
    <w:rsid w:val="00A47C7A"/>
    <w:rsid w:val="00A53A3D"/>
    <w:rsid w:val="00A53F68"/>
    <w:rsid w:val="00A54489"/>
    <w:rsid w:val="00A57B21"/>
    <w:rsid w:val="00A603D5"/>
    <w:rsid w:val="00A64098"/>
    <w:rsid w:val="00A644ED"/>
    <w:rsid w:val="00A65699"/>
    <w:rsid w:val="00A66520"/>
    <w:rsid w:val="00A669F8"/>
    <w:rsid w:val="00A72E04"/>
    <w:rsid w:val="00A76E3C"/>
    <w:rsid w:val="00A811BD"/>
    <w:rsid w:val="00A825A5"/>
    <w:rsid w:val="00A82AC8"/>
    <w:rsid w:val="00A8493F"/>
    <w:rsid w:val="00A855B7"/>
    <w:rsid w:val="00A9080C"/>
    <w:rsid w:val="00A945DF"/>
    <w:rsid w:val="00A951D9"/>
    <w:rsid w:val="00A951E5"/>
    <w:rsid w:val="00AA081F"/>
    <w:rsid w:val="00AA258B"/>
    <w:rsid w:val="00AA4DA9"/>
    <w:rsid w:val="00AA68C3"/>
    <w:rsid w:val="00AB0275"/>
    <w:rsid w:val="00AB1234"/>
    <w:rsid w:val="00AB1E57"/>
    <w:rsid w:val="00AB3976"/>
    <w:rsid w:val="00AB3A52"/>
    <w:rsid w:val="00AB5083"/>
    <w:rsid w:val="00AC0125"/>
    <w:rsid w:val="00AC17E7"/>
    <w:rsid w:val="00AC3188"/>
    <w:rsid w:val="00AC344B"/>
    <w:rsid w:val="00AC3535"/>
    <w:rsid w:val="00AC4DAE"/>
    <w:rsid w:val="00AD4055"/>
    <w:rsid w:val="00AD5A2C"/>
    <w:rsid w:val="00AE07A2"/>
    <w:rsid w:val="00AE1954"/>
    <w:rsid w:val="00AE2B7C"/>
    <w:rsid w:val="00AE39D7"/>
    <w:rsid w:val="00AE51AA"/>
    <w:rsid w:val="00AE7A9D"/>
    <w:rsid w:val="00AE7C1C"/>
    <w:rsid w:val="00AF18FE"/>
    <w:rsid w:val="00AF2F86"/>
    <w:rsid w:val="00AF3CD4"/>
    <w:rsid w:val="00AF553E"/>
    <w:rsid w:val="00B0170B"/>
    <w:rsid w:val="00B05F90"/>
    <w:rsid w:val="00B10C8F"/>
    <w:rsid w:val="00B10E10"/>
    <w:rsid w:val="00B12CEF"/>
    <w:rsid w:val="00B15244"/>
    <w:rsid w:val="00B21AE9"/>
    <w:rsid w:val="00B22AAF"/>
    <w:rsid w:val="00B22B79"/>
    <w:rsid w:val="00B26AD5"/>
    <w:rsid w:val="00B30BF2"/>
    <w:rsid w:val="00B31199"/>
    <w:rsid w:val="00B34B97"/>
    <w:rsid w:val="00B35968"/>
    <w:rsid w:val="00B37CA6"/>
    <w:rsid w:val="00B40EC3"/>
    <w:rsid w:val="00B420BF"/>
    <w:rsid w:val="00B446E0"/>
    <w:rsid w:val="00B45BC2"/>
    <w:rsid w:val="00B53432"/>
    <w:rsid w:val="00B53E82"/>
    <w:rsid w:val="00B574CF"/>
    <w:rsid w:val="00B57530"/>
    <w:rsid w:val="00B5763D"/>
    <w:rsid w:val="00B57EB8"/>
    <w:rsid w:val="00B57FE9"/>
    <w:rsid w:val="00B64318"/>
    <w:rsid w:val="00B66BEB"/>
    <w:rsid w:val="00B67572"/>
    <w:rsid w:val="00B7525B"/>
    <w:rsid w:val="00B77BAE"/>
    <w:rsid w:val="00B81744"/>
    <w:rsid w:val="00B863DF"/>
    <w:rsid w:val="00B92ED8"/>
    <w:rsid w:val="00B93B01"/>
    <w:rsid w:val="00B94654"/>
    <w:rsid w:val="00B95238"/>
    <w:rsid w:val="00B95529"/>
    <w:rsid w:val="00BA0079"/>
    <w:rsid w:val="00BA1643"/>
    <w:rsid w:val="00BA25E3"/>
    <w:rsid w:val="00BA4590"/>
    <w:rsid w:val="00BA4826"/>
    <w:rsid w:val="00BA5A77"/>
    <w:rsid w:val="00BA5AD0"/>
    <w:rsid w:val="00BA63C1"/>
    <w:rsid w:val="00BB0D87"/>
    <w:rsid w:val="00BB208D"/>
    <w:rsid w:val="00BB2193"/>
    <w:rsid w:val="00BB2B80"/>
    <w:rsid w:val="00BB7524"/>
    <w:rsid w:val="00BC0E16"/>
    <w:rsid w:val="00BC6DCE"/>
    <w:rsid w:val="00BC7876"/>
    <w:rsid w:val="00BD0621"/>
    <w:rsid w:val="00BD1AF5"/>
    <w:rsid w:val="00BD2E18"/>
    <w:rsid w:val="00BD6535"/>
    <w:rsid w:val="00BE075C"/>
    <w:rsid w:val="00BE11E7"/>
    <w:rsid w:val="00BE53BC"/>
    <w:rsid w:val="00BE545D"/>
    <w:rsid w:val="00BE766B"/>
    <w:rsid w:val="00BF108C"/>
    <w:rsid w:val="00BF2C3A"/>
    <w:rsid w:val="00BF5E1F"/>
    <w:rsid w:val="00C052E9"/>
    <w:rsid w:val="00C1224B"/>
    <w:rsid w:val="00C12A99"/>
    <w:rsid w:val="00C16AC8"/>
    <w:rsid w:val="00C175A8"/>
    <w:rsid w:val="00C214FA"/>
    <w:rsid w:val="00C24CD7"/>
    <w:rsid w:val="00C25383"/>
    <w:rsid w:val="00C321A1"/>
    <w:rsid w:val="00C3253B"/>
    <w:rsid w:val="00C50C03"/>
    <w:rsid w:val="00C5149C"/>
    <w:rsid w:val="00C5335B"/>
    <w:rsid w:val="00C563A8"/>
    <w:rsid w:val="00C60C87"/>
    <w:rsid w:val="00C64475"/>
    <w:rsid w:val="00C71DC5"/>
    <w:rsid w:val="00C724BE"/>
    <w:rsid w:val="00C732C0"/>
    <w:rsid w:val="00C736B9"/>
    <w:rsid w:val="00C736C5"/>
    <w:rsid w:val="00C76A1E"/>
    <w:rsid w:val="00C8019B"/>
    <w:rsid w:val="00C80926"/>
    <w:rsid w:val="00C81576"/>
    <w:rsid w:val="00C82CC7"/>
    <w:rsid w:val="00C83295"/>
    <w:rsid w:val="00C83662"/>
    <w:rsid w:val="00C84D34"/>
    <w:rsid w:val="00C87B6A"/>
    <w:rsid w:val="00C9039B"/>
    <w:rsid w:val="00C90EEC"/>
    <w:rsid w:val="00C92710"/>
    <w:rsid w:val="00CA3C9E"/>
    <w:rsid w:val="00CA4300"/>
    <w:rsid w:val="00CA4DC0"/>
    <w:rsid w:val="00CA5F49"/>
    <w:rsid w:val="00CA70EF"/>
    <w:rsid w:val="00CA7107"/>
    <w:rsid w:val="00CB0D90"/>
    <w:rsid w:val="00CB1047"/>
    <w:rsid w:val="00CB1409"/>
    <w:rsid w:val="00CB3ED3"/>
    <w:rsid w:val="00CB446B"/>
    <w:rsid w:val="00CB687F"/>
    <w:rsid w:val="00CB765C"/>
    <w:rsid w:val="00CC2EC4"/>
    <w:rsid w:val="00CC464D"/>
    <w:rsid w:val="00CC7C4A"/>
    <w:rsid w:val="00CD1A27"/>
    <w:rsid w:val="00CD3824"/>
    <w:rsid w:val="00CD4C7D"/>
    <w:rsid w:val="00CD7CD7"/>
    <w:rsid w:val="00CE0935"/>
    <w:rsid w:val="00CE0E24"/>
    <w:rsid w:val="00CE0FF8"/>
    <w:rsid w:val="00CE4D91"/>
    <w:rsid w:val="00CF0D35"/>
    <w:rsid w:val="00CF1547"/>
    <w:rsid w:val="00CF2644"/>
    <w:rsid w:val="00CF3444"/>
    <w:rsid w:val="00CF44AA"/>
    <w:rsid w:val="00D0170D"/>
    <w:rsid w:val="00D03F65"/>
    <w:rsid w:val="00D05A7F"/>
    <w:rsid w:val="00D05A94"/>
    <w:rsid w:val="00D11035"/>
    <w:rsid w:val="00D122ED"/>
    <w:rsid w:val="00D1281C"/>
    <w:rsid w:val="00D14A52"/>
    <w:rsid w:val="00D1573B"/>
    <w:rsid w:val="00D245F3"/>
    <w:rsid w:val="00D25F95"/>
    <w:rsid w:val="00D263E3"/>
    <w:rsid w:val="00D2678F"/>
    <w:rsid w:val="00D30560"/>
    <w:rsid w:val="00D350CB"/>
    <w:rsid w:val="00D3608E"/>
    <w:rsid w:val="00D36507"/>
    <w:rsid w:val="00D36725"/>
    <w:rsid w:val="00D4287F"/>
    <w:rsid w:val="00D43A87"/>
    <w:rsid w:val="00D43F2D"/>
    <w:rsid w:val="00D45115"/>
    <w:rsid w:val="00D46111"/>
    <w:rsid w:val="00D46D39"/>
    <w:rsid w:val="00D46E58"/>
    <w:rsid w:val="00D50A3A"/>
    <w:rsid w:val="00D51486"/>
    <w:rsid w:val="00D51826"/>
    <w:rsid w:val="00D520A0"/>
    <w:rsid w:val="00D52307"/>
    <w:rsid w:val="00D53D55"/>
    <w:rsid w:val="00D54822"/>
    <w:rsid w:val="00D549B6"/>
    <w:rsid w:val="00D54D9A"/>
    <w:rsid w:val="00D55421"/>
    <w:rsid w:val="00D55660"/>
    <w:rsid w:val="00D55A3D"/>
    <w:rsid w:val="00D605D9"/>
    <w:rsid w:val="00D6220C"/>
    <w:rsid w:val="00D639C4"/>
    <w:rsid w:val="00D642AC"/>
    <w:rsid w:val="00D6460F"/>
    <w:rsid w:val="00D647CC"/>
    <w:rsid w:val="00D64A8A"/>
    <w:rsid w:val="00D67B2C"/>
    <w:rsid w:val="00D7474B"/>
    <w:rsid w:val="00D760A4"/>
    <w:rsid w:val="00D774AB"/>
    <w:rsid w:val="00D809B6"/>
    <w:rsid w:val="00D80CD3"/>
    <w:rsid w:val="00D81263"/>
    <w:rsid w:val="00D8159B"/>
    <w:rsid w:val="00D8373C"/>
    <w:rsid w:val="00D83790"/>
    <w:rsid w:val="00D845EB"/>
    <w:rsid w:val="00D84FB6"/>
    <w:rsid w:val="00D85F5F"/>
    <w:rsid w:val="00D8741F"/>
    <w:rsid w:val="00D9128F"/>
    <w:rsid w:val="00D92813"/>
    <w:rsid w:val="00D972AA"/>
    <w:rsid w:val="00DA183A"/>
    <w:rsid w:val="00DA25F5"/>
    <w:rsid w:val="00DA2CA2"/>
    <w:rsid w:val="00DA48C5"/>
    <w:rsid w:val="00DA4C22"/>
    <w:rsid w:val="00DA63FA"/>
    <w:rsid w:val="00DA6654"/>
    <w:rsid w:val="00DB1155"/>
    <w:rsid w:val="00DB12C1"/>
    <w:rsid w:val="00DB4796"/>
    <w:rsid w:val="00DB727C"/>
    <w:rsid w:val="00DC209B"/>
    <w:rsid w:val="00DC2A3C"/>
    <w:rsid w:val="00DC31A3"/>
    <w:rsid w:val="00DC3A40"/>
    <w:rsid w:val="00DC4AC7"/>
    <w:rsid w:val="00DC6CB6"/>
    <w:rsid w:val="00DC7B54"/>
    <w:rsid w:val="00DD0CAD"/>
    <w:rsid w:val="00DD1677"/>
    <w:rsid w:val="00DD29A6"/>
    <w:rsid w:val="00DD4178"/>
    <w:rsid w:val="00DD48B5"/>
    <w:rsid w:val="00DD5AEE"/>
    <w:rsid w:val="00DD5DE9"/>
    <w:rsid w:val="00DD5DF0"/>
    <w:rsid w:val="00DD5F7C"/>
    <w:rsid w:val="00DD6AA2"/>
    <w:rsid w:val="00DD7530"/>
    <w:rsid w:val="00DE019C"/>
    <w:rsid w:val="00DE0545"/>
    <w:rsid w:val="00DE1240"/>
    <w:rsid w:val="00DE2C62"/>
    <w:rsid w:val="00DE4CCC"/>
    <w:rsid w:val="00DE5F65"/>
    <w:rsid w:val="00DF2268"/>
    <w:rsid w:val="00DF2DBF"/>
    <w:rsid w:val="00DF3CB4"/>
    <w:rsid w:val="00E00E43"/>
    <w:rsid w:val="00E00E7F"/>
    <w:rsid w:val="00E01FEF"/>
    <w:rsid w:val="00E0209A"/>
    <w:rsid w:val="00E027E6"/>
    <w:rsid w:val="00E05E0E"/>
    <w:rsid w:val="00E06A3A"/>
    <w:rsid w:val="00E072DB"/>
    <w:rsid w:val="00E129A1"/>
    <w:rsid w:val="00E14297"/>
    <w:rsid w:val="00E14F6F"/>
    <w:rsid w:val="00E1789E"/>
    <w:rsid w:val="00E20520"/>
    <w:rsid w:val="00E21461"/>
    <w:rsid w:val="00E22496"/>
    <w:rsid w:val="00E22582"/>
    <w:rsid w:val="00E251B3"/>
    <w:rsid w:val="00E2687A"/>
    <w:rsid w:val="00E344BC"/>
    <w:rsid w:val="00E40984"/>
    <w:rsid w:val="00E43580"/>
    <w:rsid w:val="00E455B8"/>
    <w:rsid w:val="00E45BF8"/>
    <w:rsid w:val="00E45E20"/>
    <w:rsid w:val="00E464F7"/>
    <w:rsid w:val="00E5080E"/>
    <w:rsid w:val="00E515AB"/>
    <w:rsid w:val="00E51857"/>
    <w:rsid w:val="00E528A7"/>
    <w:rsid w:val="00E536B3"/>
    <w:rsid w:val="00E54AF2"/>
    <w:rsid w:val="00E55384"/>
    <w:rsid w:val="00E55935"/>
    <w:rsid w:val="00E569C7"/>
    <w:rsid w:val="00E616D5"/>
    <w:rsid w:val="00E632A7"/>
    <w:rsid w:val="00E63D27"/>
    <w:rsid w:val="00E63DE4"/>
    <w:rsid w:val="00E675E1"/>
    <w:rsid w:val="00E70F3A"/>
    <w:rsid w:val="00E72DAF"/>
    <w:rsid w:val="00E73CC2"/>
    <w:rsid w:val="00E80EFB"/>
    <w:rsid w:val="00E86CE5"/>
    <w:rsid w:val="00E90AEB"/>
    <w:rsid w:val="00E936CF"/>
    <w:rsid w:val="00E940E1"/>
    <w:rsid w:val="00E941AC"/>
    <w:rsid w:val="00E96639"/>
    <w:rsid w:val="00E9672B"/>
    <w:rsid w:val="00E976A6"/>
    <w:rsid w:val="00EA2446"/>
    <w:rsid w:val="00EA5B9A"/>
    <w:rsid w:val="00EA67D7"/>
    <w:rsid w:val="00EA6EF4"/>
    <w:rsid w:val="00EA760B"/>
    <w:rsid w:val="00EB2432"/>
    <w:rsid w:val="00EB332E"/>
    <w:rsid w:val="00EB6FDE"/>
    <w:rsid w:val="00EC1568"/>
    <w:rsid w:val="00EC19F5"/>
    <w:rsid w:val="00EC7E57"/>
    <w:rsid w:val="00ED0B35"/>
    <w:rsid w:val="00ED5027"/>
    <w:rsid w:val="00ED5FCD"/>
    <w:rsid w:val="00ED71A1"/>
    <w:rsid w:val="00EE4108"/>
    <w:rsid w:val="00EE55BF"/>
    <w:rsid w:val="00EE5CBE"/>
    <w:rsid w:val="00EE76B4"/>
    <w:rsid w:val="00EE7B42"/>
    <w:rsid w:val="00EF52FA"/>
    <w:rsid w:val="00F00FE7"/>
    <w:rsid w:val="00F04B9C"/>
    <w:rsid w:val="00F050F5"/>
    <w:rsid w:val="00F05CB5"/>
    <w:rsid w:val="00F102DB"/>
    <w:rsid w:val="00F11B52"/>
    <w:rsid w:val="00F1313B"/>
    <w:rsid w:val="00F1421B"/>
    <w:rsid w:val="00F17839"/>
    <w:rsid w:val="00F20B0F"/>
    <w:rsid w:val="00F20CAD"/>
    <w:rsid w:val="00F212B3"/>
    <w:rsid w:val="00F22CD6"/>
    <w:rsid w:val="00F249B6"/>
    <w:rsid w:val="00F24D47"/>
    <w:rsid w:val="00F25495"/>
    <w:rsid w:val="00F2649A"/>
    <w:rsid w:val="00F376AF"/>
    <w:rsid w:val="00F40FF2"/>
    <w:rsid w:val="00F42805"/>
    <w:rsid w:val="00F431B5"/>
    <w:rsid w:val="00F44BDE"/>
    <w:rsid w:val="00F474C1"/>
    <w:rsid w:val="00F47DB2"/>
    <w:rsid w:val="00F506E0"/>
    <w:rsid w:val="00F51CA1"/>
    <w:rsid w:val="00F56FDC"/>
    <w:rsid w:val="00F578B4"/>
    <w:rsid w:val="00F633C5"/>
    <w:rsid w:val="00F66F30"/>
    <w:rsid w:val="00F710C7"/>
    <w:rsid w:val="00F71D43"/>
    <w:rsid w:val="00F71D4B"/>
    <w:rsid w:val="00F720DE"/>
    <w:rsid w:val="00F73719"/>
    <w:rsid w:val="00F76332"/>
    <w:rsid w:val="00F76D85"/>
    <w:rsid w:val="00F806F6"/>
    <w:rsid w:val="00F81E90"/>
    <w:rsid w:val="00F82E57"/>
    <w:rsid w:val="00F84719"/>
    <w:rsid w:val="00F867CA"/>
    <w:rsid w:val="00F92B75"/>
    <w:rsid w:val="00F95CC0"/>
    <w:rsid w:val="00F95CC5"/>
    <w:rsid w:val="00FA0776"/>
    <w:rsid w:val="00FA0A4C"/>
    <w:rsid w:val="00FA7820"/>
    <w:rsid w:val="00FA7C04"/>
    <w:rsid w:val="00FC074F"/>
    <w:rsid w:val="00FC0DB2"/>
    <w:rsid w:val="00FC16D5"/>
    <w:rsid w:val="00FC6BEF"/>
    <w:rsid w:val="00FC7643"/>
    <w:rsid w:val="00FD17FE"/>
    <w:rsid w:val="00FD3BB6"/>
    <w:rsid w:val="00FD4D09"/>
    <w:rsid w:val="00FE3A2E"/>
    <w:rsid w:val="00FE57B6"/>
    <w:rsid w:val="00FE7259"/>
    <w:rsid w:val="00FE787C"/>
    <w:rsid w:val="00FF070B"/>
    <w:rsid w:val="00FF166C"/>
    <w:rsid w:val="00FF2C3F"/>
    <w:rsid w:val="00FF31B4"/>
    <w:rsid w:val="00FF32C5"/>
    <w:rsid w:val="00FF617C"/>
    <w:rsid w:val="00FF65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0" w:defSemiHidden="1" w:defUnhideWhenUsed="1" w:defQFormat="0" w:count="267">
    <w:lsdException w:name="Normal" w:semiHidden="0" w:unhideWhenUsed="0"/>
    <w:lsdException w:name="heading 1" w:semiHidden="0" w:unhideWhenUsed="0" w:qFormat="1"/>
    <w:lsdException w:name="heading 5" w:uiPriority="1"/>
    <w:lsdException w:name="heading 6" w:uiPriority="1"/>
    <w:lsdException w:name="heading 7" w:uiPriority="1"/>
    <w:lsdException w:name="heading 8" w:uiPriority="1"/>
    <w:lsdException w:name="heading 9" w:uiPriority="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table of figures" w:uiPriority="99"/>
    <w:lsdException w:name="annotation reference" w:uiPriority="99"/>
    <w:lsdException w:name="List Number" w:uiPriority="99"/>
    <w:lsdException w:name="List Number 2" w:uiPriority="99"/>
    <w:lsdException w:name="Title" w:semiHidden="0" w:unhideWhenUsed="0"/>
    <w:lsdException w:name="Default Paragraph Font" w:uiPriority="1"/>
    <w:lsdException w:name="Body Text" w:uiPriority="99"/>
    <w:lsdException w:name="Body Text Indent" w:uiPriority="99"/>
    <w:lsdException w:name="Subtitle" w:semiHidden="0" w:unhideWhenUsed="0"/>
    <w:lsdException w:name="Body Text First Indent" w:uiPriority="99"/>
    <w:lsdException w:name="Body Text 2" w:uiPriority="99"/>
    <w:lsdException w:name="Body Text Indent 2" w:uiPriority="99"/>
    <w:lsdException w:name="Hyperlink" w:uiPriority="99"/>
    <w:lsdException w:name="FollowedHyperlink" w:uiPriority="99"/>
    <w:lsdException w:name="Strong" w:semiHidden="0" w:unhideWhenUsed="0"/>
    <w:lsdException w:name="Emphasis" w:semiHidden="0" w:uiPriority="20" w:unhideWhenUsed="0"/>
    <w:lsdException w:name="Plain Text" w:uiPriority="99"/>
    <w:lsdException w:name="Normal (Web)" w:uiPriority="99"/>
    <w:lsdException w:name="HTML Cit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annotation subject" w:uiPriority="99"/>
    <w:lsdException w:name="No List" w:uiPriority="99"/>
    <w:lsdException w:name="Outline List 1" w:uiPriority="99"/>
    <w:lsdException w:name="Outline List 2" w:uiPriority="99"/>
    <w:lsdException w:name="Table Simple 1" w:uiPriority="99"/>
    <w:lsdException w:name="Table Simple 2" w:uiPriority="99"/>
    <w:lsdException w:name="Table Simple 3" w:uiPriority="99"/>
    <w:lsdException w:name="Table Classic 2"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2" w:uiPriority="99"/>
    <w:lsdException w:name="Table Grid 3" w:uiPriority="99"/>
    <w:lsdException w:name="Table Grid 4" w:uiPriority="99"/>
    <w:lsdException w:name="Table Grid 6" w:uiPriority="99"/>
    <w:lsdException w:name="Table Grid 7" w:uiPriority="99"/>
    <w:lsdException w:name="Table List 1" w:uiPriority="99"/>
    <w:lsdException w:name="Table List 2" w:uiPriority="99"/>
    <w:lsdException w:name="Table List 4" w:uiPriority="99"/>
    <w:lsdException w:name="Table List 6" w:uiPriority="99"/>
    <w:lsdException w:name="Table List 7" w:uiPriority="99"/>
    <w:lsdException w:name="Table List 8" w:uiPriority="99"/>
    <w:lsdException w:name="Table Contemporary" w:uiPriority="99"/>
    <w:lsdException w:name="Table Elegant" w:uiPriority="99"/>
    <w:lsdException w:name="Table Professional" w:uiPriority="99"/>
    <w:lsdException w:name="Table Subtle 2" w:uiPriority="99"/>
    <w:lsdException w:name="Table Web 2" w:uiPriority="99"/>
    <w:lsdException w:name="Table Web 3" w:uiPriority="99"/>
    <w:lsdException w:name="Balloon Text" w:uiPriority="99"/>
    <w:lsdException w:name="Table Grid" w:semiHidden="0" w:uiPriority="59" w:unhideWhenUsed="0"/>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f8">
    <w:name w:val="Normal"/>
    <w:rsid w:val="00785C1E"/>
    <w:pPr>
      <w:jc w:val="center"/>
    </w:pPr>
    <w:rPr>
      <w:rFonts w:ascii="Times New Roman" w:hAnsi="Times New Roman"/>
      <w:b/>
      <w:sz w:val="28"/>
      <w:szCs w:val="22"/>
      <w:lang w:eastAsia="en-US"/>
    </w:rPr>
  </w:style>
  <w:style w:type="paragraph" w:styleId="1a">
    <w:name w:val="heading 1"/>
    <w:aliases w:val="Заг 1,новая страница,.,Heading 1 Char Char,номер приложения,iiia? i?eei?aiey,11. Заголовок 1,Раздел 1,Заголовок 1 Знак Знак Знак,новая страница Знак,Заголовок 11,Заголовок к1,Gliederung1,Заголовок А,. (1.0),Знак Знак,заголовок,§1,глава"/>
    <w:basedOn w:val="af8"/>
    <w:next w:val="af9"/>
    <w:link w:val="1e"/>
    <w:autoRedefine/>
    <w:qFormat/>
    <w:rsid w:val="00B93B01"/>
    <w:pPr>
      <w:keepNext/>
      <w:keepLines/>
      <w:numPr>
        <w:numId w:val="84"/>
      </w:numPr>
      <w:tabs>
        <w:tab w:val="left" w:pos="1276"/>
      </w:tabs>
      <w:spacing w:before="360" w:after="240"/>
      <w:ind w:right="170"/>
      <w:jc w:val="left"/>
      <w:outlineLvl w:val="0"/>
    </w:pPr>
    <w:rPr>
      <w:rFonts w:ascii="Arial" w:eastAsia="Times New Roman" w:hAnsi="Arial" w:cs="Arial"/>
      <w:bCs/>
      <w:noProof/>
      <w:sz w:val="24"/>
      <w:szCs w:val="24"/>
      <w:lang w:eastAsia="ru-RU"/>
    </w:rPr>
  </w:style>
  <w:style w:type="paragraph" w:styleId="28">
    <w:name w:val="heading 2"/>
    <w:aliases w:val="Заголовок 2 уровня,H2,h2,Numbered text 3,hseHeading 2,OG Heading 2,- 1.1,Title3,Заголовок 2 Знак2,Заголовок 2 Знак1 Знак,Заголовок 2 Знак Знак Знак,Заголовок 2 Знак Знак1,Numbered text 3 Знак,Numbered text 3 Знак Знак,заголовок2,(1.1.),1."/>
    <w:basedOn w:val="af8"/>
    <w:next w:val="af8"/>
    <w:link w:val="29"/>
    <w:autoRedefine/>
    <w:rsid w:val="001E69E6"/>
    <w:pPr>
      <w:keepNext/>
      <w:keepLines/>
      <w:tabs>
        <w:tab w:val="left" w:pos="993"/>
        <w:tab w:val="left" w:pos="1134"/>
      </w:tabs>
      <w:spacing w:line="360" w:lineRule="auto"/>
      <w:jc w:val="left"/>
      <w:outlineLvl w:val="1"/>
    </w:pPr>
    <w:rPr>
      <w:rFonts w:eastAsia="Times New Roman"/>
      <w:b w:val="0"/>
      <w:bCs/>
      <w:color w:val="000000"/>
      <w:sz w:val="24"/>
      <w:szCs w:val="24"/>
      <w:lang w:eastAsia="ru-RU"/>
    </w:rPr>
  </w:style>
  <w:style w:type="paragraph" w:styleId="35">
    <w:name w:val="heading 3"/>
    <w:aliases w:val="Заголовок 3 уровня,Знак,Заголовок 3 Знак1,Заголовок 3 Знак Знак,Заголовок 3 Знак1 Знак,Заголовок 3 Знак Знак Знак Знак,Заголовок 3 Знак Знак Знак Знак Знак,Gliederung3,Знак3,- 1.1.1,Aaaiiinou (iacaaiea),Ведомость (название),EIA H3,RSKH3"/>
    <w:basedOn w:val="af8"/>
    <w:next w:val="af8"/>
    <w:link w:val="36"/>
    <w:autoRedefine/>
    <w:rsid w:val="003168A4"/>
    <w:pPr>
      <w:keepNext/>
      <w:keepLines/>
      <w:tabs>
        <w:tab w:val="left" w:leader="dot" w:pos="1276"/>
      </w:tabs>
      <w:spacing w:before="240" w:after="120"/>
      <w:ind w:right="113"/>
      <w:jc w:val="left"/>
      <w:outlineLvl w:val="2"/>
    </w:pPr>
    <w:rPr>
      <w:rFonts w:eastAsia="Times New Roman"/>
      <w:b w:val="0"/>
      <w:bCs/>
      <w:color w:val="000000"/>
      <w:sz w:val="24"/>
      <w:lang w:eastAsia="ru-RU"/>
    </w:rPr>
  </w:style>
  <w:style w:type="paragraph" w:styleId="43">
    <w:name w:val="heading 4"/>
    <w:aliases w:val="Заголовок 4 уровня,Основной текст (37) + Arial,10,5 pt,Заголовок 4 подпункт УГТП,Знак2 Знак Знак,Знак2 Знак Знак Знак,Знак2 Знак,- 1.1.1.1,EIA H4,- 11,11,- 13,13,- 14,14,H4,OG Heading 4,Н4,Заголовок 4 ОРД,carter ecological heading 4,Level 4"/>
    <w:basedOn w:val="af6"/>
    <w:next w:val="af8"/>
    <w:link w:val="44"/>
    <w:autoRedefine/>
    <w:rsid w:val="00971E1E"/>
    <w:pPr>
      <w:keepNext/>
      <w:framePr w:hSpace="181" w:wrap="notBeside" w:vAnchor="text" w:hAnchor="text" w:x="109" w:y="1"/>
      <w:numPr>
        <w:ilvl w:val="0"/>
        <w:numId w:val="0"/>
      </w:numPr>
      <w:tabs>
        <w:tab w:val="left" w:pos="1560"/>
      </w:tabs>
      <w:suppressAutoHyphens/>
      <w:spacing w:before="240" w:after="120"/>
      <w:ind w:right="113"/>
      <w:suppressOverlap/>
      <w:outlineLvl w:val="3"/>
    </w:pPr>
    <w:rPr>
      <w:bCs/>
      <w:iCs/>
      <w:color w:val="000000"/>
      <w:szCs w:val="28"/>
      <w:lang w:eastAsia="x-none"/>
    </w:rPr>
  </w:style>
  <w:style w:type="paragraph" w:styleId="51">
    <w:name w:val="heading 5"/>
    <w:aliases w:val="Знак1,Underline,Bold,Bold Underline,обычный,Heading 5 NOT IN USE,Знак1 Знак Знак,Знак1 Знак Знак Знак,Знак1 Знак,Block Label,Block Label1,Block Label2,Block Label3,Block Label11,Block Label21,Block Label4,Block Label12,Block Label22, òàáëèöà"/>
    <w:basedOn w:val="af8"/>
    <w:next w:val="af8"/>
    <w:link w:val="52"/>
    <w:uiPriority w:val="1"/>
    <w:rsid w:val="00497222"/>
    <w:pPr>
      <w:tabs>
        <w:tab w:val="left" w:pos="993"/>
      </w:tabs>
      <w:spacing w:before="240"/>
      <w:outlineLvl w:val="4"/>
    </w:pPr>
    <w:rPr>
      <w:rFonts w:eastAsia="Times New Roman"/>
      <w:b w:val="0"/>
      <w:bCs/>
      <w:iCs/>
      <w:szCs w:val="28"/>
      <w:lang w:eastAsia="ru-RU"/>
    </w:rPr>
  </w:style>
  <w:style w:type="paragraph" w:styleId="60">
    <w:name w:val="heading 6"/>
    <w:aliases w:val="Italic,Bold heading,Heading 6 NOT IN USE,OG Distribution,рисунок,Heading 6(р.),ðèñóíîê"/>
    <w:basedOn w:val="af8"/>
    <w:next w:val="af8"/>
    <w:link w:val="61"/>
    <w:autoRedefine/>
    <w:uiPriority w:val="1"/>
    <w:rsid w:val="003D5B8D"/>
    <w:pPr>
      <w:spacing w:before="120"/>
      <w:outlineLvl w:val="5"/>
    </w:pPr>
    <w:rPr>
      <w:rFonts w:eastAsia="Times New Roman"/>
      <w:b w:val="0"/>
      <w:bCs/>
      <w:szCs w:val="24"/>
      <w:lang w:eastAsia="ru-RU"/>
    </w:rPr>
  </w:style>
  <w:style w:type="paragraph" w:styleId="70">
    <w:name w:val="heading 7"/>
    <w:aliases w:val="Heading 7 NOT IN USE,(содержание док)"/>
    <w:basedOn w:val="af8"/>
    <w:next w:val="af8"/>
    <w:link w:val="71"/>
    <w:uiPriority w:val="1"/>
    <w:rsid w:val="00FF651E"/>
    <w:pPr>
      <w:spacing w:before="240" w:after="60"/>
      <w:jc w:val="both"/>
      <w:outlineLvl w:val="6"/>
    </w:pPr>
    <w:rPr>
      <w:rFonts w:eastAsia="Times New Roman"/>
      <w:szCs w:val="24"/>
      <w:lang w:eastAsia="ru-RU"/>
    </w:rPr>
  </w:style>
  <w:style w:type="paragraph" w:styleId="80">
    <w:name w:val="heading 8"/>
    <w:aliases w:val="Heading 8 NOT IN USE,not In use"/>
    <w:basedOn w:val="af8"/>
    <w:next w:val="af8"/>
    <w:link w:val="81"/>
    <w:uiPriority w:val="1"/>
    <w:rsid w:val="00FF651E"/>
    <w:pPr>
      <w:spacing w:before="240" w:after="60"/>
      <w:jc w:val="both"/>
      <w:outlineLvl w:val="7"/>
    </w:pPr>
    <w:rPr>
      <w:rFonts w:eastAsia="Times New Roman"/>
      <w:i/>
      <w:iCs/>
      <w:szCs w:val="24"/>
      <w:lang w:eastAsia="ru-RU"/>
    </w:rPr>
  </w:style>
  <w:style w:type="paragraph" w:styleId="90">
    <w:name w:val="heading 9"/>
    <w:aliases w:val="Not in use,Heading 9 NOT IN USE,Заголовок 9 Знак Знак,Заголовок 9 Знак Знак Знак,примечание"/>
    <w:basedOn w:val="af8"/>
    <w:next w:val="af8"/>
    <w:link w:val="91"/>
    <w:uiPriority w:val="1"/>
    <w:rsid w:val="00FF651E"/>
    <w:pPr>
      <w:spacing w:before="240" w:after="60"/>
      <w:jc w:val="both"/>
      <w:outlineLvl w:val="8"/>
    </w:pPr>
    <w:rPr>
      <w:rFonts w:ascii="Arial" w:eastAsia="Times New Roman" w:hAnsi="Arial" w:cs="Arial"/>
      <w:sz w:val="22"/>
      <w:lang w:eastAsia="ru-RU"/>
    </w:rPr>
  </w:style>
  <w:style w:type="character" w:default="1" w:styleId="afa">
    <w:name w:val="Default Paragraph Font"/>
    <w:uiPriority w:val="1"/>
    <w:semiHidden/>
    <w:unhideWhenUsed/>
  </w:style>
  <w:style w:type="table" w:default="1" w:styleId="afb">
    <w:name w:val="Normal Table"/>
    <w:uiPriority w:val="99"/>
    <w:semiHidden/>
    <w:unhideWhenUsed/>
    <w:tblPr>
      <w:tblInd w:w="0" w:type="dxa"/>
      <w:tblCellMar>
        <w:top w:w="0" w:type="dxa"/>
        <w:left w:w="108" w:type="dxa"/>
        <w:bottom w:w="0" w:type="dxa"/>
        <w:right w:w="108" w:type="dxa"/>
      </w:tblCellMar>
    </w:tblPr>
  </w:style>
  <w:style w:type="numbering" w:default="1" w:styleId="afc">
    <w:name w:val="No List"/>
    <w:uiPriority w:val="99"/>
    <w:semiHidden/>
    <w:unhideWhenUsed/>
  </w:style>
  <w:style w:type="paragraph" w:customStyle="1" w:styleId="1f">
    <w:name w:val="Тит1"/>
    <w:basedOn w:val="af8"/>
    <w:next w:val="2a"/>
    <w:link w:val="1f0"/>
    <w:autoRedefine/>
    <w:rsid w:val="00554522"/>
    <w:pPr>
      <w:ind w:right="170" w:firstLine="3119"/>
    </w:pPr>
    <w:rPr>
      <w:noProof/>
      <w:szCs w:val="28"/>
      <w:lang w:eastAsia="ru-RU"/>
    </w:rPr>
  </w:style>
  <w:style w:type="paragraph" w:styleId="afd">
    <w:name w:val="header"/>
    <w:aliases w:val="Верхний колонтитул Знак1 Знак,Верхний колонтитул Знак Знак Знак,??????? ??????????,??????? ??????????1,??????? ??????????2,??????? ??????????3,??????? ??????????11,??????? ??????????21,??????? ??????????4,??????? ??????????5,ITTHEADER"/>
    <w:basedOn w:val="af8"/>
    <w:link w:val="afe"/>
    <w:unhideWhenUsed/>
    <w:rsid w:val="00E14F6F"/>
    <w:pPr>
      <w:tabs>
        <w:tab w:val="center" w:pos="4677"/>
        <w:tab w:val="right" w:pos="9355"/>
      </w:tabs>
    </w:pPr>
  </w:style>
  <w:style w:type="paragraph" w:styleId="aff">
    <w:name w:val="footer"/>
    <w:aliases w:val="Title Down, Знак9"/>
    <w:basedOn w:val="af8"/>
    <w:link w:val="aff0"/>
    <w:unhideWhenUsed/>
    <w:rsid w:val="00D84FB6"/>
    <w:pPr>
      <w:tabs>
        <w:tab w:val="center" w:pos="4677"/>
        <w:tab w:val="right" w:pos="9355"/>
      </w:tabs>
    </w:pPr>
  </w:style>
  <w:style w:type="character" w:customStyle="1" w:styleId="aff0">
    <w:name w:val="Нижний колонтитул Знак"/>
    <w:aliases w:val="Title Down Знак, Знак9 Знак"/>
    <w:basedOn w:val="afa"/>
    <w:link w:val="aff"/>
    <w:rsid w:val="00D84FB6"/>
  </w:style>
  <w:style w:type="paragraph" w:styleId="aff1">
    <w:name w:val="Balloon Text"/>
    <w:basedOn w:val="af8"/>
    <w:link w:val="aff2"/>
    <w:uiPriority w:val="99"/>
    <w:unhideWhenUsed/>
    <w:rsid w:val="00D84FB6"/>
    <w:rPr>
      <w:rFonts w:ascii="Tahoma" w:hAnsi="Tahoma" w:cs="Tahoma"/>
      <w:sz w:val="16"/>
      <w:szCs w:val="16"/>
    </w:rPr>
  </w:style>
  <w:style w:type="character" w:customStyle="1" w:styleId="aff2">
    <w:name w:val="Текст выноски Знак"/>
    <w:link w:val="aff1"/>
    <w:uiPriority w:val="99"/>
    <w:rsid w:val="00D84FB6"/>
    <w:rPr>
      <w:rFonts w:ascii="Tahoma" w:hAnsi="Tahoma" w:cs="Tahoma"/>
      <w:sz w:val="16"/>
      <w:szCs w:val="16"/>
    </w:rPr>
  </w:style>
  <w:style w:type="character" w:customStyle="1" w:styleId="1e">
    <w:name w:val="Заголовок 1 Знак"/>
    <w:aliases w:val="Заг 1 Знак,новая страница Знак2,. Знак1,Heading 1 Char Char Знак1,номер приложения Знак1,iiia? i?eei?aiey Знак1,11. Заголовок 1 Знак1,Раздел 1 Знак1,Заголовок 1 Знак Знак Знак Знак1,новая страница Знак Знак1,Заголовок 11 Знак1,§1 Знак"/>
    <w:link w:val="1a"/>
    <w:rsid w:val="00B93B01"/>
    <w:rPr>
      <w:rFonts w:ascii="Arial" w:eastAsia="Times New Roman" w:hAnsi="Arial" w:cs="Arial"/>
      <w:b/>
      <w:bCs/>
      <w:noProof/>
      <w:sz w:val="24"/>
      <w:szCs w:val="24"/>
    </w:rPr>
  </w:style>
  <w:style w:type="table" w:styleId="aff3">
    <w:name w:val="Table Grid"/>
    <w:basedOn w:val="afb"/>
    <w:uiPriority w:val="59"/>
    <w:rsid w:val="009121A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wordfami">
    <w:name w:val="Tword_fami"/>
    <w:basedOn w:val="af8"/>
    <w:rsid w:val="004F580C"/>
    <w:rPr>
      <w:rFonts w:ascii="ISOCPEUR" w:eastAsia="Times New Roman" w:hAnsi="ISOCPEUR" w:cs="Arial"/>
      <w:i/>
      <w:szCs w:val="20"/>
      <w:lang w:eastAsia="ru-RU"/>
    </w:rPr>
  </w:style>
  <w:style w:type="paragraph" w:customStyle="1" w:styleId="Tworddate">
    <w:name w:val="Tword_date"/>
    <w:basedOn w:val="af8"/>
    <w:link w:val="TworddateChar"/>
    <w:rsid w:val="004F580C"/>
    <w:rPr>
      <w:rFonts w:ascii="ISOCPEUR" w:eastAsia="Times New Roman" w:hAnsi="ISOCPEUR"/>
      <w:i/>
      <w:sz w:val="16"/>
      <w:szCs w:val="24"/>
      <w:lang w:eastAsia="ru-RU"/>
    </w:rPr>
  </w:style>
  <w:style w:type="character" w:customStyle="1" w:styleId="TworddateChar">
    <w:name w:val="Tword_date Char"/>
    <w:link w:val="Tworddate"/>
    <w:rsid w:val="004F580C"/>
    <w:rPr>
      <w:rFonts w:ascii="ISOCPEUR" w:eastAsia="Times New Roman" w:hAnsi="ISOCPEUR" w:cs="Times New Roman"/>
      <w:i/>
      <w:sz w:val="16"/>
      <w:szCs w:val="24"/>
      <w:lang w:eastAsia="ru-RU"/>
    </w:rPr>
  </w:style>
  <w:style w:type="table" w:customStyle="1" w:styleId="1f1">
    <w:name w:val="Сетка таблицы1"/>
    <w:basedOn w:val="afb"/>
    <w:next w:val="aff3"/>
    <w:uiPriority w:val="59"/>
    <w:rsid w:val="00CD7CD7"/>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4">
    <w:name w:val="Hyperlink"/>
    <w:uiPriority w:val="99"/>
    <w:unhideWhenUsed/>
    <w:rsid w:val="00CA70EF"/>
    <w:rPr>
      <w:color w:val="0000FF"/>
      <w:u w:val="single"/>
    </w:rPr>
  </w:style>
  <w:style w:type="paragraph" w:styleId="aff5">
    <w:name w:val="TOC Heading"/>
    <w:basedOn w:val="1a"/>
    <w:next w:val="af8"/>
    <w:autoRedefine/>
    <w:uiPriority w:val="39"/>
    <w:unhideWhenUsed/>
    <w:rsid w:val="00BE075C"/>
    <w:pPr>
      <w:framePr w:hSpace="181" w:wrap="around" w:vAnchor="page" w:hAnchor="margin" w:x="-141" w:y="823"/>
      <w:numPr>
        <w:numId w:val="0"/>
      </w:numPr>
      <w:ind w:right="17"/>
      <w:jc w:val="center"/>
      <w:outlineLvl w:val="9"/>
    </w:pPr>
  </w:style>
  <w:style w:type="paragraph" w:styleId="1f2">
    <w:name w:val="toc 1"/>
    <w:basedOn w:val="af8"/>
    <w:next w:val="af8"/>
    <w:link w:val="1f3"/>
    <w:autoRedefine/>
    <w:uiPriority w:val="39"/>
    <w:unhideWhenUsed/>
    <w:rsid w:val="00115991"/>
    <w:pPr>
      <w:tabs>
        <w:tab w:val="left" w:pos="284"/>
        <w:tab w:val="left" w:leader="dot" w:pos="9639"/>
      </w:tabs>
      <w:spacing w:line="360" w:lineRule="auto"/>
      <w:ind w:right="850"/>
      <w:jc w:val="left"/>
    </w:pPr>
    <w:rPr>
      <w:b w:val="0"/>
      <w:bCs/>
      <w:noProof/>
      <w:sz w:val="24"/>
      <w:szCs w:val="24"/>
    </w:rPr>
  </w:style>
  <w:style w:type="character" w:styleId="aff6">
    <w:name w:val="FollowedHyperlink"/>
    <w:uiPriority w:val="99"/>
    <w:unhideWhenUsed/>
    <w:rsid w:val="00CA70EF"/>
    <w:rPr>
      <w:color w:val="800080"/>
      <w:u w:val="single"/>
    </w:rPr>
  </w:style>
  <w:style w:type="paragraph" w:customStyle="1" w:styleId="aff7">
    <w:name w:val="Таблица шапка"/>
    <w:basedOn w:val="af8"/>
    <w:uiPriority w:val="99"/>
    <w:rsid w:val="00D605D9"/>
    <w:rPr>
      <w:rFonts w:eastAsia="Times New Roman"/>
      <w:b w:val="0"/>
      <w:bCs/>
      <w:szCs w:val="20"/>
      <w:lang w:eastAsia="ru-RU"/>
    </w:rPr>
  </w:style>
  <w:style w:type="paragraph" w:customStyle="1" w:styleId="aff8">
    <w:name w:val="Таблица по левому краю"/>
    <w:basedOn w:val="af8"/>
    <w:link w:val="aff9"/>
    <w:uiPriority w:val="99"/>
    <w:rsid w:val="00D605D9"/>
    <w:rPr>
      <w:rFonts w:eastAsia="Times New Roman"/>
      <w:color w:val="000000"/>
      <w:szCs w:val="20"/>
      <w:lang w:val="x-none" w:eastAsia="x-none"/>
    </w:rPr>
  </w:style>
  <w:style w:type="character" w:customStyle="1" w:styleId="aff9">
    <w:name w:val="Таблица по левому краю Знак"/>
    <w:link w:val="aff8"/>
    <w:uiPriority w:val="99"/>
    <w:rsid w:val="00D605D9"/>
    <w:rPr>
      <w:rFonts w:ascii="Times New Roman" w:eastAsia="Times New Roman" w:hAnsi="Times New Roman" w:cs="Times New Roman"/>
      <w:color w:val="000000"/>
      <w:sz w:val="24"/>
      <w:szCs w:val="20"/>
      <w:lang w:val="x-none" w:eastAsia="x-none"/>
    </w:rPr>
  </w:style>
  <w:style w:type="paragraph" w:customStyle="1" w:styleId="2b">
    <w:name w:val="Титул 2"/>
    <w:basedOn w:val="af8"/>
    <w:next w:val="37"/>
    <w:link w:val="2c"/>
    <w:autoRedefine/>
    <w:rsid w:val="00282FD9"/>
    <w:pPr>
      <w:framePr w:hSpace="181" w:wrap="notBeside" w:vAnchor="page" w:hAnchor="text" w:x="109" w:y="1"/>
      <w:contextualSpacing/>
      <w:suppressOverlap/>
    </w:pPr>
    <w:rPr>
      <w:caps/>
      <w:noProof/>
      <w:color w:val="000000"/>
      <w:szCs w:val="28"/>
    </w:rPr>
  </w:style>
  <w:style w:type="paragraph" w:customStyle="1" w:styleId="37">
    <w:name w:val="Тит3"/>
    <w:basedOn w:val="af8"/>
    <w:link w:val="38"/>
    <w:autoRedefine/>
    <w:rsid w:val="00CC464D"/>
    <w:pPr>
      <w:framePr w:hSpace="181" w:wrap="around" w:vAnchor="text" w:hAnchor="text" w:x="108" w:y="370"/>
      <w:suppressOverlap/>
    </w:pPr>
    <w:rPr>
      <w:szCs w:val="24"/>
    </w:rPr>
  </w:style>
  <w:style w:type="character" w:customStyle="1" w:styleId="2c">
    <w:name w:val="Титул 2 Знак"/>
    <w:link w:val="2b"/>
    <w:rsid w:val="00282FD9"/>
    <w:rPr>
      <w:rFonts w:ascii="Times New Roman" w:hAnsi="Times New Roman" w:cs="Times New Roman"/>
      <w:b/>
      <w:caps/>
      <w:noProof/>
      <w:color w:val="000000"/>
      <w:sz w:val="28"/>
      <w:szCs w:val="28"/>
    </w:rPr>
  </w:style>
  <w:style w:type="character" w:customStyle="1" w:styleId="38">
    <w:name w:val="Тит3 Знак"/>
    <w:link w:val="37"/>
    <w:rsid w:val="00CC464D"/>
    <w:rPr>
      <w:rFonts w:ascii="Times New Roman" w:hAnsi="Times New Roman"/>
      <w:b/>
      <w:sz w:val="28"/>
      <w:szCs w:val="24"/>
      <w:lang w:eastAsia="en-US"/>
    </w:rPr>
  </w:style>
  <w:style w:type="character" w:customStyle="1" w:styleId="1f0">
    <w:name w:val="Тит1 Знак"/>
    <w:link w:val="1f"/>
    <w:rsid w:val="00554522"/>
    <w:rPr>
      <w:rFonts w:ascii="Times New Roman" w:hAnsi="Times New Roman"/>
      <w:b/>
      <w:noProof/>
      <w:sz w:val="28"/>
      <w:szCs w:val="28"/>
    </w:rPr>
  </w:style>
  <w:style w:type="character" w:customStyle="1" w:styleId="afe">
    <w:name w:val="Верхний колонтитул Знак"/>
    <w:aliases w:val="Верхний колонтитул Знак1 Знак Знак,Верхний колонтитул Знак Знак Знак Знак,??????? ?????????? Знак,??????? ??????????1 Знак,??????? ??????????2 Знак,??????? ??????????3 Знак,??????? ??????????11 Знак,??????? ??????????21 Знак"/>
    <w:link w:val="afd"/>
    <w:rsid w:val="00E14F6F"/>
    <w:rPr>
      <w:rFonts w:ascii="Times New Roman" w:hAnsi="Times New Roman"/>
      <w:sz w:val="24"/>
    </w:rPr>
  </w:style>
  <w:style w:type="paragraph" w:customStyle="1" w:styleId="affa">
    <w:name w:val="название"/>
    <w:basedOn w:val="af8"/>
    <w:next w:val="af8"/>
    <w:link w:val="affb"/>
    <w:rsid w:val="00833A1F"/>
    <w:pPr>
      <w:widowControl w:val="0"/>
      <w:autoSpaceDE w:val="0"/>
      <w:autoSpaceDN w:val="0"/>
      <w:adjustRightInd w:val="0"/>
      <w:ind w:left="142" w:hanging="142"/>
    </w:pPr>
    <w:rPr>
      <w:rFonts w:ascii="Arial" w:eastAsia="Times New Roman" w:hAnsi="Arial"/>
      <w:b w:val="0"/>
      <w:caps/>
      <w:szCs w:val="28"/>
      <w:lang w:val="x-none" w:eastAsia="x-none"/>
    </w:rPr>
  </w:style>
  <w:style w:type="character" w:customStyle="1" w:styleId="affb">
    <w:name w:val="название Знак"/>
    <w:link w:val="affa"/>
    <w:rsid w:val="00833A1F"/>
    <w:rPr>
      <w:rFonts w:ascii="Arial" w:eastAsia="Times New Roman" w:hAnsi="Arial" w:cs="Times New Roman"/>
      <w:b/>
      <w:caps/>
      <w:sz w:val="28"/>
      <w:szCs w:val="28"/>
      <w:lang w:val="x-none" w:eastAsia="x-none"/>
    </w:rPr>
  </w:style>
  <w:style w:type="character" w:customStyle="1" w:styleId="29">
    <w:name w:val="Заголовок 2 Знак"/>
    <w:aliases w:val="Заголовок 2 уровня Знак,H2 Знак1,h2 Знак1,Numbered text 3 Знак2,hseHeading 2 Знак1,OG Heading 2 Знак1,- 1.1 Знак1,Title3 Знак1,Заголовок 2 Знак2 Знак1,Заголовок 2 Знак1 Знак Знак1,Заголовок 2 Знак Знак Знак Знак1,заголовок2 Знак1"/>
    <w:link w:val="28"/>
    <w:rsid w:val="001E69E6"/>
    <w:rPr>
      <w:rFonts w:ascii="Times New Roman" w:eastAsia="Times New Roman" w:hAnsi="Times New Roman"/>
      <w:bCs/>
      <w:color w:val="000000"/>
      <w:sz w:val="24"/>
      <w:szCs w:val="24"/>
    </w:rPr>
  </w:style>
  <w:style w:type="paragraph" w:styleId="af6">
    <w:name w:val="List Paragraph"/>
    <w:basedOn w:val="af8"/>
    <w:link w:val="affc"/>
    <w:uiPriority w:val="34"/>
    <w:qFormat/>
    <w:rsid w:val="008E6464"/>
    <w:pPr>
      <w:numPr>
        <w:ilvl w:val="2"/>
        <w:numId w:val="1"/>
      </w:numPr>
      <w:spacing w:line="360" w:lineRule="auto"/>
      <w:ind w:right="170"/>
      <w:contextualSpacing/>
      <w:jc w:val="both"/>
    </w:pPr>
    <w:rPr>
      <w:rFonts w:eastAsia="Times New Roman"/>
      <w:b w:val="0"/>
      <w:sz w:val="24"/>
      <w:szCs w:val="24"/>
      <w:lang w:eastAsia="ru-RU"/>
    </w:rPr>
  </w:style>
  <w:style w:type="paragraph" w:styleId="2d">
    <w:name w:val="toc 2"/>
    <w:basedOn w:val="af8"/>
    <w:next w:val="af8"/>
    <w:link w:val="2e"/>
    <w:autoRedefine/>
    <w:uiPriority w:val="39"/>
    <w:unhideWhenUsed/>
    <w:rsid w:val="00A42218"/>
    <w:pPr>
      <w:tabs>
        <w:tab w:val="left" w:pos="851"/>
        <w:tab w:val="left" w:pos="1120"/>
        <w:tab w:val="left" w:pos="9639"/>
      </w:tabs>
      <w:spacing w:line="360" w:lineRule="auto"/>
      <w:ind w:right="850" w:firstLine="454"/>
      <w:jc w:val="left"/>
    </w:pPr>
    <w:rPr>
      <w:b w:val="0"/>
      <w:iCs/>
      <w:noProof/>
      <w:sz w:val="24"/>
      <w:szCs w:val="24"/>
    </w:rPr>
  </w:style>
  <w:style w:type="character" w:customStyle="1" w:styleId="36">
    <w:name w:val="Заголовок 3 Знак"/>
    <w:aliases w:val="Заголовок 3 уровня Знак,Знак Знак30,Заголовок 3 Знак1 Знак2,Заголовок 3 Знак Знак Знак1,Заголовок 3 Знак1 Знак Знак1,Заголовок 3 Знак Знак Знак Знак Знак2,Заголовок 3 Знак Знак Знак Знак Знак Знак1,Gliederung3 Знак1,Знак3 Знак1"/>
    <w:link w:val="35"/>
    <w:rsid w:val="003168A4"/>
    <w:rPr>
      <w:rFonts w:ascii="Times New Roman" w:eastAsia="Times New Roman" w:hAnsi="Times New Roman"/>
      <w:bCs/>
      <w:color w:val="000000"/>
      <w:sz w:val="24"/>
      <w:szCs w:val="22"/>
    </w:rPr>
  </w:style>
  <w:style w:type="character" w:customStyle="1" w:styleId="44">
    <w:name w:val="Заголовок 4 Знак"/>
    <w:aliases w:val="Заголовок 4 уровня Знак,Основной текст (37) + Arial Знак,10 Знак,5 pt Знак,Заголовок 4 подпункт УГТП Знак,Знак2 Знак Знак Знак1,Знак2 Знак Знак Знак Знак,Знак2 Знак Знак1,- 1.1.1.1 Знак,EIA H4 Знак,- 11 Знак,11 Знак,- 13 Знак,13 Знак"/>
    <w:link w:val="43"/>
    <w:rsid w:val="00971E1E"/>
    <w:rPr>
      <w:rFonts w:ascii="Times New Roman" w:eastAsia="Times New Roman" w:hAnsi="Times New Roman"/>
      <w:bCs/>
      <w:iCs/>
      <w:color w:val="000000"/>
      <w:sz w:val="24"/>
      <w:szCs w:val="28"/>
      <w:lang w:eastAsia="x-none"/>
    </w:rPr>
  </w:style>
  <w:style w:type="paragraph" w:styleId="39">
    <w:name w:val="toc 3"/>
    <w:basedOn w:val="af8"/>
    <w:next w:val="af8"/>
    <w:link w:val="3a"/>
    <w:autoRedefine/>
    <w:uiPriority w:val="39"/>
    <w:unhideWhenUsed/>
    <w:rsid w:val="00A42218"/>
    <w:pPr>
      <w:tabs>
        <w:tab w:val="left" w:pos="1418"/>
        <w:tab w:val="left" w:pos="1680"/>
        <w:tab w:val="left" w:leader="dot" w:pos="9639"/>
      </w:tabs>
      <w:spacing w:line="360" w:lineRule="auto"/>
      <w:ind w:right="850" w:firstLine="851"/>
      <w:jc w:val="left"/>
    </w:pPr>
    <w:rPr>
      <w:b w:val="0"/>
      <w:noProof/>
      <w:sz w:val="24"/>
      <w:szCs w:val="24"/>
    </w:rPr>
  </w:style>
  <w:style w:type="character" w:customStyle="1" w:styleId="52">
    <w:name w:val="Заголовок 5 Знак"/>
    <w:aliases w:val="Знак1 Знак1,Underline Знак,Bold Знак,Bold Underline Знак,обычный Знак,Heading 5 NOT IN USE Знак,Знак1 Знак Знак Знак1,Знак1 Знак Знак Знак Знак,Знак1 Знак Знак1,Block Label Знак,Block Label1 Знак,Block Label2 Знак,Block Label3 Знак"/>
    <w:link w:val="51"/>
    <w:uiPriority w:val="1"/>
    <w:rsid w:val="00C5335B"/>
    <w:rPr>
      <w:rFonts w:ascii="Times New Roman" w:eastAsia="Times New Roman" w:hAnsi="Times New Roman"/>
      <w:bCs/>
      <w:iCs/>
      <w:sz w:val="28"/>
      <w:szCs w:val="28"/>
    </w:rPr>
  </w:style>
  <w:style w:type="character" w:customStyle="1" w:styleId="61">
    <w:name w:val="Заголовок 6 Знак"/>
    <w:aliases w:val="Italic Знак,Bold heading Знак,Heading 6 NOT IN USE Знак,OG Distribution Знак,рисунок Знак,Heading 6(р.) Знак,ðèñóíîê Знак"/>
    <w:link w:val="60"/>
    <w:uiPriority w:val="1"/>
    <w:rsid w:val="00C5335B"/>
    <w:rPr>
      <w:rFonts w:ascii="Times New Roman" w:eastAsia="Times New Roman" w:hAnsi="Times New Roman"/>
      <w:bCs/>
      <w:sz w:val="28"/>
      <w:szCs w:val="24"/>
    </w:rPr>
  </w:style>
  <w:style w:type="character" w:customStyle="1" w:styleId="71">
    <w:name w:val="Заголовок 7 Знак"/>
    <w:aliases w:val="Heading 7 NOT IN USE Знак,(содержание док) Знак"/>
    <w:link w:val="70"/>
    <w:uiPriority w:val="1"/>
    <w:rsid w:val="00C5335B"/>
    <w:rPr>
      <w:rFonts w:ascii="Times New Roman" w:eastAsia="Times New Roman" w:hAnsi="Times New Roman"/>
      <w:b/>
      <w:sz w:val="28"/>
      <w:szCs w:val="24"/>
    </w:rPr>
  </w:style>
  <w:style w:type="character" w:customStyle="1" w:styleId="81">
    <w:name w:val="Заголовок 8 Знак"/>
    <w:aliases w:val="Heading 8 NOT IN USE Знак,not In use Знак"/>
    <w:link w:val="80"/>
    <w:uiPriority w:val="1"/>
    <w:rsid w:val="00C5335B"/>
    <w:rPr>
      <w:rFonts w:ascii="Times New Roman" w:eastAsia="Times New Roman" w:hAnsi="Times New Roman"/>
      <w:b/>
      <w:i/>
      <w:iCs/>
      <w:sz w:val="28"/>
      <w:szCs w:val="24"/>
    </w:rPr>
  </w:style>
  <w:style w:type="character" w:customStyle="1" w:styleId="91">
    <w:name w:val="Заголовок 9 Знак"/>
    <w:aliases w:val="Not in use Знак,Heading 9 NOT IN USE Знак,Заголовок 9 Знак Знак Знак1,Заголовок 9 Знак Знак Знак Знак,примечание Знак"/>
    <w:link w:val="90"/>
    <w:uiPriority w:val="1"/>
    <w:rsid w:val="00C5335B"/>
    <w:rPr>
      <w:rFonts w:ascii="Arial" w:eastAsia="Times New Roman" w:hAnsi="Arial" w:cs="Arial"/>
      <w:b/>
      <w:sz w:val="22"/>
      <w:szCs w:val="22"/>
    </w:rPr>
  </w:style>
  <w:style w:type="paragraph" w:styleId="45">
    <w:name w:val="toc 4"/>
    <w:basedOn w:val="af8"/>
    <w:next w:val="af8"/>
    <w:autoRedefine/>
    <w:uiPriority w:val="39"/>
    <w:unhideWhenUsed/>
    <w:rsid w:val="00CA4300"/>
    <w:pPr>
      <w:ind w:left="840"/>
      <w:jc w:val="left"/>
    </w:pPr>
    <w:rPr>
      <w:rFonts w:ascii="Calibri" w:hAnsi="Calibri"/>
      <w:b w:val="0"/>
      <w:sz w:val="20"/>
      <w:szCs w:val="20"/>
    </w:rPr>
  </w:style>
  <w:style w:type="paragraph" w:styleId="53">
    <w:name w:val="toc 5"/>
    <w:basedOn w:val="af8"/>
    <w:next w:val="af8"/>
    <w:autoRedefine/>
    <w:uiPriority w:val="39"/>
    <w:unhideWhenUsed/>
    <w:rsid w:val="000F02E8"/>
    <w:pPr>
      <w:ind w:left="1120"/>
      <w:jc w:val="left"/>
    </w:pPr>
    <w:rPr>
      <w:rFonts w:ascii="Calibri" w:hAnsi="Calibri"/>
      <w:b w:val="0"/>
      <w:sz w:val="20"/>
      <w:szCs w:val="20"/>
    </w:rPr>
  </w:style>
  <w:style w:type="paragraph" w:styleId="62">
    <w:name w:val="toc 6"/>
    <w:basedOn w:val="af8"/>
    <w:next w:val="af8"/>
    <w:autoRedefine/>
    <w:uiPriority w:val="39"/>
    <w:unhideWhenUsed/>
    <w:rsid w:val="000F02E8"/>
    <w:pPr>
      <w:ind w:left="1400"/>
      <w:jc w:val="left"/>
    </w:pPr>
    <w:rPr>
      <w:rFonts w:ascii="Calibri" w:hAnsi="Calibri"/>
      <w:b w:val="0"/>
      <w:sz w:val="20"/>
      <w:szCs w:val="20"/>
    </w:rPr>
  </w:style>
  <w:style w:type="paragraph" w:styleId="72">
    <w:name w:val="toc 7"/>
    <w:basedOn w:val="af8"/>
    <w:next w:val="af8"/>
    <w:autoRedefine/>
    <w:uiPriority w:val="39"/>
    <w:unhideWhenUsed/>
    <w:rsid w:val="00CD4C7D"/>
    <w:pPr>
      <w:ind w:left="1680"/>
      <w:jc w:val="left"/>
    </w:pPr>
    <w:rPr>
      <w:rFonts w:ascii="Calibri" w:hAnsi="Calibri"/>
      <w:b w:val="0"/>
      <w:sz w:val="20"/>
      <w:szCs w:val="20"/>
    </w:rPr>
  </w:style>
  <w:style w:type="paragraph" w:styleId="82">
    <w:name w:val="toc 8"/>
    <w:basedOn w:val="af8"/>
    <w:next w:val="af8"/>
    <w:autoRedefine/>
    <w:uiPriority w:val="39"/>
    <w:unhideWhenUsed/>
    <w:rsid w:val="00CD4C7D"/>
    <w:pPr>
      <w:ind w:left="1960"/>
      <w:jc w:val="left"/>
    </w:pPr>
    <w:rPr>
      <w:rFonts w:ascii="Calibri" w:hAnsi="Calibri"/>
      <w:b w:val="0"/>
      <w:sz w:val="20"/>
      <w:szCs w:val="20"/>
    </w:rPr>
  </w:style>
  <w:style w:type="paragraph" w:styleId="92">
    <w:name w:val="toc 9"/>
    <w:basedOn w:val="af8"/>
    <w:next w:val="af8"/>
    <w:autoRedefine/>
    <w:uiPriority w:val="39"/>
    <w:unhideWhenUsed/>
    <w:rsid w:val="000F02E8"/>
    <w:pPr>
      <w:ind w:left="2240"/>
      <w:jc w:val="left"/>
    </w:pPr>
    <w:rPr>
      <w:rFonts w:ascii="Calibri" w:hAnsi="Calibri"/>
      <w:b w:val="0"/>
      <w:sz w:val="20"/>
      <w:szCs w:val="20"/>
    </w:rPr>
  </w:style>
  <w:style w:type="character" w:styleId="affd">
    <w:name w:val="Book Title"/>
    <w:aliases w:val="Наименование объекта"/>
    <w:uiPriority w:val="33"/>
    <w:rsid w:val="0012230F"/>
    <w:rPr>
      <w:rFonts w:ascii="Times New Roman" w:hAnsi="Times New Roman" w:cs="Times New Roman"/>
      <w:b/>
      <w:bCs/>
      <w:caps/>
      <w:smallCaps w:val="0"/>
      <w:noProof/>
      <w:vanish w:val="0"/>
      <w:color w:val="000000"/>
      <w:spacing w:val="5"/>
      <w:sz w:val="28"/>
      <w:szCs w:val="28"/>
    </w:rPr>
  </w:style>
  <w:style w:type="character" w:styleId="affe">
    <w:name w:val="Emphasis"/>
    <w:uiPriority w:val="20"/>
    <w:rsid w:val="0012230F"/>
    <w:rPr>
      <w:i/>
      <w:iCs/>
    </w:rPr>
  </w:style>
  <w:style w:type="paragraph" w:customStyle="1" w:styleId="2a">
    <w:name w:val="Тит2"/>
    <w:basedOn w:val="af8"/>
    <w:next w:val="37"/>
    <w:link w:val="2f"/>
    <w:rsid w:val="002E3251"/>
    <w:pPr>
      <w:ind w:left="2835"/>
    </w:pPr>
  </w:style>
  <w:style w:type="paragraph" w:customStyle="1" w:styleId="46">
    <w:name w:val="Тит4"/>
    <w:basedOn w:val="af8"/>
    <w:next w:val="37"/>
    <w:link w:val="47"/>
    <w:autoRedefine/>
    <w:rsid w:val="00685667"/>
    <w:pPr>
      <w:framePr w:hSpace="181" w:wrap="around" w:vAnchor="text" w:hAnchor="text" w:x="108" w:y="370"/>
      <w:spacing w:before="120" w:line="276" w:lineRule="auto"/>
      <w:ind w:right="170"/>
      <w:suppressOverlap/>
    </w:pPr>
    <w:rPr>
      <w:caps/>
    </w:rPr>
  </w:style>
  <w:style w:type="character" w:customStyle="1" w:styleId="2f">
    <w:name w:val="Тит2 Знак"/>
    <w:link w:val="2a"/>
    <w:rsid w:val="002E3251"/>
    <w:rPr>
      <w:rFonts w:ascii="Times New Roman" w:hAnsi="Times New Roman"/>
      <w:b/>
      <w:sz w:val="28"/>
      <w:szCs w:val="22"/>
      <w:lang w:eastAsia="en-US"/>
    </w:rPr>
  </w:style>
  <w:style w:type="paragraph" w:customStyle="1" w:styleId="afff">
    <w:name w:val="Текст Титул Строчные"/>
    <w:next w:val="af8"/>
    <w:link w:val="afff0"/>
    <w:semiHidden/>
    <w:rsid w:val="00282FD9"/>
    <w:pPr>
      <w:jc w:val="center"/>
    </w:pPr>
    <w:rPr>
      <w:rFonts w:ascii="Arial" w:eastAsia="Andale Sans UI" w:hAnsi="Arial" w:cs="Arial"/>
      <w:b/>
      <w:kern w:val="24"/>
      <w:sz w:val="28"/>
      <w:szCs w:val="24"/>
      <w:lang w:eastAsia="en-US"/>
    </w:rPr>
  </w:style>
  <w:style w:type="character" w:customStyle="1" w:styleId="47">
    <w:name w:val="Тит4 Знак"/>
    <w:link w:val="46"/>
    <w:rsid w:val="00685667"/>
    <w:rPr>
      <w:rFonts w:ascii="Times New Roman" w:hAnsi="Times New Roman"/>
      <w:b/>
      <w:caps/>
      <w:sz w:val="28"/>
      <w:szCs w:val="22"/>
      <w:lang w:eastAsia="en-US"/>
    </w:rPr>
  </w:style>
  <w:style w:type="character" w:customStyle="1" w:styleId="afff0">
    <w:name w:val="Текст Титул Строчные Знак"/>
    <w:link w:val="afff"/>
    <w:semiHidden/>
    <w:rsid w:val="00282FD9"/>
    <w:rPr>
      <w:rFonts w:ascii="Arial" w:eastAsia="Andale Sans UI" w:hAnsi="Arial" w:cs="Arial"/>
      <w:b/>
      <w:kern w:val="24"/>
      <w:sz w:val="28"/>
      <w:szCs w:val="24"/>
    </w:rPr>
  </w:style>
  <w:style w:type="paragraph" w:customStyle="1" w:styleId="1f4">
    <w:name w:val="Титул 1"/>
    <w:basedOn w:val="af8"/>
    <w:link w:val="1f5"/>
    <w:autoRedefine/>
    <w:rsid w:val="007D385A"/>
    <w:pPr>
      <w:framePr w:hSpace="180" w:wrap="around" w:vAnchor="text" w:hAnchor="text" w:x="80" w:y="1"/>
      <w:spacing w:line="276" w:lineRule="auto"/>
      <w:ind w:left="624" w:right="624"/>
      <w:suppressOverlap/>
    </w:pPr>
  </w:style>
  <w:style w:type="character" w:customStyle="1" w:styleId="1f5">
    <w:name w:val="Титул 1 Знак"/>
    <w:link w:val="1f4"/>
    <w:rsid w:val="007D385A"/>
    <w:rPr>
      <w:rFonts w:ascii="Times New Roman" w:hAnsi="Times New Roman"/>
      <w:b/>
      <w:sz w:val="28"/>
      <w:szCs w:val="22"/>
      <w:lang w:eastAsia="en-US"/>
    </w:rPr>
  </w:style>
  <w:style w:type="character" w:customStyle="1" w:styleId="2195pt">
    <w:name w:val="Основной текст (21) + 9;5 pt"/>
    <w:rsid w:val="009E30DE"/>
    <w:rPr>
      <w:rFonts w:ascii="Arial" w:eastAsia="Arial" w:hAnsi="Arial" w:cs="Arial"/>
      <w:b w:val="0"/>
      <w:bCs w:val="0"/>
      <w:i w:val="0"/>
      <w:iCs w:val="0"/>
      <w:smallCaps w:val="0"/>
      <w:strike w:val="0"/>
      <w:spacing w:val="0"/>
      <w:sz w:val="19"/>
      <w:szCs w:val="19"/>
    </w:rPr>
  </w:style>
  <w:style w:type="character" w:customStyle="1" w:styleId="210">
    <w:name w:val="Основной текст (21)_"/>
    <w:link w:val="211"/>
    <w:rsid w:val="009E30DE"/>
    <w:rPr>
      <w:rFonts w:ascii="Arial" w:eastAsia="Arial" w:hAnsi="Arial" w:cs="Arial"/>
      <w:sz w:val="18"/>
      <w:szCs w:val="18"/>
      <w:shd w:val="clear" w:color="auto" w:fill="FFFFFF"/>
    </w:rPr>
  </w:style>
  <w:style w:type="character" w:customStyle="1" w:styleId="1f6">
    <w:name w:val="Основной текст1"/>
    <w:rsid w:val="009E30DE"/>
    <w:rPr>
      <w:rFonts w:ascii="Arial" w:eastAsia="Arial" w:hAnsi="Arial" w:cs="Arial"/>
      <w:b w:val="0"/>
      <w:bCs w:val="0"/>
      <w:i w:val="0"/>
      <w:iCs w:val="0"/>
      <w:smallCaps w:val="0"/>
      <w:strike w:val="0"/>
      <w:spacing w:val="0"/>
      <w:sz w:val="19"/>
      <w:szCs w:val="19"/>
    </w:rPr>
  </w:style>
  <w:style w:type="character" w:customStyle="1" w:styleId="21BookAntiqua85pt">
    <w:name w:val="Основной текст (21) + Book Antiqua;8;5 pt;Полужирный"/>
    <w:rsid w:val="009E30DE"/>
    <w:rPr>
      <w:rFonts w:ascii="Book Antiqua" w:eastAsia="Book Antiqua" w:hAnsi="Book Antiqua" w:cs="Book Antiqua"/>
      <w:b/>
      <w:bCs/>
      <w:sz w:val="17"/>
      <w:szCs w:val="17"/>
      <w:shd w:val="clear" w:color="auto" w:fill="FFFFFF"/>
    </w:rPr>
  </w:style>
  <w:style w:type="paragraph" w:customStyle="1" w:styleId="211">
    <w:name w:val="Основной текст (21)"/>
    <w:basedOn w:val="af8"/>
    <w:link w:val="210"/>
    <w:rsid w:val="009E30DE"/>
    <w:pPr>
      <w:shd w:val="clear" w:color="auto" w:fill="FFFFFF"/>
      <w:spacing w:before="540" w:after="420" w:line="0" w:lineRule="atLeast"/>
      <w:jc w:val="both"/>
    </w:pPr>
    <w:rPr>
      <w:rFonts w:ascii="Arial" w:eastAsia="Arial" w:hAnsi="Arial" w:cs="Arial"/>
      <w:b w:val="0"/>
      <w:sz w:val="18"/>
      <w:szCs w:val="18"/>
    </w:rPr>
  </w:style>
  <w:style w:type="character" w:customStyle="1" w:styleId="apple-converted-space">
    <w:name w:val="apple-converted-space"/>
    <w:basedOn w:val="afa"/>
    <w:rsid w:val="0035012B"/>
  </w:style>
  <w:style w:type="paragraph" w:customStyle="1" w:styleId="21">
    <w:name w:val="Абзац списка 2"/>
    <w:basedOn w:val="af8"/>
    <w:rsid w:val="0032110B"/>
    <w:pPr>
      <w:keepNext/>
      <w:numPr>
        <w:numId w:val="2"/>
      </w:numPr>
      <w:tabs>
        <w:tab w:val="left" w:pos="1134"/>
      </w:tabs>
      <w:spacing w:line="360" w:lineRule="auto"/>
      <w:ind w:right="170"/>
      <w:jc w:val="both"/>
    </w:pPr>
    <w:rPr>
      <w:b w:val="0"/>
      <w:sz w:val="24"/>
    </w:rPr>
  </w:style>
  <w:style w:type="numbering" w:customStyle="1" w:styleId="11">
    <w:name w:val="Стиль1"/>
    <w:uiPriority w:val="99"/>
    <w:rsid w:val="006C617E"/>
    <w:pPr>
      <w:numPr>
        <w:numId w:val="83"/>
      </w:numPr>
    </w:pPr>
  </w:style>
  <w:style w:type="paragraph" w:styleId="afff1">
    <w:name w:val="Title"/>
    <w:aliases w:val="Приложения"/>
    <w:basedOn w:val="af8"/>
    <w:next w:val="af8"/>
    <w:link w:val="afff2"/>
    <w:rsid w:val="00581694"/>
    <w:pPr>
      <w:pBdr>
        <w:bottom w:val="single" w:sz="8" w:space="4" w:color="4F81BD" w:themeColor="accent1"/>
      </w:pBdr>
      <w:spacing w:after="240"/>
      <w:contextualSpacing/>
    </w:pPr>
    <w:rPr>
      <w:rFonts w:eastAsiaTheme="majorEastAsia" w:cstheme="majorBidi"/>
      <w:spacing w:val="5"/>
      <w:kern w:val="28"/>
      <w:szCs w:val="52"/>
    </w:rPr>
  </w:style>
  <w:style w:type="character" w:customStyle="1" w:styleId="afff2">
    <w:name w:val="Название Знак"/>
    <w:aliases w:val="Приложения Знак"/>
    <w:basedOn w:val="afa"/>
    <w:link w:val="afff1"/>
    <w:uiPriority w:val="10"/>
    <w:rsid w:val="00581694"/>
    <w:rPr>
      <w:rFonts w:ascii="Times New Roman" w:eastAsiaTheme="majorEastAsia" w:hAnsi="Times New Roman" w:cstheme="majorBidi"/>
      <w:b/>
      <w:spacing w:val="5"/>
      <w:kern w:val="28"/>
      <w:sz w:val="28"/>
      <w:szCs w:val="52"/>
      <w:lang w:eastAsia="en-US"/>
    </w:rPr>
  </w:style>
  <w:style w:type="paragraph" w:customStyle="1" w:styleId="23">
    <w:name w:val="Абзац 2 уровень"/>
    <w:basedOn w:val="af8"/>
    <w:rsid w:val="0032110B"/>
    <w:pPr>
      <w:numPr>
        <w:numId w:val="4"/>
      </w:numPr>
      <w:tabs>
        <w:tab w:val="left" w:pos="1134"/>
      </w:tabs>
      <w:spacing w:line="360" w:lineRule="auto"/>
      <w:jc w:val="both"/>
    </w:pPr>
    <w:rPr>
      <w:rFonts w:eastAsia="Times New Roman"/>
      <w:b w:val="0"/>
      <w:sz w:val="24"/>
      <w:szCs w:val="20"/>
    </w:rPr>
  </w:style>
  <w:style w:type="paragraph" w:styleId="2">
    <w:name w:val="List Number 2"/>
    <w:basedOn w:val="af8"/>
    <w:uiPriority w:val="99"/>
    <w:unhideWhenUsed/>
    <w:rsid w:val="0032110B"/>
    <w:pPr>
      <w:numPr>
        <w:numId w:val="3"/>
      </w:numPr>
      <w:contextualSpacing/>
    </w:pPr>
  </w:style>
  <w:style w:type="paragraph" w:customStyle="1" w:styleId="12125">
    <w:name w:val="Стиль 12 пт не полужирный По левому краю Первая строка:  125 см"/>
    <w:basedOn w:val="af8"/>
    <w:rsid w:val="0032110B"/>
    <w:pPr>
      <w:numPr>
        <w:ilvl w:val="1"/>
        <w:numId w:val="1"/>
      </w:numPr>
    </w:pPr>
  </w:style>
  <w:style w:type="paragraph" w:styleId="a">
    <w:name w:val="List Number"/>
    <w:basedOn w:val="af8"/>
    <w:link w:val="afff3"/>
    <w:uiPriority w:val="99"/>
    <w:unhideWhenUsed/>
    <w:rsid w:val="0032110B"/>
    <w:pPr>
      <w:numPr>
        <w:numId w:val="5"/>
      </w:numPr>
      <w:contextualSpacing/>
    </w:pPr>
  </w:style>
  <w:style w:type="paragraph" w:styleId="afff4">
    <w:name w:val="Body Text"/>
    <w:aliases w:val="Основной текст документа,Основной текст Знак2,Основной текст Знак1 Знак,Основной текст документа Знак Знак1,Основной текст Знак Знак Знак,Основной текст документа Знак Знак Знак Знак,Основной текст документа Знак1,Основной текст Знак1,Зна"/>
    <w:basedOn w:val="af8"/>
    <w:link w:val="afff5"/>
    <w:uiPriority w:val="99"/>
    <w:unhideWhenUsed/>
    <w:rsid w:val="0032110B"/>
    <w:pPr>
      <w:spacing w:after="120"/>
    </w:pPr>
  </w:style>
  <w:style w:type="character" w:customStyle="1" w:styleId="afff5">
    <w:name w:val="Основной текст Знак"/>
    <w:aliases w:val="Основной текст документа Знак,Основной текст Знак2 Знак,Основной текст Знак1 Знак Знак,Основной текст документа Знак Знак1 Знак,Основной текст Знак Знак Знак Знак,Основной текст документа Знак Знак Знак Знак Знак,Зна Знак"/>
    <w:basedOn w:val="afa"/>
    <w:link w:val="afff4"/>
    <w:uiPriority w:val="99"/>
    <w:rsid w:val="0032110B"/>
    <w:rPr>
      <w:rFonts w:ascii="Times New Roman" w:hAnsi="Times New Roman"/>
      <w:b/>
      <w:sz w:val="28"/>
      <w:szCs w:val="22"/>
      <w:lang w:eastAsia="en-US"/>
    </w:rPr>
  </w:style>
  <w:style w:type="paragraph" w:styleId="afff6">
    <w:name w:val="Body Text First Indent"/>
    <w:basedOn w:val="afff4"/>
    <w:link w:val="afff7"/>
    <w:uiPriority w:val="99"/>
    <w:unhideWhenUsed/>
    <w:rsid w:val="0032110B"/>
    <w:pPr>
      <w:spacing w:after="0"/>
      <w:ind w:firstLine="360"/>
    </w:pPr>
  </w:style>
  <w:style w:type="character" w:customStyle="1" w:styleId="afff7">
    <w:name w:val="Красная строка Знак"/>
    <w:basedOn w:val="afff5"/>
    <w:link w:val="afff6"/>
    <w:uiPriority w:val="99"/>
    <w:rsid w:val="0032110B"/>
    <w:rPr>
      <w:rFonts w:ascii="Times New Roman" w:hAnsi="Times New Roman"/>
      <w:b/>
      <w:sz w:val="28"/>
      <w:szCs w:val="22"/>
      <w:lang w:eastAsia="en-US"/>
    </w:rPr>
  </w:style>
  <w:style w:type="paragraph" w:customStyle="1" w:styleId="26">
    <w:name w:val="Заг 2"/>
    <w:basedOn w:val="af8"/>
    <w:next w:val="af9"/>
    <w:autoRedefine/>
    <w:qFormat/>
    <w:rsid w:val="00311092"/>
    <w:pPr>
      <w:numPr>
        <w:ilvl w:val="1"/>
        <w:numId w:val="84"/>
      </w:numPr>
      <w:tabs>
        <w:tab w:val="left" w:pos="1276"/>
      </w:tabs>
      <w:spacing w:before="240" w:after="120"/>
      <w:ind w:right="170"/>
      <w:jc w:val="left"/>
      <w:outlineLvl w:val="1"/>
    </w:pPr>
    <w:rPr>
      <w:rFonts w:ascii="Arial" w:hAnsi="Arial" w:cs="Arial"/>
      <w:sz w:val="24"/>
      <w:szCs w:val="24"/>
    </w:rPr>
  </w:style>
  <w:style w:type="paragraph" w:customStyle="1" w:styleId="31">
    <w:name w:val="Заг 3"/>
    <w:basedOn w:val="af8"/>
    <w:next w:val="af9"/>
    <w:autoRedefine/>
    <w:qFormat/>
    <w:rsid w:val="00ED5FCD"/>
    <w:pPr>
      <w:numPr>
        <w:ilvl w:val="2"/>
        <w:numId w:val="84"/>
      </w:numPr>
      <w:tabs>
        <w:tab w:val="left" w:pos="1276"/>
      </w:tabs>
      <w:spacing w:before="120" w:after="120"/>
      <w:ind w:right="170"/>
      <w:jc w:val="both"/>
      <w:outlineLvl w:val="2"/>
    </w:pPr>
    <w:rPr>
      <w:rFonts w:ascii="Arial" w:hAnsi="Arial" w:cs="Arial"/>
      <w:sz w:val="24"/>
      <w:szCs w:val="24"/>
    </w:rPr>
  </w:style>
  <w:style w:type="paragraph" w:customStyle="1" w:styleId="afff8">
    <w:name w:val="Заг. Таблиц"/>
    <w:basedOn w:val="af8"/>
    <w:qFormat/>
    <w:rsid w:val="00644A76"/>
    <w:pPr>
      <w:autoSpaceDE w:val="0"/>
      <w:autoSpaceDN w:val="0"/>
    </w:pPr>
    <w:rPr>
      <w:b w:val="0"/>
      <w:bCs/>
      <w:sz w:val="20"/>
      <w:szCs w:val="20"/>
    </w:rPr>
  </w:style>
  <w:style w:type="paragraph" w:customStyle="1" w:styleId="-1">
    <w:name w:val="- Марк 1"/>
    <w:basedOn w:val="21"/>
    <w:qFormat/>
    <w:rsid w:val="00AE7C1C"/>
    <w:pPr>
      <w:keepNext w:val="0"/>
      <w:numPr>
        <w:numId w:val="6"/>
      </w:numPr>
      <w:spacing w:before="120"/>
      <w:ind w:left="0" w:firstLine="709"/>
    </w:pPr>
  </w:style>
  <w:style w:type="paragraph" w:customStyle="1" w:styleId="afff9">
    <w:name w:val="Названия таблиц"/>
    <w:basedOn w:val="af8"/>
    <w:qFormat/>
    <w:rsid w:val="00AC17E7"/>
    <w:pPr>
      <w:spacing w:after="120"/>
      <w:ind w:right="170"/>
      <w:jc w:val="both"/>
    </w:pPr>
    <w:rPr>
      <w:b w:val="0"/>
      <w:sz w:val="24"/>
      <w:szCs w:val="24"/>
    </w:rPr>
  </w:style>
  <w:style w:type="paragraph" w:customStyle="1" w:styleId="af9">
    <w:name w:val="Обычн. текст"/>
    <w:basedOn w:val="af6"/>
    <w:link w:val="afffa"/>
    <w:qFormat/>
    <w:rsid w:val="00AC17E7"/>
    <w:pPr>
      <w:numPr>
        <w:ilvl w:val="0"/>
        <w:numId w:val="0"/>
      </w:numPr>
      <w:ind w:firstLine="709"/>
    </w:pPr>
  </w:style>
  <w:style w:type="paragraph" w:customStyle="1" w:styleId="afffb">
    <w:name w:val="Стиль Название"/>
    <w:aliases w:val="Приложения + снизу: (одинарная Акцент 1  1 пт лини..."/>
    <w:basedOn w:val="afff1"/>
    <w:rsid w:val="00D4287F"/>
    <w:pPr>
      <w:pBdr>
        <w:bottom w:val="none" w:sz="0" w:space="0" w:color="auto"/>
      </w:pBdr>
    </w:pPr>
    <w:rPr>
      <w:rFonts w:eastAsia="Times New Roman" w:cs="Times New Roman"/>
      <w:bCs/>
      <w:szCs w:val="20"/>
    </w:rPr>
  </w:style>
  <w:style w:type="paragraph" w:customStyle="1" w:styleId="afffc">
    <w:name w:val="Приложение"/>
    <w:basedOn w:val="1a"/>
    <w:link w:val="afffd"/>
    <w:qFormat/>
    <w:rsid w:val="00D8373C"/>
    <w:pPr>
      <w:numPr>
        <w:numId w:val="0"/>
      </w:numPr>
      <w:ind w:left="709"/>
      <w:jc w:val="center"/>
    </w:pPr>
  </w:style>
  <w:style w:type="paragraph" w:customStyle="1" w:styleId="1f7">
    <w:name w:val="Мар.1"/>
    <w:basedOn w:val="af8"/>
    <w:rsid w:val="00AE7C1C"/>
    <w:pPr>
      <w:tabs>
        <w:tab w:val="left" w:pos="1134"/>
      </w:tabs>
      <w:spacing w:line="360" w:lineRule="auto"/>
      <w:ind w:right="170" w:firstLine="709"/>
      <w:jc w:val="both"/>
    </w:pPr>
    <w:rPr>
      <w:rFonts w:eastAsia="Times New Roman"/>
      <w:b w:val="0"/>
      <w:color w:val="000000"/>
      <w:sz w:val="24"/>
      <w:szCs w:val="24"/>
      <w:lang w:eastAsia="ru-RU"/>
    </w:rPr>
  </w:style>
  <w:style w:type="character" w:customStyle="1" w:styleId="afffd">
    <w:name w:val="Приложение Знак"/>
    <w:basedOn w:val="1e"/>
    <w:link w:val="afffc"/>
    <w:rsid w:val="006C664A"/>
    <w:rPr>
      <w:rFonts w:ascii="Times New Roman" w:eastAsia="Times New Roman" w:hAnsi="Times New Roman" w:cs="Arial"/>
      <w:b/>
      <w:bCs/>
      <w:noProof/>
      <w:sz w:val="28"/>
      <w:szCs w:val="24"/>
    </w:rPr>
  </w:style>
  <w:style w:type="paragraph" w:customStyle="1" w:styleId="a7">
    <w:name w:val="Список литер."/>
    <w:basedOn w:val="af8"/>
    <w:qFormat/>
    <w:rsid w:val="00413500"/>
    <w:pPr>
      <w:numPr>
        <w:numId w:val="7"/>
      </w:numPr>
      <w:tabs>
        <w:tab w:val="left" w:pos="1134"/>
      </w:tabs>
      <w:spacing w:line="360" w:lineRule="auto"/>
      <w:ind w:left="0" w:firstLine="709"/>
      <w:jc w:val="left"/>
    </w:pPr>
    <w:rPr>
      <w:b w:val="0"/>
      <w:sz w:val="24"/>
      <w:szCs w:val="20"/>
      <w:lang w:eastAsia="ru-RU"/>
    </w:rPr>
  </w:style>
  <w:style w:type="paragraph" w:customStyle="1" w:styleId="a9">
    <w:name w:val="Стиль маркир. списка"/>
    <w:basedOn w:val="af9"/>
    <w:link w:val="afffe"/>
    <w:qFormat/>
    <w:rsid w:val="00D8373C"/>
    <w:pPr>
      <w:numPr>
        <w:numId w:val="8"/>
      </w:numPr>
      <w:tabs>
        <w:tab w:val="left" w:pos="709"/>
      </w:tabs>
      <w:contextualSpacing w:val="0"/>
    </w:pPr>
  </w:style>
  <w:style w:type="character" w:customStyle="1" w:styleId="afffe">
    <w:name w:val="Стиль маркир. списка Знак"/>
    <w:basedOn w:val="afa"/>
    <w:link w:val="a9"/>
    <w:rsid w:val="00D8373C"/>
    <w:rPr>
      <w:rFonts w:ascii="Times New Roman" w:eastAsia="Times New Roman" w:hAnsi="Times New Roman"/>
      <w:sz w:val="24"/>
      <w:szCs w:val="24"/>
    </w:rPr>
  </w:style>
  <w:style w:type="numbering" w:customStyle="1" w:styleId="affff">
    <w:name w:val="Стиль списка"/>
    <w:uiPriority w:val="99"/>
    <w:rsid w:val="00D8373C"/>
  </w:style>
  <w:style w:type="paragraph" w:customStyle="1" w:styleId="41">
    <w:name w:val="Заг 4"/>
    <w:basedOn w:val="31"/>
    <w:qFormat/>
    <w:rsid w:val="0001640F"/>
    <w:pPr>
      <w:numPr>
        <w:ilvl w:val="3"/>
      </w:numPr>
      <w:outlineLvl w:val="3"/>
    </w:pPr>
  </w:style>
  <w:style w:type="paragraph" w:customStyle="1" w:styleId="affff0">
    <w:name w:val="Краткий обратный адрес"/>
    <w:basedOn w:val="af8"/>
    <w:rsid w:val="00235149"/>
    <w:pPr>
      <w:jc w:val="left"/>
    </w:pPr>
    <w:rPr>
      <w:rFonts w:eastAsia="Times New Roman"/>
      <w:b w:val="0"/>
      <w:sz w:val="24"/>
      <w:szCs w:val="20"/>
      <w:lang w:eastAsia="ru-RU"/>
    </w:rPr>
  </w:style>
  <w:style w:type="character" w:customStyle="1" w:styleId="affff1">
    <w:name w:val="íîìåð ñòðàíèöû"/>
    <w:basedOn w:val="afa"/>
    <w:rsid w:val="00235149"/>
  </w:style>
  <w:style w:type="paragraph" w:customStyle="1" w:styleId="54">
    <w:name w:val="çàãîëîâîê 5"/>
    <w:basedOn w:val="af8"/>
    <w:next w:val="af8"/>
    <w:rsid w:val="00235149"/>
    <w:pPr>
      <w:spacing w:before="240" w:after="60"/>
      <w:jc w:val="left"/>
    </w:pPr>
    <w:rPr>
      <w:rFonts w:eastAsia="Times New Roman"/>
      <w:b w:val="0"/>
      <w:sz w:val="22"/>
      <w:szCs w:val="20"/>
      <w:lang w:eastAsia="ru-RU"/>
    </w:rPr>
  </w:style>
  <w:style w:type="numbering" w:styleId="111111">
    <w:name w:val="Outline List 2"/>
    <w:basedOn w:val="afc"/>
    <w:uiPriority w:val="99"/>
    <w:semiHidden/>
    <w:unhideWhenUsed/>
    <w:rsid w:val="00EA2446"/>
    <w:pPr>
      <w:numPr>
        <w:numId w:val="9"/>
      </w:numPr>
    </w:pPr>
  </w:style>
  <w:style w:type="table" w:customStyle="1" w:styleId="270">
    <w:name w:val="Сетка таблицы27"/>
    <w:basedOn w:val="afb"/>
    <w:next w:val="aff3"/>
    <w:uiPriority w:val="59"/>
    <w:rsid w:val="00EA244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f8">
    <w:name w:val="Нет списка1"/>
    <w:next w:val="afc"/>
    <w:uiPriority w:val="99"/>
    <w:unhideWhenUsed/>
    <w:rsid w:val="007B0438"/>
  </w:style>
  <w:style w:type="table" w:customStyle="1" w:styleId="2f0">
    <w:name w:val="Сетка таблицы2"/>
    <w:basedOn w:val="afb"/>
    <w:next w:val="aff3"/>
    <w:uiPriority w:val="59"/>
    <w:rsid w:val="00E90A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b">
    <w:name w:val="Сетка таблицы3"/>
    <w:basedOn w:val="afb"/>
    <w:next w:val="aff3"/>
    <w:uiPriority w:val="59"/>
    <w:rsid w:val="0017043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c">
    <w:name w:val="Абзац списка Знак"/>
    <w:link w:val="af6"/>
    <w:uiPriority w:val="34"/>
    <w:rsid w:val="00170438"/>
    <w:rPr>
      <w:rFonts w:ascii="Times New Roman" w:eastAsia="Times New Roman" w:hAnsi="Times New Roman"/>
      <w:sz w:val="24"/>
      <w:szCs w:val="24"/>
    </w:rPr>
  </w:style>
  <w:style w:type="table" w:customStyle="1" w:styleId="48">
    <w:name w:val="Сетка таблицы4"/>
    <w:basedOn w:val="afb"/>
    <w:next w:val="aff3"/>
    <w:uiPriority w:val="59"/>
    <w:rsid w:val="0070719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
    <w:name w:val="Сетка таблицы5"/>
    <w:basedOn w:val="afb"/>
    <w:next w:val="aff3"/>
    <w:uiPriority w:val="59"/>
    <w:rsid w:val="00260CB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
    <w:basedOn w:val="afb"/>
    <w:next w:val="aff3"/>
    <w:uiPriority w:val="59"/>
    <w:rsid w:val="00ED0B3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2">
    <w:name w:val="Знак Знак Знак Знак"/>
    <w:basedOn w:val="af8"/>
    <w:rsid w:val="00F95CC0"/>
    <w:pPr>
      <w:tabs>
        <w:tab w:val="num" w:pos="360"/>
      </w:tabs>
      <w:spacing w:after="160" w:line="240" w:lineRule="exact"/>
      <w:jc w:val="left"/>
    </w:pPr>
    <w:rPr>
      <w:rFonts w:ascii="Verdana" w:eastAsia="Times New Roman" w:hAnsi="Verdana" w:cs="Verdana"/>
      <w:b w:val="0"/>
      <w:sz w:val="20"/>
      <w:szCs w:val="20"/>
      <w:lang w:val="en-US"/>
    </w:rPr>
  </w:style>
  <w:style w:type="paragraph" w:customStyle="1" w:styleId="113pt">
    <w:name w:val="Обычный1 + 13 pt"/>
    <w:basedOn w:val="af8"/>
    <w:link w:val="113pt0"/>
    <w:rsid w:val="008F7FD7"/>
    <w:pPr>
      <w:widowControl w:val="0"/>
      <w:jc w:val="left"/>
    </w:pPr>
    <w:rPr>
      <w:rFonts w:eastAsia="SimSun"/>
      <w:b w:val="0"/>
      <w:sz w:val="26"/>
      <w:szCs w:val="20"/>
      <w:lang w:eastAsia="ru-RU"/>
    </w:rPr>
  </w:style>
  <w:style w:type="character" w:customStyle="1" w:styleId="113pt0">
    <w:name w:val="Обычный1 + 13 pt Знак"/>
    <w:link w:val="113pt"/>
    <w:rsid w:val="008F7FD7"/>
    <w:rPr>
      <w:rFonts w:ascii="Times New Roman" w:eastAsia="SimSun" w:hAnsi="Times New Roman"/>
      <w:sz w:val="26"/>
    </w:rPr>
  </w:style>
  <w:style w:type="character" w:customStyle="1" w:styleId="FontStyle334">
    <w:name w:val="Font Style334"/>
    <w:rsid w:val="00365F00"/>
    <w:rPr>
      <w:rFonts w:ascii="Times New Roman" w:hAnsi="Times New Roman" w:cs="Times New Roman"/>
      <w:sz w:val="22"/>
      <w:szCs w:val="22"/>
    </w:rPr>
  </w:style>
  <w:style w:type="paragraph" w:customStyle="1" w:styleId="34">
    <w:name w:val="Стиль3"/>
    <w:basedOn w:val="af8"/>
    <w:rsid w:val="00365F00"/>
    <w:pPr>
      <w:numPr>
        <w:numId w:val="11"/>
      </w:numPr>
      <w:ind w:right="284"/>
      <w:jc w:val="both"/>
    </w:pPr>
    <w:rPr>
      <w:rFonts w:eastAsia="Times New Roman"/>
      <w:b w:val="0"/>
      <w:szCs w:val="20"/>
    </w:rPr>
  </w:style>
  <w:style w:type="numbering" w:customStyle="1" w:styleId="3c">
    <w:name w:val="Нет списка3"/>
    <w:next w:val="afc"/>
    <w:uiPriority w:val="99"/>
    <w:semiHidden/>
    <w:unhideWhenUsed/>
    <w:rsid w:val="00365F00"/>
  </w:style>
  <w:style w:type="paragraph" w:styleId="affff3">
    <w:name w:val="Body Text Indent"/>
    <w:aliases w:val="Основной текст 1,Заголовок таблицы Знак Знак Знак,Заголовок таблицы Знак Знак,Основной текст с отступом1 Знак Знак,Основной текст с отступом1 Знак Знак Знак Знак Знак Знак,Основной текст с отступом1 Знак Знак Знак Знак Знак"/>
    <w:basedOn w:val="af8"/>
    <w:link w:val="affff4"/>
    <w:uiPriority w:val="99"/>
    <w:unhideWhenUsed/>
    <w:rsid w:val="00365F00"/>
    <w:pPr>
      <w:spacing w:after="120"/>
      <w:ind w:left="283"/>
    </w:pPr>
  </w:style>
  <w:style w:type="character" w:customStyle="1" w:styleId="affff4">
    <w:name w:val="Основной текст с отступом Знак"/>
    <w:aliases w:val="Основной текст 1 Знак,Заголовок таблицы Знак Знак Знак Знак,Заголовок таблицы Знак Знак Знак1,Основной текст с отступом1 Знак Знак Знак1,Основной текст с отступом1 Знак Знак Знак Знак Знак Знак Знак2"/>
    <w:basedOn w:val="afa"/>
    <w:link w:val="affff3"/>
    <w:uiPriority w:val="99"/>
    <w:rsid w:val="00365F00"/>
    <w:rPr>
      <w:rFonts w:ascii="Times New Roman" w:hAnsi="Times New Roman"/>
      <w:b/>
      <w:sz w:val="28"/>
      <w:szCs w:val="22"/>
      <w:lang w:eastAsia="en-US"/>
    </w:rPr>
  </w:style>
  <w:style w:type="paragraph" w:customStyle="1" w:styleId="2f1">
    <w:name w:val="!Основной текст с отступом 2!"/>
    <w:basedOn w:val="af8"/>
    <w:link w:val="2f2"/>
    <w:qFormat/>
    <w:rsid w:val="00365F00"/>
    <w:pPr>
      <w:ind w:firstLine="567"/>
      <w:jc w:val="both"/>
    </w:pPr>
    <w:rPr>
      <w:rFonts w:eastAsia="Times New Roman"/>
      <w:b w:val="0"/>
      <w:sz w:val="24"/>
      <w:lang w:val="x-none" w:eastAsia="x-none"/>
    </w:rPr>
  </w:style>
  <w:style w:type="character" w:customStyle="1" w:styleId="2f2">
    <w:name w:val="!Основной текст с отступом 2! Знак"/>
    <w:link w:val="2f1"/>
    <w:rsid w:val="00365F00"/>
    <w:rPr>
      <w:rFonts w:ascii="Times New Roman" w:eastAsia="Times New Roman" w:hAnsi="Times New Roman"/>
      <w:sz w:val="24"/>
      <w:szCs w:val="22"/>
      <w:lang w:val="x-none" w:eastAsia="x-none"/>
    </w:rPr>
  </w:style>
  <w:style w:type="character" w:customStyle="1" w:styleId="114">
    <w:name w:val="Заголовок 1 Знак1"/>
    <w:aliases w:val="новая страница Знак1,. Знак,Heading 1 Char Char Знак,номер приложения Знак,iiia? i?eei?aiey Знак,11. Заголовок 1 Знак,Раздел 1 Знак,Заголовок 1 Знак Знак,Заголовок 1 Знак Знак Знак Знак,новая страница Знак Знак,Заголовок 11 Знак"/>
    <w:rsid w:val="00365F00"/>
    <w:rPr>
      <w:b/>
      <w:sz w:val="24"/>
      <w:lang w:val="en-US" w:eastAsia="ru-RU" w:bidi="ar-SA"/>
    </w:rPr>
  </w:style>
  <w:style w:type="character" w:styleId="affff5">
    <w:name w:val="Placeholder Text"/>
    <w:basedOn w:val="afa"/>
    <w:uiPriority w:val="99"/>
    <w:semiHidden/>
    <w:rsid w:val="00365F00"/>
    <w:rPr>
      <w:color w:val="808080"/>
    </w:rPr>
  </w:style>
  <w:style w:type="paragraph" w:styleId="2f3">
    <w:name w:val="Body Text Indent 2"/>
    <w:aliases w:val="Основной для текста,Основной текст с отступом 2 Знак Знак,Основной текст с отступом 2 Знак Знак Знак,Основной текст с отступом 1,Основной текст с отступом 2 Знак Знак Знак Знак"/>
    <w:basedOn w:val="af8"/>
    <w:link w:val="2f4"/>
    <w:uiPriority w:val="99"/>
    <w:unhideWhenUsed/>
    <w:rsid w:val="00365F00"/>
    <w:pPr>
      <w:spacing w:after="120" w:line="480" w:lineRule="auto"/>
      <w:ind w:left="283"/>
    </w:pPr>
  </w:style>
  <w:style w:type="character" w:customStyle="1" w:styleId="2f4">
    <w:name w:val="Основной текст с отступом 2 Знак"/>
    <w:aliases w:val="Основной для текста Знак1,Основной текст с отступом 2 Знак Знак Знак2,Основной текст с отступом 2 Знак Знак Знак Знак2,Основной текст с отступом 1 Знак1,Основной текст с отступом 2 Знак Знак Знак Знак Знак"/>
    <w:basedOn w:val="afa"/>
    <w:link w:val="2f3"/>
    <w:uiPriority w:val="99"/>
    <w:rsid w:val="00365F00"/>
    <w:rPr>
      <w:rFonts w:ascii="Times New Roman" w:hAnsi="Times New Roman"/>
      <w:b/>
      <w:sz w:val="28"/>
      <w:szCs w:val="22"/>
      <w:lang w:eastAsia="en-US"/>
    </w:rPr>
  </w:style>
  <w:style w:type="paragraph" w:customStyle="1" w:styleId="affff6">
    <w:name w:val="текст сноски"/>
    <w:basedOn w:val="af8"/>
    <w:rsid w:val="00365F00"/>
    <w:pPr>
      <w:jc w:val="left"/>
    </w:pPr>
    <w:rPr>
      <w:rFonts w:eastAsia="Times New Roman"/>
      <w:b w:val="0"/>
      <w:sz w:val="20"/>
      <w:szCs w:val="20"/>
      <w:lang w:eastAsia="ru-RU"/>
    </w:rPr>
  </w:style>
  <w:style w:type="paragraph" w:customStyle="1" w:styleId="affff7">
    <w:name w:val="Осн. текст"/>
    <w:basedOn w:val="af8"/>
    <w:link w:val="affff8"/>
    <w:rsid w:val="00365F00"/>
    <w:pPr>
      <w:spacing w:after="120"/>
      <w:ind w:firstLine="709"/>
      <w:jc w:val="both"/>
    </w:pPr>
    <w:rPr>
      <w:rFonts w:eastAsia="SimSun"/>
      <w:b w:val="0"/>
      <w:sz w:val="24"/>
      <w:szCs w:val="20"/>
      <w:lang w:eastAsia="ru-RU"/>
    </w:rPr>
  </w:style>
  <w:style w:type="character" w:customStyle="1" w:styleId="affff8">
    <w:name w:val="Осн. текст Знак"/>
    <w:link w:val="affff7"/>
    <w:rsid w:val="00365F00"/>
    <w:rPr>
      <w:rFonts w:ascii="Times New Roman" w:eastAsia="SimSun" w:hAnsi="Times New Roman"/>
      <w:sz w:val="24"/>
    </w:rPr>
  </w:style>
  <w:style w:type="numbering" w:customStyle="1" w:styleId="1f9">
    <w:name w:val="Текущий список1"/>
    <w:rsid w:val="00365F00"/>
  </w:style>
  <w:style w:type="paragraph" w:customStyle="1" w:styleId="affff9">
    <w:name w:val="Таблица"/>
    <w:basedOn w:val="af8"/>
    <w:link w:val="affffa"/>
    <w:qFormat/>
    <w:rsid w:val="00365F00"/>
    <w:rPr>
      <w:rFonts w:eastAsia="Times New Roman"/>
      <w:b w:val="0"/>
      <w:sz w:val="24"/>
      <w:szCs w:val="20"/>
      <w:lang w:eastAsia="ru-RU"/>
    </w:rPr>
  </w:style>
  <w:style w:type="character" w:customStyle="1" w:styleId="affffa">
    <w:name w:val="Таблица Знак"/>
    <w:link w:val="affff9"/>
    <w:rsid w:val="00365F00"/>
    <w:rPr>
      <w:rFonts w:ascii="Times New Roman" w:eastAsia="Times New Roman" w:hAnsi="Times New Roman"/>
      <w:sz w:val="24"/>
    </w:rPr>
  </w:style>
  <w:style w:type="character" w:customStyle="1" w:styleId="itemtext1">
    <w:name w:val="itemtext1"/>
    <w:basedOn w:val="afa"/>
    <w:rsid w:val="00365F00"/>
    <w:rPr>
      <w:rFonts w:ascii="Tahoma" w:hAnsi="Tahoma" w:cs="Tahoma" w:hint="default"/>
      <w:color w:val="000000"/>
      <w:sz w:val="20"/>
      <w:szCs w:val="20"/>
    </w:rPr>
  </w:style>
  <w:style w:type="paragraph" w:customStyle="1" w:styleId="affffb">
    <w:name w:val="абзац"/>
    <w:basedOn w:val="af8"/>
    <w:link w:val="affffc"/>
    <w:rsid w:val="00F40FF2"/>
    <w:pPr>
      <w:spacing w:line="360" w:lineRule="auto"/>
      <w:ind w:firstLine="851"/>
      <w:jc w:val="both"/>
    </w:pPr>
    <w:rPr>
      <w:rFonts w:eastAsia="Times New Roman"/>
      <w:b w:val="0"/>
      <w:sz w:val="24"/>
      <w:szCs w:val="20"/>
      <w:lang w:eastAsia="ru-RU"/>
    </w:rPr>
  </w:style>
  <w:style w:type="table" w:customStyle="1" w:styleId="301">
    <w:name w:val="Сетка таблицы301"/>
    <w:basedOn w:val="afb"/>
    <w:next w:val="aff3"/>
    <w:uiPriority w:val="59"/>
    <w:rsid w:val="00CA3C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
    <w:name w:val="Сетка таблицы7"/>
    <w:basedOn w:val="afb"/>
    <w:next w:val="aff3"/>
    <w:uiPriority w:val="59"/>
    <w:rsid w:val="004442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fa">
    <w:name w:val="Стиль списка1"/>
    <w:uiPriority w:val="99"/>
    <w:rsid w:val="000A49B5"/>
  </w:style>
  <w:style w:type="paragraph" w:styleId="z-">
    <w:name w:val="HTML Bottom of Form"/>
    <w:basedOn w:val="af8"/>
    <w:next w:val="af8"/>
    <w:link w:val="z-0"/>
    <w:hidden/>
    <w:rsid w:val="000A49B5"/>
    <w:pPr>
      <w:pBdr>
        <w:top w:val="single" w:sz="6" w:space="1" w:color="auto"/>
      </w:pBdr>
      <w:spacing w:line="360" w:lineRule="auto"/>
      <w:ind w:firstLine="709"/>
    </w:pPr>
    <w:rPr>
      <w:rFonts w:eastAsia="Times New Roman" w:cs="Arial"/>
      <w:b w:val="0"/>
      <w:vanish/>
      <w:sz w:val="16"/>
      <w:szCs w:val="16"/>
      <w:lang w:eastAsia="ru-RU"/>
    </w:rPr>
  </w:style>
  <w:style w:type="character" w:customStyle="1" w:styleId="z-0">
    <w:name w:val="z-Конец формы Знак"/>
    <w:basedOn w:val="afa"/>
    <w:link w:val="z-"/>
    <w:rsid w:val="000A49B5"/>
    <w:rPr>
      <w:rFonts w:ascii="Times New Roman" w:eastAsia="Times New Roman" w:hAnsi="Times New Roman" w:cs="Arial"/>
      <w:vanish/>
      <w:sz w:val="16"/>
      <w:szCs w:val="16"/>
    </w:rPr>
  </w:style>
  <w:style w:type="character" w:customStyle="1" w:styleId="212">
    <w:name w:val="Заголовок 2 Знак1"/>
    <w:aliases w:val="H2 Знак,h2 Знак,Numbered text 3 Знак1,hseHeading 2 Знак,OG Heading 2 Знак,- 1.1 Знак,Title3 Знак,Заголовок 2 Знак2 Знак,Заголовок 2 Знак1 Знак Знак,Заголовок 2 Знак Знак Знак Знак,Заголовок 2 Знак Знак1 Знак,Numbered text 3 Знак Знак1"/>
    <w:locked/>
    <w:rsid w:val="000A49B5"/>
    <w:rPr>
      <w:b/>
      <w:sz w:val="24"/>
    </w:rPr>
  </w:style>
  <w:style w:type="character" w:customStyle="1" w:styleId="320">
    <w:name w:val="Заголовок 3 Знак2"/>
    <w:aliases w:val="Знак Знак5,Заголовок 3 Знак1 Знак1,Заголовок 3 Знак Знак Знак,Заголовок 3 Знак Знак1,Заголовок 3 Знак1 Знак Знак,Заголовок 3 Знак Знак Знак Знак Знак1,Заголовок 3 Знак Знак Знак Знак Знак Знак,Gliederung3 Знак,Знак3 Знак,- 1.1.1 Знак"/>
    <w:locked/>
    <w:rsid w:val="000A49B5"/>
    <w:rPr>
      <w:rFonts w:ascii="Verdana" w:eastAsia="MS Mincho" w:hAnsi="Verdana"/>
      <w:sz w:val="16"/>
      <w:lang w:val="en-US" w:eastAsia="en-US"/>
    </w:rPr>
  </w:style>
  <w:style w:type="character" w:customStyle="1" w:styleId="Heading4Char">
    <w:name w:val="Heading 4 Char"/>
    <w:aliases w:val="Основной текст (37) + Arial Char,10 Char,5 pt Char"/>
    <w:locked/>
    <w:rsid w:val="000A49B5"/>
    <w:rPr>
      <w:rFonts w:ascii="Calibri" w:hAnsi="Calibri" w:cs="Times New Roman"/>
      <w:b/>
      <w:bCs/>
      <w:sz w:val="28"/>
      <w:szCs w:val="28"/>
    </w:rPr>
  </w:style>
  <w:style w:type="character" w:customStyle="1" w:styleId="Heading4Char2">
    <w:name w:val="Heading 4 Char2"/>
    <w:aliases w:val="Основной текст + Candara Char,11 Char,5 pt Char2"/>
    <w:uiPriority w:val="99"/>
    <w:semiHidden/>
    <w:locked/>
    <w:rsid w:val="000A49B5"/>
    <w:rPr>
      <w:rFonts w:ascii="Calibri" w:hAnsi="Calibri" w:cs="Times New Roman"/>
      <w:b/>
      <w:bCs/>
      <w:sz w:val="28"/>
      <w:szCs w:val="28"/>
    </w:rPr>
  </w:style>
  <w:style w:type="paragraph" w:customStyle="1" w:styleId="affffd">
    <w:name w:val="Титул год"/>
    <w:basedOn w:val="160"/>
    <w:next w:val="af8"/>
    <w:rsid w:val="000A49B5"/>
    <w:rPr>
      <w:bCs w:val="0"/>
      <w:caps w:val="0"/>
    </w:rPr>
  </w:style>
  <w:style w:type="paragraph" w:customStyle="1" w:styleId="affffe">
    <w:name w:val="Рисунок Заголовок Название объекта"/>
    <w:basedOn w:val="afffff"/>
    <w:next w:val="af8"/>
    <w:link w:val="afffff0"/>
    <w:rsid w:val="000A49B5"/>
    <w:pPr>
      <w:spacing w:before="120" w:after="120"/>
      <w:ind w:firstLine="0"/>
      <w:jc w:val="center"/>
    </w:pPr>
  </w:style>
  <w:style w:type="paragraph" w:customStyle="1" w:styleId="160">
    <w:name w:val="Титул по центру 16 пт"/>
    <w:basedOn w:val="af8"/>
    <w:next w:val="af8"/>
    <w:rsid w:val="000A49B5"/>
    <w:rPr>
      <w:rFonts w:eastAsia="Times New Roman"/>
      <w:bCs/>
      <w:caps/>
      <w:sz w:val="32"/>
      <w:szCs w:val="32"/>
      <w:lang w:eastAsia="ru-RU"/>
    </w:rPr>
  </w:style>
  <w:style w:type="paragraph" w:customStyle="1" w:styleId="123">
    <w:name w:val="Текст по центру 12пт"/>
    <w:basedOn w:val="af8"/>
    <w:rsid w:val="000A49B5"/>
    <w:pPr>
      <w:spacing w:line="360" w:lineRule="auto"/>
    </w:pPr>
    <w:rPr>
      <w:rFonts w:eastAsia="Times New Roman"/>
      <w:b w:val="0"/>
      <w:sz w:val="24"/>
      <w:szCs w:val="20"/>
      <w:lang w:eastAsia="ru-RU"/>
    </w:rPr>
  </w:style>
  <w:style w:type="character" w:customStyle="1" w:styleId="afffff1">
    <w:name w:val="Красный"/>
    <w:rsid w:val="000A49B5"/>
    <w:rPr>
      <w:color w:val="FF0000"/>
    </w:rPr>
  </w:style>
  <w:style w:type="paragraph" w:customStyle="1" w:styleId="afffff2">
    <w:name w:val="Таблица по середине"/>
    <w:basedOn w:val="af8"/>
    <w:next w:val="af8"/>
    <w:link w:val="afffff3"/>
    <w:rsid w:val="000A49B5"/>
    <w:rPr>
      <w:rFonts w:eastAsia="Times New Roman"/>
      <w:b w:val="0"/>
      <w:sz w:val="24"/>
      <w:szCs w:val="24"/>
      <w:lang w:eastAsia="ru-RU"/>
    </w:rPr>
  </w:style>
  <w:style w:type="character" w:customStyle="1" w:styleId="161">
    <w:name w:val="Титул обычный 16 пт"/>
    <w:rsid w:val="000A49B5"/>
    <w:rPr>
      <w:sz w:val="32"/>
    </w:rPr>
  </w:style>
  <w:style w:type="paragraph" w:customStyle="1" w:styleId="afffff4">
    <w:name w:val="Штамп"/>
    <w:link w:val="1fb"/>
    <w:rsid w:val="000A49B5"/>
    <w:pPr>
      <w:jc w:val="center"/>
    </w:pPr>
    <w:rPr>
      <w:rFonts w:ascii="Times New Roman" w:eastAsia="Times New Roman" w:hAnsi="Times New Roman"/>
      <w:sz w:val="22"/>
      <w:szCs w:val="22"/>
    </w:rPr>
  </w:style>
  <w:style w:type="paragraph" w:customStyle="1" w:styleId="af7">
    <w:name w:val="МаркированныйТочка"/>
    <w:basedOn w:val="af8"/>
    <w:link w:val="afffff5"/>
    <w:rsid w:val="000A49B5"/>
    <w:pPr>
      <w:numPr>
        <w:numId w:val="16"/>
      </w:numPr>
      <w:spacing w:line="360" w:lineRule="auto"/>
      <w:jc w:val="left"/>
    </w:pPr>
    <w:rPr>
      <w:rFonts w:eastAsia="Times New Roman"/>
      <w:b w:val="0"/>
      <w:sz w:val="24"/>
      <w:szCs w:val="20"/>
      <w:lang w:eastAsia="ru-RU"/>
    </w:rPr>
  </w:style>
  <w:style w:type="character" w:customStyle="1" w:styleId="BodyTextChar">
    <w:name w:val="Body Text Char"/>
    <w:aliases w:val="Основной текст документа Char,Основной текст Знак2 Char,Основной текст Знак1 Знак Char,Основной текст документа Знак Знак1 Char,Основной текст Знак Знак Знак Char,Основной текст документа Знак Знак Знак Знак Char,Основной текст Знак1 Char"/>
    <w:uiPriority w:val="99"/>
    <w:semiHidden/>
    <w:rsid w:val="000A49B5"/>
    <w:rPr>
      <w:sz w:val="24"/>
      <w:szCs w:val="20"/>
    </w:rPr>
  </w:style>
  <w:style w:type="character" w:customStyle="1" w:styleId="BodyTextChar5">
    <w:name w:val="Body Text Char5"/>
    <w:aliases w:val="Основной текст документа Char5,Основной текст Знак2 Char5,Основной текст Знак1 Знак Char5,Основной текст документа Знак Знак1 Char5,Основной текст Знак Знак Знак Char5,Основной текст документа Знак Знак Знак Знак Char5"/>
    <w:uiPriority w:val="99"/>
    <w:semiHidden/>
    <w:locked/>
    <w:rsid w:val="000A49B5"/>
    <w:rPr>
      <w:rFonts w:cs="Times New Roman"/>
      <w:sz w:val="20"/>
      <w:szCs w:val="20"/>
    </w:rPr>
  </w:style>
  <w:style w:type="character" w:customStyle="1" w:styleId="BodyTextChar4">
    <w:name w:val="Body Text Char4"/>
    <w:aliases w:val="Основной текст документа Char4,Основной текст Знак2 Char4,Основной текст Знак1 Знак Char4,Основной текст документа Знак Знак1 Char4,Основной текст Знак Знак Знак Char4,Основной текст документа Знак Знак Знак Знак Char4"/>
    <w:uiPriority w:val="99"/>
    <w:semiHidden/>
    <w:locked/>
    <w:rsid w:val="000A49B5"/>
    <w:rPr>
      <w:rFonts w:cs="Times New Roman"/>
      <w:sz w:val="20"/>
      <w:szCs w:val="20"/>
    </w:rPr>
  </w:style>
  <w:style w:type="character" w:customStyle="1" w:styleId="BodyTextChar3">
    <w:name w:val="Body Text Char3"/>
    <w:aliases w:val="Основной текст документа Char3,Основной текст Знак2 Char3,Основной текст Знак1 Знак Char3,Основной текст документа Знак Знак1 Char3,Основной текст Знак Знак Знак Char3,Основной текст документа Знак Знак Знак Знак Char3"/>
    <w:uiPriority w:val="99"/>
    <w:semiHidden/>
    <w:locked/>
    <w:rsid w:val="000A49B5"/>
    <w:rPr>
      <w:rFonts w:cs="Times New Roman"/>
      <w:sz w:val="20"/>
      <w:szCs w:val="20"/>
    </w:rPr>
  </w:style>
  <w:style w:type="character" w:customStyle="1" w:styleId="BodyTextChar2">
    <w:name w:val="Body Text Char2"/>
    <w:aliases w:val="Основной текст документа Char2,Основной текст Знак2 Char2,Основной текст Знак1 Знак Char2,Основной текст документа Знак Знак1 Char2,Основной текст Знак Знак Знак Char2,Основной текст документа Знак Знак Знак Знак Char2"/>
    <w:uiPriority w:val="99"/>
    <w:semiHidden/>
    <w:locked/>
    <w:rsid w:val="000A49B5"/>
    <w:rPr>
      <w:rFonts w:cs="Times New Roman"/>
      <w:sz w:val="20"/>
      <w:szCs w:val="20"/>
    </w:rPr>
  </w:style>
  <w:style w:type="character" w:styleId="afffff6">
    <w:name w:val="page number"/>
    <w:rsid w:val="000A49B5"/>
    <w:rPr>
      <w:rFonts w:cs="Times New Roman"/>
    </w:rPr>
  </w:style>
  <w:style w:type="paragraph" w:customStyle="1" w:styleId="afffff7">
    <w:name w:val="Название рисунка"/>
    <w:basedOn w:val="af8"/>
    <w:next w:val="af8"/>
    <w:rsid w:val="000A49B5"/>
    <w:rPr>
      <w:rFonts w:eastAsia="Times New Roman"/>
      <w:sz w:val="24"/>
      <w:szCs w:val="20"/>
      <w:lang w:eastAsia="ru-RU"/>
    </w:rPr>
  </w:style>
  <w:style w:type="paragraph" w:customStyle="1" w:styleId="124">
    <w:name w:val="Текст по центру жир 12пт"/>
    <w:basedOn w:val="af8"/>
    <w:rsid w:val="000A49B5"/>
    <w:pPr>
      <w:spacing w:after="240"/>
    </w:pPr>
    <w:rPr>
      <w:rFonts w:eastAsia="Times New Roman"/>
      <w:sz w:val="24"/>
      <w:szCs w:val="20"/>
      <w:lang w:eastAsia="ru-RU"/>
    </w:rPr>
  </w:style>
  <w:style w:type="character" w:customStyle="1" w:styleId="afffff8">
    <w:name w:val="Приложение Знак Знак"/>
    <w:locked/>
    <w:rsid w:val="000A49B5"/>
    <w:rPr>
      <w:b/>
      <w:bCs/>
      <w:sz w:val="24"/>
      <w:szCs w:val="24"/>
    </w:rPr>
  </w:style>
  <w:style w:type="character" w:customStyle="1" w:styleId="1fc">
    <w:name w:val="Красный1"/>
    <w:rsid w:val="000A49B5"/>
    <w:rPr>
      <w:color w:val="FF0000"/>
      <w:sz w:val="16"/>
    </w:rPr>
  </w:style>
  <w:style w:type="paragraph" w:customStyle="1" w:styleId="afffff9">
    <w:name w:val="Титул по правому краю"/>
    <w:basedOn w:val="af8"/>
    <w:next w:val="af8"/>
    <w:rsid w:val="000A49B5"/>
    <w:pPr>
      <w:spacing w:line="360" w:lineRule="auto"/>
      <w:ind w:right="851"/>
      <w:jc w:val="right"/>
    </w:pPr>
    <w:rPr>
      <w:rFonts w:eastAsia="Times New Roman"/>
      <w:sz w:val="32"/>
      <w:szCs w:val="20"/>
      <w:lang w:eastAsia="ru-RU"/>
    </w:rPr>
  </w:style>
  <w:style w:type="paragraph" w:customStyle="1" w:styleId="aa">
    <w:name w:val="НумерованныйБуквы"/>
    <w:basedOn w:val="af8"/>
    <w:rsid w:val="000A49B5"/>
    <w:pPr>
      <w:numPr>
        <w:numId w:val="15"/>
      </w:numPr>
      <w:spacing w:line="360" w:lineRule="auto"/>
      <w:jc w:val="both"/>
    </w:pPr>
    <w:rPr>
      <w:rFonts w:eastAsia="Times New Roman"/>
      <w:b w:val="0"/>
      <w:sz w:val="24"/>
      <w:szCs w:val="20"/>
      <w:lang w:eastAsia="ru-RU"/>
    </w:rPr>
  </w:style>
  <w:style w:type="paragraph" w:customStyle="1" w:styleId="afffffa">
    <w:name w:val="Титул обычный"/>
    <w:basedOn w:val="af8"/>
    <w:next w:val="af8"/>
    <w:rsid w:val="000A49B5"/>
    <w:pPr>
      <w:spacing w:line="360" w:lineRule="auto"/>
      <w:ind w:firstLine="709"/>
      <w:jc w:val="left"/>
    </w:pPr>
    <w:rPr>
      <w:rFonts w:eastAsia="Times New Roman"/>
      <w:bCs/>
      <w:sz w:val="32"/>
      <w:szCs w:val="32"/>
      <w:lang w:eastAsia="ru-RU"/>
    </w:rPr>
  </w:style>
  <w:style w:type="paragraph" w:customStyle="1" w:styleId="ab">
    <w:name w:val="НумерованныйЦифры"/>
    <w:basedOn w:val="af8"/>
    <w:rsid w:val="000A49B5"/>
    <w:pPr>
      <w:numPr>
        <w:numId w:val="17"/>
      </w:numPr>
      <w:spacing w:line="360" w:lineRule="auto"/>
      <w:jc w:val="both"/>
    </w:pPr>
    <w:rPr>
      <w:rFonts w:eastAsia="Times New Roman"/>
      <w:b w:val="0"/>
      <w:sz w:val="24"/>
      <w:szCs w:val="20"/>
      <w:lang w:eastAsia="ru-RU"/>
    </w:rPr>
  </w:style>
  <w:style w:type="paragraph" w:customStyle="1" w:styleId="afffffb">
    <w:name w:val="Таблица Заголовок Название объекта"/>
    <w:basedOn w:val="afffff"/>
    <w:next w:val="af8"/>
    <w:link w:val="afffffc"/>
    <w:rsid w:val="000A49B5"/>
    <w:pPr>
      <w:spacing w:after="60"/>
      <w:ind w:left="709" w:firstLine="0"/>
      <w:jc w:val="left"/>
    </w:pPr>
  </w:style>
  <w:style w:type="paragraph" w:customStyle="1" w:styleId="afffffd">
    <w:name w:val="Штамп форма"/>
    <w:basedOn w:val="aff"/>
    <w:rsid w:val="000A49B5"/>
    <w:pPr>
      <w:tabs>
        <w:tab w:val="clear" w:pos="4677"/>
        <w:tab w:val="clear" w:pos="9355"/>
      </w:tabs>
      <w:spacing w:line="360" w:lineRule="auto"/>
      <w:ind w:firstLine="709"/>
    </w:pPr>
    <w:rPr>
      <w:rFonts w:eastAsia="Times New Roman"/>
      <w:b w:val="0"/>
      <w:kern w:val="20"/>
      <w:sz w:val="16"/>
      <w:szCs w:val="20"/>
      <w:lang w:eastAsia="ru-RU"/>
    </w:rPr>
  </w:style>
  <w:style w:type="paragraph" w:customStyle="1" w:styleId="afffffe">
    <w:name w:val="ШтампЛево"/>
    <w:rsid w:val="000A49B5"/>
    <w:rPr>
      <w:rFonts w:ascii="Times New Roman" w:eastAsia="Times New Roman" w:hAnsi="Times New Roman"/>
      <w:sz w:val="16"/>
    </w:rPr>
  </w:style>
  <w:style w:type="paragraph" w:customStyle="1" w:styleId="affffff">
    <w:name w:val="Перечень"/>
    <w:basedOn w:val="af8"/>
    <w:next w:val="af8"/>
    <w:rsid w:val="000A49B5"/>
    <w:pPr>
      <w:spacing w:before="60" w:after="120"/>
      <w:ind w:firstLine="709"/>
      <w:jc w:val="both"/>
    </w:pPr>
    <w:rPr>
      <w:rFonts w:eastAsia="Times New Roman"/>
      <w:caps/>
      <w:sz w:val="24"/>
      <w:szCs w:val="24"/>
      <w:lang w:eastAsia="ru-RU"/>
    </w:rPr>
  </w:style>
  <w:style w:type="paragraph" w:styleId="afffff">
    <w:name w:val="caption"/>
    <w:aliases w:val="Caption Char,Название объекта Знак Знак Знак,Название объекта Знак Знак,Название объекта Знак Знак Знак Знак Знак Знак,Название объекта Знак Знак Знак Знак Знак Знак Знак,Название объекта Знак Знак Знак Знак Знак Знак Знак Знак"/>
    <w:basedOn w:val="af8"/>
    <w:next w:val="af8"/>
    <w:link w:val="affffff0"/>
    <w:rsid w:val="000A49B5"/>
    <w:pPr>
      <w:spacing w:before="240"/>
      <w:ind w:firstLine="709"/>
      <w:jc w:val="right"/>
    </w:pPr>
    <w:rPr>
      <w:rFonts w:eastAsia="Times New Roman"/>
      <w:b w:val="0"/>
      <w:sz w:val="24"/>
      <w:szCs w:val="20"/>
      <w:lang w:eastAsia="ru-RU"/>
    </w:rPr>
  </w:style>
  <w:style w:type="paragraph" w:customStyle="1" w:styleId="0">
    <w:name w:val="Обычный Первая строка 0 см"/>
    <w:basedOn w:val="af8"/>
    <w:next w:val="af8"/>
    <w:rsid w:val="000A49B5"/>
    <w:pPr>
      <w:spacing w:line="360" w:lineRule="auto"/>
      <w:jc w:val="left"/>
    </w:pPr>
    <w:rPr>
      <w:rFonts w:eastAsia="Times New Roman"/>
      <w:b w:val="0"/>
      <w:sz w:val="24"/>
      <w:szCs w:val="20"/>
      <w:lang w:eastAsia="ru-RU"/>
    </w:rPr>
  </w:style>
  <w:style w:type="paragraph" w:styleId="affffff1">
    <w:name w:val="Document Map"/>
    <w:basedOn w:val="af8"/>
    <w:link w:val="affffff2"/>
    <w:rsid w:val="000A49B5"/>
    <w:pPr>
      <w:shd w:val="clear" w:color="auto" w:fill="000080"/>
      <w:spacing w:line="360" w:lineRule="auto"/>
      <w:ind w:firstLine="709"/>
      <w:jc w:val="both"/>
    </w:pPr>
    <w:rPr>
      <w:rFonts w:ascii="Tahoma" w:eastAsia="Times New Roman" w:hAnsi="Tahoma" w:cs="Tahoma"/>
      <w:b w:val="0"/>
      <w:sz w:val="24"/>
      <w:szCs w:val="20"/>
      <w:lang w:eastAsia="ru-RU"/>
    </w:rPr>
  </w:style>
  <w:style w:type="character" w:customStyle="1" w:styleId="affffff2">
    <w:name w:val="Схема документа Знак"/>
    <w:basedOn w:val="afa"/>
    <w:link w:val="affffff1"/>
    <w:rsid w:val="000A49B5"/>
    <w:rPr>
      <w:rFonts w:ascii="Tahoma" w:eastAsia="Times New Roman" w:hAnsi="Tahoma" w:cs="Tahoma"/>
      <w:sz w:val="24"/>
      <w:shd w:val="clear" w:color="auto" w:fill="000080"/>
    </w:rPr>
  </w:style>
  <w:style w:type="character" w:customStyle="1" w:styleId="DocumentMapChar">
    <w:name w:val="Document Map Char"/>
    <w:uiPriority w:val="99"/>
    <w:semiHidden/>
    <w:locked/>
    <w:rsid w:val="000A49B5"/>
    <w:rPr>
      <w:rFonts w:ascii="Tahoma" w:hAnsi="Tahoma" w:cs="Times New Roman"/>
      <w:sz w:val="20"/>
      <w:shd w:val="clear" w:color="auto" w:fill="000080"/>
    </w:rPr>
  </w:style>
  <w:style w:type="character" w:customStyle="1" w:styleId="affffff0">
    <w:name w:val="Название объекта Знак"/>
    <w:aliases w:val="Caption Char Знак,Название объекта Знак Знак Знак Знак,Название объекта Знак Знак Знак1,Название объекта Знак Знак Знак Знак Знак Знак Знак1,Название объекта Знак Знак Знак Знак Знак Знак Знак Знак1"/>
    <w:link w:val="afffff"/>
    <w:locked/>
    <w:rsid w:val="000A49B5"/>
    <w:rPr>
      <w:rFonts w:ascii="Times New Roman" w:eastAsia="Times New Roman" w:hAnsi="Times New Roman"/>
      <w:sz w:val="24"/>
    </w:rPr>
  </w:style>
  <w:style w:type="character" w:customStyle="1" w:styleId="afffffc">
    <w:name w:val="Таблица Заголовок Название объекта Знак Знак"/>
    <w:link w:val="afffffb"/>
    <w:locked/>
    <w:rsid w:val="000A49B5"/>
    <w:rPr>
      <w:rFonts w:ascii="Times New Roman" w:eastAsia="Times New Roman" w:hAnsi="Times New Roman"/>
      <w:sz w:val="24"/>
    </w:rPr>
  </w:style>
  <w:style w:type="paragraph" w:customStyle="1" w:styleId="affffff3">
    <w:name w:val="Текст в таблице по левому"/>
    <w:basedOn w:val="afff4"/>
    <w:uiPriority w:val="99"/>
    <w:rsid w:val="000A49B5"/>
    <w:pPr>
      <w:spacing w:after="0"/>
      <w:jc w:val="left"/>
    </w:pPr>
    <w:rPr>
      <w:rFonts w:eastAsia="Times New Roman"/>
      <w:b w:val="0"/>
      <w:sz w:val="24"/>
    </w:rPr>
  </w:style>
  <w:style w:type="paragraph" w:customStyle="1" w:styleId="affffff4">
    <w:name w:val="РН Простой"/>
    <w:basedOn w:val="af8"/>
    <w:link w:val="affffff5"/>
    <w:uiPriority w:val="99"/>
    <w:rsid w:val="000A49B5"/>
    <w:pPr>
      <w:spacing w:line="360" w:lineRule="auto"/>
      <w:ind w:firstLine="709"/>
      <w:jc w:val="both"/>
    </w:pPr>
    <w:rPr>
      <w:rFonts w:ascii="Arial" w:eastAsia="Times New Roman" w:hAnsi="Arial"/>
      <w:b w:val="0"/>
      <w:sz w:val="22"/>
      <w:szCs w:val="20"/>
    </w:rPr>
  </w:style>
  <w:style w:type="character" w:customStyle="1" w:styleId="affffff5">
    <w:name w:val="РН Простой Знак"/>
    <w:link w:val="affffff4"/>
    <w:uiPriority w:val="99"/>
    <w:locked/>
    <w:rsid w:val="000A49B5"/>
    <w:rPr>
      <w:rFonts w:ascii="Arial" w:eastAsia="Times New Roman" w:hAnsi="Arial"/>
      <w:sz w:val="22"/>
      <w:lang w:eastAsia="en-US"/>
    </w:rPr>
  </w:style>
  <w:style w:type="paragraph" w:customStyle="1" w:styleId="18">
    <w:name w:val="РН Заголовок 1"/>
    <w:basedOn w:val="af8"/>
    <w:next w:val="af8"/>
    <w:uiPriority w:val="99"/>
    <w:rsid w:val="000A49B5"/>
    <w:pPr>
      <w:keepNext/>
      <w:keepLines/>
      <w:pageBreakBefore/>
      <w:numPr>
        <w:numId w:val="18"/>
      </w:numPr>
      <w:spacing w:before="220" w:after="220"/>
      <w:jc w:val="both"/>
      <w:outlineLvl w:val="0"/>
    </w:pPr>
    <w:rPr>
      <w:rFonts w:ascii="Arial" w:eastAsia="Times New Roman" w:hAnsi="Arial" w:cs="Arial"/>
      <w:sz w:val="24"/>
      <w:szCs w:val="24"/>
    </w:rPr>
  </w:style>
  <w:style w:type="paragraph" w:customStyle="1" w:styleId="24">
    <w:name w:val="РН Заголовок 2"/>
    <w:basedOn w:val="af8"/>
    <w:next w:val="af8"/>
    <w:uiPriority w:val="99"/>
    <w:rsid w:val="000A49B5"/>
    <w:pPr>
      <w:keepLines/>
      <w:numPr>
        <w:ilvl w:val="1"/>
        <w:numId w:val="18"/>
      </w:numPr>
      <w:spacing w:before="220" w:after="220"/>
      <w:jc w:val="both"/>
      <w:outlineLvl w:val="1"/>
    </w:pPr>
    <w:rPr>
      <w:rFonts w:ascii="Arial" w:eastAsia="Times New Roman" w:hAnsi="Arial" w:cs="Arial"/>
      <w:sz w:val="22"/>
      <w:szCs w:val="24"/>
    </w:rPr>
  </w:style>
  <w:style w:type="paragraph" w:customStyle="1" w:styleId="30">
    <w:name w:val="РН Заголовок 3"/>
    <w:basedOn w:val="af8"/>
    <w:next w:val="af8"/>
    <w:uiPriority w:val="99"/>
    <w:rsid w:val="000A49B5"/>
    <w:pPr>
      <w:keepLines/>
      <w:numPr>
        <w:ilvl w:val="2"/>
        <w:numId w:val="18"/>
      </w:numPr>
      <w:spacing w:before="220" w:after="220"/>
      <w:jc w:val="both"/>
      <w:outlineLvl w:val="2"/>
    </w:pPr>
    <w:rPr>
      <w:rFonts w:ascii="Arial" w:eastAsia="Times New Roman" w:hAnsi="Arial" w:cs="Arial"/>
      <w:i/>
      <w:sz w:val="22"/>
      <w:szCs w:val="24"/>
    </w:rPr>
  </w:style>
  <w:style w:type="paragraph" w:customStyle="1" w:styleId="40">
    <w:name w:val="РН Заголовок 4"/>
    <w:basedOn w:val="af8"/>
    <w:next w:val="af8"/>
    <w:uiPriority w:val="99"/>
    <w:rsid w:val="000A49B5"/>
    <w:pPr>
      <w:keepLines/>
      <w:numPr>
        <w:ilvl w:val="3"/>
        <w:numId w:val="18"/>
      </w:numPr>
      <w:spacing w:before="220" w:after="220"/>
      <w:ind w:left="709"/>
      <w:jc w:val="left"/>
      <w:outlineLvl w:val="3"/>
    </w:pPr>
    <w:rPr>
      <w:rFonts w:ascii="Arial" w:eastAsia="Times New Roman" w:hAnsi="Arial" w:cs="Arial"/>
      <w:b w:val="0"/>
      <w:i/>
      <w:sz w:val="22"/>
      <w:szCs w:val="24"/>
    </w:rPr>
  </w:style>
  <w:style w:type="character" w:customStyle="1" w:styleId="afffff5">
    <w:name w:val="МаркированныйТочка Знак"/>
    <w:link w:val="af7"/>
    <w:locked/>
    <w:rsid w:val="000A49B5"/>
    <w:rPr>
      <w:rFonts w:ascii="Times New Roman" w:eastAsia="Times New Roman" w:hAnsi="Times New Roman"/>
      <w:sz w:val="24"/>
    </w:rPr>
  </w:style>
  <w:style w:type="paragraph" w:customStyle="1" w:styleId="affffff6">
    <w:name w:val="a"/>
    <w:basedOn w:val="af8"/>
    <w:rsid w:val="000A49B5"/>
    <w:pPr>
      <w:tabs>
        <w:tab w:val="num" w:pos="709"/>
      </w:tabs>
      <w:spacing w:line="360" w:lineRule="auto"/>
      <w:ind w:left="709"/>
      <w:jc w:val="left"/>
    </w:pPr>
    <w:rPr>
      <w:rFonts w:eastAsia="Times New Roman"/>
      <w:b w:val="0"/>
      <w:sz w:val="24"/>
      <w:szCs w:val="24"/>
      <w:lang w:eastAsia="ru-RU"/>
    </w:rPr>
  </w:style>
  <w:style w:type="paragraph" w:customStyle="1" w:styleId="00">
    <w:name w:val="0 Отчет"/>
    <w:basedOn w:val="af8"/>
    <w:link w:val="02"/>
    <w:rsid w:val="000A49B5"/>
    <w:pPr>
      <w:tabs>
        <w:tab w:val="left" w:pos="1134"/>
      </w:tabs>
      <w:spacing w:line="360" w:lineRule="auto"/>
      <w:ind w:firstLine="851"/>
      <w:jc w:val="both"/>
    </w:pPr>
    <w:rPr>
      <w:rFonts w:eastAsia="MS Mincho"/>
      <w:b w:val="0"/>
      <w:sz w:val="24"/>
      <w:szCs w:val="20"/>
    </w:rPr>
  </w:style>
  <w:style w:type="character" w:customStyle="1" w:styleId="02">
    <w:name w:val="0 Отчет Знак2"/>
    <w:link w:val="00"/>
    <w:locked/>
    <w:rsid w:val="000A49B5"/>
    <w:rPr>
      <w:rFonts w:ascii="Times New Roman" w:eastAsia="MS Mincho" w:hAnsi="Times New Roman"/>
      <w:sz w:val="24"/>
      <w:lang w:eastAsia="en-US"/>
    </w:rPr>
  </w:style>
  <w:style w:type="paragraph" w:styleId="z-1">
    <w:name w:val="HTML Top of Form"/>
    <w:basedOn w:val="af8"/>
    <w:next w:val="af8"/>
    <w:link w:val="z-2"/>
    <w:hidden/>
    <w:rsid w:val="000A49B5"/>
    <w:pPr>
      <w:pBdr>
        <w:bottom w:val="single" w:sz="6" w:space="1" w:color="auto"/>
      </w:pBdr>
      <w:spacing w:line="360" w:lineRule="auto"/>
      <w:ind w:firstLine="709"/>
    </w:pPr>
    <w:rPr>
      <w:rFonts w:eastAsia="Times New Roman" w:cs="Arial"/>
      <w:b w:val="0"/>
      <w:vanish/>
      <w:sz w:val="16"/>
      <w:szCs w:val="16"/>
      <w:lang w:eastAsia="ru-RU"/>
    </w:rPr>
  </w:style>
  <w:style w:type="character" w:customStyle="1" w:styleId="z-2">
    <w:name w:val="z-Начало формы Знак"/>
    <w:basedOn w:val="afa"/>
    <w:link w:val="z-1"/>
    <w:rsid w:val="000A49B5"/>
    <w:rPr>
      <w:rFonts w:ascii="Times New Roman" w:eastAsia="Times New Roman" w:hAnsi="Times New Roman" w:cs="Arial"/>
      <w:vanish/>
      <w:sz w:val="16"/>
      <w:szCs w:val="16"/>
    </w:rPr>
  </w:style>
  <w:style w:type="paragraph" w:customStyle="1" w:styleId="affffff7">
    <w:name w:val="Знак Знак Знак Знак Знак Знак Знак"/>
    <w:basedOn w:val="af8"/>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affffff8">
    <w:name w:val="Логотип ООО"/>
    <w:basedOn w:val="afff4"/>
    <w:next w:val="af8"/>
    <w:link w:val="affffff9"/>
    <w:uiPriority w:val="99"/>
    <w:semiHidden/>
    <w:rsid w:val="000A49B5"/>
    <w:pPr>
      <w:spacing w:after="0"/>
      <w:ind w:firstLine="567"/>
      <w:jc w:val="both"/>
    </w:pPr>
    <w:rPr>
      <w:rFonts w:eastAsia="Times New Roman"/>
      <w:sz w:val="22"/>
      <w:szCs w:val="20"/>
    </w:rPr>
  </w:style>
  <w:style w:type="character" w:customStyle="1" w:styleId="affffff9">
    <w:name w:val="Логотип ООО Знак"/>
    <w:link w:val="affffff8"/>
    <w:uiPriority w:val="99"/>
    <w:semiHidden/>
    <w:locked/>
    <w:rsid w:val="000A49B5"/>
    <w:rPr>
      <w:rFonts w:ascii="Times New Roman" w:eastAsia="Times New Roman" w:hAnsi="Times New Roman"/>
      <w:b/>
      <w:sz w:val="22"/>
      <w:lang w:eastAsia="en-US"/>
    </w:rPr>
  </w:style>
  <w:style w:type="paragraph" w:customStyle="1" w:styleId="-0">
    <w:name w:val="Шифр-Код тома штамп"/>
    <w:basedOn w:val="afff4"/>
    <w:uiPriority w:val="99"/>
    <w:rsid w:val="000A49B5"/>
    <w:pPr>
      <w:spacing w:after="0"/>
      <w:ind w:firstLine="567"/>
    </w:pPr>
    <w:rPr>
      <w:rFonts w:eastAsia="Times New Roman"/>
    </w:rPr>
  </w:style>
  <w:style w:type="paragraph" w:customStyle="1" w:styleId="affffffa">
    <w:name w:val="Название штамп"/>
    <w:basedOn w:val="afff4"/>
    <w:uiPriority w:val="99"/>
    <w:rsid w:val="000A49B5"/>
    <w:pPr>
      <w:spacing w:after="0"/>
    </w:pPr>
    <w:rPr>
      <w:rFonts w:eastAsia="Times New Roman"/>
      <w:b w:val="0"/>
      <w:sz w:val="24"/>
    </w:rPr>
  </w:style>
  <w:style w:type="paragraph" w:customStyle="1" w:styleId="83">
    <w:name w:val="Текст в штампе 8 по центру"/>
    <w:basedOn w:val="afff4"/>
    <w:link w:val="84"/>
    <w:uiPriority w:val="99"/>
    <w:rsid w:val="000A49B5"/>
    <w:pPr>
      <w:spacing w:after="0"/>
    </w:pPr>
    <w:rPr>
      <w:rFonts w:eastAsia="Times New Roman"/>
      <w:b w:val="0"/>
      <w:sz w:val="22"/>
      <w:szCs w:val="20"/>
    </w:rPr>
  </w:style>
  <w:style w:type="character" w:customStyle="1" w:styleId="84">
    <w:name w:val="Текст в штампе 8 по центру Знак"/>
    <w:link w:val="83"/>
    <w:uiPriority w:val="99"/>
    <w:locked/>
    <w:rsid w:val="000A49B5"/>
    <w:rPr>
      <w:rFonts w:ascii="Times New Roman" w:eastAsia="Times New Roman" w:hAnsi="Times New Roman"/>
      <w:sz w:val="22"/>
      <w:lang w:eastAsia="en-US"/>
    </w:rPr>
  </w:style>
  <w:style w:type="paragraph" w:customStyle="1" w:styleId="85">
    <w:name w:val="Текст в штампе 8 по левому"/>
    <w:basedOn w:val="83"/>
    <w:link w:val="86"/>
    <w:uiPriority w:val="99"/>
    <w:rsid w:val="000A49B5"/>
    <w:pPr>
      <w:jc w:val="left"/>
    </w:pPr>
  </w:style>
  <w:style w:type="character" w:customStyle="1" w:styleId="86">
    <w:name w:val="Текст в штампе 8 по левому Знак"/>
    <w:link w:val="85"/>
    <w:uiPriority w:val="99"/>
    <w:locked/>
    <w:rsid w:val="000A49B5"/>
    <w:rPr>
      <w:rFonts w:ascii="Times New Roman" w:eastAsia="Times New Roman" w:hAnsi="Times New Roman"/>
      <w:sz w:val="22"/>
      <w:lang w:eastAsia="en-US"/>
    </w:rPr>
  </w:style>
  <w:style w:type="paragraph" w:customStyle="1" w:styleId="affffffb">
    <w:name w:val="Название проекта"/>
    <w:basedOn w:val="afff4"/>
    <w:next w:val="afff4"/>
    <w:link w:val="affffffc"/>
    <w:uiPriority w:val="99"/>
    <w:rsid w:val="000A49B5"/>
    <w:pPr>
      <w:spacing w:after="0"/>
    </w:pPr>
    <w:rPr>
      <w:rFonts w:eastAsia="Times New Roman"/>
      <w:sz w:val="22"/>
      <w:szCs w:val="20"/>
    </w:rPr>
  </w:style>
  <w:style w:type="character" w:customStyle="1" w:styleId="affffffc">
    <w:name w:val="Название проекта Знак"/>
    <w:link w:val="affffffb"/>
    <w:uiPriority w:val="99"/>
    <w:locked/>
    <w:rsid w:val="000A49B5"/>
    <w:rPr>
      <w:rFonts w:ascii="Times New Roman" w:eastAsia="Times New Roman" w:hAnsi="Times New Roman"/>
      <w:b/>
      <w:sz w:val="22"/>
      <w:lang w:eastAsia="en-US"/>
    </w:rPr>
  </w:style>
  <w:style w:type="paragraph" w:customStyle="1" w:styleId="affffffd">
    <w:name w:val="Текст_таблицы"/>
    <w:basedOn w:val="af8"/>
    <w:uiPriority w:val="99"/>
    <w:rsid w:val="000A49B5"/>
    <w:pPr>
      <w:ind w:left="57" w:right="57"/>
      <w:jc w:val="left"/>
    </w:pPr>
    <w:rPr>
      <w:rFonts w:eastAsia="Times New Roman"/>
      <w:b w:val="0"/>
      <w:sz w:val="20"/>
      <w:szCs w:val="20"/>
      <w:lang w:eastAsia="ru-RU"/>
    </w:rPr>
  </w:style>
  <w:style w:type="paragraph" w:customStyle="1" w:styleId="affffffe">
    <w:name w:val="Листинг программы"/>
    <w:uiPriority w:val="99"/>
    <w:rsid w:val="000A49B5"/>
    <w:pPr>
      <w:suppressAutoHyphens/>
    </w:pPr>
    <w:rPr>
      <w:rFonts w:ascii="Times New Roman" w:eastAsia="Times New Roman" w:hAnsi="Times New Roman"/>
      <w:noProof/>
    </w:rPr>
  </w:style>
  <w:style w:type="paragraph" w:customStyle="1" w:styleId="afffffff">
    <w:name w:val="Таблица_Строка"/>
    <w:basedOn w:val="af8"/>
    <w:uiPriority w:val="99"/>
    <w:rsid w:val="000A49B5"/>
    <w:pPr>
      <w:spacing w:before="120"/>
      <w:jc w:val="left"/>
    </w:pPr>
    <w:rPr>
      <w:rFonts w:ascii="Arial" w:eastAsia="Times New Roman" w:hAnsi="Arial"/>
      <w:b w:val="0"/>
      <w:sz w:val="20"/>
      <w:szCs w:val="20"/>
      <w:lang w:eastAsia="ru-RU"/>
    </w:rPr>
  </w:style>
  <w:style w:type="paragraph" w:styleId="87">
    <w:name w:val="index 8"/>
    <w:basedOn w:val="af8"/>
    <w:next w:val="af8"/>
    <w:autoRedefine/>
    <w:rsid w:val="000A49B5"/>
    <w:pPr>
      <w:ind w:left="2240" w:right="284" w:hanging="280"/>
      <w:jc w:val="both"/>
    </w:pPr>
    <w:rPr>
      <w:rFonts w:eastAsia="Times New Roman"/>
      <w:b w:val="0"/>
      <w:szCs w:val="20"/>
    </w:rPr>
  </w:style>
  <w:style w:type="paragraph" w:customStyle="1" w:styleId="1fd">
    <w:name w:val="1 Знак Знак Знак Знак Знак Знак Знак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afffffff0">
    <w:name w:val="Маркированный"/>
    <w:basedOn w:val="af8"/>
    <w:next w:val="af8"/>
    <w:link w:val="afffffff1"/>
    <w:autoRedefine/>
    <w:rsid w:val="000A49B5"/>
    <w:pPr>
      <w:spacing w:line="360" w:lineRule="auto"/>
      <w:ind w:firstLine="1116"/>
      <w:jc w:val="both"/>
    </w:pPr>
    <w:rPr>
      <w:rFonts w:eastAsia="Times New Roman"/>
      <w:b w:val="0"/>
      <w:sz w:val="24"/>
      <w:szCs w:val="24"/>
      <w:lang w:eastAsia="ru-RU"/>
    </w:rPr>
  </w:style>
  <w:style w:type="paragraph" w:customStyle="1" w:styleId="15">
    <w:name w:val="абзац 1"/>
    <w:basedOn w:val="af8"/>
    <w:link w:val="1fe"/>
    <w:uiPriority w:val="99"/>
    <w:rsid w:val="000A49B5"/>
    <w:pPr>
      <w:numPr>
        <w:numId w:val="19"/>
      </w:numPr>
      <w:jc w:val="both"/>
    </w:pPr>
    <w:rPr>
      <w:rFonts w:eastAsia="Times New Roman"/>
      <w:b w:val="0"/>
      <w:sz w:val="24"/>
      <w:szCs w:val="24"/>
      <w:lang w:eastAsia="ru-RU"/>
    </w:rPr>
  </w:style>
  <w:style w:type="character" w:customStyle="1" w:styleId="1fe">
    <w:name w:val="абзац 1 Знак"/>
    <w:link w:val="15"/>
    <w:uiPriority w:val="99"/>
    <w:locked/>
    <w:rsid w:val="000A49B5"/>
    <w:rPr>
      <w:rFonts w:ascii="Times New Roman" w:eastAsia="Times New Roman" w:hAnsi="Times New Roman"/>
      <w:sz w:val="24"/>
      <w:szCs w:val="24"/>
    </w:rPr>
  </w:style>
  <w:style w:type="paragraph" w:customStyle="1" w:styleId="Style3">
    <w:name w:val="Style3"/>
    <w:basedOn w:val="af8"/>
    <w:rsid w:val="000A49B5"/>
    <w:pPr>
      <w:widowControl w:val="0"/>
      <w:autoSpaceDE w:val="0"/>
      <w:autoSpaceDN w:val="0"/>
      <w:adjustRightInd w:val="0"/>
      <w:spacing w:line="269" w:lineRule="exact"/>
      <w:ind w:firstLine="526"/>
      <w:jc w:val="both"/>
    </w:pPr>
    <w:rPr>
      <w:rFonts w:ascii="Arial" w:eastAsia="Times New Roman" w:hAnsi="Arial"/>
      <w:b w:val="0"/>
      <w:sz w:val="24"/>
      <w:szCs w:val="24"/>
      <w:lang w:eastAsia="ru-RU"/>
    </w:rPr>
  </w:style>
  <w:style w:type="paragraph" w:customStyle="1" w:styleId="Style4">
    <w:name w:val="Style4"/>
    <w:basedOn w:val="af8"/>
    <w:rsid w:val="000A49B5"/>
    <w:pPr>
      <w:widowControl w:val="0"/>
      <w:autoSpaceDE w:val="0"/>
      <w:autoSpaceDN w:val="0"/>
      <w:adjustRightInd w:val="0"/>
      <w:spacing w:line="268" w:lineRule="exact"/>
      <w:ind w:firstLine="533"/>
      <w:jc w:val="both"/>
    </w:pPr>
    <w:rPr>
      <w:rFonts w:ascii="Arial" w:eastAsia="Times New Roman" w:hAnsi="Arial"/>
      <w:b w:val="0"/>
      <w:sz w:val="24"/>
      <w:szCs w:val="24"/>
      <w:lang w:eastAsia="ru-RU"/>
    </w:rPr>
  </w:style>
  <w:style w:type="character" w:customStyle="1" w:styleId="FontStyle13">
    <w:name w:val="Font Style13"/>
    <w:uiPriority w:val="99"/>
    <w:rsid w:val="000A49B5"/>
    <w:rPr>
      <w:rFonts w:ascii="Times New Roman" w:hAnsi="Times New Roman"/>
      <w:sz w:val="20"/>
    </w:rPr>
  </w:style>
  <w:style w:type="character" w:customStyle="1" w:styleId="FontStyle12">
    <w:name w:val="Font Style12"/>
    <w:uiPriority w:val="99"/>
    <w:rsid w:val="000A49B5"/>
    <w:rPr>
      <w:rFonts w:ascii="Times New Roman" w:hAnsi="Times New Roman"/>
      <w:sz w:val="20"/>
    </w:rPr>
  </w:style>
  <w:style w:type="paragraph" w:customStyle="1" w:styleId="Style2">
    <w:name w:val="Style2"/>
    <w:basedOn w:val="af8"/>
    <w:rsid w:val="000A49B5"/>
    <w:pPr>
      <w:widowControl w:val="0"/>
      <w:autoSpaceDE w:val="0"/>
      <w:autoSpaceDN w:val="0"/>
      <w:adjustRightInd w:val="0"/>
      <w:spacing w:line="269" w:lineRule="exact"/>
      <w:ind w:hanging="242"/>
      <w:jc w:val="both"/>
    </w:pPr>
    <w:rPr>
      <w:rFonts w:eastAsia="Times New Roman"/>
      <w:b w:val="0"/>
      <w:sz w:val="24"/>
      <w:szCs w:val="24"/>
      <w:lang w:eastAsia="ru-RU"/>
    </w:rPr>
  </w:style>
  <w:style w:type="character" w:customStyle="1" w:styleId="FontStyle11">
    <w:name w:val="Font Style11"/>
    <w:uiPriority w:val="99"/>
    <w:rsid w:val="000A49B5"/>
    <w:rPr>
      <w:rFonts w:ascii="Times New Roman" w:hAnsi="Times New Roman"/>
      <w:sz w:val="18"/>
    </w:rPr>
  </w:style>
  <w:style w:type="character" w:styleId="afffffff2">
    <w:name w:val="Strong"/>
    <w:rsid w:val="000A49B5"/>
    <w:rPr>
      <w:rFonts w:cs="Times New Roman"/>
      <w:b/>
    </w:rPr>
  </w:style>
  <w:style w:type="paragraph" w:customStyle="1" w:styleId="1ff">
    <w:name w:val="Знак Знак Знак1 Знак"/>
    <w:basedOn w:val="af8"/>
    <w:rsid w:val="000A49B5"/>
    <w:pPr>
      <w:spacing w:after="160" w:line="240" w:lineRule="exact"/>
      <w:jc w:val="left"/>
    </w:pPr>
    <w:rPr>
      <w:rFonts w:ascii="Verdana" w:eastAsia="Times New Roman" w:hAnsi="Verdana" w:cs="Verdana"/>
      <w:b w:val="0"/>
      <w:sz w:val="20"/>
      <w:szCs w:val="20"/>
      <w:lang w:val="en-US"/>
    </w:rPr>
  </w:style>
  <w:style w:type="character" w:customStyle="1" w:styleId="1fb">
    <w:name w:val="Штамп Знак1"/>
    <w:link w:val="afffff4"/>
    <w:locked/>
    <w:rsid w:val="000A49B5"/>
    <w:rPr>
      <w:rFonts w:ascii="Times New Roman" w:eastAsia="Times New Roman" w:hAnsi="Times New Roman"/>
      <w:sz w:val="22"/>
      <w:szCs w:val="22"/>
    </w:rPr>
  </w:style>
  <w:style w:type="paragraph" w:styleId="afffffff3">
    <w:name w:val="Normal (Web)"/>
    <w:aliases w:val="Обычный (Web)1,Обычный (веб)1,Обычный (веб)11"/>
    <w:basedOn w:val="af8"/>
    <w:link w:val="afffffff4"/>
    <w:uiPriority w:val="99"/>
    <w:rsid w:val="000A49B5"/>
    <w:pPr>
      <w:spacing w:before="100" w:beforeAutospacing="1" w:after="100" w:afterAutospacing="1"/>
      <w:jc w:val="left"/>
    </w:pPr>
    <w:rPr>
      <w:rFonts w:eastAsia="Times New Roman"/>
      <w:b w:val="0"/>
      <w:color w:val="000000"/>
      <w:sz w:val="24"/>
      <w:szCs w:val="24"/>
      <w:lang w:eastAsia="ru-RU"/>
    </w:rPr>
  </w:style>
  <w:style w:type="paragraph" w:customStyle="1" w:styleId="xl24">
    <w:name w:val="xl24"/>
    <w:basedOn w:val="af8"/>
    <w:rsid w:val="000A49B5"/>
    <w:pPr>
      <w:spacing w:before="100" w:beforeAutospacing="1" w:after="100" w:afterAutospacing="1"/>
      <w:ind w:firstLine="720"/>
    </w:pPr>
    <w:rPr>
      <w:rFonts w:eastAsia="Times New Roman"/>
      <w:b w:val="0"/>
      <w:sz w:val="24"/>
      <w:szCs w:val="24"/>
      <w:lang w:eastAsia="ru-RU"/>
    </w:rPr>
  </w:style>
  <w:style w:type="paragraph" w:styleId="3d">
    <w:name w:val="Body Text Indent 3"/>
    <w:basedOn w:val="af8"/>
    <w:link w:val="3e"/>
    <w:rsid w:val="000A49B5"/>
    <w:pPr>
      <w:spacing w:before="240" w:line="360" w:lineRule="auto"/>
      <w:ind w:firstLine="540"/>
    </w:pPr>
    <w:rPr>
      <w:rFonts w:eastAsia="Times New Roman"/>
      <w:b w:val="0"/>
      <w:sz w:val="24"/>
      <w:szCs w:val="24"/>
      <w:lang w:eastAsia="ru-RU"/>
    </w:rPr>
  </w:style>
  <w:style w:type="character" w:customStyle="1" w:styleId="3e">
    <w:name w:val="Основной текст с отступом 3 Знак"/>
    <w:basedOn w:val="afa"/>
    <w:link w:val="3d"/>
    <w:uiPriority w:val="99"/>
    <w:rsid w:val="000A49B5"/>
    <w:rPr>
      <w:rFonts w:ascii="Times New Roman" w:eastAsia="Times New Roman" w:hAnsi="Times New Roman"/>
      <w:sz w:val="24"/>
      <w:szCs w:val="24"/>
    </w:rPr>
  </w:style>
  <w:style w:type="paragraph" w:customStyle="1" w:styleId="FR1">
    <w:name w:val="FR1"/>
    <w:rsid w:val="000A49B5"/>
    <w:pPr>
      <w:widowControl w:val="0"/>
      <w:autoSpaceDE w:val="0"/>
      <w:autoSpaceDN w:val="0"/>
      <w:adjustRightInd w:val="0"/>
      <w:jc w:val="right"/>
    </w:pPr>
    <w:rPr>
      <w:rFonts w:ascii="Arial" w:eastAsia="Times New Roman" w:hAnsi="Arial"/>
      <w:sz w:val="24"/>
      <w:szCs w:val="24"/>
    </w:rPr>
  </w:style>
  <w:style w:type="paragraph" w:styleId="2f5">
    <w:name w:val="Body Text 2"/>
    <w:aliases w:val=" Знак1"/>
    <w:basedOn w:val="af8"/>
    <w:link w:val="2f6"/>
    <w:uiPriority w:val="99"/>
    <w:rsid w:val="000A49B5"/>
    <w:pPr>
      <w:spacing w:line="360" w:lineRule="auto"/>
      <w:ind w:firstLine="720"/>
      <w:jc w:val="both"/>
    </w:pPr>
    <w:rPr>
      <w:rFonts w:eastAsia="Times New Roman"/>
      <w:b w:val="0"/>
      <w:szCs w:val="24"/>
      <w:lang w:eastAsia="ru-RU"/>
    </w:rPr>
  </w:style>
  <w:style w:type="character" w:customStyle="1" w:styleId="2f6">
    <w:name w:val="Основной текст 2 Знак"/>
    <w:aliases w:val=" Знак1 Знак"/>
    <w:basedOn w:val="afa"/>
    <w:link w:val="2f5"/>
    <w:uiPriority w:val="99"/>
    <w:rsid w:val="000A49B5"/>
    <w:rPr>
      <w:rFonts w:ascii="Times New Roman" w:eastAsia="Times New Roman" w:hAnsi="Times New Roman"/>
      <w:sz w:val="28"/>
      <w:szCs w:val="24"/>
    </w:rPr>
  </w:style>
  <w:style w:type="paragraph" w:styleId="3f">
    <w:name w:val="Body Text 3"/>
    <w:basedOn w:val="af8"/>
    <w:link w:val="3f0"/>
    <w:rsid w:val="000A49B5"/>
    <w:pPr>
      <w:widowControl w:val="0"/>
      <w:autoSpaceDE w:val="0"/>
      <w:autoSpaceDN w:val="0"/>
      <w:adjustRightInd w:val="0"/>
      <w:spacing w:line="360" w:lineRule="auto"/>
      <w:ind w:firstLine="720"/>
      <w:jc w:val="both"/>
    </w:pPr>
    <w:rPr>
      <w:rFonts w:eastAsia="Times New Roman"/>
      <w:b w:val="0"/>
      <w:sz w:val="24"/>
      <w:szCs w:val="20"/>
      <w:lang w:eastAsia="ru-RU"/>
    </w:rPr>
  </w:style>
  <w:style w:type="character" w:customStyle="1" w:styleId="3f0">
    <w:name w:val="Основной текст 3 Знак"/>
    <w:basedOn w:val="afa"/>
    <w:link w:val="3f"/>
    <w:rsid w:val="000A49B5"/>
    <w:rPr>
      <w:rFonts w:ascii="Times New Roman" w:eastAsia="Times New Roman" w:hAnsi="Times New Roman"/>
      <w:sz w:val="24"/>
    </w:rPr>
  </w:style>
  <w:style w:type="paragraph" w:customStyle="1" w:styleId="ListNum">
    <w:name w:val="List Num"/>
    <w:basedOn w:val="af8"/>
    <w:uiPriority w:val="99"/>
    <w:rsid w:val="000A49B5"/>
    <w:pPr>
      <w:numPr>
        <w:numId w:val="21"/>
      </w:numPr>
      <w:tabs>
        <w:tab w:val="left" w:pos="284"/>
      </w:tabs>
      <w:spacing w:after="40"/>
      <w:jc w:val="both"/>
    </w:pPr>
    <w:rPr>
      <w:rFonts w:eastAsia="Times New Roman"/>
      <w:b w:val="0"/>
      <w:sz w:val="24"/>
      <w:szCs w:val="20"/>
      <w:lang w:eastAsia="ru-RU"/>
    </w:rPr>
  </w:style>
  <w:style w:type="paragraph" w:customStyle="1" w:styleId="ListMulti">
    <w:name w:val="List Multi"/>
    <w:basedOn w:val="afffffff5"/>
    <w:uiPriority w:val="99"/>
    <w:rsid w:val="000A49B5"/>
    <w:pPr>
      <w:numPr>
        <w:numId w:val="22"/>
      </w:numPr>
      <w:tabs>
        <w:tab w:val="clear" w:pos="360"/>
      </w:tabs>
      <w:ind w:left="0" w:firstLine="720"/>
    </w:pPr>
  </w:style>
  <w:style w:type="paragraph" w:styleId="afffffff5">
    <w:name w:val="List Bullet"/>
    <w:aliases w:val="Маркированный список Знак,Маркированный список Знак2,Маркированный список Знак1 Знак Знак,Маркированный список Знак2 Знак Знак Знак,Маркированный список Знак Знак1 Знак Знак Знак"/>
    <w:basedOn w:val="af8"/>
    <w:link w:val="1ff0"/>
    <w:autoRedefine/>
    <w:rsid w:val="000A49B5"/>
    <w:pPr>
      <w:overflowPunct w:val="0"/>
      <w:autoSpaceDE w:val="0"/>
      <w:autoSpaceDN w:val="0"/>
      <w:adjustRightInd w:val="0"/>
      <w:ind w:firstLine="720"/>
      <w:jc w:val="both"/>
    </w:pPr>
    <w:rPr>
      <w:rFonts w:eastAsia="Times New Roman"/>
      <w:b w:val="0"/>
      <w:bCs/>
      <w:color w:val="000000"/>
      <w:sz w:val="24"/>
      <w:szCs w:val="20"/>
      <w:lang w:eastAsia="ru-RU"/>
    </w:rPr>
  </w:style>
  <w:style w:type="paragraph" w:customStyle="1" w:styleId="213">
    <w:name w:val="Основной текст 21"/>
    <w:basedOn w:val="af8"/>
    <w:rsid w:val="000A49B5"/>
    <w:pPr>
      <w:widowControl w:val="0"/>
      <w:pBdr>
        <w:bottom w:val="single" w:sz="6" w:space="1" w:color="auto"/>
      </w:pBdr>
      <w:ind w:firstLine="720"/>
    </w:pPr>
    <w:rPr>
      <w:rFonts w:ascii="Arial Black" w:eastAsia="Times New Roman" w:hAnsi="Arial Black"/>
      <w:szCs w:val="20"/>
      <w:lang w:eastAsia="ru-RU"/>
    </w:rPr>
  </w:style>
  <w:style w:type="paragraph" w:customStyle="1" w:styleId="xl36">
    <w:name w:val="xl36"/>
    <w:basedOn w:val="af8"/>
    <w:rsid w:val="000A49B5"/>
    <w:pPr>
      <w:pBdr>
        <w:left w:val="single" w:sz="4" w:space="0" w:color="auto"/>
        <w:bottom w:val="single" w:sz="4" w:space="0" w:color="auto"/>
        <w:right w:val="single" w:sz="4" w:space="0" w:color="auto"/>
      </w:pBdr>
      <w:spacing w:before="100" w:beforeAutospacing="1" w:after="100" w:afterAutospacing="1"/>
      <w:ind w:firstLine="720"/>
      <w:textAlignment w:val="center"/>
    </w:pPr>
    <w:rPr>
      <w:rFonts w:eastAsia="Times New Roman"/>
      <w:b w:val="0"/>
      <w:sz w:val="24"/>
      <w:szCs w:val="24"/>
      <w:lang w:eastAsia="ru-RU"/>
    </w:rPr>
  </w:style>
  <w:style w:type="paragraph" w:styleId="afffffff6">
    <w:name w:val="Subtitle"/>
    <w:basedOn w:val="af8"/>
    <w:link w:val="afffffff7"/>
    <w:rsid w:val="000A49B5"/>
    <w:pPr>
      <w:spacing w:line="360" w:lineRule="auto"/>
      <w:ind w:firstLine="720"/>
    </w:pPr>
    <w:rPr>
      <w:rFonts w:eastAsia="Times New Roman"/>
      <w:b w:val="0"/>
      <w:szCs w:val="24"/>
      <w:lang w:eastAsia="ru-RU"/>
    </w:rPr>
  </w:style>
  <w:style w:type="character" w:customStyle="1" w:styleId="afffffff7">
    <w:name w:val="Подзаголовок Знак"/>
    <w:basedOn w:val="afa"/>
    <w:link w:val="afffffff6"/>
    <w:rsid w:val="000A49B5"/>
    <w:rPr>
      <w:rFonts w:ascii="Times New Roman" w:eastAsia="Times New Roman" w:hAnsi="Times New Roman"/>
      <w:sz w:val="28"/>
      <w:szCs w:val="24"/>
    </w:rPr>
  </w:style>
  <w:style w:type="paragraph" w:customStyle="1" w:styleId="xl26">
    <w:name w:val="xl26"/>
    <w:basedOn w:val="af8"/>
    <w:rsid w:val="000A49B5"/>
    <w:pPr>
      <w:pBdr>
        <w:left w:val="single" w:sz="4" w:space="0" w:color="auto"/>
        <w:bottom w:val="single" w:sz="4" w:space="0" w:color="auto"/>
        <w:right w:val="single" w:sz="4" w:space="0" w:color="auto"/>
      </w:pBdr>
      <w:spacing w:before="100" w:beforeAutospacing="1" w:after="100" w:afterAutospacing="1"/>
      <w:ind w:firstLine="720"/>
    </w:pPr>
    <w:rPr>
      <w:rFonts w:eastAsia="Times New Roman"/>
      <w:b w:val="0"/>
      <w:sz w:val="24"/>
      <w:szCs w:val="24"/>
      <w:lang w:eastAsia="ru-RU"/>
    </w:rPr>
  </w:style>
  <w:style w:type="paragraph" w:styleId="1ff1">
    <w:name w:val="index 1"/>
    <w:basedOn w:val="af8"/>
    <w:next w:val="af8"/>
    <w:autoRedefine/>
    <w:rsid w:val="000A49B5"/>
    <w:pPr>
      <w:ind w:left="240" w:hanging="240"/>
      <w:jc w:val="both"/>
    </w:pPr>
    <w:rPr>
      <w:rFonts w:eastAsia="Times New Roman"/>
      <w:b w:val="0"/>
      <w:sz w:val="24"/>
      <w:szCs w:val="24"/>
      <w:lang w:eastAsia="ru-RU"/>
    </w:rPr>
  </w:style>
  <w:style w:type="paragraph" w:customStyle="1" w:styleId="afffffff8">
    <w:name w:val="Текст таблицы"/>
    <w:basedOn w:val="2f3"/>
    <w:link w:val="afffffff9"/>
    <w:autoRedefine/>
    <w:rsid w:val="000A49B5"/>
    <w:pPr>
      <w:spacing w:after="0" w:line="240" w:lineRule="auto"/>
      <w:ind w:left="0"/>
      <w:jc w:val="right"/>
    </w:pPr>
    <w:rPr>
      <w:rFonts w:eastAsia="Times New Roman"/>
      <w:b w:val="0"/>
      <w:iCs/>
      <w:sz w:val="23"/>
      <w:szCs w:val="23"/>
      <w:lang w:eastAsia="ru-RU"/>
    </w:rPr>
  </w:style>
  <w:style w:type="paragraph" w:customStyle="1" w:styleId="afffffffa">
    <w:name w:val="номер таблицы"/>
    <w:basedOn w:val="af8"/>
    <w:rsid w:val="000A49B5"/>
    <w:pPr>
      <w:tabs>
        <w:tab w:val="left" w:pos="9000"/>
      </w:tabs>
      <w:overflowPunct w:val="0"/>
      <w:autoSpaceDE w:val="0"/>
      <w:autoSpaceDN w:val="0"/>
      <w:adjustRightInd w:val="0"/>
      <w:spacing w:line="360" w:lineRule="auto"/>
      <w:ind w:firstLine="720"/>
      <w:jc w:val="right"/>
      <w:textAlignment w:val="baseline"/>
    </w:pPr>
    <w:rPr>
      <w:rFonts w:eastAsia="Times New Roman"/>
      <w:b w:val="0"/>
      <w:sz w:val="24"/>
      <w:szCs w:val="20"/>
      <w:lang w:eastAsia="ru-RU"/>
    </w:rPr>
  </w:style>
  <w:style w:type="paragraph" w:styleId="afffffffb">
    <w:name w:val="Plain Text"/>
    <w:aliases w:val="Текст Знак2 Знак"/>
    <w:basedOn w:val="af8"/>
    <w:link w:val="afffffffc"/>
    <w:uiPriority w:val="99"/>
    <w:rsid w:val="000A49B5"/>
    <w:pPr>
      <w:ind w:firstLine="720"/>
      <w:jc w:val="both"/>
    </w:pPr>
    <w:rPr>
      <w:rFonts w:ascii="Courier New" w:eastAsia="Times New Roman" w:hAnsi="Courier New" w:cs="Courier New"/>
      <w:b w:val="0"/>
      <w:sz w:val="20"/>
      <w:szCs w:val="20"/>
      <w:lang w:eastAsia="ru-RU"/>
    </w:rPr>
  </w:style>
  <w:style w:type="character" w:customStyle="1" w:styleId="afffffffc">
    <w:name w:val="Текст Знак"/>
    <w:aliases w:val="Текст Знак2 Знак Знак"/>
    <w:basedOn w:val="afa"/>
    <w:link w:val="afffffffb"/>
    <w:uiPriority w:val="99"/>
    <w:rsid w:val="000A49B5"/>
    <w:rPr>
      <w:rFonts w:ascii="Courier New" w:eastAsia="Times New Roman" w:hAnsi="Courier New" w:cs="Courier New"/>
    </w:rPr>
  </w:style>
  <w:style w:type="paragraph" w:styleId="3f1">
    <w:name w:val="List Number 3"/>
    <w:basedOn w:val="af8"/>
    <w:rsid w:val="000A49B5"/>
    <w:pPr>
      <w:tabs>
        <w:tab w:val="num" w:pos="926"/>
      </w:tabs>
      <w:ind w:left="926" w:hanging="360"/>
      <w:jc w:val="both"/>
    </w:pPr>
    <w:rPr>
      <w:rFonts w:eastAsia="Times New Roman"/>
      <w:b w:val="0"/>
      <w:sz w:val="24"/>
      <w:szCs w:val="24"/>
      <w:lang w:eastAsia="ru-RU"/>
    </w:rPr>
  </w:style>
  <w:style w:type="paragraph" w:customStyle="1" w:styleId="Default">
    <w:name w:val="Default"/>
    <w:rsid w:val="000A49B5"/>
    <w:pPr>
      <w:autoSpaceDE w:val="0"/>
      <w:autoSpaceDN w:val="0"/>
      <w:adjustRightInd w:val="0"/>
    </w:pPr>
    <w:rPr>
      <w:rFonts w:ascii="Times New Roman" w:eastAsia="Times New Roman" w:hAnsi="Times New Roman"/>
      <w:color w:val="000000"/>
      <w:sz w:val="24"/>
      <w:szCs w:val="24"/>
    </w:rPr>
  </w:style>
  <w:style w:type="paragraph" w:customStyle="1" w:styleId="1ff2">
    <w:name w:val="1 Знак"/>
    <w:basedOn w:val="af8"/>
    <w:rsid w:val="000A49B5"/>
    <w:pPr>
      <w:keepLines/>
      <w:spacing w:after="160" w:line="240" w:lineRule="exact"/>
      <w:ind w:firstLine="720"/>
      <w:jc w:val="both"/>
    </w:pPr>
    <w:rPr>
      <w:rFonts w:ascii="Verdana" w:eastAsia="MS Mincho" w:hAnsi="Verdana" w:cs="Franklin Gothic Book"/>
      <w:b w:val="0"/>
      <w:sz w:val="20"/>
      <w:szCs w:val="20"/>
      <w:lang w:val="en-US"/>
    </w:rPr>
  </w:style>
  <w:style w:type="paragraph" w:customStyle="1" w:styleId="xl25">
    <w:name w:val="xl25"/>
    <w:basedOn w:val="af8"/>
    <w:rsid w:val="000A49B5"/>
    <w:pPr>
      <w:spacing w:before="100" w:after="100" w:line="360" w:lineRule="auto"/>
      <w:ind w:firstLine="720"/>
      <w:textAlignment w:val="center"/>
    </w:pPr>
    <w:rPr>
      <w:rFonts w:ascii="Arial Unicode MS" w:eastAsia="Arial Unicode MS"/>
      <w:b w:val="0"/>
      <w:color w:val="000000"/>
      <w:sz w:val="24"/>
      <w:szCs w:val="24"/>
      <w:lang w:eastAsia="ru-RU"/>
    </w:rPr>
  </w:style>
  <w:style w:type="paragraph" w:customStyle="1" w:styleId="1ff3">
    <w:name w:val="Заголовок 1 без нумерации"/>
    <w:basedOn w:val="1a"/>
    <w:uiPriority w:val="99"/>
    <w:rsid w:val="000A49B5"/>
    <w:pPr>
      <w:pageBreakBefore/>
      <w:numPr>
        <w:numId w:val="0"/>
      </w:numPr>
      <w:tabs>
        <w:tab w:val="clear" w:pos="1276"/>
        <w:tab w:val="num" w:pos="360"/>
        <w:tab w:val="num" w:pos="2024"/>
      </w:tabs>
      <w:spacing w:before="480" w:after="0" w:line="276" w:lineRule="auto"/>
      <w:ind w:left="573" w:right="0" w:hanging="432"/>
      <w:jc w:val="center"/>
    </w:pPr>
    <w:rPr>
      <w:rFonts w:ascii="Cambria" w:hAnsi="Cambria"/>
      <w:caps/>
      <w:noProof w:val="0"/>
      <w:color w:val="365F91"/>
      <w:szCs w:val="28"/>
      <w:lang w:eastAsia="en-US"/>
    </w:rPr>
  </w:style>
  <w:style w:type="paragraph" w:customStyle="1" w:styleId="afffffffd">
    <w:name w:val="Ячейка таблицы"/>
    <w:basedOn w:val="afff4"/>
    <w:rsid w:val="000A49B5"/>
    <w:pPr>
      <w:spacing w:after="0"/>
    </w:pPr>
    <w:rPr>
      <w:rFonts w:eastAsia="Times New Roman"/>
      <w:b w:val="0"/>
      <w:sz w:val="24"/>
    </w:rPr>
  </w:style>
  <w:style w:type="paragraph" w:customStyle="1" w:styleId="afffffffe">
    <w:name w:val="Подзаголовок названия проекта"/>
    <w:basedOn w:val="af8"/>
    <w:uiPriority w:val="99"/>
    <w:rsid w:val="000A49B5"/>
    <w:pPr>
      <w:spacing w:line="360" w:lineRule="auto"/>
      <w:ind w:firstLine="720"/>
    </w:pPr>
    <w:rPr>
      <w:rFonts w:eastAsia="Times New Roman"/>
      <w:sz w:val="24"/>
    </w:rPr>
  </w:style>
  <w:style w:type="paragraph" w:customStyle="1" w:styleId="1ff4">
    <w:name w:val="Абзац списка1"/>
    <w:basedOn w:val="af8"/>
    <w:uiPriority w:val="99"/>
    <w:rsid w:val="000A49B5"/>
    <w:pPr>
      <w:tabs>
        <w:tab w:val="num" w:pos="1049"/>
      </w:tabs>
      <w:spacing w:line="360" w:lineRule="auto"/>
      <w:ind w:left="2160" w:firstLine="709"/>
      <w:contextualSpacing/>
      <w:jc w:val="both"/>
    </w:pPr>
    <w:rPr>
      <w:rFonts w:eastAsia="Times New Roman"/>
      <w:b w:val="0"/>
      <w:sz w:val="24"/>
      <w:lang w:eastAsia="ru-RU"/>
    </w:rPr>
  </w:style>
  <w:style w:type="paragraph" w:customStyle="1" w:styleId="affffffff">
    <w:name w:val="Заголовок без нумерации"/>
    <w:basedOn w:val="1a"/>
    <w:uiPriority w:val="99"/>
    <w:rsid w:val="000A49B5"/>
    <w:pPr>
      <w:keepLines w:val="0"/>
      <w:pageBreakBefore/>
      <w:numPr>
        <w:numId w:val="0"/>
      </w:numPr>
      <w:tabs>
        <w:tab w:val="clear" w:pos="1276"/>
        <w:tab w:val="num" w:pos="2024"/>
      </w:tabs>
      <w:spacing w:before="240" w:after="60" w:line="360" w:lineRule="auto"/>
      <w:ind w:right="0" w:hanging="360"/>
      <w:jc w:val="center"/>
    </w:pPr>
    <w:rPr>
      <w:b w:val="0"/>
      <w:bCs w:val="0"/>
      <w:noProof w:val="0"/>
      <w:kern w:val="32"/>
      <w:szCs w:val="32"/>
    </w:rPr>
  </w:style>
  <w:style w:type="paragraph" w:customStyle="1" w:styleId="2f7">
    <w:name w:val="заголовок 2"/>
    <w:basedOn w:val="28"/>
    <w:link w:val="2f8"/>
    <w:rsid w:val="000A49B5"/>
    <w:pPr>
      <w:keepLines w:val="0"/>
      <w:numPr>
        <w:ilvl w:val="1"/>
      </w:numPr>
      <w:tabs>
        <w:tab w:val="clear" w:pos="993"/>
        <w:tab w:val="clear" w:pos="1134"/>
        <w:tab w:val="num" w:pos="86"/>
        <w:tab w:val="num" w:pos="360"/>
        <w:tab w:val="num" w:pos="2744"/>
      </w:tabs>
      <w:spacing w:before="120" w:after="80" w:line="240" w:lineRule="auto"/>
      <w:ind w:left="578" w:hanging="578"/>
    </w:pPr>
    <w:rPr>
      <w:b/>
      <w:smallCaps/>
      <w:color w:val="auto"/>
      <w:szCs w:val="20"/>
    </w:rPr>
  </w:style>
  <w:style w:type="character" w:customStyle="1" w:styleId="FontStyle53">
    <w:name w:val="Font Style53"/>
    <w:uiPriority w:val="99"/>
    <w:rsid w:val="000A49B5"/>
    <w:rPr>
      <w:rFonts w:ascii="Times New Roman" w:hAnsi="Times New Roman" w:cs="Times New Roman"/>
      <w:b/>
      <w:bCs/>
      <w:sz w:val="20"/>
      <w:szCs w:val="20"/>
    </w:rPr>
  </w:style>
  <w:style w:type="character" w:customStyle="1" w:styleId="FontStyle56">
    <w:name w:val="Font Style56"/>
    <w:uiPriority w:val="99"/>
    <w:rsid w:val="000A49B5"/>
    <w:rPr>
      <w:rFonts w:ascii="Times New Roman" w:hAnsi="Times New Roman" w:cs="Times New Roman"/>
      <w:i/>
      <w:iCs/>
      <w:sz w:val="20"/>
      <w:szCs w:val="20"/>
    </w:rPr>
  </w:style>
  <w:style w:type="paragraph" w:customStyle="1" w:styleId="Style1">
    <w:name w:val="Style1"/>
    <w:basedOn w:val="af8"/>
    <w:rsid w:val="000A49B5"/>
    <w:pPr>
      <w:widowControl w:val="0"/>
      <w:autoSpaceDE w:val="0"/>
      <w:autoSpaceDN w:val="0"/>
      <w:adjustRightInd w:val="0"/>
      <w:spacing w:line="275" w:lineRule="exact"/>
    </w:pPr>
    <w:rPr>
      <w:rFonts w:eastAsia="Times New Roman"/>
      <w:b w:val="0"/>
      <w:sz w:val="24"/>
      <w:szCs w:val="24"/>
      <w:lang w:eastAsia="ru-RU"/>
    </w:rPr>
  </w:style>
  <w:style w:type="paragraph" w:customStyle="1" w:styleId="affffffff0">
    <w:name w:val="Псевдозаголовок"/>
    <w:basedOn w:val="af8"/>
    <w:uiPriority w:val="99"/>
    <w:rsid w:val="000A49B5"/>
    <w:pPr>
      <w:keepNext/>
      <w:keepLines/>
      <w:pageBreakBefore/>
      <w:spacing w:after="120"/>
    </w:pPr>
    <w:rPr>
      <w:rFonts w:ascii="Calibri" w:eastAsia="Times New Roman" w:hAnsi="Calibri" w:cs="Cambria"/>
      <w:bCs/>
      <w:caps/>
      <w:szCs w:val="24"/>
    </w:rPr>
  </w:style>
  <w:style w:type="paragraph" w:customStyle="1" w:styleId="affffffff1">
    <w:name w:val="таблица"/>
    <w:basedOn w:val="af8"/>
    <w:link w:val="affffffff2"/>
    <w:rsid w:val="000A49B5"/>
    <w:rPr>
      <w:rFonts w:eastAsia="Times New Roman"/>
      <w:b w:val="0"/>
      <w:sz w:val="24"/>
      <w:szCs w:val="24"/>
      <w:lang w:eastAsia="ru-RU"/>
    </w:rPr>
  </w:style>
  <w:style w:type="paragraph" w:styleId="affffffff3">
    <w:name w:val="macro"/>
    <w:link w:val="affffffff4"/>
    <w:rsid w:val="000A49B5"/>
    <w:pPr>
      <w:tabs>
        <w:tab w:val="left" w:pos="480"/>
        <w:tab w:val="left" w:pos="960"/>
        <w:tab w:val="left" w:pos="1440"/>
        <w:tab w:val="left" w:pos="1920"/>
        <w:tab w:val="left" w:pos="2400"/>
        <w:tab w:val="left" w:pos="2880"/>
        <w:tab w:val="left" w:pos="3360"/>
        <w:tab w:val="left" w:pos="3840"/>
        <w:tab w:val="left" w:pos="4320"/>
      </w:tabs>
      <w:spacing w:after="120"/>
      <w:ind w:firstLine="709"/>
      <w:jc w:val="both"/>
    </w:pPr>
    <w:rPr>
      <w:rFonts w:ascii="Courier New" w:eastAsia="Times New Roman" w:hAnsi="Courier New" w:cs="Courier New"/>
    </w:rPr>
  </w:style>
  <w:style w:type="character" w:customStyle="1" w:styleId="affffffff4">
    <w:name w:val="Текст макроса Знак"/>
    <w:basedOn w:val="afa"/>
    <w:link w:val="affffffff3"/>
    <w:rsid w:val="000A49B5"/>
    <w:rPr>
      <w:rFonts w:ascii="Courier New" w:eastAsia="Times New Roman" w:hAnsi="Courier New" w:cs="Courier New"/>
    </w:rPr>
  </w:style>
  <w:style w:type="paragraph" w:customStyle="1" w:styleId="1ff5">
    <w:name w:val="Знак Знак Знак Знак1"/>
    <w:basedOn w:val="af8"/>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3f2">
    <w:name w:val="Знак Знак Знак Знак3"/>
    <w:basedOn w:val="af8"/>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affffffff5">
    <w:name w:val="перечень"/>
    <w:basedOn w:val="af8"/>
    <w:link w:val="affffffff6"/>
    <w:qFormat/>
    <w:rsid w:val="000A49B5"/>
    <w:pPr>
      <w:tabs>
        <w:tab w:val="left" w:pos="737"/>
      </w:tabs>
      <w:spacing w:after="120"/>
      <w:jc w:val="both"/>
    </w:pPr>
    <w:rPr>
      <w:rFonts w:eastAsia="Times New Roman"/>
      <w:b w:val="0"/>
      <w:sz w:val="24"/>
      <w:szCs w:val="24"/>
      <w:lang w:eastAsia="ru-RU"/>
    </w:rPr>
  </w:style>
  <w:style w:type="character" w:customStyle="1" w:styleId="affffffff6">
    <w:name w:val="перечень Знак"/>
    <w:link w:val="affffffff5"/>
    <w:locked/>
    <w:rsid w:val="000A49B5"/>
    <w:rPr>
      <w:rFonts w:ascii="Times New Roman" w:eastAsia="Times New Roman" w:hAnsi="Times New Roman"/>
      <w:sz w:val="24"/>
      <w:szCs w:val="24"/>
    </w:rPr>
  </w:style>
  <w:style w:type="paragraph" w:customStyle="1" w:styleId="2f9">
    <w:name w:val="Знак Знак Знак Знак2"/>
    <w:basedOn w:val="af8"/>
    <w:link w:val="1ff6"/>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25">
    <w:name w:val="Знак Знак Знак Знак12"/>
    <w:basedOn w:val="af8"/>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15">
    <w:name w:val="Знак Знак Знак Знак11"/>
    <w:basedOn w:val="af8"/>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ConsPlusNormal">
    <w:name w:val="ConsPlusNormal"/>
    <w:rsid w:val="000A49B5"/>
    <w:pPr>
      <w:widowControl w:val="0"/>
      <w:autoSpaceDE w:val="0"/>
      <w:autoSpaceDN w:val="0"/>
      <w:adjustRightInd w:val="0"/>
      <w:ind w:firstLine="720"/>
    </w:pPr>
    <w:rPr>
      <w:rFonts w:ascii="Arial" w:eastAsia="Times New Roman" w:hAnsi="Arial" w:cs="Arial"/>
    </w:rPr>
  </w:style>
  <w:style w:type="character" w:customStyle="1" w:styleId="affffffff2">
    <w:name w:val="таблица Знак"/>
    <w:link w:val="affffffff1"/>
    <w:locked/>
    <w:rsid w:val="000A49B5"/>
    <w:rPr>
      <w:rFonts w:ascii="Times New Roman" w:eastAsia="Times New Roman" w:hAnsi="Times New Roman"/>
      <w:sz w:val="24"/>
      <w:szCs w:val="24"/>
    </w:rPr>
  </w:style>
  <w:style w:type="character" w:customStyle="1" w:styleId="affffffff7">
    <w:name w:val="перечень Знак Знак"/>
    <w:rsid w:val="000A49B5"/>
    <w:rPr>
      <w:rFonts w:cs="Times New Roman"/>
      <w:sz w:val="24"/>
      <w:szCs w:val="24"/>
      <w:lang w:val="ru-RU" w:eastAsia="ru-RU" w:bidi="ar-SA"/>
    </w:rPr>
  </w:style>
  <w:style w:type="paragraph" w:customStyle="1" w:styleId="affffffff8">
    <w:name w:val="т№"/>
    <w:basedOn w:val="af8"/>
    <w:link w:val="affffffff9"/>
    <w:rsid w:val="000A49B5"/>
    <w:pPr>
      <w:keepNext/>
      <w:spacing w:after="120"/>
      <w:jc w:val="left"/>
    </w:pPr>
    <w:rPr>
      <w:rFonts w:eastAsia="Times New Roman"/>
      <w:sz w:val="24"/>
      <w:szCs w:val="24"/>
      <w:lang w:eastAsia="ru-RU"/>
    </w:rPr>
  </w:style>
  <w:style w:type="character" w:customStyle="1" w:styleId="affffffff9">
    <w:name w:val="т№ Знак"/>
    <w:link w:val="affffffff8"/>
    <w:locked/>
    <w:rsid w:val="000A49B5"/>
    <w:rPr>
      <w:rFonts w:ascii="Times New Roman" w:eastAsia="Times New Roman" w:hAnsi="Times New Roman"/>
      <w:b/>
      <w:sz w:val="24"/>
      <w:szCs w:val="24"/>
    </w:rPr>
  </w:style>
  <w:style w:type="paragraph" w:customStyle="1" w:styleId="affffffffa">
    <w:name w:val="таб_заг"/>
    <w:basedOn w:val="af8"/>
    <w:link w:val="affffffffb"/>
    <w:rsid w:val="000A49B5"/>
    <w:pPr>
      <w:keepNext/>
      <w:spacing w:after="120"/>
      <w:ind w:left="567" w:right="567"/>
    </w:pPr>
    <w:rPr>
      <w:rFonts w:eastAsia="Times New Roman"/>
      <w:sz w:val="24"/>
      <w:szCs w:val="24"/>
      <w:lang w:eastAsia="ru-RU"/>
    </w:rPr>
  </w:style>
  <w:style w:type="character" w:customStyle="1" w:styleId="affffffffb">
    <w:name w:val="таб_заг Знак"/>
    <w:link w:val="affffffffa"/>
    <w:locked/>
    <w:rsid w:val="000A49B5"/>
    <w:rPr>
      <w:rFonts w:ascii="Times New Roman" w:eastAsia="Times New Roman" w:hAnsi="Times New Roman"/>
      <w:b/>
      <w:sz w:val="24"/>
      <w:szCs w:val="24"/>
    </w:rPr>
  </w:style>
  <w:style w:type="paragraph" w:customStyle="1" w:styleId="affffffffc">
    <w:name w:val="Абзац"/>
    <w:basedOn w:val="af8"/>
    <w:autoRedefine/>
    <w:rsid w:val="000A49B5"/>
    <w:pPr>
      <w:spacing w:line="312" w:lineRule="auto"/>
      <w:ind w:firstLine="567"/>
    </w:pPr>
    <w:rPr>
      <w:rFonts w:eastAsia="Times New Roman"/>
      <w:b w:val="0"/>
      <w:sz w:val="24"/>
      <w:szCs w:val="24"/>
      <w:lang w:eastAsia="ru-RU"/>
    </w:rPr>
  </w:style>
  <w:style w:type="paragraph" w:styleId="affffffffd">
    <w:name w:val="Block Text"/>
    <w:basedOn w:val="af8"/>
    <w:rsid w:val="000A49B5"/>
    <w:pPr>
      <w:spacing w:line="360" w:lineRule="auto"/>
      <w:ind w:left="170" w:right="851" w:firstLine="709"/>
      <w:jc w:val="both"/>
    </w:pPr>
    <w:rPr>
      <w:rFonts w:eastAsia="Times New Roman"/>
      <w:b w:val="0"/>
      <w:sz w:val="24"/>
      <w:szCs w:val="20"/>
      <w:lang w:eastAsia="ru-RU"/>
    </w:rPr>
  </w:style>
  <w:style w:type="paragraph" w:customStyle="1" w:styleId="jst">
    <w:name w:val="jst"/>
    <w:basedOn w:val="af8"/>
    <w:uiPriority w:val="99"/>
    <w:rsid w:val="000A49B5"/>
    <w:pPr>
      <w:spacing w:before="100" w:beforeAutospacing="1" w:after="100" w:afterAutospacing="1"/>
      <w:jc w:val="left"/>
    </w:pPr>
    <w:rPr>
      <w:rFonts w:eastAsia="Times New Roman"/>
      <w:b w:val="0"/>
      <w:sz w:val="24"/>
      <w:szCs w:val="24"/>
      <w:lang w:eastAsia="ru-RU"/>
    </w:rPr>
  </w:style>
  <w:style w:type="paragraph" w:customStyle="1" w:styleId="affffffffe">
    <w:name w:val="Обычный (мой)"/>
    <w:basedOn w:val="af8"/>
    <w:link w:val="afffffffff"/>
    <w:rsid w:val="000A49B5"/>
    <w:pPr>
      <w:spacing w:line="360" w:lineRule="auto"/>
      <w:ind w:firstLine="709"/>
      <w:jc w:val="both"/>
    </w:pPr>
    <w:rPr>
      <w:rFonts w:eastAsia="Times New Roman"/>
      <w:b w:val="0"/>
      <w:sz w:val="24"/>
      <w:szCs w:val="20"/>
      <w:lang w:eastAsia="ru-RU"/>
    </w:rPr>
  </w:style>
  <w:style w:type="paragraph" w:customStyle="1" w:styleId="1ff7">
    <w:name w:val="Заголовок 1 (мой)"/>
    <w:basedOn w:val="1a"/>
    <w:uiPriority w:val="99"/>
    <w:rsid w:val="000A49B5"/>
    <w:pPr>
      <w:pageBreakBefore/>
      <w:numPr>
        <w:numId w:val="0"/>
      </w:numPr>
      <w:tabs>
        <w:tab w:val="clear" w:pos="1276"/>
        <w:tab w:val="num" w:pos="2024"/>
      </w:tabs>
      <w:suppressAutoHyphens/>
      <w:spacing w:before="0" w:after="100" w:afterAutospacing="1"/>
      <w:ind w:right="0" w:hanging="360"/>
      <w:jc w:val="center"/>
    </w:pPr>
    <w:rPr>
      <w:bCs w:val="0"/>
      <w:noProof w:val="0"/>
      <w:kern w:val="28"/>
      <w:szCs w:val="20"/>
    </w:rPr>
  </w:style>
  <w:style w:type="paragraph" w:customStyle="1" w:styleId="afffffffff0">
    <w:name w:val="Таблица название"/>
    <w:basedOn w:val="af8"/>
    <w:link w:val="afffffffff1"/>
    <w:uiPriority w:val="99"/>
    <w:rsid w:val="000A49B5"/>
    <w:pPr>
      <w:keepNext/>
      <w:keepLines/>
      <w:suppressAutoHyphens/>
      <w:spacing w:after="60"/>
    </w:pPr>
    <w:rPr>
      <w:rFonts w:eastAsia="Times New Roman"/>
      <w:sz w:val="24"/>
      <w:szCs w:val="20"/>
      <w:lang w:eastAsia="ru-RU"/>
    </w:rPr>
  </w:style>
  <w:style w:type="paragraph" w:customStyle="1" w:styleId="afffffffff2">
    <w:name w:val="Номер таблицы (мой)"/>
    <w:basedOn w:val="af8"/>
    <w:uiPriority w:val="99"/>
    <w:rsid w:val="000A49B5"/>
    <w:pPr>
      <w:keepNext/>
      <w:shd w:val="clear" w:color="auto" w:fill="FFFFFF"/>
      <w:spacing w:before="100"/>
      <w:jc w:val="right"/>
    </w:pPr>
    <w:rPr>
      <w:rFonts w:eastAsia="Times New Roman"/>
      <w:b w:val="0"/>
      <w:sz w:val="24"/>
      <w:szCs w:val="24"/>
      <w:lang w:eastAsia="ru-RU"/>
    </w:rPr>
  </w:style>
  <w:style w:type="paragraph" w:customStyle="1" w:styleId="afffffffff3">
    <w:name w:val="Текст таблицы (мой)"/>
    <w:basedOn w:val="af8"/>
    <w:link w:val="afffffffff4"/>
    <w:rsid w:val="000A49B5"/>
    <w:pPr>
      <w:shd w:val="clear" w:color="auto" w:fill="FFFFFF"/>
    </w:pPr>
    <w:rPr>
      <w:rFonts w:eastAsia="Times New Roman"/>
      <w:b w:val="0"/>
      <w:color w:val="000000"/>
      <w:sz w:val="24"/>
      <w:szCs w:val="24"/>
      <w:lang w:eastAsia="ru-RU"/>
    </w:rPr>
  </w:style>
  <w:style w:type="paragraph" w:customStyle="1" w:styleId="1ff8">
    <w:name w:val="1 Знак Знак Знак Знак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32">
    <w:name w:val="Заголовок 3 (мой)"/>
    <w:basedOn w:val="3f"/>
    <w:uiPriority w:val="99"/>
    <w:rsid w:val="000A49B5"/>
    <w:pPr>
      <w:widowControl/>
      <w:numPr>
        <w:numId w:val="25"/>
      </w:numPr>
      <w:tabs>
        <w:tab w:val="clear" w:pos="360"/>
      </w:tabs>
      <w:autoSpaceDE/>
      <w:autoSpaceDN/>
      <w:adjustRightInd/>
      <w:spacing w:before="120"/>
      <w:ind w:left="0" w:firstLine="703"/>
    </w:pPr>
    <w:rPr>
      <w:b/>
      <w:bCs/>
      <w:i/>
      <w:iCs/>
      <w:szCs w:val="24"/>
    </w:rPr>
  </w:style>
  <w:style w:type="character" w:customStyle="1" w:styleId="afffffffff">
    <w:name w:val="Обычный (мой) Знак"/>
    <w:link w:val="affffffffe"/>
    <w:locked/>
    <w:rsid w:val="000A49B5"/>
    <w:rPr>
      <w:rFonts w:ascii="Times New Roman" w:eastAsia="Times New Roman" w:hAnsi="Times New Roman"/>
      <w:sz w:val="24"/>
    </w:rPr>
  </w:style>
  <w:style w:type="paragraph" w:styleId="afffffffff5">
    <w:name w:val="Message Header"/>
    <w:basedOn w:val="af8"/>
    <w:next w:val="affff9"/>
    <w:link w:val="afffffffff6"/>
    <w:rsid w:val="000A49B5"/>
    <w:rPr>
      <w:rFonts w:ascii="Arial" w:eastAsia="Times New Roman" w:hAnsi="Arial" w:cs="Arial"/>
      <w:sz w:val="20"/>
      <w:szCs w:val="24"/>
      <w:lang w:eastAsia="ru-RU"/>
    </w:rPr>
  </w:style>
  <w:style w:type="character" w:customStyle="1" w:styleId="afffffffff6">
    <w:name w:val="Шапка Знак"/>
    <w:basedOn w:val="afa"/>
    <w:link w:val="afffffffff5"/>
    <w:rsid w:val="000A49B5"/>
    <w:rPr>
      <w:rFonts w:ascii="Arial" w:eastAsia="Times New Roman" w:hAnsi="Arial" w:cs="Arial"/>
      <w:b/>
      <w:szCs w:val="24"/>
    </w:rPr>
  </w:style>
  <w:style w:type="character" w:customStyle="1" w:styleId="MessageHeaderChar">
    <w:name w:val="Message Header Char"/>
    <w:uiPriority w:val="99"/>
    <w:semiHidden/>
    <w:locked/>
    <w:rsid w:val="000A49B5"/>
    <w:rPr>
      <w:rFonts w:ascii="Cambria" w:hAnsi="Cambria" w:cs="Times New Roman"/>
      <w:sz w:val="24"/>
      <w:szCs w:val="24"/>
      <w:shd w:val="pct20" w:color="auto" w:fill="auto"/>
    </w:rPr>
  </w:style>
  <w:style w:type="paragraph" w:customStyle="1" w:styleId="afffffffff7">
    <w:name w:val="Стиль"/>
    <w:rsid w:val="000A49B5"/>
    <w:pPr>
      <w:widowControl w:val="0"/>
      <w:autoSpaceDE w:val="0"/>
      <w:autoSpaceDN w:val="0"/>
      <w:adjustRightInd w:val="0"/>
    </w:pPr>
    <w:rPr>
      <w:rFonts w:ascii="Times New Roman" w:eastAsia="Times New Roman" w:hAnsi="Times New Roman"/>
      <w:sz w:val="24"/>
      <w:szCs w:val="24"/>
    </w:rPr>
  </w:style>
  <w:style w:type="paragraph" w:customStyle="1" w:styleId="afffffffff8">
    <w:name w:val="в табл"/>
    <w:basedOn w:val="af8"/>
    <w:next w:val="affffffffc"/>
    <w:link w:val="3f3"/>
    <w:rsid w:val="000A49B5"/>
    <w:pPr>
      <w:keepNext/>
      <w:jc w:val="left"/>
    </w:pPr>
    <w:rPr>
      <w:rFonts w:eastAsia="Times New Roman"/>
      <w:b w:val="0"/>
      <w:sz w:val="22"/>
      <w:szCs w:val="20"/>
      <w:lang w:eastAsia="ru-RU"/>
    </w:rPr>
  </w:style>
  <w:style w:type="character" w:customStyle="1" w:styleId="affffc">
    <w:name w:val="абзац Знак"/>
    <w:link w:val="affffb"/>
    <w:locked/>
    <w:rsid w:val="000A49B5"/>
    <w:rPr>
      <w:rFonts w:ascii="Times New Roman" w:eastAsia="Times New Roman" w:hAnsi="Times New Roman"/>
      <w:sz w:val="24"/>
    </w:rPr>
  </w:style>
  <w:style w:type="character" w:customStyle="1" w:styleId="afffffffff9">
    <w:name w:val="загол. таб Знак Знак Знак"/>
    <w:uiPriority w:val="99"/>
    <w:rsid w:val="000A49B5"/>
    <w:rPr>
      <w:rFonts w:cs="Times New Roman"/>
      <w:b/>
      <w:sz w:val="24"/>
      <w:lang w:val="ru-RU" w:eastAsia="ru-RU" w:bidi="ar-SA"/>
    </w:rPr>
  </w:style>
  <w:style w:type="paragraph" w:customStyle="1" w:styleId="afffffffffa">
    <w:name w:val="Название таблицы (мой)"/>
    <w:basedOn w:val="af8"/>
    <w:rsid w:val="000A49B5"/>
    <w:pPr>
      <w:shd w:val="clear" w:color="auto" w:fill="FFFFFF"/>
      <w:spacing w:after="120"/>
    </w:pPr>
    <w:rPr>
      <w:rFonts w:eastAsia="Times New Roman"/>
      <w:b w:val="0"/>
      <w:sz w:val="24"/>
      <w:szCs w:val="24"/>
      <w:lang w:eastAsia="ru-RU"/>
    </w:rPr>
  </w:style>
  <w:style w:type="paragraph" w:customStyle="1" w:styleId="1ff9">
    <w:name w:val="1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afffffffffb">
    <w:name w:val="Таблица номер"/>
    <w:basedOn w:val="af8"/>
    <w:next w:val="afffffffff0"/>
    <w:rsid w:val="000A49B5"/>
    <w:pPr>
      <w:keepNext/>
      <w:keepLines/>
      <w:spacing w:before="120" w:after="60"/>
      <w:ind w:firstLine="284"/>
      <w:jc w:val="right"/>
    </w:pPr>
    <w:rPr>
      <w:rFonts w:eastAsia="Times New Roman"/>
      <w:b w:val="0"/>
      <w:i/>
      <w:sz w:val="22"/>
      <w:szCs w:val="20"/>
      <w:lang w:eastAsia="ru-RU"/>
    </w:rPr>
  </w:style>
  <w:style w:type="character" w:customStyle="1" w:styleId="afffffffff1">
    <w:name w:val="Таблица название Знак"/>
    <w:link w:val="afffffffff0"/>
    <w:uiPriority w:val="99"/>
    <w:locked/>
    <w:rsid w:val="000A49B5"/>
    <w:rPr>
      <w:rFonts w:ascii="Times New Roman" w:eastAsia="Times New Roman" w:hAnsi="Times New Roman"/>
      <w:b/>
      <w:sz w:val="24"/>
    </w:rPr>
  </w:style>
  <w:style w:type="paragraph" w:customStyle="1" w:styleId="afffffffffc">
    <w:name w:val="Таблица текст"/>
    <w:basedOn w:val="affff9"/>
    <w:link w:val="afffffffffd"/>
    <w:rsid w:val="000A49B5"/>
    <w:pPr>
      <w:spacing w:before="20" w:after="20" w:line="216" w:lineRule="auto"/>
      <w:jc w:val="left"/>
    </w:pPr>
    <w:rPr>
      <w:sz w:val="20"/>
    </w:rPr>
  </w:style>
  <w:style w:type="character" w:customStyle="1" w:styleId="afffffffffd">
    <w:name w:val="Таблица текст Знак"/>
    <w:link w:val="afffffffffc"/>
    <w:locked/>
    <w:rsid w:val="000A49B5"/>
    <w:rPr>
      <w:rFonts w:ascii="Times New Roman" w:eastAsia="Times New Roman" w:hAnsi="Times New Roman"/>
    </w:rPr>
  </w:style>
  <w:style w:type="paragraph" w:customStyle="1" w:styleId="2fa">
    <w:name w:val="Заголовок 2 (мой)"/>
    <w:basedOn w:val="28"/>
    <w:uiPriority w:val="99"/>
    <w:rsid w:val="000A49B5"/>
    <w:pPr>
      <w:numPr>
        <w:ilvl w:val="1"/>
      </w:numPr>
      <w:tabs>
        <w:tab w:val="clear" w:pos="993"/>
        <w:tab w:val="clear" w:pos="1134"/>
        <w:tab w:val="num" w:pos="86"/>
        <w:tab w:val="num" w:pos="2744"/>
      </w:tabs>
      <w:suppressAutoHyphens/>
      <w:spacing w:before="120" w:after="120" w:line="240" w:lineRule="auto"/>
      <w:ind w:left="426" w:hanging="360"/>
      <w:jc w:val="center"/>
    </w:pPr>
    <w:rPr>
      <w:color w:val="auto"/>
      <w:szCs w:val="20"/>
    </w:rPr>
  </w:style>
  <w:style w:type="character" w:customStyle="1" w:styleId="1ffa">
    <w:name w:val="Обычный (мой) Знак1"/>
    <w:rsid w:val="000A49B5"/>
    <w:rPr>
      <w:rFonts w:cs="Times New Roman"/>
      <w:sz w:val="24"/>
      <w:lang w:val="ru-RU" w:eastAsia="ru-RU" w:bidi="ar-SA"/>
    </w:rPr>
  </w:style>
  <w:style w:type="character" w:customStyle="1" w:styleId="afffffffff4">
    <w:name w:val="Текст таблицы (мой) Знак"/>
    <w:link w:val="afffffffff3"/>
    <w:locked/>
    <w:rsid w:val="000A49B5"/>
    <w:rPr>
      <w:rFonts w:ascii="Times New Roman" w:eastAsia="Times New Roman" w:hAnsi="Times New Roman"/>
      <w:color w:val="000000"/>
      <w:sz w:val="24"/>
      <w:szCs w:val="24"/>
      <w:shd w:val="clear" w:color="auto" w:fill="FFFFFF"/>
    </w:rPr>
  </w:style>
  <w:style w:type="character" w:customStyle="1" w:styleId="1ffb">
    <w:name w:val="Заголовок №1_"/>
    <w:link w:val="1ffc"/>
    <w:locked/>
    <w:rsid w:val="000A49B5"/>
    <w:rPr>
      <w:b/>
      <w:bCs/>
      <w:sz w:val="23"/>
      <w:szCs w:val="23"/>
      <w:shd w:val="clear" w:color="auto" w:fill="FFFFFF"/>
    </w:rPr>
  </w:style>
  <w:style w:type="paragraph" w:customStyle="1" w:styleId="1ffc">
    <w:name w:val="Заголовок №1"/>
    <w:basedOn w:val="af8"/>
    <w:link w:val="1ffb"/>
    <w:rsid w:val="000A49B5"/>
    <w:pPr>
      <w:shd w:val="clear" w:color="auto" w:fill="FFFFFF"/>
      <w:spacing w:line="274" w:lineRule="exact"/>
      <w:jc w:val="left"/>
      <w:outlineLvl w:val="0"/>
    </w:pPr>
    <w:rPr>
      <w:rFonts w:ascii="Calibri" w:hAnsi="Calibri"/>
      <w:bCs/>
      <w:sz w:val="23"/>
      <w:szCs w:val="23"/>
      <w:lang w:eastAsia="ru-RU"/>
    </w:rPr>
  </w:style>
  <w:style w:type="character" w:customStyle="1" w:styleId="afffffffffe">
    <w:name w:val="Основной текст_"/>
    <w:link w:val="74"/>
    <w:locked/>
    <w:rsid w:val="000A49B5"/>
    <w:rPr>
      <w:sz w:val="24"/>
      <w:shd w:val="clear" w:color="auto" w:fill="FFFFFF"/>
    </w:rPr>
  </w:style>
  <w:style w:type="character" w:customStyle="1" w:styleId="100">
    <w:name w:val="Основной текст (10)_"/>
    <w:link w:val="101"/>
    <w:uiPriority w:val="99"/>
    <w:locked/>
    <w:rsid w:val="000A49B5"/>
    <w:rPr>
      <w:sz w:val="18"/>
      <w:szCs w:val="18"/>
      <w:shd w:val="clear" w:color="auto" w:fill="FFFFFF"/>
    </w:rPr>
  </w:style>
  <w:style w:type="paragraph" w:customStyle="1" w:styleId="101">
    <w:name w:val="Основной текст (10)"/>
    <w:basedOn w:val="af8"/>
    <w:link w:val="100"/>
    <w:uiPriority w:val="99"/>
    <w:rsid w:val="000A49B5"/>
    <w:pPr>
      <w:shd w:val="clear" w:color="auto" w:fill="FFFFFF"/>
      <w:spacing w:line="240" w:lineRule="atLeast"/>
      <w:jc w:val="left"/>
    </w:pPr>
    <w:rPr>
      <w:rFonts w:ascii="Calibri" w:hAnsi="Calibri"/>
      <w:b w:val="0"/>
      <w:sz w:val="18"/>
      <w:szCs w:val="18"/>
      <w:lang w:eastAsia="ru-RU"/>
    </w:rPr>
  </w:style>
  <w:style w:type="character" w:customStyle="1" w:styleId="fontstyle14">
    <w:name w:val="fontstyle14"/>
    <w:uiPriority w:val="99"/>
    <w:rsid w:val="000A49B5"/>
    <w:rPr>
      <w:rFonts w:cs="Times New Roman"/>
    </w:rPr>
  </w:style>
  <w:style w:type="character" w:customStyle="1" w:styleId="2fb">
    <w:name w:val="Основной текст (2)_"/>
    <w:link w:val="2fc"/>
    <w:locked/>
    <w:rsid w:val="000A49B5"/>
    <w:rPr>
      <w:rFonts w:ascii="Arial" w:hAnsi="Arial" w:cs="Arial"/>
      <w:sz w:val="19"/>
      <w:szCs w:val="19"/>
      <w:shd w:val="clear" w:color="auto" w:fill="FFFFFF"/>
    </w:rPr>
  </w:style>
  <w:style w:type="paragraph" w:customStyle="1" w:styleId="2fc">
    <w:name w:val="Основной текст (2)"/>
    <w:basedOn w:val="af8"/>
    <w:link w:val="2fb"/>
    <w:rsid w:val="000A49B5"/>
    <w:pPr>
      <w:shd w:val="clear" w:color="auto" w:fill="FFFFFF"/>
      <w:spacing w:line="240" w:lineRule="atLeast"/>
      <w:jc w:val="left"/>
    </w:pPr>
    <w:rPr>
      <w:rFonts w:ascii="Arial" w:hAnsi="Arial" w:cs="Arial"/>
      <w:b w:val="0"/>
      <w:sz w:val="19"/>
      <w:szCs w:val="19"/>
      <w:lang w:eastAsia="ru-RU"/>
    </w:rPr>
  </w:style>
  <w:style w:type="paragraph" w:customStyle="1" w:styleId="2fd">
    <w:name w:val="Основной текст2"/>
    <w:basedOn w:val="af8"/>
    <w:rsid w:val="000A49B5"/>
    <w:pPr>
      <w:shd w:val="clear" w:color="auto" w:fill="FFFFFF"/>
      <w:spacing w:before="240" w:line="379" w:lineRule="exact"/>
      <w:ind w:hanging="960"/>
      <w:jc w:val="both"/>
    </w:pPr>
    <w:rPr>
      <w:rFonts w:ascii="Arial" w:eastAsia="Times New Roman" w:hAnsi="Arial" w:cs="Arial"/>
      <w:b w:val="0"/>
      <w:color w:val="000000"/>
      <w:sz w:val="22"/>
      <w:lang w:eastAsia="ru-RU"/>
    </w:rPr>
  </w:style>
  <w:style w:type="character" w:customStyle="1" w:styleId="affffffffff">
    <w:name w:val="Основной текст + Курсив"/>
    <w:rsid w:val="000A49B5"/>
    <w:rPr>
      <w:rFonts w:ascii="Arial" w:hAnsi="Arial" w:cs="Arial"/>
      <w:i/>
      <w:iCs/>
      <w:spacing w:val="0"/>
      <w:sz w:val="22"/>
      <w:szCs w:val="22"/>
    </w:rPr>
  </w:style>
  <w:style w:type="character" w:customStyle="1" w:styleId="3pt">
    <w:name w:val="Основной текст + Интервал 3 pt"/>
    <w:uiPriority w:val="99"/>
    <w:rsid w:val="000A49B5"/>
    <w:rPr>
      <w:rFonts w:ascii="Arial" w:hAnsi="Arial" w:cs="Arial"/>
      <w:spacing w:val="70"/>
      <w:sz w:val="22"/>
      <w:szCs w:val="22"/>
    </w:rPr>
  </w:style>
  <w:style w:type="character" w:customStyle="1" w:styleId="2pt">
    <w:name w:val="Основной текст + Интервал 2 pt"/>
    <w:uiPriority w:val="99"/>
    <w:rsid w:val="000A49B5"/>
    <w:rPr>
      <w:rFonts w:ascii="Arial" w:hAnsi="Arial" w:cs="Arial"/>
      <w:spacing w:val="40"/>
      <w:sz w:val="22"/>
      <w:szCs w:val="22"/>
    </w:rPr>
  </w:style>
  <w:style w:type="character" w:customStyle="1" w:styleId="1240">
    <w:name w:val="Основной текст (124)_"/>
    <w:link w:val="1241"/>
    <w:uiPriority w:val="99"/>
    <w:locked/>
    <w:rsid w:val="000A49B5"/>
    <w:rPr>
      <w:rFonts w:ascii="Arial" w:hAnsi="Arial" w:cs="Arial"/>
      <w:sz w:val="17"/>
      <w:szCs w:val="17"/>
      <w:shd w:val="clear" w:color="auto" w:fill="FFFFFF"/>
    </w:rPr>
  </w:style>
  <w:style w:type="paragraph" w:customStyle="1" w:styleId="1241">
    <w:name w:val="Основной текст (124)"/>
    <w:basedOn w:val="af8"/>
    <w:link w:val="1240"/>
    <w:uiPriority w:val="99"/>
    <w:rsid w:val="000A49B5"/>
    <w:pPr>
      <w:shd w:val="clear" w:color="auto" w:fill="FFFFFF"/>
      <w:spacing w:line="240" w:lineRule="atLeast"/>
      <w:jc w:val="left"/>
    </w:pPr>
    <w:rPr>
      <w:rFonts w:ascii="Arial" w:hAnsi="Arial" w:cs="Arial"/>
      <w:b w:val="0"/>
      <w:sz w:val="17"/>
      <w:szCs w:val="17"/>
      <w:lang w:eastAsia="ru-RU"/>
    </w:rPr>
  </w:style>
  <w:style w:type="character" w:customStyle="1" w:styleId="1ffd">
    <w:name w:val="абзац Знак1"/>
    <w:rsid w:val="000A49B5"/>
    <w:rPr>
      <w:sz w:val="24"/>
    </w:rPr>
  </w:style>
  <w:style w:type="character" w:customStyle="1" w:styleId="49">
    <w:name w:val="Основной текст (4)_"/>
    <w:link w:val="4a"/>
    <w:uiPriority w:val="99"/>
    <w:locked/>
    <w:rsid w:val="000A49B5"/>
    <w:rPr>
      <w:rFonts w:ascii="Arial" w:hAnsi="Arial" w:cs="Arial"/>
      <w:sz w:val="19"/>
      <w:szCs w:val="19"/>
      <w:shd w:val="clear" w:color="auto" w:fill="FFFFFF"/>
    </w:rPr>
  </w:style>
  <w:style w:type="character" w:customStyle="1" w:styleId="56">
    <w:name w:val="Основной текст (5)_"/>
    <w:link w:val="57"/>
    <w:uiPriority w:val="99"/>
    <w:locked/>
    <w:rsid w:val="000A49B5"/>
    <w:rPr>
      <w:rFonts w:ascii="Arial" w:hAnsi="Arial" w:cs="Arial"/>
      <w:sz w:val="15"/>
      <w:szCs w:val="15"/>
      <w:shd w:val="clear" w:color="auto" w:fill="FFFFFF"/>
    </w:rPr>
  </w:style>
  <w:style w:type="paragraph" w:customStyle="1" w:styleId="4a">
    <w:name w:val="Основной текст (4)"/>
    <w:basedOn w:val="af8"/>
    <w:link w:val="49"/>
    <w:uiPriority w:val="99"/>
    <w:rsid w:val="000A49B5"/>
    <w:pPr>
      <w:shd w:val="clear" w:color="auto" w:fill="FFFFFF"/>
      <w:spacing w:before="420" w:line="240" w:lineRule="atLeast"/>
      <w:jc w:val="left"/>
    </w:pPr>
    <w:rPr>
      <w:rFonts w:ascii="Arial" w:hAnsi="Arial" w:cs="Arial"/>
      <w:b w:val="0"/>
      <w:sz w:val="19"/>
      <w:szCs w:val="19"/>
      <w:lang w:eastAsia="ru-RU"/>
    </w:rPr>
  </w:style>
  <w:style w:type="paragraph" w:customStyle="1" w:styleId="57">
    <w:name w:val="Основной текст (5)"/>
    <w:basedOn w:val="af8"/>
    <w:link w:val="56"/>
    <w:uiPriority w:val="99"/>
    <w:rsid w:val="000A49B5"/>
    <w:pPr>
      <w:shd w:val="clear" w:color="auto" w:fill="FFFFFF"/>
      <w:spacing w:line="240" w:lineRule="atLeast"/>
      <w:jc w:val="left"/>
    </w:pPr>
    <w:rPr>
      <w:rFonts w:ascii="Arial" w:hAnsi="Arial" w:cs="Arial"/>
      <w:b w:val="0"/>
      <w:sz w:val="15"/>
      <w:szCs w:val="15"/>
      <w:lang w:eastAsia="ru-RU"/>
    </w:rPr>
  </w:style>
  <w:style w:type="character" w:customStyle="1" w:styleId="3f4">
    <w:name w:val="Основной текст (3)_"/>
    <w:link w:val="3f5"/>
    <w:locked/>
    <w:rsid w:val="000A49B5"/>
    <w:rPr>
      <w:shd w:val="clear" w:color="auto" w:fill="FFFFFF"/>
    </w:rPr>
  </w:style>
  <w:style w:type="character" w:customStyle="1" w:styleId="64">
    <w:name w:val="Основной текст (6)_"/>
    <w:uiPriority w:val="99"/>
    <w:rsid w:val="000A49B5"/>
    <w:rPr>
      <w:rFonts w:ascii="Times New Roman" w:hAnsi="Times New Roman" w:cs="Times New Roman"/>
      <w:spacing w:val="0"/>
      <w:sz w:val="20"/>
      <w:szCs w:val="20"/>
    </w:rPr>
  </w:style>
  <w:style w:type="character" w:customStyle="1" w:styleId="93">
    <w:name w:val="Основной текст (9)_"/>
    <w:link w:val="94"/>
    <w:locked/>
    <w:rsid w:val="000A49B5"/>
    <w:rPr>
      <w:sz w:val="17"/>
      <w:szCs w:val="17"/>
      <w:shd w:val="clear" w:color="auto" w:fill="FFFFFF"/>
    </w:rPr>
  </w:style>
  <w:style w:type="character" w:customStyle="1" w:styleId="65">
    <w:name w:val="Основной текст (6)"/>
    <w:uiPriority w:val="99"/>
    <w:rsid w:val="000A49B5"/>
    <w:rPr>
      <w:rFonts w:ascii="Times New Roman" w:hAnsi="Times New Roman" w:cs="Times New Roman"/>
      <w:spacing w:val="0"/>
      <w:sz w:val="20"/>
      <w:szCs w:val="20"/>
    </w:rPr>
  </w:style>
  <w:style w:type="character" w:customStyle="1" w:styleId="611pt">
    <w:name w:val="Основной текст (6) + 11 pt"/>
    <w:aliases w:val="Полужирный"/>
    <w:uiPriority w:val="99"/>
    <w:rsid w:val="000A49B5"/>
    <w:rPr>
      <w:rFonts w:ascii="Times New Roman" w:hAnsi="Times New Roman" w:cs="Times New Roman"/>
      <w:b/>
      <w:bCs/>
      <w:spacing w:val="0"/>
      <w:sz w:val="22"/>
      <w:szCs w:val="22"/>
    </w:rPr>
  </w:style>
  <w:style w:type="paragraph" w:customStyle="1" w:styleId="3f5">
    <w:name w:val="Основной текст (3)"/>
    <w:basedOn w:val="af8"/>
    <w:link w:val="3f4"/>
    <w:rsid w:val="000A49B5"/>
    <w:pPr>
      <w:shd w:val="clear" w:color="auto" w:fill="FFFFFF"/>
      <w:spacing w:line="240" w:lineRule="atLeast"/>
      <w:jc w:val="left"/>
    </w:pPr>
    <w:rPr>
      <w:rFonts w:ascii="Calibri" w:hAnsi="Calibri"/>
      <w:b w:val="0"/>
      <w:sz w:val="20"/>
      <w:szCs w:val="20"/>
      <w:lang w:eastAsia="ru-RU"/>
    </w:rPr>
  </w:style>
  <w:style w:type="paragraph" w:customStyle="1" w:styleId="94">
    <w:name w:val="Основной текст (9)"/>
    <w:basedOn w:val="af8"/>
    <w:link w:val="93"/>
    <w:rsid w:val="000A49B5"/>
    <w:pPr>
      <w:shd w:val="clear" w:color="auto" w:fill="FFFFFF"/>
      <w:spacing w:line="240" w:lineRule="atLeast"/>
      <w:jc w:val="left"/>
    </w:pPr>
    <w:rPr>
      <w:rFonts w:ascii="Calibri" w:hAnsi="Calibri"/>
      <w:b w:val="0"/>
      <w:sz w:val="17"/>
      <w:szCs w:val="17"/>
      <w:lang w:eastAsia="ru-RU"/>
    </w:rPr>
  </w:style>
  <w:style w:type="paragraph" w:customStyle="1" w:styleId="ListParagraph1">
    <w:name w:val="List Paragraph1"/>
    <w:basedOn w:val="af8"/>
    <w:uiPriority w:val="99"/>
    <w:rsid w:val="000A49B5"/>
    <w:pPr>
      <w:tabs>
        <w:tab w:val="num" w:pos="1049"/>
      </w:tabs>
      <w:spacing w:line="360" w:lineRule="auto"/>
      <w:ind w:left="2160" w:firstLine="709"/>
      <w:contextualSpacing/>
      <w:jc w:val="both"/>
    </w:pPr>
    <w:rPr>
      <w:rFonts w:eastAsia="Times New Roman"/>
      <w:b w:val="0"/>
      <w:sz w:val="24"/>
      <w:lang w:eastAsia="ru-RU"/>
    </w:rPr>
  </w:style>
  <w:style w:type="paragraph" w:customStyle="1" w:styleId="affffffffff0">
    <w:name w:val="Знак Знак Знак"/>
    <w:basedOn w:val="af8"/>
    <w:rsid w:val="000A49B5"/>
    <w:pPr>
      <w:keepLines/>
      <w:spacing w:after="160" w:line="240" w:lineRule="exact"/>
      <w:jc w:val="left"/>
    </w:pPr>
    <w:rPr>
      <w:rFonts w:ascii="Verdana" w:eastAsia="MS Mincho" w:hAnsi="Verdana" w:cs="Franklin Gothic Book"/>
      <w:b w:val="0"/>
      <w:sz w:val="20"/>
      <w:szCs w:val="20"/>
      <w:lang w:val="en-US"/>
    </w:rPr>
  </w:style>
  <w:style w:type="character" w:customStyle="1" w:styleId="affffffffff1">
    <w:name w:val="Подпись к таблице_"/>
    <w:link w:val="1ffe"/>
    <w:uiPriority w:val="99"/>
    <w:locked/>
    <w:rsid w:val="000A49B5"/>
    <w:rPr>
      <w:sz w:val="23"/>
      <w:szCs w:val="23"/>
      <w:shd w:val="clear" w:color="auto" w:fill="FFFFFF"/>
    </w:rPr>
  </w:style>
  <w:style w:type="character" w:customStyle="1" w:styleId="affffffffff2">
    <w:name w:val="Подпись к таблице"/>
    <w:uiPriority w:val="99"/>
    <w:rsid w:val="000A49B5"/>
    <w:rPr>
      <w:rFonts w:cs="Times New Roman"/>
      <w:sz w:val="23"/>
      <w:szCs w:val="23"/>
      <w:u w:val="single"/>
      <w:shd w:val="clear" w:color="auto" w:fill="FFFFFF"/>
    </w:rPr>
  </w:style>
  <w:style w:type="paragraph" w:customStyle="1" w:styleId="1ffe">
    <w:name w:val="Подпись к таблице1"/>
    <w:basedOn w:val="af8"/>
    <w:link w:val="affffffffff1"/>
    <w:uiPriority w:val="99"/>
    <w:rsid w:val="000A49B5"/>
    <w:pPr>
      <w:shd w:val="clear" w:color="auto" w:fill="FFFFFF"/>
      <w:spacing w:line="240" w:lineRule="atLeast"/>
      <w:jc w:val="left"/>
    </w:pPr>
    <w:rPr>
      <w:rFonts w:ascii="Calibri" w:hAnsi="Calibri"/>
      <w:b w:val="0"/>
      <w:sz w:val="23"/>
      <w:szCs w:val="23"/>
      <w:lang w:eastAsia="ru-RU"/>
    </w:rPr>
  </w:style>
  <w:style w:type="paragraph" w:customStyle="1" w:styleId="2fe">
    <w:name w:val="Знак Знак Знак2"/>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msonospacing0">
    <w:name w:val="msonospacing"/>
    <w:basedOn w:val="af8"/>
    <w:uiPriority w:val="99"/>
    <w:rsid w:val="000A49B5"/>
    <w:pPr>
      <w:spacing w:before="100" w:beforeAutospacing="1" w:after="300" w:line="255" w:lineRule="atLeast"/>
      <w:jc w:val="left"/>
    </w:pPr>
    <w:rPr>
      <w:rFonts w:ascii="Arial" w:eastAsia="Times New Roman" w:hAnsi="Arial" w:cs="Arial"/>
      <w:b w:val="0"/>
      <w:sz w:val="18"/>
      <w:szCs w:val="18"/>
      <w:lang w:eastAsia="ru-RU"/>
    </w:rPr>
  </w:style>
  <w:style w:type="character" w:customStyle="1" w:styleId="58">
    <w:name w:val="Заголовок №5_"/>
    <w:link w:val="510"/>
    <w:uiPriority w:val="99"/>
    <w:locked/>
    <w:rsid w:val="000A49B5"/>
    <w:rPr>
      <w:b/>
      <w:bCs/>
      <w:sz w:val="17"/>
      <w:szCs w:val="17"/>
      <w:shd w:val="clear" w:color="auto" w:fill="FFFFFF"/>
    </w:rPr>
  </w:style>
  <w:style w:type="character" w:customStyle="1" w:styleId="518">
    <w:name w:val="Заголовок №518"/>
    <w:uiPriority w:val="99"/>
    <w:rsid w:val="000A49B5"/>
    <w:rPr>
      <w:rFonts w:cs="Times New Roman"/>
      <w:b/>
      <w:bCs/>
      <w:sz w:val="17"/>
      <w:szCs w:val="17"/>
      <w:shd w:val="clear" w:color="auto" w:fill="FFFFFF"/>
    </w:rPr>
  </w:style>
  <w:style w:type="paragraph" w:customStyle="1" w:styleId="510">
    <w:name w:val="Заголовок №51"/>
    <w:basedOn w:val="af8"/>
    <w:link w:val="58"/>
    <w:uiPriority w:val="99"/>
    <w:rsid w:val="000A49B5"/>
    <w:pPr>
      <w:shd w:val="clear" w:color="auto" w:fill="FFFFFF"/>
      <w:spacing w:before="960" w:after="120" w:line="216" w:lineRule="exact"/>
      <w:ind w:hanging="1440"/>
      <w:jc w:val="left"/>
      <w:outlineLvl w:val="4"/>
    </w:pPr>
    <w:rPr>
      <w:rFonts w:ascii="Calibri" w:hAnsi="Calibri"/>
      <w:bCs/>
      <w:sz w:val="17"/>
      <w:szCs w:val="17"/>
      <w:lang w:eastAsia="ru-RU"/>
    </w:rPr>
  </w:style>
  <w:style w:type="paragraph" w:customStyle="1" w:styleId="1fff">
    <w:name w:val="Знак Знак Знак1"/>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character" w:customStyle="1" w:styleId="228">
    <w:name w:val="Подпись к таблице (2)28"/>
    <w:uiPriority w:val="99"/>
    <w:rsid w:val="000A49B5"/>
    <w:rPr>
      <w:rFonts w:cs="Times New Roman"/>
      <w:spacing w:val="0"/>
      <w:sz w:val="11"/>
      <w:szCs w:val="11"/>
    </w:rPr>
  </w:style>
  <w:style w:type="character" w:customStyle="1" w:styleId="300">
    <w:name w:val="Основной текст (30)_"/>
    <w:link w:val="302"/>
    <w:uiPriority w:val="99"/>
    <w:locked/>
    <w:rsid w:val="000A49B5"/>
    <w:rPr>
      <w:rFonts w:ascii="Arial" w:hAnsi="Arial" w:cs="Arial"/>
      <w:noProof/>
      <w:sz w:val="23"/>
      <w:szCs w:val="23"/>
      <w:shd w:val="clear" w:color="auto" w:fill="FFFFFF"/>
    </w:rPr>
  </w:style>
  <w:style w:type="paragraph" w:customStyle="1" w:styleId="302">
    <w:name w:val="Основной текст (30)"/>
    <w:basedOn w:val="af8"/>
    <w:link w:val="300"/>
    <w:uiPriority w:val="99"/>
    <w:rsid w:val="000A49B5"/>
    <w:pPr>
      <w:shd w:val="clear" w:color="auto" w:fill="FFFFFF"/>
      <w:spacing w:line="240" w:lineRule="atLeast"/>
      <w:jc w:val="left"/>
    </w:pPr>
    <w:rPr>
      <w:rFonts w:ascii="Arial" w:hAnsi="Arial" w:cs="Arial"/>
      <w:b w:val="0"/>
      <w:noProof/>
      <w:sz w:val="23"/>
      <w:szCs w:val="23"/>
      <w:lang w:eastAsia="ru-RU"/>
    </w:rPr>
  </w:style>
  <w:style w:type="character" w:customStyle="1" w:styleId="7pt">
    <w:name w:val="Основной текст + Интервал 7 pt"/>
    <w:uiPriority w:val="99"/>
    <w:rsid w:val="000A49B5"/>
    <w:rPr>
      <w:rFonts w:ascii="Times New Roman" w:hAnsi="Times New Roman"/>
      <w:spacing w:val="140"/>
      <w:sz w:val="44"/>
    </w:rPr>
  </w:style>
  <w:style w:type="character" w:customStyle="1" w:styleId="75">
    <w:name w:val="Основной текст (7)_"/>
    <w:link w:val="76"/>
    <w:uiPriority w:val="99"/>
    <w:locked/>
    <w:rsid w:val="000A49B5"/>
    <w:rPr>
      <w:rFonts w:ascii="Arial" w:hAnsi="Arial" w:cs="Arial"/>
      <w:sz w:val="15"/>
      <w:szCs w:val="15"/>
      <w:shd w:val="clear" w:color="auto" w:fill="FFFFFF"/>
    </w:rPr>
  </w:style>
  <w:style w:type="paragraph" w:customStyle="1" w:styleId="76">
    <w:name w:val="Основной текст (7)"/>
    <w:basedOn w:val="af8"/>
    <w:link w:val="75"/>
    <w:uiPriority w:val="99"/>
    <w:rsid w:val="000A49B5"/>
    <w:pPr>
      <w:shd w:val="clear" w:color="auto" w:fill="FFFFFF"/>
      <w:spacing w:line="202" w:lineRule="exact"/>
      <w:jc w:val="right"/>
    </w:pPr>
    <w:rPr>
      <w:rFonts w:ascii="Arial" w:hAnsi="Arial" w:cs="Arial"/>
      <w:b w:val="0"/>
      <w:sz w:val="15"/>
      <w:szCs w:val="15"/>
      <w:lang w:eastAsia="ru-RU"/>
    </w:rPr>
  </w:style>
  <w:style w:type="numbering" w:customStyle="1" w:styleId="110">
    <w:name w:val="Текущий список11"/>
    <w:rsid w:val="000A49B5"/>
    <w:pPr>
      <w:numPr>
        <w:numId w:val="14"/>
      </w:numPr>
    </w:pPr>
  </w:style>
  <w:style w:type="numbering" w:customStyle="1" w:styleId="121">
    <w:name w:val="Стиль нумерованный 12 пт"/>
    <w:rsid w:val="000A49B5"/>
    <w:pPr>
      <w:numPr>
        <w:numId w:val="20"/>
      </w:numPr>
    </w:pPr>
  </w:style>
  <w:style w:type="character" w:customStyle="1" w:styleId="530">
    <w:name w:val="Основной текст + Полужирный53"/>
    <w:uiPriority w:val="99"/>
    <w:rsid w:val="000A49B5"/>
    <w:rPr>
      <w:rFonts w:ascii="Times New Roman" w:hAnsi="Times New Roman" w:cs="Times New Roman"/>
      <w:b/>
      <w:bCs/>
      <w:spacing w:val="0"/>
      <w:sz w:val="21"/>
      <w:szCs w:val="21"/>
    </w:rPr>
  </w:style>
  <w:style w:type="character" w:customStyle="1" w:styleId="520">
    <w:name w:val="Основной текст + Полужирный52"/>
    <w:aliases w:val="Курсив19"/>
    <w:uiPriority w:val="99"/>
    <w:rsid w:val="000A49B5"/>
    <w:rPr>
      <w:rFonts w:ascii="Times New Roman" w:hAnsi="Times New Roman" w:cs="Times New Roman"/>
      <w:b/>
      <w:bCs/>
      <w:i/>
      <w:iCs/>
      <w:spacing w:val="0"/>
      <w:sz w:val="21"/>
      <w:szCs w:val="21"/>
    </w:rPr>
  </w:style>
  <w:style w:type="character" w:customStyle="1" w:styleId="511">
    <w:name w:val="Основной текст + Полужирный51"/>
    <w:uiPriority w:val="99"/>
    <w:rsid w:val="000A49B5"/>
    <w:rPr>
      <w:rFonts w:ascii="Times New Roman" w:hAnsi="Times New Roman" w:cs="Times New Roman"/>
      <w:b/>
      <w:bCs/>
      <w:spacing w:val="0"/>
      <w:sz w:val="21"/>
      <w:szCs w:val="21"/>
    </w:rPr>
  </w:style>
  <w:style w:type="character" w:customStyle="1" w:styleId="500">
    <w:name w:val="Основной текст + Полужирный50"/>
    <w:aliases w:val="Курсив18"/>
    <w:uiPriority w:val="99"/>
    <w:rsid w:val="000A49B5"/>
    <w:rPr>
      <w:rFonts w:ascii="Times New Roman" w:hAnsi="Times New Roman" w:cs="Times New Roman"/>
      <w:b/>
      <w:bCs/>
      <w:i/>
      <w:iCs/>
      <w:spacing w:val="0"/>
      <w:sz w:val="21"/>
      <w:szCs w:val="21"/>
    </w:rPr>
  </w:style>
  <w:style w:type="character" w:customStyle="1" w:styleId="400">
    <w:name w:val="Основной текст + Полужирный40"/>
    <w:uiPriority w:val="99"/>
    <w:rsid w:val="000A49B5"/>
    <w:rPr>
      <w:rFonts w:ascii="Times New Roman" w:hAnsi="Times New Roman" w:cs="Times New Roman"/>
      <w:b/>
      <w:bCs/>
      <w:spacing w:val="0"/>
      <w:sz w:val="21"/>
      <w:szCs w:val="21"/>
    </w:rPr>
  </w:style>
  <w:style w:type="character" w:customStyle="1" w:styleId="1fff0">
    <w:name w:val="Основной текст + Полужирный1"/>
    <w:aliases w:val="Курсив1"/>
    <w:uiPriority w:val="99"/>
    <w:rsid w:val="000A49B5"/>
    <w:rPr>
      <w:rFonts w:ascii="Times New Roman" w:hAnsi="Times New Roman" w:cs="Times New Roman"/>
      <w:b/>
      <w:bCs/>
      <w:i/>
      <w:iCs/>
      <w:spacing w:val="0"/>
      <w:sz w:val="21"/>
      <w:szCs w:val="21"/>
    </w:rPr>
  </w:style>
  <w:style w:type="character" w:customStyle="1" w:styleId="390">
    <w:name w:val="Основной текст + Полужирный39"/>
    <w:uiPriority w:val="99"/>
    <w:rsid w:val="000A49B5"/>
    <w:rPr>
      <w:rFonts w:ascii="Times New Roman" w:hAnsi="Times New Roman" w:cs="Times New Roman"/>
      <w:b/>
      <w:bCs/>
      <w:spacing w:val="0"/>
      <w:sz w:val="21"/>
      <w:szCs w:val="21"/>
    </w:rPr>
  </w:style>
  <w:style w:type="character" w:customStyle="1" w:styleId="240">
    <w:name w:val="Основной текст + Полужирный24"/>
    <w:uiPriority w:val="99"/>
    <w:rsid w:val="000A49B5"/>
    <w:rPr>
      <w:rFonts w:ascii="Times New Roman" w:hAnsi="Times New Roman" w:cs="Times New Roman"/>
      <w:b/>
      <w:bCs/>
      <w:spacing w:val="0"/>
      <w:sz w:val="21"/>
      <w:szCs w:val="21"/>
    </w:rPr>
  </w:style>
  <w:style w:type="paragraph" w:customStyle="1" w:styleId="affffffffff3">
    <w:name w:val="Обычный.Обычный док"/>
    <w:link w:val="affffffffff4"/>
    <w:rsid w:val="000A49B5"/>
    <w:pPr>
      <w:overflowPunct w:val="0"/>
      <w:autoSpaceDE w:val="0"/>
      <w:autoSpaceDN w:val="0"/>
      <w:adjustRightInd w:val="0"/>
      <w:ind w:firstLine="851"/>
      <w:textAlignment w:val="baseline"/>
    </w:pPr>
    <w:rPr>
      <w:rFonts w:ascii="Times New Roman" w:eastAsia="Times New Roman" w:hAnsi="Times New Roman"/>
      <w:sz w:val="24"/>
    </w:rPr>
  </w:style>
  <w:style w:type="paragraph" w:customStyle="1" w:styleId="1fff1">
    <w:name w:val="Знак Знак Знак Знак Знак Знак Знак Знак Знак1 Знак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2">
    <w:name w:val="Обычный1"/>
    <w:link w:val="1fff3"/>
    <w:rsid w:val="000A49B5"/>
    <w:rPr>
      <w:rFonts w:ascii="Times New Roman" w:eastAsia="Times New Roman" w:hAnsi="Times New Roman"/>
    </w:rPr>
  </w:style>
  <w:style w:type="paragraph" w:customStyle="1" w:styleId="141">
    <w:name w:val="Нормальный 14"/>
    <w:basedOn w:val="af8"/>
    <w:rsid w:val="000A49B5"/>
    <w:pPr>
      <w:spacing w:line="360" w:lineRule="auto"/>
      <w:ind w:firstLine="709"/>
      <w:jc w:val="both"/>
    </w:pPr>
    <w:rPr>
      <w:rFonts w:eastAsia="Times New Roman"/>
      <w:b w:val="0"/>
      <w:szCs w:val="20"/>
      <w:lang w:eastAsia="ru-RU"/>
    </w:rPr>
  </w:style>
  <w:style w:type="paragraph" w:styleId="2ff">
    <w:name w:val="List 2"/>
    <w:basedOn w:val="af8"/>
    <w:unhideWhenUsed/>
    <w:rsid w:val="000A49B5"/>
    <w:pPr>
      <w:spacing w:line="360" w:lineRule="auto"/>
      <w:ind w:left="566" w:hanging="283"/>
      <w:contextualSpacing/>
      <w:jc w:val="both"/>
    </w:pPr>
    <w:rPr>
      <w:rFonts w:eastAsia="Times New Roman"/>
      <w:b w:val="0"/>
      <w:sz w:val="24"/>
      <w:szCs w:val="20"/>
      <w:lang w:eastAsia="ru-RU"/>
    </w:rPr>
  </w:style>
  <w:style w:type="paragraph" w:customStyle="1" w:styleId="1fff4">
    <w:name w:val="Знак Знак Знак Знак Знак Знак1 Знак Знак Знак Знак Знак Знак Знак Знак Знак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5">
    <w:name w:val="1 Знак Знак Знак Знак Знак Знак Знак Знак Знак"/>
    <w:basedOn w:val="af8"/>
    <w:rsid w:val="000A49B5"/>
    <w:pPr>
      <w:keepLines/>
      <w:spacing w:after="160" w:line="240" w:lineRule="exact"/>
      <w:jc w:val="left"/>
    </w:pPr>
    <w:rPr>
      <w:rFonts w:ascii="Verdana" w:eastAsia="MS Mincho" w:hAnsi="Verdana" w:cs="Franklin Gothic Book"/>
      <w:b w:val="0"/>
      <w:sz w:val="20"/>
      <w:szCs w:val="20"/>
      <w:lang w:val="en-US"/>
    </w:rPr>
  </w:style>
  <w:style w:type="character" w:customStyle="1" w:styleId="59">
    <w:name w:val="Основной текст5"/>
    <w:rsid w:val="000A49B5"/>
    <w:rPr>
      <w:rFonts w:ascii="Arial" w:eastAsia="Arial" w:hAnsi="Arial" w:cs="Arial"/>
      <w:b w:val="0"/>
      <w:bCs w:val="0"/>
      <w:i w:val="0"/>
      <w:iCs w:val="0"/>
      <w:smallCaps w:val="0"/>
      <w:strike w:val="0"/>
      <w:spacing w:val="0"/>
      <w:sz w:val="18"/>
      <w:szCs w:val="18"/>
    </w:rPr>
  </w:style>
  <w:style w:type="character" w:customStyle="1" w:styleId="affffffffff5">
    <w:name w:val="Основной текст + Полужирный"/>
    <w:uiPriority w:val="99"/>
    <w:rsid w:val="000A49B5"/>
    <w:rPr>
      <w:rFonts w:ascii="Arial" w:eastAsia="Arial" w:hAnsi="Arial" w:cs="Arial"/>
      <w:b/>
      <w:bCs/>
      <w:i w:val="0"/>
      <w:iCs w:val="0"/>
      <w:smallCaps w:val="0"/>
      <w:strike w:val="0"/>
      <w:spacing w:val="0"/>
      <w:sz w:val="18"/>
      <w:szCs w:val="18"/>
    </w:rPr>
  </w:style>
  <w:style w:type="paragraph" w:customStyle="1" w:styleId="66">
    <w:name w:val="Основной текст6"/>
    <w:basedOn w:val="af8"/>
    <w:rsid w:val="000A49B5"/>
    <w:pPr>
      <w:shd w:val="clear" w:color="auto" w:fill="FFFFFF"/>
      <w:spacing w:after="1500" w:line="216" w:lineRule="exact"/>
    </w:pPr>
    <w:rPr>
      <w:rFonts w:ascii="Arial" w:eastAsia="Arial" w:hAnsi="Arial" w:cs="Arial"/>
      <w:b w:val="0"/>
      <w:color w:val="000000"/>
      <w:sz w:val="18"/>
      <w:szCs w:val="18"/>
      <w:lang w:eastAsia="ru-RU"/>
    </w:rPr>
  </w:style>
  <w:style w:type="character" w:customStyle="1" w:styleId="531">
    <w:name w:val="Основной текст53"/>
    <w:rsid w:val="000A49B5"/>
    <w:rPr>
      <w:rFonts w:ascii="Times New Roman" w:eastAsia="Times New Roman" w:hAnsi="Times New Roman" w:cs="Times New Roman"/>
      <w:b w:val="0"/>
      <w:bCs w:val="0"/>
      <w:i w:val="0"/>
      <w:iCs w:val="0"/>
      <w:smallCaps w:val="0"/>
      <w:strike w:val="0"/>
      <w:spacing w:val="0"/>
      <w:sz w:val="21"/>
      <w:szCs w:val="21"/>
    </w:rPr>
  </w:style>
  <w:style w:type="paragraph" w:customStyle="1" w:styleId="760">
    <w:name w:val="Основной текст76"/>
    <w:basedOn w:val="af8"/>
    <w:rsid w:val="000A49B5"/>
    <w:pPr>
      <w:shd w:val="clear" w:color="auto" w:fill="FFFFFF"/>
      <w:spacing w:before="360" w:after="360" w:line="0" w:lineRule="atLeast"/>
      <w:jc w:val="left"/>
    </w:pPr>
    <w:rPr>
      <w:rFonts w:eastAsia="Times New Roman"/>
      <w:b w:val="0"/>
      <w:color w:val="000000"/>
      <w:sz w:val="21"/>
      <w:szCs w:val="21"/>
      <w:lang w:eastAsia="ru-RU"/>
    </w:rPr>
  </w:style>
  <w:style w:type="character" w:customStyle="1" w:styleId="170">
    <w:name w:val="Основной текст (17)"/>
    <w:rsid w:val="000A49B5"/>
    <w:rPr>
      <w:rFonts w:ascii="Arial" w:eastAsia="Arial" w:hAnsi="Arial" w:cs="Arial"/>
      <w:b w:val="0"/>
      <w:bCs w:val="0"/>
      <w:i w:val="0"/>
      <w:iCs w:val="0"/>
      <w:smallCaps w:val="0"/>
      <w:strike w:val="0"/>
      <w:sz w:val="22"/>
      <w:szCs w:val="22"/>
    </w:rPr>
  </w:style>
  <w:style w:type="character" w:customStyle="1" w:styleId="67">
    <w:name w:val="Заголовок №6_"/>
    <w:rsid w:val="000A49B5"/>
    <w:rPr>
      <w:rFonts w:ascii="Arial" w:eastAsia="Arial" w:hAnsi="Arial" w:cs="Arial"/>
      <w:b w:val="0"/>
      <w:bCs w:val="0"/>
      <w:i w:val="0"/>
      <w:iCs w:val="0"/>
      <w:smallCaps w:val="0"/>
      <w:strike w:val="0"/>
      <w:sz w:val="21"/>
      <w:szCs w:val="21"/>
    </w:rPr>
  </w:style>
  <w:style w:type="character" w:customStyle="1" w:styleId="68">
    <w:name w:val="Заголовок №6"/>
    <w:rsid w:val="000A49B5"/>
    <w:rPr>
      <w:rFonts w:ascii="Arial" w:eastAsia="Arial" w:hAnsi="Arial" w:cs="Arial"/>
      <w:b w:val="0"/>
      <w:bCs w:val="0"/>
      <w:i w:val="0"/>
      <w:iCs w:val="0"/>
      <w:smallCaps w:val="0"/>
      <w:strike w:val="0"/>
      <w:sz w:val="21"/>
      <w:szCs w:val="21"/>
    </w:rPr>
  </w:style>
  <w:style w:type="character" w:customStyle="1" w:styleId="540">
    <w:name w:val="Основной текст54"/>
    <w:rsid w:val="000A49B5"/>
    <w:rPr>
      <w:rFonts w:ascii="Times New Roman" w:eastAsia="Times New Roman" w:hAnsi="Times New Roman" w:cs="Times New Roman"/>
      <w:b w:val="0"/>
      <w:bCs w:val="0"/>
      <w:i w:val="0"/>
      <w:iCs w:val="0"/>
      <w:smallCaps w:val="0"/>
      <w:strike w:val="0"/>
      <w:spacing w:val="0"/>
      <w:sz w:val="21"/>
      <w:szCs w:val="21"/>
    </w:rPr>
  </w:style>
  <w:style w:type="paragraph" w:customStyle="1" w:styleId="512">
    <w:name w:val="Основной текст (5)1"/>
    <w:basedOn w:val="af8"/>
    <w:uiPriority w:val="99"/>
    <w:rsid w:val="000A49B5"/>
    <w:pPr>
      <w:shd w:val="clear" w:color="auto" w:fill="FFFFFF"/>
      <w:spacing w:line="240" w:lineRule="atLeast"/>
      <w:jc w:val="left"/>
    </w:pPr>
    <w:rPr>
      <w:rFonts w:eastAsia="Arial Unicode MS"/>
      <w:b w:val="0"/>
      <w:sz w:val="21"/>
      <w:szCs w:val="21"/>
      <w:lang w:eastAsia="ru-RU"/>
    </w:rPr>
  </w:style>
  <w:style w:type="character" w:customStyle="1" w:styleId="610">
    <w:name w:val="Основной текст + Полужирный61"/>
    <w:aliases w:val="Курсив"/>
    <w:uiPriority w:val="99"/>
    <w:rsid w:val="000A49B5"/>
    <w:rPr>
      <w:rFonts w:ascii="Times New Roman" w:hAnsi="Times New Roman" w:cs="Times New Roman"/>
      <w:b/>
      <w:bCs/>
      <w:i/>
      <w:iCs/>
      <w:spacing w:val="0"/>
      <w:sz w:val="21"/>
      <w:szCs w:val="21"/>
    </w:rPr>
  </w:style>
  <w:style w:type="character" w:customStyle="1" w:styleId="560">
    <w:name w:val="Основной текст + Полужирный56"/>
    <w:aliases w:val="Курсив20"/>
    <w:uiPriority w:val="99"/>
    <w:rsid w:val="000A49B5"/>
    <w:rPr>
      <w:rFonts w:ascii="Times New Roman" w:hAnsi="Times New Roman" w:cs="Times New Roman"/>
      <w:b/>
      <w:bCs/>
      <w:i/>
      <w:iCs/>
      <w:spacing w:val="0"/>
      <w:sz w:val="21"/>
      <w:szCs w:val="21"/>
    </w:rPr>
  </w:style>
  <w:style w:type="paragraph" w:customStyle="1" w:styleId="formattext">
    <w:name w:val="formattext"/>
    <w:basedOn w:val="af8"/>
    <w:rsid w:val="000A49B5"/>
    <w:pPr>
      <w:spacing w:before="100" w:beforeAutospacing="1" w:after="100" w:afterAutospacing="1"/>
      <w:jc w:val="left"/>
    </w:pPr>
    <w:rPr>
      <w:rFonts w:eastAsia="Times New Roman"/>
      <w:b w:val="0"/>
      <w:sz w:val="24"/>
      <w:szCs w:val="24"/>
      <w:lang w:eastAsia="ru-RU"/>
    </w:rPr>
  </w:style>
  <w:style w:type="character" w:customStyle="1" w:styleId="3f6">
    <w:name w:val="Осн. текст Знак3"/>
    <w:rsid w:val="000A49B5"/>
    <w:rPr>
      <w:sz w:val="24"/>
    </w:rPr>
  </w:style>
  <w:style w:type="paragraph" w:customStyle="1" w:styleId="1fff6">
    <w:name w:val="Знак Знак Знак Знак Знак Знак1 Знак Знак Знак"/>
    <w:basedOn w:val="af8"/>
    <w:rsid w:val="000A49B5"/>
    <w:pPr>
      <w:keepLines/>
      <w:spacing w:after="160" w:line="240" w:lineRule="exact"/>
      <w:jc w:val="left"/>
    </w:pPr>
    <w:rPr>
      <w:rFonts w:ascii="Verdana" w:eastAsia="MS Mincho" w:hAnsi="Verdana" w:cs="Franklin Gothic Book"/>
      <w:b w:val="0"/>
      <w:sz w:val="20"/>
      <w:szCs w:val="20"/>
      <w:lang w:val="en-US"/>
    </w:rPr>
  </w:style>
  <w:style w:type="paragraph" w:styleId="2ff0">
    <w:name w:val="List Continue 2"/>
    <w:basedOn w:val="af8"/>
    <w:unhideWhenUsed/>
    <w:rsid w:val="000A49B5"/>
    <w:pPr>
      <w:spacing w:after="120" w:line="360" w:lineRule="auto"/>
      <w:ind w:left="566" w:firstLine="709"/>
      <w:contextualSpacing/>
      <w:jc w:val="both"/>
    </w:pPr>
    <w:rPr>
      <w:rFonts w:eastAsia="Times New Roman"/>
      <w:b w:val="0"/>
      <w:sz w:val="24"/>
      <w:szCs w:val="20"/>
      <w:lang w:eastAsia="ru-RU"/>
    </w:rPr>
  </w:style>
  <w:style w:type="character" w:customStyle="1" w:styleId="affffffffff6">
    <w:name w:val="Обычный.Нормальный Знак Знак"/>
    <w:rsid w:val="000A49B5"/>
    <w:rPr>
      <w:sz w:val="24"/>
      <w:lang w:val="ru-RU" w:eastAsia="ru-RU" w:bidi="ar-SA"/>
    </w:rPr>
  </w:style>
  <w:style w:type="character" w:customStyle="1" w:styleId="1fff3">
    <w:name w:val="Обычный1 Знак"/>
    <w:link w:val="1fff2"/>
    <w:rsid w:val="000A49B5"/>
    <w:rPr>
      <w:rFonts w:ascii="Times New Roman" w:eastAsia="Times New Roman" w:hAnsi="Times New Roman"/>
    </w:rPr>
  </w:style>
  <w:style w:type="paragraph" w:customStyle="1" w:styleId="affffffffff7">
    <w:name w:val="Стиль таблица + не полужирный"/>
    <w:basedOn w:val="affffffff1"/>
    <w:rsid w:val="000A49B5"/>
    <w:pPr>
      <w:spacing w:before="120" w:after="120"/>
      <w:ind w:firstLine="284"/>
      <w:jc w:val="left"/>
    </w:pPr>
  </w:style>
  <w:style w:type="paragraph" w:customStyle="1" w:styleId="affffffffff8">
    <w:name w:val="Обычный (таблица)"/>
    <w:basedOn w:val="af8"/>
    <w:rsid w:val="000A49B5"/>
    <w:pPr>
      <w:jc w:val="both"/>
    </w:pPr>
    <w:rPr>
      <w:rFonts w:ascii="Arial" w:eastAsia="Times New Roman" w:hAnsi="Arial"/>
      <w:b w:val="0"/>
      <w:sz w:val="24"/>
      <w:szCs w:val="20"/>
      <w:lang w:eastAsia="ru-RU"/>
    </w:rPr>
  </w:style>
  <w:style w:type="paragraph" w:styleId="2ff1">
    <w:name w:val="List Bullet 2"/>
    <w:basedOn w:val="af8"/>
    <w:rsid w:val="000A49B5"/>
    <w:pPr>
      <w:tabs>
        <w:tab w:val="num" w:pos="643"/>
      </w:tabs>
      <w:spacing w:line="360" w:lineRule="auto"/>
      <w:ind w:left="643" w:hanging="360"/>
      <w:contextualSpacing/>
      <w:jc w:val="both"/>
    </w:pPr>
    <w:rPr>
      <w:rFonts w:eastAsia="Times New Roman"/>
      <w:b w:val="0"/>
      <w:sz w:val="24"/>
      <w:szCs w:val="20"/>
      <w:lang w:eastAsia="ru-RU"/>
    </w:rPr>
  </w:style>
  <w:style w:type="paragraph" w:customStyle="1" w:styleId="affffffffff9">
    <w:name w:val="Обычный_СК"/>
    <w:basedOn w:val="af8"/>
    <w:rsid w:val="000A49B5"/>
    <w:pPr>
      <w:tabs>
        <w:tab w:val="left" w:pos="720"/>
      </w:tabs>
      <w:ind w:firstLine="720"/>
      <w:jc w:val="both"/>
    </w:pPr>
    <w:rPr>
      <w:rFonts w:eastAsia="Times New Roman"/>
      <w:b w:val="0"/>
      <w:sz w:val="24"/>
      <w:szCs w:val="20"/>
      <w:lang w:eastAsia="ru-RU"/>
    </w:rPr>
  </w:style>
  <w:style w:type="paragraph" w:customStyle="1" w:styleId="220">
    <w:name w:val="Основной текст 22"/>
    <w:aliases w:val="Iniiaiie oaeno 1"/>
    <w:basedOn w:val="af8"/>
    <w:link w:val="BodyText2"/>
    <w:rsid w:val="000A49B5"/>
    <w:pPr>
      <w:overflowPunct w:val="0"/>
      <w:autoSpaceDE w:val="0"/>
      <w:autoSpaceDN w:val="0"/>
      <w:adjustRightInd w:val="0"/>
      <w:jc w:val="both"/>
    </w:pPr>
    <w:rPr>
      <w:rFonts w:eastAsia="Times New Roman"/>
      <w:b w:val="0"/>
      <w:szCs w:val="20"/>
      <w:lang w:eastAsia="ru-RU"/>
    </w:rPr>
  </w:style>
  <w:style w:type="paragraph" w:customStyle="1" w:styleId="xl31">
    <w:name w:val="xl31"/>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val="0"/>
      <w:sz w:val="24"/>
      <w:szCs w:val="24"/>
      <w:lang w:eastAsia="ru-RU"/>
    </w:rPr>
  </w:style>
  <w:style w:type="character" w:customStyle="1" w:styleId="340">
    <w:name w:val="Основной текст (3)40"/>
    <w:uiPriority w:val="99"/>
    <w:rsid w:val="000A49B5"/>
    <w:rPr>
      <w:rFonts w:cs="Times New Roman"/>
      <w:spacing w:val="0"/>
      <w:sz w:val="12"/>
      <w:szCs w:val="12"/>
      <w:shd w:val="clear" w:color="auto" w:fill="FFFFFF"/>
    </w:rPr>
  </w:style>
  <w:style w:type="character" w:customStyle="1" w:styleId="339">
    <w:name w:val="Основной текст (3)39"/>
    <w:uiPriority w:val="99"/>
    <w:rsid w:val="000A49B5"/>
    <w:rPr>
      <w:rFonts w:cs="Times New Roman"/>
      <w:spacing w:val="0"/>
      <w:sz w:val="12"/>
      <w:szCs w:val="12"/>
      <w:shd w:val="clear" w:color="auto" w:fill="FFFFFF"/>
    </w:rPr>
  </w:style>
  <w:style w:type="paragraph" w:customStyle="1" w:styleId="180">
    <w:name w:val="Основной текст18"/>
    <w:basedOn w:val="af8"/>
    <w:rsid w:val="000A49B5"/>
    <w:pPr>
      <w:shd w:val="clear" w:color="auto" w:fill="FFFFFF"/>
      <w:spacing w:after="1080" w:line="278" w:lineRule="exact"/>
      <w:ind w:hanging="500"/>
      <w:jc w:val="both"/>
    </w:pPr>
    <w:rPr>
      <w:rFonts w:eastAsia="Times New Roman"/>
      <w:b w:val="0"/>
      <w:color w:val="000000"/>
      <w:sz w:val="21"/>
      <w:szCs w:val="21"/>
      <w:lang w:eastAsia="ru-RU"/>
    </w:rPr>
  </w:style>
  <w:style w:type="paragraph" w:customStyle="1" w:styleId="affffffffffa">
    <w:name w:val="загол. таб"/>
    <w:basedOn w:val="afffffffff8"/>
    <w:next w:val="afffffffff8"/>
    <w:link w:val="affffffffffb"/>
    <w:rsid w:val="000A49B5"/>
    <w:pPr>
      <w:spacing w:before="120" w:after="120" w:line="360" w:lineRule="auto"/>
      <w:jc w:val="center"/>
    </w:pPr>
    <w:rPr>
      <w:b/>
      <w:sz w:val="24"/>
    </w:rPr>
  </w:style>
  <w:style w:type="character" w:customStyle="1" w:styleId="affffffffffb">
    <w:name w:val="загол. таб Знак"/>
    <w:link w:val="affffffffffa"/>
    <w:rsid w:val="000A49B5"/>
    <w:rPr>
      <w:rFonts w:ascii="Times New Roman" w:eastAsia="Times New Roman" w:hAnsi="Times New Roman"/>
      <w:b/>
      <w:sz w:val="24"/>
    </w:rPr>
  </w:style>
  <w:style w:type="character" w:customStyle="1" w:styleId="FontStyle136">
    <w:name w:val="Font Style136"/>
    <w:rsid w:val="000A49B5"/>
    <w:rPr>
      <w:rFonts w:ascii="Times New Roman" w:hAnsi="Times New Roman"/>
      <w:sz w:val="24"/>
    </w:rPr>
  </w:style>
  <w:style w:type="paragraph" w:customStyle="1" w:styleId="Style119">
    <w:name w:val="Style119"/>
    <w:basedOn w:val="af8"/>
    <w:rsid w:val="000A49B5"/>
    <w:pPr>
      <w:widowControl w:val="0"/>
      <w:autoSpaceDE w:val="0"/>
      <w:autoSpaceDN w:val="0"/>
      <w:adjustRightInd w:val="0"/>
      <w:spacing w:line="322" w:lineRule="exact"/>
      <w:ind w:firstLine="835"/>
      <w:jc w:val="left"/>
    </w:pPr>
    <w:rPr>
      <w:rFonts w:ascii="Arial" w:eastAsia="Times New Roman" w:hAnsi="Arial"/>
      <w:b w:val="0"/>
      <w:sz w:val="24"/>
      <w:szCs w:val="24"/>
      <w:lang w:eastAsia="ru-RU"/>
    </w:rPr>
  </w:style>
  <w:style w:type="character" w:customStyle="1" w:styleId="88">
    <w:name w:val="Основной текст (8)_"/>
    <w:link w:val="89"/>
    <w:uiPriority w:val="99"/>
    <w:locked/>
    <w:rsid w:val="000A49B5"/>
    <w:rPr>
      <w:rFonts w:ascii="Arial" w:hAnsi="Arial" w:cs="Arial"/>
      <w:sz w:val="15"/>
      <w:szCs w:val="15"/>
      <w:shd w:val="clear" w:color="auto" w:fill="FFFFFF"/>
    </w:rPr>
  </w:style>
  <w:style w:type="paragraph" w:customStyle="1" w:styleId="89">
    <w:name w:val="Основной текст (8)"/>
    <w:basedOn w:val="af8"/>
    <w:link w:val="88"/>
    <w:uiPriority w:val="99"/>
    <w:rsid w:val="000A49B5"/>
    <w:pPr>
      <w:shd w:val="clear" w:color="auto" w:fill="FFFFFF"/>
      <w:spacing w:before="60" w:line="240" w:lineRule="atLeast"/>
      <w:jc w:val="left"/>
    </w:pPr>
    <w:rPr>
      <w:rFonts w:ascii="Arial" w:hAnsi="Arial" w:cs="Arial"/>
      <w:b w:val="0"/>
      <w:sz w:val="15"/>
      <w:szCs w:val="15"/>
      <w:lang w:eastAsia="ru-RU"/>
    </w:rPr>
  </w:style>
  <w:style w:type="character" w:customStyle="1" w:styleId="271">
    <w:name w:val="Основной текст (2) + 7"/>
    <w:aliases w:val="5 pt1,Основной текст + 10,Курсив2,Интервал 0 pt2,Основной текст (18) + 14,Малые прописные1"/>
    <w:rsid w:val="000A49B5"/>
    <w:rPr>
      <w:rFonts w:ascii="Arial" w:eastAsia="Times New Roman" w:hAnsi="Arial" w:cs="Arial"/>
      <w:spacing w:val="0"/>
      <w:sz w:val="15"/>
      <w:szCs w:val="15"/>
      <w:shd w:val="clear" w:color="auto" w:fill="FFFFFF"/>
    </w:rPr>
  </w:style>
  <w:style w:type="character" w:customStyle="1" w:styleId="275pt">
    <w:name w:val="Основной текст (2) + 7;5 pt"/>
    <w:rsid w:val="000A49B5"/>
    <w:rPr>
      <w:rFonts w:ascii="Arial" w:eastAsia="Arial" w:hAnsi="Arial" w:cs="Arial"/>
      <w:b w:val="0"/>
      <w:bCs w:val="0"/>
      <w:i w:val="0"/>
      <w:iCs w:val="0"/>
      <w:smallCaps w:val="0"/>
      <w:strike w:val="0"/>
      <w:spacing w:val="0"/>
      <w:sz w:val="15"/>
      <w:szCs w:val="15"/>
      <w:shd w:val="clear" w:color="auto" w:fill="FFFFFF"/>
    </w:rPr>
  </w:style>
  <w:style w:type="character" w:customStyle="1" w:styleId="affffffffffc">
    <w:name w:val="нижний индекс Знак"/>
    <w:aliases w:val="Заголовок 3 Знак1 Знак Знак Знак,Заголовок 3 Знак Знак1 Знак Знак, Знак Знак1 Знак Знак,Заголовок 3 Знак Знак1 Знак1, Знак Знак1 Знак1,Знак Знак1 Знак Знак,Знак Знак1 Знак1"/>
    <w:rsid w:val="000A49B5"/>
    <w:rPr>
      <w:b/>
      <w:sz w:val="28"/>
      <w:lang w:val="x-none" w:eastAsia="en-US"/>
    </w:rPr>
  </w:style>
  <w:style w:type="paragraph" w:styleId="95">
    <w:name w:val="index 9"/>
    <w:basedOn w:val="af8"/>
    <w:next w:val="af8"/>
    <w:rsid w:val="000A49B5"/>
    <w:pPr>
      <w:tabs>
        <w:tab w:val="right" w:leader="dot" w:pos="10092"/>
      </w:tabs>
      <w:ind w:left="2520" w:right="284" w:hanging="280"/>
      <w:jc w:val="both"/>
    </w:pPr>
    <w:rPr>
      <w:rFonts w:eastAsia="Times New Roman"/>
      <w:b w:val="0"/>
      <w:szCs w:val="20"/>
    </w:rPr>
  </w:style>
  <w:style w:type="paragraph" w:styleId="affffffffffd">
    <w:name w:val="toa heading"/>
    <w:basedOn w:val="af8"/>
    <w:next w:val="af8"/>
    <w:rsid w:val="000A49B5"/>
    <w:pPr>
      <w:spacing w:before="360" w:after="120"/>
      <w:ind w:left="1134" w:right="851"/>
    </w:pPr>
    <w:rPr>
      <w:rFonts w:eastAsia="Times New Roman"/>
      <w:szCs w:val="20"/>
    </w:rPr>
  </w:style>
  <w:style w:type="paragraph" w:customStyle="1" w:styleId="affffffffffe">
    <w:name w:val="Заголовок ПР"/>
    <w:basedOn w:val="af8"/>
    <w:next w:val="af8"/>
    <w:rsid w:val="000A49B5"/>
    <w:pPr>
      <w:spacing w:before="360" w:after="120"/>
      <w:ind w:left="1134" w:right="851"/>
    </w:pPr>
    <w:rPr>
      <w:rFonts w:eastAsia="Times New Roman"/>
      <w:szCs w:val="20"/>
    </w:rPr>
  </w:style>
  <w:style w:type="paragraph" w:styleId="afffffffffff">
    <w:name w:val="annotation text"/>
    <w:aliases w:val=" Знак Знак Знак"/>
    <w:basedOn w:val="af8"/>
    <w:link w:val="afffffffffff0"/>
    <w:uiPriority w:val="99"/>
    <w:rsid w:val="000A49B5"/>
    <w:pPr>
      <w:jc w:val="left"/>
    </w:pPr>
    <w:rPr>
      <w:rFonts w:eastAsia="Times New Roman"/>
      <w:b w:val="0"/>
      <w:sz w:val="20"/>
      <w:szCs w:val="20"/>
      <w:lang w:val="x-none"/>
    </w:rPr>
  </w:style>
  <w:style w:type="character" w:customStyle="1" w:styleId="afffffffffff0">
    <w:name w:val="Текст примечания Знак"/>
    <w:aliases w:val=" Знак Знак Знак Знак"/>
    <w:basedOn w:val="afa"/>
    <w:link w:val="afffffffffff"/>
    <w:uiPriority w:val="99"/>
    <w:rsid w:val="000A49B5"/>
    <w:rPr>
      <w:rFonts w:ascii="Times New Roman" w:eastAsia="Times New Roman" w:hAnsi="Times New Roman"/>
      <w:lang w:val="x-none" w:eastAsia="en-US"/>
    </w:rPr>
  </w:style>
  <w:style w:type="paragraph" w:styleId="2ff2">
    <w:name w:val="index 2"/>
    <w:basedOn w:val="af8"/>
    <w:next w:val="af8"/>
    <w:autoRedefine/>
    <w:rsid w:val="000A49B5"/>
    <w:pPr>
      <w:ind w:left="560" w:right="284" w:hanging="280"/>
      <w:jc w:val="both"/>
    </w:pPr>
    <w:rPr>
      <w:rFonts w:eastAsia="Times New Roman"/>
      <w:b w:val="0"/>
      <w:szCs w:val="20"/>
    </w:rPr>
  </w:style>
  <w:style w:type="paragraph" w:styleId="3f7">
    <w:name w:val="index 3"/>
    <w:basedOn w:val="af8"/>
    <w:next w:val="af8"/>
    <w:autoRedefine/>
    <w:rsid w:val="000A49B5"/>
    <w:pPr>
      <w:ind w:right="284"/>
      <w:jc w:val="both"/>
    </w:pPr>
    <w:rPr>
      <w:rFonts w:eastAsia="Times New Roman"/>
      <w:b w:val="0"/>
      <w:snapToGrid w:val="0"/>
      <w:szCs w:val="20"/>
    </w:rPr>
  </w:style>
  <w:style w:type="paragraph" w:styleId="4b">
    <w:name w:val="index 4"/>
    <w:basedOn w:val="af8"/>
    <w:next w:val="af8"/>
    <w:autoRedefine/>
    <w:rsid w:val="000A49B5"/>
    <w:pPr>
      <w:ind w:left="1120" w:right="284" w:hanging="280"/>
      <w:jc w:val="both"/>
    </w:pPr>
    <w:rPr>
      <w:rFonts w:eastAsia="Times New Roman"/>
      <w:b w:val="0"/>
      <w:szCs w:val="20"/>
    </w:rPr>
  </w:style>
  <w:style w:type="paragraph" w:styleId="5a">
    <w:name w:val="index 5"/>
    <w:basedOn w:val="af8"/>
    <w:next w:val="af8"/>
    <w:autoRedefine/>
    <w:rsid w:val="000A49B5"/>
    <w:pPr>
      <w:ind w:left="1400" w:right="284" w:hanging="280"/>
      <w:jc w:val="both"/>
    </w:pPr>
    <w:rPr>
      <w:rFonts w:eastAsia="Times New Roman"/>
      <w:b w:val="0"/>
      <w:szCs w:val="20"/>
    </w:rPr>
  </w:style>
  <w:style w:type="paragraph" w:styleId="69">
    <w:name w:val="index 6"/>
    <w:basedOn w:val="af8"/>
    <w:next w:val="af8"/>
    <w:autoRedefine/>
    <w:rsid w:val="000A49B5"/>
    <w:pPr>
      <w:ind w:left="1680" w:right="284" w:hanging="280"/>
      <w:jc w:val="both"/>
    </w:pPr>
    <w:rPr>
      <w:rFonts w:eastAsia="Times New Roman"/>
      <w:b w:val="0"/>
      <w:szCs w:val="20"/>
    </w:rPr>
  </w:style>
  <w:style w:type="paragraph" w:styleId="77">
    <w:name w:val="index 7"/>
    <w:basedOn w:val="af8"/>
    <w:next w:val="af8"/>
    <w:autoRedefine/>
    <w:rsid w:val="000A49B5"/>
    <w:pPr>
      <w:ind w:left="1960" w:right="284" w:hanging="280"/>
      <w:jc w:val="both"/>
    </w:pPr>
    <w:rPr>
      <w:rFonts w:eastAsia="Times New Roman"/>
      <w:b w:val="0"/>
      <w:szCs w:val="20"/>
    </w:rPr>
  </w:style>
  <w:style w:type="paragraph" w:styleId="afffffffffff1">
    <w:name w:val="index heading"/>
    <w:basedOn w:val="af8"/>
    <w:next w:val="1ff1"/>
    <w:rsid w:val="000A49B5"/>
    <w:pPr>
      <w:ind w:left="284" w:right="284" w:firstLine="720"/>
      <w:jc w:val="both"/>
    </w:pPr>
    <w:rPr>
      <w:rFonts w:eastAsia="Times New Roman"/>
      <w:b w:val="0"/>
      <w:szCs w:val="20"/>
    </w:rPr>
  </w:style>
  <w:style w:type="paragraph" w:customStyle="1" w:styleId="FR2">
    <w:name w:val="FR2"/>
    <w:rsid w:val="000A49B5"/>
    <w:pPr>
      <w:widowControl w:val="0"/>
      <w:autoSpaceDE w:val="0"/>
      <w:autoSpaceDN w:val="0"/>
      <w:adjustRightInd w:val="0"/>
      <w:spacing w:before="180" w:line="300" w:lineRule="auto"/>
      <w:ind w:right="200" w:firstLine="340"/>
      <w:jc w:val="center"/>
    </w:pPr>
    <w:rPr>
      <w:rFonts w:ascii="Courier New" w:eastAsia="Times New Roman" w:hAnsi="Courier New" w:cs="Courier New"/>
      <w:sz w:val="16"/>
      <w:szCs w:val="16"/>
      <w:lang w:eastAsia="en-US"/>
    </w:rPr>
  </w:style>
  <w:style w:type="paragraph" w:customStyle="1" w:styleId="FR3">
    <w:name w:val="FR3"/>
    <w:rsid w:val="000A49B5"/>
    <w:pPr>
      <w:widowControl w:val="0"/>
      <w:autoSpaceDE w:val="0"/>
      <w:autoSpaceDN w:val="0"/>
      <w:adjustRightInd w:val="0"/>
      <w:jc w:val="center"/>
    </w:pPr>
    <w:rPr>
      <w:rFonts w:ascii="Arial" w:eastAsia="Times New Roman" w:hAnsi="Arial" w:cs="Arial"/>
      <w:b/>
      <w:bCs/>
      <w:noProof/>
      <w:sz w:val="12"/>
      <w:szCs w:val="12"/>
      <w:lang w:val="en-US" w:eastAsia="en-US"/>
    </w:rPr>
  </w:style>
  <w:style w:type="paragraph" w:styleId="3f8">
    <w:name w:val="List Bullet 3"/>
    <w:basedOn w:val="af8"/>
    <w:autoRedefine/>
    <w:rsid w:val="000A49B5"/>
    <w:pPr>
      <w:tabs>
        <w:tab w:val="num" w:pos="926"/>
      </w:tabs>
      <w:ind w:left="926" w:right="284" w:hanging="360"/>
      <w:jc w:val="both"/>
    </w:pPr>
    <w:rPr>
      <w:rFonts w:eastAsia="Times New Roman"/>
      <w:b w:val="0"/>
      <w:szCs w:val="20"/>
      <w:lang w:eastAsia="ru-RU"/>
    </w:rPr>
  </w:style>
  <w:style w:type="paragraph" w:customStyle="1" w:styleId="afffffffffff2">
    <w:name w:val="Таблица заголовок"/>
    <w:basedOn w:val="af8"/>
    <w:autoRedefine/>
    <w:rsid w:val="000A49B5"/>
    <w:pPr>
      <w:ind w:left="284" w:right="284"/>
      <w:outlineLvl w:val="0"/>
    </w:pPr>
    <w:rPr>
      <w:rFonts w:eastAsia="Times New Roman"/>
      <w:snapToGrid w:val="0"/>
      <w:szCs w:val="28"/>
    </w:rPr>
  </w:style>
  <w:style w:type="paragraph" w:styleId="afffffffffff3">
    <w:name w:val="List Continue"/>
    <w:basedOn w:val="af8"/>
    <w:rsid w:val="000A49B5"/>
    <w:pPr>
      <w:spacing w:after="120"/>
      <w:ind w:left="283" w:right="284" w:firstLine="720"/>
      <w:jc w:val="both"/>
    </w:pPr>
    <w:rPr>
      <w:rFonts w:eastAsia="Times New Roman"/>
      <w:b w:val="0"/>
      <w:szCs w:val="20"/>
    </w:rPr>
  </w:style>
  <w:style w:type="paragraph" w:customStyle="1" w:styleId="2ff3">
    <w:name w:val="Стиль2"/>
    <w:basedOn w:val="43"/>
    <w:link w:val="2ff4"/>
    <w:rsid w:val="000A49B5"/>
    <w:pPr>
      <w:framePr w:hSpace="0" w:wrap="auto" w:vAnchor="margin" w:xAlign="left" w:yAlign="inline"/>
      <w:tabs>
        <w:tab w:val="clear" w:pos="1560"/>
        <w:tab w:val="num" w:pos="369"/>
        <w:tab w:val="num" w:pos="4184"/>
      </w:tabs>
      <w:suppressAutoHyphens w:val="0"/>
      <w:spacing w:after="60" w:line="240" w:lineRule="auto"/>
      <w:ind w:left="1287" w:right="284" w:hanging="360"/>
      <w:contextualSpacing w:val="0"/>
      <w:suppressOverlap w:val="0"/>
      <w:jc w:val="left"/>
    </w:pPr>
    <w:rPr>
      <w:b/>
      <w:bCs w:val="0"/>
      <w:iCs w:val="0"/>
      <w:color w:val="auto"/>
      <w:sz w:val="28"/>
      <w:lang w:val="x-none" w:eastAsia="en-US"/>
    </w:rPr>
  </w:style>
  <w:style w:type="paragraph" w:customStyle="1" w:styleId="content1">
    <w:name w:val="content1"/>
    <w:basedOn w:val="af8"/>
    <w:rsid w:val="000A49B5"/>
    <w:pPr>
      <w:spacing w:before="90" w:after="100" w:afterAutospacing="1"/>
      <w:ind w:firstLine="480"/>
      <w:jc w:val="both"/>
    </w:pPr>
    <w:rPr>
      <w:rFonts w:eastAsia="Times New Roman"/>
      <w:b w:val="0"/>
      <w:sz w:val="18"/>
      <w:szCs w:val="18"/>
      <w:lang w:eastAsia="ru-RU"/>
    </w:rPr>
  </w:style>
  <w:style w:type="paragraph" w:customStyle="1" w:styleId="4c">
    <w:name w:val="Стиль4"/>
    <w:basedOn w:val="43"/>
    <w:next w:val="34"/>
    <w:rsid w:val="000A49B5"/>
    <w:pPr>
      <w:framePr w:hSpace="0" w:wrap="auto" w:vAnchor="margin" w:xAlign="left" w:yAlign="inline"/>
      <w:tabs>
        <w:tab w:val="clear" w:pos="1560"/>
        <w:tab w:val="num" w:pos="4184"/>
      </w:tabs>
      <w:suppressAutoHyphens w:val="0"/>
      <w:spacing w:before="0" w:after="0" w:line="240" w:lineRule="auto"/>
      <w:ind w:left="360" w:right="142" w:hanging="360"/>
      <w:contextualSpacing w:val="0"/>
      <w:suppressOverlap w:val="0"/>
      <w:jc w:val="center"/>
    </w:pPr>
    <w:rPr>
      <w:b/>
      <w:bCs w:val="0"/>
      <w:iCs w:val="0"/>
      <w:color w:val="auto"/>
      <w:sz w:val="28"/>
      <w:szCs w:val="20"/>
      <w:lang w:val="x-none" w:eastAsia="en-US"/>
    </w:rPr>
  </w:style>
  <w:style w:type="paragraph" w:customStyle="1" w:styleId="afffffffffff4">
    <w:name w:val="Знак Знак Знак Знак Знак Знак"/>
    <w:basedOn w:val="af8"/>
    <w:rsid w:val="000A49B5"/>
    <w:pPr>
      <w:spacing w:after="160" w:line="240" w:lineRule="exact"/>
      <w:jc w:val="left"/>
    </w:pPr>
    <w:rPr>
      <w:rFonts w:ascii="Verdana" w:eastAsia="Times New Roman" w:hAnsi="Verdana" w:cs="Verdana"/>
      <w:b w:val="0"/>
      <w:sz w:val="20"/>
      <w:szCs w:val="20"/>
      <w:lang w:val="en-US"/>
    </w:rPr>
  </w:style>
  <w:style w:type="paragraph" w:customStyle="1" w:styleId="1fff7">
    <w:name w:val="1 Знак Знак Знак Знак Знак Знак Знак Знак Знак Знак Знак Знак Знак Знак Знак Знак Знак Знак"/>
    <w:basedOn w:val="af8"/>
    <w:rsid w:val="000A49B5"/>
    <w:pPr>
      <w:keepLines/>
      <w:spacing w:after="160" w:line="240" w:lineRule="exact"/>
      <w:jc w:val="left"/>
    </w:pPr>
    <w:rPr>
      <w:rFonts w:ascii="Verdana" w:eastAsia="MS Mincho" w:hAnsi="Verdana" w:cs="Franklin Gothic Book"/>
      <w:b w:val="0"/>
      <w:sz w:val="20"/>
      <w:szCs w:val="20"/>
      <w:lang w:val="en-US"/>
    </w:rPr>
  </w:style>
  <w:style w:type="numbering" w:customStyle="1" w:styleId="2ff5">
    <w:name w:val="Нет списка2"/>
    <w:next w:val="afc"/>
    <w:uiPriority w:val="99"/>
    <w:semiHidden/>
    <w:unhideWhenUsed/>
    <w:rsid w:val="000A49B5"/>
  </w:style>
  <w:style w:type="numbering" w:customStyle="1" w:styleId="4d">
    <w:name w:val="Нет списка4"/>
    <w:next w:val="afc"/>
    <w:uiPriority w:val="99"/>
    <w:semiHidden/>
    <w:unhideWhenUsed/>
    <w:rsid w:val="000A49B5"/>
  </w:style>
  <w:style w:type="character" w:customStyle="1" w:styleId="214">
    <w:name w:val="Основной текст с отступом 2 Знак1"/>
    <w:aliases w:val="Основной для текста Знак,Основной текст с отступом 2 Знак Знак1,Основной текст с отступом 2 Знак Знак Знак1,Основной текст с отступом 2 Знак Знак Знак Знак1,Основной текст с отступом 1 Знак"/>
    <w:rsid w:val="000A49B5"/>
    <w:rPr>
      <w:sz w:val="28"/>
      <w:vertAlign w:val="superscript"/>
      <w:lang w:eastAsia="en-US"/>
    </w:rPr>
  </w:style>
  <w:style w:type="numbering" w:customStyle="1" w:styleId="116">
    <w:name w:val="Нет списка11"/>
    <w:next w:val="afc"/>
    <w:uiPriority w:val="99"/>
    <w:semiHidden/>
    <w:unhideWhenUsed/>
    <w:rsid w:val="000A49B5"/>
  </w:style>
  <w:style w:type="numbering" w:customStyle="1" w:styleId="215">
    <w:name w:val="Нет списка21"/>
    <w:next w:val="afc"/>
    <w:semiHidden/>
    <w:unhideWhenUsed/>
    <w:rsid w:val="000A49B5"/>
  </w:style>
  <w:style w:type="table" w:customStyle="1" w:styleId="216">
    <w:name w:val="Сетка таблицы21"/>
    <w:basedOn w:val="afb"/>
    <w:next w:val="aff3"/>
    <w:uiPriority w:val="59"/>
    <w:rsid w:val="000A49B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8">
    <w:name w:val="Знак Знак Знак1 Знак Знак Знак Знак Знак Знак Знак Знак Знак Знак Знак Знак Знак Знак"/>
    <w:basedOn w:val="af8"/>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xl63">
    <w:name w:val="xl63"/>
    <w:basedOn w:val="af8"/>
    <w:rsid w:val="000A49B5"/>
    <w:pPr>
      <w:pBdr>
        <w:left w:val="single" w:sz="4" w:space="0" w:color="auto"/>
        <w:right w:val="single" w:sz="4" w:space="0" w:color="auto"/>
      </w:pBdr>
      <w:spacing w:before="100" w:beforeAutospacing="1" w:after="100" w:afterAutospacing="1"/>
      <w:textAlignment w:val="top"/>
    </w:pPr>
    <w:rPr>
      <w:rFonts w:ascii="Times New Roman CYR" w:eastAsia="Times New Roman" w:hAnsi="Times New Roman CYR"/>
      <w:bCs/>
      <w:i/>
      <w:iCs/>
      <w:sz w:val="24"/>
      <w:szCs w:val="24"/>
      <w:lang w:eastAsia="ru-RU"/>
    </w:rPr>
  </w:style>
  <w:style w:type="paragraph" w:customStyle="1" w:styleId="xl64">
    <w:name w:val="xl64"/>
    <w:basedOn w:val="af8"/>
    <w:rsid w:val="000A49B5"/>
    <w:pPr>
      <w:pBdr>
        <w:left w:val="single" w:sz="4" w:space="0" w:color="auto"/>
        <w:right w:val="single" w:sz="4" w:space="0" w:color="auto"/>
      </w:pBdr>
      <w:spacing w:before="100" w:beforeAutospacing="1" w:after="100" w:afterAutospacing="1"/>
      <w:jc w:val="left"/>
    </w:pPr>
    <w:rPr>
      <w:rFonts w:eastAsia="Times New Roman"/>
      <w:b w:val="0"/>
      <w:sz w:val="24"/>
      <w:szCs w:val="24"/>
      <w:lang w:eastAsia="ru-RU"/>
    </w:rPr>
  </w:style>
  <w:style w:type="paragraph" w:customStyle="1" w:styleId="xl65">
    <w:name w:val="xl65"/>
    <w:basedOn w:val="af8"/>
    <w:rsid w:val="000A49B5"/>
    <w:pPr>
      <w:pBdr>
        <w:left w:val="single" w:sz="4" w:space="0" w:color="auto"/>
      </w:pBdr>
      <w:spacing w:before="100" w:beforeAutospacing="1" w:after="100" w:afterAutospacing="1"/>
      <w:jc w:val="left"/>
      <w:textAlignment w:val="top"/>
    </w:pPr>
    <w:rPr>
      <w:rFonts w:ascii="Times New Roman CYR" w:eastAsia="Times New Roman" w:hAnsi="Times New Roman CYR"/>
      <w:bCs/>
      <w:i/>
      <w:iCs/>
      <w:sz w:val="24"/>
      <w:szCs w:val="24"/>
      <w:lang w:eastAsia="ru-RU"/>
    </w:rPr>
  </w:style>
  <w:style w:type="paragraph" w:customStyle="1" w:styleId="xl66">
    <w:name w:val="xl66"/>
    <w:basedOn w:val="af8"/>
    <w:rsid w:val="000A49B5"/>
    <w:pPr>
      <w:pBdr>
        <w:top w:val="single" w:sz="4" w:space="0" w:color="auto"/>
        <w:left w:val="single" w:sz="4" w:space="0" w:color="auto"/>
      </w:pBdr>
      <w:spacing w:before="100" w:beforeAutospacing="1" w:after="100" w:afterAutospacing="1"/>
      <w:textAlignment w:val="top"/>
    </w:pPr>
    <w:rPr>
      <w:rFonts w:ascii="Times New Roman CYR" w:eastAsia="Times New Roman" w:hAnsi="Times New Roman CYR"/>
      <w:bCs/>
      <w:i/>
      <w:iCs/>
      <w:sz w:val="24"/>
      <w:szCs w:val="24"/>
      <w:lang w:eastAsia="ru-RU"/>
    </w:rPr>
  </w:style>
  <w:style w:type="paragraph" w:customStyle="1" w:styleId="xl67">
    <w:name w:val="xl67"/>
    <w:basedOn w:val="af8"/>
    <w:rsid w:val="000A49B5"/>
    <w:pPr>
      <w:pBdr>
        <w:left w:val="single" w:sz="4" w:space="0" w:color="auto"/>
      </w:pBdr>
      <w:spacing w:before="100" w:beforeAutospacing="1" w:after="100" w:afterAutospacing="1"/>
      <w:jc w:val="left"/>
    </w:pPr>
    <w:rPr>
      <w:rFonts w:eastAsia="Times New Roman"/>
      <w:b w:val="0"/>
      <w:sz w:val="24"/>
      <w:szCs w:val="24"/>
      <w:lang w:eastAsia="ru-RU"/>
    </w:rPr>
  </w:style>
  <w:style w:type="paragraph" w:customStyle="1" w:styleId="xl68">
    <w:name w:val="xl68"/>
    <w:basedOn w:val="af8"/>
    <w:rsid w:val="000A49B5"/>
    <w:pPr>
      <w:pBdr>
        <w:top w:val="double" w:sz="6" w:space="0" w:color="auto"/>
        <w:left w:val="single" w:sz="4" w:space="0" w:color="auto"/>
        <w:right w:val="single" w:sz="4" w:space="0" w:color="auto"/>
      </w:pBdr>
      <w:spacing w:before="100" w:beforeAutospacing="1" w:after="100" w:afterAutospacing="1"/>
      <w:textAlignment w:val="top"/>
    </w:pPr>
    <w:rPr>
      <w:rFonts w:ascii="Times New Roman CYR" w:eastAsia="Times New Roman" w:hAnsi="Times New Roman CYR"/>
      <w:bCs/>
      <w:i/>
      <w:iCs/>
      <w:sz w:val="24"/>
      <w:szCs w:val="24"/>
      <w:lang w:eastAsia="ru-RU"/>
    </w:rPr>
  </w:style>
  <w:style w:type="paragraph" w:customStyle="1" w:styleId="xl69">
    <w:name w:val="xl69"/>
    <w:basedOn w:val="af8"/>
    <w:rsid w:val="000A49B5"/>
    <w:pPr>
      <w:pBdr>
        <w:top w:val="double" w:sz="6" w:space="0" w:color="auto"/>
        <w:left w:val="single" w:sz="4" w:space="0" w:color="auto"/>
      </w:pBdr>
      <w:spacing w:before="100" w:beforeAutospacing="1" w:after="100" w:afterAutospacing="1"/>
      <w:jc w:val="left"/>
      <w:textAlignment w:val="top"/>
    </w:pPr>
    <w:rPr>
      <w:rFonts w:ascii="Times New Roman CYR" w:eastAsia="Times New Roman" w:hAnsi="Times New Roman CYR"/>
      <w:bCs/>
      <w:i/>
      <w:iCs/>
      <w:sz w:val="24"/>
      <w:szCs w:val="24"/>
      <w:lang w:eastAsia="ru-RU"/>
    </w:rPr>
  </w:style>
  <w:style w:type="paragraph" w:customStyle="1" w:styleId="xl70">
    <w:name w:val="xl70"/>
    <w:basedOn w:val="af8"/>
    <w:rsid w:val="000A49B5"/>
    <w:pPr>
      <w:pBdr>
        <w:top w:val="double" w:sz="6" w:space="0" w:color="auto"/>
      </w:pBdr>
      <w:spacing w:before="100" w:beforeAutospacing="1" w:after="100" w:afterAutospacing="1"/>
      <w:jc w:val="left"/>
    </w:pPr>
    <w:rPr>
      <w:rFonts w:eastAsia="Times New Roman"/>
      <w:b w:val="0"/>
      <w:sz w:val="24"/>
      <w:szCs w:val="24"/>
      <w:lang w:eastAsia="ru-RU"/>
    </w:rPr>
  </w:style>
  <w:style w:type="paragraph" w:customStyle="1" w:styleId="xl71">
    <w:name w:val="xl71"/>
    <w:basedOn w:val="af8"/>
    <w:rsid w:val="000A49B5"/>
    <w:pPr>
      <w:pBdr>
        <w:top w:val="double" w:sz="6" w:space="0" w:color="auto"/>
        <w:left w:val="double" w:sz="6" w:space="0" w:color="auto"/>
        <w:right w:val="single" w:sz="4" w:space="0" w:color="auto"/>
      </w:pBdr>
      <w:spacing w:before="100" w:beforeAutospacing="1" w:after="100" w:afterAutospacing="1"/>
      <w:textAlignment w:val="top"/>
    </w:pPr>
    <w:rPr>
      <w:rFonts w:ascii="Times New Roman CYR" w:eastAsia="Times New Roman" w:hAnsi="Times New Roman CYR"/>
      <w:bCs/>
      <w:i/>
      <w:iCs/>
      <w:sz w:val="24"/>
      <w:szCs w:val="24"/>
      <w:lang w:eastAsia="ru-RU"/>
    </w:rPr>
  </w:style>
  <w:style w:type="paragraph" w:customStyle="1" w:styleId="xl72">
    <w:name w:val="xl72"/>
    <w:basedOn w:val="af8"/>
    <w:rsid w:val="000A49B5"/>
    <w:pPr>
      <w:pBdr>
        <w:left w:val="double" w:sz="6" w:space="0" w:color="auto"/>
        <w:right w:val="single" w:sz="4" w:space="0" w:color="auto"/>
      </w:pBdr>
      <w:spacing w:before="100" w:beforeAutospacing="1" w:after="100" w:afterAutospacing="1"/>
      <w:jc w:val="left"/>
    </w:pPr>
    <w:rPr>
      <w:rFonts w:eastAsia="Times New Roman"/>
      <w:b w:val="0"/>
      <w:sz w:val="24"/>
      <w:szCs w:val="24"/>
      <w:lang w:eastAsia="ru-RU"/>
    </w:rPr>
  </w:style>
  <w:style w:type="paragraph" w:customStyle="1" w:styleId="xl73">
    <w:name w:val="xl73"/>
    <w:basedOn w:val="af8"/>
    <w:rsid w:val="000A49B5"/>
    <w:pPr>
      <w:pBdr>
        <w:top w:val="double" w:sz="6" w:space="0" w:color="auto"/>
        <w:left w:val="single" w:sz="4" w:space="0" w:color="auto"/>
        <w:right w:val="double" w:sz="6" w:space="0" w:color="auto"/>
      </w:pBdr>
      <w:spacing w:before="100" w:beforeAutospacing="1" w:after="100" w:afterAutospacing="1"/>
      <w:jc w:val="left"/>
      <w:textAlignment w:val="top"/>
    </w:pPr>
    <w:rPr>
      <w:rFonts w:ascii="Times New Roman CYR" w:eastAsia="Times New Roman" w:hAnsi="Times New Roman CYR"/>
      <w:bCs/>
      <w:i/>
      <w:iCs/>
      <w:sz w:val="24"/>
      <w:szCs w:val="24"/>
      <w:lang w:eastAsia="ru-RU"/>
    </w:rPr>
  </w:style>
  <w:style w:type="paragraph" w:customStyle="1" w:styleId="xl74">
    <w:name w:val="xl74"/>
    <w:basedOn w:val="af8"/>
    <w:rsid w:val="000A49B5"/>
    <w:pPr>
      <w:pBdr>
        <w:left w:val="single" w:sz="4" w:space="0" w:color="auto"/>
        <w:right w:val="double" w:sz="6" w:space="0" w:color="auto"/>
      </w:pBdr>
      <w:spacing w:before="100" w:beforeAutospacing="1" w:after="100" w:afterAutospacing="1"/>
      <w:jc w:val="left"/>
      <w:textAlignment w:val="top"/>
    </w:pPr>
    <w:rPr>
      <w:rFonts w:ascii="Times New Roman CYR" w:eastAsia="Times New Roman" w:hAnsi="Times New Roman CYR"/>
      <w:bCs/>
      <w:i/>
      <w:iCs/>
      <w:sz w:val="24"/>
      <w:szCs w:val="24"/>
      <w:lang w:eastAsia="ru-RU"/>
    </w:rPr>
  </w:style>
  <w:style w:type="paragraph" w:customStyle="1" w:styleId="xl75">
    <w:name w:val="xl75"/>
    <w:basedOn w:val="af8"/>
    <w:rsid w:val="000A49B5"/>
    <w:pPr>
      <w:pBdr>
        <w:left w:val="single" w:sz="4" w:space="0" w:color="auto"/>
        <w:right w:val="double" w:sz="6" w:space="0" w:color="auto"/>
      </w:pBdr>
      <w:spacing w:before="100" w:beforeAutospacing="1" w:after="100" w:afterAutospacing="1"/>
      <w:jc w:val="left"/>
    </w:pPr>
    <w:rPr>
      <w:rFonts w:eastAsia="Times New Roman"/>
      <w:b w:val="0"/>
      <w:sz w:val="24"/>
      <w:szCs w:val="24"/>
      <w:lang w:eastAsia="ru-RU"/>
    </w:rPr>
  </w:style>
  <w:style w:type="paragraph" w:customStyle="1" w:styleId="xl76">
    <w:name w:val="xl76"/>
    <w:basedOn w:val="af8"/>
    <w:rsid w:val="000A49B5"/>
    <w:pPr>
      <w:pBdr>
        <w:top w:val="double" w:sz="6" w:space="0" w:color="auto"/>
        <w:left w:val="single" w:sz="4" w:space="0" w:color="auto"/>
        <w:right w:val="single" w:sz="4" w:space="0" w:color="auto"/>
      </w:pBdr>
      <w:spacing w:before="100" w:beforeAutospacing="1" w:after="100" w:afterAutospacing="1"/>
      <w:textAlignment w:val="top"/>
    </w:pPr>
    <w:rPr>
      <w:rFonts w:eastAsia="Times New Roman"/>
      <w:b w:val="0"/>
      <w:sz w:val="24"/>
      <w:szCs w:val="24"/>
      <w:lang w:eastAsia="ru-RU"/>
    </w:rPr>
  </w:style>
  <w:style w:type="paragraph" w:customStyle="1" w:styleId="xl77">
    <w:name w:val="xl77"/>
    <w:basedOn w:val="af8"/>
    <w:rsid w:val="000A49B5"/>
    <w:pPr>
      <w:pBdr>
        <w:top w:val="double" w:sz="6" w:space="0" w:color="auto"/>
        <w:left w:val="double" w:sz="6" w:space="0" w:color="auto"/>
        <w:right w:val="single" w:sz="4" w:space="0" w:color="auto"/>
      </w:pBdr>
      <w:spacing w:before="100" w:beforeAutospacing="1" w:after="100" w:afterAutospacing="1"/>
      <w:textAlignment w:val="top"/>
    </w:pPr>
    <w:rPr>
      <w:rFonts w:eastAsia="Times New Roman"/>
      <w:b w:val="0"/>
      <w:sz w:val="24"/>
      <w:szCs w:val="24"/>
      <w:lang w:eastAsia="ru-RU"/>
    </w:rPr>
  </w:style>
  <w:style w:type="paragraph" w:customStyle="1" w:styleId="xl78">
    <w:name w:val="xl78"/>
    <w:basedOn w:val="af8"/>
    <w:rsid w:val="000A49B5"/>
    <w:pPr>
      <w:pBdr>
        <w:top w:val="double" w:sz="6" w:space="0" w:color="auto"/>
        <w:left w:val="single" w:sz="4" w:space="0" w:color="auto"/>
        <w:right w:val="double" w:sz="6" w:space="0" w:color="auto"/>
      </w:pBdr>
      <w:spacing w:before="100" w:beforeAutospacing="1" w:after="100" w:afterAutospacing="1"/>
      <w:textAlignment w:val="top"/>
    </w:pPr>
    <w:rPr>
      <w:rFonts w:eastAsia="Times New Roman"/>
      <w:b w:val="0"/>
      <w:sz w:val="24"/>
      <w:szCs w:val="24"/>
      <w:lang w:eastAsia="ru-RU"/>
    </w:rPr>
  </w:style>
  <w:style w:type="paragraph" w:customStyle="1" w:styleId="xl79">
    <w:name w:val="xl79"/>
    <w:basedOn w:val="af8"/>
    <w:rsid w:val="000A49B5"/>
    <w:pPr>
      <w:pBdr>
        <w:top w:val="single" w:sz="4" w:space="0" w:color="auto"/>
        <w:bottom w:val="single" w:sz="4" w:space="0" w:color="auto"/>
      </w:pBdr>
      <w:spacing w:before="100" w:beforeAutospacing="1" w:after="100" w:afterAutospacing="1"/>
      <w:jc w:val="right"/>
      <w:textAlignment w:val="top"/>
    </w:pPr>
    <w:rPr>
      <w:rFonts w:ascii="Times New Roman CYR" w:eastAsia="Times New Roman" w:hAnsi="Times New Roman CYR"/>
      <w:b w:val="0"/>
      <w:sz w:val="24"/>
      <w:szCs w:val="24"/>
      <w:lang w:eastAsia="ru-RU"/>
    </w:rPr>
  </w:style>
  <w:style w:type="paragraph" w:customStyle="1" w:styleId="xl80">
    <w:name w:val="xl80"/>
    <w:basedOn w:val="af8"/>
    <w:rsid w:val="000A49B5"/>
    <w:pPr>
      <w:pBdr>
        <w:top w:val="single" w:sz="4" w:space="0" w:color="auto"/>
        <w:bottom w:val="single" w:sz="4" w:space="0" w:color="auto"/>
      </w:pBdr>
      <w:spacing w:before="100" w:beforeAutospacing="1" w:after="100" w:afterAutospacing="1"/>
      <w:jc w:val="left"/>
      <w:textAlignment w:val="top"/>
    </w:pPr>
    <w:rPr>
      <w:rFonts w:ascii="Times New Roman CYR" w:eastAsia="Times New Roman" w:hAnsi="Times New Roman CYR"/>
      <w:b w:val="0"/>
      <w:sz w:val="24"/>
      <w:szCs w:val="24"/>
      <w:lang w:eastAsia="ru-RU"/>
    </w:rPr>
  </w:style>
  <w:style w:type="paragraph" w:customStyle="1" w:styleId="xl81">
    <w:name w:val="xl81"/>
    <w:basedOn w:val="af8"/>
    <w:rsid w:val="000A49B5"/>
    <w:pPr>
      <w:pBdr>
        <w:top w:val="single" w:sz="4" w:space="0" w:color="auto"/>
        <w:left w:val="double" w:sz="6" w:space="0" w:color="auto"/>
        <w:bottom w:val="single" w:sz="4" w:space="0" w:color="auto"/>
        <w:right w:val="single" w:sz="4" w:space="0" w:color="auto"/>
      </w:pBdr>
      <w:spacing w:before="100" w:beforeAutospacing="1" w:after="100" w:afterAutospacing="1"/>
      <w:jc w:val="left"/>
      <w:textAlignment w:val="top"/>
    </w:pPr>
    <w:rPr>
      <w:rFonts w:ascii="Times New Roman CYR" w:eastAsia="Times New Roman" w:hAnsi="Times New Roman CYR"/>
      <w:b w:val="0"/>
      <w:sz w:val="24"/>
      <w:szCs w:val="24"/>
      <w:lang w:eastAsia="ru-RU"/>
    </w:rPr>
  </w:style>
  <w:style w:type="paragraph" w:customStyle="1" w:styleId="xl82">
    <w:name w:val="xl82"/>
    <w:basedOn w:val="af8"/>
    <w:rsid w:val="000A49B5"/>
    <w:pPr>
      <w:pBdr>
        <w:top w:val="single" w:sz="4" w:space="0" w:color="auto"/>
        <w:bottom w:val="single" w:sz="4" w:space="0" w:color="auto"/>
        <w:right w:val="double" w:sz="6" w:space="0" w:color="auto"/>
      </w:pBdr>
      <w:spacing w:before="100" w:beforeAutospacing="1" w:after="100" w:afterAutospacing="1"/>
      <w:textAlignment w:val="top"/>
    </w:pPr>
    <w:rPr>
      <w:rFonts w:ascii="Times New Roman CYR" w:eastAsia="Times New Roman" w:hAnsi="Times New Roman CYR"/>
      <w:b w:val="0"/>
      <w:sz w:val="24"/>
      <w:szCs w:val="24"/>
      <w:lang w:eastAsia="ru-RU"/>
    </w:rPr>
  </w:style>
  <w:style w:type="paragraph" w:customStyle="1" w:styleId="xl83">
    <w:name w:val="xl83"/>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eastAsia="Times New Roman" w:hAnsi="Times New Roman CYR"/>
      <w:b w:val="0"/>
      <w:sz w:val="24"/>
      <w:szCs w:val="24"/>
      <w:lang w:eastAsia="ru-RU"/>
    </w:rPr>
  </w:style>
  <w:style w:type="paragraph" w:customStyle="1" w:styleId="xl84">
    <w:name w:val="xl84"/>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eastAsia="Times New Roman" w:hAnsi="Times New Roman CYR"/>
      <w:b w:val="0"/>
      <w:sz w:val="24"/>
      <w:szCs w:val="24"/>
      <w:lang w:eastAsia="ru-RU"/>
    </w:rPr>
  </w:style>
  <w:style w:type="paragraph" w:customStyle="1" w:styleId="xl85">
    <w:name w:val="xl85"/>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eastAsia="Times New Roman" w:hAnsi="Times New Roman CYR"/>
      <w:b w:val="0"/>
      <w:sz w:val="24"/>
      <w:szCs w:val="24"/>
      <w:lang w:eastAsia="ru-RU"/>
    </w:rPr>
  </w:style>
  <w:style w:type="paragraph" w:customStyle="1" w:styleId="xl86">
    <w:name w:val="xl86"/>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eastAsia="Times New Roman" w:hAnsi="Times New Roman CYR"/>
      <w:b w:val="0"/>
      <w:sz w:val="24"/>
      <w:szCs w:val="24"/>
      <w:lang w:eastAsia="ru-RU"/>
    </w:rPr>
  </w:style>
  <w:style w:type="paragraph" w:customStyle="1" w:styleId="xl87">
    <w:name w:val="xl87"/>
    <w:basedOn w:val="af8"/>
    <w:rsid w:val="000A49B5"/>
    <w:pPr>
      <w:pBdr>
        <w:top w:val="single" w:sz="4" w:space="0" w:color="auto"/>
        <w:left w:val="double" w:sz="6" w:space="0" w:color="auto"/>
        <w:bottom w:val="single" w:sz="4" w:space="0" w:color="auto"/>
        <w:right w:val="single" w:sz="4" w:space="0" w:color="auto"/>
      </w:pBdr>
      <w:spacing w:before="100" w:beforeAutospacing="1" w:after="100" w:afterAutospacing="1"/>
      <w:jc w:val="left"/>
      <w:textAlignment w:val="top"/>
    </w:pPr>
    <w:rPr>
      <w:rFonts w:ascii="Times New Roman CYR" w:eastAsia="Times New Roman" w:hAnsi="Times New Roman CYR"/>
      <w:b w:val="0"/>
      <w:sz w:val="24"/>
      <w:szCs w:val="24"/>
      <w:lang w:eastAsia="ru-RU"/>
    </w:rPr>
  </w:style>
  <w:style w:type="paragraph" w:customStyle="1" w:styleId="xl88">
    <w:name w:val="xl88"/>
    <w:basedOn w:val="af8"/>
    <w:rsid w:val="000A49B5"/>
    <w:pPr>
      <w:pBdr>
        <w:top w:val="single" w:sz="4" w:space="0" w:color="auto"/>
        <w:left w:val="single" w:sz="4" w:space="0" w:color="auto"/>
        <w:bottom w:val="single" w:sz="4" w:space="0" w:color="auto"/>
        <w:right w:val="double" w:sz="6" w:space="0" w:color="auto"/>
      </w:pBdr>
      <w:spacing w:before="100" w:beforeAutospacing="1" w:after="100" w:afterAutospacing="1"/>
      <w:textAlignment w:val="top"/>
    </w:pPr>
    <w:rPr>
      <w:rFonts w:ascii="Times New Roman CYR" w:eastAsia="Times New Roman" w:hAnsi="Times New Roman CYR"/>
      <w:b w:val="0"/>
      <w:sz w:val="24"/>
      <w:szCs w:val="24"/>
      <w:lang w:eastAsia="ru-RU"/>
    </w:rPr>
  </w:style>
  <w:style w:type="paragraph" w:customStyle="1" w:styleId="xl89">
    <w:name w:val="xl89"/>
    <w:basedOn w:val="af8"/>
    <w:rsid w:val="000A49B5"/>
    <w:pPr>
      <w:pBdr>
        <w:top w:val="single" w:sz="4" w:space="0" w:color="auto"/>
        <w:left w:val="double" w:sz="6" w:space="0" w:color="auto"/>
        <w:bottom w:val="single" w:sz="4" w:space="0" w:color="auto"/>
      </w:pBdr>
      <w:spacing w:before="100" w:beforeAutospacing="1" w:after="100" w:afterAutospacing="1"/>
      <w:jc w:val="left"/>
      <w:textAlignment w:val="top"/>
    </w:pPr>
    <w:rPr>
      <w:rFonts w:ascii="Times New Roman CYR" w:eastAsia="Times New Roman" w:hAnsi="Times New Roman CYR"/>
      <w:b w:val="0"/>
      <w:sz w:val="24"/>
      <w:szCs w:val="24"/>
      <w:lang w:eastAsia="ru-RU"/>
    </w:rPr>
  </w:style>
  <w:style w:type="paragraph" w:customStyle="1" w:styleId="xl90">
    <w:name w:val="xl90"/>
    <w:basedOn w:val="af8"/>
    <w:rsid w:val="000A49B5"/>
    <w:pPr>
      <w:pBdr>
        <w:top w:val="single" w:sz="12" w:space="0" w:color="auto"/>
        <w:bottom w:val="single" w:sz="4" w:space="0" w:color="auto"/>
      </w:pBdr>
      <w:spacing w:before="100" w:beforeAutospacing="1" w:after="100" w:afterAutospacing="1"/>
      <w:jc w:val="right"/>
      <w:textAlignment w:val="top"/>
    </w:pPr>
    <w:rPr>
      <w:rFonts w:ascii="Times New Roman CYR" w:eastAsia="Times New Roman" w:hAnsi="Times New Roman CYR"/>
      <w:b w:val="0"/>
      <w:sz w:val="24"/>
      <w:szCs w:val="24"/>
      <w:lang w:eastAsia="ru-RU"/>
    </w:rPr>
  </w:style>
  <w:style w:type="paragraph" w:customStyle="1" w:styleId="xl91">
    <w:name w:val="xl91"/>
    <w:basedOn w:val="af8"/>
    <w:rsid w:val="000A49B5"/>
    <w:pPr>
      <w:pBdr>
        <w:top w:val="single" w:sz="12" w:space="0" w:color="auto"/>
        <w:bottom w:val="single" w:sz="4" w:space="0" w:color="auto"/>
      </w:pBdr>
      <w:spacing w:before="100" w:beforeAutospacing="1" w:after="100" w:afterAutospacing="1"/>
      <w:jc w:val="left"/>
      <w:textAlignment w:val="top"/>
    </w:pPr>
    <w:rPr>
      <w:rFonts w:ascii="Times New Roman CYR" w:eastAsia="Times New Roman" w:hAnsi="Times New Roman CYR"/>
      <w:b w:val="0"/>
      <w:sz w:val="24"/>
      <w:szCs w:val="24"/>
      <w:lang w:eastAsia="ru-RU"/>
    </w:rPr>
  </w:style>
  <w:style w:type="paragraph" w:customStyle="1" w:styleId="xl92">
    <w:name w:val="xl92"/>
    <w:basedOn w:val="af8"/>
    <w:rsid w:val="000A49B5"/>
    <w:pPr>
      <w:pBdr>
        <w:top w:val="single" w:sz="12" w:space="0" w:color="auto"/>
        <w:left w:val="double" w:sz="6" w:space="0" w:color="auto"/>
        <w:bottom w:val="single" w:sz="4" w:space="0" w:color="auto"/>
        <w:right w:val="single" w:sz="4" w:space="0" w:color="auto"/>
      </w:pBdr>
      <w:spacing w:before="100" w:beforeAutospacing="1" w:after="100" w:afterAutospacing="1"/>
      <w:jc w:val="left"/>
      <w:textAlignment w:val="top"/>
    </w:pPr>
    <w:rPr>
      <w:rFonts w:ascii="Times New Roman CYR" w:eastAsia="Times New Roman" w:hAnsi="Times New Roman CYR"/>
      <w:b w:val="0"/>
      <w:sz w:val="24"/>
      <w:szCs w:val="24"/>
      <w:lang w:eastAsia="ru-RU"/>
    </w:rPr>
  </w:style>
  <w:style w:type="paragraph" w:customStyle="1" w:styleId="xl93">
    <w:name w:val="xl93"/>
    <w:basedOn w:val="af8"/>
    <w:rsid w:val="000A49B5"/>
    <w:pPr>
      <w:pBdr>
        <w:top w:val="single" w:sz="12" w:space="0" w:color="auto"/>
        <w:bottom w:val="single" w:sz="4" w:space="0" w:color="auto"/>
        <w:right w:val="double" w:sz="6" w:space="0" w:color="auto"/>
      </w:pBdr>
      <w:spacing w:before="100" w:beforeAutospacing="1" w:after="100" w:afterAutospacing="1"/>
      <w:textAlignment w:val="top"/>
    </w:pPr>
    <w:rPr>
      <w:rFonts w:ascii="Times New Roman CYR" w:eastAsia="Times New Roman" w:hAnsi="Times New Roman CYR"/>
      <w:b w:val="0"/>
      <w:sz w:val="24"/>
      <w:szCs w:val="24"/>
      <w:lang w:eastAsia="ru-RU"/>
    </w:rPr>
  </w:style>
  <w:style w:type="paragraph" w:customStyle="1" w:styleId="xl94">
    <w:name w:val="xl94"/>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eastAsia="Times New Roman" w:hAnsi="Times New Roman CYR"/>
      <w:b w:val="0"/>
      <w:sz w:val="24"/>
      <w:szCs w:val="24"/>
      <w:lang w:eastAsia="ru-RU"/>
    </w:rPr>
  </w:style>
  <w:style w:type="paragraph" w:customStyle="1" w:styleId="xl95">
    <w:name w:val="xl95"/>
    <w:basedOn w:val="af8"/>
    <w:rsid w:val="000A49B5"/>
    <w:pPr>
      <w:pBdr>
        <w:top w:val="single" w:sz="12"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eastAsia="Times New Roman" w:hAnsi="Times New Roman CYR"/>
      <w:b w:val="0"/>
      <w:sz w:val="24"/>
      <w:szCs w:val="24"/>
      <w:lang w:eastAsia="ru-RU"/>
    </w:rPr>
  </w:style>
  <w:style w:type="paragraph" w:customStyle="1" w:styleId="xl96">
    <w:name w:val="xl96"/>
    <w:basedOn w:val="af8"/>
    <w:rsid w:val="000A49B5"/>
    <w:pPr>
      <w:pBdr>
        <w:top w:val="single" w:sz="12"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eastAsia="Times New Roman" w:hAnsi="Times New Roman CYR"/>
      <w:b w:val="0"/>
      <w:sz w:val="24"/>
      <w:szCs w:val="24"/>
      <w:lang w:eastAsia="ru-RU"/>
    </w:rPr>
  </w:style>
  <w:style w:type="paragraph" w:customStyle="1" w:styleId="1fff9">
    <w:name w:val="1 Знак Знак Знак Знак Знак Знак"/>
    <w:basedOn w:val="af8"/>
    <w:rsid w:val="000A49B5"/>
    <w:pPr>
      <w:spacing w:after="160" w:line="240" w:lineRule="exact"/>
      <w:jc w:val="left"/>
    </w:pPr>
    <w:rPr>
      <w:rFonts w:ascii="Verdana" w:eastAsia="Times New Roman" w:hAnsi="Verdana" w:cs="Verdana"/>
      <w:b w:val="0"/>
      <w:sz w:val="20"/>
      <w:szCs w:val="20"/>
      <w:lang w:val="en-US"/>
    </w:rPr>
  </w:style>
  <w:style w:type="paragraph" w:customStyle="1" w:styleId="xl97">
    <w:name w:val="xl97"/>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eastAsia="Times New Roman" w:hAnsi="Times New Roman CYR" w:cs="Times New Roman CYR"/>
      <w:b w:val="0"/>
      <w:sz w:val="24"/>
      <w:szCs w:val="24"/>
      <w:lang w:eastAsia="ru-RU"/>
    </w:rPr>
  </w:style>
  <w:style w:type="paragraph" w:customStyle="1" w:styleId="xl98">
    <w:name w:val="xl98"/>
    <w:basedOn w:val="af8"/>
    <w:rsid w:val="000A49B5"/>
    <w:pPr>
      <w:pBdr>
        <w:top w:val="single" w:sz="12" w:space="0" w:color="auto"/>
        <w:bottom w:val="single" w:sz="4" w:space="0" w:color="auto"/>
      </w:pBdr>
      <w:spacing w:before="100" w:beforeAutospacing="1" w:after="100" w:afterAutospacing="1"/>
      <w:jc w:val="right"/>
      <w:textAlignment w:val="top"/>
    </w:pPr>
    <w:rPr>
      <w:rFonts w:ascii="Times New Roman CYR" w:eastAsia="Times New Roman" w:hAnsi="Times New Roman CYR" w:cs="Times New Roman CYR"/>
      <w:b w:val="0"/>
      <w:sz w:val="24"/>
      <w:szCs w:val="24"/>
      <w:lang w:eastAsia="ru-RU"/>
    </w:rPr>
  </w:style>
  <w:style w:type="paragraph" w:customStyle="1" w:styleId="xl99">
    <w:name w:val="xl99"/>
    <w:basedOn w:val="af8"/>
    <w:rsid w:val="000A49B5"/>
    <w:pPr>
      <w:pBdr>
        <w:top w:val="single" w:sz="12"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eastAsia="Times New Roman" w:hAnsi="Times New Roman CYR" w:cs="Times New Roman CYR"/>
      <w:b w:val="0"/>
      <w:sz w:val="24"/>
      <w:szCs w:val="24"/>
      <w:lang w:eastAsia="ru-RU"/>
    </w:rPr>
  </w:style>
  <w:style w:type="numbering" w:customStyle="1" w:styleId="5b">
    <w:name w:val="Нет списка5"/>
    <w:next w:val="afc"/>
    <w:uiPriority w:val="99"/>
    <w:semiHidden/>
    <w:unhideWhenUsed/>
    <w:rsid w:val="000A49B5"/>
  </w:style>
  <w:style w:type="paragraph" w:customStyle="1" w:styleId="2ff6">
    <w:name w:val="Абзац списка2"/>
    <w:basedOn w:val="af8"/>
    <w:rsid w:val="000A49B5"/>
    <w:pPr>
      <w:tabs>
        <w:tab w:val="num" w:pos="710"/>
      </w:tabs>
      <w:spacing w:line="360" w:lineRule="auto"/>
      <w:ind w:left="2160"/>
      <w:contextualSpacing/>
      <w:jc w:val="both"/>
    </w:pPr>
    <w:rPr>
      <w:rFonts w:eastAsia="Times New Roman"/>
      <w:b w:val="0"/>
      <w:sz w:val="24"/>
      <w:lang w:eastAsia="ru-RU"/>
    </w:rPr>
  </w:style>
  <w:style w:type="paragraph" w:customStyle="1" w:styleId="102">
    <w:name w:val="Стиль10 прилож"/>
    <w:rsid w:val="000A49B5"/>
    <w:pPr>
      <w:ind w:left="-96" w:right="-91"/>
    </w:pPr>
    <w:rPr>
      <w:rFonts w:ascii="Times New Roman" w:eastAsia="Times New Roman" w:hAnsi="Times New Roman"/>
    </w:rPr>
  </w:style>
  <w:style w:type="numbering" w:customStyle="1" w:styleId="6a">
    <w:name w:val="Нет списка6"/>
    <w:next w:val="afc"/>
    <w:uiPriority w:val="99"/>
    <w:semiHidden/>
    <w:rsid w:val="000A49B5"/>
  </w:style>
  <w:style w:type="character" w:customStyle="1" w:styleId="126">
    <w:name w:val="Заголовок 1 Знак2"/>
    <w:aliases w:val="Заголовок 1 Знак1 Знак,Заголовок 1 Знак Знак1,Заголовок 1 Знак2 Знак Знак Знак,Заголовок 1 Знак1 Знак Знак Знак Знак,Заголовок 1 Знак Знак Знак Знак Знак Знак,Заголовок 1 Знак2 Знак Знак Знак Знак Знак Знак"/>
    <w:rsid w:val="000A49B5"/>
    <w:rPr>
      <w:rFonts w:ascii="Arial" w:hAnsi="Arial" w:cs="Arial"/>
      <w:b/>
      <w:caps/>
      <w:sz w:val="22"/>
      <w:szCs w:val="24"/>
    </w:rPr>
  </w:style>
  <w:style w:type="paragraph" w:customStyle="1" w:styleId="afffffffffff5">
    <w:name w:val="Название таблицы Знак"/>
    <w:basedOn w:val="af8"/>
    <w:next w:val="af8"/>
    <w:rsid w:val="000A49B5"/>
    <w:pPr>
      <w:keepNext/>
      <w:spacing w:before="60" w:after="60"/>
    </w:pPr>
    <w:rPr>
      <w:rFonts w:ascii="Arial" w:eastAsia="Times New Roman" w:hAnsi="Arial"/>
      <w:caps/>
      <w:sz w:val="20"/>
      <w:szCs w:val="20"/>
      <w:lang w:eastAsia="ru-RU"/>
    </w:rPr>
  </w:style>
  <w:style w:type="character" w:customStyle="1" w:styleId="afffffffffff6">
    <w:name w:val="Название таблицы Знак Знак"/>
    <w:rsid w:val="000A49B5"/>
    <w:rPr>
      <w:rFonts w:ascii="Arial" w:hAnsi="Arial"/>
      <w:b/>
      <w:caps/>
      <w:lang w:val="ru-RU" w:eastAsia="ru-RU" w:bidi="ar-SA"/>
    </w:rPr>
  </w:style>
  <w:style w:type="paragraph" w:customStyle="1" w:styleId="afffffffffff7">
    <w:name w:val="Номер таблицы"/>
    <w:basedOn w:val="af8"/>
    <w:next w:val="af8"/>
    <w:rsid w:val="000A49B5"/>
    <w:pPr>
      <w:keepNext/>
      <w:spacing w:before="120" w:after="120"/>
      <w:jc w:val="right"/>
    </w:pPr>
    <w:rPr>
      <w:rFonts w:ascii="Arial" w:eastAsia="Times New Roman" w:hAnsi="Arial"/>
      <w:b w:val="0"/>
      <w:sz w:val="20"/>
      <w:szCs w:val="24"/>
      <w:lang w:eastAsia="ru-RU"/>
    </w:rPr>
  </w:style>
  <w:style w:type="paragraph" w:customStyle="1" w:styleId="afffffffffff8">
    <w:name w:val="Заголовок таблицы"/>
    <w:basedOn w:val="affff9"/>
    <w:next w:val="affff9"/>
    <w:rsid w:val="000A49B5"/>
    <w:rPr>
      <w:rFonts w:ascii="Arial" w:hAnsi="Arial"/>
      <w:b/>
      <w:sz w:val="20"/>
      <w:szCs w:val="24"/>
      <w:lang w:val="x-none" w:eastAsia="x-none"/>
    </w:rPr>
  </w:style>
  <w:style w:type="paragraph" w:customStyle="1" w:styleId="2ff7">
    <w:name w:val="Обычный2"/>
    <w:link w:val="2ff8"/>
    <w:rsid w:val="000A49B5"/>
    <w:pPr>
      <w:widowControl w:val="0"/>
    </w:pPr>
    <w:rPr>
      <w:rFonts w:ascii="Courier New" w:eastAsia="Times New Roman" w:hAnsi="Courier New"/>
    </w:rPr>
  </w:style>
  <w:style w:type="paragraph" w:customStyle="1" w:styleId="1fffa">
    <w:name w:val="Нумерованный список1"/>
    <w:basedOn w:val="af8"/>
    <w:rsid w:val="000A49B5"/>
    <w:pPr>
      <w:tabs>
        <w:tab w:val="num" w:pos="284"/>
      </w:tabs>
      <w:spacing w:line="360" w:lineRule="auto"/>
      <w:ind w:left="284" w:hanging="284"/>
      <w:jc w:val="both"/>
    </w:pPr>
    <w:rPr>
      <w:rFonts w:ascii="Arial" w:eastAsia="Times New Roman" w:hAnsi="Arial" w:cs="Arial"/>
      <w:b w:val="0"/>
      <w:sz w:val="20"/>
      <w:szCs w:val="24"/>
      <w:lang w:eastAsia="ru-RU"/>
    </w:rPr>
  </w:style>
  <w:style w:type="paragraph" w:customStyle="1" w:styleId="afffffffffff9">
    <w:name w:val="Основной текст таблицы"/>
    <w:basedOn w:val="afff4"/>
    <w:next w:val="afff4"/>
    <w:rsid w:val="000A49B5"/>
    <w:pPr>
      <w:overflowPunct w:val="0"/>
      <w:autoSpaceDE w:val="0"/>
      <w:autoSpaceDN w:val="0"/>
      <w:adjustRightInd w:val="0"/>
      <w:spacing w:before="40" w:after="40"/>
      <w:textAlignment w:val="baseline"/>
    </w:pPr>
    <w:rPr>
      <w:rFonts w:eastAsia="Times New Roman"/>
      <w:b w:val="0"/>
      <w:sz w:val="26"/>
      <w:szCs w:val="20"/>
      <w:lang w:eastAsia="ru-RU"/>
    </w:rPr>
  </w:style>
  <w:style w:type="paragraph" w:customStyle="1" w:styleId="afffffffffffa">
    <w:name w:val="Система"/>
    <w:basedOn w:val="af8"/>
    <w:rsid w:val="000A49B5"/>
    <w:pPr>
      <w:spacing w:before="120" w:line="360" w:lineRule="auto"/>
      <w:ind w:firstLine="1134"/>
      <w:jc w:val="both"/>
    </w:pPr>
    <w:rPr>
      <w:rFonts w:eastAsia="Times New Roman"/>
      <w:b w:val="0"/>
      <w:sz w:val="20"/>
      <w:szCs w:val="20"/>
      <w:lang w:eastAsia="ru-RU"/>
    </w:rPr>
  </w:style>
  <w:style w:type="character" w:customStyle="1" w:styleId="afffffffffffb">
    <w:name w:val="Основной шрифт"/>
    <w:rsid w:val="000A49B5"/>
  </w:style>
  <w:style w:type="paragraph" w:customStyle="1" w:styleId="afffffffffffc">
    <w:name w:val="Главы подзаголовок"/>
    <w:basedOn w:val="af8"/>
    <w:next w:val="afff4"/>
    <w:rsid w:val="000A49B5"/>
    <w:pPr>
      <w:keepNext/>
      <w:keepLines/>
      <w:overflowPunct w:val="0"/>
      <w:autoSpaceDE w:val="0"/>
      <w:autoSpaceDN w:val="0"/>
      <w:adjustRightInd w:val="0"/>
      <w:spacing w:before="240" w:after="240"/>
      <w:textAlignment w:val="baseline"/>
    </w:pPr>
    <w:rPr>
      <w:rFonts w:eastAsia="Times New Roman"/>
      <w:b w:val="0"/>
      <w:i/>
      <w:smallCaps/>
      <w:szCs w:val="20"/>
      <w:lang w:eastAsia="ru-RU"/>
    </w:rPr>
  </w:style>
  <w:style w:type="paragraph" w:customStyle="1" w:styleId="afffffffffffd">
    <w:name w:val="Главы заголовок"/>
    <w:basedOn w:val="af8"/>
    <w:next w:val="afffffffffffc"/>
    <w:link w:val="afffffffffffe"/>
    <w:rsid w:val="000A49B5"/>
    <w:pPr>
      <w:keepNext/>
      <w:keepLines/>
      <w:overflowPunct w:val="0"/>
      <w:autoSpaceDE w:val="0"/>
      <w:autoSpaceDN w:val="0"/>
      <w:adjustRightInd w:val="0"/>
      <w:spacing w:before="240" w:after="240"/>
      <w:textAlignment w:val="baseline"/>
    </w:pPr>
    <w:rPr>
      <w:rFonts w:eastAsia="Times New Roman"/>
      <w:smallCaps/>
      <w:sz w:val="30"/>
      <w:szCs w:val="20"/>
      <w:lang w:val="x-none" w:eastAsia="x-none"/>
    </w:rPr>
  </w:style>
  <w:style w:type="paragraph" w:customStyle="1" w:styleId="affffffffffff">
    <w:name w:val="Шапка письма"/>
    <w:basedOn w:val="afff4"/>
    <w:rsid w:val="000A49B5"/>
    <w:pPr>
      <w:overflowPunct w:val="0"/>
      <w:autoSpaceDE w:val="0"/>
      <w:autoSpaceDN w:val="0"/>
      <w:adjustRightInd w:val="0"/>
      <w:spacing w:after="720"/>
      <w:ind w:left="4678"/>
      <w:jc w:val="left"/>
      <w:textAlignment w:val="baseline"/>
    </w:pPr>
    <w:rPr>
      <w:rFonts w:eastAsia="Times New Roman"/>
      <w:b w:val="0"/>
      <w:sz w:val="26"/>
      <w:szCs w:val="20"/>
      <w:lang w:eastAsia="ru-RU"/>
    </w:rPr>
  </w:style>
  <w:style w:type="paragraph" w:customStyle="1" w:styleId="affffffffffff0">
    <w:name w:val="Заголовок крупный"/>
    <w:basedOn w:val="af8"/>
    <w:rsid w:val="000A49B5"/>
    <w:pPr>
      <w:keepNext/>
      <w:overflowPunct w:val="0"/>
      <w:autoSpaceDE w:val="0"/>
      <w:autoSpaceDN w:val="0"/>
      <w:adjustRightInd w:val="0"/>
      <w:spacing w:after="360"/>
      <w:textAlignment w:val="baseline"/>
    </w:pPr>
    <w:rPr>
      <w:rFonts w:eastAsia="Times New Roman"/>
      <w:caps/>
      <w:spacing w:val="100"/>
      <w:sz w:val="32"/>
      <w:szCs w:val="20"/>
      <w:lang w:eastAsia="ru-RU"/>
    </w:rPr>
  </w:style>
  <w:style w:type="paragraph" w:customStyle="1" w:styleId="affffffffffff1">
    <w:name w:val="микротекст"/>
    <w:basedOn w:val="afff4"/>
    <w:rsid w:val="000A49B5"/>
    <w:pPr>
      <w:overflowPunct w:val="0"/>
      <w:autoSpaceDE w:val="0"/>
      <w:autoSpaceDN w:val="0"/>
      <w:adjustRightInd w:val="0"/>
      <w:jc w:val="both"/>
      <w:textAlignment w:val="baseline"/>
    </w:pPr>
    <w:rPr>
      <w:rFonts w:eastAsia="Times New Roman"/>
      <w:b w:val="0"/>
      <w:sz w:val="20"/>
      <w:szCs w:val="20"/>
      <w:lang w:eastAsia="ru-RU"/>
    </w:rPr>
  </w:style>
  <w:style w:type="paragraph" w:customStyle="1" w:styleId="affffffffffff2">
    <w:name w:val="Части подзаголовок"/>
    <w:basedOn w:val="af8"/>
    <w:next w:val="afff4"/>
    <w:rsid w:val="000A49B5"/>
    <w:pPr>
      <w:keepNext/>
      <w:overflowPunct w:val="0"/>
      <w:autoSpaceDE w:val="0"/>
      <w:autoSpaceDN w:val="0"/>
      <w:adjustRightInd w:val="0"/>
      <w:spacing w:before="240" w:after="240"/>
      <w:textAlignment w:val="baseline"/>
    </w:pPr>
    <w:rPr>
      <w:rFonts w:eastAsia="Times New Roman"/>
      <w:b w:val="0"/>
      <w:caps/>
      <w:sz w:val="26"/>
      <w:szCs w:val="20"/>
      <w:lang w:eastAsia="ru-RU"/>
    </w:rPr>
  </w:style>
  <w:style w:type="paragraph" w:customStyle="1" w:styleId="affffffffffff3">
    <w:name w:val="Секции заголовок"/>
    <w:basedOn w:val="af8"/>
    <w:rsid w:val="000A49B5"/>
    <w:pPr>
      <w:keepNext/>
      <w:keepLines/>
      <w:overflowPunct w:val="0"/>
      <w:autoSpaceDE w:val="0"/>
      <w:autoSpaceDN w:val="0"/>
      <w:adjustRightInd w:val="0"/>
      <w:spacing w:before="240" w:after="120"/>
      <w:ind w:left="567" w:hanging="567"/>
      <w:jc w:val="left"/>
      <w:textAlignment w:val="baseline"/>
    </w:pPr>
    <w:rPr>
      <w:rFonts w:eastAsia="Times New Roman"/>
      <w:sz w:val="26"/>
      <w:szCs w:val="20"/>
      <w:lang w:eastAsia="ru-RU"/>
    </w:rPr>
  </w:style>
  <w:style w:type="paragraph" w:customStyle="1" w:styleId="affffffffffff4">
    <w:name w:val="Подчеркнутый текст"/>
    <w:basedOn w:val="afff4"/>
    <w:next w:val="afff4"/>
    <w:rsid w:val="000A49B5"/>
    <w:pPr>
      <w:keepNext/>
      <w:keepLines/>
      <w:overflowPunct w:val="0"/>
      <w:autoSpaceDE w:val="0"/>
      <w:autoSpaceDN w:val="0"/>
      <w:adjustRightInd w:val="0"/>
      <w:spacing w:before="180"/>
      <w:textAlignment w:val="baseline"/>
    </w:pPr>
    <w:rPr>
      <w:rFonts w:eastAsia="Times New Roman"/>
      <w:b w:val="0"/>
      <w:sz w:val="26"/>
      <w:szCs w:val="20"/>
      <w:u w:val="single"/>
      <w:lang w:eastAsia="ru-RU"/>
    </w:rPr>
  </w:style>
  <w:style w:type="paragraph" w:customStyle="1" w:styleId="affffffffffff5">
    <w:name w:val="Подзаголовок курсивом"/>
    <w:basedOn w:val="afffffff6"/>
    <w:next w:val="afff4"/>
    <w:rsid w:val="000A49B5"/>
    <w:pPr>
      <w:keepNext/>
      <w:keepLines/>
      <w:overflowPunct w:val="0"/>
      <w:autoSpaceDE w:val="0"/>
      <w:autoSpaceDN w:val="0"/>
      <w:adjustRightInd w:val="0"/>
      <w:spacing w:before="120" w:after="120" w:line="240" w:lineRule="auto"/>
      <w:ind w:firstLine="0"/>
      <w:textAlignment w:val="baseline"/>
    </w:pPr>
    <w:rPr>
      <w:i/>
      <w:sz w:val="30"/>
      <w:szCs w:val="20"/>
      <w:lang w:val="x-none" w:eastAsia="x-none"/>
    </w:rPr>
  </w:style>
  <w:style w:type="paragraph" w:customStyle="1" w:styleId="affffffffffff6">
    <w:name w:val="Заголовок подчеркнутый"/>
    <w:basedOn w:val="af8"/>
    <w:next w:val="affffffffffff5"/>
    <w:rsid w:val="000A49B5"/>
    <w:pPr>
      <w:keepNext/>
      <w:keepLines/>
      <w:overflowPunct w:val="0"/>
      <w:autoSpaceDE w:val="0"/>
      <w:autoSpaceDN w:val="0"/>
      <w:adjustRightInd w:val="0"/>
      <w:spacing w:before="360" w:after="360"/>
      <w:textAlignment w:val="baseline"/>
    </w:pPr>
    <w:rPr>
      <w:rFonts w:eastAsia="Times New Roman"/>
      <w:caps/>
      <w:spacing w:val="60"/>
      <w:szCs w:val="20"/>
      <w:u w:val="single"/>
      <w:lang w:eastAsia="ru-RU"/>
    </w:rPr>
  </w:style>
  <w:style w:type="character" w:styleId="affffffffffff7">
    <w:name w:val="annotation reference"/>
    <w:uiPriority w:val="99"/>
    <w:rsid w:val="000A49B5"/>
    <w:rPr>
      <w:sz w:val="16"/>
      <w:szCs w:val="16"/>
    </w:rPr>
  </w:style>
  <w:style w:type="paragraph" w:customStyle="1" w:styleId="affffffffffff8">
    <w:name w:val="Нумерованное содержание"/>
    <w:basedOn w:val="af8"/>
    <w:rsid w:val="000A49B5"/>
    <w:pPr>
      <w:tabs>
        <w:tab w:val="num" w:pos="720"/>
      </w:tabs>
      <w:spacing w:line="360" w:lineRule="auto"/>
      <w:ind w:left="720" w:hanging="360"/>
      <w:jc w:val="both"/>
    </w:pPr>
    <w:rPr>
      <w:rFonts w:ascii="Arial" w:eastAsia="Times New Roman" w:hAnsi="Arial"/>
      <w:b w:val="0"/>
      <w:sz w:val="20"/>
      <w:szCs w:val="24"/>
      <w:lang w:eastAsia="ru-RU"/>
    </w:rPr>
  </w:style>
  <w:style w:type="paragraph" w:customStyle="1" w:styleId="0000">
    <w:name w:val="Нумерация листов 0000"/>
    <w:basedOn w:val="2d"/>
    <w:rsid w:val="000A49B5"/>
    <w:pPr>
      <w:tabs>
        <w:tab w:val="clear" w:pos="851"/>
        <w:tab w:val="clear" w:pos="1120"/>
        <w:tab w:val="clear" w:pos="9639"/>
        <w:tab w:val="left" w:pos="284"/>
      </w:tabs>
      <w:spacing w:before="120" w:line="240" w:lineRule="atLeast"/>
      <w:ind w:left="340" w:right="1701" w:firstLine="0"/>
    </w:pPr>
    <w:rPr>
      <w:rFonts w:eastAsia="Times New Roman"/>
      <w:iCs w:val="0"/>
      <w:noProof w:val="0"/>
      <w:szCs w:val="20"/>
    </w:rPr>
  </w:style>
  <w:style w:type="paragraph" w:customStyle="1" w:styleId="affffffffffff9">
    <w:name w:val="ПРИЛОЖЕНИЕ"/>
    <w:basedOn w:val="1a"/>
    <w:next w:val="affffffffffffa"/>
    <w:link w:val="1fffb"/>
    <w:rsid w:val="000A49B5"/>
    <w:pPr>
      <w:keepLines w:val="0"/>
      <w:pageBreakBefore/>
      <w:numPr>
        <w:numId w:val="0"/>
      </w:numPr>
      <w:tabs>
        <w:tab w:val="clear" w:pos="1276"/>
        <w:tab w:val="left" w:pos="1418"/>
        <w:tab w:val="num" w:pos="2024"/>
      </w:tabs>
      <w:spacing w:before="240" w:after="120"/>
      <w:ind w:right="0" w:hanging="360"/>
      <w:jc w:val="right"/>
    </w:pPr>
    <w:rPr>
      <w:bCs w:val="0"/>
      <w:caps/>
      <w:noProof w:val="0"/>
      <w:sz w:val="22"/>
      <w:szCs w:val="22"/>
    </w:rPr>
  </w:style>
  <w:style w:type="paragraph" w:customStyle="1" w:styleId="affffffffffffa">
    <w:name w:val="НАЗВАНИЕ ПРИЛОЖЕНИЯ Знак"/>
    <w:basedOn w:val="af8"/>
    <w:next w:val="af8"/>
    <w:rsid w:val="000A49B5"/>
    <w:pPr>
      <w:spacing w:after="120" w:line="360" w:lineRule="auto"/>
      <w:outlineLvl w:val="0"/>
    </w:pPr>
    <w:rPr>
      <w:rFonts w:ascii="Arial" w:eastAsia="Times New Roman" w:hAnsi="Arial"/>
      <w:caps/>
      <w:sz w:val="20"/>
      <w:szCs w:val="24"/>
      <w:lang w:eastAsia="ru-RU"/>
    </w:rPr>
  </w:style>
  <w:style w:type="character" w:customStyle="1" w:styleId="affffffffffffb">
    <w:name w:val="НАЗВАНИЕ ПРИЛОЖЕНИЯ Знак Знак"/>
    <w:rsid w:val="000A49B5"/>
    <w:rPr>
      <w:rFonts w:ascii="Arial" w:hAnsi="Arial"/>
      <w:b/>
      <w:caps/>
      <w:szCs w:val="24"/>
      <w:lang w:val="ru-RU" w:eastAsia="ru-RU" w:bidi="ar-SA"/>
    </w:rPr>
  </w:style>
  <w:style w:type="character" w:customStyle="1" w:styleId="2ff9">
    <w:name w:val="Название таблицы Знак Знак2"/>
    <w:rsid w:val="000A49B5"/>
    <w:rPr>
      <w:rFonts w:ascii="Arial" w:hAnsi="Arial"/>
      <w:b/>
      <w:caps/>
      <w:lang w:val="ru-RU" w:eastAsia="ru-RU" w:bidi="ar-SA"/>
    </w:rPr>
  </w:style>
  <w:style w:type="paragraph" w:customStyle="1" w:styleId="4e">
    <w:name w:val="Основной текст 4"/>
    <w:basedOn w:val="affff3"/>
    <w:rsid w:val="000A49B5"/>
    <w:pPr>
      <w:jc w:val="left"/>
    </w:pPr>
    <w:rPr>
      <w:rFonts w:ascii="Arial" w:eastAsia="Times New Roman" w:hAnsi="Arial"/>
      <w:b w:val="0"/>
      <w:sz w:val="24"/>
      <w:szCs w:val="20"/>
      <w:lang w:eastAsia="ru-RU"/>
    </w:rPr>
  </w:style>
  <w:style w:type="paragraph" w:styleId="affffffffffffc">
    <w:name w:val="List"/>
    <w:basedOn w:val="af8"/>
    <w:rsid w:val="000A49B5"/>
    <w:pPr>
      <w:spacing w:line="360" w:lineRule="auto"/>
      <w:ind w:left="283" w:hanging="283"/>
      <w:jc w:val="both"/>
    </w:pPr>
    <w:rPr>
      <w:rFonts w:ascii="Arial" w:eastAsia="Times New Roman" w:hAnsi="Arial"/>
      <w:b w:val="0"/>
      <w:sz w:val="20"/>
      <w:szCs w:val="24"/>
      <w:lang w:eastAsia="ru-RU"/>
    </w:rPr>
  </w:style>
  <w:style w:type="paragraph" w:styleId="affffffffffffd">
    <w:name w:val="Normal Indent"/>
    <w:aliases w:val="Обычный отступ Знак,Обычный отступ Знак1,Обычный отступ Знак2 Знак,Обычный отступ Знак Знак1 Знак,Обычный отступ Знак1 Знак1 Знак,Обычный отступ Знак Знак Знак1 Знак,Обычный отступ Знак1 Знак Знак Знак Знак,Обычный Европа"/>
    <w:basedOn w:val="af8"/>
    <w:link w:val="2ffa"/>
    <w:rsid w:val="000A49B5"/>
    <w:pPr>
      <w:spacing w:line="360" w:lineRule="auto"/>
      <w:ind w:left="708" w:firstLine="284"/>
      <w:jc w:val="both"/>
    </w:pPr>
    <w:rPr>
      <w:rFonts w:ascii="Arial" w:eastAsia="Times New Roman" w:hAnsi="Arial"/>
      <w:b w:val="0"/>
      <w:sz w:val="20"/>
      <w:szCs w:val="24"/>
      <w:lang w:eastAsia="ru-RU"/>
    </w:rPr>
  </w:style>
  <w:style w:type="paragraph" w:customStyle="1" w:styleId="1fffc">
    <w:name w:val="Название таблицы Знак1"/>
    <w:basedOn w:val="af8"/>
    <w:next w:val="af8"/>
    <w:rsid w:val="000A49B5"/>
    <w:pPr>
      <w:keepNext/>
      <w:spacing w:before="120" w:after="120"/>
    </w:pPr>
    <w:rPr>
      <w:rFonts w:ascii="Arial" w:eastAsia="Times New Roman" w:hAnsi="Arial"/>
      <w:caps/>
      <w:sz w:val="20"/>
      <w:szCs w:val="20"/>
      <w:lang w:eastAsia="ru-RU"/>
    </w:rPr>
  </w:style>
  <w:style w:type="character" w:customStyle="1" w:styleId="1fffd">
    <w:name w:val="Название таблицы Знак1 Знак"/>
    <w:rsid w:val="000A49B5"/>
    <w:rPr>
      <w:rFonts w:ascii="Arial" w:hAnsi="Arial"/>
      <w:b/>
      <w:caps/>
      <w:lang w:val="ru-RU" w:eastAsia="ru-RU" w:bidi="ar-SA"/>
    </w:rPr>
  </w:style>
  <w:style w:type="paragraph" w:styleId="affffffffffffe">
    <w:name w:val="footnote text"/>
    <w:basedOn w:val="af8"/>
    <w:link w:val="afffffffffffff"/>
    <w:rsid w:val="000A49B5"/>
    <w:pPr>
      <w:keepLines/>
      <w:overflowPunct w:val="0"/>
      <w:autoSpaceDE w:val="0"/>
      <w:autoSpaceDN w:val="0"/>
      <w:adjustRightInd w:val="0"/>
      <w:ind w:firstLine="720"/>
      <w:jc w:val="left"/>
      <w:textAlignment w:val="baseline"/>
    </w:pPr>
    <w:rPr>
      <w:rFonts w:eastAsia="Times New Roman"/>
      <w:b w:val="0"/>
      <w:sz w:val="20"/>
      <w:szCs w:val="20"/>
      <w:lang w:eastAsia="ru-RU"/>
    </w:rPr>
  </w:style>
  <w:style w:type="character" w:customStyle="1" w:styleId="afffffffffffff">
    <w:name w:val="Текст сноски Знак"/>
    <w:basedOn w:val="afa"/>
    <w:link w:val="affffffffffffe"/>
    <w:rsid w:val="000A49B5"/>
    <w:rPr>
      <w:rFonts w:ascii="Times New Roman" w:eastAsia="Times New Roman" w:hAnsi="Times New Roman"/>
    </w:rPr>
  </w:style>
  <w:style w:type="paragraph" w:styleId="3f9">
    <w:name w:val="List 3"/>
    <w:basedOn w:val="affffffffffffc"/>
    <w:rsid w:val="000A49B5"/>
    <w:pPr>
      <w:tabs>
        <w:tab w:val="left" w:pos="567"/>
        <w:tab w:val="left" w:pos="1701"/>
        <w:tab w:val="left" w:pos="7938"/>
      </w:tabs>
      <w:overflowPunct w:val="0"/>
      <w:autoSpaceDE w:val="0"/>
      <w:autoSpaceDN w:val="0"/>
      <w:adjustRightInd w:val="0"/>
      <w:spacing w:after="60" w:line="240" w:lineRule="auto"/>
      <w:ind w:left="1701" w:hanging="567"/>
      <w:textAlignment w:val="baseline"/>
    </w:pPr>
    <w:rPr>
      <w:rFonts w:ascii="Times New Roman" w:hAnsi="Times New Roman"/>
      <w:sz w:val="26"/>
      <w:szCs w:val="20"/>
    </w:rPr>
  </w:style>
  <w:style w:type="paragraph" w:styleId="4f">
    <w:name w:val="List 4"/>
    <w:basedOn w:val="affffffffffffc"/>
    <w:rsid w:val="000A49B5"/>
    <w:pPr>
      <w:tabs>
        <w:tab w:val="left" w:pos="567"/>
        <w:tab w:val="left" w:pos="1985"/>
        <w:tab w:val="left" w:pos="7938"/>
      </w:tabs>
      <w:overflowPunct w:val="0"/>
      <w:autoSpaceDE w:val="0"/>
      <w:autoSpaceDN w:val="0"/>
      <w:adjustRightInd w:val="0"/>
      <w:spacing w:after="60" w:line="240" w:lineRule="auto"/>
      <w:ind w:left="1985" w:hanging="567"/>
      <w:textAlignment w:val="baseline"/>
    </w:pPr>
    <w:rPr>
      <w:rFonts w:ascii="Times New Roman" w:hAnsi="Times New Roman"/>
      <w:sz w:val="26"/>
      <w:szCs w:val="20"/>
    </w:rPr>
  </w:style>
  <w:style w:type="paragraph" w:styleId="5c">
    <w:name w:val="List 5"/>
    <w:basedOn w:val="affffffffffffc"/>
    <w:rsid w:val="000A49B5"/>
    <w:pPr>
      <w:tabs>
        <w:tab w:val="left" w:pos="567"/>
        <w:tab w:val="left" w:pos="2268"/>
        <w:tab w:val="left" w:pos="7938"/>
      </w:tabs>
      <w:overflowPunct w:val="0"/>
      <w:autoSpaceDE w:val="0"/>
      <w:autoSpaceDN w:val="0"/>
      <w:adjustRightInd w:val="0"/>
      <w:spacing w:after="60" w:line="240" w:lineRule="auto"/>
      <w:ind w:left="2268" w:hanging="567"/>
      <w:textAlignment w:val="baseline"/>
    </w:pPr>
    <w:rPr>
      <w:rFonts w:ascii="Times New Roman" w:hAnsi="Times New Roman"/>
      <w:sz w:val="26"/>
      <w:szCs w:val="20"/>
    </w:rPr>
  </w:style>
  <w:style w:type="paragraph" w:styleId="3fa">
    <w:name w:val="List Continue 3"/>
    <w:basedOn w:val="afffffffffff3"/>
    <w:rsid w:val="000A49B5"/>
    <w:pPr>
      <w:tabs>
        <w:tab w:val="left" w:pos="567"/>
        <w:tab w:val="left" w:pos="7938"/>
      </w:tabs>
      <w:overflowPunct w:val="0"/>
      <w:autoSpaceDE w:val="0"/>
      <w:autoSpaceDN w:val="0"/>
      <w:adjustRightInd w:val="0"/>
      <w:spacing w:after="0"/>
      <w:ind w:left="1701" w:right="0" w:firstLine="0"/>
      <w:textAlignment w:val="baseline"/>
    </w:pPr>
    <w:rPr>
      <w:sz w:val="26"/>
      <w:lang w:eastAsia="ru-RU"/>
    </w:rPr>
  </w:style>
  <w:style w:type="paragraph" w:styleId="4f0">
    <w:name w:val="List Continue 4"/>
    <w:basedOn w:val="afffffffffff3"/>
    <w:rsid w:val="000A49B5"/>
    <w:pPr>
      <w:tabs>
        <w:tab w:val="left" w:pos="567"/>
        <w:tab w:val="left" w:pos="7938"/>
      </w:tabs>
      <w:overflowPunct w:val="0"/>
      <w:autoSpaceDE w:val="0"/>
      <w:autoSpaceDN w:val="0"/>
      <w:adjustRightInd w:val="0"/>
      <w:spacing w:after="0"/>
      <w:ind w:left="1985" w:right="0" w:firstLine="0"/>
      <w:textAlignment w:val="baseline"/>
    </w:pPr>
    <w:rPr>
      <w:sz w:val="26"/>
      <w:lang w:eastAsia="ru-RU"/>
    </w:rPr>
  </w:style>
  <w:style w:type="paragraph" w:styleId="5d">
    <w:name w:val="List Continue 5"/>
    <w:basedOn w:val="afffffffffff3"/>
    <w:rsid w:val="000A49B5"/>
    <w:pPr>
      <w:tabs>
        <w:tab w:val="left" w:pos="567"/>
        <w:tab w:val="left" w:pos="7938"/>
      </w:tabs>
      <w:overflowPunct w:val="0"/>
      <w:autoSpaceDE w:val="0"/>
      <w:autoSpaceDN w:val="0"/>
      <w:adjustRightInd w:val="0"/>
      <w:spacing w:after="0"/>
      <w:ind w:left="2268" w:right="0" w:firstLine="0"/>
      <w:textAlignment w:val="baseline"/>
    </w:pPr>
    <w:rPr>
      <w:sz w:val="26"/>
      <w:lang w:eastAsia="ru-RU"/>
    </w:rPr>
  </w:style>
  <w:style w:type="paragraph" w:styleId="4f1">
    <w:name w:val="List Number 4"/>
    <w:basedOn w:val="a"/>
    <w:rsid w:val="000A49B5"/>
    <w:pPr>
      <w:numPr>
        <w:numId w:val="0"/>
      </w:numPr>
      <w:tabs>
        <w:tab w:val="left" w:pos="567"/>
        <w:tab w:val="left" w:pos="7938"/>
      </w:tabs>
      <w:overflowPunct w:val="0"/>
      <w:autoSpaceDE w:val="0"/>
      <w:autoSpaceDN w:val="0"/>
      <w:adjustRightInd w:val="0"/>
      <w:spacing w:after="120"/>
      <w:ind w:left="1800" w:hanging="284"/>
      <w:contextualSpacing w:val="0"/>
      <w:jc w:val="left"/>
      <w:textAlignment w:val="baseline"/>
    </w:pPr>
    <w:rPr>
      <w:rFonts w:eastAsia="Times New Roman"/>
      <w:b w:val="0"/>
      <w:sz w:val="26"/>
      <w:szCs w:val="20"/>
      <w:lang w:eastAsia="ru-RU"/>
    </w:rPr>
  </w:style>
  <w:style w:type="paragraph" w:styleId="5e">
    <w:name w:val="List Number 5"/>
    <w:basedOn w:val="a"/>
    <w:rsid w:val="000A49B5"/>
    <w:pPr>
      <w:numPr>
        <w:numId w:val="0"/>
      </w:numPr>
      <w:tabs>
        <w:tab w:val="left" w:pos="567"/>
        <w:tab w:val="left" w:pos="7938"/>
      </w:tabs>
      <w:overflowPunct w:val="0"/>
      <w:autoSpaceDE w:val="0"/>
      <w:autoSpaceDN w:val="0"/>
      <w:adjustRightInd w:val="0"/>
      <w:spacing w:after="120"/>
      <w:ind w:left="2160" w:hanging="284"/>
      <w:contextualSpacing w:val="0"/>
      <w:jc w:val="left"/>
      <w:textAlignment w:val="baseline"/>
    </w:pPr>
    <w:rPr>
      <w:rFonts w:eastAsia="Times New Roman"/>
      <w:b w:val="0"/>
      <w:sz w:val="26"/>
      <w:szCs w:val="20"/>
      <w:lang w:eastAsia="ru-RU"/>
    </w:rPr>
  </w:style>
  <w:style w:type="character" w:customStyle="1" w:styleId="1fffe">
    <w:name w:val="Название таблицы Знак Знак1"/>
    <w:rsid w:val="000A49B5"/>
    <w:rPr>
      <w:rFonts w:ascii="Arial" w:hAnsi="Arial"/>
      <w:b/>
      <w:caps/>
      <w:szCs w:val="24"/>
      <w:lang w:val="ru-RU" w:eastAsia="ru-RU" w:bidi="ar-SA"/>
    </w:rPr>
  </w:style>
  <w:style w:type="character" w:customStyle="1" w:styleId="2ffb">
    <w:name w:val="Название таблицы Знак2"/>
    <w:rsid w:val="000A49B5"/>
    <w:rPr>
      <w:rFonts w:ascii="Arial" w:hAnsi="Arial"/>
      <w:b/>
      <w:caps/>
      <w:lang w:val="ru-RU" w:eastAsia="ru-RU" w:bidi="ar-SA"/>
    </w:rPr>
  </w:style>
  <w:style w:type="character" w:customStyle="1" w:styleId="3fb">
    <w:name w:val="Название таблицы Знак3"/>
    <w:rsid w:val="000A49B5"/>
    <w:rPr>
      <w:rFonts w:ascii="Arial" w:hAnsi="Arial"/>
      <w:b/>
      <w:caps/>
      <w:szCs w:val="24"/>
      <w:lang w:val="ru-RU" w:eastAsia="ru-RU" w:bidi="ar-SA"/>
    </w:rPr>
  </w:style>
  <w:style w:type="paragraph" w:customStyle="1" w:styleId="afffffffffffff0">
    <w:name w:val="НАЗВАНИЕ ПРИЛОЖЕНИЯ"/>
    <w:basedOn w:val="af8"/>
    <w:next w:val="af8"/>
    <w:rsid w:val="000A49B5"/>
    <w:pPr>
      <w:spacing w:after="120" w:line="360" w:lineRule="auto"/>
      <w:outlineLvl w:val="0"/>
    </w:pPr>
    <w:rPr>
      <w:rFonts w:ascii="Arial" w:eastAsia="Times New Roman" w:hAnsi="Arial"/>
      <w:caps/>
      <w:sz w:val="20"/>
      <w:szCs w:val="20"/>
      <w:lang w:eastAsia="ru-RU"/>
    </w:rPr>
  </w:style>
  <w:style w:type="paragraph" w:customStyle="1" w:styleId="afffffffffffff1">
    <w:name w:val="Номер таблицы Знак"/>
    <w:basedOn w:val="af8"/>
    <w:next w:val="af8"/>
    <w:link w:val="afffffffffffff2"/>
    <w:rsid w:val="000A49B5"/>
    <w:pPr>
      <w:keepNext/>
      <w:spacing w:before="120" w:after="120"/>
      <w:jc w:val="right"/>
    </w:pPr>
    <w:rPr>
      <w:rFonts w:ascii="Arial" w:eastAsia="Times New Roman" w:hAnsi="Arial"/>
      <w:b w:val="0"/>
      <w:sz w:val="20"/>
      <w:szCs w:val="24"/>
      <w:lang w:val="x-none" w:eastAsia="x-none"/>
    </w:rPr>
  </w:style>
  <w:style w:type="character" w:customStyle="1" w:styleId="afffffffffffff2">
    <w:name w:val="Номер таблицы Знак Знак"/>
    <w:link w:val="afffffffffffff1"/>
    <w:rsid w:val="000A49B5"/>
    <w:rPr>
      <w:rFonts w:ascii="Arial" w:eastAsia="Times New Roman" w:hAnsi="Arial"/>
      <w:szCs w:val="24"/>
      <w:lang w:val="x-none" w:eastAsia="x-none"/>
    </w:rPr>
  </w:style>
  <w:style w:type="paragraph" w:customStyle="1" w:styleId="afffffffffffff3">
    <w:name w:val="Название таблицы"/>
    <w:aliases w:val="рисунка"/>
    <w:basedOn w:val="af8"/>
    <w:next w:val="af8"/>
    <w:link w:val="afffffffffffff4"/>
    <w:rsid w:val="000A49B5"/>
    <w:pPr>
      <w:keepNext/>
    </w:pPr>
    <w:rPr>
      <w:rFonts w:ascii="Arial" w:eastAsia="Times New Roman" w:hAnsi="Arial"/>
      <w:caps/>
      <w:sz w:val="20"/>
      <w:szCs w:val="20"/>
      <w:lang w:eastAsia="ru-RU"/>
    </w:rPr>
  </w:style>
  <w:style w:type="paragraph" w:styleId="4f2">
    <w:name w:val="List Bullet 4"/>
    <w:basedOn w:val="afffffff5"/>
    <w:autoRedefine/>
    <w:rsid w:val="000A49B5"/>
    <w:pPr>
      <w:tabs>
        <w:tab w:val="left" w:pos="567"/>
        <w:tab w:val="left" w:pos="7938"/>
      </w:tabs>
      <w:ind w:left="2268" w:hanging="567"/>
      <w:textAlignment w:val="baseline"/>
    </w:pPr>
    <w:rPr>
      <w:bCs w:val="0"/>
      <w:color w:val="auto"/>
      <w:sz w:val="26"/>
    </w:rPr>
  </w:style>
  <w:style w:type="paragraph" w:styleId="5f">
    <w:name w:val="List Bullet 5"/>
    <w:basedOn w:val="afffffff5"/>
    <w:autoRedefine/>
    <w:rsid w:val="000A49B5"/>
    <w:pPr>
      <w:tabs>
        <w:tab w:val="left" w:pos="567"/>
        <w:tab w:val="left" w:pos="7938"/>
      </w:tabs>
      <w:ind w:left="2835" w:hanging="567"/>
      <w:textAlignment w:val="baseline"/>
    </w:pPr>
    <w:rPr>
      <w:bCs w:val="0"/>
      <w:color w:val="auto"/>
      <w:sz w:val="26"/>
    </w:rPr>
  </w:style>
  <w:style w:type="character" w:customStyle="1" w:styleId="1ffff">
    <w:name w:val="Название таблицы Знак Знак Знак1"/>
    <w:rsid w:val="000A49B5"/>
    <w:rPr>
      <w:rFonts w:ascii="Arial" w:hAnsi="Arial"/>
      <w:b/>
      <w:caps/>
      <w:lang w:val="ru-RU" w:eastAsia="ru-RU" w:bidi="ar-SA"/>
    </w:rPr>
  </w:style>
  <w:style w:type="character" w:customStyle="1" w:styleId="afffffffffffff5">
    <w:name w:val="Название таблицы Знак Знак Знак"/>
    <w:rsid w:val="000A49B5"/>
    <w:rPr>
      <w:rFonts w:ascii="Arial" w:hAnsi="Arial"/>
      <w:b/>
      <w:caps/>
      <w:lang w:val="ru-RU" w:eastAsia="ru-RU" w:bidi="ar-SA"/>
    </w:rPr>
  </w:style>
  <w:style w:type="paragraph" w:styleId="afffffffffffff6">
    <w:name w:val="E-mail Signature"/>
    <w:basedOn w:val="af8"/>
    <w:link w:val="afffffffffffff7"/>
    <w:rsid w:val="000A49B5"/>
    <w:pPr>
      <w:spacing w:line="360" w:lineRule="auto"/>
      <w:ind w:firstLine="284"/>
      <w:jc w:val="both"/>
    </w:pPr>
    <w:rPr>
      <w:rFonts w:ascii="Arial" w:eastAsia="Times New Roman" w:hAnsi="Arial"/>
      <w:b w:val="0"/>
      <w:sz w:val="20"/>
      <w:szCs w:val="24"/>
      <w:lang w:val="x-none" w:eastAsia="x-none"/>
    </w:rPr>
  </w:style>
  <w:style w:type="character" w:customStyle="1" w:styleId="afffffffffffff7">
    <w:name w:val="Электронная подпись Знак"/>
    <w:basedOn w:val="afa"/>
    <w:link w:val="afffffffffffff6"/>
    <w:rsid w:val="000A49B5"/>
    <w:rPr>
      <w:rFonts w:ascii="Arial" w:eastAsia="Times New Roman" w:hAnsi="Arial"/>
      <w:szCs w:val="24"/>
      <w:lang w:val="x-none" w:eastAsia="x-none"/>
    </w:rPr>
  </w:style>
  <w:style w:type="character" w:styleId="afffffffffffff8">
    <w:name w:val="endnote reference"/>
    <w:rsid w:val="000A49B5"/>
    <w:rPr>
      <w:vertAlign w:val="superscript"/>
    </w:rPr>
  </w:style>
  <w:style w:type="character" w:styleId="afffffffffffff9">
    <w:name w:val="footnote reference"/>
    <w:rsid w:val="000A49B5"/>
    <w:rPr>
      <w:vertAlign w:val="superscript"/>
    </w:rPr>
  </w:style>
  <w:style w:type="paragraph" w:customStyle="1" w:styleId="afffffffffffffa">
    <w:name w:val="Маркированый список"/>
    <w:basedOn w:val="af8"/>
    <w:link w:val="afffffffffffffb"/>
    <w:rsid w:val="000A49B5"/>
    <w:pPr>
      <w:tabs>
        <w:tab w:val="left" w:pos="567"/>
      </w:tabs>
      <w:spacing w:line="360" w:lineRule="auto"/>
      <w:ind w:left="716" w:hanging="432"/>
      <w:jc w:val="both"/>
    </w:pPr>
    <w:rPr>
      <w:rFonts w:ascii="Arial" w:eastAsia="Times New Roman" w:hAnsi="Arial" w:cs="Arial"/>
      <w:b w:val="0"/>
      <w:sz w:val="20"/>
      <w:szCs w:val="24"/>
      <w:lang w:eastAsia="ru-RU"/>
    </w:rPr>
  </w:style>
  <w:style w:type="paragraph" w:styleId="afffffffffffffc">
    <w:name w:val="table of figures"/>
    <w:basedOn w:val="af8"/>
    <w:next w:val="af8"/>
    <w:uiPriority w:val="99"/>
    <w:rsid w:val="000A49B5"/>
    <w:pPr>
      <w:spacing w:line="360" w:lineRule="auto"/>
      <w:ind w:left="400" w:hanging="400"/>
      <w:jc w:val="both"/>
    </w:pPr>
    <w:rPr>
      <w:rFonts w:ascii="Arial" w:eastAsia="Times New Roman" w:hAnsi="Arial"/>
      <w:b w:val="0"/>
      <w:sz w:val="20"/>
      <w:szCs w:val="24"/>
      <w:lang w:eastAsia="ru-RU"/>
    </w:rPr>
  </w:style>
  <w:style w:type="paragraph" w:styleId="afffffffffffffd">
    <w:name w:val="table of authorities"/>
    <w:basedOn w:val="af8"/>
    <w:next w:val="af8"/>
    <w:rsid w:val="000A49B5"/>
    <w:pPr>
      <w:spacing w:line="360" w:lineRule="auto"/>
      <w:ind w:left="200" w:hanging="200"/>
      <w:jc w:val="both"/>
    </w:pPr>
    <w:rPr>
      <w:rFonts w:ascii="Arial" w:eastAsia="Times New Roman" w:hAnsi="Arial"/>
      <w:b w:val="0"/>
      <w:sz w:val="20"/>
      <w:szCs w:val="24"/>
      <w:lang w:eastAsia="ru-RU"/>
    </w:rPr>
  </w:style>
  <w:style w:type="paragraph" w:styleId="afffffffffffffe">
    <w:name w:val="endnote text"/>
    <w:basedOn w:val="af8"/>
    <w:link w:val="affffffffffffff"/>
    <w:rsid w:val="000A49B5"/>
    <w:pPr>
      <w:spacing w:line="360" w:lineRule="auto"/>
      <w:ind w:firstLine="284"/>
      <w:jc w:val="both"/>
    </w:pPr>
    <w:rPr>
      <w:rFonts w:ascii="Arial" w:eastAsia="Times New Roman" w:hAnsi="Arial"/>
      <w:b w:val="0"/>
      <w:sz w:val="20"/>
      <w:szCs w:val="20"/>
      <w:lang w:val="x-none" w:eastAsia="x-none"/>
    </w:rPr>
  </w:style>
  <w:style w:type="character" w:customStyle="1" w:styleId="affffffffffffff">
    <w:name w:val="Текст концевой сноски Знак"/>
    <w:basedOn w:val="afa"/>
    <w:link w:val="afffffffffffffe"/>
    <w:rsid w:val="000A49B5"/>
    <w:rPr>
      <w:rFonts w:ascii="Arial" w:eastAsia="Times New Roman" w:hAnsi="Arial"/>
      <w:lang w:val="x-none" w:eastAsia="x-none"/>
    </w:rPr>
  </w:style>
  <w:style w:type="paragraph" w:styleId="affffffffffffff0">
    <w:name w:val="annotation subject"/>
    <w:basedOn w:val="afffffffffff"/>
    <w:next w:val="afffffffffff"/>
    <w:link w:val="affffffffffffff1"/>
    <w:uiPriority w:val="99"/>
    <w:rsid w:val="000A49B5"/>
    <w:pPr>
      <w:spacing w:line="360" w:lineRule="auto"/>
      <w:ind w:firstLine="284"/>
      <w:jc w:val="both"/>
    </w:pPr>
    <w:rPr>
      <w:rFonts w:ascii="Arial" w:hAnsi="Arial"/>
      <w:b/>
      <w:bCs/>
      <w:lang w:eastAsia="ru-RU"/>
    </w:rPr>
  </w:style>
  <w:style w:type="character" w:customStyle="1" w:styleId="affffffffffffff1">
    <w:name w:val="Тема примечания Знак"/>
    <w:basedOn w:val="afffffffffff0"/>
    <w:link w:val="affffffffffffff0"/>
    <w:uiPriority w:val="99"/>
    <w:rsid w:val="000A49B5"/>
    <w:rPr>
      <w:rFonts w:ascii="Arial" w:eastAsia="Times New Roman" w:hAnsi="Arial"/>
      <w:b/>
      <w:bCs/>
      <w:lang w:val="x-none" w:eastAsia="en-US"/>
    </w:rPr>
  </w:style>
  <w:style w:type="character" w:customStyle="1" w:styleId="affffffffffffff2">
    <w:name w:val="Штамп Знак"/>
    <w:rsid w:val="000A49B5"/>
    <w:rPr>
      <w:rFonts w:ascii="Arial" w:hAnsi="Arial"/>
      <w:sz w:val="16"/>
      <w:lang w:val="ru-RU" w:eastAsia="ru-RU" w:bidi="ar-SA"/>
    </w:rPr>
  </w:style>
  <w:style w:type="paragraph" w:customStyle="1" w:styleId="2ffc">
    <w:name w:val="Стиль Оглавление 2 + Междустр.интервал:  одинарный"/>
    <w:basedOn w:val="2d"/>
    <w:rsid w:val="000A49B5"/>
    <w:pPr>
      <w:tabs>
        <w:tab w:val="clear" w:pos="851"/>
        <w:tab w:val="clear" w:pos="1120"/>
        <w:tab w:val="clear" w:pos="9639"/>
        <w:tab w:val="left" w:pos="284"/>
      </w:tabs>
      <w:spacing w:before="120" w:line="240" w:lineRule="atLeast"/>
      <w:ind w:left="340" w:right="1701" w:firstLine="0"/>
    </w:pPr>
    <w:rPr>
      <w:rFonts w:eastAsia="Times New Roman"/>
      <w:iCs w:val="0"/>
      <w:noProof w:val="0"/>
      <w:szCs w:val="20"/>
    </w:rPr>
  </w:style>
  <w:style w:type="paragraph" w:customStyle="1" w:styleId="1ffff0">
    <w:name w:val="НАЗВАНИЕ ПРИЛОЖЕНИЯ Знак1"/>
    <w:basedOn w:val="af8"/>
    <w:next w:val="af8"/>
    <w:rsid w:val="000A49B5"/>
    <w:pPr>
      <w:spacing w:after="120" w:line="360" w:lineRule="auto"/>
      <w:outlineLvl w:val="0"/>
    </w:pPr>
    <w:rPr>
      <w:rFonts w:ascii="Arial" w:eastAsia="Times New Roman" w:hAnsi="Arial"/>
      <w:caps/>
      <w:sz w:val="20"/>
      <w:szCs w:val="24"/>
      <w:lang w:eastAsia="ru-RU"/>
    </w:rPr>
  </w:style>
  <w:style w:type="paragraph" w:customStyle="1" w:styleId="affffffffffffff3">
    <w:name w:val="НАЗВАНИЕ ПРИЛОЖЕНИЯ Знак Знак Знак"/>
    <w:basedOn w:val="af8"/>
    <w:next w:val="af8"/>
    <w:link w:val="affffffffffffff4"/>
    <w:rsid w:val="000A49B5"/>
    <w:pPr>
      <w:spacing w:after="120" w:line="360" w:lineRule="auto"/>
      <w:outlineLvl w:val="0"/>
    </w:pPr>
    <w:rPr>
      <w:rFonts w:ascii="Arial" w:eastAsia="Times New Roman" w:hAnsi="Arial"/>
      <w:caps/>
      <w:sz w:val="20"/>
      <w:szCs w:val="24"/>
      <w:lang w:val="x-none" w:eastAsia="x-none"/>
    </w:rPr>
  </w:style>
  <w:style w:type="character" w:customStyle="1" w:styleId="affffffffffffff4">
    <w:name w:val="НАЗВАНИЕ ПРИЛОЖЕНИЯ Знак Знак Знак Знак"/>
    <w:link w:val="affffffffffffff3"/>
    <w:rsid w:val="000A49B5"/>
    <w:rPr>
      <w:rFonts w:ascii="Arial" w:eastAsia="Times New Roman" w:hAnsi="Arial"/>
      <w:b/>
      <w:caps/>
      <w:szCs w:val="24"/>
      <w:lang w:val="x-none" w:eastAsia="x-none"/>
    </w:rPr>
  </w:style>
  <w:style w:type="paragraph" w:customStyle="1" w:styleId="117">
    <w:name w:val="НАЗВАНИЕ ПРИЛОЖЕНИЯ Знак1 Знак1 Знак Знак Знак"/>
    <w:basedOn w:val="af8"/>
    <w:next w:val="af8"/>
    <w:rsid w:val="000A49B5"/>
    <w:pPr>
      <w:spacing w:after="120" w:line="360" w:lineRule="auto"/>
      <w:outlineLvl w:val="0"/>
    </w:pPr>
    <w:rPr>
      <w:rFonts w:ascii="Arial" w:eastAsia="Times New Roman" w:hAnsi="Arial"/>
      <w:caps/>
      <w:sz w:val="20"/>
      <w:szCs w:val="24"/>
      <w:lang w:eastAsia="ru-RU"/>
    </w:rPr>
  </w:style>
  <w:style w:type="character" w:customStyle="1" w:styleId="2ffd">
    <w:name w:val="Название таблицы Знак2 Знак Знак"/>
    <w:link w:val="2ffe"/>
    <w:rsid w:val="000A49B5"/>
    <w:rPr>
      <w:rFonts w:ascii="Arial" w:hAnsi="Arial"/>
      <w:b/>
      <w:caps/>
      <w:szCs w:val="24"/>
    </w:rPr>
  </w:style>
  <w:style w:type="paragraph" w:customStyle="1" w:styleId="2ffe">
    <w:name w:val="Название таблицы Знак2 Знак"/>
    <w:basedOn w:val="af8"/>
    <w:next w:val="af8"/>
    <w:link w:val="2ffd"/>
    <w:rsid w:val="000A49B5"/>
    <w:pPr>
      <w:keepNext/>
      <w:spacing w:before="120"/>
    </w:pPr>
    <w:rPr>
      <w:rFonts w:ascii="Arial" w:hAnsi="Arial"/>
      <w:caps/>
      <w:sz w:val="20"/>
      <w:szCs w:val="24"/>
      <w:lang w:eastAsia="ru-RU"/>
    </w:rPr>
  </w:style>
  <w:style w:type="paragraph" w:customStyle="1" w:styleId="1ffff1">
    <w:name w:val="НАЗВАНИЕ ПРИЛОЖЕНИЯ Знак1 Знак"/>
    <w:basedOn w:val="af8"/>
    <w:next w:val="af8"/>
    <w:rsid w:val="000A49B5"/>
    <w:pPr>
      <w:spacing w:after="120" w:line="360" w:lineRule="auto"/>
      <w:outlineLvl w:val="0"/>
    </w:pPr>
    <w:rPr>
      <w:rFonts w:ascii="Arial" w:eastAsia="Times New Roman" w:hAnsi="Arial"/>
      <w:caps/>
      <w:sz w:val="20"/>
      <w:szCs w:val="24"/>
      <w:lang w:eastAsia="ru-RU"/>
    </w:rPr>
  </w:style>
  <w:style w:type="paragraph" w:customStyle="1" w:styleId="affffffffffffff5">
    <w:name w:val="ПРИЛОЖЕНИЕ Знак"/>
    <w:basedOn w:val="1a"/>
    <w:next w:val="1ffff0"/>
    <w:autoRedefine/>
    <w:rsid w:val="000A49B5"/>
    <w:pPr>
      <w:keepLines w:val="0"/>
      <w:pageBreakBefore/>
      <w:numPr>
        <w:numId w:val="0"/>
      </w:numPr>
      <w:tabs>
        <w:tab w:val="clear" w:pos="1276"/>
        <w:tab w:val="left" w:pos="1418"/>
        <w:tab w:val="num" w:pos="2024"/>
      </w:tabs>
      <w:spacing w:before="120" w:after="120"/>
      <w:ind w:left="284" w:right="0" w:hanging="360"/>
      <w:jc w:val="right"/>
    </w:pPr>
    <w:rPr>
      <w:bCs w:val="0"/>
      <w:caps/>
      <w:noProof w:val="0"/>
      <w:sz w:val="22"/>
      <w:szCs w:val="22"/>
    </w:rPr>
  </w:style>
  <w:style w:type="paragraph" w:customStyle="1" w:styleId="Arial">
    <w:name w:val="Стиль Шапка + Arial"/>
    <w:basedOn w:val="afffffffff5"/>
    <w:rsid w:val="000A49B5"/>
    <w:pPr>
      <w:spacing w:line="360" w:lineRule="auto"/>
    </w:pPr>
    <w:rPr>
      <w:rFonts w:cs="Courier New"/>
      <w:bCs/>
      <w:lang w:val="x-none" w:eastAsia="x-none"/>
    </w:rPr>
  </w:style>
  <w:style w:type="paragraph" w:customStyle="1" w:styleId="2Arial11pt">
    <w:name w:val="Стиль Заголовок 2 + Arial 11 pt"/>
    <w:basedOn w:val="28"/>
    <w:rsid w:val="000A49B5"/>
    <w:pPr>
      <w:keepLines w:val="0"/>
      <w:numPr>
        <w:ilvl w:val="1"/>
      </w:numPr>
      <w:tabs>
        <w:tab w:val="clear" w:pos="993"/>
        <w:tab w:val="clear" w:pos="1134"/>
        <w:tab w:val="num" w:pos="86"/>
        <w:tab w:val="left" w:pos="284"/>
        <w:tab w:val="num" w:pos="2744"/>
      </w:tabs>
      <w:spacing w:before="240" w:after="120" w:line="240" w:lineRule="auto"/>
      <w:ind w:left="426" w:hanging="360"/>
    </w:pPr>
    <w:rPr>
      <w:rFonts w:ascii="Arial" w:hAnsi="Arial"/>
      <w:color w:val="auto"/>
      <w:sz w:val="22"/>
      <w:szCs w:val="20"/>
    </w:rPr>
  </w:style>
  <w:style w:type="paragraph" w:customStyle="1" w:styleId="Arial11pt">
    <w:name w:val="Стиль Нумерованный список + Arial 11 pt"/>
    <w:basedOn w:val="a"/>
    <w:rsid w:val="000A49B5"/>
    <w:pPr>
      <w:numPr>
        <w:numId w:val="0"/>
      </w:numPr>
      <w:tabs>
        <w:tab w:val="left" w:pos="284"/>
      </w:tabs>
      <w:spacing w:line="360" w:lineRule="auto"/>
      <w:contextualSpacing w:val="0"/>
      <w:jc w:val="both"/>
    </w:pPr>
    <w:rPr>
      <w:rFonts w:ascii="Arial" w:eastAsia="Times New Roman" w:hAnsi="Arial"/>
      <w:b w:val="0"/>
      <w:sz w:val="22"/>
      <w:szCs w:val="24"/>
      <w:lang w:eastAsia="ru-RU"/>
    </w:rPr>
  </w:style>
  <w:style w:type="paragraph" w:customStyle="1" w:styleId="03">
    <w:name w:val="Стиль по центру Первая строка:  0 см"/>
    <w:basedOn w:val="af8"/>
    <w:rsid w:val="000A49B5"/>
    <w:pPr>
      <w:spacing w:line="360" w:lineRule="auto"/>
    </w:pPr>
    <w:rPr>
      <w:rFonts w:ascii="Arial" w:eastAsia="Times New Roman" w:hAnsi="Arial"/>
      <w:b w:val="0"/>
      <w:sz w:val="20"/>
      <w:szCs w:val="20"/>
      <w:lang w:eastAsia="ru-RU"/>
    </w:rPr>
  </w:style>
  <w:style w:type="paragraph" w:customStyle="1" w:styleId="Arial11pt0">
    <w:name w:val="Стиль НАЗВАНИЕ ПРИЛОЖЕНИЯ + Arial 11 pt"/>
    <w:basedOn w:val="afffffffffffff0"/>
    <w:rsid w:val="000A49B5"/>
  </w:style>
  <w:style w:type="paragraph" w:customStyle="1" w:styleId="11pt">
    <w:name w:val="Стиль НАЗВАНИЕ ПРИЛОЖЕНИЯ + 11 pt"/>
    <w:basedOn w:val="afffffffffffff0"/>
    <w:rsid w:val="000A49B5"/>
  </w:style>
  <w:style w:type="paragraph" w:customStyle="1" w:styleId="Arial0">
    <w:name w:val="Стиль ПРИЛОЖЕНИЕ + Arial"/>
    <w:basedOn w:val="affffffffffff9"/>
    <w:rsid w:val="000A49B5"/>
  </w:style>
  <w:style w:type="paragraph" w:customStyle="1" w:styleId="xl27">
    <w:name w:val="xl27"/>
    <w:basedOn w:val="af8"/>
    <w:rsid w:val="000A49B5"/>
    <w:pPr>
      <w:pBdr>
        <w:top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28">
    <w:name w:val="xl28"/>
    <w:basedOn w:val="af8"/>
    <w:rsid w:val="000A49B5"/>
    <w:pPr>
      <w:shd w:val="clear" w:color="auto" w:fill="FFFFFF"/>
      <w:spacing w:before="100" w:beforeAutospacing="1" w:after="100" w:afterAutospacing="1"/>
      <w:jc w:val="left"/>
    </w:pPr>
    <w:rPr>
      <w:rFonts w:eastAsia="Times New Roman"/>
      <w:b w:val="0"/>
      <w:sz w:val="24"/>
      <w:szCs w:val="24"/>
      <w:lang w:eastAsia="ru-RU"/>
    </w:rPr>
  </w:style>
  <w:style w:type="paragraph" w:customStyle="1" w:styleId="xl29">
    <w:name w:val="xl29"/>
    <w:basedOn w:val="af8"/>
    <w:rsid w:val="000A49B5"/>
    <w:pPr>
      <w:pBdr>
        <w:top w:val="single" w:sz="4" w:space="0" w:color="auto"/>
        <w:left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30">
    <w:name w:val="xl30"/>
    <w:basedOn w:val="af8"/>
    <w:rsid w:val="000A49B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32">
    <w:name w:val="xl32"/>
    <w:basedOn w:val="af8"/>
    <w:rsid w:val="000A49B5"/>
    <w:pPr>
      <w:pBdr>
        <w:lef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33">
    <w:name w:val="xl33"/>
    <w:basedOn w:val="af8"/>
    <w:rsid w:val="000A49B5"/>
    <w:pPr>
      <w:pBdr>
        <w:lef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34">
    <w:name w:val="xl34"/>
    <w:basedOn w:val="af8"/>
    <w:rsid w:val="000A49B5"/>
    <w:pPr>
      <w:pBdr>
        <w:left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35">
    <w:name w:val="xl35"/>
    <w:basedOn w:val="af8"/>
    <w:rsid w:val="000A49B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37">
    <w:name w:val="xl37"/>
    <w:basedOn w:val="af8"/>
    <w:rsid w:val="000A49B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38">
    <w:name w:val="xl38"/>
    <w:basedOn w:val="af8"/>
    <w:rsid w:val="000A49B5"/>
    <w:pPr>
      <w:pBdr>
        <w:left w:val="single" w:sz="4" w:space="0" w:color="auto"/>
        <w:bottom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39">
    <w:name w:val="xl39"/>
    <w:basedOn w:val="af8"/>
    <w:rsid w:val="000A49B5"/>
    <w:pPr>
      <w:pBdr>
        <w:left w:val="single" w:sz="4" w:space="0" w:color="auto"/>
        <w:bottom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40">
    <w:name w:val="xl40"/>
    <w:basedOn w:val="af8"/>
    <w:rsid w:val="000A49B5"/>
    <w:pPr>
      <w:pBdr>
        <w:top w:val="single" w:sz="4" w:space="0" w:color="auto"/>
        <w:left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41">
    <w:name w:val="xl41"/>
    <w:basedOn w:val="af8"/>
    <w:rsid w:val="000A49B5"/>
    <w:pPr>
      <w:pBdr>
        <w:top w:val="single" w:sz="4" w:space="0" w:color="auto"/>
        <w:lef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42">
    <w:name w:val="xl42"/>
    <w:basedOn w:val="af8"/>
    <w:rsid w:val="000A49B5"/>
    <w:pPr>
      <w:pBdr>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43">
    <w:name w:val="xl43"/>
    <w:basedOn w:val="af8"/>
    <w:rsid w:val="000A49B5"/>
    <w:pPr>
      <w:pBdr>
        <w:left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44">
    <w:name w:val="xl44"/>
    <w:basedOn w:val="af8"/>
    <w:rsid w:val="000A49B5"/>
    <w:pPr>
      <w:pBdr>
        <w:bottom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45">
    <w:name w:val="xl45"/>
    <w:basedOn w:val="af8"/>
    <w:rsid w:val="000A49B5"/>
    <w:pPr>
      <w:pBdr>
        <w:left w:val="single" w:sz="4" w:space="0" w:color="auto"/>
        <w:bottom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46">
    <w:name w:val="xl46"/>
    <w:basedOn w:val="af8"/>
    <w:rsid w:val="000A49B5"/>
    <w:pPr>
      <w:pBdr>
        <w:left w:val="single" w:sz="4" w:space="0" w:color="auto"/>
        <w:bottom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47">
    <w:name w:val="xl47"/>
    <w:basedOn w:val="af8"/>
    <w:rsid w:val="000A49B5"/>
    <w:pPr>
      <w:pBdr>
        <w:top w:val="single" w:sz="4" w:space="0" w:color="auto"/>
        <w:left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48">
    <w:name w:val="xl48"/>
    <w:basedOn w:val="af8"/>
    <w:rsid w:val="000A49B5"/>
    <w:pPr>
      <w:pBdr>
        <w:top w:val="single" w:sz="4" w:space="0" w:color="auto"/>
        <w:left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49">
    <w:name w:val="xl49"/>
    <w:basedOn w:val="af8"/>
    <w:rsid w:val="000A49B5"/>
    <w:pPr>
      <w:pBdr>
        <w:top w:val="single" w:sz="4" w:space="0" w:color="auto"/>
        <w:left w:val="single" w:sz="4" w:space="0" w:color="auto"/>
        <w:bottom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50">
    <w:name w:val="xl50"/>
    <w:basedOn w:val="af8"/>
    <w:rsid w:val="000A49B5"/>
    <w:pPr>
      <w:pBdr>
        <w:left w:val="single" w:sz="4" w:space="0" w:color="auto"/>
        <w:bottom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51">
    <w:name w:val="xl51"/>
    <w:basedOn w:val="af8"/>
    <w:rsid w:val="000A49B5"/>
    <w:pPr>
      <w:pBdr>
        <w:top w:val="single" w:sz="4" w:space="0" w:color="auto"/>
        <w:left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52">
    <w:name w:val="xl52"/>
    <w:basedOn w:val="af8"/>
    <w:rsid w:val="000A49B5"/>
    <w:pPr>
      <w:pBdr>
        <w:top w:val="single" w:sz="4" w:space="0" w:color="auto"/>
        <w:lef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53">
    <w:name w:val="xl53"/>
    <w:basedOn w:val="af8"/>
    <w:rsid w:val="000A49B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54">
    <w:name w:val="xl54"/>
    <w:basedOn w:val="af8"/>
    <w:rsid w:val="000A49B5"/>
    <w:pPr>
      <w:pBdr>
        <w:top w:val="single" w:sz="4" w:space="0" w:color="auto"/>
        <w:left w:val="single" w:sz="4" w:space="0" w:color="auto"/>
        <w:bottom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55">
    <w:name w:val="xl55"/>
    <w:basedOn w:val="af8"/>
    <w:rsid w:val="000A49B5"/>
    <w:pPr>
      <w:pBdr>
        <w:left w:val="single" w:sz="4" w:space="0" w:color="auto"/>
        <w:bottom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56">
    <w:name w:val="xl56"/>
    <w:basedOn w:val="af8"/>
    <w:rsid w:val="000A49B5"/>
    <w:pPr>
      <w:pBdr>
        <w:left w:val="single" w:sz="4" w:space="0" w:color="auto"/>
        <w:bottom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57">
    <w:name w:val="xl57"/>
    <w:basedOn w:val="af8"/>
    <w:rsid w:val="000A49B5"/>
    <w:pPr>
      <w:pBdr>
        <w:left w:val="single" w:sz="4" w:space="0" w:color="auto"/>
        <w:right w:val="single" w:sz="4" w:space="0" w:color="auto"/>
      </w:pBdr>
      <w:shd w:val="clear" w:color="auto" w:fill="FFFFFF"/>
      <w:spacing w:before="100" w:beforeAutospacing="1" w:after="100" w:afterAutospacing="1"/>
      <w:jc w:val="right"/>
    </w:pPr>
    <w:rPr>
      <w:rFonts w:eastAsia="Times New Roman"/>
      <w:b w:val="0"/>
      <w:sz w:val="24"/>
      <w:szCs w:val="24"/>
      <w:lang w:eastAsia="ru-RU"/>
    </w:rPr>
  </w:style>
  <w:style w:type="paragraph" w:customStyle="1" w:styleId="xl58">
    <w:name w:val="xl58"/>
    <w:basedOn w:val="af8"/>
    <w:rsid w:val="000A49B5"/>
    <w:pPr>
      <w:pBdr>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59">
    <w:name w:val="xl59"/>
    <w:basedOn w:val="af8"/>
    <w:rsid w:val="000A49B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eastAsia="Times New Roman"/>
      <w:b w:val="0"/>
      <w:sz w:val="24"/>
      <w:szCs w:val="24"/>
      <w:lang w:eastAsia="ru-RU"/>
    </w:rPr>
  </w:style>
  <w:style w:type="paragraph" w:customStyle="1" w:styleId="xl60">
    <w:name w:val="xl60"/>
    <w:basedOn w:val="af8"/>
    <w:rsid w:val="000A49B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rPr>
      <w:rFonts w:eastAsia="Times New Roman"/>
      <w:b w:val="0"/>
      <w:sz w:val="24"/>
      <w:szCs w:val="24"/>
      <w:lang w:eastAsia="ru-RU"/>
    </w:rPr>
  </w:style>
  <w:style w:type="paragraph" w:customStyle="1" w:styleId="xl61">
    <w:name w:val="xl61"/>
    <w:basedOn w:val="af8"/>
    <w:rsid w:val="000A49B5"/>
    <w:pPr>
      <w:pBdr>
        <w:top w:val="single" w:sz="4" w:space="0" w:color="auto"/>
        <w:left w:val="single" w:sz="4" w:space="0" w:color="auto"/>
        <w:right w:val="single" w:sz="4" w:space="0" w:color="auto"/>
      </w:pBdr>
      <w:shd w:val="clear" w:color="auto" w:fill="FFFFFF"/>
      <w:spacing w:before="100" w:beforeAutospacing="1" w:after="100" w:afterAutospacing="1"/>
      <w:textAlignment w:val="center"/>
    </w:pPr>
    <w:rPr>
      <w:rFonts w:eastAsia="Times New Roman"/>
      <w:b w:val="0"/>
      <w:sz w:val="24"/>
      <w:szCs w:val="24"/>
      <w:lang w:eastAsia="ru-RU"/>
    </w:rPr>
  </w:style>
  <w:style w:type="paragraph" w:customStyle="1" w:styleId="xl62">
    <w:name w:val="xl62"/>
    <w:basedOn w:val="af8"/>
    <w:rsid w:val="000A49B5"/>
    <w:pPr>
      <w:pBdr>
        <w:left w:val="single" w:sz="4" w:space="0" w:color="auto"/>
        <w:right w:val="single" w:sz="4" w:space="0" w:color="auto"/>
      </w:pBdr>
      <w:shd w:val="clear" w:color="auto" w:fill="FFFFFF"/>
      <w:spacing w:before="100" w:beforeAutospacing="1" w:after="100" w:afterAutospacing="1"/>
      <w:textAlignment w:val="center"/>
    </w:pPr>
    <w:rPr>
      <w:rFonts w:eastAsia="Times New Roman"/>
      <w:b w:val="0"/>
      <w:sz w:val="24"/>
      <w:szCs w:val="24"/>
      <w:lang w:eastAsia="ru-RU"/>
    </w:rPr>
  </w:style>
  <w:style w:type="paragraph" w:customStyle="1" w:styleId="Iauiue">
    <w:name w:val="Iau.iue"/>
    <w:basedOn w:val="af8"/>
    <w:next w:val="af8"/>
    <w:rsid w:val="000A49B5"/>
    <w:pPr>
      <w:autoSpaceDE w:val="0"/>
      <w:autoSpaceDN w:val="0"/>
      <w:adjustRightInd w:val="0"/>
      <w:jc w:val="left"/>
    </w:pPr>
    <w:rPr>
      <w:rFonts w:ascii="DCGECJ+TimesNewRoman,BoldItalic" w:eastAsia="Times New Roman" w:hAnsi="DCGECJ+TimesNewRoman,BoldItalic"/>
      <w:b w:val="0"/>
      <w:sz w:val="24"/>
      <w:szCs w:val="24"/>
      <w:lang w:eastAsia="ru-RU"/>
    </w:rPr>
  </w:style>
  <w:style w:type="paragraph" w:customStyle="1" w:styleId="affffffffffffff6">
    <w:name w:val="Обычный + по ширине"/>
    <w:basedOn w:val="af8"/>
    <w:rsid w:val="000A49B5"/>
    <w:pPr>
      <w:overflowPunct w:val="0"/>
      <w:autoSpaceDE w:val="0"/>
      <w:autoSpaceDN w:val="0"/>
      <w:adjustRightInd w:val="0"/>
      <w:jc w:val="both"/>
    </w:pPr>
    <w:rPr>
      <w:rFonts w:eastAsia="Times New Roman"/>
      <w:b w:val="0"/>
      <w:sz w:val="24"/>
      <w:szCs w:val="24"/>
      <w:lang w:eastAsia="ru-RU"/>
    </w:rPr>
  </w:style>
  <w:style w:type="paragraph" w:customStyle="1" w:styleId="2fff">
    <w:name w:val="2 таблица"/>
    <w:basedOn w:val="af8"/>
    <w:rsid w:val="000A49B5"/>
    <w:pPr>
      <w:tabs>
        <w:tab w:val="left" w:pos="1134"/>
      </w:tabs>
      <w:spacing w:line="360" w:lineRule="auto"/>
    </w:pPr>
    <w:rPr>
      <w:rFonts w:eastAsia="Times New Roman"/>
      <w:b w:val="0"/>
      <w:sz w:val="24"/>
      <w:szCs w:val="20"/>
      <w:lang w:eastAsia="ru-RU"/>
    </w:rPr>
  </w:style>
  <w:style w:type="paragraph" w:customStyle="1" w:styleId="affffffffffffff7">
    <w:name w:val="Шапка табличная"/>
    <w:basedOn w:val="af8"/>
    <w:next w:val="af8"/>
    <w:rsid w:val="000A49B5"/>
    <w:pPr>
      <w:keepNext/>
      <w:pageBreakBefore/>
    </w:pPr>
    <w:rPr>
      <w:rFonts w:eastAsia="Times New Roman"/>
      <w:b w:val="0"/>
      <w:sz w:val="24"/>
      <w:szCs w:val="20"/>
      <w:lang w:eastAsia="ru-RU"/>
    </w:rPr>
  </w:style>
  <w:style w:type="paragraph" w:customStyle="1" w:styleId="affffffffffffff8">
    <w:name w:val="Текст табличный"/>
    <w:basedOn w:val="af8"/>
    <w:rsid w:val="000A49B5"/>
    <w:pPr>
      <w:jc w:val="both"/>
    </w:pPr>
    <w:rPr>
      <w:rFonts w:eastAsia="Times New Roman"/>
      <w:b w:val="0"/>
      <w:sz w:val="22"/>
      <w:szCs w:val="20"/>
      <w:lang w:eastAsia="ru-RU"/>
    </w:rPr>
  </w:style>
  <w:style w:type="paragraph" w:customStyle="1" w:styleId="Style35">
    <w:name w:val="Style35"/>
    <w:basedOn w:val="af8"/>
    <w:rsid w:val="000A49B5"/>
    <w:pPr>
      <w:widowControl w:val="0"/>
      <w:autoSpaceDE w:val="0"/>
      <w:autoSpaceDN w:val="0"/>
      <w:adjustRightInd w:val="0"/>
      <w:spacing w:line="279" w:lineRule="exact"/>
      <w:ind w:firstLine="710"/>
      <w:jc w:val="both"/>
    </w:pPr>
    <w:rPr>
      <w:rFonts w:eastAsia="Times New Roman"/>
      <w:b w:val="0"/>
      <w:sz w:val="24"/>
      <w:szCs w:val="24"/>
      <w:lang w:eastAsia="ru-RU"/>
    </w:rPr>
  </w:style>
  <w:style w:type="paragraph" w:customStyle="1" w:styleId="affffffffffffff9">
    <w:name w:val="Осн. текст Знак Знак Знак"/>
    <w:basedOn w:val="af8"/>
    <w:link w:val="affffffffffffffa"/>
    <w:rsid w:val="000A49B5"/>
    <w:pPr>
      <w:spacing w:after="120"/>
      <w:ind w:firstLine="709"/>
      <w:jc w:val="both"/>
    </w:pPr>
    <w:rPr>
      <w:rFonts w:eastAsia="Times New Roman"/>
      <w:b w:val="0"/>
      <w:sz w:val="24"/>
      <w:szCs w:val="20"/>
      <w:lang w:val="x-none" w:eastAsia="x-none"/>
    </w:rPr>
  </w:style>
  <w:style w:type="paragraph" w:customStyle="1" w:styleId="affffffffffffffb">
    <w:name w:val="Назв.таблицы"/>
    <w:basedOn w:val="af8"/>
    <w:next w:val="afffffffffff8"/>
    <w:rsid w:val="000A49B5"/>
    <w:pPr>
      <w:spacing w:after="120"/>
    </w:pPr>
    <w:rPr>
      <w:rFonts w:eastAsia="Times New Roman"/>
      <w:b w:val="0"/>
      <w:sz w:val="24"/>
      <w:szCs w:val="20"/>
      <w:lang w:eastAsia="ru-RU"/>
    </w:rPr>
  </w:style>
  <w:style w:type="paragraph" w:customStyle="1" w:styleId="affffffffffffffc">
    <w:name w:val="Заголовок подразд."/>
    <w:basedOn w:val="af8"/>
    <w:rsid w:val="000A49B5"/>
    <w:pPr>
      <w:spacing w:before="120" w:after="120"/>
      <w:ind w:left="567"/>
      <w:jc w:val="both"/>
    </w:pPr>
    <w:rPr>
      <w:rFonts w:eastAsia="Times New Roman"/>
      <w:b w:val="0"/>
      <w:smallCaps/>
      <w:sz w:val="20"/>
      <w:szCs w:val="20"/>
      <w:lang w:val="en-US" w:eastAsia="ru-RU"/>
    </w:rPr>
  </w:style>
  <w:style w:type="paragraph" w:customStyle="1" w:styleId="affffffffffffffd">
    <w:name w:val="Заг.Табл."/>
    <w:next w:val="af8"/>
    <w:rsid w:val="000A49B5"/>
    <w:pPr>
      <w:jc w:val="center"/>
    </w:pPr>
    <w:rPr>
      <w:rFonts w:ascii="Times New Roman" w:eastAsia="Times New Roman" w:hAnsi="Times New Roman"/>
      <w:noProof/>
    </w:rPr>
  </w:style>
  <w:style w:type="paragraph" w:customStyle="1" w:styleId="affffffffffffffe">
    <w:name w:val="Заявление"/>
    <w:basedOn w:val="af8"/>
    <w:rsid w:val="000A49B5"/>
    <w:pPr>
      <w:spacing w:after="120"/>
      <w:ind w:firstLine="720"/>
      <w:jc w:val="both"/>
    </w:pPr>
    <w:rPr>
      <w:rFonts w:eastAsia="Times New Roman"/>
      <w:b w:val="0"/>
      <w:sz w:val="24"/>
      <w:szCs w:val="20"/>
      <w:lang w:eastAsia="ru-RU"/>
    </w:rPr>
  </w:style>
  <w:style w:type="paragraph" w:customStyle="1" w:styleId="afffffffffffffff">
    <w:name w:val="Огл. Знак"/>
    <w:basedOn w:val="af8"/>
    <w:link w:val="afffffffffffffff0"/>
    <w:rsid w:val="000A49B5"/>
    <w:pPr>
      <w:tabs>
        <w:tab w:val="right" w:leader="dot" w:pos="9072"/>
      </w:tabs>
      <w:spacing w:after="120"/>
      <w:ind w:left="567"/>
      <w:jc w:val="left"/>
    </w:pPr>
    <w:rPr>
      <w:rFonts w:eastAsia="Times New Roman"/>
      <w:b w:val="0"/>
      <w:sz w:val="24"/>
      <w:szCs w:val="20"/>
      <w:lang w:val="x-none" w:eastAsia="x-none"/>
    </w:rPr>
  </w:style>
  <w:style w:type="paragraph" w:customStyle="1" w:styleId="afffffffffffffff1">
    <w:name w:val="Философия"/>
    <w:basedOn w:val="af8"/>
    <w:rsid w:val="000A49B5"/>
    <w:pPr>
      <w:spacing w:after="120"/>
      <w:ind w:firstLine="720"/>
      <w:jc w:val="both"/>
    </w:pPr>
    <w:rPr>
      <w:rFonts w:ascii="Bookman Old Style" w:eastAsia="Times New Roman" w:hAnsi="Bookman Old Style"/>
      <w:b w:val="0"/>
      <w:sz w:val="24"/>
      <w:szCs w:val="20"/>
      <w:lang w:eastAsia="ru-RU"/>
    </w:rPr>
  </w:style>
  <w:style w:type="paragraph" w:customStyle="1" w:styleId="1ffff2">
    <w:name w:val="Заг.1"/>
    <w:basedOn w:val="af8"/>
    <w:next w:val="af8"/>
    <w:rsid w:val="000A49B5"/>
    <w:pPr>
      <w:keepNext/>
      <w:keepLines/>
      <w:pageBreakBefore/>
      <w:suppressAutoHyphens/>
      <w:spacing w:before="120" w:after="240"/>
      <w:outlineLvl w:val="0"/>
    </w:pPr>
    <w:rPr>
      <w:rFonts w:eastAsia="Times New Roman"/>
      <w:caps/>
      <w:kern w:val="28"/>
      <w:szCs w:val="20"/>
      <w:lang w:eastAsia="ru-RU"/>
    </w:rPr>
  </w:style>
  <w:style w:type="paragraph" w:customStyle="1" w:styleId="font0">
    <w:name w:val="font0"/>
    <w:basedOn w:val="af8"/>
    <w:rsid w:val="000A49B5"/>
    <w:pPr>
      <w:spacing w:before="100" w:beforeAutospacing="1" w:after="100" w:afterAutospacing="1"/>
      <w:jc w:val="left"/>
    </w:pPr>
    <w:rPr>
      <w:rFonts w:ascii="Arial" w:eastAsia="Times New Roman" w:hAnsi="Arial"/>
      <w:b w:val="0"/>
      <w:sz w:val="20"/>
      <w:szCs w:val="20"/>
      <w:lang w:eastAsia="ru-RU"/>
    </w:rPr>
  </w:style>
  <w:style w:type="paragraph" w:customStyle="1" w:styleId="font5">
    <w:name w:val="font5"/>
    <w:basedOn w:val="af8"/>
    <w:rsid w:val="000A49B5"/>
    <w:pPr>
      <w:spacing w:before="100" w:beforeAutospacing="1" w:after="100" w:afterAutospacing="1"/>
      <w:jc w:val="left"/>
    </w:pPr>
    <w:rPr>
      <w:rFonts w:ascii="Arial" w:eastAsia="Times New Roman" w:hAnsi="Arial"/>
      <w:b w:val="0"/>
      <w:sz w:val="20"/>
      <w:szCs w:val="20"/>
      <w:lang w:eastAsia="ru-RU"/>
    </w:rPr>
  </w:style>
  <w:style w:type="character" w:customStyle="1" w:styleId="1ffff3">
    <w:name w:val="Осн. текст Знак Знак Знак Знак1"/>
    <w:rsid w:val="000A49B5"/>
    <w:rPr>
      <w:sz w:val="24"/>
      <w:lang w:val="ru-RU" w:eastAsia="ru-RU" w:bidi="ar-SA"/>
    </w:rPr>
  </w:style>
  <w:style w:type="character" w:customStyle="1" w:styleId="affffffffffffffa">
    <w:name w:val="Осн. текст Знак Знак Знак Знак"/>
    <w:link w:val="affffffffffffff9"/>
    <w:rsid w:val="000A49B5"/>
    <w:rPr>
      <w:rFonts w:ascii="Times New Roman" w:eastAsia="Times New Roman" w:hAnsi="Times New Roman"/>
      <w:sz w:val="24"/>
      <w:lang w:val="x-none" w:eastAsia="x-none"/>
    </w:rPr>
  </w:style>
  <w:style w:type="character" w:customStyle="1" w:styleId="afffffffffffffff0">
    <w:name w:val="Огл. Знак Знак"/>
    <w:link w:val="afffffffffffffff"/>
    <w:rsid w:val="000A49B5"/>
    <w:rPr>
      <w:rFonts w:ascii="Times New Roman" w:eastAsia="Times New Roman" w:hAnsi="Times New Roman"/>
      <w:sz w:val="24"/>
      <w:lang w:val="x-none" w:eastAsia="x-none"/>
    </w:rPr>
  </w:style>
  <w:style w:type="character" w:customStyle="1" w:styleId="1ffff4">
    <w:name w:val="Осн. текст Знак1"/>
    <w:rsid w:val="000A49B5"/>
    <w:rPr>
      <w:sz w:val="24"/>
      <w:lang w:val="ru-RU" w:eastAsia="ru-RU" w:bidi="ar-SA"/>
    </w:rPr>
  </w:style>
  <w:style w:type="paragraph" w:customStyle="1" w:styleId="afffffffffffffff2">
    <w:name w:val="Огл."/>
    <w:basedOn w:val="af8"/>
    <w:rsid w:val="000A49B5"/>
    <w:pPr>
      <w:tabs>
        <w:tab w:val="right" w:leader="dot" w:pos="9072"/>
      </w:tabs>
      <w:spacing w:after="120"/>
      <w:ind w:left="567"/>
      <w:jc w:val="left"/>
    </w:pPr>
    <w:rPr>
      <w:rFonts w:eastAsia="Times New Roman"/>
      <w:b w:val="0"/>
      <w:sz w:val="24"/>
      <w:szCs w:val="20"/>
      <w:lang w:eastAsia="ru-RU"/>
    </w:rPr>
  </w:style>
  <w:style w:type="paragraph" w:customStyle="1" w:styleId="afffffffffffffff3">
    <w:name w:val="Назв.таблицы Знак Знак"/>
    <w:basedOn w:val="af8"/>
    <w:next w:val="afffffffffff8"/>
    <w:link w:val="1ffff5"/>
    <w:rsid w:val="000A49B5"/>
    <w:pPr>
      <w:spacing w:after="120"/>
    </w:pPr>
    <w:rPr>
      <w:rFonts w:eastAsia="Times New Roman"/>
      <w:b w:val="0"/>
      <w:sz w:val="24"/>
      <w:szCs w:val="20"/>
      <w:lang w:val="x-none" w:eastAsia="x-none"/>
    </w:rPr>
  </w:style>
  <w:style w:type="paragraph" w:customStyle="1" w:styleId="font6">
    <w:name w:val="font6"/>
    <w:basedOn w:val="af8"/>
    <w:rsid w:val="000A49B5"/>
    <w:pPr>
      <w:spacing w:before="100" w:beforeAutospacing="1" w:after="100" w:afterAutospacing="1"/>
      <w:jc w:val="left"/>
    </w:pPr>
    <w:rPr>
      <w:rFonts w:ascii="Symbol" w:eastAsia="Times New Roman" w:hAnsi="Symbol"/>
      <w:b w:val="0"/>
      <w:sz w:val="20"/>
      <w:szCs w:val="20"/>
      <w:lang w:eastAsia="ru-RU"/>
    </w:rPr>
  </w:style>
  <w:style w:type="character" w:customStyle="1" w:styleId="1ffff6">
    <w:name w:val="Осн. текст Знак Знак1"/>
    <w:rsid w:val="000A49B5"/>
    <w:rPr>
      <w:sz w:val="24"/>
      <w:lang w:val="ru-RU" w:eastAsia="ru-RU" w:bidi="ar-SA"/>
    </w:rPr>
  </w:style>
  <w:style w:type="character" w:customStyle="1" w:styleId="1ffff5">
    <w:name w:val="Назв.таблицы Знак Знак Знак1"/>
    <w:link w:val="afffffffffffffff3"/>
    <w:rsid w:val="000A49B5"/>
    <w:rPr>
      <w:rFonts w:ascii="Times New Roman" w:eastAsia="Times New Roman" w:hAnsi="Times New Roman"/>
      <w:sz w:val="24"/>
      <w:lang w:val="x-none" w:eastAsia="x-none"/>
    </w:rPr>
  </w:style>
  <w:style w:type="character" w:customStyle="1" w:styleId="afffffffffffffff4">
    <w:name w:val="Назв.таблицы Знак Знак Знак"/>
    <w:rsid w:val="000A49B5"/>
    <w:rPr>
      <w:sz w:val="24"/>
      <w:lang w:val="ru-RU" w:eastAsia="ru-RU" w:bidi="ar-SA"/>
    </w:rPr>
  </w:style>
  <w:style w:type="paragraph" w:customStyle="1" w:styleId="afffffffffffffff5">
    <w:name w:val="Осн. текст Знак Знак"/>
    <w:basedOn w:val="af8"/>
    <w:link w:val="1ffff7"/>
    <w:rsid w:val="000A49B5"/>
    <w:pPr>
      <w:spacing w:after="120"/>
      <w:ind w:firstLine="709"/>
      <w:jc w:val="both"/>
    </w:pPr>
    <w:rPr>
      <w:rFonts w:eastAsia="Times New Roman"/>
      <w:b w:val="0"/>
      <w:sz w:val="24"/>
      <w:szCs w:val="20"/>
      <w:lang w:val="x-none" w:eastAsia="x-none"/>
    </w:rPr>
  </w:style>
  <w:style w:type="character" w:customStyle="1" w:styleId="1ffff7">
    <w:name w:val="Осн. текст Знак Знак Знак1"/>
    <w:link w:val="afffffffffffffff5"/>
    <w:rsid w:val="000A49B5"/>
    <w:rPr>
      <w:rFonts w:ascii="Times New Roman" w:eastAsia="Times New Roman" w:hAnsi="Times New Roman"/>
      <w:sz w:val="24"/>
      <w:lang w:val="x-none" w:eastAsia="x-none"/>
    </w:rPr>
  </w:style>
  <w:style w:type="character" w:customStyle="1" w:styleId="2fff0">
    <w:name w:val="Осн. текст Знак Знак Знак2"/>
    <w:rsid w:val="000A49B5"/>
    <w:rPr>
      <w:sz w:val="24"/>
      <w:lang w:val="ru-RU" w:eastAsia="ru-RU" w:bidi="ar-SA"/>
    </w:rPr>
  </w:style>
  <w:style w:type="paragraph" w:customStyle="1" w:styleId="afffffffffffffff6">
    <w:name w:val="Назв.таблицы Знак"/>
    <w:basedOn w:val="af8"/>
    <w:next w:val="afffffffffff8"/>
    <w:rsid w:val="000A49B5"/>
    <w:pPr>
      <w:keepNext/>
      <w:spacing w:after="120"/>
    </w:pPr>
    <w:rPr>
      <w:rFonts w:eastAsia="Times New Roman"/>
      <w:b w:val="0"/>
      <w:sz w:val="24"/>
      <w:szCs w:val="20"/>
      <w:lang w:eastAsia="ru-RU"/>
    </w:rPr>
  </w:style>
  <w:style w:type="paragraph" w:customStyle="1" w:styleId="afffffffffffffff7">
    <w:name w:val="табл"/>
    <w:aliases w:val="внутри"/>
    <w:basedOn w:val="af8"/>
    <w:rsid w:val="000A49B5"/>
    <w:rPr>
      <w:rFonts w:eastAsia="Times New Roman"/>
      <w:b w:val="0"/>
      <w:sz w:val="24"/>
      <w:szCs w:val="20"/>
      <w:lang w:eastAsia="ru-RU"/>
    </w:rPr>
  </w:style>
  <w:style w:type="paragraph" w:styleId="HTML">
    <w:name w:val="HTML Address"/>
    <w:basedOn w:val="af8"/>
    <w:link w:val="HTML0"/>
    <w:rsid w:val="000A49B5"/>
    <w:pPr>
      <w:numPr>
        <w:ilvl w:val="1"/>
        <w:numId w:val="29"/>
      </w:numPr>
      <w:tabs>
        <w:tab w:val="clear" w:pos="1080"/>
        <w:tab w:val="num" w:pos="1440"/>
      </w:tabs>
      <w:ind w:left="1440" w:hanging="360"/>
      <w:jc w:val="left"/>
    </w:pPr>
    <w:rPr>
      <w:rFonts w:eastAsia="Times New Roman"/>
      <w:b w:val="0"/>
      <w:i/>
      <w:iCs/>
      <w:sz w:val="20"/>
      <w:szCs w:val="20"/>
      <w:lang w:val="x-none" w:eastAsia="x-none"/>
    </w:rPr>
  </w:style>
  <w:style w:type="character" w:customStyle="1" w:styleId="HTML0">
    <w:name w:val="Адрес HTML Знак"/>
    <w:basedOn w:val="afa"/>
    <w:link w:val="HTML"/>
    <w:rsid w:val="000A49B5"/>
    <w:rPr>
      <w:rFonts w:ascii="Times New Roman" w:eastAsia="Times New Roman" w:hAnsi="Times New Roman"/>
      <w:i/>
      <w:iCs/>
      <w:lang w:val="x-none" w:eastAsia="x-none"/>
    </w:rPr>
  </w:style>
  <w:style w:type="paragraph" w:customStyle="1" w:styleId="afffffffffffffff8">
    <w:name w:val="вид работ"/>
    <w:basedOn w:val="af8"/>
    <w:rsid w:val="000A49B5"/>
    <w:pPr>
      <w:spacing w:after="60"/>
    </w:pPr>
    <w:rPr>
      <w:rFonts w:eastAsia="Times New Roman"/>
      <w:sz w:val="32"/>
      <w:szCs w:val="32"/>
      <w:lang w:eastAsia="ru-RU"/>
    </w:rPr>
  </w:style>
  <w:style w:type="paragraph" w:customStyle="1" w:styleId="afffffffffffffff9">
    <w:name w:val="Заголовок"/>
    <w:basedOn w:val="af8"/>
    <w:next w:val="afff4"/>
    <w:rsid w:val="000A49B5"/>
    <w:pPr>
      <w:keepNext/>
      <w:suppressAutoHyphens/>
    </w:pPr>
    <w:rPr>
      <w:rFonts w:eastAsia="Times New Roman"/>
      <w:sz w:val="32"/>
      <w:szCs w:val="20"/>
      <w:lang w:eastAsia="ru-RU"/>
    </w:rPr>
  </w:style>
  <w:style w:type="paragraph" w:customStyle="1" w:styleId="afffffffffffffffa">
    <w:name w:val="Заголовокзаписки"/>
    <w:basedOn w:val="af8"/>
    <w:rsid w:val="000A49B5"/>
    <w:pPr>
      <w:spacing w:before="2400"/>
    </w:pPr>
    <w:rPr>
      <w:rFonts w:eastAsia="Times New Roman"/>
      <w:b w:val="0"/>
      <w:noProof/>
      <w:sz w:val="40"/>
      <w:szCs w:val="20"/>
      <w:lang w:eastAsia="ru-RU"/>
    </w:rPr>
  </w:style>
  <w:style w:type="paragraph" w:customStyle="1" w:styleId="afffffffffffffffb">
    <w:name w:val="Название записки"/>
    <w:basedOn w:val="af8"/>
    <w:rsid w:val="000A49B5"/>
    <w:pPr>
      <w:spacing w:before="720"/>
      <w:ind w:left="-142" w:right="-1"/>
    </w:pPr>
    <w:rPr>
      <w:rFonts w:eastAsia="Times New Roman"/>
      <w:spacing w:val="20"/>
      <w:sz w:val="32"/>
      <w:szCs w:val="20"/>
      <w:lang w:eastAsia="ru-RU"/>
    </w:rPr>
  </w:style>
  <w:style w:type="paragraph" w:customStyle="1" w:styleId="afffffffffffffffc">
    <w:name w:val="Название организации"/>
    <w:basedOn w:val="afff1"/>
    <w:rsid w:val="000A49B5"/>
    <w:pPr>
      <w:pBdr>
        <w:bottom w:val="none" w:sz="0" w:space="0" w:color="auto"/>
      </w:pBdr>
      <w:spacing w:after="0"/>
      <w:contextualSpacing w:val="0"/>
    </w:pPr>
    <w:rPr>
      <w:rFonts w:eastAsia="Times New Roman" w:cs="Times New Roman"/>
      <w:bCs/>
      <w:spacing w:val="24"/>
      <w:kern w:val="0"/>
      <w:sz w:val="32"/>
      <w:szCs w:val="20"/>
      <w:lang w:eastAsia="ru-RU"/>
    </w:rPr>
  </w:style>
  <w:style w:type="paragraph" w:customStyle="1" w:styleId="afffffffffffffffd">
    <w:name w:val="Номер листа"/>
    <w:basedOn w:val="af8"/>
    <w:rsid w:val="000A49B5"/>
    <w:rPr>
      <w:rFonts w:eastAsia="Times New Roman"/>
      <w:b w:val="0"/>
      <w:szCs w:val="20"/>
      <w:lang w:eastAsia="ru-RU"/>
    </w:rPr>
  </w:style>
  <w:style w:type="paragraph" w:customStyle="1" w:styleId="a0">
    <w:name w:val="Список марк"/>
    <w:basedOn w:val="afff4"/>
    <w:rsid w:val="000A49B5"/>
    <w:pPr>
      <w:numPr>
        <w:numId w:val="31"/>
      </w:numPr>
      <w:spacing w:before="60" w:after="0"/>
      <w:ind w:left="0" w:firstLine="0"/>
      <w:jc w:val="both"/>
    </w:pPr>
    <w:rPr>
      <w:rFonts w:eastAsia="Times New Roman"/>
      <w:b w:val="0"/>
      <w:szCs w:val="25"/>
      <w:lang w:eastAsia="ru-RU"/>
    </w:rPr>
  </w:style>
  <w:style w:type="paragraph" w:customStyle="1" w:styleId="af2">
    <w:name w:val="Список нумер"/>
    <w:basedOn w:val="afff4"/>
    <w:rsid w:val="000A49B5"/>
    <w:pPr>
      <w:numPr>
        <w:numId w:val="32"/>
      </w:numPr>
      <w:tabs>
        <w:tab w:val="clear" w:pos="502"/>
        <w:tab w:val="num" w:pos="360"/>
      </w:tabs>
      <w:spacing w:after="0"/>
      <w:ind w:left="0" w:firstLine="0"/>
      <w:jc w:val="both"/>
    </w:pPr>
    <w:rPr>
      <w:rFonts w:eastAsia="Times New Roman"/>
      <w:b w:val="0"/>
      <w:szCs w:val="25"/>
      <w:lang w:eastAsia="ru-RU"/>
    </w:rPr>
  </w:style>
  <w:style w:type="paragraph" w:customStyle="1" w:styleId="afffffffffffffffe">
    <w:name w:val="Стадия"/>
    <w:basedOn w:val="afffffffffffffff9"/>
    <w:rsid w:val="000A49B5"/>
    <w:pPr>
      <w:suppressAutoHyphens w:val="0"/>
      <w:spacing w:before="720"/>
    </w:pPr>
    <w:rPr>
      <w:caps/>
    </w:rPr>
  </w:style>
  <w:style w:type="paragraph" w:customStyle="1" w:styleId="affffffffffffffff">
    <w:name w:val="Титул"/>
    <w:basedOn w:val="afffffffffffffffa"/>
    <w:rsid w:val="000A49B5"/>
    <w:pPr>
      <w:spacing w:before="720"/>
    </w:pPr>
    <w:rPr>
      <w:b/>
      <w:noProof w:val="0"/>
      <w:sz w:val="32"/>
    </w:rPr>
  </w:style>
  <w:style w:type="paragraph" w:customStyle="1" w:styleId="affffffffffffffff0">
    <w:name w:val="Шифр объекта"/>
    <w:basedOn w:val="af8"/>
    <w:rsid w:val="000A49B5"/>
    <w:pPr>
      <w:spacing w:before="720"/>
    </w:pPr>
    <w:rPr>
      <w:rFonts w:eastAsia="Times New Roman"/>
      <w:caps/>
      <w:sz w:val="32"/>
      <w:szCs w:val="20"/>
      <w:lang w:eastAsia="ru-RU"/>
    </w:rPr>
  </w:style>
  <w:style w:type="paragraph" w:customStyle="1" w:styleId="affffffffffffffff1">
    <w:name w:val="Шифр Штамп"/>
    <w:basedOn w:val="afffff4"/>
    <w:rsid w:val="000A49B5"/>
    <w:pPr>
      <w:framePr w:w="10490" w:h="2268" w:hRule="exact" w:wrap="notBeside" w:vAnchor="page" w:hAnchor="page" w:x="1135" w:y="14289" w:anchorLock="1"/>
      <w:widowControl w:val="0"/>
    </w:pPr>
    <w:rPr>
      <w:b/>
      <w:bCs/>
      <w:sz w:val="28"/>
      <w:szCs w:val="25"/>
    </w:rPr>
  </w:style>
  <w:style w:type="table" w:customStyle="1" w:styleId="310">
    <w:name w:val="Сетка таблицы31"/>
    <w:basedOn w:val="afb"/>
    <w:next w:val="aff3"/>
    <w:rsid w:val="000A49B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ff1">
    <w:name w:val="Заг.2"/>
    <w:basedOn w:val="af8"/>
    <w:next w:val="af8"/>
    <w:rsid w:val="000A49B5"/>
    <w:pPr>
      <w:keepNext/>
      <w:keepLines/>
      <w:suppressAutoHyphens/>
      <w:spacing w:before="240" w:after="240"/>
      <w:outlineLvl w:val="1"/>
    </w:pPr>
    <w:rPr>
      <w:rFonts w:eastAsia="Times New Roman"/>
      <w:b w:val="0"/>
      <w:caps/>
      <w:kern w:val="24"/>
      <w:sz w:val="24"/>
      <w:szCs w:val="20"/>
      <w:lang w:eastAsia="ru-RU"/>
    </w:rPr>
  </w:style>
  <w:style w:type="character" w:customStyle="1" w:styleId="1ffff8">
    <w:name w:val="Знак Знак1"/>
    <w:rsid w:val="000A49B5"/>
    <w:rPr>
      <w:rFonts w:ascii="Arial" w:hAnsi="Arial" w:cs="Arial"/>
      <w:b/>
      <w:bCs/>
      <w:kern w:val="32"/>
      <w:sz w:val="32"/>
      <w:szCs w:val="32"/>
      <w:lang w:val="ru-RU" w:eastAsia="ru-RU" w:bidi="ar-SA"/>
    </w:rPr>
  </w:style>
  <w:style w:type="character" w:customStyle="1" w:styleId="afffffffffffe">
    <w:name w:val="Главы заголовок Знак"/>
    <w:link w:val="afffffffffffd"/>
    <w:rsid w:val="000A49B5"/>
    <w:rPr>
      <w:rFonts w:ascii="Times New Roman" w:eastAsia="Times New Roman" w:hAnsi="Times New Roman"/>
      <w:b/>
      <w:smallCaps/>
      <w:sz w:val="30"/>
      <w:lang w:val="x-none" w:eastAsia="x-none"/>
    </w:rPr>
  </w:style>
  <w:style w:type="character" w:customStyle="1" w:styleId="FontStyle140">
    <w:name w:val="Font Style14"/>
    <w:rsid w:val="000A49B5"/>
    <w:rPr>
      <w:rFonts w:ascii="Times New Roman" w:hAnsi="Times New Roman" w:cs="Times New Roman"/>
      <w:sz w:val="20"/>
      <w:szCs w:val="20"/>
    </w:rPr>
  </w:style>
  <w:style w:type="paragraph" w:customStyle="1" w:styleId="Style10">
    <w:name w:val="Style10"/>
    <w:basedOn w:val="af8"/>
    <w:rsid w:val="000A49B5"/>
    <w:pPr>
      <w:widowControl w:val="0"/>
      <w:autoSpaceDE w:val="0"/>
      <w:autoSpaceDN w:val="0"/>
      <w:adjustRightInd w:val="0"/>
      <w:spacing w:line="374" w:lineRule="exact"/>
      <w:jc w:val="both"/>
    </w:pPr>
    <w:rPr>
      <w:rFonts w:eastAsia="Times New Roman"/>
      <w:b w:val="0"/>
      <w:sz w:val="24"/>
      <w:szCs w:val="24"/>
      <w:lang w:eastAsia="ru-RU"/>
    </w:rPr>
  </w:style>
  <w:style w:type="paragraph" w:customStyle="1" w:styleId="Style56">
    <w:name w:val="Style56"/>
    <w:basedOn w:val="af8"/>
    <w:uiPriority w:val="99"/>
    <w:rsid w:val="000A49B5"/>
    <w:pPr>
      <w:widowControl w:val="0"/>
      <w:autoSpaceDE w:val="0"/>
      <w:autoSpaceDN w:val="0"/>
      <w:adjustRightInd w:val="0"/>
      <w:spacing w:line="323" w:lineRule="exact"/>
      <w:ind w:firstLine="835"/>
      <w:jc w:val="both"/>
    </w:pPr>
    <w:rPr>
      <w:rFonts w:eastAsia="Times New Roman"/>
      <w:b w:val="0"/>
      <w:sz w:val="24"/>
      <w:szCs w:val="24"/>
      <w:lang w:eastAsia="ru-RU"/>
    </w:rPr>
  </w:style>
  <w:style w:type="character" w:customStyle="1" w:styleId="FontStyle121">
    <w:name w:val="Font Style121"/>
    <w:uiPriority w:val="99"/>
    <w:rsid w:val="000A49B5"/>
    <w:rPr>
      <w:rFonts w:ascii="Times New Roman" w:hAnsi="Times New Roman" w:cs="Times New Roman"/>
      <w:b/>
      <w:bCs/>
      <w:sz w:val="30"/>
      <w:szCs w:val="30"/>
    </w:rPr>
  </w:style>
  <w:style w:type="character" w:customStyle="1" w:styleId="FontStyle134">
    <w:name w:val="Font Style134"/>
    <w:uiPriority w:val="99"/>
    <w:rsid w:val="000A49B5"/>
    <w:rPr>
      <w:rFonts w:ascii="Times New Roman" w:hAnsi="Times New Roman" w:cs="Times New Roman"/>
      <w:sz w:val="26"/>
      <w:szCs w:val="26"/>
    </w:rPr>
  </w:style>
  <w:style w:type="character" w:customStyle="1" w:styleId="FontStyle162">
    <w:name w:val="Font Style162"/>
    <w:uiPriority w:val="99"/>
    <w:rsid w:val="000A49B5"/>
    <w:rPr>
      <w:rFonts w:ascii="Times New Roman" w:hAnsi="Times New Roman" w:cs="Times New Roman"/>
      <w:b/>
      <w:bCs/>
      <w:sz w:val="22"/>
      <w:szCs w:val="22"/>
    </w:rPr>
  </w:style>
  <w:style w:type="paragraph" w:customStyle="1" w:styleId="Style87">
    <w:name w:val="Style87"/>
    <w:basedOn w:val="af8"/>
    <w:uiPriority w:val="99"/>
    <w:rsid w:val="000A49B5"/>
    <w:pPr>
      <w:widowControl w:val="0"/>
      <w:autoSpaceDE w:val="0"/>
      <w:autoSpaceDN w:val="0"/>
      <w:adjustRightInd w:val="0"/>
      <w:spacing w:line="328" w:lineRule="exact"/>
      <w:jc w:val="left"/>
    </w:pPr>
    <w:rPr>
      <w:rFonts w:eastAsia="Times New Roman"/>
      <w:b w:val="0"/>
      <w:sz w:val="24"/>
      <w:szCs w:val="24"/>
      <w:lang w:eastAsia="ru-RU"/>
    </w:rPr>
  </w:style>
  <w:style w:type="character" w:customStyle="1" w:styleId="FontStyle146">
    <w:name w:val="Font Style146"/>
    <w:uiPriority w:val="99"/>
    <w:rsid w:val="000A49B5"/>
    <w:rPr>
      <w:rFonts w:ascii="Times New Roman" w:hAnsi="Times New Roman" w:cs="Times New Roman"/>
      <w:b/>
      <w:bCs/>
      <w:i/>
      <w:iCs/>
      <w:sz w:val="26"/>
      <w:szCs w:val="26"/>
    </w:rPr>
  </w:style>
  <w:style w:type="paragraph" w:customStyle="1" w:styleId="Style60">
    <w:name w:val="Style60"/>
    <w:basedOn w:val="af8"/>
    <w:uiPriority w:val="99"/>
    <w:rsid w:val="000A49B5"/>
    <w:pPr>
      <w:widowControl w:val="0"/>
      <w:autoSpaceDE w:val="0"/>
      <w:autoSpaceDN w:val="0"/>
      <w:adjustRightInd w:val="0"/>
      <w:jc w:val="left"/>
    </w:pPr>
    <w:rPr>
      <w:rFonts w:eastAsia="Times New Roman"/>
      <w:b w:val="0"/>
      <w:sz w:val="24"/>
      <w:szCs w:val="24"/>
      <w:lang w:eastAsia="ru-RU"/>
    </w:rPr>
  </w:style>
  <w:style w:type="paragraph" w:customStyle="1" w:styleId="Style43">
    <w:name w:val="Style43"/>
    <w:basedOn w:val="af8"/>
    <w:rsid w:val="000A49B5"/>
    <w:pPr>
      <w:widowControl w:val="0"/>
      <w:autoSpaceDE w:val="0"/>
      <w:autoSpaceDN w:val="0"/>
      <w:adjustRightInd w:val="0"/>
      <w:jc w:val="left"/>
    </w:pPr>
    <w:rPr>
      <w:rFonts w:eastAsia="Times New Roman"/>
      <w:b w:val="0"/>
      <w:sz w:val="24"/>
      <w:szCs w:val="24"/>
      <w:lang w:eastAsia="ru-RU"/>
    </w:rPr>
  </w:style>
  <w:style w:type="paragraph" w:customStyle="1" w:styleId="Style11">
    <w:name w:val="Style11"/>
    <w:basedOn w:val="af8"/>
    <w:rsid w:val="000A49B5"/>
    <w:pPr>
      <w:widowControl w:val="0"/>
      <w:autoSpaceDE w:val="0"/>
      <w:autoSpaceDN w:val="0"/>
      <w:adjustRightInd w:val="0"/>
      <w:jc w:val="both"/>
    </w:pPr>
    <w:rPr>
      <w:rFonts w:eastAsia="Times New Roman"/>
      <w:b w:val="0"/>
      <w:sz w:val="24"/>
      <w:szCs w:val="24"/>
      <w:lang w:eastAsia="ru-RU"/>
    </w:rPr>
  </w:style>
  <w:style w:type="character" w:customStyle="1" w:styleId="FontStyle122">
    <w:name w:val="Font Style122"/>
    <w:uiPriority w:val="99"/>
    <w:rsid w:val="000A49B5"/>
    <w:rPr>
      <w:rFonts w:ascii="Times New Roman" w:hAnsi="Times New Roman" w:cs="Times New Roman"/>
      <w:b/>
      <w:bCs/>
      <w:sz w:val="26"/>
      <w:szCs w:val="26"/>
    </w:rPr>
  </w:style>
  <w:style w:type="character" w:customStyle="1" w:styleId="FontStyle128">
    <w:name w:val="Font Style128"/>
    <w:rsid w:val="000A49B5"/>
    <w:rPr>
      <w:rFonts w:ascii="Times New Roman" w:hAnsi="Times New Roman" w:cs="Times New Roman"/>
      <w:b/>
      <w:bCs/>
      <w:i/>
      <w:iCs/>
      <w:sz w:val="22"/>
      <w:szCs w:val="22"/>
    </w:rPr>
  </w:style>
  <w:style w:type="paragraph" w:customStyle="1" w:styleId="Style46">
    <w:name w:val="Style46"/>
    <w:basedOn w:val="af8"/>
    <w:rsid w:val="000A49B5"/>
    <w:pPr>
      <w:widowControl w:val="0"/>
      <w:autoSpaceDE w:val="0"/>
      <w:autoSpaceDN w:val="0"/>
      <w:adjustRightInd w:val="0"/>
      <w:spacing w:line="320" w:lineRule="exact"/>
      <w:ind w:firstLine="698"/>
      <w:jc w:val="both"/>
    </w:pPr>
    <w:rPr>
      <w:rFonts w:eastAsia="Times New Roman"/>
      <w:b w:val="0"/>
      <w:sz w:val="24"/>
      <w:szCs w:val="24"/>
      <w:lang w:eastAsia="ru-RU"/>
    </w:rPr>
  </w:style>
  <w:style w:type="paragraph" w:customStyle="1" w:styleId="Style83">
    <w:name w:val="Style83"/>
    <w:basedOn w:val="af8"/>
    <w:rsid w:val="000A49B5"/>
    <w:pPr>
      <w:widowControl w:val="0"/>
      <w:autoSpaceDE w:val="0"/>
      <w:autoSpaceDN w:val="0"/>
      <w:adjustRightInd w:val="0"/>
      <w:spacing w:line="324" w:lineRule="exact"/>
      <w:ind w:firstLine="713"/>
      <w:jc w:val="left"/>
    </w:pPr>
    <w:rPr>
      <w:rFonts w:eastAsia="Times New Roman"/>
      <w:b w:val="0"/>
      <w:sz w:val="24"/>
      <w:szCs w:val="24"/>
      <w:lang w:eastAsia="ru-RU"/>
    </w:rPr>
  </w:style>
  <w:style w:type="paragraph" w:customStyle="1" w:styleId="Style90">
    <w:name w:val="Style90"/>
    <w:basedOn w:val="af8"/>
    <w:rsid w:val="000A49B5"/>
    <w:pPr>
      <w:widowControl w:val="0"/>
      <w:autoSpaceDE w:val="0"/>
      <w:autoSpaceDN w:val="0"/>
      <w:adjustRightInd w:val="0"/>
      <w:jc w:val="both"/>
    </w:pPr>
    <w:rPr>
      <w:rFonts w:eastAsia="Times New Roman"/>
      <w:b w:val="0"/>
      <w:sz w:val="24"/>
      <w:szCs w:val="24"/>
      <w:lang w:eastAsia="ru-RU"/>
    </w:rPr>
  </w:style>
  <w:style w:type="character" w:customStyle="1" w:styleId="FontStyle144">
    <w:name w:val="Font Style144"/>
    <w:rsid w:val="000A49B5"/>
    <w:rPr>
      <w:rFonts w:ascii="Times New Roman" w:hAnsi="Times New Roman" w:cs="Times New Roman"/>
      <w:i/>
      <w:iCs/>
      <w:sz w:val="12"/>
      <w:szCs w:val="12"/>
    </w:rPr>
  </w:style>
  <w:style w:type="character" w:customStyle="1" w:styleId="FontStyle148">
    <w:name w:val="Font Style148"/>
    <w:rsid w:val="000A49B5"/>
    <w:rPr>
      <w:rFonts w:ascii="Times New Roman" w:hAnsi="Times New Roman" w:cs="Times New Roman"/>
      <w:b/>
      <w:bCs/>
      <w:sz w:val="12"/>
      <w:szCs w:val="12"/>
    </w:rPr>
  </w:style>
  <w:style w:type="character" w:customStyle="1" w:styleId="FontStyle165">
    <w:name w:val="Font Style165"/>
    <w:rsid w:val="000A49B5"/>
    <w:rPr>
      <w:rFonts w:ascii="Times New Roman" w:hAnsi="Times New Roman" w:cs="Times New Roman"/>
      <w:b/>
      <w:bCs/>
      <w:smallCaps/>
      <w:sz w:val="18"/>
      <w:szCs w:val="18"/>
    </w:rPr>
  </w:style>
  <w:style w:type="paragraph" w:customStyle="1" w:styleId="Style18">
    <w:name w:val="Style18"/>
    <w:basedOn w:val="af8"/>
    <w:rsid w:val="000A49B5"/>
    <w:pPr>
      <w:widowControl w:val="0"/>
      <w:autoSpaceDE w:val="0"/>
      <w:autoSpaceDN w:val="0"/>
      <w:adjustRightInd w:val="0"/>
      <w:jc w:val="both"/>
    </w:pPr>
    <w:rPr>
      <w:rFonts w:eastAsia="Times New Roman"/>
      <w:b w:val="0"/>
      <w:sz w:val="24"/>
      <w:szCs w:val="24"/>
      <w:lang w:eastAsia="ru-RU"/>
    </w:rPr>
  </w:style>
  <w:style w:type="paragraph" w:customStyle="1" w:styleId="Style47">
    <w:name w:val="Style47"/>
    <w:basedOn w:val="af8"/>
    <w:uiPriority w:val="99"/>
    <w:rsid w:val="000A49B5"/>
    <w:pPr>
      <w:widowControl w:val="0"/>
      <w:autoSpaceDE w:val="0"/>
      <w:autoSpaceDN w:val="0"/>
      <w:adjustRightInd w:val="0"/>
      <w:spacing w:line="326" w:lineRule="exact"/>
      <w:ind w:firstLine="850"/>
      <w:jc w:val="left"/>
    </w:pPr>
    <w:rPr>
      <w:rFonts w:eastAsia="Times New Roman"/>
      <w:b w:val="0"/>
      <w:sz w:val="24"/>
      <w:szCs w:val="24"/>
      <w:lang w:eastAsia="ru-RU"/>
    </w:rPr>
  </w:style>
  <w:style w:type="paragraph" w:customStyle="1" w:styleId="Style62">
    <w:name w:val="Style62"/>
    <w:basedOn w:val="af8"/>
    <w:rsid w:val="000A49B5"/>
    <w:pPr>
      <w:widowControl w:val="0"/>
      <w:autoSpaceDE w:val="0"/>
      <w:autoSpaceDN w:val="0"/>
      <w:adjustRightInd w:val="0"/>
      <w:jc w:val="left"/>
    </w:pPr>
    <w:rPr>
      <w:rFonts w:eastAsia="Times New Roman"/>
      <w:b w:val="0"/>
      <w:sz w:val="24"/>
      <w:szCs w:val="24"/>
      <w:lang w:eastAsia="ru-RU"/>
    </w:rPr>
  </w:style>
  <w:style w:type="paragraph" w:customStyle="1" w:styleId="Style78">
    <w:name w:val="Style78"/>
    <w:basedOn w:val="af8"/>
    <w:uiPriority w:val="99"/>
    <w:rsid w:val="000A49B5"/>
    <w:pPr>
      <w:widowControl w:val="0"/>
      <w:autoSpaceDE w:val="0"/>
      <w:autoSpaceDN w:val="0"/>
      <w:adjustRightInd w:val="0"/>
      <w:spacing w:line="326" w:lineRule="exact"/>
      <w:jc w:val="both"/>
    </w:pPr>
    <w:rPr>
      <w:rFonts w:eastAsia="Times New Roman"/>
      <w:b w:val="0"/>
      <w:sz w:val="24"/>
      <w:szCs w:val="24"/>
      <w:lang w:eastAsia="ru-RU"/>
    </w:rPr>
  </w:style>
  <w:style w:type="character" w:customStyle="1" w:styleId="FontStyle127">
    <w:name w:val="Font Style127"/>
    <w:rsid w:val="000A49B5"/>
    <w:rPr>
      <w:rFonts w:ascii="Times New Roman" w:hAnsi="Times New Roman" w:cs="Times New Roman"/>
      <w:b/>
      <w:bCs/>
      <w:i/>
      <w:iCs/>
      <w:sz w:val="12"/>
      <w:szCs w:val="12"/>
    </w:rPr>
  </w:style>
  <w:style w:type="character" w:customStyle="1" w:styleId="FontStyle137">
    <w:name w:val="Font Style137"/>
    <w:rsid w:val="000A49B5"/>
    <w:rPr>
      <w:rFonts w:ascii="Times New Roman" w:hAnsi="Times New Roman" w:cs="Times New Roman"/>
      <w:b/>
      <w:bCs/>
      <w:i/>
      <w:iCs/>
      <w:sz w:val="8"/>
      <w:szCs w:val="8"/>
    </w:rPr>
  </w:style>
  <w:style w:type="paragraph" w:customStyle="1" w:styleId="Style101">
    <w:name w:val="Style101"/>
    <w:basedOn w:val="af8"/>
    <w:uiPriority w:val="99"/>
    <w:rsid w:val="000A49B5"/>
    <w:pPr>
      <w:widowControl w:val="0"/>
      <w:autoSpaceDE w:val="0"/>
      <w:autoSpaceDN w:val="0"/>
      <w:adjustRightInd w:val="0"/>
      <w:jc w:val="left"/>
    </w:pPr>
    <w:rPr>
      <w:rFonts w:eastAsia="Times New Roman"/>
      <w:b w:val="0"/>
      <w:sz w:val="24"/>
      <w:szCs w:val="24"/>
      <w:lang w:eastAsia="ru-RU"/>
    </w:rPr>
  </w:style>
  <w:style w:type="paragraph" w:customStyle="1" w:styleId="Style15">
    <w:name w:val="Style15"/>
    <w:basedOn w:val="af8"/>
    <w:rsid w:val="000A49B5"/>
    <w:pPr>
      <w:widowControl w:val="0"/>
      <w:autoSpaceDE w:val="0"/>
      <w:autoSpaceDN w:val="0"/>
      <w:adjustRightInd w:val="0"/>
      <w:jc w:val="left"/>
    </w:pPr>
    <w:rPr>
      <w:rFonts w:eastAsia="Times New Roman"/>
      <w:b w:val="0"/>
      <w:sz w:val="24"/>
      <w:szCs w:val="24"/>
      <w:lang w:eastAsia="ru-RU"/>
    </w:rPr>
  </w:style>
  <w:style w:type="paragraph" w:customStyle="1" w:styleId="Style16">
    <w:name w:val="Style16"/>
    <w:basedOn w:val="af8"/>
    <w:rsid w:val="000A49B5"/>
    <w:pPr>
      <w:widowControl w:val="0"/>
      <w:autoSpaceDE w:val="0"/>
      <w:autoSpaceDN w:val="0"/>
      <w:adjustRightInd w:val="0"/>
      <w:jc w:val="both"/>
    </w:pPr>
    <w:rPr>
      <w:rFonts w:eastAsia="Times New Roman"/>
      <w:b w:val="0"/>
      <w:sz w:val="24"/>
      <w:szCs w:val="24"/>
      <w:lang w:eastAsia="ru-RU"/>
    </w:rPr>
  </w:style>
  <w:style w:type="paragraph" w:customStyle="1" w:styleId="Style111">
    <w:name w:val="Style111"/>
    <w:basedOn w:val="af8"/>
    <w:uiPriority w:val="99"/>
    <w:rsid w:val="000A49B5"/>
    <w:pPr>
      <w:widowControl w:val="0"/>
      <w:autoSpaceDE w:val="0"/>
      <w:autoSpaceDN w:val="0"/>
      <w:adjustRightInd w:val="0"/>
      <w:spacing w:line="324" w:lineRule="exact"/>
      <w:ind w:firstLine="497"/>
      <w:jc w:val="both"/>
    </w:pPr>
    <w:rPr>
      <w:rFonts w:eastAsia="Times New Roman"/>
      <w:b w:val="0"/>
      <w:sz w:val="24"/>
      <w:szCs w:val="24"/>
      <w:lang w:eastAsia="ru-RU"/>
    </w:rPr>
  </w:style>
  <w:style w:type="character" w:customStyle="1" w:styleId="FontStyle169">
    <w:name w:val="Font Style169"/>
    <w:rsid w:val="000A49B5"/>
    <w:rPr>
      <w:rFonts w:ascii="Times New Roman" w:hAnsi="Times New Roman" w:cs="Times New Roman"/>
      <w:b/>
      <w:bCs/>
      <w:sz w:val="12"/>
      <w:szCs w:val="12"/>
    </w:rPr>
  </w:style>
  <w:style w:type="paragraph" w:customStyle="1" w:styleId="Style57">
    <w:name w:val="Style57"/>
    <w:basedOn w:val="af8"/>
    <w:rsid w:val="000A49B5"/>
    <w:pPr>
      <w:widowControl w:val="0"/>
      <w:autoSpaceDE w:val="0"/>
      <w:autoSpaceDN w:val="0"/>
      <w:adjustRightInd w:val="0"/>
      <w:jc w:val="both"/>
    </w:pPr>
    <w:rPr>
      <w:rFonts w:eastAsia="Times New Roman"/>
      <w:b w:val="0"/>
      <w:sz w:val="24"/>
      <w:szCs w:val="24"/>
      <w:lang w:eastAsia="ru-RU"/>
    </w:rPr>
  </w:style>
  <w:style w:type="paragraph" w:customStyle="1" w:styleId="Style61">
    <w:name w:val="Style61"/>
    <w:basedOn w:val="af8"/>
    <w:uiPriority w:val="99"/>
    <w:rsid w:val="000A49B5"/>
    <w:pPr>
      <w:widowControl w:val="0"/>
      <w:autoSpaceDE w:val="0"/>
      <w:autoSpaceDN w:val="0"/>
      <w:adjustRightInd w:val="0"/>
      <w:spacing w:line="626" w:lineRule="exact"/>
      <w:ind w:hanging="626"/>
      <w:jc w:val="left"/>
    </w:pPr>
    <w:rPr>
      <w:rFonts w:eastAsia="Times New Roman"/>
      <w:b w:val="0"/>
      <w:sz w:val="24"/>
      <w:szCs w:val="24"/>
      <w:lang w:eastAsia="ru-RU"/>
    </w:rPr>
  </w:style>
  <w:style w:type="paragraph" w:customStyle="1" w:styleId="Style65">
    <w:name w:val="Style65"/>
    <w:basedOn w:val="af8"/>
    <w:rsid w:val="000A49B5"/>
    <w:pPr>
      <w:widowControl w:val="0"/>
      <w:autoSpaceDE w:val="0"/>
      <w:autoSpaceDN w:val="0"/>
      <w:adjustRightInd w:val="0"/>
      <w:jc w:val="left"/>
    </w:pPr>
    <w:rPr>
      <w:rFonts w:eastAsia="Times New Roman"/>
      <w:b w:val="0"/>
      <w:sz w:val="24"/>
      <w:szCs w:val="24"/>
      <w:lang w:eastAsia="ru-RU"/>
    </w:rPr>
  </w:style>
  <w:style w:type="character" w:customStyle="1" w:styleId="FontStyle166">
    <w:name w:val="Font Style166"/>
    <w:rsid w:val="000A49B5"/>
    <w:rPr>
      <w:rFonts w:ascii="Times New Roman" w:hAnsi="Times New Roman" w:cs="Times New Roman"/>
      <w:b/>
      <w:bCs/>
      <w:sz w:val="16"/>
      <w:szCs w:val="16"/>
    </w:rPr>
  </w:style>
  <w:style w:type="paragraph" w:customStyle="1" w:styleId="Style58">
    <w:name w:val="Style58"/>
    <w:basedOn w:val="af8"/>
    <w:rsid w:val="000A49B5"/>
    <w:pPr>
      <w:widowControl w:val="0"/>
      <w:autoSpaceDE w:val="0"/>
      <w:autoSpaceDN w:val="0"/>
      <w:adjustRightInd w:val="0"/>
      <w:spacing w:line="317" w:lineRule="exact"/>
      <w:ind w:hanging="1519"/>
      <w:jc w:val="left"/>
    </w:pPr>
    <w:rPr>
      <w:rFonts w:eastAsia="Times New Roman"/>
      <w:b w:val="0"/>
      <w:sz w:val="24"/>
      <w:szCs w:val="24"/>
      <w:lang w:eastAsia="ru-RU"/>
    </w:rPr>
  </w:style>
  <w:style w:type="paragraph" w:customStyle="1" w:styleId="Style71">
    <w:name w:val="Style71"/>
    <w:basedOn w:val="af8"/>
    <w:rsid w:val="000A49B5"/>
    <w:pPr>
      <w:widowControl w:val="0"/>
      <w:autoSpaceDE w:val="0"/>
      <w:autoSpaceDN w:val="0"/>
      <w:adjustRightInd w:val="0"/>
      <w:spacing w:line="331" w:lineRule="exact"/>
      <w:ind w:firstLine="943"/>
      <w:jc w:val="both"/>
    </w:pPr>
    <w:rPr>
      <w:rFonts w:eastAsia="Times New Roman"/>
      <w:b w:val="0"/>
      <w:sz w:val="24"/>
      <w:szCs w:val="24"/>
      <w:lang w:eastAsia="ru-RU"/>
    </w:rPr>
  </w:style>
  <w:style w:type="paragraph" w:customStyle="1" w:styleId="Style5">
    <w:name w:val="Style5"/>
    <w:basedOn w:val="af8"/>
    <w:rsid w:val="000A49B5"/>
    <w:pPr>
      <w:widowControl w:val="0"/>
      <w:autoSpaceDE w:val="0"/>
      <w:autoSpaceDN w:val="0"/>
      <w:adjustRightInd w:val="0"/>
      <w:spacing w:line="252" w:lineRule="exact"/>
      <w:jc w:val="left"/>
    </w:pPr>
    <w:rPr>
      <w:rFonts w:eastAsia="Times New Roman"/>
      <w:b w:val="0"/>
      <w:sz w:val="24"/>
      <w:szCs w:val="24"/>
      <w:lang w:eastAsia="ru-RU"/>
    </w:rPr>
  </w:style>
  <w:style w:type="paragraph" w:customStyle="1" w:styleId="Style6">
    <w:name w:val="Style6"/>
    <w:basedOn w:val="af8"/>
    <w:rsid w:val="000A49B5"/>
    <w:pPr>
      <w:widowControl w:val="0"/>
      <w:autoSpaceDE w:val="0"/>
      <w:autoSpaceDN w:val="0"/>
      <w:adjustRightInd w:val="0"/>
      <w:spacing w:line="252" w:lineRule="exact"/>
      <w:ind w:firstLine="101"/>
      <w:jc w:val="both"/>
    </w:pPr>
    <w:rPr>
      <w:rFonts w:eastAsia="Times New Roman"/>
      <w:b w:val="0"/>
      <w:sz w:val="24"/>
      <w:szCs w:val="24"/>
      <w:lang w:eastAsia="ru-RU"/>
    </w:rPr>
  </w:style>
  <w:style w:type="paragraph" w:customStyle="1" w:styleId="Style7">
    <w:name w:val="Style7"/>
    <w:basedOn w:val="af8"/>
    <w:rsid w:val="000A49B5"/>
    <w:pPr>
      <w:widowControl w:val="0"/>
      <w:autoSpaceDE w:val="0"/>
      <w:autoSpaceDN w:val="0"/>
      <w:adjustRightInd w:val="0"/>
      <w:spacing w:line="252" w:lineRule="exact"/>
      <w:ind w:firstLine="720"/>
      <w:jc w:val="both"/>
    </w:pPr>
    <w:rPr>
      <w:rFonts w:eastAsia="Times New Roman"/>
      <w:b w:val="0"/>
      <w:sz w:val="24"/>
      <w:szCs w:val="24"/>
      <w:lang w:eastAsia="ru-RU"/>
    </w:rPr>
  </w:style>
  <w:style w:type="paragraph" w:customStyle="1" w:styleId="Style8">
    <w:name w:val="Style8"/>
    <w:basedOn w:val="af8"/>
    <w:rsid w:val="000A49B5"/>
    <w:pPr>
      <w:widowControl w:val="0"/>
      <w:autoSpaceDE w:val="0"/>
      <w:autoSpaceDN w:val="0"/>
      <w:adjustRightInd w:val="0"/>
      <w:spacing w:line="274" w:lineRule="exact"/>
      <w:jc w:val="left"/>
    </w:pPr>
    <w:rPr>
      <w:rFonts w:eastAsia="Times New Roman"/>
      <w:b w:val="0"/>
      <w:sz w:val="24"/>
      <w:szCs w:val="24"/>
      <w:lang w:eastAsia="ru-RU"/>
    </w:rPr>
  </w:style>
  <w:style w:type="paragraph" w:customStyle="1" w:styleId="Style76">
    <w:name w:val="Style76"/>
    <w:basedOn w:val="af8"/>
    <w:uiPriority w:val="99"/>
    <w:rsid w:val="000A49B5"/>
    <w:pPr>
      <w:widowControl w:val="0"/>
      <w:autoSpaceDE w:val="0"/>
      <w:autoSpaceDN w:val="0"/>
      <w:adjustRightInd w:val="0"/>
      <w:spacing w:line="331" w:lineRule="exact"/>
      <w:ind w:firstLine="943"/>
      <w:jc w:val="both"/>
    </w:pPr>
    <w:rPr>
      <w:rFonts w:eastAsia="Times New Roman"/>
      <w:b w:val="0"/>
      <w:sz w:val="24"/>
      <w:szCs w:val="24"/>
      <w:lang w:eastAsia="ru-RU"/>
    </w:rPr>
  </w:style>
  <w:style w:type="paragraph" w:customStyle="1" w:styleId="1ffff9">
    <w:name w:val="заголовок 1"/>
    <w:basedOn w:val="af8"/>
    <w:next w:val="af8"/>
    <w:rsid w:val="000A49B5"/>
    <w:pPr>
      <w:keepNext/>
      <w:jc w:val="left"/>
    </w:pPr>
    <w:rPr>
      <w:rFonts w:eastAsia="Times New Roman"/>
      <w:b w:val="0"/>
      <w:sz w:val="24"/>
      <w:szCs w:val="20"/>
      <w:lang w:eastAsia="ru-RU"/>
    </w:rPr>
  </w:style>
  <w:style w:type="paragraph" w:customStyle="1" w:styleId="96">
    <w:name w:val="Основной текст9"/>
    <w:basedOn w:val="af8"/>
    <w:rsid w:val="000A49B5"/>
    <w:pPr>
      <w:shd w:val="clear" w:color="auto" w:fill="FFFFFF"/>
      <w:spacing w:line="0" w:lineRule="atLeast"/>
      <w:ind w:hanging="280"/>
      <w:jc w:val="left"/>
    </w:pPr>
    <w:rPr>
      <w:rFonts w:eastAsia="Times New Roman"/>
      <w:b w:val="0"/>
      <w:sz w:val="23"/>
      <w:szCs w:val="23"/>
      <w:lang w:val="x-none" w:eastAsia="x-none"/>
    </w:rPr>
  </w:style>
  <w:style w:type="character" w:customStyle="1" w:styleId="1ffffa">
    <w:name w:val="таблица Знак1"/>
    <w:rsid w:val="000A49B5"/>
    <w:rPr>
      <w:b/>
      <w:sz w:val="24"/>
    </w:rPr>
  </w:style>
  <w:style w:type="paragraph" w:customStyle="1" w:styleId="Style32">
    <w:name w:val="Style32"/>
    <w:basedOn w:val="af8"/>
    <w:rsid w:val="000A49B5"/>
    <w:pPr>
      <w:widowControl w:val="0"/>
      <w:autoSpaceDE w:val="0"/>
      <w:autoSpaceDN w:val="0"/>
      <w:adjustRightInd w:val="0"/>
      <w:jc w:val="left"/>
    </w:pPr>
    <w:rPr>
      <w:rFonts w:ascii="Arial" w:eastAsia="Times New Roman" w:hAnsi="Arial"/>
      <w:b w:val="0"/>
      <w:sz w:val="24"/>
      <w:szCs w:val="24"/>
      <w:lang w:eastAsia="ru-RU"/>
    </w:rPr>
  </w:style>
  <w:style w:type="paragraph" w:customStyle="1" w:styleId="Style55">
    <w:name w:val="Style55"/>
    <w:basedOn w:val="af8"/>
    <w:rsid w:val="000A49B5"/>
    <w:pPr>
      <w:widowControl w:val="0"/>
      <w:autoSpaceDE w:val="0"/>
      <w:autoSpaceDN w:val="0"/>
      <w:adjustRightInd w:val="0"/>
      <w:spacing w:line="278" w:lineRule="exact"/>
      <w:ind w:firstLine="326"/>
      <w:jc w:val="left"/>
    </w:pPr>
    <w:rPr>
      <w:rFonts w:ascii="Arial" w:eastAsia="Times New Roman" w:hAnsi="Arial"/>
      <w:b w:val="0"/>
      <w:sz w:val="24"/>
      <w:szCs w:val="24"/>
      <w:lang w:eastAsia="ru-RU"/>
    </w:rPr>
  </w:style>
  <w:style w:type="paragraph" w:customStyle="1" w:styleId="Style59">
    <w:name w:val="Style59"/>
    <w:basedOn w:val="af8"/>
    <w:rsid w:val="000A49B5"/>
    <w:pPr>
      <w:widowControl w:val="0"/>
      <w:autoSpaceDE w:val="0"/>
      <w:autoSpaceDN w:val="0"/>
      <w:adjustRightInd w:val="0"/>
      <w:spacing w:line="221" w:lineRule="exact"/>
    </w:pPr>
    <w:rPr>
      <w:rFonts w:ascii="Arial" w:eastAsia="Times New Roman" w:hAnsi="Arial"/>
      <w:b w:val="0"/>
      <w:sz w:val="24"/>
      <w:szCs w:val="24"/>
      <w:lang w:eastAsia="ru-RU"/>
    </w:rPr>
  </w:style>
  <w:style w:type="paragraph" w:customStyle="1" w:styleId="Style182">
    <w:name w:val="Style182"/>
    <w:basedOn w:val="af8"/>
    <w:rsid w:val="000A49B5"/>
    <w:pPr>
      <w:widowControl w:val="0"/>
      <w:autoSpaceDE w:val="0"/>
      <w:autoSpaceDN w:val="0"/>
      <w:adjustRightInd w:val="0"/>
      <w:spacing w:line="226" w:lineRule="exact"/>
      <w:jc w:val="left"/>
    </w:pPr>
    <w:rPr>
      <w:rFonts w:ascii="Arial" w:eastAsia="Times New Roman" w:hAnsi="Arial"/>
      <w:b w:val="0"/>
      <w:sz w:val="24"/>
      <w:szCs w:val="24"/>
      <w:lang w:eastAsia="ru-RU"/>
    </w:rPr>
  </w:style>
  <w:style w:type="paragraph" w:customStyle="1" w:styleId="Style185">
    <w:name w:val="Style185"/>
    <w:basedOn w:val="af8"/>
    <w:rsid w:val="000A49B5"/>
    <w:pPr>
      <w:widowControl w:val="0"/>
      <w:autoSpaceDE w:val="0"/>
      <w:autoSpaceDN w:val="0"/>
      <w:adjustRightInd w:val="0"/>
      <w:spacing w:line="298" w:lineRule="exact"/>
    </w:pPr>
    <w:rPr>
      <w:rFonts w:ascii="Arial" w:eastAsia="Times New Roman" w:hAnsi="Arial"/>
      <w:b w:val="0"/>
      <w:sz w:val="24"/>
      <w:szCs w:val="24"/>
      <w:lang w:eastAsia="ru-RU"/>
    </w:rPr>
  </w:style>
  <w:style w:type="character" w:customStyle="1" w:styleId="FontStyle252">
    <w:name w:val="Font Style252"/>
    <w:rsid w:val="000A49B5"/>
    <w:rPr>
      <w:rFonts w:ascii="Times New Roman" w:hAnsi="Times New Roman" w:cs="Times New Roman"/>
      <w:sz w:val="20"/>
      <w:szCs w:val="20"/>
    </w:rPr>
  </w:style>
  <w:style w:type="character" w:customStyle="1" w:styleId="FontStyle254">
    <w:name w:val="Font Style254"/>
    <w:rsid w:val="000A49B5"/>
    <w:rPr>
      <w:rFonts w:ascii="Times New Roman" w:hAnsi="Times New Roman" w:cs="Times New Roman"/>
      <w:b/>
      <w:bCs/>
      <w:sz w:val="22"/>
      <w:szCs w:val="22"/>
    </w:rPr>
  </w:style>
  <w:style w:type="character" w:customStyle="1" w:styleId="FontStyle256">
    <w:name w:val="Font Style256"/>
    <w:rsid w:val="000A49B5"/>
    <w:rPr>
      <w:rFonts w:ascii="Times New Roman" w:hAnsi="Times New Roman" w:cs="Times New Roman"/>
      <w:sz w:val="20"/>
      <w:szCs w:val="20"/>
    </w:rPr>
  </w:style>
  <w:style w:type="numbering" w:customStyle="1" w:styleId="78">
    <w:name w:val="Нет списка7"/>
    <w:next w:val="afc"/>
    <w:uiPriority w:val="99"/>
    <w:semiHidden/>
    <w:rsid w:val="000A49B5"/>
  </w:style>
  <w:style w:type="table" w:customStyle="1" w:styleId="410">
    <w:name w:val="Сетка таблицы41"/>
    <w:basedOn w:val="afb"/>
    <w:next w:val="aff3"/>
    <w:rsid w:val="000A49B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a">
    <w:name w:val="Нет списка8"/>
    <w:next w:val="afc"/>
    <w:uiPriority w:val="99"/>
    <w:semiHidden/>
    <w:rsid w:val="000A49B5"/>
  </w:style>
  <w:style w:type="table" w:customStyle="1" w:styleId="513">
    <w:name w:val="Сетка таблицы51"/>
    <w:basedOn w:val="afb"/>
    <w:next w:val="aff3"/>
    <w:rsid w:val="000A49B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ffb">
    <w:name w:val="Название объекта Знак1"/>
    <w:aliases w:val="Caption Char Знак1"/>
    <w:locked/>
    <w:rsid w:val="000A49B5"/>
    <w:rPr>
      <w:snapToGrid w:val="0"/>
      <w:sz w:val="28"/>
    </w:rPr>
  </w:style>
  <w:style w:type="paragraph" w:customStyle="1" w:styleId="217">
    <w:name w:val="Основной текст с отступом 21"/>
    <w:basedOn w:val="af8"/>
    <w:rsid w:val="000A49B5"/>
    <w:pPr>
      <w:spacing w:line="360" w:lineRule="auto"/>
      <w:ind w:firstLine="705"/>
      <w:jc w:val="both"/>
    </w:pPr>
    <w:rPr>
      <w:rFonts w:eastAsia="Times New Roman"/>
      <w:sz w:val="24"/>
      <w:szCs w:val="20"/>
      <w:lang w:eastAsia="ru-RU"/>
    </w:rPr>
  </w:style>
  <w:style w:type="paragraph" w:customStyle="1" w:styleId="BodyTextIndent21">
    <w:name w:val="Body Text Indent 21"/>
    <w:basedOn w:val="af8"/>
    <w:rsid w:val="000A49B5"/>
    <w:pPr>
      <w:widowControl w:val="0"/>
      <w:tabs>
        <w:tab w:val="left" w:pos="709"/>
        <w:tab w:val="left" w:pos="1069"/>
      </w:tabs>
      <w:overflowPunct w:val="0"/>
      <w:autoSpaceDE w:val="0"/>
      <w:autoSpaceDN w:val="0"/>
      <w:adjustRightInd w:val="0"/>
      <w:ind w:left="709"/>
      <w:jc w:val="both"/>
    </w:pPr>
    <w:rPr>
      <w:rFonts w:eastAsia="Times New Roman"/>
      <w:b w:val="0"/>
      <w:sz w:val="24"/>
      <w:szCs w:val="20"/>
      <w:lang w:eastAsia="ru-RU"/>
    </w:rPr>
  </w:style>
  <w:style w:type="paragraph" w:customStyle="1" w:styleId="1ffffc">
    <w:name w:val="Подзаголовок 1"/>
    <w:basedOn w:val="af8"/>
    <w:rsid w:val="000A49B5"/>
    <w:rPr>
      <w:rFonts w:ascii="Arial" w:eastAsia="Times New Roman" w:hAnsi="Arial"/>
      <w:snapToGrid w:val="0"/>
      <w:szCs w:val="24"/>
      <w:lang w:eastAsia="ru-RU"/>
    </w:rPr>
  </w:style>
  <w:style w:type="paragraph" w:customStyle="1" w:styleId="Web">
    <w:name w:val="Обычный (Web)"/>
    <w:basedOn w:val="af8"/>
    <w:rsid w:val="000A49B5"/>
    <w:pPr>
      <w:spacing w:before="100" w:beforeAutospacing="1"/>
      <w:jc w:val="left"/>
    </w:pPr>
    <w:rPr>
      <w:rFonts w:eastAsia="Times New Roman"/>
      <w:b w:val="0"/>
      <w:sz w:val="24"/>
      <w:szCs w:val="24"/>
      <w:lang w:eastAsia="ru-RU"/>
    </w:rPr>
  </w:style>
  <w:style w:type="paragraph" w:customStyle="1" w:styleId="311">
    <w:name w:val="Основной текст 31"/>
    <w:basedOn w:val="af8"/>
    <w:rsid w:val="000A49B5"/>
    <w:rPr>
      <w:rFonts w:eastAsia="Times New Roman"/>
      <w:b w:val="0"/>
      <w:szCs w:val="20"/>
      <w:lang w:eastAsia="ru-RU"/>
    </w:rPr>
  </w:style>
  <w:style w:type="paragraph" w:customStyle="1" w:styleId="3fc">
    <w:name w:val="çàãîëîâîê 3"/>
    <w:basedOn w:val="af8"/>
    <w:next w:val="af8"/>
    <w:rsid w:val="000A49B5"/>
    <w:pPr>
      <w:keepNext/>
      <w:spacing w:before="240" w:after="60"/>
    </w:pPr>
    <w:rPr>
      <w:rFonts w:eastAsia="Times New Roman"/>
      <w:szCs w:val="20"/>
      <w:lang w:eastAsia="ru-RU"/>
    </w:rPr>
  </w:style>
  <w:style w:type="paragraph" w:customStyle="1" w:styleId="3fd">
    <w:name w:val="заголовок 3"/>
    <w:basedOn w:val="af8"/>
    <w:next w:val="af8"/>
    <w:rsid w:val="000A49B5"/>
    <w:pPr>
      <w:keepNext/>
      <w:spacing w:before="240" w:after="60"/>
    </w:pPr>
    <w:rPr>
      <w:rFonts w:eastAsia="Times New Roman"/>
      <w:szCs w:val="20"/>
      <w:lang w:eastAsia="ru-RU"/>
    </w:rPr>
  </w:style>
  <w:style w:type="paragraph" w:customStyle="1" w:styleId="4f3">
    <w:name w:val="заголовок 4"/>
    <w:basedOn w:val="af8"/>
    <w:next w:val="af8"/>
    <w:rsid w:val="000A49B5"/>
    <w:pPr>
      <w:keepNext/>
      <w:spacing w:before="240" w:after="60"/>
      <w:jc w:val="left"/>
    </w:pPr>
    <w:rPr>
      <w:rFonts w:eastAsia="Times New Roman"/>
      <w:sz w:val="24"/>
      <w:szCs w:val="20"/>
      <w:lang w:eastAsia="ru-RU"/>
    </w:rPr>
  </w:style>
  <w:style w:type="paragraph" w:customStyle="1" w:styleId="5f0">
    <w:name w:val="заголовок 5"/>
    <w:basedOn w:val="af8"/>
    <w:next w:val="af8"/>
    <w:rsid w:val="000A49B5"/>
    <w:pPr>
      <w:spacing w:before="240" w:after="60"/>
      <w:jc w:val="left"/>
    </w:pPr>
    <w:rPr>
      <w:rFonts w:eastAsia="Times New Roman"/>
      <w:b w:val="0"/>
      <w:sz w:val="22"/>
      <w:szCs w:val="20"/>
      <w:lang w:eastAsia="ru-RU"/>
    </w:rPr>
  </w:style>
  <w:style w:type="paragraph" w:customStyle="1" w:styleId="6b">
    <w:name w:val="заголовок 6"/>
    <w:basedOn w:val="af8"/>
    <w:next w:val="af8"/>
    <w:rsid w:val="000A49B5"/>
    <w:pPr>
      <w:spacing w:before="240" w:after="60"/>
      <w:jc w:val="left"/>
    </w:pPr>
    <w:rPr>
      <w:rFonts w:eastAsia="Times New Roman"/>
      <w:b w:val="0"/>
      <w:i/>
      <w:sz w:val="22"/>
      <w:szCs w:val="20"/>
      <w:lang w:eastAsia="ru-RU"/>
    </w:rPr>
  </w:style>
  <w:style w:type="paragraph" w:customStyle="1" w:styleId="79">
    <w:name w:val="заголовок 7"/>
    <w:basedOn w:val="af8"/>
    <w:next w:val="af8"/>
    <w:rsid w:val="000A49B5"/>
    <w:pPr>
      <w:spacing w:before="240" w:after="60"/>
      <w:jc w:val="left"/>
    </w:pPr>
    <w:rPr>
      <w:rFonts w:eastAsia="Times New Roman"/>
      <w:b w:val="0"/>
      <w:sz w:val="20"/>
      <w:szCs w:val="20"/>
      <w:lang w:eastAsia="ru-RU"/>
    </w:rPr>
  </w:style>
  <w:style w:type="paragraph" w:customStyle="1" w:styleId="8b">
    <w:name w:val="заголовок 8"/>
    <w:basedOn w:val="af8"/>
    <w:next w:val="af8"/>
    <w:rsid w:val="000A49B5"/>
    <w:pPr>
      <w:spacing w:before="240" w:after="60"/>
      <w:jc w:val="left"/>
    </w:pPr>
    <w:rPr>
      <w:rFonts w:eastAsia="Times New Roman"/>
      <w:b w:val="0"/>
      <w:i/>
      <w:sz w:val="20"/>
      <w:szCs w:val="20"/>
      <w:lang w:eastAsia="ru-RU"/>
    </w:rPr>
  </w:style>
  <w:style w:type="paragraph" w:customStyle="1" w:styleId="97">
    <w:name w:val="заголовок 9"/>
    <w:basedOn w:val="af8"/>
    <w:next w:val="af8"/>
    <w:rsid w:val="000A49B5"/>
    <w:pPr>
      <w:spacing w:before="240" w:after="60"/>
      <w:jc w:val="left"/>
    </w:pPr>
    <w:rPr>
      <w:rFonts w:eastAsia="Times New Roman"/>
      <w:i/>
      <w:sz w:val="18"/>
      <w:szCs w:val="20"/>
      <w:lang w:eastAsia="ru-RU"/>
    </w:rPr>
  </w:style>
  <w:style w:type="character" w:customStyle="1" w:styleId="affffffffffffffff2">
    <w:name w:val="номер страницы"/>
    <w:rsid w:val="000A49B5"/>
  </w:style>
  <w:style w:type="paragraph" w:customStyle="1" w:styleId="1ffffd">
    <w:name w:val="оглавление 1"/>
    <w:basedOn w:val="af8"/>
    <w:next w:val="af8"/>
    <w:autoRedefine/>
    <w:rsid w:val="000A49B5"/>
    <w:pPr>
      <w:tabs>
        <w:tab w:val="right" w:leader="dot" w:pos="9072"/>
      </w:tabs>
      <w:spacing w:before="360"/>
      <w:jc w:val="left"/>
    </w:pPr>
    <w:rPr>
      <w:rFonts w:eastAsia="Times New Roman"/>
      <w:caps/>
      <w:sz w:val="24"/>
      <w:szCs w:val="20"/>
      <w:lang w:eastAsia="ru-RU"/>
    </w:rPr>
  </w:style>
  <w:style w:type="paragraph" w:customStyle="1" w:styleId="2fff2">
    <w:name w:val="оглавление 2"/>
    <w:basedOn w:val="af8"/>
    <w:next w:val="af8"/>
    <w:autoRedefine/>
    <w:rsid w:val="000A49B5"/>
    <w:pPr>
      <w:tabs>
        <w:tab w:val="right" w:leader="dot" w:pos="9072"/>
      </w:tabs>
      <w:spacing w:before="240"/>
      <w:jc w:val="left"/>
    </w:pPr>
    <w:rPr>
      <w:rFonts w:eastAsia="Times New Roman"/>
      <w:sz w:val="20"/>
      <w:szCs w:val="20"/>
      <w:lang w:eastAsia="ru-RU"/>
    </w:rPr>
  </w:style>
  <w:style w:type="paragraph" w:customStyle="1" w:styleId="3fe">
    <w:name w:val="оглавление 3"/>
    <w:basedOn w:val="af8"/>
    <w:next w:val="af8"/>
    <w:autoRedefine/>
    <w:rsid w:val="000A49B5"/>
    <w:pPr>
      <w:tabs>
        <w:tab w:val="right" w:leader="dot" w:pos="9072"/>
      </w:tabs>
      <w:ind w:left="200"/>
      <w:jc w:val="left"/>
    </w:pPr>
    <w:rPr>
      <w:rFonts w:eastAsia="Times New Roman"/>
      <w:b w:val="0"/>
      <w:sz w:val="20"/>
      <w:szCs w:val="20"/>
      <w:lang w:eastAsia="ru-RU"/>
    </w:rPr>
  </w:style>
  <w:style w:type="paragraph" w:customStyle="1" w:styleId="4f4">
    <w:name w:val="оглавление 4"/>
    <w:basedOn w:val="af8"/>
    <w:next w:val="af8"/>
    <w:autoRedefine/>
    <w:rsid w:val="000A49B5"/>
    <w:pPr>
      <w:tabs>
        <w:tab w:val="right" w:leader="dot" w:pos="9072"/>
      </w:tabs>
      <w:ind w:left="400"/>
      <w:jc w:val="left"/>
    </w:pPr>
    <w:rPr>
      <w:rFonts w:eastAsia="Times New Roman"/>
      <w:b w:val="0"/>
      <w:sz w:val="20"/>
      <w:szCs w:val="20"/>
      <w:lang w:eastAsia="ru-RU"/>
    </w:rPr>
  </w:style>
  <w:style w:type="paragraph" w:customStyle="1" w:styleId="5f1">
    <w:name w:val="оглавление 5"/>
    <w:basedOn w:val="af8"/>
    <w:next w:val="af8"/>
    <w:autoRedefine/>
    <w:rsid w:val="000A49B5"/>
    <w:pPr>
      <w:tabs>
        <w:tab w:val="right" w:leader="dot" w:pos="9072"/>
      </w:tabs>
      <w:ind w:left="600"/>
      <w:jc w:val="left"/>
    </w:pPr>
    <w:rPr>
      <w:rFonts w:eastAsia="Times New Roman"/>
      <w:b w:val="0"/>
      <w:sz w:val="20"/>
      <w:szCs w:val="20"/>
      <w:lang w:eastAsia="ru-RU"/>
    </w:rPr>
  </w:style>
  <w:style w:type="paragraph" w:customStyle="1" w:styleId="6c">
    <w:name w:val="оглавление 6"/>
    <w:basedOn w:val="af8"/>
    <w:next w:val="af8"/>
    <w:autoRedefine/>
    <w:rsid w:val="000A49B5"/>
    <w:pPr>
      <w:tabs>
        <w:tab w:val="right" w:leader="dot" w:pos="9072"/>
      </w:tabs>
      <w:ind w:left="800"/>
      <w:jc w:val="left"/>
    </w:pPr>
    <w:rPr>
      <w:rFonts w:eastAsia="Times New Roman"/>
      <w:b w:val="0"/>
      <w:sz w:val="20"/>
      <w:szCs w:val="20"/>
      <w:lang w:eastAsia="ru-RU"/>
    </w:rPr>
  </w:style>
  <w:style w:type="paragraph" w:customStyle="1" w:styleId="7a">
    <w:name w:val="оглавление 7"/>
    <w:basedOn w:val="af8"/>
    <w:next w:val="af8"/>
    <w:autoRedefine/>
    <w:rsid w:val="000A49B5"/>
    <w:pPr>
      <w:tabs>
        <w:tab w:val="right" w:leader="dot" w:pos="9072"/>
      </w:tabs>
      <w:ind w:left="1000"/>
      <w:jc w:val="left"/>
    </w:pPr>
    <w:rPr>
      <w:rFonts w:eastAsia="Times New Roman"/>
      <w:b w:val="0"/>
      <w:sz w:val="20"/>
      <w:szCs w:val="20"/>
      <w:lang w:eastAsia="ru-RU"/>
    </w:rPr>
  </w:style>
  <w:style w:type="paragraph" w:customStyle="1" w:styleId="8c">
    <w:name w:val="оглавление 8"/>
    <w:basedOn w:val="af8"/>
    <w:next w:val="af8"/>
    <w:autoRedefine/>
    <w:rsid w:val="000A49B5"/>
    <w:pPr>
      <w:tabs>
        <w:tab w:val="right" w:leader="dot" w:pos="9072"/>
      </w:tabs>
      <w:ind w:left="1200"/>
      <w:jc w:val="left"/>
    </w:pPr>
    <w:rPr>
      <w:rFonts w:eastAsia="Times New Roman"/>
      <w:b w:val="0"/>
      <w:sz w:val="20"/>
      <w:szCs w:val="20"/>
      <w:lang w:eastAsia="ru-RU"/>
    </w:rPr>
  </w:style>
  <w:style w:type="paragraph" w:customStyle="1" w:styleId="98">
    <w:name w:val="оглавление 9"/>
    <w:basedOn w:val="af8"/>
    <w:next w:val="af8"/>
    <w:autoRedefine/>
    <w:rsid w:val="000A49B5"/>
    <w:pPr>
      <w:tabs>
        <w:tab w:val="right" w:leader="dot" w:pos="9072"/>
      </w:tabs>
      <w:ind w:left="1400"/>
      <w:jc w:val="left"/>
    </w:pPr>
    <w:rPr>
      <w:rFonts w:eastAsia="Times New Roman"/>
      <w:b w:val="0"/>
      <w:sz w:val="20"/>
      <w:szCs w:val="20"/>
      <w:lang w:eastAsia="ru-RU"/>
    </w:rPr>
  </w:style>
  <w:style w:type="character" w:customStyle="1" w:styleId="affffffffffffffff3">
    <w:name w:val="знак сноски"/>
    <w:rsid w:val="000A49B5"/>
    <w:rPr>
      <w:vertAlign w:val="superscript"/>
    </w:rPr>
  </w:style>
  <w:style w:type="paragraph" w:customStyle="1" w:styleId="1ffffe">
    <w:name w:val="çàãîëîâîê 1"/>
    <w:basedOn w:val="af8"/>
    <w:next w:val="af8"/>
    <w:rsid w:val="000A49B5"/>
    <w:pPr>
      <w:keepNext/>
      <w:spacing w:before="240" w:after="60"/>
    </w:pPr>
    <w:rPr>
      <w:rFonts w:eastAsia="Times New Roman"/>
      <w:kern w:val="28"/>
      <w:sz w:val="72"/>
      <w:szCs w:val="20"/>
      <w:lang w:eastAsia="ru-RU"/>
    </w:rPr>
  </w:style>
  <w:style w:type="paragraph" w:customStyle="1" w:styleId="2fff3">
    <w:name w:val="çàãîëîâîê 2"/>
    <w:basedOn w:val="af8"/>
    <w:next w:val="af8"/>
    <w:rsid w:val="000A49B5"/>
    <w:pPr>
      <w:keepNext/>
      <w:spacing w:before="240" w:after="60"/>
    </w:pPr>
    <w:rPr>
      <w:rFonts w:eastAsia="Times New Roman"/>
      <w:sz w:val="32"/>
      <w:szCs w:val="20"/>
      <w:lang w:eastAsia="ru-RU"/>
    </w:rPr>
  </w:style>
  <w:style w:type="paragraph" w:customStyle="1" w:styleId="4f5">
    <w:name w:val="çàãîëîâîê 4"/>
    <w:basedOn w:val="af8"/>
    <w:next w:val="af8"/>
    <w:rsid w:val="000A49B5"/>
    <w:pPr>
      <w:keepNext/>
      <w:spacing w:before="240" w:after="60"/>
      <w:jc w:val="left"/>
    </w:pPr>
    <w:rPr>
      <w:rFonts w:eastAsia="Times New Roman"/>
      <w:sz w:val="24"/>
      <w:szCs w:val="20"/>
      <w:lang w:eastAsia="ru-RU"/>
    </w:rPr>
  </w:style>
  <w:style w:type="paragraph" w:customStyle="1" w:styleId="6d">
    <w:name w:val="çàãîëîâîê 6"/>
    <w:basedOn w:val="af8"/>
    <w:next w:val="af8"/>
    <w:rsid w:val="000A49B5"/>
    <w:pPr>
      <w:spacing w:before="240" w:after="60"/>
      <w:jc w:val="left"/>
    </w:pPr>
    <w:rPr>
      <w:rFonts w:eastAsia="Times New Roman"/>
      <w:b w:val="0"/>
      <w:i/>
      <w:sz w:val="22"/>
      <w:szCs w:val="20"/>
      <w:lang w:eastAsia="ru-RU"/>
    </w:rPr>
  </w:style>
  <w:style w:type="paragraph" w:customStyle="1" w:styleId="7b">
    <w:name w:val="çàãîëîâîê 7"/>
    <w:basedOn w:val="af8"/>
    <w:next w:val="af8"/>
    <w:rsid w:val="000A49B5"/>
    <w:pPr>
      <w:spacing w:before="240" w:after="60"/>
      <w:jc w:val="left"/>
    </w:pPr>
    <w:rPr>
      <w:rFonts w:eastAsia="Times New Roman"/>
      <w:b w:val="0"/>
      <w:sz w:val="20"/>
      <w:szCs w:val="20"/>
      <w:lang w:eastAsia="ru-RU"/>
    </w:rPr>
  </w:style>
  <w:style w:type="paragraph" w:customStyle="1" w:styleId="8d">
    <w:name w:val="çàãîëîâîê 8"/>
    <w:basedOn w:val="af8"/>
    <w:next w:val="af8"/>
    <w:rsid w:val="000A49B5"/>
    <w:pPr>
      <w:spacing w:before="240" w:after="60"/>
      <w:jc w:val="left"/>
    </w:pPr>
    <w:rPr>
      <w:rFonts w:eastAsia="Times New Roman"/>
      <w:b w:val="0"/>
      <w:i/>
      <w:sz w:val="20"/>
      <w:szCs w:val="20"/>
      <w:lang w:eastAsia="ru-RU"/>
    </w:rPr>
  </w:style>
  <w:style w:type="paragraph" w:customStyle="1" w:styleId="99">
    <w:name w:val="çàãîëîâîê 9"/>
    <w:basedOn w:val="af8"/>
    <w:next w:val="af8"/>
    <w:rsid w:val="000A49B5"/>
    <w:pPr>
      <w:spacing w:before="240" w:after="60"/>
      <w:jc w:val="left"/>
    </w:pPr>
    <w:rPr>
      <w:rFonts w:eastAsia="Times New Roman"/>
      <w:i/>
      <w:sz w:val="18"/>
      <w:szCs w:val="20"/>
      <w:lang w:eastAsia="ru-RU"/>
    </w:rPr>
  </w:style>
  <w:style w:type="character" w:customStyle="1" w:styleId="affffffffffffffff4">
    <w:name w:val="Îñíîâíîé øðèôò"/>
    <w:rsid w:val="000A49B5"/>
  </w:style>
  <w:style w:type="paragraph" w:customStyle="1" w:styleId="1fffff">
    <w:name w:val="îãëàâëåíèå 1"/>
    <w:basedOn w:val="af8"/>
    <w:next w:val="af8"/>
    <w:rsid w:val="000A49B5"/>
    <w:pPr>
      <w:tabs>
        <w:tab w:val="right" w:leader="dot" w:pos="9072"/>
      </w:tabs>
      <w:spacing w:before="360"/>
      <w:jc w:val="left"/>
    </w:pPr>
    <w:rPr>
      <w:rFonts w:eastAsia="Times New Roman"/>
      <w:caps/>
      <w:sz w:val="24"/>
      <w:szCs w:val="20"/>
      <w:lang w:eastAsia="ru-RU"/>
    </w:rPr>
  </w:style>
  <w:style w:type="paragraph" w:customStyle="1" w:styleId="2fff4">
    <w:name w:val="îãëàâëåíèå 2"/>
    <w:basedOn w:val="af8"/>
    <w:next w:val="af8"/>
    <w:rsid w:val="000A49B5"/>
    <w:pPr>
      <w:tabs>
        <w:tab w:val="right" w:leader="dot" w:pos="9072"/>
      </w:tabs>
      <w:spacing w:before="240"/>
      <w:jc w:val="left"/>
    </w:pPr>
    <w:rPr>
      <w:rFonts w:eastAsia="Times New Roman"/>
      <w:sz w:val="20"/>
      <w:szCs w:val="20"/>
      <w:lang w:eastAsia="ru-RU"/>
    </w:rPr>
  </w:style>
  <w:style w:type="paragraph" w:customStyle="1" w:styleId="3ff">
    <w:name w:val="îãëàâëåíèå 3"/>
    <w:basedOn w:val="af8"/>
    <w:next w:val="af8"/>
    <w:rsid w:val="000A49B5"/>
    <w:pPr>
      <w:tabs>
        <w:tab w:val="right" w:leader="dot" w:pos="9072"/>
      </w:tabs>
      <w:ind w:left="200"/>
      <w:jc w:val="left"/>
    </w:pPr>
    <w:rPr>
      <w:rFonts w:eastAsia="Times New Roman"/>
      <w:b w:val="0"/>
      <w:sz w:val="20"/>
      <w:szCs w:val="20"/>
      <w:lang w:eastAsia="ru-RU"/>
    </w:rPr>
  </w:style>
  <w:style w:type="paragraph" w:customStyle="1" w:styleId="4f6">
    <w:name w:val="îãëàâëåíèå 4"/>
    <w:basedOn w:val="af8"/>
    <w:next w:val="af8"/>
    <w:rsid w:val="000A49B5"/>
    <w:pPr>
      <w:tabs>
        <w:tab w:val="right" w:leader="dot" w:pos="9072"/>
      </w:tabs>
      <w:ind w:left="400"/>
      <w:jc w:val="left"/>
    </w:pPr>
    <w:rPr>
      <w:rFonts w:eastAsia="Times New Roman"/>
      <w:b w:val="0"/>
      <w:sz w:val="20"/>
      <w:szCs w:val="20"/>
      <w:lang w:eastAsia="ru-RU"/>
    </w:rPr>
  </w:style>
  <w:style w:type="paragraph" w:customStyle="1" w:styleId="5f2">
    <w:name w:val="îãëàâëåíèå 5"/>
    <w:basedOn w:val="af8"/>
    <w:next w:val="af8"/>
    <w:rsid w:val="000A49B5"/>
    <w:pPr>
      <w:tabs>
        <w:tab w:val="right" w:leader="dot" w:pos="9072"/>
      </w:tabs>
      <w:ind w:left="600"/>
      <w:jc w:val="left"/>
    </w:pPr>
    <w:rPr>
      <w:rFonts w:eastAsia="Times New Roman"/>
      <w:b w:val="0"/>
      <w:sz w:val="20"/>
      <w:szCs w:val="20"/>
      <w:lang w:eastAsia="ru-RU"/>
    </w:rPr>
  </w:style>
  <w:style w:type="paragraph" w:customStyle="1" w:styleId="6e">
    <w:name w:val="îãëàâëåíèå 6"/>
    <w:basedOn w:val="af8"/>
    <w:next w:val="af8"/>
    <w:rsid w:val="000A49B5"/>
    <w:pPr>
      <w:tabs>
        <w:tab w:val="right" w:leader="dot" w:pos="9072"/>
      </w:tabs>
      <w:ind w:left="800"/>
      <w:jc w:val="left"/>
    </w:pPr>
    <w:rPr>
      <w:rFonts w:eastAsia="Times New Roman"/>
      <w:b w:val="0"/>
      <w:sz w:val="20"/>
      <w:szCs w:val="20"/>
      <w:lang w:eastAsia="ru-RU"/>
    </w:rPr>
  </w:style>
  <w:style w:type="paragraph" w:customStyle="1" w:styleId="7c">
    <w:name w:val="îãëàâëåíèå 7"/>
    <w:basedOn w:val="af8"/>
    <w:next w:val="af8"/>
    <w:rsid w:val="000A49B5"/>
    <w:pPr>
      <w:tabs>
        <w:tab w:val="right" w:leader="dot" w:pos="9072"/>
      </w:tabs>
      <w:ind w:left="1000"/>
      <w:jc w:val="left"/>
    </w:pPr>
    <w:rPr>
      <w:rFonts w:eastAsia="Times New Roman"/>
      <w:b w:val="0"/>
      <w:sz w:val="20"/>
      <w:szCs w:val="20"/>
      <w:lang w:eastAsia="ru-RU"/>
    </w:rPr>
  </w:style>
  <w:style w:type="paragraph" w:customStyle="1" w:styleId="8e">
    <w:name w:val="îãëàâëåíèå 8"/>
    <w:basedOn w:val="af8"/>
    <w:next w:val="af8"/>
    <w:rsid w:val="000A49B5"/>
    <w:pPr>
      <w:tabs>
        <w:tab w:val="right" w:leader="dot" w:pos="9072"/>
      </w:tabs>
      <w:ind w:left="1200"/>
      <w:jc w:val="left"/>
    </w:pPr>
    <w:rPr>
      <w:rFonts w:eastAsia="Times New Roman"/>
      <w:b w:val="0"/>
      <w:sz w:val="20"/>
      <w:szCs w:val="20"/>
      <w:lang w:eastAsia="ru-RU"/>
    </w:rPr>
  </w:style>
  <w:style w:type="paragraph" w:customStyle="1" w:styleId="9a">
    <w:name w:val="îãëàâëåíèå 9"/>
    <w:basedOn w:val="af8"/>
    <w:next w:val="af8"/>
    <w:rsid w:val="000A49B5"/>
    <w:pPr>
      <w:tabs>
        <w:tab w:val="right" w:leader="dot" w:pos="9072"/>
      </w:tabs>
      <w:ind w:left="1400"/>
      <w:jc w:val="left"/>
    </w:pPr>
    <w:rPr>
      <w:rFonts w:eastAsia="Times New Roman"/>
      <w:b w:val="0"/>
      <w:sz w:val="20"/>
      <w:szCs w:val="20"/>
      <w:lang w:eastAsia="ru-RU"/>
    </w:rPr>
  </w:style>
  <w:style w:type="paragraph" w:customStyle="1" w:styleId="affffffffffffffff5">
    <w:name w:val="òåêñò ñíîñêè"/>
    <w:basedOn w:val="af8"/>
    <w:rsid w:val="000A49B5"/>
    <w:pPr>
      <w:jc w:val="left"/>
    </w:pPr>
    <w:rPr>
      <w:rFonts w:eastAsia="Times New Roman"/>
      <w:b w:val="0"/>
      <w:sz w:val="20"/>
      <w:szCs w:val="20"/>
      <w:lang w:eastAsia="ru-RU"/>
    </w:rPr>
  </w:style>
  <w:style w:type="character" w:customStyle="1" w:styleId="affffffffffffffff6">
    <w:name w:val="çíàê ñíîñêè"/>
    <w:rsid w:val="000A49B5"/>
    <w:rPr>
      <w:vertAlign w:val="superscript"/>
    </w:rPr>
  </w:style>
  <w:style w:type="paragraph" w:customStyle="1" w:styleId="affffffffffffffff7">
    <w:name w:val="Шрифт абзаца"/>
    <w:basedOn w:val="af8"/>
    <w:rsid w:val="000A49B5"/>
    <w:pPr>
      <w:ind w:firstLine="720"/>
      <w:jc w:val="both"/>
    </w:pPr>
    <w:rPr>
      <w:rFonts w:ascii="Arial" w:eastAsia="Times New Roman" w:hAnsi="Arial" w:cs="Arial"/>
      <w:b w:val="0"/>
      <w:szCs w:val="28"/>
      <w:lang w:eastAsia="ru-RU"/>
    </w:rPr>
  </w:style>
  <w:style w:type="paragraph" w:customStyle="1" w:styleId="1fffff0">
    <w:name w:val="Цитата1"/>
    <w:basedOn w:val="af8"/>
    <w:rsid w:val="000A49B5"/>
    <w:pPr>
      <w:widowControl w:val="0"/>
      <w:suppressAutoHyphens/>
      <w:spacing w:line="360" w:lineRule="auto"/>
      <w:ind w:left="170" w:right="851" w:firstLine="709"/>
      <w:jc w:val="both"/>
    </w:pPr>
    <w:rPr>
      <w:rFonts w:ascii="Thorndale AMT" w:eastAsia="Albany AMT" w:hAnsi="Thorndale AMT"/>
      <w:b w:val="0"/>
      <w:sz w:val="24"/>
      <w:szCs w:val="24"/>
      <w:lang w:val="en-US" w:eastAsia="ru-RU"/>
    </w:rPr>
  </w:style>
  <w:style w:type="paragraph" w:customStyle="1" w:styleId="312">
    <w:name w:val="Основной текст с отступом 31"/>
    <w:basedOn w:val="af8"/>
    <w:rsid w:val="000A49B5"/>
    <w:pPr>
      <w:widowControl w:val="0"/>
      <w:suppressAutoHyphens/>
      <w:ind w:firstLine="567"/>
      <w:jc w:val="both"/>
    </w:pPr>
    <w:rPr>
      <w:rFonts w:ascii="Thorndale AMT" w:eastAsia="Albany AMT" w:hAnsi="Thorndale AMT"/>
      <w:b w:val="0"/>
      <w:sz w:val="24"/>
      <w:szCs w:val="24"/>
      <w:lang w:val="en-US" w:eastAsia="ru-RU"/>
    </w:rPr>
  </w:style>
  <w:style w:type="character" w:customStyle="1" w:styleId="2fff5">
    <w:name w:val="заголовок2 Знак"/>
    <w:locked/>
    <w:rsid w:val="000A49B5"/>
    <w:rPr>
      <w:caps/>
      <w:sz w:val="24"/>
      <w:szCs w:val="24"/>
      <w:lang w:val="ru-RU" w:eastAsia="ru-RU" w:bidi="ar-SA"/>
    </w:rPr>
  </w:style>
  <w:style w:type="paragraph" w:customStyle="1" w:styleId="1fffff1">
    <w:name w:val="Обычный 1"/>
    <w:basedOn w:val="aff"/>
    <w:link w:val="1fffff2"/>
    <w:rsid w:val="000A49B5"/>
    <w:pPr>
      <w:tabs>
        <w:tab w:val="clear" w:pos="4677"/>
        <w:tab w:val="clear" w:pos="9355"/>
      </w:tabs>
      <w:jc w:val="both"/>
    </w:pPr>
    <w:rPr>
      <w:rFonts w:ascii="Arial" w:eastAsia="Times New Roman" w:hAnsi="Arial"/>
      <w:b w:val="0"/>
      <w:szCs w:val="28"/>
      <w:lang w:val="x-none" w:eastAsia="x-none"/>
    </w:rPr>
  </w:style>
  <w:style w:type="paragraph" w:customStyle="1" w:styleId="affffffffffffffff8">
    <w:name w:val="Заголовок разд."/>
    <w:basedOn w:val="af8"/>
    <w:rsid w:val="000A49B5"/>
    <w:pPr>
      <w:spacing w:before="120" w:after="120"/>
      <w:ind w:left="567"/>
      <w:jc w:val="left"/>
    </w:pPr>
    <w:rPr>
      <w:rFonts w:eastAsia="Times New Roman"/>
      <w:b w:val="0"/>
      <w:caps/>
      <w:sz w:val="24"/>
      <w:szCs w:val="24"/>
      <w:lang w:val="en-US" w:eastAsia="ru-RU"/>
    </w:rPr>
  </w:style>
  <w:style w:type="character" w:customStyle="1" w:styleId="1fffff3">
    <w:name w:val="Осн. текст Знак Знак1 Знак"/>
    <w:locked/>
    <w:rsid w:val="000A49B5"/>
    <w:rPr>
      <w:sz w:val="24"/>
      <w:szCs w:val="24"/>
      <w:lang w:val="ru-RU" w:eastAsia="ru-RU" w:bidi="ar-SA"/>
    </w:rPr>
  </w:style>
  <w:style w:type="paragraph" w:customStyle="1" w:styleId="1234511213141">
    <w:name w:val="Основной текст.Табличный.Табличный1.Табличный2.Табличный3.Табличный4.Табличный5.Табличный11.Табличный21.Табличный31.Табличный41"/>
    <w:basedOn w:val="af8"/>
    <w:rsid w:val="000A49B5"/>
    <w:pPr>
      <w:ind w:firstLine="720"/>
      <w:jc w:val="right"/>
    </w:pPr>
    <w:rPr>
      <w:rFonts w:ascii="Arial" w:eastAsia="Times New Roman" w:hAnsi="Arial" w:cs="Arial"/>
      <w:bCs/>
      <w:szCs w:val="28"/>
      <w:lang w:eastAsia="ru-RU"/>
    </w:rPr>
  </w:style>
  <w:style w:type="paragraph" w:customStyle="1" w:styleId="ConsPlusNonformat">
    <w:name w:val="ConsPlusNonformat"/>
    <w:rsid w:val="000A49B5"/>
    <w:pPr>
      <w:autoSpaceDE w:val="0"/>
      <w:autoSpaceDN w:val="0"/>
      <w:adjustRightInd w:val="0"/>
    </w:pPr>
    <w:rPr>
      <w:rFonts w:ascii="Courier New" w:eastAsia="Times New Roman" w:hAnsi="Courier New" w:cs="Courier New"/>
    </w:rPr>
  </w:style>
  <w:style w:type="character" w:styleId="affffffffffffffff9">
    <w:name w:val="line number"/>
    <w:rsid w:val="000A49B5"/>
  </w:style>
  <w:style w:type="character" w:customStyle="1" w:styleId="2fff6">
    <w:name w:val="Знак Знак2"/>
    <w:rsid w:val="000A49B5"/>
    <w:rPr>
      <w:b/>
      <w:sz w:val="24"/>
      <w:lang w:val="en-US" w:eastAsia="ru-RU" w:bidi="ar-SA"/>
    </w:rPr>
  </w:style>
  <w:style w:type="paragraph" w:customStyle="1" w:styleId="127">
    <w:name w:val="Нормальный 12"/>
    <w:basedOn w:val="af8"/>
    <w:link w:val="128"/>
    <w:rsid w:val="000A49B5"/>
    <w:pPr>
      <w:spacing w:line="360" w:lineRule="auto"/>
    </w:pPr>
    <w:rPr>
      <w:rFonts w:ascii="Arial" w:eastAsia="Times New Roman" w:hAnsi="Arial"/>
      <w:b w:val="0"/>
      <w:sz w:val="22"/>
      <w:szCs w:val="20"/>
      <w:lang w:eastAsia="ru-RU"/>
    </w:rPr>
  </w:style>
  <w:style w:type="numbering" w:customStyle="1" w:styleId="1111111">
    <w:name w:val="1 / 1.1 / 1.1.11"/>
    <w:basedOn w:val="afc"/>
    <w:next w:val="111111"/>
    <w:rsid w:val="000A49B5"/>
    <w:pPr>
      <w:numPr>
        <w:numId w:val="33"/>
      </w:numPr>
    </w:pPr>
  </w:style>
  <w:style w:type="paragraph" w:customStyle="1" w:styleId="2110">
    <w:name w:val="Основной текст 211"/>
    <w:basedOn w:val="af8"/>
    <w:rsid w:val="000A49B5"/>
    <w:pPr>
      <w:jc w:val="left"/>
    </w:pPr>
    <w:rPr>
      <w:rFonts w:eastAsia="Times New Roman"/>
      <w:b w:val="0"/>
      <w:spacing w:val="20"/>
      <w:sz w:val="24"/>
      <w:szCs w:val="20"/>
      <w:lang w:eastAsia="ru-RU"/>
    </w:rPr>
  </w:style>
  <w:style w:type="character" w:customStyle="1" w:styleId="affffffffffffffffa">
    <w:name w:val="Знак Знак Знак Знак Знак"/>
    <w:rsid w:val="000A49B5"/>
    <w:rPr>
      <w:rFonts w:ascii="Verdana" w:eastAsia="MS Mincho" w:hAnsi="Verdana" w:cs="Franklin Gothic Book"/>
      <w:lang w:val="en-US" w:eastAsia="en-US" w:bidi="ar-SA"/>
    </w:rPr>
  </w:style>
  <w:style w:type="paragraph" w:customStyle="1" w:styleId="2111">
    <w:name w:val="Основной текст с отступом 211"/>
    <w:basedOn w:val="af8"/>
    <w:rsid w:val="000A49B5"/>
    <w:pPr>
      <w:spacing w:line="360" w:lineRule="auto"/>
      <w:ind w:firstLine="705"/>
      <w:jc w:val="both"/>
    </w:pPr>
    <w:rPr>
      <w:rFonts w:eastAsia="Times New Roman"/>
      <w:sz w:val="24"/>
      <w:szCs w:val="20"/>
      <w:lang w:eastAsia="ru-RU"/>
    </w:rPr>
  </w:style>
  <w:style w:type="paragraph" w:customStyle="1" w:styleId="3110">
    <w:name w:val="Основной текст 311"/>
    <w:basedOn w:val="af8"/>
    <w:rsid w:val="000A49B5"/>
    <w:rPr>
      <w:rFonts w:eastAsia="Times New Roman"/>
      <w:b w:val="0"/>
      <w:szCs w:val="20"/>
      <w:lang w:eastAsia="ru-RU"/>
    </w:rPr>
  </w:style>
  <w:style w:type="paragraph" w:customStyle="1" w:styleId="119">
    <w:name w:val="Обычный11"/>
    <w:rsid w:val="000A49B5"/>
    <w:rPr>
      <w:rFonts w:ascii="Times New Roman" w:eastAsia="Times New Roman" w:hAnsi="Times New Roman"/>
    </w:rPr>
  </w:style>
  <w:style w:type="paragraph" w:customStyle="1" w:styleId="11a">
    <w:name w:val="Основной текст11"/>
    <w:basedOn w:val="119"/>
    <w:rsid w:val="000A49B5"/>
    <w:pPr>
      <w:jc w:val="both"/>
    </w:pPr>
    <w:rPr>
      <w:sz w:val="28"/>
    </w:rPr>
  </w:style>
  <w:style w:type="character" w:customStyle="1" w:styleId="218">
    <w:name w:val="Знак Знак21"/>
    <w:rsid w:val="000A49B5"/>
    <w:rPr>
      <w:b/>
      <w:sz w:val="24"/>
      <w:lang w:val="en-US" w:eastAsia="ru-RU" w:bidi="ar-SA"/>
    </w:rPr>
  </w:style>
  <w:style w:type="paragraph" w:customStyle="1" w:styleId="ConsPlusTitle">
    <w:name w:val="ConsPlusTitle"/>
    <w:uiPriority w:val="99"/>
    <w:rsid w:val="000A49B5"/>
    <w:pPr>
      <w:widowControl w:val="0"/>
      <w:autoSpaceDE w:val="0"/>
      <w:autoSpaceDN w:val="0"/>
      <w:adjustRightInd w:val="0"/>
    </w:pPr>
    <w:rPr>
      <w:rFonts w:ascii="Arial" w:eastAsia="Times New Roman" w:hAnsi="Arial" w:cs="Arial"/>
      <w:b/>
      <w:bCs/>
    </w:rPr>
  </w:style>
  <w:style w:type="paragraph" w:customStyle="1" w:styleId="CM31">
    <w:name w:val="CM31"/>
    <w:basedOn w:val="Default"/>
    <w:next w:val="Default"/>
    <w:rsid w:val="000A49B5"/>
    <w:pPr>
      <w:widowControl w:val="0"/>
      <w:spacing w:after="130"/>
    </w:pPr>
    <w:rPr>
      <w:color w:val="auto"/>
    </w:rPr>
  </w:style>
  <w:style w:type="paragraph" w:customStyle="1" w:styleId="CM25">
    <w:name w:val="CM25"/>
    <w:basedOn w:val="Default"/>
    <w:next w:val="Default"/>
    <w:rsid w:val="000A49B5"/>
    <w:pPr>
      <w:widowControl w:val="0"/>
      <w:spacing w:line="291" w:lineRule="atLeast"/>
    </w:pPr>
    <w:rPr>
      <w:color w:val="auto"/>
    </w:rPr>
  </w:style>
  <w:style w:type="paragraph" w:customStyle="1" w:styleId="font7">
    <w:name w:val="font7"/>
    <w:basedOn w:val="af8"/>
    <w:rsid w:val="000A49B5"/>
    <w:pPr>
      <w:spacing w:before="100" w:beforeAutospacing="1" w:after="100" w:afterAutospacing="1"/>
      <w:jc w:val="left"/>
    </w:pPr>
    <w:rPr>
      <w:rFonts w:ascii="Tahoma" w:eastAsia="Times New Roman" w:hAnsi="Tahoma" w:cs="Tahoma"/>
      <w:bCs/>
      <w:color w:val="FF6600"/>
      <w:sz w:val="16"/>
      <w:szCs w:val="16"/>
      <w:lang w:eastAsia="ru-RU"/>
    </w:rPr>
  </w:style>
  <w:style w:type="paragraph" w:customStyle="1" w:styleId="font8">
    <w:name w:val="font8"/>
    <w:basedOn w:val="af8"/>
    <w:rsid w:val="000A49B5"/>
    <w:pPr>
      <w:spacing w:before="100" w:beforeAutospacing="1" w:after="100" w:afterAutospacing="1"/>
      <w:jc w:val="left"/>
    </w:pPr>
    <w:rPr>
      <w:rFonts w:ascii="Tahoma" w:eastAsia="Times New Roman" w:hAnsi="Tahoma" w:cs="Tahoma"/>
      <w:bCs/>
      <w:color w:val="0000FF"/>
      <w:sz w:val="16"/>
      <w:szCs w:val="16"/>
      <w:lang w:eastAsia="ru-RU"/>
    </w:rPr>
  </w:style>
  <w:style w:type="paragraph" w:customStyle="1" w:styleId="font9">
    <w:name w:val="font9"/>
    <w:basedOn w:val="af8"/>
    <w:rsid w:val="000A49B5"/>
    <w:pPr>
      <w:spacing w:before="100" w:beforeAutospacing="1" w:after="100" w:afterAutospacing="1"/>
      <w:jc w:val="left"/>
    </w:pPr>
    <w:rPr>
      <w:rFonts w:ascii="Tahoma" w:eastAsia="Times New Roman" w:hAnsi="Tahoma" w:cs="Tahoma"/>
      <w:b w:val="0"/>
      <w:color w:val="0000FF"/>
      <w:sz w:val="16"/>
      <w:szCs w:val="16"/>
      <w:lang w:eastAsia="ru-RU"/>
    </w:rPr>
  </w:style>
  <w:style w:type="paragraph" w:customStyle="1" w:styleId="affffffffffffffffb">
    <w:name w:val="Форматка"/>
    <w:rsid w:val="000A49B5"/>
    <w:rPr>
      <w:rFonts w:ascii="Times New Roman" w:eastAsia="Times New Roman" w:hAnsi="Times New Roman"/>
    </w:rPr>
  </w:style>
  <w:style w:type="paragraph" w:customStyle="1" w:styleId="221">
    <w:name w:val="Основной текст с отступом 22"/>
    <w:basedOn w:val="af8"/>
    <w:rsid w:val="000A49B5"/>
    <w:pPr>
      <w:spacing w:line="360" w:lineRule="auto"/>
      <w:ind w:firstLine="705"/>
      <w:jc w:val="both"/>
    </w:pPr>
    <w:rPr>
      <w:rFonts w:eastAsia="Times New Roman"/>
      <w:sz w:val="24"/>
      <w:szCs w:val="20"/>
      <w:lang w:eastAsia="ru-RU"/>
    </w:rPr>
  </w:style>
  <w:style w:type="paragraph" w:customStyle="1" w:styleId="321">
    <w:name w:val="Основной текст 32"/>
    <w:basedOn w:val="af8"/>
    <w:rsid w:val="000A49B5"/>
    <w:rPr>
      <w:rFonts w:eastAsia="Times New Roman"/>
      <w:b w:val="0"/>
      <w:szCs w:val="20"/>
      <w:lang w:eastAsia="ru-RU"/>
    </w:rPr>
  </w:style>
  <w:style w:type="paragraph" w:customStyle="1" w:styleId="142">
    <w:name w:val="Центр 14 Ж"/>
    <w:basedOn w:val="af8"/>
    <w:rsid w:val="000A49B5"/>
    <w:pPr>
      <w:framePr w:hSpace="180" w:wrap="around" w:vAnchor="text" w:hAnchor="margin" w:x="-244" w:y="1356"/>
      <w:ind w:left="284" w:right="317"/>
    </w:pPr>
    <w:rPr>
      <w:rFonts w:eastAsia="Times New Roman"/>
      <w:caps/>
      <w:szCs w:val="28"/>
      <w:lang w:eastAsia="ru-RU"/>
    </w:rPr>
  </w:style>
  <w:style w:type="paragraph" w:customStyle="1" w:styleId="143">
    <w:name w:val="Центр 14"/>
    <w:basedOn w:val="af8"/>
    <w:rsid w:val="000A49B5"/>
    <w:pPr>
      <w:ind w:right="255"/>
    </w:pPr>
    <w:rPr>
      <w:rFonts w:eastAsia="Times New Roman"/>
      <w:b w:val="0"/>
      <w:caps/>
      <w:szCs w:val="20"/>
      <w:lang w:eastAsia="ru-RU"/>
    </w:rPr>
  </w:style>
  <w:style w:type="paragraph" w:customStyle="1" w:styleId="affffffffffffffffc">
    <w:name w:val="Обычный текст"/>
    <w:basedOn w:val="af8"/>
    <w:link w:val="affffffffffffffffd"/>
    <w:rsid w:val="000A49B5"/>
    <w:pPr>
      <w:ind w:left="284" w:right="142" w:firstLine="567"/>
      <w:jc w:val="both"/>
    </w:pPr>
    <w:rPr>
      <w:rFonts w:ascii="Arial" w:eastAsia="Times New Roman" w:hAnsi="Arial"/>
      <w:b w:val="0"/>
      <w:kern w:val="24"/>
      <w:sz w:val="24"/>
      <w:szCs w:val="20"/>
      <w:lang w:val="en-US" w:eastAsia="x-none"/>
    </w:rPr>
  </w:style>
  <w:style w:type="character" w:customStyle="1" w:styleId="affffffffffffffffd">
    <w:name w:val="Обычный текст Знак"/>
    <w:link w:val="affffffffffffffffc"/>
    <w:rsid w:val="000A49B5"/>
    <w:rPr>
      <w:rFonts w:ascii="Arial" w:eastAsia="Times New Roman" w:hAnsi="Arial"/>
      <w:kern w:val="24"/>
      <w:sz w:val="24"/>
      <w:lang w:val="en-US" w:eastAsia="x-none"/>
    </w:rPr>
  </w:style>
  <w:style w:type="paragraph" w:customStyle="1" w:styleId="xl100">
    <w:name w:val="xl100"/>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b w:val="0"/>
      <w:color w:val="000000"/>
      <w:sz w:val="20"/>
      <w:szCs w:val="20"/>
      <w:lang w:eastAsia="ru-RU"/>
    </w:rPr>
  </w:style>
  <w:style w:type="paragraph" w:customStyle="1" w:styleId="xl101">
    <w:name w:val="xl101"/>
    <w:basedOn w:val="af8"/>
    <w:rsid w:val="000A49B5"/>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b w:val="0"/>
      <w:sz w:val="24"/>
      <w:szCs w:val="24"/>
      <w:lang w:eastAsia="ru-RU"/>
    </w:rPr>
  </w:style>
  <w:style w:type="paragraph" w:customStyle="1" w:styleId="xl102">
    <w:name w:val="xl102"/>
    <w:basedOn w:val="af8"/>
    <w:rsid w:val="000A49B5"/>
    <w:pPr>
      <w:pBdr>
        <w:bottom w:val="single" w:sz="4" w:space="0" w:color="auto"/>
        <w:right w:val="single" w:sz="4" w:space="0" w:color="auto"/>
      </w:pBdr>
      <w:spacing w:before="100" w:beforeAutospacing="1" w:after="100" w:afterAutospacing="1"/>
      <w:textAlignment w:val="top"/>
    </w:pPr>
    <w:rPr>
      <w:rFonts w:eastAsia="Times New Roman"/>
      <w:b w:val="0"/>
      <w:color w:val="000000"/>
      <w:sz w:val="24"/>
      <w:szCs w:val="24"/>
      <w:lang w:eastAsia="ru-RU"/>
    </w:rPr>
  </w:style>
  <w:style w:type="paragraph" w:customStyle="1" w:styleId="xl103">
    <w:name w:val="xl103"/>
    <w:basedOn w:val="af8"/>
    <w:rsid w:val="000A49B5"/>
    <w:pPr>
      <w:pBdr>
        <w:bottom w:val="single" w:sz="4" w:space="0" w:color="auto"/>
        <w:right w:val="single" w:sz="4" w:space="0" w:color="auto"/>
      </w:pBdr>
      <w:spacing w:before="100" w:beforeAutospacing="1" w:after="100" w:afterAutospacing="1"/>
      <w:textAlignment w:val="top"/>
    </w:pPr>
    <w:rPr>
      <w:rFonts w:eastAsia="Times New Roman"/>
      <w:b w:val="0"/>
      <w:color w:val="000000"/>
      <w:sz w:val="24"/>
      <w:szCs w:val="24"/>
      <w:lang w:eastAsia="ru-RU"/>
    </w:rPr>
  </w:style>
  <w:style w:type="paragraph" w:customStyle="1" w:styleId="xl104">
    <w:name w:val="xl104"/>
    <w:basedOn w:val="af8"/>
    <w:rsid w:val="000A49B5"/>
    <w:pPr>
      <w:pBdr>
        <w:bottom w:val="single" w:sz="4" w:space="0" w:color="auto"/>
        <w:right w:val="single" w:sz="4" w:space="0" w:color="auto"/>
      </w:pBdr>
      <w:spacing w:before="100" w:beforeAutospacing="1" w:after="100" w:afterAutospacing="1"/>
      <w:textAlignment w:val="top"/>
    </w:pPr>
    <w:rPr>
      <w:rFonts w:eastAsia="Times New Roman"/>
      <w:b w:val="0"/>
      <w:color w:val="000000"/>
      <w:sz w:val="24"/>
      <w:szCs w:val="24"/>
      <w:lang w:eastAsia="ru-RU"/>
    </w:rPr>
  </w:style>
  <w:style w:type="paragraph" w:customStyle="1" w:styleId="xl105">
    <w:name w:val="xl105"/>
    <w:basedOn w:val="af8"/>
    <w:rsid w:val="000A49B5"/>
    <w:pPr>
      <w:pBdr>
        <w:bottom w:val="single" w:sz="4" w:space="0" w:color="auto"/>
        <w:right w:val="single" w:sz="4" w:space="0" w:color="auto"/>
      </w:pBdr>
      <w:spacing w:before="100" w:beforeAutospacing="1" w:after="100" w:afterAutospacing="1"/>
      <w:textAlignment w:val="top"/>
    </w:pPr>
    <w:rPr>
      <w:rFonts w:eastAsia="Times New Roman"/>
      <w:b w:val="0"/>
      <w:color w:val="000000"/>
      <w:sz w:val="24"/>
      <w:szCs w:val="24"/>
      <w:lang w:eastAsia="ru-RU"/>
    </w:rPr>
  </w:style>
  <w:style w:type="paragraph" w:customStyle="1" w:styleId="xl106">
    <w:name w:val="xl106"/>
    <w:basedOn w:val="af8"/>
    <w:rsid w:val="000A49B5"/>
    <w:pPr>
      <w:pBdr>
        <w:bottom w:val="single" w:sz="4" w:space="0" w:color="auto"/>
        <w:right w:val="single" w:sz="4" w:space="0" w:color="auto"/>
      </w:pBdr>
      <w:spacing w:before="100" w:beforeAutospacing="1" w:after="100" w:afterAutospacing="1"/>
    </w:pPr>
    <w:rPr>
      <w:rFonts w:eastAsia="Times New Roman"/>
      <w:b w:val="0"/>
      <w:color w:val="000000"/>
      <w:sz w:val="24"/>
      <w:szCs w:val="24"/>
      <w:lang w:eastAsia="ru-RU"/>
    </w:rPr>
  </w:style>
  <w:style w:type="paragraph" w:customStyle="1" w:styleId="xl107">
    <w:name w:val="xl107"/>
    <w:basedOn w:val="af8"/>
    <w:rsid w:val="000A49B5"/>
    <w:pPr>
      <w:pBdr>
        <w:bottom w:val="single" w:sz="4" w:space="0" w:color="auto"/>
        <w:right w:val="single" w:sz="4" w:space="0" w:color="auto"/>
      </w:pBdr>
      <w:spacing w:before="100" w:beforeAutospacing="1" w:after="100" w:afterAutospacing="1"/>
      <w:textAlignment w:val="center"/>
    </w:pPr>
    <w:rPr>
      <w:rFonts w:eastAsia="Times New Roman"/>
      <w:b w:val="0"/>
      <w:color w:val="000000"/>
      <w:sz w:val="24"/>
      <w:szCs w:val="24"/>
      <w:lang w:eastAsia="ru-RU"/>
    </w:rPr>
  </w:style>
  <w:style w:type="paragraph" w:customStyle="1" w:styleId="xl108">
    <w:name w:val="xl108"/>
    <w:basedOn w:val="af8"/>
    <w:rsid w:val="000A49B5"/>
    <w:pPr>
      <w:pBdr>
        <w:bottom w:val="single" w:sz="4" w:space="0" w:color="auto"/>
        <w:right w:val="single" w:sz="4" w:space="0" w:color="auto"/>
      </w:pBdr>
      <w:spacing w:before="100" w:beforeAutospacing="1" w:after="100" w:afterAutospacing="1"/>
      <w:textAlignment w:val="center"/>
    </w:pPr>
    <w:rPr>
      <w:rFonts w:eastAsia="Times New Roman"/>
      <w:b w:val="0"/>
      <w:color w:val="000000"/>
      <w:sz w:val="24"/>
      <w:szCs w:val="24"/>
      <w:lang w:eastAsia="ru-RU"/>
    </w:rPr>
  </w:style>
  <w:style w:type="paragraph" w:customStyle="1" w:styleId="xl109">
    <w:name w:val="xl109"/>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b w:val="0"/>
      <w:sz w:val="24"/>
      <w:szCs w:val="24"/>
      <w:lang w:eastAsia="ru-RU"/>
    </w:rPr>
  </w:style>
  <w:style w:type="paragraph" w:customStyle="1" w:styleId="xl110">
    <w:name w:val="xl110"/>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b w:val="0"/>
      <w:sz w:val="24"/>
      <w:szCs w:val="24"/>
      <w:lang w:eastAsia="ru-RU"/>
    </w:rPr>
  </w:style>
  <w:style w:type="paragraph" w:customStyle="1" w:styleId="xl111">
    <w:name w:val="xl111"/>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val="0"/>
      <w:sz w:val="24"/>
      <w:szCs w:val="24"/>
      <w:lang w:eastAsia="ru-RU"/>
    </w:rPr>
  </w:style>
  <w:style w:type="paragraph" w:customStyle="1" w:styleId="xl112">
    <w:name w:val="xl112"/>
    <w:basedOn w:val="af8"/>
    <w:rsid w:val="000A49B5"/>
    <w:pPr>
      <w:pBdr>
        <w:top w:val="single" w:sz="4" w:space="0" w:color="auto"/>
        <w:bottom w:val="single" w:sz="4" w:space="0" w:color="auto"/>
        <w:right w:val="single" w:sz="4" w:space="0" w:color="auto"/>
      </w:pBdr>
      <w:spacing w:before="100" w:beforeAutospacing="1" w:after="100" w:afterAutospacing="1"/>
    </w:pPr>
    <w:rPr>
      <w:rFonts w:eastAsia="Times New Roman"/>
      <w:b w:val="0"/>
      <w:sz w:val="24"/>
      <w:szCs w:val="24"/>
      <w:lang w:eastAsia="ru-RU"/>
    </w:rPr>
  </w:style>
  <w:style w:type="paragraph" w:customStyle="1" w:styleId="xl113">
    <w:name w:val="xl113"/>
    <w:basedOn w:val="af8"/>
    <w:rsid w:val="000A49B5"/>
    <w:pPr>
      <w:pBdr>
        <w:bottom w:val="single" w:sz="4" w:space="0" w:color="auto"/>
        <w:right w:val="single" w:sz="4" w:space="0" w:color="auto"/>
      </w:pBdr>
      <w:spacing w:before="100" w:beforeAutospacing="1" w:after="100" w:afterAutospacing="1"/>
    </w:pPr>
    <w:rPr>
      <w:rFonts w:eastAsia="Times New Roman"/>
      <w:b w:val="0"/>
      <w:sz w:val="24"/>
      <w:szCs w:val="24"/>
      <w:lang w:eastAsia="ru-RU"/>
    </w:rPr>
  </w:style>
  <w:style w:type="paragraph" w:customStyle="1" w:styleId="xl114">
    <w:name w:val="xl114"/>
    <w:basedOn w:val="af8"/>
    <w:rsid w:val="000A49B5"/>
    <w:pPr>
      <w:pBdr>
        <w:top w:val="single" w:sz="4" w:space="0" w:color="auto"/>
        <w:bottom w:val="single" w:sz="4" w:space="0" w:color="auto"/>
        <w:right w:val="single" w:sz="4" w:space="0" w:color="auto"/>
      </w:pBdr>
      <w:spacing w:before="100" w:beforeAutospacing="1" w:after="100" w:afterAutospacing="1"/>
      <w:textAlignment w:val="top"/>
    </w:pPr>
    <w:rPr>
      <w:rFonts w:eastAsia="Times New Roman"/>
      <w:b w:val="0"/>
      <w:sz w:val="24"/>
      <w:szCs w:val="24"/>
      <w:lang w:eastAsia="ru-RU"/>
    </w:rPr>
  </w:style>
  <w:style w:type="paragraph" w:customStyle="1" w:styleId="xl115">
    <w:name w:val="xl115"/>
    <w:basedOn w:val="af8"/>
    <w:rsid w:val="000A49B5"/>
    <w:pPr>
      <w:pBdr>
        <w:top w:val="single" w:sz="4" w:space="0" w:color="auto"/>
        <w:bottom w:val="single" w:sz="4" w:space="0" w:color="auto"/>
        <w:right w:val="single" w:sz="4" w:space="0" w:color="auto"/>
      </w:pBdr>
      <w:spacing w:before="100" w:beforeAutospacing="1" w:after="100" w:afterAutospacing="1"/>
      <w:textAlignment w:val="top"/>
    </w:pPr>
    <w:rPr>
      <w:rFonts w:eastAsia="Times New Roman"/>
      <w:b w:val="0"/>
      <w:sz w:val="24"/>
      <w:szCs w:val="24"/>
      <w:lang w:eastAsia="ru-RU"/>
    </w:rPr>
  </w:style>
  <w:style w:type="paragraph" w:customStyle="1" w:styleId="xl116">
    <w:name w:val="xl116"/>
    <w:basedOn w:val="af8"/>
    <w:rsid w:val="000A49B5"/>
    <w:pPr>
      <w:pBdr>
        <w:top w:val="single" w:sz="4" w:space="0" w:color="auto"/>
        <w:bottom w:val="single" w:sz="4" w:space="0" w:color="auto"/>
        <w:right w:val="single" w:sz="4" w:space="0" w:color="auto"/>
      </w:pBdr>
      <w:spacing w:before="100" w:beforeAutospacing="1" w:after="100" w:afterAutospacing="1"/>
    </w:pPr>
    <w:rPr>
      <w:rFonts w:eastAsia="Times New Roman"/>
      <w:b w:val="0"/>
      <w:sz w:val="24"/>
      <w:szCs w:val="24"/>
      <w:lang w:eastAsia="ru-RU"/>
    </w:rPr>
  </w:style>
  <w:style w:type="paragraph" w:customStyle="1" w:styleId="xl117">
    <w:name w:val="xl117"/>
    <w:basedOn w:val="af8"/>
    <w:rsid w:val="000A49B5"/>
    <w:pPr>
      <w:pBdr>
        <w:top w:val="single" w:sz="4" w:space="0" w:color="auto"/>
        <w:bottom w:val="single" w:sz="4" w:space="0" w:color="auto"/>
        <w:right w:val="single" w:sz="4" w:space="0" w:color="auto"/>
      </w:pBdr>
      <w:spacing w:before="100" w:beforeAutospacing="1" w:after="100" w:afterAutospacing="1"/>
      <w:textAlignment w:val="top"/>
    </w:pPr>
    <w:rPr>
      <w:rFonts w:eastAsia="Times New Roman"/>
      <w:b w:val="0"/>
      <w:sz w:val="24"/>
      <w:szCs w:val="24"/>
      <w:lang w:eastAsia="ru-RU"/>
    </w:rPr>
  </w:style>
  <w:style w:type="paragraph" w:customStyle="1" w:styleId="xl118">
    <w:name w:val="xl118"/>
    <w:basedOn w:val="af8"/>
    <w:rsid w:val="000A49B5"/>
    <w:pPr>
      <w:pBdr>
        <w:bottom w:val="single" w:sz="4" w:space="0" w:color="auto"/>
        <w:right w:val="single" w:sz="4" w:space="0" w:color="auto"/>
      </w:pBdr>
      <w:spacing w:before="100" w:beforeAutospacing="1" w:after="100" w:afterAutospacing="1"/>
      <w:textAlignment w:val="top"/>
    </w:pPr>
    <w:rPr>
      <w:rFonts w:eastAsia="Times New Roman"/>
      <w:b w:val="0"/>
      <w:sz w:val="24"/>
      <w:szCs w:val="24"/>
      <w:lang w:eastAsia="ru-RU"/>
    </w:rPr>
  </w:style>
  <w:style w:type="paragraph" w:customStyle="1" w:styleId="xl119">
    <w:name w:val="xl119"/>
    <w:basedOn w:val="af8"/>
    <w:rsid w:val="000A49B5"/>
    <w:pPr>
      <w:pBdr>
        <w:bottom w:val="single" w:sz="4" w:space="0" w:color="auto"/>
        <w:right w:val="single" w:sz="4" w:space="0" w:color="auto"/>
      </w:pBdr>
      <w:spacing w:before="100" w:beforeAutospacing="1" w:after="100" w:afterAutospacing="1"/>
      <w:textAlignment w:val="top"/>
    </w:pPr>
    <w:rPr>
      <w:rFonts w:eastAsia="Times New Roman"/>
      <w:b w:val="0"/>
      <w:sz w:val="24"/>
      <w:szCs w:val="24"/>
      <w:lang w:eastAsia="ru-RU"/>
    </w:rPr>
  </w:style>
  <w:style w:type="paragraph" w:customStyle="1" w:styleId="xl120">
    <w:name w:val="xl120"/>
    <w:basedOn w:val="af8"/>
    <w:rsid w:val="000A49B5"/>
    <w:pPr>
      <w:pBdr>
        <w:bottom w:val="single" w:sz="4" w:space="0" w:color="auto"/>
        <w:right w:val="single" w:sz="4" w:space="0" w:color="auto"/>
      </w:pBdr>
      <w:spacing w:before="100" w:beforeAutospacing="1" w:after="100" w:afterAutospacing="1"/>
      <w:textAlignment w:val="top"/>
    </w:pPr>
    <w:rPr>
      <w:rFonts w:eastAsia="Times New Roman"/>
      <w:b w:val="0"/>
      <w:sz w:val="24"/>
      <w:szCs w:val="24"/>
      <w:lang w:eastAsia="ru-RU"/>
    </w:rPr>
  </w:style>
  <w:style w:type="paragraph" w:customStyle="1" w:styleId="xl121">
    <w:name w:val="xl121"/>
    <w:basedOn w:val="af8"/>
    <w:rsid w:val="000A49B5"/>
    <w:pPr>
      <w:pBdr>
        <w:bottom w:val="single" w:sz="4" w:space="0" w:color="auto"/>
        <w:right w:val="single" w:sz="4" w:space="0" w:color="auto"/>
      </w:pBdr>
      <w:spacing w:before="100" w:beforeAutospacing="1" w:after="100" w:afterAutospacing="1"/>
      <w:textAlignment w:val="top"/>
    </w:pPr>
    <w:rPr>
      <w:rFonts w:eastAsia="Times New Roman"/>
      <w:b w:val="0"/>
      <w:sz w:val="24"/>
      <w:szCs w:val="24"/>
      <w:lang w:eastAsia="ru-RU"/>
    </w:rPr>
  </w:style>
  <w:style w:type="paragraph" w:customStyle="1" w:styleId="xl122">
    <w:name w:val="xl122"/>
    <w:basedOn w:val="af8"/>
    <w:rsid w:val="000A49B5"/>
    <w:pPr>
      <w:pBdr>
        <w:bottom w:val="single" w:sz="4" w:space="0" w:color="auto"/>
        <w:right w:val="single" w:sz="4" w:space="0" w:color="auto"/>
      </w:pBdr>
      <w:spacing w:before="100" w:beforeAutospacing="1" w:after="100" w:afterAutospacing="1"/>
      <w:textAlignment w:val="center"/>
    </w:pPr>
    <w:rPr>
      <w:rFonts w:eastAsia="Times New Roman"/>
      <w:b w:val="0"/>
      <w:sz w:val="24"/>
      <w:szCs w:val="24"/>
      <w:lang w:eastAsia="ru-RU"/>
    </w:rPr>
  </w:style>
  <w:style w:type="paragraph" w:customStyle="1" w:styleId="xl123">
    <w:name w:val="xl123"/>
    <w:basedOn w:val="af8"/>
    <w:rsid w:val="000A49B5"/>
    <w:pPr>
      <w:pBdr>
        <w:left w:val="single" w:sz="4" w:space="0" w:color="auto"/>
        <w:bottom w:val="single" w:sz="4" w:space="0" w:color="auto"/>
        <w:right w:val="single" w:sz="4" w:space="0" w:color="auto"/>
      </w:pBdr>
      <w:spacing w:before="100" w:beforeAutospacing="1" w:after="100" w:afterAutospacing="1"/>
      <w:textAlignment w:val="top"/>
    </w:pPr>
    <w:rPr>
      <w:rFonts w:eastAsia="Times New Roman"/>
      <w:b w:val="0"/>
      <w:sz w:val="24"/>
      <w:szCs w:val="24"/>
      <w:lang w:eastAsia="ru-RU"/>
    </w:rPr>
  </w:style>
  <w:style w:type="paragraph" w:customStyle="1" w:styleId="xl124">
    <w:name w:val="xl124"/>
    <w:basedOn w:val="af8"/>
    <w:rsid w:val="000A49B5"/>
    <w:pPr>
      <w:pBdr>
        <w:bottom w:val="single" w:sz="4" w:space="0" w:color="auto"/>
        <w:right w:val="single" w:sz="4" w:space="0" w:color="auto"/>
      </w:pBdr>
      <w:spacing w:before="100" w:beforeAutospacing="1" w:after="100" w:afterAutospacing="1"/>
      <w:textAlignment w:val="center"/>
    </w:pPr>
    <w:rPr>
      <w:rFonts w:eastAsia="Times New Roman"/>
      <w:b w:val="0"/>
      <w:sz w:val="24"/>
      <w:szCs w:val="24"/>
      <w:lang w:eastAsia="ru-RU"/>
    </w:rPr>
  </w:style>
  <w:style w:type="paragraph" w:customStyle="1" w:styleId="xl125">
    <w:name w:val="xl125"/>
    <w:basedOn w:val="af8"/>
    <w:rsid w:val="000A49B5"/>
    <w:pPr>
      <w:pBdr>
        <w:bottom w:val="single" w:sz="4" w:space="0" w:color="auto"/>
        <w:right w:val="single" w:sz="4" w:space="0" w:color="auto"/>
      </w:pBdr>
      <w:spacing w:before="100" w:beforeAutospacing="1" w:after="100" w:afterAutospacing="1"/>
    </w:pPr>
    <w:rPr>
      <w:rFonts w:eastAsia="Times New Roman"/>
      <w:b w:val="0"/>
      <w:sz w:val="24"/>
      <w:szCs w:val="24"/>
      <w:lang w:eastAsia="ru-RU"/>
    </w:rPr>
  </w:style>
  <w:style w:type="paragraph" w:customStyle="1" w:styleId="xl126">
    <w:name w:val="xl126"/>
    <w:basedOn w:val="af8"/>
    <w:rsid w:val="000A49B5"/>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b w:val="0"/>
      <w:color w:val="000000"/>
      <w:sz w:val="24"/>
      <w:szCs w:val="24"/>
      <w:lang w:eastAsia="ru-RU"/>
    </w:rPr>
  </w:style>
  <w:style w:type="paragraph" w:customStyle="1" w:styleId="xl127">
    <w:name w:val="xl127"/>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val="0"/>
      <w:sz w:val="24"/>
      <w:szCs w:val="24"/>
      <w:lang w:eastAsia="ru-RU"/>
    </w:rPr>
  </w:style>
  <w:style w:type="paragraph" w:customStyle="1" w:styleId="xl128">
    <w:name w:val="xl128"/>
    <w:basedOn w:val="af8"/>
    <w:rsid w:val="000A49B5"/>
    <w:pPr>
      <w:pBdr>
        <w:left w:val="single" w:sz="4" w:space="0" w:color="auto"/>
        <w:bottom w:val="single" w:sz="4" w:space="0" w:color="auto"/>
        <w:right w:val="single" w:sz="4" w:space="0" w:color="auto"/>
      </w:pBdr>
      <w:spacing w:before="100" w:beforeAutospacing="1" w:after="100" w:afterAutospacing="1"/>
    </w:pPr>
    <w:rPr>
      <w:rFonts w:eastAsia="Times New Roman"/>
      <w:b w:val="0"/>
      <w:color w:val="000000"/>
      <w:sz w:val="24"/>
      <w:szCs w:val="24"/>
      <w:lang w:eastAsia="ru-RU"/>
    </w:rPr>
  </w:style>
  <w:style w:type="paragraph" w:customStyle="1" w:styleId="xl129">
    <w:name w:val="xl129"/>
    <w:basedOn w:val="af8"/>
    <w:rsid w:val="000A49B5"/>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b w:val="0"/>
      <w:color w:val="000000"/>
      <w:sz w:val="24"/>
      <w:szCs w:val="24"/>
      <w:lang w:eastAsia="ru-RU"/>
    </w:rPr>
  </w:style>
  <w:style w:type="paragraph" w:customStyle="1" w:styleId="xl130">
    <w:name w:val="xl130"/>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val="0"/>
      <w:sz w:val="24"/>
      <w:szCs w:val="24"/>
      <w:lang w:eastAsia="ru-RU"/>
    </w:rPr>
  </w:style>
  <w:style w:type="paragraph" w:customStyle="1" w:styleId="xl131">
    <w:name w:val="xl131"/>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b w:val="0"/>
      <w:sz w:val="24"/>
      <w:szCs w:val="24"/>
      <w:lang w:eastAsia="ru-RU"/>
    </w:rPr>
  </w:style>
  <w:style w:type="paragraph" w:customStyle="1" w:styleId="xl132">
    <w:name w:val="xl132"/>
    <w:basedOn w:val="af8"/>
    <w:rsid w:val="000A49B5"/>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b w:val="0"/>
      <w:sz w:val="24"/>
      <w:szCs w:val="24"/>
      <w:lang w:eastAsia="ru-RU"/>
    </w:rPr>
  </w:style>
  <w:style w:type="paragraph" w:customStyle="1" w:styleId="xl133">
    <w:name w:val="xl133"/>
    <w:basedOn w:val="af8"/>
    <w:rsid w:val="000A49B5"/>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b w:val="0"/>
      <w:sz w:val="24"/>
      <w:szCs w:val="24"/>
      <w:lang w:eastAsia="ru-RU"/>
    </w:rPr>
  </w:style>
  <w:style w:type="paragraph" w:customStyle="1" w:styleId="xl134">
    <w:name w:val="xl134"/>
    <w:basedOn w:val="af8"/>
    <w:rsid w:val="000A49B5"/>
    <w:pPr>
      <w:pBdr>
        <w:top w:val="single" w:sz="4" w:space="0" w:color="auto"/>
        <w:left w:val="single" w:sz="4" w:space="0" w:color="auto"/>
        <w:bottom w:val="single" w:sz="4" w:space="0" w:color="auto"/>
      </w:pBdr>
      <w:spacing w:before="100" w:beforeAutospacing="1" w:after="100" w:afterAutospacing="1"/>
      <w:textAlignment w:val="center"/>
    </w:pPr>
    <w:rPr>
      <w:rFonts w:eastAsia="Times New Roman"/>
      <w:b w:val="0"/>
      <w:sz w:val="24"/>
      <w:szCs w:val="24"/>
      <w:lang w:eastAsia="ru-RU"/>
    </w:rPr>
  </w:style>
  <w:style w:type="paragraph" w:customStyle="1" w:styleId="xl135">
    <w:name w:val="xl135"/>
    <w:basedOn w:val="af8"/>
    <w:rsid w:val="000A49B5"/>
    <w:pPr>
      <w:pBdr>
        <w:top w:val="single" w:sz="4" w:space="0" w:color="auto"/>
        <w:bottom w:val="single" w:sz="4" w:space="0" w:color="auto"/>
      </w:pBdr>
      <w:spacing w:before="100" w:beforeAutospacing="1" w:after="100" w:afterAutospacing="1"/>
      <w:textAlignment w:val="center"/>
    </w:pPr>
    <w:rPr>
      <w:rFonts w:eastAsia="Times New Roman"/>
      <w:b w:val="0"/>
      <w:sz w:val="24"/>
      <w:szCs w:val="24"/>
      <w:lang w:eastAsia="ru-RU"/>
    </w:rPr>
  </w:style>
  <w:style w:type="paragraph" w:customStyle="1" w:styleId="xl136">
    <w:name w:val="xl136"/>
    <w:basedOn w:val="af8"/>
    <w:rsid w:val="000A49B5"/>
    <w:pPr>
      <w:pBdr>
        <w:top w:val="single" w:sz="4" w:space="0" w:color="auto"/>
        <w:bottom w:val="single" w:sz="4" w:space="0" w:color="auto"/>
        <w:right w:val="single" w:sz="4" w:space="0" w:color="auto"/>
      </w:pBdr>
      <w:spacing w:before="100" w:beforeAutospacing="1" w:after="100" w:afterAutospacing="1"/>
      <w:textAlignment w:val="center"/>
    </w:pPr>
    <w:rPr>
      <w:rFonts w:eastAsia="Times New Roman"/>
      <w:b w:val="0"/>
      <w:sz w:val="24"/>
      <w:szCs w:val="24"/>
      <w:lang w:eastAsia="ru-RU"/>
    </w:rPr>
  </w:style>
  <w:style w:type="paragraph" w:customStyle="1" w:styleId="xl137">
    <w:name w:val="xl137"/>
    <w:basedOn w:val="af8"/>
    <w:rsid w:val="000A49B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rFonts w:eastAsia="Times New Roman"/>
      <w:b w:val="0"/>
      <w:sz w:val="24"/>
      <w:szCs w:val="24"/>
      <w:lang w:eastAsia="ru-RU"/>
    </w:rPr>
  </w:style>
  <w:style w:type="character" w:customStyle="1" w:styleId="190">
    <w:name w:val="Знак Знак19"/>
    <w:rsid w:val="000A49B5"/>
    <w:rPr>
      <w:sz w:val="24"/>
      <w:lang w:val="ru-RU" w:eastAsia="ru-RU" w:bidi="ar-SA"/>
    </w:rPr>
  </w:style>
  <w:style w:type="character" w:customStyle="1" w:styleId="129">
    <w:name w:val="Знак Знак12"/>
    <w:rsid w:val="000A49B5"/>
    <w:rPr>
      <w:lang w:val="ru-RU" w:eastAsia="ru-RU" w:bidi="ar-SA"/>
    </w:rPr>
  </w:style>
  <w:style w:type="paragraph" w:customStyle="1" w:styleId="--">
    <w:name w:val="СОДЕРЖАНИЕ-ВВЕДЕНИЕ-ЗАКЛЮЧЕНИЕ"/>
    <w:basedOn w:val="af8"/>
    <w:autoRedefine/>
    <w:rsid w:val="000A49B5"/>
    <w:pPr>
      <w:numPr>
        <w:ilvl w:val="2"/>
        <w:numId w:val="34"/>
      </w:numPr>
      <w:ind w:left="0" w:firstLine="600"/>
      <w:jc w:val="left"/>
    </w:pPr>
    <w:rPr>
      <w:rFonts w:eastAsia="Times New Roman"/>
      <w:b w:val="0"/>
      <w:i/>
      <w:sz w:val="24"/>
      <w:szCs w:val="24"/>
      <w:lang w:eastAsia="ru-RU"/>
    </w:rPr>
  </w:style>
  <w:style w:type="paragraph" w:customStyle="1" w:styleId="2fff7">
    <w:name w:val="УРОВЕНЬ 2"/>
    <w:basedOn w:val="28"/>
    <w:next w:val="afff4"/>
    <w:autoRedefine/>
    <w:rsid w:val="000A49B5"/>
    <w:pPr>
      <w:keepLines w:val="0"/>
      <w:numPr>
        <w:ilvl w:val="1"/>
      </w:numPr>
      <w:tabs>
        <w:tab w:val="clear" w:pos="993"/>
        <w:tab w:val="clear" w:pos="1134"/>
        <w:tab w:val="num" w:pos="86"/>
        <w:tab w:val="num" w:pos="1702"/>
        <w:tab w:val="num" w:pos="2744"/>
        <w:tab w:val="left" w:pos="7230"/>
      </w:tabs>
      <w:spacing w:before="240" w:after="60"/>
      <w:ind w:left="1702" w:right="59" w:hanging="360"/>
      <w:jc w:val="center"/>
    </w:pPr>
    <w:rPr>
      <w:rFonts w:cs="Arial"/>
      <w:iCs/>
      <w:color w:val="auto"/>
      <w:sz w:val="28"/>
      <w:szCs w:val="28"/>
      <w:lang w:val="x-none" w:eastAsia="x-none"/>
    </w:rPr>
  </w:style>
  <w:style w:type="paragraph" w:customStyle="1" w:styleId="19">
    <w:name w:val="УРОВЕНЬ 1"/>
    <w:basedOn w:val="1a"/>
    <w:next w:val="afff4"/>
    <w:autoRedefine/>
    <w:rsid w:val="000A49B5"/>
    <w:pPr>
      <w:keepLines w:val="0"/>
      <w:pageBreakBefore/>
      <w:numPr>
        <w:numId w:val="34"/>
      </w:numPr>
      <w:tabs>
        <w:tab w:val="clear" w:pos="1276"/>
        <w:tab w:val="num" w:pos="0"/>
      </w:tabs>
      <w:spacing w:before="240" w:after="60" w:line="480" w:lineRule="auto"/>
      <w:ind w:left="0" w:right="142" w:firstLine="0"/>
      <w:jc w:val="center"/>
    </w:pPr>
    <w:rPr>
      <w:b w:val="0"/>
      <w:noProof w:val="0"/>
      <w:color w:val="000000"/>
      <w:kern w:val="32"/>
      <w:sz w:val="32"/>
      <w:szCs w:val="32"/>
      <w:lang w:val="x-none" w:eastAsia="x-none"/>
    </w:rPr>
  </w:style>
  <w:style w:type="paragraph" w:customStyle="1" w:styleId="3ff0">
    <w:name w:val="Уровень 3"/>
    <w:basedOn w:val="35"/>
    <w:next w:val="afff4"/>
    <w:autoRedefine/>
    <w:rsid w:val="000A49B5"/>
    <w:pPr>
      <w:keepLines w:val="0"/>
      <w:numPr>
        <w:ilvl w:val="2"/>
      </w:numPr>
      <w:tabs>
        <w:tab w:val="clear" w:pos="1276"/>
        <w:tab w:val="num" w:pos="426"/>
        <w:tab w:val="num" w:pos="3464"/>
      </w:tabs>
      <w:spacing w:after="60"/>
      <w:ind w:left="3127" w:right="0" w:hanging="504"/>
      <w:jc w:val="center"/>
    </w:pPr>
    <w:rPr>
      <w:rFonts w:cs="Arial"/>
      <w:color w:val="00FF00"/>
      <w:sz w:val="28"/>
      <w:szCs w:val="26"/>
      <w:lang w:val="x-none" w:eastAsia="x-none"/>
    </w:rPr>
  </w:style>
  <w:style w:type="paragraph" w:customStyle="1" w:styleId="4f7">
    <w:name w:val="Уровень 4"/>
    <w:basedOn w:val="43"/>
    <w:next w:val="afff4"/>
    <w:autoRedefine/>
    <w:rsid w:val="000A49B5"/>
    <w:pPr>
      <w:framePr w:hSpace="0" w:wrap="auto" w:vAnchor="margin" w:xAlign="left" w:yAlign="inline"/>
      <w:tabs>
        <w:tab w:val="clear" w:pos="1560"/>
        <w:tab w:val="num" w:pos="3703"/>
        <w:tab w:val="num" w:pos="4184"/>
      </w:tabs>
      <w:suppressAutoHyphens w:val="0"/>
      <w:spacing w:after="60" w:line="240" w:lineRule="auto"/>
      <w:ind w:left="3631" w:right="0" w:hanging="648"/>
      <w:contextualSpacing w:val="0"/>
      <w:suppressOverlap w:val="0"/>
      <w:jc w:val="center"/>
    </w:pPr>
    <w:rPr>
      <w:b/>
      <w:iCs w:val="0"/>
      <w:color w:val="FF00FF"/>
      <w:lang w:val="x-none"/>
    </w:rPr>
  </w:style>
  <w:style w:type="paragraph" w:customStyle="1" w:styleId="a8">
    <w:name w:val="Абзац с маркером"/>
    <w:basedOn w:val="af8"/>
    <w:rsid w:val="000A49B5"/>
    <w:pPr>
      <w:numPr>
        <w:numId w:val="35"/>
      </w:numPr>
      <w:tabs>
        <w:tab w:val="clear" w:pos="360"/>
      </w:tabs>
      <w:ind w:left="1134"/>
      <w:jc w:val="left"/>
    </w:pPr>
    <w:rPr>
      <w:rFonts w:ascii="Arial" w:eastAsia="Times New Roman" w:hAnsi="Arial"/>
      <w:b w:val="0"/>
      <w:sz w:val="24"/>
      <w:szCs w:val="24"/>
      <w:lang w:eastAsia="ru-RU"/>
    </w:rPr>
  </w:style>
  <w:style w:type="paragraph" w:customStyle="1" w:styleId="affffffffffffffffe">
    <w:name w:val="текст"/>
    <w:basedOn w:val="af8"/>
    <w:autoRedefine/>
    <w:rsid w:val="000A49B5"/>
    <w:pPr>
      <w:jc w:val="left"/>
    </w:pPr>
    <w:rPr>
      <w:rFonts w:ascii="Arial" w:eastAsia="Times New Roman" w:hAnsi="Arial"/>
      <w:b w:val="0"/>
      <w:sz w:val="24"/>
      <w:szCs w:val="24"/>
      <w:lang w:eastAsia="ru-RU"/>
    </w:rPr>
  </w:style>
  <w:style w:type="paragraph" w:customStyle="1" w:styleId="322">
    <w:name w:val="Основной текст с отступом 32"/>
    <w:basedOn w:val="2ff7"/>
    <w:rsid w:val="000A49B5"/>
    <w:pPr>
      <w:widowControl/>
      <w:ind w:firstLine="851"/>
      <w:jc w:val="both"/>
    </w:pPr>
    <w:rPr>
      <w:rFonts w:ascii="Arial" w:hAnsi="Arial"/>
      <w:color w:val="008000"/>
      <w:sz w:val="28"/>
      <w:szCs w:val="24"/>
    </w:rPr>
  </w:style>
  <w:style w:type="paragraph" w:customStyle="1" w:styleId="13">
    <w:name w:val="Содержание_1"/>
    <w:basedOn w:val="af8"/>
    <w:rsid w:val="000A49B5"/>
    <w:pPr>
      <w:numPr>
        <w:numId w:val="36"/>
      </w:numPr>
      <w:jc w:val="left"/>
    </w:pPr>
    <w:rPr>
      <w:rFonts w:ascii="Arial" w:eastAsia="Times New Roman" w:hAnsi="Arial"/>
      <w:b w:val="0"/>
      <w:sz w:val="24"/>
      <w:szCs w:val="24"/>
      <w:lang w:eastAsia="ru-RU"/>
    </w:rPr>
  </w:style>
  <w:style w:type="paragraph" w:customStyle="1" w:styleId="afffffffffffffffff">
    <w:name w:val="ооо"/>
    <w:basedOn w:val="af8"/>
    <w:link w:val="afffffffffffffffff0"/>
    <w:rsid w:val="000A49B5"/>
    <w:pPr>
      <w:tabs>
        <w:tab w:val="left" w:pos="-4536"/>
      </w:tabs>
      <w:ind w:firstLine="284"/>
      <w:jc w:val="left"/>
    </w:pPr>
    <w:rPr>
      <w:rFonts w:ascii="Arial" w:eastAsia="Times New Roman" w:hAnsi="Arial"/>
      <w:b w:val="0"/>
      <w:sz w:val="24"/>
      <w:szCs w:val="24"/>
      <w:lang w:val="x-none" w:eastAsia="x-none"/>
    </w:rPr>
  </w:style>
  <w:style w:type="character" w:customStyle="1" w:styleId="afffffffffffffffff0">
    <w:name w:val="ооо Знак"/>
    <w:link w:val="afffffffffffffffff"/>
    <w:rsid w:val="000A49B5"/>
    <w:rPr>
      <w:rFonts w:ascii="Arial" w:eastAsia="Times New Roman" w:hAnsi="Arial"/>
      <w:sz w:val="24"/>
      <w:szCs w:val="24"/>
      <w:lang w:val="x-none" w:eastAsia="x-none"/>
    </w:rPr>
  </w:style>
  <w:style w:type="paragraph" w:customStyle="1" w:styleId="afffffffffffffffff1">
    <w:name w:val="Обычный стиль"/>
    <w:basedOn w:val="af8"/>
    <w:rsid w:val="000A49B5"/>
    <w:pPr>
      <w:ind w:firstLine="720"/>
      <w:jc w:val="left"/>
      <w:outlineLvl w:val="0"/>
    </w:pPr>
    <w:rPr>
      <w:rFonts w:eastAsia="Times New Roman"/>
      <w:b w:val="0"/>
      <w:szCs w:val="24"/>
      <w:lang w:eastAsia="ru-RU"/>
    </w:rPr>
  </w:style>
  <w:style w:type="paragraph" w:customStyle="1" w:styleId="5f3">
    <w:name w:val="Стиль5"/>
    <w:basedOn w:val="af8"/>
    <w:rsid w:val="000A49B5"/>
    <w:pPr>
      <w:widowControl w:val="0"/>
      <w:ind w:right="454" w:firstLine="284"/>
      <w:jc w:val="left"/>
      <w:outlineLvl w:val="0"/>
    </w:pPr>
    <w:rPr>
      <w:rFonts w:ascii="Arial" w:eastAsia="Times New Roman" w:hAnsi="Arial"/>
      <w:b w:val="0"/>
      <w:sz w:val="24"/>
      <w:szCs w:val="24"/>
      <w:lang w:eastAsia="ru-RU"/>
    </w:rPr>
  </w:style>
  <w:style w:type="paragraph" w:customStyle="1" w:styleId="CharCharCharCharCharChar">
    <w:name w:val="Char Char Знак Знак Char Char Знак Знак Char Char"/>
    <w:basedOn w:val="af8"/>
    <w:rsid w:val="000A49B5"/>
    <w:pPr>
      <w:spacing w:after="160"/>
      <w:jc w:val="left"/>
    </w:pPr>
    <w:rPr>
      <w:rFonts w:ascii="Arial" w:eastAsia="Times New Roman" w:hAnsi="Arial"/>
      <w:color w:val="FFFFFF"/>
      <w:sz w:val="32"/>
      <w:szCs w:val="24"/>
      <w:lang w:val="en-US"/>
    </w:rPr>
  </w:style>
  <w:style w:type="paragraph" w:customStyle="1" w:styleId="afffffffffffffffff2">
    <w:name w:val="Обычный.Нормальный"/>
    <w:rsid w:val="000A49B5"/>
    <w:pPr>
      <w:spacing w:after="120"/>
      <w:ind w:firstLine="720"/>
      <w:jc w:val="both"/>
    </w:pPr>
    <w:rPr>
      <w:rFonts w:ascii="Arial" w:eastAsia="Times New Roman" w:hAnsi="Arial"/>
      <w:sz w:val="24"/>
      <w:szCs w:val="24"/>
    </w:rPr>
  </w:style>
  <w:style w:type="paragraph" w:customStyle="1" w:styleId="fr20">
    <w:name w:val="fr2"/>
    <w:basedOn w:val="af8"/>
    <w:rsid w:val="000A49B5"/>
    <w:pPr>
      <w:jc w:val="left"/>
    </w:pPr>
    <w:rPr>
      <w:rFonts w:ascii="Arial" w:eastAsia="Times New Roman" w:hAnsi="Arial" w:cs="Arial"/>
      <w:bCs/>
      <w:sz w:val="16"/>
      <w:szCs w:val="16"/>
      <w:lang w:eastAsia="ru-RU"/>
    </w:rPr>
  </w:style>
  <w:style w:type="paragraph" w:customStyle="1" w:styleId="Tableheader">
    <w:name w:val="Table header"/>
    <w:rsid w:val="000A49B5"/>
    <w:pPr>
      <w:spacing w:after="40"/>
      <w:ind w:firstLine="284"/>
      <w:jc w:val="center"/>
      <w:outlineLvl w:val="0"/>
    </w:pPr>
    <w:rPr>
      <w:rFonts w:ascii="Arial" w:eastAsia="Times New Roman" w:hAnsi="Arial"/>
      <w:b/>
      <w:sz w:val="24"/>
      <w:szCs w:val="24"/>
    </w:rPr>
  </w:style>
  <w:style w:type="paragraph" w:customStyle="1" w:styleId="BodyText21">
    <w:name w:val="Body Text 21"/>
    <w:basedOn w:val="af8"/>
    <w:rsid w:val="000A49B5"/>
    <w:pPr>
      <w:widowControl w:val="0"/>
      <w:spacing w:after="120" w:line="360" w:lineRule="auto"/>
      <w:jc w:val="left"/>
    </w:pPr>
    <w:rPr>
      <w:rFonts w:ascii="Arial" w:eastAsia="Times New Roman" w:hAnsi="Arial"/>
      <w:b w:val="0"/>
      <w:sz w:val="22"/>
      <w:szCs w:val="24"/>
      <w:lang w:eastAsia="ru-RU"/>
    </w:rPr>
  </w:style>
  <w:style w:type="paragraph" w:customStyle="1" w:styleId="caaieiaie6">
    <w:name w:val="caaieiaie 6"/>
    <w:basedOn w:val="af8"/>
    <w:next w:val="af8"/>
    <w:rsid w:val="000A49B5"/>
    <w:pPr>
      <w:keepNext/>
      <w:spacing w:before="120" w:after="120"/>
    </w:pPr>
    <w:rPr>
      <w:rFonts w:eastAsia="Times New Roman"/>
      <w:sz w:val="24"/>
      <w:szCs w:val="24"/>
      <w:lang w:eastAsia="ru-RU"/>
    </w:rPr>
  </w:style>
  <w:style w:type="paragraph" w:customStyle="1" w:styleId="aacao12">
    <w:name w:val="aacao 12"/>
    <w:basedOn w:val="af8"/>
    <w:rsid w:val="000A49B5"/>
    <w:pPr>
      <w:spacing w:before="120"/>
      <w:ind w:firstLine="709"/>
      <w:jc w:val="left"/>
    </w:pPr>
    <w:rPr>
      <w:rFonts w:eastAsia="Times New Roman"/>
      <w:b w:val="0"/>
      <w:sz w:val="22"/>
      <w:szCs w:val="24"/>
      <w:lang w:eastAsia="ru-RU"/>
    </w:rPr>
  </w:style>
  <w:style w:type="character" w:customStyle="1" w:styleId="5f4">
    <w:name w:val="Основной текст Знак Знак Знак5"/>
    <w:aliases w:val="Основной текст Знак Знак Знак Знак Знак Знак,Основной текст Знак Знак Знак Знак Знак Знак Знак Знак Знак,Основной текст Знак Знак,Основной текст1 Знак Знак Знак Знак Знак Знак Знак Знак,Основной текст Знак2 Знак Знак"/>
    <w:rsid w:val="000A49B5"/>
    <w:rPr>
      <w:rFonts w:ascii="Plotter" w:hAnsi="Plotter"/>
      <w:lang w:val="ru-RU" w:eastAsia="ru-RU" w:bidi="ar-SA"/>
    </w:rPr>
  </w:style>
  <w:style w:type="paragraph" w:customStyle="1" w:styleId="2TimesNewRoman12">
    <w:name w:val="Стиль Заголовок 2 + (латиница) Times New Roman 12 пт не полужирны..."/>
    <w:basedOn w:val="28"/>
    <w:rsid w:val="000A49B5"/>
    <w:pPr>
      <w:numPr>
        <w:ilvl w:val="1"/>
      </w:numPr>
      <w:tabs>
        <w:tab w:val="clear" w:pos="993"/>
        <w:tab w:val="clear" w:pos="1134"/>
        <w:tab w:val="left" w:pos="110"/>
        <w:tab w:val="left" w:pos="340"/>
        <w:tab w:val="left" w:pos="720"/>
        <w:tab w:val="left" w:pos="1080"/>
        <w:tab w:val="num" w:pos="2744"/>
        <w:tab w:val="left" w:pos="3350"/>
      </w:tabs>
      <w:autoSpaceDE w:val="0"/>
      <w:autoSpaceDN w:val="0"/>
      <w:adjustRightInd w:val="0"/>
      <w:spacing w:before="240" w:after="120"/>
      <w:ind w:left="426" w:hanging="360"/>
    </w:pPr>
    <w:rPr>
      <w:i/>
      <w:smallCaps/>
      <w:color w:val="auto"/>
      <w:szCs w:val="20"/>
      <w:lang w:val="x-none" w:eastAsia="x-none"/>
    </w:rPr>
  </w:style>
  <w:style w:type="paragraph" w:customStyle="1" w:styleId="2126106">
    <w:name w:val="Стиль Стиль Заголовок 2 + Перед:  12 пт После:  6 пт1 + Слева:  06..."/>
    <w:basedOn w:val="2"/>
    <w:next w:val="af8"/>
    <w:rsid w:val="000A49B5"/>
    <w:pPr>
      <w:numPr>
        <w:numId w:val="0"/>
      </w:numPr>
      <w:tabs>
        <w:tab w:val="num" w:pos="432"/>
      </w:tabs>
      <w:spacing w:line="360" w:lineRule="auto"/>
      <w:ind w:left="360"/>
      <w:contextualSpacing w:val="0"/>
      <w:jc w:val="left"/>
    </w:pPr>
    <w:rPr>
      <w:rFonts w:eastAsia="Times New Roman"/>
      <w:b w:val="0"/>
      <w:sz w:val="24"/>
      <w:szCs w:val="24"/>
      <w:lang w:eastAsia="ru-RU"/>
    </w:rPr>
  </w:style>
  <w:style w:type="paragraph" w:customStyle="1" w:styleId="1">
    <w:name w:val="Стиль Заголовок 1"/>
    <w:aliases w:val="ЗАГОЛОВОК 1 + не полужирный не курсив"/>
    <w:basedOn w:val="1a"/>
    <w:rsid w:val="000A49B5"/>
    <w:pPr>
      <w:numPr>
        <w:numId w:val="37"/>
      </w:numPr>
      <w:tabs>
        <w:tab w:val="clear" w:pos="1276"/>
        <w:tab w:val="left" w:pos="110"/>
        <w:tab w:val="left" w:pos="720"/>
        <w:tab w:val="left" w:pos="1080"/>
        <w:tab w:val="left" w:pos="3350"/>
      </w:tabs>
      <w:autoSpaceDE w:val="0"/>
      <w:autoSpaceDN w:val="0"/>
      <w:adjustRightInd w:val="0"/>
      <w:spacing w:before="240" w:after="120" w:line="360" w:lineRule="auto"/>
      <w:ind w:right="0"/>
    </w:pPr>
    <w:rPr>
      <w:b w:val="0"/>
      <w:bCs w:val="0"/>
      <w:caps/>
      <w:noProof w:val="0"/>
      <w:kern w:val="32"/>
      <w:sz w:val="20"/>
      <w:lang w:val="x-none" w:eastAsia="x-none"/>
    </w:rPr>
  </w:style>
  <w:style w:type="paragraph" w:customStyle="1" w:styleId="2TimesNewRoman120">
    <w:name w:val="Стиль Стиль Заголовок 2 + (латиница) Times New Roman 12 пт не полуж..."/>
    <w:basedOn w:val="2TimesNewRoman12"/>
    <w:rsid w:val="000A49B5"/>
    <w:pPr>
      <w:spacing w:before="120" w:after="60"/>
    </w:pPr>
    <w:rPr>
      <w:b/>
      <w:bCs w:val="0"/>
      <w:i w:val="0"/>
    </w:rPr>
  </w:style>
  <w:style w:type="paragraph" w:customStyle="1" w:styleId="2TimesNewRoman121">
    <w:name w:val="Стиль Стиль Стиль Заголовок 2 + (латиница) Times New Roman 12 пт не..."/>
    <w:basedOn w:val="2TimesNewRoman120"/>
    <w:rsid w:val="000A49B5"/>
  </w:style>
  <w:style w:type="paragraph" w:customStyle="1" w:styleId="3ff1">
    <w:name w:val="Стиль Заголовок 3"/>
    <w:aliases w:val="нижний индекс + Перед:  3 пт,Знак + Times New Roman полужирный не курсив П..."/>
    <w:basedOn w:val="35"/>
    <w:rsid w:val="000A49B5"/>
    <w:pPr>
      <w:keepLines w:val="0"/>
      <w:numPr>
        <w:ilvl w:val="2"/>
      </w:numPr>
      <w:tabs>
        <w:tab w:val="clear" w:pos="1276"/>
        <w:tab w:val="num" w:pos="426"/>
        <w:tab w:val="num" w:pos="3464"/>
      </w:tabs>
      <w:spacing w:before="60" w:after="60" w:line="360" w:lineRule="auto"/>
      <w:ind w:left="3464" w:right="0" w:hanging="360"/>
    </w:pPr>
    <w:rPr>
      <w:b/>
      <w:bCs w:val="0"/>
      <w:i/>
      <w:iCs/>
      <w:color w:val="auto"/>
      <w:szCs w:val="24"/>
      <w:lang w:val="x-none" w:eastAsia="x-none"/>
    </w:rPr>
  </w:style>
  <w:style w:type="paragraph" w:customStyle="1" w:styleId="Iauiue0">
    <w:name w:val="Iau?iue"/>
    <w:rsid w:val="000A49B5"/>
    <w:pPr>
      <w:ind w:firstLine="284"/>
    </w:pPr>
    <w:rPr>
      <w:rFonts w:ascii="MS LineDraw" w:eastAsia="MS LineDraw" w:hAnsi="MS LineDraw"/>
      <w:sz w:val="24"/>
      <w:szCs w:val="24"/>
      <w:lang w:val="en-US"/>
    </w:rPr>
  </w:style>
  <w:style w:type="paragraph" w:customStyle="1" w:styleId="afffffffffffffffff3">
    <w:name w:val="ООО"/>
    <w:link w:val="afffffffffffffffff4"/>
    <w:rsid w:val="000A49B5"/>
    <w:pPr>
      <w:ind w:firstLine="284"/>
      <w:jc w:val="center"/>
    </w:pPr>
    <w:rPr>
      <w:rFonts w:ascii="Arial" w:eastAsia="MS Mincho" w:hAnsi="Arial"/>
      <w:caps/>
      <w:sz w:val="28"/>
      <w:szCs w:val="28"/>
      <w:lang w:eastAsia="en-US"/>
    </w:rPr>
  </w:style>
  <w:style w:type="character" w:customStyle="1" w:styleId="afffffffffffffffff4">
    <w:name w:val="ООО Знак"/>
    <w:link w:val="afffffffffffffffff3"/>
    <w:rsid w:val="000A49B5"/>
    <w:rPr>
      <w:rFonts w:ascii="Arial" w:eastAsia="MS Mincho" w:hAnsi="Arial"/>
      <w:caps/>
      <w:sz w:val="28"/>
      <w:szCs w:val="28"/>
      <w:lang w:eastAsia="en-US"/>
    </w:rPr>
  </w:style>
  <w:style w:type="paragraph" w:customStyle="1" w:styleId="afffffffffffffffff5">
    <w:name w:val="ВНП Обычный текст"/>
    <w:link w:val="afffffffffffffffff6"/>
    <w:rsid w:val="000A49B5"/>
    <w:pPr>
      <w:spacing w:line="360" w:lineRule="auto"/>
      <w:ind w:firstLine="851"/>
      <w:jc w:val="both"/>
    </w:pPr>
    <w:rPr>
      <w:rFonts w:ascii="Arial" w:eastAsia="Times New Roman" w:hAnsi="Arial"/>
      <w:sz w:val="22"/>
      <w:szCs w:val="24"/>
    </w:rPr>
  </w:style>
  <w:style w:type="character" w:customStyle="1" w:styleId="afffffffffffffffff6">
    <w:name w:val="ВНП Обычный текст Знак"/>
    <w:link w:val="afffffffffffffffff5"/>
    <w:rsid w:val="000A49B5"/>
    <w:rPr>
      <w:rFonts w:ascii="Arial" w:eastAsia="Times New Roman" w:hAnsi="Arial"/>
      <w:sz w:val="22"/>
      <w:szCs w:val="24"/>
    </w:rPr>
  </w:style>
  <w:style w:type="paragraph" w:customStyle="1" w:styleId="afffffffffffffffff7">
    <w:name w:val="Заголовок раздела"/>
    <w:basedOn w:val="af8"/>
    <w:rsid w:val="000A49B5"/>
    <w:rPr>
      <w:rFonts w:eastAsia="Times New Roman"/>
      <w:bCs/>
      <w:i/>
      <w:iCs/>
      <w:spacing w:val="40"/>
      <w:szCs w:val="24"/>
      <w:lang w:eastAsia="ru-RU"/>
    </w:rPr>
  </w:style>
  <w:style w:type="paragraph" w:customStyle="1" w:styleId="Char">
    <w:name w:val="Char"/>
    <w:basedOn w:val="af8"/>
    <w:rsid w:val="000A49B5"/>
    <w:pPr>
      <w:keepLines/>
      <w:spacing w:after="160" w:line="240" w:lineRule="exact"/>
      <w:jc w:val="left"/>
    </w:pPr>
    <w:rPr>
      <w:rFonts w:ascii="Verdana" w:eastAsia="MS Mincho" w:hAnsi="Verdana" w:cs="Franklin Gothic Book"/>
      <w:b w:val="0"/>
      <w:sz w:val="20"/>
      <w:szCs w:val="24"/>
      <w:lang w:val="en-US"/>
    </w:rPr>
  </w:style>
  <w:style w:type="paragraph" w:customStyle="1" w:styleId="1IG">
    <w:name w:val="Заголовок_1_IG Знак"/>
    <w:basedOn w:val="1a"/>
    <w:rsid w:val="000A49B5"/>
    <w:pPr>
      <w:keepLines w:val="0"/>
      <w:pageBreakBefore/>
      <w:numPr>
        <w:numId w:val="0"/>
      </w:numPr>
      <w:tabs>
        <w:tab w:val="clear" w:pos="1276"/>
        <w:tab w:val="num" w:pos="2024"/>
      </w:tabs>
      <w:spacing w:before="0" w:after="360" w:line="360" w:lineRule="auto"/>
      <w:ind w:right="0" w:hanging="360"/>
      <w:jc w:val="center"/>
    </w:pPr>
    <w:rPr>
      <w:caps/>
      <w:noProof w:val="0"/>
      <w:kern w:val="32"/>
      <w:szCs w:val="28"/>
      <w:lang w:val="x-none" w:eastAsia="x-none"/>
    </w:rPr>
  </w:style>
  <w:style w:type="character" w:customStyle="1" w:styleId="1IG0">
    <w:name w:val="Заголовок_1_IG Знак Знак"/>
    <w:rsid w:val="000A49B5"/>
    <w:rPr>
      <w:rFonts w:ascii="Arial" w:hAnsi="Arial" w:cs="Arial"/>
      <w:b/>
      <w:bCs/>
      <w:caps/>
      <w:noProof w:val="0"/>
      <w:kern w:val="32"/>
      <w:sz w:val="28"/>
      <w:szCs w:val="28"/>
      <w:lang w:val="ru-RU" w:eastAsia="ru-RU" w:bidi="ar-SA"/>
    </w:rPr>
  </w:style>
  <w:style w:type="paragraph" w:customStyle="1" w:styleId="IG0">
    <w:name w:val="Нумерованный_список_IG"/>
    <w:basedOn w:val="af8"/>
    <w:rsid w:val="000A49B5"/>
    <w:pPr>
      <w:tabs>
        <w:tab w:val="num" w:pos="0"/>
      </w:tabs>
      <w:spacing w:line="360" w:lineRule="auto"/>
      <w:ind w:firstLine="284"/>
      <w:jc w:val="left"/>
    </w:pPr>
    <w:rPr>
      <w:rFonts w:eastAsia="Times New Roman"/>
      <w:b w:val="0"/>
      <w:snapToGrid w:val="0"/>
      <w:szCs w:val="28"/>
      <w:lang w:eastAsia="ru-RU"/>
    </w:rPr>
  </w:style>
  <w:style w:type="paragraph" w:customStyle="1" w:styleId="IG1">
    <w:name w:val="Маркированный_список_IG Знак Знак"/>
    <w:basedOn w:val="af8"/>
    <w:rsid w:val="000A49B5"/>
    <w:pPr>
      <w:tabs>
        <w:tab w:val="num" w:pos="643"/>
      </w:tabs>
      <w:spacing w:line="360" w:lineRule="auto"/>
      <w:ind w:left="643" w:hanging="360"/>
      <w:jc w:val="left"/>
    </w:pPr>
    <w:rPr>
      <w:rFonts w:eastAsia="Times New Roman"/>
      <w:b w:val="0"/>
      <w:snapToGrid w:val="0"/>
      <w:szCs w:val="28"/>
      <w:lang w:eastAsia="ru-RU"/>
    </w:rPr>
  </w:style>
  <w:style w:type="character" w:customStyle="1" w:styleId="IG2">
    <w:name w:val="Маркированный_список_IG Знак Знак Знак"/>
    <w:rsid w:val="000A49B5"/>
    <w:rPr>
      <w:noProof w:val="0"/>
      <w:snapToGrid w:val="0"/>
      <w:sz w:val="28"/>
      <w:szCs w:val="28"/>
      <w:lang w:val="ru-RU" w:eastAsia="ru-RU" w:bidi="ar-SA"/>
    </w:rPr>
  </w:style>
  <w:style w:type="paragraph" w:customStyle="1" w:styleId="IG3">
    <w:name w:val="Формулы_IG"/>
    <w:basedOn w:val="af8"/>
    <w:rsid w:val="000A49B5"/>
    <w:pPr>
      <w:tabs>
        <w:tab w:val="center" w:pos="4536"/>
        <w:tab w:val="right" w:pos="9356"/>
      </w:tabs>
      <w:spacing w:line="360" w:lineRule="auto"/>
      <w:jc w:val="left"/>
    </w:pPr>
    <w:rPr>
      <w:rFonts w:eastAsia="Times New Roman"/>
      <w:b w:val="0"/>
      <w:szCs w:val="28"/>
      <w:lang w:eastAsia="ru-RU"/>
    </w:rPr>
  </w:style>
  <w:style w:type="paragraph" w:customStyle="1" w:styleId="2IG">
    <w:name w:val="Заголовок_2_IG"/>
    <w:basedOn w:val="af8"/>
    <w:rsid w:val="000A49B5"/>
    <w:pPr>
      <w:keepNext/>
      <w:spacing w:before="240" w:after="240" w:line="360" w:lineRule="auto"/>
      <w:ind w:firstLine="709"/>
      <w:jc w:val="left"/>
      <w:outlineLvl w:val="1"/>
    </w:pPr>
    <w:rPr>
      <w:rFonts w:ascii="Arial" w:eastAsia="Times New Roman" w:hAnsi="Arial"/>
      <w:bCs/>
      <w:i/>
      <w:iCs/>
      <w:snapToGrid w:val="0"/>
      <w:szCs w:val="24"/>
      <w:lang w:eastAsia="ru-RU"/>
    </w:rPr>
  </w:style>
  <w:style w:type="character" w:customStyle="1" w:styleId="2IG0">
    <w:name w:val="Заголовок_2_IG Знак"/>
    <w:rsid w:val="000A49B5"/>
    <w:rPr>
      <w:rFonts w:ascii="Arial" w:hAnsi="Arial"/>
      <w:b/>
      <w:bCs/>
      <w:i/>
      <w:iCs/>
      <w:noProof w:val="0"/>
      <w:snapToGrid w:val="0"/>
      <w:sz w:val="28"/>
      <w:lang w:val="ru-RU" w:eastAsia="ru-RU" w:bidi="ar-SA"/>
    </w:rPr>
  </w:style>
  <w:style w:type="paragraph" w:customStyle="1" w:styleId="IG4">
    <w:name w:val="Название_таблицы_IG Знак"/>
    <w:basedOn w:val="af8"/>
    <w:rsid w:val="000A49B5"/>
    <w:pPr>
      <w:spacing w:line="360" w:lineRule="auto"/>
      <w:jc w:val="left"/>
    </w:pPr>
    <w:rPr>
      <w:rFonts w:eastAsia="Times New Roman"/>
      <w:b w:val="0"/>
      <w:snapToGrid w:val="0"/>
      <w:szCs w:val="28"/>
      <w:lang w:eastAsia="ru-RU"/>
    </w:rPr>
  </w:style>
  <w:style w:type="character" w:customStyle="1" w:styleId="IG5">
    <w:name w:val="Название_таблицы_IG Знак Знак"/>
    <w:rsid w:val="000A49B5"/>
    <w:rPr>
      <w:noProof w:val="0"/>
      <w:snapToGrid w:val="0"/>
      <w:sz w:val="28"/>
      <w:szCs w:val="28"/>
      <w:lang w:val="ru-RU" w:eastAsia="ru-RU" w:bidi="ar-SA"/>
    </w:rPr>
  </w:style>
  <w:style w:type="paragraph" w:customStyle="1" w:styleId="IG6">
    <w:name w:val="Текст_таблицы_IG"/>
    <w:basedOn w:val="af8"/>
    <w:rsid w:val="000A49B5"/>
    <w:pPr>
      <w:jc w:val="left"/>
    </w:pPr>
    <w:rPr>
      <w:rFonts w:eastAsia="Times New Roman"/>
      <w:b w:val="0"/>
      <w:sz w:val="24"/>
      <w:szCs w:val="24"/>
      <w:lang w:eastAsia="ru-RU"/>
    </w:rPr>
  </w:style>
  <w:style w:type="paragraph" w:customStyle="1" w:styleId="IG7">
    <w:name w:val="Маркированный_с_количеством_IG"/>
    <w:basedOn w:val="IG1"/>
    <w:rsid w:val="000A49B5"/>
  </w:style>
  <w:style w:type="paragraph" w:customStyle="1" w:styleId="IG8">
    <w:name w:val="Название_рис_IG"/>
    <w:basedOn w:val="af8"/>
    <w:rsid w:val="000A49B5"/>
    <w:pPr>
      <w:spacing w:after="240" w:line="360" w:lineRule="auto"/>
    </w:pPr>
    <w:rPr>
      <w:rFonts w:eastAsia="Times New Roman"/>
      <w:b w:val="0"/>
      <w:szCs w:val="24"/>
      <w:lang w:eastAsia="ru-RU"/>
    </w:rPr>
  </w:style>
  <w:style w:type="paragraph" w:customStyle="1" w:styleId="3IG">
    <w:name w:val="Заголовок_3_IG"/>
    <w:basedOn w:val="35"/>
    <w:link w:val="3IG0"/>
    <w:rsid w:val="000A49B5"/>
    <w:pPr>
      <w:keepLines w:val="0"/>
      <w:numPr>
        <w:ilvl w:val="2"/>
      </w:numPr>
      <w:tabs>
        <w:tab w:val="clear" w:pos="1276"/>
        <w:tab w:val="num" w:pos="426"/>
        <w:tab w:val="num" w:pos="3464"/>
      </w:tabs>
      <w:spacing w:after="240" w:line="360" w:lineRule="auto"/>
      <w:ind w:left="3464" w:right="0" w:firstLine="709"/>
    </w:pPr>
    <w:rPr>
      <w:rFonts w:ascii="Arial" w:hAnsi="Arial" w:cs="Arial"/>
      <w:color w:val="auto"/>
      <w:szCs w:val="24"/>
      <w:lang w:val="x-none" w:eastAsia="x-none"/>
    </w:rPr>
  </w:style>
  <w:style w:type="paragraph" w:customStyle="1" w:styleId="IG9">
    <w:name w:val="Обычный_IG Знак Знак"/>
    <w:basedOn w:val="af8"/>
    <w:rsid w:val="000A49B5"/>
    <w:pPr>
      <w:spacing w:line="360" w:lineRule="auto"/>
      <w:ind w:firstLine="709"/>
      <w:jc w:val="left"/>
    </w:pPr>
    <w:rPr>
      <w:rFonts w:eastAsia="Times New Roman"/>
      <w:b w:val="0"/>
      <w:szCs w:val="28"/>
      <w:lang w:eastAsia="ru-RU"/>
    </w:rPr>
  </w:style>
  <w:style w:type="character" w:customStyle="1" w:styleId="IGa">
    <w:name w:val="Обычный_IG Знак Знак Знак"/>
    <w:rsid w:val="000A49B5"/>
    <w:rPr>
      <w:noProof w:val="0"/>
      <w:sz w:val="28"/>
      <w:szCs w:val="28"/>
      <w:lang w:val="ru-RU" w:eastAsia="ru-RU" w:bidi="ar-SA"/>
    </w:rPr>
  </w:style>
  <w:style w:type="character" w:customStyle="1" w:styleId="afffffffffffffffff8">
    <w:name w:val="Основной текст с отступом Знак Знак"/>
    <w:aliases w:val="Основной текст с отступом1 Знак Знак Знак,Основной текст с отступом1 Знак Знак Знак Знак Знак Знак Знак,Основной текст с отступом1 Знак Знак Знак Знак Знак Знак Знак1"/>
    <w:rsid w:val="000A49B5"/>
    <w:rPr>
      <w:noProof w:val="0"/>
      <w:sz w:val="28"/>
      <w:szCs w:val="28"/>
      <w:lang w:val="ru-RU" w:eastAsia="ru-RU" w:bidi="ar-SA"/>
    </w:rPr>
  </w:style>
  <w:style w:type="character" w:customStyle="1" w:styleId="IG10">
    <w:name w:val="Обычный_IG Знак Знак1"/>
    <w:rsid w:val="000A49B5"/>
    <w:rPr>
      <w:noProof w:val="0"/>
      <w:sz w:val="28"/>
      <w:szCs w:val="28"/>
      <w:lang w:val="ru-RU" w:eastAsia="ru-RU" w:bidi="ar-SA"/>
    </w:rPr>
  </w:style>
  <w:style w:type="paragraph" w:customStyle="1" w:styleId="1fffff4">
    <w:name w:val="Название объекта1"/>
    <w:basedOn w:val="af8"/>
    <w:rsid w:val="000A49B5"/>
    <w:pPr>
      <w:widowControl w:val="0"/>
      <w:suppressAutoHyphens/>
      <w:spacing w:before="240" w:after="60"/>
    </w:pPr>
    <w:rPr>
      <w:rFonts w:ascii="Arial" w:eastAsia="Times New Roman" w:hAnsi="Arial"/>
      <w:snapToGrid w:val="0"/>
      <w:kern w:val="28"/>
      <w:sz w:val="32"/>
      <w:szCs w:val="24"/>
      <w:lang w:eastAsia="ru-RU"/>
    </w:rPr>
  </w:style>
  <w:style w:type="paragraph" w:customStyle="1" w:styleId="IGb">
    <w:name w:val="Обычный_IG Знак"/>
    <w:basedOn w:val="af8"/>
    <w:rsid w:val="000A49B5"/>
    <w:pPr>
      <w:spacing w:line="360" w:lineRule="auto"/>
      <w:ind w:firstLine="709"/>
      <w:jc w:val="left"/>
    </w:pPr>
    <w:rPr>
      <w:rFonts w:eastAsia="Times New Roman"/>
      <w:b w:val="0"/>
      <w:szCs w:val="28"/>
      <w:lang w:eastAsia="ru-RU"/>
    </w:rPr>
  </w:style>
  <w:style w:type="character" w:customStyle="1" w:styleId="IGc">
    <w:name w:val="Маркированный_список_IG Знак Знак Знак Знак"/>
    <w:rsid w:val="000A49B5"/>
    <w:rPr>
      <w:noProof w:val="0"/>
      <w:snapToGrid w:val="0"/>
      <w:sz w:val="28"/>
      <w:szCs w:val="28"/>
      <w:lang w:val="ru-RU" w:eastAsia="ru-RU" w:bidi="ar-SA"/>
    </w:rPr>
  </w:style>
  <w:style w:type="character" w:customStyle="1" w:styleId="IGd">
    <w:name w:val="Маркированный_список_IG Знак Знак Знак Знак Знак"/>
    <w:rsid w:val="000A49B5"/>
    <w:rPr>
      <w:noProof w:val="0"/>
      <w:snapToGrid w:val="0"/>
      <w:sz w:val="28"/>
      <w:szCs w:val="28"/>
      <w:lang w:val="ru-RU" w:eastAsia="ru-RU" w:bidi="ar-SA"/>
    </w:rPr>
  </w:style>
  <w:style w:type="paragraph" w:customStyle="1" w:styleId="1IG1">
    <w:name w:val="Заголовок_1_IG"/>
    <w:basedOn w:val="1a"/>
    <w:rsid w:val="000A49B5"/>
    <w:pPr>
      <w:keepLines w:val="0"/>
      <w:pageBreakBefore/>
      <w:numPr>
        <w:numId w:val="0"/>
      </w:numPr>
      <w:tabs>
        <w:tab w:val="clear" w:pos="1276"/>
        <w:tab w:val="num" w:pos="2024"/>
      </w:tabs>
      <w:spacing w:before="0" w:after="360" w:line="360" w:lineRule="auto"/>
      <w:ind w:right="0" w:hanging="360"/>
      <w:jc w:val="center"/>
    </w:pPr>
    <w:rPr>
      <w:caps/>
      <w:noProof w:val="0"/>
      <w:kern w:val="32"/>
      <w:szCs w:val="28"/>
      <w:lang w:val="x-none" w:eastAsia="x-none"/>
    </w:rPr>
  </w:style>
  <w:style w:type="paragraph" w:customStyle="1" w:styleId="IGe">
    <w:name w:val="Маркированный_список_IG Знак"/>
    <w:basedOn w:val="af8"/>
    <w:rsid w:val="000A49B5"/>
    <w:pPr>
      <w:tabs>
        <w:tab w:val="num" w:pos="0"/>
      </w:tabs>
      <w:spacing w:line="360" w:lineRule="auto"/>
      <w:ind w:firstLine="709"/>
      <w:jc w:val="left"/>
    </w:pPr>
    <w:rPr>
      <w:rFonts w:eastAsia="Times New Roman"/>
      <w:b w:val="0"/>
      <w:snapToGrid w:val="0"/>
      <w:szCs w:val="28"/>
      <w:lang w:eastAsia="ru-RU"/>
    </w:rPr>
  </w:style>
  <w:style w:type="paragraph" w:customStyle="1" w:styleId="IG">
    <w:name w:val="Обычный_IG"/>
    <w:basedOn w:val="af8"/>
    <w:rsid w:val="000A49B5"/>
    <w:pPr>
      <w:numPr>
        <w:numId w:val="38"/>
      </w:numPr>
      <w:tabs>
        <w:tab w:val="clear" w:pos="616"/>
      </w:tabs>
      <w:spacing w:line="360" w:lineRule="auto"/>
      <w:ind w:left="0" w:firstLine="709"/>
      <w:jc w:val="left"/>
    </w:pPr>
    <w:rPr>
      <w:rFonts w:eastAsia="Times New Roman"/>
      <w:b w:val="0"/>
      <w:szCs w:val="28"/>
      <w:lang w:eastAsia="ru-RU"/>
    </w:rPr>
  </w:style>
  <w:style w:type="paragraph" w:customStyle="1" w:styleId="IGf">
    <w:name w:val="Маркированный_список_IG"/>
    <w:basedOn w:val="afff4"/>
    <w:rsid w:val="000A49B5"/>
    <w:pPr>
      <w:tabs>
        <w:tab w:val="num" w:pos="926"/>
      </w:tabs>
      <w:spacing w:after="0" w:line="360" w:lineRule="auto"/>
      <w:ind w:left="926" w:hanging="360"/>
      <w:jc w:val="both"/>
    </w:pPr>
    <w:rPr>
      <w:rFonts w:ascii="Arial" w:eastAsia="Times New Roman" w:hAnsi="Arial"/>
      <w:b w:val="0"/>
      <w:szCs w:val="28"/>
      <w:lang w:val="x-none" w:eastAsia="x-none"/>
    </w:rPr>
  </w:style>
  <w:style w:type="paragraph" w:customStyle="1" w:styleId="IGf0">
    <w:name w:val="Название_таблицы_IG"/>
    <w:basedOn w:val="af8"/>
    <w:rsid w:val="000A49B5"/>
    <w:pPr>
      <w:spacing w:line="360" w:lineRule="auto"/>
      <w:jc w:val="left"/>
    </w:pPr>
    <w:rPr>
      <w:rFonts w:eastAsia="Times New Roman"/>
      <w:b w:val="0"/>
      <w:snapToGrid w:val="0"/>
      <w:szCs w:val="28"/>
      <w:lang w:eastAsia="ru-RU"/>
    </w:rPr>
  </w:style>
  <w:style w:type="paragraph" w:customStyle="1" w:styleId="BSP1stPage">
    <w:name w:val="BSP 1st Page"/>
    <w:basedOn w:val="af8"/>
    <w:rsid w:val="000A49B5"/>
    <w:rPr>
      <w:rFonts w:ascii="CG Times" w:eastAsia="Times New Roman" w:hAnsi="CG Times"/>
      <w:caps/>
      <w:szCs w:val="24"/>
      <w:lang w:val="it-IT"/>
    </w:rPr>
  </w:style>
  <w:style w:type="paragraph" w:customStyle="1" w:styleId="Descr1stPage">
    <w:name w:val="Descr. 1st Page"/>
    <w:basedOn w:val="BSP1stPage"/>
    <w:rsid w:val="000A49B5"/>
    <w:rPr>
      <w:caps w:val="0"/>
    </w:rPr>
  </w:style>
  <w:style w:type="paragraph" w:customStyle="1" w:styleId="Name1stPage">
    <w:name w:val="Name 1st Page"/>
    <w:basedOn w:val="BSP1stPage"/>
    <w:rsid w:val="000A49B5"/>
  </w:style>
  <w:style w:type="paragraph" w:customStyle="1" w:styleId="N1stPage">
    <w:name w:val="N° 1st Page"/>
    <w:basedOn w:val="Descr1stPage"/>
    <w:rsid w:val="000A49B5"/>
  </w:style>
  <w:style w:type="paragraph" w:customStyle="1" w:styleId="OriginN1stP">
    <w:name w:val="Origin. N° 1st P."/>
    <w:basedOn w:val="N1stPage"/>
    <w:rsid w:val="000A49B5"/>
    <w:rPr>
      <w:b w:val="0"/>
      <w:i/>
      <w:sz w:val="22"/>
    </w:rPr>
  </w:style>
  <w:style w:type="paragraph" w:customStyle="1" w:styleId="Cartiglio1stPag">
    <w:name w:val="Cartiglio 1st Pag."/>
    <w:basedOn w:val="af8"/>
    <w:rsid w:val="000A49B5"/>
    <w:rPr>
      <w:rFonts w:ascii="CG Times" w:eastAsia="Times New Roman" w:hAnsi="CG Times"/>
      <w:b w:val="0"/>
      <w:sz w:val="22"/>
      <w:szCs w:val="24"/>
      <w:lang w:val="it-IT"/>
    </w:rPr>
  </w:style>
  <w:style w:type="paragraph" w:customStyle="1" w:styleId="1fffff5">
    <w:name w:val="Подзаголовок1"/>
    <w:basedOn w:val="af8"/>
    <w:rsid w:val="000A49B5"/>
    <w:pPr>
      <w:widowControl w:val="0"/>
      <w:suppressAutoHyphens/>
      <w:spacing w:after="60"/>
    </w:pPr>
    <w:rPr>
      <w:rFonts w:ascii="Arial" w:eastAsia="Times New Roman" w:hAnsi="Arial"/>
      <w:b w:val="0"/>
      <w:i/>
      <w:snapToGrid w:val="0"/>
      <w:sz w:val="24"/>
      <w:szCs w:val="24"/>
      <w:lang w:eastAsia="ru-RU"/>
    </w:rPr>
  </w:style>
  <w:style w:type="paragraph" w:customStyle="1" w:styleId="1fffff6">
    <w:name w:val="имя 1 стр."/>
    <w:basedOn w:val="af8"/>
    <w:rsid w:val="000A49B5"/>
    <w:rPr>
      <w:rFonts w:eastAsia="Times New Roman"/>
      <w:szCs w:val="24"/>
      <w:lang w:eastAsia="ru-RU"/>
    </w:rPr>
  </w:style>
  <w:style w:type="paragraph" w:customStyle="1" w:styleId="afffffffffffffffff9">
    <w:name w:val="название документа"/>
    <w:basedOn w:val="af8"/>
    <w:rsid w:val="000A49B5"/>
    <w:rPr>
      <w:rFonts w:eastAsia="Times New Roman"/>
      <w:caps/>
      <w:szCs w:val="24"/>
      <w:lang w:eastAsia="ru-RU"/>
    </w:rPr>
  </w:style>
  <w:style w:type="paragraph" w:customStyle="1" w:styleId="1fffff7">
    <w:name w:val="номер 1стр."/>
    <w:basedOn w:val="af8"/>
    <w:rsid w:val="000A49B5"/>
    <w:rPr>
      <w:rFonts w:eastAsia="Times New Roman"/>
      <w:szCs w:val="24"/>
      <w:lang w:eastAsia="ru-RU"/>
    </w:rPr>
  </w:style>
  <w:style w:type="paragraph" w:customStyle="1" w:styleId="1fffff8">
    <w:name w:val="ориг. номер 1стр."/>
    <w:basedOn w:val="1fffff7"/>
    <w:rsid w:val="000A49B5"/>
    <w:rPr>
      <w:b w:val="0"/>
      <w:i/>
      <w:sz w:val="22"/>
    </w:rPr>
  </w:style>
  <w:style w:type="character" w:customStyle="1" w:styleId="1fffff9">
    <w:name w:val="Основной шрифт абзаца1"/>
    <w:rsid w:val="000A49B5"/>
  </w:style>
  <w:style w:type="paragraph" w:customStyle="1" w:styleId="11b">
    <w:name w:val="заголовок 11"/>
    <w:basedOn w:val="1fff2"/>
    <w:next w:val="1fff2"/>
    <w:rsid w:val="000A49B5"/>
    <w:pPr>
      <w:keepNext/>
      <w:widowControl w:val="0"/>
      <w:tabs>
        <w:tab w:val="left" w:pos="9350"/>
      </w:tabs>
      <w:ind w:left="1430"/>
    </w:pPr>
    <w:rPr>
      <w:rFonts w:ascii="Arial" w:hAnsi="Arial"/>
      <w:b/>
      <w:i/>
      <w:snapToGrid w:val="0"/>
      <w:lang w:val="en-US"/>
    </w:rPr>
  </w:style>
  <w:style w:type="paragraph" w:customStyle="1" w:styleId="219">
    <w:name w:val="заголовок 21"/>
    <w:basedOn w:val="1fff2"/>
    <w:next w:val="1fff2"/>
    <w:rsid w:val="000A49B5"/>
    <w:pPr>
      <w:keepNext/>
      <w:widowControl w:val="0"/>
      <w:ind w:left="-20"/>
      <w:jc w:val="center"/>
    </w:pPr>
    <w:rPr>
      <w:rFonts w:ascii="Arial" w:hAnsi="Arial"/>
      <w:b/>
      <w:i/>
      <w:snapToGrid w:val="0"/>
      <w:lang w:val="en-US"/>
    </w:rPr>
  </w:style>
  <w:style w:type="paragraph" w:customStyle="1" w:styleId="313">
    <w:name w:val="заголовок 31"/>
    <w:basedOn w:val="1fff2"/>
    <w:next w:val="1fff2"/>
    <w:rsid w:val="000A49B5"/>
    <w:pPr>
      <w:keepNext/>
      <w:widowControl w:val="0"/>
      <w:jc w:val="center"/>
    </w:pPr>
    <w:rPr>
      <w:rFonts w:ascii="Arial" w:hAnsi="Arial"/>
      <w:b/>
      <w:i/>
      <w:snapToGrid w:val="0"/>
      <w:lang w:val="en-US"/>
    </w:rPr>
  </w:style>
  <w:style w:type="paragraph" w:customStyle="1" w:styleId="afffffffffffffffffa">
    <w:name w:val="нет"/>
    <w:basedOn w:val="1a"/>
    <w:rsid w:val="000A49B5"/>
    <w:pPr>
      <w:keepLines w:val="0"/>
      <w:numPr>
        <w:numId w:val="0"/>
      </w:numPr>
      <w:tabs>
        <w:tab w:val="clear" w:pos="1276"/>
        <w:tab w:val="num" w:pos="2024"/>
      </w:tabs>
      <w:spacing w:before="20" w:after="20" w:line="312" w:lineRule="auto"/>
      <w:ind w:right="0" w:firstLine="720"/>
      <w:outlineLvl w:val="9"/>
    </w:pPr>
    <w:rPr>
      <w:b w:val="0"/>
      <w:bCs w:val="0"/>
      <w:noProof w:val="0"/>
      <w:sz w:val="20"/>
      <w:szCs w:val="20"/>
      <w:lang w:val="x-none" w:eastAsia="x-none"/>
    </w:rPr>
  </w:style>
  <w:style w:type="paragraph" w:customStyle="1" w:styleId="12a">
    <w:name w:val="абзац 12"/>
    <w:basedOn w:val="af8"/>
    <w:link w:val="1210"/>
    <w:rsid w:val="000A49B5"/>
    <w:pPr>
      <w:widowControl w:val="0"/>
      <w:autoSpaceDE w:val="0"/>
      <w:autoSpaceDN w:val="0"/>
      <w:spacing w:before="120"/>
      <w:ind w:firstLine="709"/>
      <w:jc w:val="left"/>
    </w:pPr>
    <w:rPr>
      <w:rFonts w:eastAsia="Times New Roman"/>
      <w:b w:val="0"/>
      <w:sz w:val="24"/>
      <w:szCs w:val="24"/>
      <w:lang w:eastAsia="ru-RU"/>
    </w:rPr>
  </w:style>
  <w:style w:type="paragraph" w:customStyle="1" w:styleId="afffffffffffffffffb">
    <w:name w:val="НазваниеРисунка"/>
    <w:basedOn w:val="af8"/>
    <w:rsid w:val="000A49B5"/>
    <w:pPr>
      <w:tabs>
        <w:tab w:val="num" w:pos="-180"/>
        <w:tab w:val="num" w:pos="1789"/>
      </w:tabs>
      <w:spacing w:before="120" w:after="120"/>
      <w:ind w:firstLine="900"/>
      <w:jc w:val="left"/>
    </w:pPr>
    <w:rPr>
      <w:rFonts w:eastAsia="Times New Roman"/>
      <w:caps/>
      <w:sz w:val="22"/>
      <w:szCs w:val="24"/>
      <w:lang w:eastAsia="ru-RU"/>
    </w:rPr>
  </w:style>
  <w:style w:type="paragraph" w:customStyle="1" w:styleId="Text">
    <w:name w:val="Text"/>
    <w:basedOn w:val="af8"/>
    <w:rsid w:val="000A49B5"/>
    <w:pPr>
      <w:spacing w:after="120"/>
      <w:ind w:firstLine="720"/>
      <w:jc w:val="left"/>
    </w:pPr>
    <w:rPr>
      <w:rFonts w:ascii="Arial" w:eastAsia="Times New Roman" w:hAnsi="Arial"/>
      <w:b w:val="0"/>
      <w:sz w:val="22"/>
      <w:szCs w:val="24"/>
      <w:lang w:eastAsia="ru-RU"/>
    </w:rPr>
  </w:style>
  <w:style w:type="paragraph" w:customStyle="1" w:styleId="1fffffa">
    <w:name w:val="Основной текст с отступом1"/>
    <w:basedOn w:val="af8"/>
    <w:rsid w:val="000A49B5"/>
    <w:pPr>
      <w:widowControl w:val="0"/>
      <w:ind w:firstLine="284"/>
      <w:jc w:val="left"/>
    </w:pPr>
    <w:rPr>
      <w:rFonts w:eastAsia="Times New Roman"/>
      <w:b w:val="0"/>
      <w:sz w:val="24"/>
      <w:szCs w:val="24"/>
      <w:lang w:eastAsia="ru-RU"/>
    </w:rPr>
  </w:style>
  <w:style w:type="paragraph" w:customStyle="1" w:styleId="1TimesNewRoman16">
    <w:name w:val="Стиль Заголовок 1 + (латиница) Times New Roman 16 пт Черный"/>
    <w:basedOn w:val="1a"/>
    <w:rsid w:val="000A49B5"/>
    <w:pPr>
      <w:keepLines w:val="0"/>
      <w:pageBreakBefore/>
      <w:numPr>
        <w:numId w:val="0"/>
      </w:numPr>
      <w:tabs>
        <w:tab w:val="clear" w:pos="1276"/>
        <w:tab w:val="num" w:pos="2024"/>
      </w:tabs>
      <w:spacing w:before="0" w:after="0" w:line="360" w:lineRule="auto"/>
      <w:ind w:right="0" w:hanging="360"/>
      <w:jc w:val="center"/>
    </w:pPr>
    <w:rPr>
      <w:caps/>
      <w:noProof w:val="0"/>
      <w:color w:val="000000"/>
      <w:kern w:val="32"/>
      <w:sz w:val="32"/>
      <w:szCs w:val="28"/>
      <w:lang w:val="x-none" w:eastAsia="x-none"/>
    </w:rPr>
  </w:style>
  <w:style w:type="character" w:customStyle="1" w:styleId="1TimesNewRoman160">
    <w:name w:val="Стиль Заголовок 1 + (латиница) Times New Roman 16 пт Черный Знак"/>
    <w:rsid w:val="000A49B5"/>
    <w:rPr>
      <w:rFonts w:ascii="Arial" w:hAnsi="Arial" w:cs="Arial"/>
      <w:b/>
      <w:bCs/>
      <w:caps/>
      <w:noProof w:val="0"/>
      <w:color w:val="000000"/>
      <w:kern w:val="32"/>
      <w:sz w:val="32"/>
      <w:szCs w:val="28"/>
      <w:lang w:val="ru-RU" w:eastAsia="ru-RU" w:bidi="ar-SA"/>
    </w:rPr>
  </w:style>
  <w:style w:type="character" w:customStyle="1" w:styleId="1fffffb">
    <w:name w:val="Основной текст Знак Знак Знак Знак Знак Знак Знак Знак1"/>
    <w:rsid w:val="000A49B5"/>
    <w:rPr>
      <w:noProof w:val="0"/>
      <w:snapToGrid w:val="0"/>
      <w:sz w:val="24"/>
      <w:lang w:val="ru-RU" w:eastAsia="ru-RU" w:bidi="ar-SA"/>
    </w:rPr>
  </w:style>
  <w:style w:type="character" w:customStyle="1" w:styleId="Normal">
    <w:name w:val="Normal Знак"/>
    <w:rsid w:val="000A49B5"/>
    <w:rPr>
      <w:noProof w:val="0"/>
      <w:snapToGrid w:val="0"/>
      <w:lang w:val="ru-RU" w:eastAsia="ru-RU" w:bidi="ar-SA"/>
    </w:rPr>
  </w:style>
  <w:style w:type="character" w:customStyle="1" w:styleId="111110">
    <w:name w:val="Основной текст;Основной текст Знак;Знак1;Основной текст Знак Знак Знак Знак;Основной текст Знак Знак Знак;Знак Знак Знак;Основной текст1 Знак Знак Знак;Основной текст1 Знак Знак Знак Знак;Основной текст1 Знак Знак Зна;Основной текст1 Знак Знак Зна  Знак"/>
    <w:rsid w:val="000A49B5"/>
    <w:rPr>
      <w:noProof w:val="0"/>
      <w:sz w:val="28"/>
      <w:szCs w:val="28"/>
      <w:lang w:val="ru-RU" w:eastAsia="ru-RU" w:bidi="ar-SA"/>
    </w:rPr>
  </w:style>
  <w:style w:type="character" w:customStyle="1" w:styleId="afffffffffffffffffc">
    <w:name w:val="Основной текст Знак Знак Знак Знак Знак Знак Знак Знак"/>
    <w:aliases w:val="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
    <w:rsid w:val="000A49B5"/>
    <w:rPr>
      <w:noProof w:val="0"/>
      <w:snapToGrid w:val="0"/>
      <w:sz w:val="24"/>
      <w:lang w:val="ru-RU" w:eastAsia="ru-RU" w:bidi="ar-SA"/>
    </w:rPr>
  </w:style>
  <w:style w:type="character" w:customStyle="1" w:styleId="1fffffc">
    <w:name w:val="Основной текст с отступом Знак1"/>
    <w:aliases w:val="Основной текст с отступом1 Знак Знак1,Основной текст с отступом1 Знак Знак Знак Знак Знак Знак1,Основной текст с отступом1 Знак Знак Знак Знак Знак Знак2,Основной текст лево Знак1"/>
    <w:rsid w:val="000A49B5"/>
    <w:rPr>
      <w:noProof w:val="0"/>
      <w:sz w:val="28"/>
      <w:szCs w:val="28"/>
      <w:lang w:val="ru-RU" w:eastAsia="ru-RU" w:bidi="ar-SA"/>
    </w:rPr>
  </w:style>
  <w:style w:type="character" w:customStyle="1" w:styleId="IG20">
    <w:name w:val="Обычный_IG Знак2"/>
    <w:rsid w:val="000A49B5"/>
    <w:rPr>
      <w:noProof w:val="0"/>
      <w:sz w:val="28"/>
      <w:szCs w:val="28"/>
      <w:lang w:val="ru-RU" w:eastAsia="ru-RU" w:bidi="ar-SA"/>
    </w:rPr>
  </w:style>
  <w:style w:type="character" w:customStyle="1" w:styleId="3ff2">
    <w:name w:val="Основной текст с отступом Знак3"/>
    <w:aliases w:val="Основной текст с отступом1 Знак Знак3,Основной текст с отступом1 Знак Знак Знак Знак Знак Знак5,Основной текст с отступом1 Знак Знак Знак Знак Знак Знак6"/>
    <w:rsid w:val="000A49B5"/>
    <w:rPr>
      <w:noProof w:val="0"/>
      <w:sz w:val="28"/>
      <w:szCs w:val="28"/>
      <w:lang w:val="ru-RU" w:eastAsia="ru-RU" w:bidi="ar-SA"/>
    </w:rPr>
  </w:style>
  <w:style w:type="character" w:customStyle="1" w:styleId="IG21">
    <w:name w:val="Обычный_IG Знак Знак2"/>
    <w:rsid w:val="000A49B5"/>
    <w:rPr>
      <w:noProof w:val="0"/>
      <w:sz w:val="28"/>
      <w:szCs w:val="28"/>
      <w:lang w:val="ru-RU" w:eastAsia="ru-RU" w:bidi="ar-SA"/>
    </w:rPr>
  </w:style>
  <w:style w:type="paragraph" w:customStyle="1" w:styleId="IG11">
    <w:name w:val="Маркированный_список_IG Знак Знак Знак1"/>
    <w:basedOn w:val="af8"/>
    <w:rsid w:val="000A49B5"/>
    <w:pPr>
      <w:tabs>
        <w:tab w:val="num" w:pos="0"/>
      </w:tabs>
      <w:spacing w:line="360" w:lineRule="auto"/>
      <w:ind w:firstLine="709"/>
      <w:jc w:val="left"/>
    </w:pPr>
    <w:rPr>
      <w:rFonts w:eastAsia="Times New Roman"/>
      <w:b w:val="0"/>
      <w:snapToGrid w:val="0"/>
      <w:szCs w:val="28"/>
      <w:lang w:eastAsia="ru-RU"/>
    </w:rPr>
  </w:style>
  <w:style w:type="paragraph" w:customStyle="1" w:styleId="IG12">
    <w:name w:val="Маркированный_список_IG Знак Знак Знак Знак1"/>
    <w:basedOn w:val="af8"/>
    <w:rsid w:val="000A49B5"/>
    <w:pPr>
      <w:tabs>
        <w:tab w:val="num" w:pos="0"/>
      </w:tabs>
      <w:spacing w:line="360" w:lineRule="auto"/>
      <w:ind w:firstLine="709"/>
      <w:jc w:val="left"/>
    </w:pPr>
    <w:rPr>
      <w:rFonts w:eastAsia="Times New Roman"/>
      <w:b w:val="0"/>
      <w:snapToGrid w:val="0"/>
      <w:szCs w:val="28"/>
      <w:lang w:eastAsia="ru-RU"/>
    </w:rPr>
  </w:style>
  <w:style w:type="paragraph" w:customStyle="1" w:styleId="IG13">
    <w:name w:val="Маркированный_список_IG Знак Знак1"/>
    <w:basedOn w:val="af8"/>
    <w:rsid w:val="000A49B5"/>
    <w:pPr>
      <w:tabs>
        <w:tab w:val="num" w:pos="32"/>
      </w:tabs>
      <w:spacing w:line="360" w:lineRule="auto"/>
      <w:ind w:left="32" w:firstLine="709"/>
      <w:jc w:val="left"/>
    </w:pPr>
    <w:rPr>
      <w:rFonts w:eastAsia="Times New Roman"/>
      <w:b w:val="0"/>
      <w:snapToGrid w:val="0"/>
      <w:szCs w:val="28"/>
      <w:lang w:eastAsia="ru-RU"/>
    </w:rPr>
  </w:style>
  <w:style w:type="character" w:customStyle="1" w:styleId="2fff8">
    <w:name w:val="Знак2"/>
    <w:rsid w:val="000A49B5"/>
    <w:rPr>
      <w:noProof w:val="0"/>
      <w:sz w:val="24"/>
      <w:lang w:val="ru-RU" w:eastAsia="ru-RU" w:bidi="ar-SA"/>
    </w:rPr>
  </w:style>
  <w:style w:type="paragraph" w:customStyle="1" w:styleId="caaieiaie5">
    <w:name w:val="caaieiaie 5"/>
    <w:basedOn w:val="af8"/>
    <w:next w:val="af8"/>
    <w:rsid w:val="000A49B5"/>
    <w:pPr>
      <w:keepNext/>
      <w:widowControl w:val="0"/>
      <w:jc w:val="right"/>
    </w:pPr>
    <w:rPr>
      <w:rFonts w:eastAsia="Times New Roman"/>
      <w:b w:val="0"/>
      <w:szCs w:val="24"/>
      <w:lang w:eastAsia="ru-RU"/>
    </w:rPr>
  </w:style>
  <w:style w:type="paragraph" w:customStyle="1" w:styleId="caaieiaie3">
    <w:name w:val="caaieiaie 3"/>
    <w:basedOn w:val="af8"/>
    <w:next w:val="af8"/>
    <w:rsid w:val="000A49B5"/>
    <w:pPr>
      <w:keepNext/>
      <w:widowControl w:val="0"/>
      <w:ind w:firstLine="993"/>
      <w:jc w:val="right"/>
    </w:pPr>
    <w:rPr>
      <w:rFonts w:eastAsia="Times New Roman"/>
      <w:b w:val="0"/>
      <w:szCs w:val="24"/>
      <w:lang w:eastAsia="ru-RU"/>
    </w:rPr>
  </w:style>
  <w:style w:type="paragraph" w:customStyle="1" w:styleId="caaieiaee3">
    <w:name w:val="caaieiaee 3"/>
    <w:basedOn w:val="af8"/>
    <w:next w:val="af8"/>
    <w:rsid w:val="000A49B5"/>
    <w:pPr>
      <w:keepNext/>
      <w:widowControl w:val="0"/>
      <w:ind w:firstLine="993"/>
      <w:jc w:val="right"/>
    </w:pPr>
    <w:rPr>
      <w:rFonts w:eastAsia="Times New Roman"/>
      <w:b w:val="0"/>
      <w:szCs w:val="24"/>
      <w:lang w:eastAsia="ru-RU"/>
    </w:rPr>
  </w:style>
  <w:style w:type="paragraph" w:customStyle="1" w:styleId="caaieiaie1">
    <w:name w:val="caaieiaie 1"/>
    <w:basedOn w:val="af8"/>
    <w:next w:val="af8"/>
    <w:rsid w:val="000A49B5"/>
    <w:pPr>
      <w:keepNext/>
      <w:widowControl w:val="0"/>
      <w:jc w:val="left"/>
    </w:pPr>
    <w:rPr>
      <w:rFonts w:eastAsia="Times New Roman"/>
      <w:b w:val="0"/>
      <w:szCs w:val="24"/>
      <w:lang w:val="en-US" w:eastAsia="ru-RU"/>
    </w:rPr>
  </w:style>
  <w:style w:type="paragraph" w:customStyle="1" w:styleId="caaieiaie2">
    <w:name w:val="caaieiaie 2"/>
    <w:basedOn w:val="af8"/>
    <w:next w:val="af8"/>
    <w:rsid w:val="000A49B5"/>
    <w:pPr>
      <w:keepNext/>
      <w:widowControl w:val="0"/>
      <w:jc w:val="left"/>
    </w:pPr>
    <w:rPr>
      <w:rFonts w:eastAsia="Times New Roman"/>
      <w:b w:val="0"/>
      <w:szCs w:val="24"/>
      <w:lang w:eastAsia="ru-RU"/>
    </w:rPr>
  </w:style>
  <w:style w:type="character" w:customStyle="1" w:styleId="1fffffd">
    <w:name w:val="Основной текст1 Знак Знак Зна Знак"/>
    <w:rsid w:val="000A49B5"/>
    <w:rPr>
      <w:sz w:val="28"/>
      <w:szCs w:val="28"/>
      <w:lang w:val="ru-RU" w:eastAsia="ru-RU" w:bidi="ar-SA"/>
    </w:rPr>
  </w:style>
  <w:style w:type="paragraph" w:customStyle="1" w:styleId="1fffffe">
    <w:name w:val="Схема документа1"/>
    <w:basedOn w:val="af8"/>
    <w:rsid w:val="000A49B5"/>
    <w:pPr>
      <w:shd w:val="clear" w:color="auto" w:fill="000080"/>
      <w:jc w:val="left"/>
    </w:pPr>
    <w:rPr>
      <w:rFonts w:ascii="Tahoma" w:eastAsia="Times New Roman" w:hAnsi="Tahoma"/>
      <w:b w:val="0"/>
      <w:sz w:val="20"/>
      <w:szCs w:val="24"/>
      <w:lang w:eastAsia="ru-RU"/>
    </w:rPr>
  </w:style>
  <w:style w:type="character" w:customStyle="1" w:styleId="1ffffff">
    <w:name w:val="Выделение1"/>
    <w:rsid w:val="000A49B5"/>
    <w:rPr>
      <w:i/>
    </w:rPr>
  </w:style>
  <w:style w:type="table" w:styleId="1ffffff0">
    <w:name w:val="Table Grid 1"/>
    <w:basedOn w:val="afb"/>
    <w:rsid w:val="000A49B5"/>
    <w:pPr>
      <w:spacing w:line="360" w:lineRule="auto"/>
      <w:ind w:firstLine="709"/>
      <w:jc w:val="both"/>
    </w:pPr>
    <w:rPr>
      <w:rFonts w:ascii="Arial" w:eastAsia="Times New Roman" w:hAnsi="Arial"/>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5">
    <w:name w:val="Table List 5"/>
    <w:basedOn w:val="afb"/>
    <w:rsid w:val="000A49B5"/>
    <w:pPr>
      <w:spacing w:line="360" w:lineRule="auto"/>
      <w:ind w:firstLine="709"/>
      <w:jc w:val="both"/>
    </w:pPr>
    <w:rPr>
      <w:rFonts w:ascii="Arial" w:eastAsia="Times New Roman" w:hAnsi="Arial"/>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3">
    <w:name w:val="Table List 3"/>
    <w:basedOn w:val="afb"/>
    <w:rsid w:val="000A49B5"/>
    <w:pPr>
      <w:spacing w:line="360" w:lineRule="auto"/>
      <w:ind w:firstLine="709"/>
      <w:jc w:val="both"/>
    </w:pPr>
    <w:rPr>
      <w:rFonts w:ascii="Arial" w:eastAsia="Times New Roman" w:hAnsi="Arial"/>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afffffffffffffffffd">
    <w:name w:val="Table Theme"/>
    <w:basedOn w:val="afb"/>
    <w:rsid w:val="000A49B5"/>
    <w:pPr>
      <w:spacing w:line="360" w:lineRule="auto"/>
      <w:ind w:firstLine="709"/>
      <w:jc w:val="both"/>
    </w:pPr>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fff1">
    <w:name w:val="Список1"/>
    <w:basedOn w:val="af8"/>
    <w:rsid w:val="000A49B5"/>
    <w:pPr>
      <w:tabs>
        <w:tab w:val="num" w:pos="360"/>
      </w:tabs>
      <w:ind w:left="357" w:hanging="357"/>
      <w:jc w:val="left"/>
    </w:pPr>
    <w:rPr>
      <w:rFonts w:eastAsia="Times New Roman"/>
      <w:b w:val="0"/>
      <w:sz w:val="24"/>
      <w:szCs w:val="24"/>
      <w:lang w:eastAsia="ru-RU"/>
    </w:rPr>
  </w:style>
  <w:style w:type="character" w:customStyle="1" w:styleId="1ffffff2">
    <w:name w:val="Основной текст1 Знак Знак Зна Знак Знак Знак"/>
    <w:rsid w:val="000A49B5"/>
    <w:rPr>
      <w:noProof w:val="0"/>
      <w:sz w:val="28"/>
      <w:szCs w:val="28"/>
      <w:lang w:val="ru-RU" w:eastAsia="ru-RU" w:bidi="ar-SA"/>
    </w:rPr>
  </w:style>
  <w:style w:type="paragraph" w:customStyle="1" w:styleId="Normal16">
    <w:name w:val="Normal 1 + После:  6 пт"/>
    <w:basedOn w:val="af8"/>
    <w:rsid w:val="000A49B5"/>
    <w:pPr>
      <w:spacing w:before="120" w:after="120"/>
      <w:ind w:left="851"/>
      <w:jc w:val="both"/>
    </w:pPr>
    <w:rPr>
      <w:rFonts w:ascii="Arial" w:eastAsia="Times New Roman" w:hAnsi="Arial" w:cs="Arial"/>
      <w:b w:val="0"/>
      <w:sz w:val="20"/>
      <w:szCs w:val="20"/>
      <w:lang w:eastAsia="ru-RU"/>
    </w:rPr>
  </w:style>
  <w:style w:type="numbering" w:customStyle="1" w:styleId="12">
    <w:name w:val="Стиль многоуровневый 12 пт"/>
    <w:basedOn w:val="afc"/>
    <w:rsid w:val="000A49B5"/>
    <w:pPr>
      <w:numPr>
        <w:numId w:val="39"/>
      </w:numPr>
    </w:pPr>
  </w:style>
  <w:style w:type="table" w:styleId="5f5">
    <w:name w:val="Table Grid 5"/>
    <w:basedOn w:val="afb"/>
    <w:rsid w:val="000A49B5"/>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xl22">
    <w:name w:val="xl22"/>
    <w:basedOn w:val="af8"/>
    <w:rsid w:val="000A49B5"/>
    <w:pPr>
      <w:spacing w:before="100" w:beforeAutospacing="1" w:after="100" w:afterAutospacing="1"/>
    </w:pPr>
    <w:rPr>
      <w:rFonts w:eastAsia="Times New Roman"/>
      <w:b w:val="0"/>
      <w:sz w:val="24"/>
      <w:szCs w:val="24"/>
      <w:lang w:eastAsia="ru-RU"/>
    </w:rPr>
  </w:style>
  <w:style w:type="paragraph" w:customStyle="1" w:styleId="xl23">
    <w:name w:val="xl23"/>
    <w:basedOn w:val="af8"/>
    <w:rsid w:val="000A49B5"/>
    <w:pPr>
      <w:spacing w:before="100" w:beforeAutospacing="1" w:after="100" w:afterAutospacing="1"/>
      <w:jc w:val="left"/>
    </w:pPr>
    <w:rPr>
      <w:rFonts w:eastAsia="Times New Roman"/>
      <w:b w:val="0"/>
      <w:sz w:val="24"/>
      <w:szCs w:val="24"/>
      <w:lang w:eastAsia="ru-RU"/>
    </w:rPr>
  </w:style>
  <w:style w:type="character" w:customStyle="1" w:styleId="3ff3">
    <w:name w:val="Знак Знак3"/>
    <w:locked/>
    <w:rsid w:val="000A49B5"/>
    <w:rPr>
      <w:caps/>
      <w:sz w:val="24"/>
      <w:szCs w:val="24"/>
      <w:lang w:val="ru-RU" w:eastAsia="ru-RU"/>
    </w:rPr>
  </w:style>
  <w:style w:type="character" w:customStyle="1" w:styleId="11c">
    <w:name w:val="Знак Знак11"/>
    <w:rsid w:val="000A49B5"/>
    <w:rPr>
      <w:sz w:val="24"/>
      <w:szCs w:val="24"/>
      <w:lang w:val="ru-RU" w:eastAsia="ru-RU"/>
    </w:rPr>
  </w:style>
  <w:style w:type="character" w:customStyle="1" w:styleId="4f8">
    <w:name w:val="Знак Знак4"/>
    <w:rsid w:val="000A49B5"/>
    <w:rPr>
      <w:lang w:val="ru-RU" w:eastAsia="ru-RU"/>
    </w:rPr>
  </w:style>
  <w:style w:type="paragraph" w:customStyle="1" w:styleId="afffffffffffffffffe">
    <w:name w:val="Знак Знак Знак Знак Знак Знак Знак Знак Знак Знак Знак Знак Знак Знак Знак Знак Знак Знак Знак Знак Знак Знак Знак Знак Знак Знак Знак Знак"/>
    <w:basedOn w:val="af8"/>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fff3">
    <w:name w:val="1"/>
    <w:basedOn w:val="af8"/>
    <w:rsid w:val="000A49B5"/>
    <w:pPr>
      <w:keepLines/>
      <w:spacing w:after="160" w:line="240" w:lineRule="exact"/>
      <w:jc w:val="left"/>
    </w:pPr>
    <w:rPr>
      <w:rFonts w:ascii="Verdana" w:eastAsia="MS Mincho" w:hAnsi="Verdana" w:cs="Franklin Gothic Book"/>
      <w:b w:val="0"/>
      <w:sz w:val="20"/>
      <w:szCs w:val="20"/>
      <w:lang w:val="en-US"/>
    </w:rPr>
  </w:style>
  <w:style w:type="character" w:customStyle="1" w:styleId="BodyText2">
    <w:name w:val="Body Text 2 Знак"/>
    <w:link w:val="220"/>
    <w:locked/>
    <w:rsid w:val="000A49B5"/>
    <w:rPr>
      <w:rFonts w:ascii="Times New Roman" w:eastAsia="Times New Roman" w:hAnsi="Times New Roman"/>
      <w:sz w:val="28"/>
    </w:rPr>
  </w:style>
  <w:style w:type="paragraph" w:customStyle="1" w:styleId="12345112131410">
    <w:name w:val="Îñíîâíîé òåêñò.Òàáëè÷íûé.Òàáëè÷íûé1.Òàáëè÷íûé2.Òàáëè÷íûé3.Òàáëè÷íûé4.Òàáëè÷íûé5.Òàáëè÷íûé11.Òàáëè÷íûé21.Òàáëè÷íûé31.Òàáëè÷íûé41"/>
    <w:basedOn w:val="af8"/>
    <w:rsid w:val="000A49B5"/>
    <w:pPr>
      <w:ind w:firstLine="720"/>
      <w:jc w:val="right"/>
    </w:pPr>
    <w:rPr>
      <w:rFonts w:ascii="Arial" w:eastAsia="Times New Roman" w:hAnsi="Arial"/>
      <w:bCs/>
      <w:sz w:val="24"/>
      <w:szCs w:val="20"/>
      <w:lang w:eastAsia="ru-RU"/>
    </w:rPr>
  </w:style>
  <w:style w:type="character" w:customStyle="1" w:styleId="1fffff2">
    <w:name w:val="Обычный 1 Знак"/>
    <w:link w:val="1fffff1"/>
    <w:rsid w:val="000A49B5"/>
    <w:rPr>
      <w:rFonts w:ascii="Arial" w:eastAsia="Times New Roman" w:hAnsi="Arial"/>
      <w:sz w:val="28"/>
      <w:szCs w:val="28"/>
      <w:lang w:val="x-none" w:eastAsia="x-none"/>
    </w:rPr>
  </w:style>
  <w:style w:type="character" w:customStyle="1" w:styleId="FontStyle77">
    <w:name w:val="Font Style77"/>
    <w:rsid w:val="000A49B5"/>
    <w:rPr>
      <w:rFonts w:ascii="Arial" w:hAnsi="Arial" w:cs="Arial"/>
      <w:b/>
      <w:bCs/>
      <w:sz w:val="26"/>
      <w:szCs w:val="26"/>
    </w:rPr>
  </w:style>
  <w:style w:type="character" w:customStyle="1" w:styleId="FontStyle78">
    <w:name w:val="Font Style78"/>
    <w:rsid w:val="000A49B5"/>
    <w:rPr>
      <w:rFonts w:ascii="Arial" w:hAnsi="Arial" w:cs="Arial"/>
      <w:sz w:val="26"/>
      <w:szCs w:val="26"/>
    </w:rPr>
  </w:style>
  <w:style w:type="character" w:customStyle="1" w:styleId="FontStyle79">
    <w:name w:val="Font Style79"/>
    <w:rsid w:val="000A49B5"/>
    <w:rPr>
      <w:rFonts w:ascii="Arial" w:hAnsi="Arial" w:cs="Arial"/>
      <w:b/>
      <w:bCs/>
      <w:spacing w:val="-10"/>
      <w:sz w:val="24"/>
      <w:szCs w:val="24"/>
    </w:rPr>
  </w:style>
  <w:style w:type="character" w:customStyle="1" w:styleId="FontStyle81">
    <w:name w:val="Font Style81"/>
    <w:rsid w:val="000A49B5"/>
    <w:rPr>
      <w:rFonts w:ascii="Arial" w:hAnsi="Arial" w:cs="Arial"/>
      <w:b/>
      <w:bCs/>
      <w:sz w:val="20"/>
      <w:szCs w:val="20"/>
    </w:rPr>
  </w:style>
  <w:style w:type="character" w:customStyle="1" w:styleId="FontStyle82">
    <w:name w:val="Font Style82"/>
    <w:rsid w:val="000A49B5"/>
    <w:rPr>
      <w:rFonts w:ascii="Franklin Gothic Demi Cond" w:hAnsi="Franklin Gothic Demi Cond" w:cs="Franklin Gothic Demi Cond"/>
      <w:b/>
      <w:bCs/>
      <w:sz w:val="32"/>
      <w:szCs w:val="32"/>
    </w:rPr>
  </w:style>
  <w:style w:type="character" w:customStyle="1" w:styleId="FontStyle59">
    <w:name w:val="Font Style59"/>
    <w:rsid w:val="000A49B5"/>
    <w:rPr>
      <w:rFonts w:ascii="Arial" w:hAnsi="Arial" w:cs="Arial"/>
      <w:sz w:val="16"/>
      <w:szCs w:val="16"/>
    </w:rPr>
  </w:style>
  <w:style w:type="character" w:customStyle="1" w:styleId="FontStyle65">
    <w:name w:val="Font Style65"/>
    <w:rsid w:val="000A49B5"/>
    <w:rPr>
      <w:rFonts w:ascii="Arial" w:hAnsi="Arial" w:cs="Arial"/>
      <w:b/>
      <w:bCs/>
      <w:sz w:val="16"/>
      <w:szCs w:val="16"/>
    </w:rPr>
  </w:style>
  <w:style w:type="character" w:customStyle="1" w:styleId="FontStyle85">
    <w:name w:val="Font Style85"/>
    <w:rsid w:val="000A49B5"/>
    <w:rPr>
      <w:rFonts w:ascii="Trebuchet MS" w:hAnsi="Trebuchet MS" w:cs="Trebuchet MS"/>
      <w:sz w:val="22"/>
      <w:szCs w:val="22"/>
    </w:rPr>
  </w:style>
  <w:style w:type="paragraph" w:customStyle="1" w:styleId="2fff9">
    <w:name w:val="Знак Знак Знак Знак Знак Знак Знак Знак Знак Знак Знак Знак2 Знак"/>
    <w:basedOn w:val="af8"/>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1d">
    <w:name w:val="Основной текст с отступом.Основной текст 11"/>
    <w:rsid w:val="000A49B5"/>
    <w:pPr>
      <w:ind w:firstLine="720"/>
      <w:jc w:val="center"/>
    </w:pPr>
    <w:rPr>
      <w:rFonts w:ascii="Arial" w:eastAsia="Times New Roman" w:hAnsi="Arial"/>
      <w:b/>
      <w:caps/>
      <w:sz w:val="28"/>
    </w:rPr>
  </w:style>
  <w:style w:type="paragraph" w:customStyle="1" w:styleId="affffffffffffffffff">
    <w:name w:val="Обозначение"/>
    <w:basedOn w:val="afff1"/>
    <w:next w:val="af8"/>
    <w:rsid w:val="000A49B5"/>
    <w:pPr>
      <w:pageBreakBefore/>
      <w:widowControl w:val="0"/>
      <w:pBdr>
        <w:bottom w:val="none" w:sz="0" w:space="0" w:color="auto"/>
      </w:pBdr>
      <w:adjustRightInd w:val="0"/>
      <w:spacing w:before="220" w:after="220"/>
      <w:contextualSpacing w:val="0"/>
      <w:textAlignment w:val="baseline"/>
    </w:pPr>
    <w:rPr>
      <w:rFonts w:ascii="Arial" w:eastAsia="Times New Roman" w:hAnsi="Arial" w:cs="Times New Roman"/>
      <w:bCs/>
      <w:spacing w:val="0"/>
      <w:kern w:val="0"/>
      <w:sz w:val="22"/>
      <w:szCs w:val="32"/>
      <w:lang w:val="x-none"/>
    </w:rPr>
  </w:style>
  <w:style w:type="paragraph" w:customStyle="1" w:styleId="affffffffffffffffff0">
    <w:name w:val="Чертежный"/>
    <w:rsid w:val="000A49B5"/>
    <w:pPr>
      <w:jc w:val="both"/>
    </w:pPr>
    <w:rPr>
      <w:rFonts w:ascii="ISOCPEUR" w:eastAsia="Times New Roman" w:hAnsi="ISOCPEUR"/>
      <w:i/>
      <w:sz w:val="28"/>
      <w:szCs w:val="24"/>
      <w:lang w:val="uk-UA"/>
    </w:rPr>
  </w:style>
  <w:style w:type="paragraph" w:customStyle="1" w:styleId="affffffffffffffffff1">
    <w:name w:val="Текст титульного листа"/>
    <w:rsid w:val="000A49B5"/>
    <w:pPr>
      <w:jc w:val="center"/>
    </w:pPr>
    <w:rPr>
      <w:rFonts w:ascii="Arial" w:eastAsia="Times New Roman" w:hAnsi="Arial"/>
      <w:b/>
      <w:sz w:val="28"/>
      <w:szCs w:val="24"/>
    </w:rPr>
  </w:style>
  <w:style w:type="paragraph" w:styleId="affffffffffffffffff2">
    <w:name w:val="envelope address"/>
    <w:basedOn w:val="af8"/>
    <w:rsid w:val="000A49B5"/>
    <w:pPr>
      <w:framePr w:w="7920" w:h="1980" w:hRule="exact" w:hSpace="180" w:wrap="auto" w:hAnchor="page" w:xAlign="center" w:yAlign="bottom"/>
      <w:ind w:left="2880"/>
      <w:jc w:val="left"/>
    </w:pPr>
    <w:rPr>
      <w:rFonts w:ascii="Cambria" w:eastAsia="Times New Roman" w:hAnsi="Cambria"/>
      <w:b w:val="0"/>
      <w:sz w:val="24"/>
      <w:szCs w:val="24"/>
      <w:lang w:eastAsia="ru-RU"/>
    </w:rPr>
  </w:style>
  <w:style w:type="paragraph" w:styleId="affffffffffffffffff3">
    <w:name w:val="No Spacing"/>
    <w:link w:val="affffffffffffffffff4"/>
    <w:uiPriority w:val="1"/>
    <w:rsid w:val="000A49B5"/>
    <w:rPr>
      <w:rFonts w:ascii="Times New Roman" w:eastAsia="Times New Roman" w:hAnsi="Times New Roman"/>
    </w:rPr>
  </w:style>
  <w:style w:type="paragraph" w:styleId="affffffffffffffffff5">
    <w:name w:val="Intense Quote"/>
    <w:basedOn w:val="af8"/>
    <w:next w:val="af8"/>
    <w:link w:val="affffffffffffffffff6"/>
    <w:uiPriority w:val="30"/>
    <w:rsid w:val="000A49B5"/>
    <w:pPr>
      <w:pBdr>
        <w:bottom w:val="single" w:sz="4" w:space="4" w:color="4F81BD"/>
      </w:pBdr>
      <w:spacing w:before="200" w:after="280"/>
      <w:ind w:left="936" w:right="936"/>
      <w:jc w:val="left"/>
    </w:pPr>
    <w:rPr>
      <w:rFonts w:eastAsia="Times New Roman"/>
      <w:bCs/>
      <w:i/>
      <w:iCs/>
      <w:color w:val="4F81BD"/>
      <w:sz w:val="20"/>
      <w:szCs w:val="20"/>
      <w:lang w:val="x-none" w:eastAsia="x-none"/>
    </w:rPr>
  </w:style>
  <w:style w:type="character" w:customStyle="1" w:styleId="affffffffffffffffff6">
    <w:name w:val="Выделенная цитата Знак"/>
    <w:basedOn w:val="afa"/>
    <w:link w:val="affffffffffffffffff5"/>
    <w:uiPriority w:val="30"/>
    <w:rsid w:val="000A49B5"/>
    <w:rPr>
      <w:rFonts w:ascii="Times New Roman" w:eastAsia="Times New Roman" w:hAnsi="Times New Roman"/>
      <w:b/>
      <w:bCs/>
      <w:i/>
      <w:iCs/>
      <w:color w:val="4F81BD"/>
      <w:lang w:val="x-none" w:eastAsia="x-none"/>
    </w:rPr>
  </w:style>
  <w:style w:type="paragraph" w:styleId="affffffffffffffffff7">
    <w:name w:val="Date"/>
    <w:basedOn w:val="af8"/>
    <w:next w:val="af8"/>
    <w:link w:val="affffffffffffffffff8"/>
    <w:rsid w:val="000A49B5"/>
    <w:pPr>
      <w:jc w:val="left"/>
    </w:pPr>
    <w:rPr>
      <w:rFonts w:eastAsia="Times New Roman"/>
      <w:b w:val="0"/>
      <w:sz w:val="20"/>
      <w:szCs w:val="20"/>
      <w:lang w:eastAsia="ru-RU"/>
    </w:rPr>
  </w:style>
  <w:style w:type="character" w:customStyle="1" w:styleId="affffffffffffffffff8">
    <w:name w:val="Дата Знак"/>
    <w:basedOn w:val="afa"/>
    <w:link w:val="affffffffffffffffff7"/>
    <w:rsid w:val="000A49B5"/>
    <w:rPr>
      <w:rFonts w:ascii="Times New Roman" w:eastAsia="Times New Roman" w:hAnsi="Times New Roman"/>
    </w:rPr>
  </w:style>
  <w:style w:type="paragraph" w:styleId="affffffffffffffffff9">
    <w:name w:val="Note Heading"/>
    <w:basedOn w:val="af8"/>
    <w:next w:val="af8"/>
    <w:link w:val="affffffffffffffffffa"/>
    <w:rsid w:val="000A49B5"/>
    <w:pPr>
      <w:jc w:val="left"/>
    </w:pPr>
    <w:rPr>
      <w:rFonts w:eastAsia="Times New Roman"/>
      <w:b w:val="0"/>
      <w:sz w:val="20"/>
      <w:szCs w:val="20"/>
      <w:lang w:eastAsia="ru-RU"/>
    </w:rPr>
  </w:style>
  <w:style w:type="character" w:customStyle="1" w:styleId="affffffffffffffffffa">
    <w:name w:val="Заголовок записки Знак"/>
    <w:basedOn w:val="afa"/>
    <w:link w:val="affffffffffffffffff9"/>
    <w:rsid w:val="000A49B5"/>
    <w:rPr>
      <w:rFonts w:ascii="Times New Roman" w:eastAsia="Times New Roman" w:hAnsi="Times New Roman"/>
    </w:rPr>
  </w:style>
  <w:style w:type="paragraph" w:styleId="2fffa">
    <w:name w:val="Body Text First Indent 2"/>
    <w:basedOn w:val="affff3"/>
    <w:link w:val="2fffb"/>
    <w:rsid w:val="000A49B5"/>
    <w:pPr>
      <w:ind w:firstLine="210"/>
      <w:jc w:val="left"/>
    </w:pPr>
    <w:rPr>
      <w:rFonts w:eastAsia="Times New Roman"/>
      <w:b w:val="0"/>
      <w:sz w:val="20"/>
      <w:szCs w:val="20"/>
      <w:lang w:eastAsia="ru-RU"/>
    </w:rPr>
  </w:style>
  <w:style w:type="character" w:customStyle="1" w:styleId="2fffb">
    <w:name w:val="Красная строка 2 Знак"/>
    <w:basedOn w:val="affff4"/>
    <w:link w:val="2fffa"/>
    <w:rsid w:val="000A49B5"/>
    <w:rPr>
      <w:rFonts w:ascii="Times New Roman" w:eastAsia="Times New Roman" w:hAnsi="Times New Roman"/>
      <w:b w:val="0"/>
      <w:sz w:val="28"/>
      <w:szCs w:val="22"/>
      <w:lang w:eastAsia="en-US"/>
    </w:rPr>
  </w:style>
  <w:style w:type="paragraph" w:styleId="2fffc">
    <w:name w:val="envelope return"/>
    <w:basedOn w:val="af8"/>
    <w:rsid w:val="000A49B5"/>
    <w:pPr>
      <w:jc w:val="left"/>
    </w:pPr>
    <w:rPr>
      <w:rFonts w:ascii="Cambria" w:eastAsia="Times New Roman" w:hAnsi="Cambria"/>
      <w:b w:val="0"/>
      <w:sz w:val="20"/>
      <w:szCs w:val="20"/>
      <w:lang w:eastAsia="ru-RU"/>
    </w:rPr>
  </w:style>
  <w:style w:type="paragraph" w:styleId="affffffffffffffffffb">
    <w:name w:val="Signature"/>
    <w:basedOn w:val="af8"/>
    <w:link w:val="affffffffffffffffffc"/>
    <w:rsid w:val="000A49B5"/>
    <w:pPr>
      <w:ind w:left="4252"/>
      <w:jc w:val="left"/>
    </w:pPr>
    <w:rPr>
      <w:rFonts w:eastAsia="Times New Roman"/>
      <w:b w:val="0"/>
      <w:sz w:val="20"/>
      <w:szCs w:val="20"/>
      <w:lang w:eastAsia="ru-RU"/>
    </w:rPr>
  </w:style>
  <w:style w:type="character" w:customStyle="1" w:styleId="affffffffffffffffffc">
    <w:name w:val="Подпись Знак"/>
    <w:basedOn w:val="afa"/>
    <w:link w:val="affffffffffffffffffb"/>
    <w:rsid w:val="000A49B5"/>
    <w:rPr>
      <w:rFonts w:ascii="Times New Roman" w:eastAsia="Times New Roman" w:hAnsi="Times New Roman"/>
    </w:rPr>
  </w:style>
  <w:style w:type="paragraph" w:styleId="affffffffffffffffffd">
    <w:name w:val="Salutation"/>
    <w:basedOn w:val="af8"/>
    <w:next w:val="af8"/>
    <w:link w:val="affffffffffffffffffe"/>
    <w:rsid w:val="000A49B5"/>
    <w:pPr>
      <w:jc w:val="left"/>
    </w:pPr>
    <w:rPr>
      <w:rFonts w:eastAsia="Times New Roman"/>
      <w:b w:val="0"/>
      <w:sz w:val="20"/>
      <w:szCs w:val="20"/>
      <w:lang w:eastAsia="ru-RU"/>
    </w:rPr>
  </w:style>
  <w:style w:type="character" w:customStyle="1" w:styleId="affffffffffffffffffe">
    <w:name w:val="Приветствие Знак"/>
    <w:basedOn w:val="afa"/>
    <w:link w:val="affffffffffffffffffd"/>
    <w:rsid w:val="000A49B5"/>
    <w:rPr>
      <w:rFonts w:ascii="Times New Roman" w:eastAsia="Times New Roman" w:hAnsi="Times New Roman"/>
    </w:rPr>
  </w:style>
  <w:style w:type="paragraph" w:styleId="afffffffffffffffffff">
    <w:name w:val="Closing"/>
    <w:basedOn w:val="af8"/>
    <w:link w:val="afffffffffffffffffff0"/>
    <w:rsid w:val="000A49B5"/>
    <w:pPr>
      <w:ind w:left="4252"/>
      <w:jc w:val="left"/>
    </w:pPr>
    <w:rPr>
      <w:rFonts w:eastAsia="Times New Roman"/>
      <w:b w:val="0"/>
      <w:sz w:val="20"/>
      <w:szCs w:val="20"/>
      <w:lang w:eastAsia="ru-RU"/>
    </w:rPr>
  </w:style>
  <w:style w:type="character" w:customStyle="1" w:styleId="afffffffffffffffffff0">
    <w:name w:val="Прощание Знак"/>
    <w:basedOn w:val="afa"/>
    <w:link w:val="afffffffffffffffffff"/>
    <w:rsid w:val="000A49B5"/>
    <w:rPr>
      <w:rFonts w:ascii="Times New Roman" w:eastAsia="Times New Roman" w:hAnsi="Times New Roman"/>
    </w:rPr>
  </w:style>
  <w:style w:type="paragraph" w:styleId="afffffffffffffffffff1">
    <w:name w:val="Bibliography"/>
    <w:basedOn w:val="af8"/>
    <w:next w:val="af8"/>
    <w:uiPriority w:val="37"/>
    <w:semiHidden/>
    <w:unhideWhenUsed/>
    <w:rsid w:val="000A49B5"/>
    <w:pPr>
      <w:jc w:val="left"/>
    </w:pPr>
    <w:rPr>
      <w:rFonts w:eastAsia="Times New Roman"/>
      <w:b w:val="0"/>
      <w:sz w:val="20"/>
      <w:szCs w:val="20"/>
      <w:lang w:eastAsia="ru-RU"/>
    </w:rPr>
  </w:style>
  <w:style w:type="paragraph" w:styleId="HTML1">
    <w:name w:val="HTML Preformatted"/>
    <w:basedOn w:val="af8"/>
    <w:link w:val="HTML2"/>
    <w:rsid w:val="000A49B5"/>
    <w:pPr>
      <w:jc w:val="left"/>
    </w:pPr>
    <w:rPr>
      <w:rFonts w:ascii="Courier New" w:eastAsia="Times New Roman" w:hAnsi="Courier New"/>
      <w:b w:val="0"/>
      <w:sz w:val="20"/>
      <w:szCs w:val="20"/>
      <w:lang w:val="x-none" w:eastAsia="x-none"/>
    </w:rPr>
  </w:style>
  <w:style w:type="character" w:customStyle="1" w:styleId="HTML2">
    <w:name w:val="Стандартный HTML Знак"/>
    <w:basedOn w:val="afa"/>
    <w:link w:val="HTML1"/>
    <w:rsid w:val="000A49B5"/>
    <w:rPr>
      <w:rFonts w:ascii="Courier New" w:eastAsia="Times New Roman" w:hAnsi="Courier New"/>
      <w:lang w:val="x-none" w:eastAsia="x-none"/>
    </w:rPr>
  </w:style>
  <w:style w:type="paragraph" w:styleId="2fffd">
    <w:name w:val="Quote"/>
    <w:basedOn w:val="af8"/>
    <w:next w:val="af8"/>
    <w:link w:val="2fffe"/>
    <w:uiPriority w:val="29"/>
    <w:rsid w:val="000A49B5"/>
    <w:pPr>
      <w:jc w:val="left"/>
    </w:pPr>
    <w:rPr>
      <w:rFonts w:eastAsia="Times New Roman"/>
      <w:b w:val="0"/>
      <w:i/>
      <w:iCs/>
      <w:color w:val="000000"/>
      <w:sz w:val="20"/>
      <w:szCs w:val="20"/>
      <w:lang w:val="x-none" w:eastAsia="x-none"/>
    </w:rPr>
  </w:style>
  <w:style w:type="character" w:customStyle="1" w:styleId="2fffe">
    <w:name w:val="Цитата 2 Знак"/>
    <w:basedOn w:val="afa"/>
    <w:link w:val="2fffd"/>
    <w:uiPriority w:val="29"/>
    <w:rsid w:val="000A49B5"/>
    <w:rPr>
      <w:rFonts w:ascii="Times New Roman" w:eastAsia="Times New Roman" w:hAnsi="Times New Roman"/>
      <w:i/>
      <w:iCs/>
      <w:color w:val="000000"/>
      <w:lang w:val="x-none" w:eastAsia="x-none"/>
    </w:rPr>
  </w:style>
  <w:style w:type="paragraph" w:customStyle="1" w:styleId="3ff4">
    <w:name w:val="Уровень3"/>
    <w:basedOn w:val="35"/>
    <w:rsid w:val="000A49B5"/>
    <w:pPr>
      <w:keepLines w:val="0"/>
      <w:numPr>
        <w:ilvl w:val="2"/>
      </w:numPr>
      <w:tabs>
        <w:tab w:val="clear" w:pos="1276"/>
        <w:tab w:val="left" w:pos="0"/>
        <w:tab w:val="num" w:pos="426"/>
        <w:tab w:val="num" w:pos="3464"/>
      </w:tabs>
      <w:spacing w:before="0" w:after="240"/>
      <w:ind w:left="3464" w:right="0" w:hanging="360"/>
      <w:jc w:val="center"/>
    </w:pPr>
    <w:rPr>
      <w:bCs w:val="0"/>
      <w:color w:val="auto"/>
      <w:szCs w:val="24"/>
      <w:lang w:val="x-none" w:eastAsia="x-none"/>
    </w:rPr>
  </w:style>
  <w:style w:type="paragraph" w:customStyle="1" w:styleId="230">
    <w:name w:val="Основной текст с отступом 23"/>
    <w:basedOn w:val="af8"/>
    <w:link w:val="BodyTextIndent2"/>
    <w:rsid w:val="000A49B5"/>
    <w:pPr>
      <w:spacing w:line="360" w:lineRule="auto"/>
      <w:ind w:firstLine="705"/>
      <w:jc w:val="both"/>
    </w:pPr>
    <w:rPr>
      <w:rFonts w:eastAsia="Times New Roman"/>
      <w:sz w:val="24"/>
      <w:szCs w:val="20"/>
      <w:lang w:val="x-none" w:eastAsia="x-none"/>
    </w:rPr>
  </w:style>
  <w:style w:type="character" w:customStyle="1" w:styleId="BodyTextChar7">
    <w:name w:val="Body Text Char7"/>
    <w:aliases w:val="Основной текст документа Char7,Основной текст Знак2 Char7,Основной текст Знак1 Знак Char7,Основной текст документа Знак Знак1 Char7,Основной текст Знак Знак Знак Char7,Основной текст документа Знак Знак Знак Знак Char7"/>
    <w:uiPriority w:val="99"/>
    <w:semiHidden/>
    <w:locked/>
    <w:rsid w:val="000A49B5"/>
    <w:rPr>
      <w:rFonts w:cs="Times New Roman"/>
      <w:sz w:val="20"/>
      <w:szCs w:val="20"/>
    </w:rPr>
  </w:style>
  <w:style w:type="character" w:customStyle="1" w:styleId="BodyTextChar6">
    <w:name w:val="Body Text Char6"/>
    <w:aliases w:val="Основной текст документа Char6,Основной текст Знак2 Char6,Основной текст Знак1 Знак Char6,Основной текст документа Знак Знак1 Char6,Основной текст Знак Знак Знак Char6,Основной текст документа Знак Знак Знак Знак Char6"/>
    <w:uiPriority w:val="99"/>
    <w:semiHidden/>
    <w:locked/>
    <w:rsid w:val="000A49B5"/>
    <w:rPr>
      <w:rFonts w:cs="Times New Roman"/>
      <w:sz w:val="20"/>
      <w:szCs w:val="20"/>
    </w:rPr>
  </w:style>
  <w:style w:type="character" w:customStyle="1" w:styleId="430">
    <w:name w:val="Основной текст (43)_"/>
    <w:link w:val="431"/>
    <w:uiPriority w:val="99"/>
    <w:locked/>
    <w:rsid w:val="000A49B5"/>
    <w:rPr>
      <w:rFonts w:ascii="David" w:cs="David"/>
      <w:noProof/>
      <w:sz w:val="22"/>
      <w:szCs w:val="22"/>
      <w:shd w:val="clear" w:color="auto" w:fill="FFFFFF"/>
      <w:lang w:bidi="he-IL"/>
    </w:rPr>
  </w:style>
  <w:style w:type="paragraph" w:customStyle="1" w:styleId="431">
    <w:name w:val="Основной текст (43)"/>
    <w:basedOn w:val="af8"/>
    <w:link w:val="430"/>
    <w:uiPriority w:val="99"/>
    <w:rsid w:val="000A49B5"/>
    <w:pPr>
      <w:shd w:val="clear" w:color="auto" w:fill="FFFFFF"/>
      <w:spacing w:line="240" w:lineRule="atLeast"/>
      <w:jc w:val="left"/>
    </w:pPr>
    <w:rPr>
      <w:rFonts w:ascii="David" w:hAnsi="Calibri" w:cs="David"/>
      <w:b w:val="0"/>
      <w:noProof/>
      <w:sz w:val="22"/>
      <w:lang w:eastAsia="ru-RU" w:bidi="he-IL"/>
    </w:rPr>
  </w:style>
  <w:style w:type="character" w:customStyle="1" w:styleId="611">
    <w:name w:val="Основной текст (6) + 11"/>
    <w:aliases w:val="5 pt19,Курсив5"/>
    <w:uiPriority w:val="99"/>
    <w:rsid w:val="000A49B5"/>
    <w:rPr>
      <w:rFonts w:ascii="Times New Roman" w:hAnsi="Times New Roman" w:cs="Times New Roman"/>
      <w:i/>
      <w:iCs/>
      <w:noProof/>
      <w:spacing w:val="0"/>
      <w:sz w:val="23"/>
      <w:szCs w:val="23"/>
    </w:rPr>
  </w:style>
  <w:style w:type="paragraph" w:customStyle="1" w:styleId="1ffffff4">
    <w:name w:val="Обычный отступ1"/>
    <w:basedOn w:val="af8"/>
    <w:link w:val="1ffffff5"/>
    <w:rsid w:val="000A49B5"/>
    <w:pPr>
      <w:widowControl w:val="0"/>
      <w:overflowPunct w:val="0"/>
      <w:autoSpaceDE w:val="0"/>
      <w:autoSpaceDN w:val="0"/>
      <w:adjustRightInd w:val="0"/>
      <w:spacing w:after="360"/>
      <w:jc w:val="both"/>
    </w:pPr>
    <w:rPr>
      <w:rFonts w:ascii="Arial" w:eastAsia="Times New Roman" w:hAnsi="Arial"/>
      <w:b w:val="0"/>
      <w:sz w:val="24"/>
      <w:szCs w:val="24"/>
      <w:lang w:val="x-none" w:eastAsia="x-none"/>
    </w:rPr>
  </w:style>
  <w:style w:type="character" w:customStyle="1" w:styleId="1ffffff5">
    <w:name w:val="Обычный отступ1 Знак"/>
    <w:link w:val="1ffffff4"/>
    <w:locked/>
    <w:rsid w:val="000A49B5"/>
    <w:rPr>
      <w:rFonts w:ascii="Arial" w:eastAsia="Times New Roman" w:hAnsi="Arial"/>
      <w:sz w:val="24"/>
      <w:szCs w:val="24"/>
      <w:lang w:val="x-none" w:eastAsia="x-none"/>
    </w:rPr>
  </w:style>
  <w:style w:type="character" w:customStyle="1" w:styleId="514">
    <w:name w:val="Основной текст (5) + Полужирный1"/>
    <w:uiPriority w:val="99"/>
    <w:rsid w:val="000A49B5"/>
    <w:rPr>
      <w:rFonts w:ascii="Times New Roman" w:hAnsi="Times New Roman" w:cs="Times New Roman"/>
      <w:b/>
      <w:bCs/>
      <w:spacing w:val="0"/>
      <w:sz w:val="21"/>
      <w:szCs w:val="21"/>
      <w:shd w:val="clear" w:color="auto" w:fill="FFFFFF"/>
    </w:rPr>
  </w:style>
  <w:style w:type="character" w:customStyle="1" w:styleId="103">
    <w:name w:val="Основной текст + Курсив10"/>
    <w:uiPriority w:val="99"/>
    <w:rsid w:val="000A49B5"/>
    <w:rPr>
      <w:rFonts w:ascii="Times New Roman" w:hAnsi="Times New Roman" w:cs="Times New Roman"/>
      <w:i/>
      <w:iCs/>
      <w:spacing w:val="0"/>
      <w:sz w:val="23"/>
      <w:szCs w:val="23"/>
    </w:rPr>
  </w:style>
  <w:style w:type="character" w:customStyle="1" w:styleId="9b">
    <w:name w:val="Основной текст + Курсив9"/>
    <w:uiPriority w:val="99"/>
    <w:rsid w:val="000A49B5"/>
    <w:rPr>
      <w:rFonts w:ascii="Times New Roman" w:hAnsi="Times New Roman" w:cs="Times New Roman"/>
      <w:i/>
      <w:iCs/>
      <w:spacing w:val="0"/>
      <w:sz w:val="23"/>
      <w:szCs w:val="23"/>
    </w:rPr>
  </w:style>
  <w:style w:type="character" w:customStyle="1" w:styleId="250">
    <w:name w:val="Основной текст (25)_"/>
    <w:link w:val="251"/>
    <w:uiPriority w:val="99"/>
    <w:rsid w:val="000A49B5"/>
    <w:rPr>
      <w:rFonts w:ascii="Arial" w:hAnsi="Arial" w:cs="Arial"/>
      <w:sz w:val="14"/>
      <w:szCs w:val="14"/>
      <w:shd w:val="clear" w:color="auto" w:fill="FFFFFF"/>
    </w:rPr>
  </w:style>
  <w:style w:type="character" w:customStyle="1" w:styleId="8f">
    <w:name w:val="Основной текст + Курсив8"/>
    <w:uiPriority w:val="99"/>
    <w:rsid w:val="000A49B5"/>
    <w:rPr>
      <w:rFonts w:ascii="Times New Roman" w:hAnsi="Times New Roman" w:cs="Times New Roman"/>
      <w:i/>
      <w:iCs/>
      <w:spacing w:val="0"/>
      <w:sz w:val="23"/>
      <w:szCs w:val="23"/>
    </w:rPr>
  </w:style>
  <w:style w:type="character" w:customStyle="1" w:styleId="7d">
    <w:name w:val="Основной текст + Курсив7"/>
    <w:uiPriority w:val="99"/>
    <w:rsid w:val="000A49B5"/>
    <w:rPr>
      <w:rFonts w:ascii="Times New Roman" w:hAnsi="Times New Roman" w:cs="Times New Roman"/>
      <w:i/>
      <w:iCs/>
      <w:spacing w:val="0"/>
      <w:sz w:val="23"/>
      <w:szCs w:val="23"/>
    </w:rPr>
  </w:style>
  <w:style w:type="paragraph" w:customStyle="1" w:styleId="251">
    <w:name w:val="Основной текст (25)"/>
    <w:basedOn w:val="af8"/>
    <w:link w:val="250"/>
    <w:uiPriority w:val="99"/>
    <w:rsid w:val="000A49B5"/>
    <w:pPr>
      <w:shd w:val="clear" w:color="auto" w:fill="FFFFFF"/>
      <w:spacing w:line="240" w:lineRule="atLeast"/>
      <w:jc w:val="left"/>
    </w:pPr>
    <w:rPr>
      <w:rFonts w:ascii="Arial" w:hAnsi="Arial" w:cs="Arial"/>
      <w:b w:val="0"/>
      <w:sz w:val="14"/>
      <w:szCs w:val="14"/>
      <w:lang w:eastAsia="ru-RU"/>
    </w:rPr>
  </w:style>
  <w:style w:type="character" w:customStyle="1" w:styleId="330">
    <w:name w:val="Основной текст (33)_"/>
    <w:link w:val="331"/>
    <w:uiPriority w:val="99"/>
    <w:rsid w:val="000A49B5"/>
    <w:rPr>
      <w:rFonts w:ascii="Arial" w:hAnsi="Arial" w:cs="Arial"/>
      <w:b/>
      <w:bCs/>
      <w:sz w:val="26"/>
      <w:szCs w:val="26"/>
      <w:shd w:val="clear" w:color="auto" w:fill="FFFFFF"/>
    </w:rPr>
  </w:style>
  <w:style w:type="paragraph" w:customStyle="1" w:styleId="331">
    <w:name w:val="Основной текст (33)"/>
    <w:basedOn w:val="af8"/>
    <w:link w:val="330"/>
    <w:uiPriority w:val="99"/>
    <w:rsid w:val="000A49B5"/>
    <w:pPr>
      <w:shd w:val="clear" w:color="auto" w:fill="FFFFFF"/>
      <w:spacing w:before="60" w:line="240" w:lineRule="atLeast"/>
      <w:jc w:val="left"/>
    </w:pPr>
    <w:rPr>
      <w:rFonts w:ascii="Arial" w:hAnsi="Arial" w:cs="Arial"/>
      <w:bCs/>
      <w:sz w:val="26"/>
      <w:szCs w:val="26"/>
      <w:lang w:eastAsia="ru-RU"/>
    </w:rPr>
  </w:style>
  <w:style w:type="character" w:customStyle="1" w:styleId="9c">
    <w:name w:val="Основной текст + 9"/>
    <w:aliases w:val="5 pt6"/>
    <w:uiPriority w:val="99"/>
    <w:rsid w:val="000A49B5"/>
    <w:rPr>
      <w:rFonts w:ascii="Times New Roman" w:hAnsi="Times New Roman" w:cs="Times New Roman"/>
      <w:spacing w:val="0"/>
      <w:sz w:val="19"/>
      <w:szCs w:val="19"/>
    </w:rPr>
  </w:style>
  <w:style w:type="character" w:customStyle="1" w:styleId="370">
    <w:name w:val="Основной текст (37)_"/>
    <w:link w:val="371"/>
    <w:uiPriority w:val="99"/>
    <w:rsid w:val="000A49B5"/>
    <w:rPr>
      <w:rFonts w:ascii="Arial" w:hAnsi="Arial" w:cs="Arial"/>
      <w:sz w:val="22"/>
      <w:szCs w:val="22"/>
      <w:shd w:val="clear" w:color="auto" w:fill="FFFFFF"/>
    </w:rPr>
  </w:style>
  <w:style w:type="paragraph" w:customStyle="1" w:styleId="371">
    <w:name w:val="Основной текст (37)"/>
    <w:basedOn w:val="af8"/>
    <w:link w:val="370"/>
    <w:uiPriority w:val="99"/>
    <w:rsid w:val="000A49B5"/>
    <w:pPr>
      <w:shd w:val="clear" w:color="auto" w:fill="FFFFFF"/>
      <w:spacing w:after="180" w:line="427" w:lineRule="exact"/>
      <w:jc w:val="both"/>
    </w:pPr>
    <w:rPr>
      <w:rFonts w:ascii="Arial" w:hAnsi="Arial" w:cs="Arial"/>
      <w:b w:val="0"/>
      <w:sz w:val="22"/>
      <w:lang w:eastAsia="ru-RU"/>
    </w:rPr>
  </w:style>
  <w:style w:type="paragraph" w:customStyle="1" w:styleId="afffffffffffffffffff2">
    <w:name w:val="Список маркированный"/>
    <w:basedOn w:val="af8"/>
    <w:next w:val="af8"/>
    <w:link w:val="afffffffffffffffffff3"/>
    <w:rsid w:val="000A49B5"/>
    <w:pPr>
      <w:tabs>
        <w:tab w:val="left" w:pos="1049"/>
      </w:tabs>
      <w:spacing w:line="360" w:lineRule="auto"/>
      <w:ind w:left="1069" w:hanging="360"/>
      <w:jc w:val="both"/>
    </w:pPr>
    <w:rPr>
      <w:rFonts w:eastAsia="Times New Roman"/>
      <w:b w:val="0"/>
      <w:sz w:val="24"/>
      <w:szCs w:val="20"/>
      <w:lang w:eastAsia="ru-RU"/>
    </w:rPr>
  </w:style>
  <w:style w:type="paragraph" w:customStyle="1" w:styleId="4f9">
    <w:name w:val="Основной текст4"/>
    <w:basedOn w:val="af8"/>
    <w:rsid w:val="000A49B5"/>
    <w:pPr>
      <w:shd w:val="clear" w:color="auto" w:fill="FFFFFF"/>
      <w:spacing w:line="317" w:lineRule="exact"/>
      <w:ind w:hanging="360"/>
      <w:jc w:val="both"/>
    </w:pPr>
    <w:rPr>
      <w:rFonts w:eastAsia="Times New Roman"/>
      <w:b w:val="0"/>
      <w:color w:val="000000"/>
      <w:sz w:val="22"/>
      <w:lang w:eastAsia="ru-RU"/>
    </w:rPr>
  </w:style>
  <w:style w:type="character" w:customStyle="1" w:styleId="401">
    <w:name w:val="Основной текст (40)_"/>
    <w:link w:val="402"/>
    <w:rsid w:val="000A49B5"/>
    <w:rPr>
      <w:rFonts w:ascii="Arial" w:eastAsia="Arial" w:hAnsi="Arial" w:cs="Arial"/>
      <w:sz w:val="15"/>
      <w:szCs w:val="15"/>
      <w:shd w:val="clear" w:color="auto" w:fill="FFFFFF"/>
    </w:rPr>
  </w:style>
  <w:style w:type="paragraph" w:customStyle="1" w:styleId="402">
    <w:name w:val="Основной текст (40)"/>
    <w:basedOn w:val="af8"/>
    <w:link w:val="401"/>
    <w:rsid w:val="000A49B5"/>
    <w:pPr>
      <w:shd w:val="clear" w:color="auto" w:fill="FFFFFF"/>
      <w:spacing w:line="0" w:lineRule="atLeast"/>
      <w:jc w:val="both"/>
    </w:pPr>
    <w:rPr>
      <w:rFonts w:ascii="Arial" w:eastAsia="Arial" w:hAnsi="Arial" w:cs="Arial"/>
      <w:b w:val="0"/>
      <w:sz w:val="15"/>
      <w:szCs w:val="15"/>
      <w:lang w:eastAsia="ru-RU"/>
    </w:rPr>
  </w:style>
  <w:style w:type="character" w:customStyle="1" w:styleId="460">
    <w:name w:val="Основной текст (46)_"/>
    <w:link w:val="461"/>
    <w:rsid w:val="000A49B5"/>
    <w:rPr>
      <w:rFonts w:ascii="Arial" w:eastAsia="Arial" w:hAnsi="Arial" w:cs="Arial"/>
      <w:sz w:val="18"/>
      <w:szCs w:val="18"/>
      <w:shd w:val="clear" w:color="auto" w:fill="FFFFFF"/>
    </w:rPr>
  </w:style>
  <w:style w:type="paragraph" w:customStyle="1" w:styleId="461">
    <w:name w:val="Основной текст (46)"/>
    <w:basedOn w:val="af8"/>
    <w:link w:val="460"/>
    <w:rsid w:val="000A49B5"/>
    <w:pPr>
      <w:shd w:val="clear" w:color="auto" w:fill="FFFFFF"/>
      <w:spacing w:after="60" w:line="0" w:lineRule="atLeast"/>
      <w:jc w:val="left"/>
    </w:pPr>
    <w:rPr>
      <w:rFonts w:ascii="Arial" w:eastAsia="Arial" w:hAnsi="Arial" w:cs="Arial"/>
      <w:b w:val="0"/>
      <w:sz w:val="18"/>
      <w:szCs w:val="18"/>
      <w:lang w:eastAsia="ru-RU"/>
    </w:rPr>
  </w:style>
  <w:style w:type="character" w:customStyle="1" w:styleId="450">
    <w:name w:val="Основной текст (45)_"/>
    <w:link w:val="451"/>
    <w:rsid w:val="000A49B5"/>
    <w:rPr>
      <w:sz w:val="24"/>
      <w:szCs w:val="24"/>
      <w:shd w:val="clear" w:color="auto" w:fill="FFFFFF"/>
    </w:rPr>
  </w:style>
  <w:style w:type="paragraph" w:customStyle="1" w:styleId="451">
    <w:name w:val="Основной текст (45)"/>
    <w:basedOn w:val="af8"/>
    <w:link w:val="450"/>
    <w:rsid w:val="000A49B5"/>
    <w:pPr>
      <w:shd w:val="clear" w:color="auto" w:fill="FFFFFF"/>
      <w:spacing w:before="4560" w:line="0" w:lineRule="atLeast"/>
      <w:jc w:val="left"/>
    </w:pPr>
    <w:rPr>
      <w:rFonts w:ascii="Calibri" w:hAnsi="Calibri"/>
      <w:b w:val="0"/>
      <w:sz w:val="24"/>
      <w:szCs w:val="24"/>
      <w:lang w:eastAsia="ru-RU"/>
    </w:rPr>
  </w:style>
  <w:style w:type="character" w:customStyle="1" w:styleId="9pt">
    <w:name w:val="Основной текст + 9 pt"/>
    <w:rsid w:val="000A49B5"/>
    <w:rPr>
      <w:rFonts w:ascii="Times New Roman" w:eastAsia="Times New Roman" w:hAnsi="Times New Roman" w:cs="Times New Roman"/>
      <w:b w:val="0"/>
      <w:bCs w:val="0"/>
      <w:i w:val="0"/>
      <w:iCs w:val="0"/>
      <w:smallCaps w:val="0"/>
      <w:strike w:val="0"/>
      <w:spacing w:val="0"/>
      <w:sz w:val="18"/>
      <w:szCs w:val="18"/>
    </w:rPr>
  </w:style>
  <w:style w:type="character" w:customStyle="1" w:styleId="BookmanOldStyle10pt">
    <w:name w:val="Основной текст + Bookman Old Style;10 pt;Малые прописные"/>
    <w:rsid w:val="000A49B5"/>
    <w:rPr>
      <w:rFonts w:ascii="Bookman Old Style" w:eastAsia="Bookman Old Style" w:hAnsi="Bookman Old Style" w:cs="Bookman Old Style"/>
      <w:b w:val="0"/>
      <w:bCs w:val="0"/>
      <w:i w:val="0"/>
      <w:iCs w:val="0"/>
      <w:smallCaps/>
      <w:strike w:val="0"/>
      <w:spacing w:val="0"/>
      <w:sz w:val="20"/>
      <w:szCs w:val="20"/>
    </w:rPr>
  </w:style>
  <w:style w:type="character" w:customStyle="1" w:styleId="475pt">
    <w:name w:val="Основной текст (4) + 7;5 pt"/>
    <w:rsid w:val="000A49B5"/>
    <w:rPr>
      <w:rFonts w:ascii="Arial" w:eastAsia="Arial" w:hAnsi="Arial" w:cs="Arial"/>
      <w:b w:val="0"/>
      <w:bCs w:val="0"/>
      <w:i w:val="0"/>
      <w:iCs w:val="0"/>
      <w:smallCaps w:val="0"/>
      <w:strike w:val="0"/>
      <w:spacing w:val="0"/>
      <w:sz w:val="15"/>
      <w:szCs w:val="15"/>
      <w:shd w:val="clear" w:color="auto" w:fill="FFFFFF"/>
    </w:rPr>
  </w:style>
  <w:style w:type="character" w:customStyle="1" w:styleId="200">
    <w:name w:val="Основной текст (20)_"/>
    <w:link w:val="201"/>
    <w:rsid w:val="000A49B5"/>
    <w:rPr>
      <w:sz w:val="18"/>
      <w:szCs w:val="18"/>
      <w:shd w:val="clear" w:color="auto" w:fill="FFFFFF"/>
    </w:rPr>
  </w:style>
  <w:style w:type="character" w:customStyle="1" w:styleId="260">
    <w:name w:val="Основной текст (26)_"/>
    <w:link w:val="261"/>
    <w:rsid w:val="000A49B5"/>
    <w:rPr>
      <w:sz w:val="19"/>
      <w:szCs w:val="19"/>
      <w:shd w:val="clear" w:color="auto" w:fill="FFFFFF"/>
    </w:rPr>
  </w:style>
  <w:style w:type="character" w:customStyle="1" w:styleId="26115pt">
    <w:name w:val="Основной текст (26) + 11;5 pt;Полужирный"/>
    <w:rsid w:val="000A49B5"/>
    <w:rPr>
      <w:b/>
      <w:bCs/>
      <w:sz w:val="23"/>
      <w:szCs w:val="23"/>
      <w:shd w:val="clear" w:color="auto" w:fill="FFFFFF"/>
    </w:rPr>
  </w:style>
  <w:style w:type="paragraph" w:customStyle="1" w:styleId="201">
    <w:name w:val="Основной текст (20)"/>
    <w:basedOn w:val="af8"/>
    <w:link w:val="200"/>
    <w:rsid w:val="000A49B5"/>
    <w:pPr>
      <w:shd w:val="clear" w:color="auto" w:fill="FFFFFF"/>
      <w:spacing w:line="0" w:lineRule="atLeast"/>
      <w:jc w:val="left"/>
    </w:pPr>
    <w:rPr>
      <w:rFonts w:ascii="Calibri" w:hAnsi="Calibri"/>
      <w:b w:val="0"/>
      <w:sz w:val="18"/>
      <w:szCs w:val="18"/>
      <w:lang w:eastAsia="ru-RU"/>
    </w:rPr>
  </w:style>
  <w:style w:type="paragraph" w:customStyle="1" w:styleId="261">
    <w:name w:val="Основной текст (26)"/>
    <w:basedOn w:val="af8"/>
    <w:link w:val="260"/>
    <w:rsid w:val="000A49B5"/>
    <w:pPr>
      <w:shd w:val="clear" w:color="auto" w:fill="FFFFFF"/>
      <w:spacing w:line="0" w:lineRule="atLeast"/>
      <w:jc w:val="left"/>
    </w:pPr>
    <w:rPr>
      <w:rFonts w:ascii="Calibri" w:hAnsi="Calibri"/>
      <w:b w:val="0"/>
      <w:sz w:val="19"/>
      <w:szCs w:val="19"/>
      <w:lang w:eastAsia="ru-RU"/>
    </w:rPr>
  </w:style>
  <w:style w:type="character" w:customStyle="1" w:styleId="272">
    <w:name w:val="Основной текст (27)_"/>
    <w:link w:val="273"/>
    <w:rsid w:val="000A49B5"/>
    <w:rPr>
      <w:sz w:val="18"/>
      <w:szCs w:val="18"/>
      <w:shd w:val="clear" w:color="auto" w:fill="FFFFFF"/>
    </w:rPr>
  </w:style>
  <w:style w:type="paragraph" w:customStyle="1" w:styleId="273">
    <w:name w:val="Основной текст (27)"/>
    <w:basedOn w:val="af8"/>
    <w:link w:val="272"/>
    <w:rsid w:val="000A49B5"/>
    <w:pPr>
      <w:shd w:val="clear" w:color="auto" w:fill="FFFFFF"/>
      <w:spacing w:line="0" w:lineRule="atLeast"/>
      <w:jc w:val="left"/>
    </w:pPr>
    <w:rPr>
      <w:rFonts w:ascii="Calibri" w:hAnsi="Calibri"/>
      <w:b w:val="0"/>
      <w:sz w:val="18"/>
      <w:szCs w:val="18"/>
      <w:lang w:eastAsia="ru-RU"/>
    </w:rPr>
  </w:style>
  <w:style w:type="paragraph" w:customStyle="1" w:styleId="14-65">
    <w:name w:val="14-65"/>
    <w:basedOn w:val="af8"/>
    <w:rsid w:val="000A49B5"/>
    <w:pPr>
      <w:widowControl w:val="0"/>
      <w:autoSpaceDE w:val="0"/>
      <w:autoSpaceDN w:val="0"/>
      <w:adjustRightInd w:val="0"/>
      <w:spacing w:before="100" w:line="320" w:lineRule="exact"/>
      <w:ind w:firstLine="720"/>
      <w:jc w:val="both"/>
    </w:pPr>
    <w:rPr>
      <w:b w:val="0"/>
      <w:sz w:val="22"/>
      <w:lang w:eastAsia="ru-RU"/>
    </w:rPr>
  </w:style>
  <w:style w:type="paragraph" w:customStyle="1" w:styleId="1ffffff6">
    <w:name w:val="Нижний колонтитул1"/>
    <w:basedOn w:val="1fff2"/>
    <w:rsid w:val="000A49B5"/>
    <w:pPr>
      <w:widowControl w:val="0"/>
      <w:tabs>
        <w:tab w:val="center" w:pos="4153"/>
        <w:tab w:val="right" w:pos="8306"/>
      </w:tabs>
      <w:spacing w:line="360" w:lineRule="auto"/>
      <w:ind w:firstLine="709"/>
      <w:jc w:val="both"/>
    </w:pPr>
    <w:rPr>
      <w:rFonts w:ascii="Arial" w:eastAsia="Arial" w:hAnsi="Arial" w:cs="Arial"/>
      <w:sz w:val="24"/>
      <w:lang w:val="en-US" w:eastAsia="en-US"/>
    </w:rPr>
  </w:style>
  <w:style w:type="character" w:customStyle="1" w:styleId="3f3">
    <w:name w:val="в табл Знак3"/>
    <w:link w:val="afffffffff8"/>
    <w:rsid w:val="000A49B5"/>
    <w:rPr>
      <w:rFonts w:ascii="Times New Roman" w:eastAsia="Times New Roman" w:hAnsi="Times New Roman"/>
      <w:sz w:val="22"/>
    </w:rPr>
  </w:style>
  <w:style w:type="character" w:customStyle="1" w:styleId="7e">
    <w:name w:val="абзац Знак7"/>
    <w:rsid w:val="000A49B5"/>
    <w:rPr>
      <w:rFonts w:ascii="Times New Roman" w:hAnsi="Times New Roman" w:cs="Times New Roman"/>
      <w:sz w:val="24"/>
      <w:szCs w:val="20"/>
      <w:lang w:eastAsia="ru-RU"/>
    </w:rPr>
  </w:style>
  <w:style w:type="paragraph" w:customStyle="1" w:styleId="afffffffffffffffffff4">
    <w:name w:val="По ширинеНорма"/>
    <w:basedOn w:val="af8"/>
    <w:link w:val="afffffffffffffffffff5"/>
    <w:rsid w:val="000A49B5"/>
    <w:pPr>
      <w:jc w:val="both"/>
    </w:pPr>
    <w:rPr>
      <w:rFonts w:eastAsia="Times New Roman"/>
      <w:b w:val="0"/>
      <w:sz w:val="24"/>
      <w:szCs w:val="20"/>
      <w:lang w:val="x-none" w:eastAsia="x-none"/>
    </w:rPr>
  </w:style>
  <w:style w:type="character" w:customStyle="1" w:styleId="afffffffffffffffffff5">
    <w:name w:val="По ширинеНорма Знак"/>
    <w:link w:val="afffffffffffffffffff4"/>
    <w:rsid w:val="000A49B5"/>
    <w:rPr>
      <w:rFonts w:ascii="Times New Roman" w:eastAsia="Times New Roman" w:hAnsi="Times New Roman"/>
      <w:sz w:val="24"/>
      <w:lang w:val="x-none" w:eastAsia="x-none"/>
    </w:rPr>
  </w:style>
  <w:style w:type="character" w:customStyle="1" w:styleId="afffffff4">
    <w:name w:val="Обычный (веб) Знак"/>
    <w:aliases w:val="Обычный (Web)1 Знак,Обычный (веб)1 Знак,Обычный (веб)11 Знак"/>
    <w:link w:val="afffffff3"/>
    <w:uiPriority w:val="99"/>
    <w:rsid w:val="000A49B5"/>
    <w:rPr>
      <w:rFonts w:ascii="Times New Roman" w:eastAsia="Times New Roman" w:hAnsi="Times New Roman"/>
      <w:color w:val="000000"/>
      <w:sz w:val="24"/>
      <w:szCs w:val="24"/>
    </w:rPr>
  </w:style>
  <w:style w:type="paragraph" w:customStyle="1" w:styleId="afffffffffffffffffff6">
    <w:name w:val="Ввод осн.текста"/>
    <w:basedOn w:val="af8"/>
    <w:link w:val="afffffffffffffffffff7"/>
    <w:rsid w:val="000A49B5"/>
    <w:pPr>
      <w:spacing w:after="120"/>
      <w:ind w:left="284" w:right="227" w:firstLine="680"/>
      <w:jc w:val="both"/>
    </w:pPr>
    <w:rPr>
      <w:rFonts w:ascii="Arial" w:eastAsia="Times New Roman" w:hAnsi="Arial"/>
      <w:b w:val="0"/>
      <w:sz w:val="24"/>
      <w:szCs w:val="20"/>
      <w:lang w:val="x-none" w:eastAsia="x-none"/>
    </w:rPr>
  </w:style>
  <w:style w:type="character" w:customStyle="1" w:styleId="afffffffffffffffffff7">
    <w:name w:val="Ввод осн.текста Знак"/>
    <w:link w:val="afffffffffffffffffff6"/>
    <w:rsid w:val="000A49B5"/>
    <w:rPr>
      <w:rFonts w:ascii="Arial" w:eastAsia="Times New Roman" w:hAnsi="Arial"/>
      <w:sz w:val="24"/>
      <w:lang w:val="x-none" w:eastAsia="x-none"/>
    </w:rPr>
  </w:style>
  <w:style w:type="paragraph" w:customStyle="1" w:styleId="ad">
    <w:name w:val="НОМ"/>
    <w:basedOn w:val="af8"/>
    <w:link w:val="afffffffffffffffffff8"/>
    <w:rsid w:val="000A49B5"/>
    <w:pPr>
      <w:numPr>
        <w:numId w:val="40"/>
      </w:numPr>
      <w:jc w:val="both"/>
    </w:pPr>
    <w:rPr>
      <w:rFonts w:eastAsia="Times New Roman"/>
      <w:sz w:val="24"/>
      <w:szCs w:val="20"/>
      <w:lang w:val="x-none" w:eastAsia="x-none"/>
    </w:rPr>
  </w:style>
  <w:style w:type="character" w:customStyle="1" w:styleId="afffffffffffffffffff8">
    <w:name w:val="НОМ Знак"/>
    <w:link w:val="ad"/>
    <w:rsid w:val="000A49B5"/>
    <w:rPr>
      <w:rFonts w:ascii="Times New Roman" w:eastAsia="Times New Roman" w:hAnsi="Times New Roman"/>
      <w:b/>
      <w:sz w:val="24"/>
      <w:lang w:val="x-none" w:eastAsia="x-none"/>
    </w:rPr>
  </w:style>
  <w:style w:type="paragraph" w:customStyle="1" w:styleId="N">
    <w:name w:val="ОснN"/>
    <w:basedOn w:val="afff4"/>
    <w:rsid w:val="000A49B5"/>
    <w:pPr>
      <w:numPr>
        <w:ilvl w:val="2"/>
        <w:numId w:val="40"/>
      </w:numPr>
      <w:tabs>
        <w:tab w:val="center" w:pos="-1985"/>
        <w:tab w:val="left" w:pos="-544"/>
      </w:tabs>
      <w:spacing w:after="0"/>
      <w:ind w:right="261"/>
      <w:jc w:val="left"/>
    </w:pPr>
    <w:rPr>
      <w:rFonts w:eastAsia="Times New Roman"/>
      <w:b w:val="0"/>
      <w:bCs/>
      <w:sz w:val="24"/>
      <w:szCs w:val="24"/>
      <w:lang w:val="x-none" w:eastAsia="x-none"/>
    </w:rPr>
  </w:style>
  <w:style w:type="paragraph" w:customStyle="1" w:styleId="NOM">
    <w:name w:val="NOM"/>
    <w:basedOn w:val="ad"/>
    <w:rsid w:val="000A49B5"/>
    <w:pPr>
      <w:numPr>
        <w:ilvl w:val="1"/>
      </w:numPr>
      <w:tabs>
        <w:tab w:val="clear" w:pos="1539"/>
        <w:tab w:val="num" w:pos="-340"/>
        <w:tab w:val="num" w:pos="360"/>
        <w:tab w:val="num" w:pos="420"/>
        <w:tab w:val="num" w:pos="644"/>
        <w:tab w:val="num" w:pos="1440"/>
        <w:tab w:val="num" w:pos="1702"/>
      </w:tabs>
      <w:ind w:left="1440" w:hanging="360"/>
    </w:pPr>
  </w:style>
  <w:style w:type="paragraph" w:customStyle="1" w:styleId="12b">
    <w:name w:val="Стиль По ширине Первая строка:  12 см Междустр.интервал:  полуто..."/>
    <w:basedOn w:val="af8"/>
    <w:link w:val="12c"/>
    <w:rsid w:val="000A49B5"/>
    <w:pPr>
      <w:ind w:firstLine="680"/>
      <w:jc w:val="both"/>
    </w:pPr>
    <w:rPr>
      <w:rFonts w:eastAsia="Times New Roman"/>
      <w:b w:val="0"/>
      <w:sz w:val="24"/>
      <w:szCs w:val="20"/>
      <w:lang w:val="x-none" w:eastAsia="x-none"/>
    </w:rPr>
  </w:style>
  <w:style w:type="character" w:customStyle="1" w:styleId="12c">
    <w:name w:val="Стиль По ширине Первая строка:  12 см Междустр.интервал:  полуто... Знак"/>
    <w:link w:val="12b"/>
    <w:rsid w:val="000A49B5"/>
    <w:rPr>
      <w:rFonts w:ascii="Times New Roman" w:eastAsia="Times New Roman" w:hAnsi="Times New Roman"/>
      <w:sz w:val="24"/>
      <w:lang w:val="x-none" w:eastAsia="x-none"/>
    </w:rPr>
  </w:style>
  <w:style w:type="character" w:customStyle="1" w:styleId="iiianoaieou">
    <w:name w:val="iiia? no?aieou"/>
    <w:rsid w:val="000A49B5"/>
    <w:rPr>
      <w:sz w:val="20"/>
    </w:rPr>
  </w:style>
  <w:style w:type="paragraph" w:customStyle="1" w:styleId="BlockQuotation">
    <w:name w:val="Block Quotation"/>
    <w:basedOn w:val="af8"/>
    <w:rsid w:val="000A49B5"/>
    <w:pPr>
      <w:widowControl w:val="0"/>
      <w:ind w:left="426" w:right="-149"/>
      <w:jc w:val="left"/>
    </w:pPr>
    <w:rPr>
      <w:rFonts w:eastAsia="Times New Roman"/>
      <w:b w:val="0"/>
      <w:sz w:val="20"/>
      <w:szCs w:val="20"/>
      <w:lang w:eastAsia="ru-RU"/>
    </w:rPr>
  </w:style>
  <w:style w:type="paragraph" w:customStyle="1" w:styleId="1ffffff7">
    <w:name w:val="Знак Знак Знак1 Знак Знак Знак Знак Знак Знак Знак"/>
    <w:basedOn w:val="af8"/>
    <w:rsid w:val="000A49B5"/>
    <w:pPr>
      <w:spacing w:after="160" w:line="240" w:lineRule="exact"/>
      <w:jc w:val="left"/>
    </w:pPr>
    <w:rPr>
      <w:rFonts w:ascii="Verdana" w:eastAsia="Times New Roman" w:hAnsi="Verdana" w:cs="Verdana"/>
      <w:b w:val="0"/>
      <w:sz w:val="20"/>
      <w:szCs w:val="20"/>
      <w:lang w:val="en-US"/>
    </w:rPr>
  </w:style>
  <w:style w:type="paragraph" w:customStyle="1" w:styleId="2ffff">
    <w:name w:val="Осн. текст Знак Знак Знак2 Знак"/>
    <w:basedOn w:val="af8"/>
    <w:link w:val="2ffff0"/>
    <w:rsid w:val="000A49B5"/>
    <w:pPr>
      <w:spacing w:after="120"/>
      <w:ind w:firstLine="709"/>
      <w:jc w:val="both"/>
    </w:pPr>
    <w:rPr>
      <w:rFonts w:eastAsia="Times New Roman"/>
      <w:b w:val="0"/>
      <w:sz w:val="24"/>
      <w:szCs w:val="20"/>
      <w:lang w:val="x-none" w:eastAsia="x-none"/>
    </w:rPr>
  </w:style>
  <w:style w:type="character" w:customStyle="1" w:styleId="2ffff0">
    <w:name w:val="Осн. текст Знак Знак Знак2 Знак Знак"/>
    <w:link w:val="2ffff"/>
    <w:rsid w:val="000A49B5"/>
    <w:rPr>
      <w:rFonts w:ascii="Times New Roman" w:eastAsia="Times New Roman" w:hAnsi="Times New Roman"/>
      <w:sz w:val="24"/>
      <w:lang w:val="x-none" w:eastAsia="x-none"/>
    </w:rPr>
  </w:style>
  <w:style w:type="paragraph" w:customStyle="1" w:styleId="font10">
    <w:name w:val="font10"/>
    <w:basedOn w:val="af8"/>
    <w:rsid w:val="000A49B5"/>
    <w:pPr>
      <w:spacing w:before="100" w:beforeAutospacing="1" w:after="100" w:afterAutospacing="1"/>
      <w:jc w:val="left"/>
    </w:pPr>
    <w:rPr>
      <w:rFonts w:eastAsia="Times New Roman"/>
      <w:b w:val="0"/>
      <w:sz w:val="20"/>
      <w:szCs w:val="20"/>
      <w:lang w:eastAsia="ru-RU"/>
    </w:rPr>
  </w:style>
  <w:style w:type="paragraph" w:customStyle="1" w:styleId="font11">
    <w:name w:val="font11"/>
    <w:basedOn w:val="af8"/>
    <w:rsid w:val="000A49B5"/>
    <w:pPr>
      <w:spacing w:before="100" w:beforeAutospacing="1" w:after="100" w:afterAutospacing="1"/>
      <w:jc w:val="left"/>
    </w:pPr>
    <w:rPr>
      <w:rFonts w:ascii="Arial CYR" w:eastAsia="Times New Roman" w:hAnsi="Arial CYR" w:cs="Arial CYR"/>
      <w:b w:val="0"/>
      <w:sz w:val="20"/>
      <w:szCs w:val="20"/>
      <w:lang w:eastAsia="ru-RU"/>
    </w:rPr>
  </w:style>
  <w:style w:type="paragraph" w:customStyle="1" w:styleId="afffffffffffffffffff9">
    <w:name w:val="Назв после табл"/>
    <w:basedOn w:val="af8"/>
    <w:next w:val="af8"/>
    <w:rsid w:val="000A49B5"/>
    <w:pPr>
      <w:spacing w:before="120"/>
      <w:ind w:firstLine="720"/>
      <w:jc w:val="both"/>
    </w:pPr>
    <w:rPr>
      <w:rFonts w:eastAsia="Times New Roman"/>
      <w:b w:val="0"/>
      <w:szCs w:val="20"/>
      <w:lang w:eastAsia="ru-RU"/>
    </w:rPr>
  </w:style>
  <w:style w:type="paragraph" w:customStyle="1" w:styleId="afffffffffffffffffffa">
    <w:name w:val="Пояснительная записка"/>
    <w:basedOn w:val="af8"/>
    <w:rsid w:val="000A49B5"/>
    <w:pPr>
      <w:spacing w:line="360" w:lineRule="auto"/>
      <w:ind w:firstLine="567"/>
      <w:jc w:val="both"/>
    </w:pPr>
    <w:rPr>
      <w:rFonts w:eastAsia="Times New Roman"/>
      <w:b w:val="0"/>
      <w:sz w:val="24"/>
      <w:szCs w:val="20"/>
      <w:lang w:eastAsia="ru-RU"/>
    </w:rPr>
  </w:style>
  <w:style w:type="character" w:customStyle="1" w:styleId="BodyTextIndent2">
    <w:name w:val="Body Text Indent 2 Знак"/>
    <w:link w:val="230"/>
    <w:rsid w:val="000A49B5"/>
    <w:rPr>
      <w:rFonts w:ascii="Times New Roman" w:eastAsia="Times New Roman" w:hAnsi="Times New Roman"/>
      <w:b/>
      <w:sz w:val="24"/>
      <w:lang w:val="x-none" w:eastAsia="x-none"/>
    </w:rPr>
  </w:style>
  <w:style w:type="paragraph" w:customStyle="1" w:styleId="1ffffff8">
    <w:name w:val="1БОЯНДЫСКОЕ_ОСН"/>
    <w:basedOn w:val="af8"/>
    <w:rsid w:val="000A49B5"/>
    <w:pPr>
      <w:spacing w:line="360" w:lineRule="auto"/>
      <w:ind w:right="-45" w:firstLine="709"/>
      <w:jc w:val="both"/>
    </w:pPr>
    <w:rPr>
      <w:rFonts w:eastAsia="Times New Roman"/>
      <w:b w:val="0"/>
      <w:sz w:val="24"/>
      <w:szCs w:val="20"/>
      <w:lang w:eastAsia="ru-RU"/>
    </w:rPr>
  </w:style>
  <w:style w:type="paragraph" w:customStyle="1" w:styleId="afffffffffffffffffffb">
    <w:name w:val="Осн_Ошское"/>
    <w:basedOn w:val="affff3"/>
    <w:rsid w:val="000A49B5"/>
    <w:pPr>
      <w:spacing w:after="0" w:line="360" w:lineRule="auto"/>
      <w:ind w:left="0" w:firstLine="709"/>
      <w:jc w:val="both"/>
    </w:pPr>
    <w:rPr>
      <w:rFonts w:eastAsia="Times New Roman"/>
      <w:b w:val="0"/>
      <w:sz w:val="24"/>
      <w:szCs w:val="20"/>
      <w:lang w:eastAsia="ru-RU"/>
    </w:rPr>
  </w:style>
  <w:style w:type="character" w:customStyle="1" w:styleId="104">
    <w:name w:val="Стиль 10 пт подчеркивание"/>
    <w:rsid w:val="000A49B5"/>
    <w:rPr>
      <w:sz w:val="20"/>
      <w:u w:val="single"/>
    </w:rPr>
  </w:style>
  <w:style w:type="character" w:customStyle="1" w:styleId="6f">
    <w:name w:val="Знак Знак6"/>
    <w:rsid w:val="000A49B5"/>
    <w:rPr>
      <w:lang w:val="ru-RU" w:eastAsia="ru-RU" w:bidi="ar-SA"/>
    </w:rPr>
  </w:style>
  <w:style w:type="paragraph" w:customStyle="1" w:styleId="4fa">
    <w:name w:val="Знак Знак4 Знак Знак"/>
    <w:basedOn w:val="af8"/>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afffffffffffffffffffc">
    <w:name w:val="Последний абзац"/>
    <w:basedOn w:val="af8"/>
    <w:next w:val="af8"/>
    <w:rsid w:val="000A49B5"/>
    <w:pPr>
      <w:spacing w:after="80" w:line="280" w:lineRule="exact"/>
      <w:ind w:firstLine="397"/>
      <w:jc w:val="both"/>
    </w:pPr>
    <w:rPr>
      <w:rFonts w:eastAsia="Times New Roman"/>
      <w:b w:val="0"/>
      <w:color w:val="000000"/>
      <w:sz w:val="24"/>
      <w:szCs w:val="20"/>
      <w:lang w:eastAsia="ru-RU"/>
    </w:rPr>
  </w:style>
  <w:style w:type="character" w:customStyle="1" w:styleId="2f8">
    <w:name w:val="заголовок 2 Знак"/>
    <w:link w:val="2f7"/>
    <w:locked/>
    <w:rsid w:val="000A49B5"/>
    <w:rPr>
      <w:rFonts w:ascii="Times New Roman" w:eastAsia="Times New Roman" w:hAnsi="Times New Roman"/>
      <w:b/>
      <w:bCs/>
      <w:smallCaps/>
      <w:sz w:val="24"/>
    </w:rPr>
  </w:style>
  <w:style w:type="paragraph" w:customStyle="1" w:styleId="1ffffff9">
    <w:name w:val="Знак Знак Знак Знак Знак Знак Знак Знак Знак1"/>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affffffffffffff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afffffffffffffffffffe">
    <w:name w:val="Знак Знак Знак Знак Знак Знак Знак Знак Знак"/>
    <w:basedOn w:val="af8"/>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fffa">
    <w:name w:val="Знак Знак Знак Знак Знак Знак1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affffffffffffff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affffffffffffffffffff0">
    <w:name w:val="Знак Знак Знак Знак Знак Знак Знак Знак Знак Знак Знак Знак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fffb">
    <w:name w:val="Знак Знак Знак Знак Знак Знак1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fffc">
    <w:name w:val="Знак Знак Знак Знак Знак Знак1 Знак Знак Знак Знак Знак Знак"/>
    <w:basedOn w:val="af8"/>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2ffff1">
    <w:name w:val="Знак2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fffd">
    <w:name w:val="Знак Знак1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fffe">
    <w:name w:val="Знак Знак Знак1 Знак Знак Знак Знак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7">
    <w:name w:val="список_1"/>
    <w:basedOn w:val="afffffffb"/>
    <w:rsid w:val="000A49B5"/>
    <w:pPr>
      <w:widowControl w:val="0"/>
      <w:numPr>
        <w:numId w:val="41"/>
      </w:numPr>
      <w:adjustRightInd w:val="0"/>
      <w:spacing w:line="360" w:lineRule="auto"/>
      <w:textAlignment w:val="baseline"/>
    </w:pPr>
    <w:rPr>
      <w:rFonts w:ascii="Arial" w:hAnsi="Arial" w:cs="Times New Roman"/>
      <w:sz w:val="24"/>
      <w:szCs w:val="24"/>
    </w:rPr>
  </w:style>
  <w:style w:type="character" w:customStyle="1" w:styleId="280">
    <w:name w:val="Основной текст (28)_"/>
    <w:link w:val="281"/>
    <w:rsid w:val="000A49B5"/>
    <w:rPr>
      <w:b/>
      <w:bCs/>
      <w:sz w:val="17"/>
      <w:szCs w:val="17"/>
      <w:shd w:val="clear" w:color="auto" w:fill="FFFFFF"/>
    </w:rPr>
  </w:style>
  <w:style w:type="character" w:customStyle="1" w:styleId="290">
    <w:name w:val="Основной текст (29)_"/>
    <w:link w:val="291"/>
    <w:rsid w:val="000A49B5"/>
    <w:rPr>
      <w:rFonts w:ascii="Arial Narrow" w:hAnsi="Arial Narrow" w:cs="Arial Narrow"/>
      <w:b/>
      <w:bCs/>
      <w:shd w:val="clear" w:color="auto" w:fill="FFFFFF"/>
    </w:rPr>
  </w:style>
  <w:style w:type="character" w:customStyle="1" w:styleId="5f6">
    <w:name w:val="Подпись к таблице5"/>
    <w:rsid w:val="000A49B5"/>
    <w:rPr>
      <w:rFonts w:ascii="Arial Narrow" w:hAnsi="Arial Narrow" w:cs="Arial Narrow"/>
      <w:sz w:val="23"/>
      <w:szCs w:val="23"/>
      <w:u w:val="single"/>
      <w:shd w:val="clear" w:color="auto" w:fill="FFFFFF"/>
    </w:rPr>
  </w:style>
  <w:style w:type="paragraph" w:customStyle="1" w:styleId="281">
    <w:name w:val="Основной текст (28)"/>
    <w:basedOn w:val="af8"/>
    <w:link w:val="280"/>
    <w:rsid w:val="000A49B5"/>
    <w:pPr>
      <w:shd w:val="clear" w:color="auto" w:fill="FFFFFF"/>
      <w:spacing w:line="240" w:lineRule="atLeast"/>
      <w:jc w:val="left"/>
    </w:pPr>
    <w:rPr>
      <w:rFonts w:ascii="Calibri" w:hAnsi="Calibri"/>
      <w:bCs/>
      <w:sz w:val="17"/>
      <w:szCs w:val="17"/>
      <w:lang w:eastAsia="ru-RU"/>
    </w:rPr>
  </w:style>
  <w:style w:type="paragraph" w:customStyle="1" w:styleId="291">
    <w:name w:val="Основной текст (29)"/>
    <w:basedOn w:val="af8"/>
    <w:link w:val="290"/>
    <w:rsid w:val="000A49B5"/>
    <w:pPr>
      <w:shd w:val="clear" w:color="auto" w:fill="FFFFFF"/>
      <w:spacing w:line="240" w:lineRule="atLeast"/>
      <w:jc w:val="left"/>
    </w:pPr>
    <w:rPr>
      <w:rFonts w:ascii="Arial Narrow" w:hAnsi="Arial Narrow" w:cs="Arial Narrow"/>
      <w:bCs/>
      <w:sz w:val="20"/>
      <w:szCs w:val="20"/>
      <w:lang w:eastAsia="ru-RU"/>
    </w:rPr>
  </w:style>
  <w:style w:type="character" w:customStyle="1" w:styleId="314">
    <w:name w:val="Основной текст (31)_"/>
    <w:link w:val="315"/>
    <w:rsid w:val="000A49B5"/>
    <w:rPr>
      <w:rFonts w:ascii="Arial Narrow" w:hAnsi="Arial Narrow" w:cs="Arial Narrow"/>
      <w:b/>
      <w:bCs/>
      <w:i/>
      <w:iCs/>
      <w:shd w:val="clear" w:color="auto" w:fill="FFFFFF"/>
    </w:rPr>
  </w:style>
  <w:style w:type="paragraph" w:customStyle="1" w:styleId="315">
    <w:name w:val="Основной текст (31)"/>
    <w:basedOn w:val="af8"/>
    <w:link w:val="314"/>
    <w:rsid w:val="000A49B5"/>
    <w:pPr>
      <w:shd w:val="clear" w:color="auto" w:fill="FFFFFF"/>
      <w:spacing w:line="250" w:lineRule="exact"/>
    </w:pPr>
    <w:rPr>
      <w:rFonts w:ascii="Arial Narrow" w:hAnsi="Arial Narrow" w:cs="Arial Narrow"/>
      <w:bCs/>
      <w:i/>
      <w:iCs/>
      <w:sz w:val="20"/>
      <w:szCs w:val="20"/>
      <w:lang w:eastAsia="ru-RU"/>
    </w:rPr>
  </w:style>
  <w:style w:type="character" w:customStyle="1" w:styleId="2911pt">
    <w:name w:val="Основной текст (29) + 11 pt"/>
    <w:aliases w:val="Курсив123"/>
    <w:rsid w:val="000A49B5"/>
    <w:rPr>
      <w:rFonts w:ascii="Arial Narrow" w:hAnsi="Arial Narrow" w:cs="Arial Narrow"/>
      <w:b/>
      <w:bCs/>
      <w:i/>
      <w:iCs/>
      <w:spacing w:val="0"/>
      <w:sz w:val="22"/>
      <w:szCs w:val="22"/>
      <w:shd w:val="clear" w:color="auto" w:fill="FFFFFF"/>
      <w:lang w:val="en-US" w:eastAsia="en-US"/>
    </w:rPr>
  </w:style>
  <w:style w:type="character" w:customStyle="1" w:styleId="323">
    <w:name w:val="Основной текст (32)_"/>
    <w:link w:val="324"/>
    <w:rsid w:val="000A49B5"/>
    <w:rPr>
      <w:rFonts w:ascii="Arial Narrow" w:hAnsi="Arial Narrow" w:cs="Arial Narrow"/>
      <w:b/>
      <w:bCs/>
      <w:i/>
      <w:iCs/>
      <w:sz w:val="22"/>
      <w:szCs w:val="22"/>
      <w:shd w:val="clear" w:color="auto" w:fill="FFFFFF"/>
    </w:rPr>
  </w:style>
  <w:style w:type="character" w:customStyle="1" w:styleId="3210pt">
    <w:name w:val="Основной текст (32) + 10 pt"/>
    <w:aliases w:val="Не курсив82"/>
    <w:rsid w:val="000A49B5"/>
    <w:rPr>
      <w:rFonts w:ascii="Arial Narrow" w:hAnsi="Arial Narrow" w:cs="Arial Narrow"/>
      <w:b/>
      <w:bCs/>
      <w:i/>
      <w:iCs/>
      <w:sz w:val="20"/>
      <w:szCs w:val="20"/>
      <w:shd w:val="clear" w:color="auto" w:fill="FFFFFF"/>
    </w:rPr>
  </w:style>
  <w:style w:type="paragraph" w:customStyle="1" w:styleId="324">
    <w:name w:val="Основной текст (32)"/>
    <w:basedOn w:val="af8"/>
    <w:link w:val="323"/>
    <w:rsid w:val="000A49B5"/>
    <w:pPr>
      <w:shd w:val="clear" w:color="auto" w:fill="FFFFFF"/>
      <w:spacing w:line="264" w:lineRule="exact"/>
      <w:jc w:val="both"/>
    </w:pPr>
    <w:rPr>
      <w:rFonts w:ascii="Arial Narrow" w:hAnsi="Arial Narrow" w:cs="Arial Narrow"/>
      <w:bCs/>
      <w:i/>
      <w:iCs/>
      <w:sz w:val="22"/>
      <w:lang w:eastAsia="ru-RU"/>
    </w:rPr>
  </w:style>
  <w:style w:type="numbering" w:customStyle="1" w:styleId="affffffffffffffffffff1">
    <w:name w:val="Мой стиль"/>
    <w:basedOn w:val="afc"/>
    <w:rsid w:val="000A49B5"/>
  </w:style>
  <w:style w:type="paragraph" w:customStyle="1" w:styleId="1fffffff">
    <w:name w:val="абзац1"/>
    <w:basedOn w:val="af8"/>
    <w:link w:val="1fffffff0"/>
    <w:rsid w:val="000A49B5"/>
    <w:pPr>
      <w:widowControl w:val="0"/>
      <w:tabs>
        <w:tab w:val="num" w:pos="360"/>
        <w:tab w:val="left" w:pos="1080"/>
      </w:tabs>
      <w:ind w:left="360" w:right="113" w:hanging="360"/>
      <w:jc w:val="both"/>
    </w:pPr>
    <w:rPr>
      <w:rFonts w:eastAsia="Times New Roman"/>
      <w:b w:val="0"/>
      <w:sz w:val="24"/>
      <w:szCs w:val="20"/>
      <w:lang w:val="x-none" w:eastAsia="x-none"/>
    </w:rPr>
  </w:style>
  <w:style w:type="character" w:customStyle="1" w:styleId="1fffffff0">
    <w:name w:val="абзац1 Знак"/>
    <w:link w:val="1fffffff"/>
    <w:rsid w:val="000A49B5"/>
    <w:rPr>
      <w:rFonts w:ascii="Times New Roman" w:eastAsia="Times New Roman" w:hAnsi="Times New Roman"/>
      <w:sz w:val="24"/>
      <w:lang w:val="x-none" w:eastAsia="x-none"/>
    </w:rPr>
  </w:style>
  <w:style w:type="character" w:customStyle="1" w:styleId="affffffffffffffffffff2">
    <w:name w:val="Основной текст + Полужирный;Курсив"/>
    <w:rsid w:val="000A49B5"/>
    <w:rPr>
      <w:rFonts w:ascii="Times New Roman" w:eastAsia="Times New Roman" w:hAnsi="Times New Roman" w:cs="Times New Roman"/>
      <w:b/>
      <w:bCs/>
      <w:i/>
      <w:iCs/>
      <w:smallCaps w:val="0"/>
      <w:strike w:val="0"/>
      <w:spacing w:val="0"/>
      <w:sz w:val="21"/>
      <w:szCs w:val="21"/>
    </w:rPr>
  </w:style>
  <w:style w:type="character" w:customStyle="1" w:styleId="1pt">
    <w:name w:val="Основной текст + Интервал 1 pt"/>
    <w:rsid w:val="000A49B5"/>
    <w:rPr>
      <w:rFonts w:ascii="Times New Roman" w:eastAsia="Times New Roman" w:hAnsi="Times New Roman" w:cs="Times New Roman"/>
      <w:b w:val="0"/>
      <w:bCs w:val="0"/>
      <w:i w:val="0"/>
      <w:iCs w:val="0"/>
      <w:smallCaps w:val="0"/>
      <w:strike w:val="0"/>
      <w:spacing w:val="30"/>
      <w:sz w:val="21"/>
      <w:szCs w:val="21"/>
      <w:lang w:val="en-US"/>
    </w:rPr>
  </w:style>
  <w:style w:type="paragraph" w:customStyle="1" w:styleId="3ff5">
    <w:name w:val="Основной текст3"/>
    <w:basedOn w:val="af8"/>
    <w:rsid w:val="000A49B5"/>
    <w:pPr>
      <w:shd w:val="clear" w:color="auto" w:fill="FFFFFF"/>
      <w:spacing w:before="180" w:after="4200" w:line="0" w:lineRule="atLeast"/>
      <w:ind w:hanging="340"/>
    </w:pPr>
    <w:rPr>
      <w:rFonts w:eastAsia="Times New Roman"/>
      <w:b w:val="0"/>
      <w:color w:val="000000"/>
      <w:sz w:val="21"/>
      <w:szCs w:val="21"/>
      <w:lang w:val="ru" w:eastAsia="ru-RU"/>
    </w:rPr>
  </w:style>
  <w:style w:type="character" w:customStyle="1" w:styleId="151">
    <w:name w:val="Основной текст (15)_"/>
    <w:link w:val="152"/>
    <w:rsid w:val="000A49B5"/>
    <w:rPr>
      <w:sz w:val="18"/>
      <w:szCs w:val="18"/>
      <w:shd w:val="clear" w:color="auto" w:fill="FFFFFF"/>
    </w:rPr>
  </w:style>
  <w:style w:type="paragraph" w:customStyle="1" w:styleId="152">
    <w:name w:val="Основной текст (15)"/>
    <w:basedOn w:val="af8"/>
    <w:link w:val="151"/>
    <w:rsid w:val="000A49B5"/>
    <w:pPr>
      <w:shd w:val="clear" w:color="auto" w:fill="FFFFFF"/>
      <w:spacing w:line="0" w:lineRule="atLeast"/>
      <w:jc w:val="left"/>
    </w:pPr>
    <w:rPr>
      <w:rFonts w:ascii="Calibri" w:hAnsi="Calibri"/>
      <w:b w:val="0"/>
      <w:sz w:val="18"/>
      <w:szCs w:val="18"/>
      <w:lang w:eastAsia="ru-RU"/>
    </w:rPr>
  </w:style>
  <w:style w:type="character" w:customStyle="1" w:styleId="1510pt">
    <w:name w:val="Основной текст (15) + 10 pt"/>
    <w:rsid w:val="000A49B5"/>
    <w:rPr>
      <w:rFonts w:ascii="Times New Roman" w:eastAsia="Times New Roman" w:hAnsi="Times New Roman" w:cs="Times New Roman"/>
      <w:b w:val="0"/>
      <w:bCs w:val="0"/>
      <w:i w:val="0"/>
      <w:iCs w:val="0"/>
      <w:smallCaps w:val="0"/>
      <w:strike w:val="0"/>
      <w:spacing w:val="0"/>
      <w:sz w:val="20"/>
      <w:szCs w:val="20"/>
      <w:shd w:val="clear" w:color="auto" w:fill="FFFFFF"/>
    </w:rPr>
  </w:style>
  <w:style w:type="character" w:customStyle="1" w:styleId="9SegoeUI8pt">
    <w:name w:val="Основной текст (9) + Segoe UI;8 pt"/>
    <w:rsid w:val="000A49B5"/>
    <w:rPr>
      <w:rFonts w:ascii="Segoe UI" w:eastAsia="Segoe UI" w:hAnsi="Segoe UI" w:cs="Segoe UI"/>
      <w:b w:val="0"/>
      <w:bCs w:val="0"/>
      <w:i w:val="0"/>
      <w:iCs w:val="0"/>
      <w:smallCaps w:val="0"/>
      <w:strike w:val="0"/>
      <w:spacing w:val="0"/>
      <w:sz w:val="16"/>
      <w:szCs w:val="16"/>
      <w:shd w:val="clear" w:color="auto" w:fill="FFFFFF"/>
    </w:rPr>
  </w:style>
  <w:style w:type="paragraph" w:customStyle="1" w:styleId="241">
    <w:name w:val="Основной текст с отступом 24"/>
    <w:basedOn w:val="af8"/>
    <w:rsid w:val="000A49B5"/>
    <w:pPr>
      <w:spacing w:line="360" w:lineRule="auto"/>
      <w:ind w:firstLine="720"/>
      <w:jc w:val="both"/>
    </w:pPr>
    <w:rPr>
      <w:rFonts w:eastAsia="Times New Roman"/>
      <w:b w:val="0"/>
      <w:sz w:val="24"/>
      <w:szCs w:val="20"/>
      <w:lang w:eastAsia="ru-RU"/>
    </w:rPr>
  </w:style>
  <w:style w:type="character" w:customStyle="1" w:styleId="2e">
    <w:name w:val="Оглавление 2 Знак"/>
    <w:link w:val="2d"/>
    <w:uiPriority w:val="39"/>
    <w:rsid w:val="000A49B5"/>
    <w:rPr>
      <w:rFonts w:ascii="Times New Roman" w:hAnsi="Times New Roman"/>
      <w:iCs/>
      <w:noProof/>
      <w:sz w:val="24"/>
      <w:szCs w:val="24"/>
      <w:lang w:eastAsia="en-US"/>
    </w:rPr>
  </w:style>
  <w:style w:type="character" w:customStyle="1" w:styleId="afffff0">
    <w:name w:val="Рисунок Заголовок Название объекта Знак"/>
    <w:link w:val="affffe"/>
    <w:rsid w:val="000A49B5"/>
    <w:rPr>
      <w:rFonts w:ascii="Times New Roman" w:eastAsia="Times New Roman" w:hAnsi="Times New Roman"/>
      <w:sz w:val="24"/>
    </w:rPr>
  </w:style>
  <w:style w:type="character" w:customStyle="1" w:styleId="2ffa">
    <w:name w:val="Обычный отступ Знак2"/>
    <w:aliases w:val="Обычный отступ Знак Знак,Обычный отступ Знак1 Знак,Обычный отступ Знак2 Знак Знак,Обычный отступ Знак Знак1 Знак Знак,Обычный отступ Знак1 Знак1 Знак Знак,Обычный отступ Знак Знак Знак1 Знак Знак,Обычный Европа Знак"/>
    <w:link w:val="affffffffffffd"/>
    <w:rsid w:val="000A49B5"/>
    <w:rPr>
      <w:rFonts w:ascii="Arial" w:eastAsia="Times New Roman" w:hAnsi="Arial"/>
      <w:szCs w:val="24"/>
    </w:rPr>
  </w:style>
  <w:style w:type="paragraph" w:customStyle="1" w:styleId="affffffffffffffffffff3">
    <w:name w:val="Таблица_заголовок"/>
    <w:basedOn w:val="af8"/>
    <w:link w:val="affffffffffffffffffff4"/>
    <w:autoRedefine/>
    <w:rsid w:val="000A49B5"/>
    <w:pPr>
      <w:spacing w:after="240"/>
    </w:pPr>
    <w:rPr>
      <w:rFonts w:ascii="Arial" w:eastAsia="Times New Roman" w:hAnsi="Arial"/>
      <w:b w:val="0"/>
      <w:sz w:val="24"/>
      <w:szCs w:val="24"/>
      <w:lang w:eastAsia="ru-RU"/>
    </w:rPr>
  </w:style>
  <w:style w:type="paragraph" w:customStyle="1" w:styleId="affffffffffffffffffff5">
    <w:name w:val="Таблица_номер"/>
    <w:basedOn w:val="af8"/>
    <w:autoRedefine/>
    <w:rsid w:val="000A49B5"/>
    <w:pPr>
      <w:jc w:val="right"/>
    </w:pPr>
    <w:rPr>
      <w:rFonts w:ascii="Arial" w:eastAsia="Times New Roman" w:hAnsi="Arial"/>
      <w:b w:val="0"/>
      <w:sz w:val="24"/>
      <w:szCs w:val="24"/>
      <w:lang w:eastAsia="ru-RU"/>
    </w:rPr>
  </w:style>
  <w:style w:type="paragraph" w:customStyle="1" w:styleId="affffffffffffffffffff6">
    <w:name w:val="Нормальный"/>
    <w:link w:val="affffffffffffffffffff7"/>
    <w:rsid w:val="000A49B5"/>
    <w:pPr>
      <w:widowControl w:val="0"/>
      <w:overflowPunct w:val="0"/>
      <w:autoSpaceDE w:val="0"/>
      <w:autoSpaceDN w:val="0"/>
      <w:adjustRightInd w:val="0"/>
      <w:spacing w:after="240"/>
      <w:jc w:val="both"/>
    </w:pPr>
    <w:rPr>
      <w:rFonts w:ascii="Arial" w:eastAsia="Times New Roman" w:hAnsi="Arial"/>
      <w:sz w:val="24"/>
    </w:rPr>
  </w:style>
  <w:style w:type="character" w:styleId="affffffffffffffffffff8">
    <w:name w:val="Subtle Emphasis"/>
    <w:uiPriority w:val="19"/>
    <w:rsid w:val="000A49B5"/>
    <w:rPr>
      <w:i/>
      <w:iCs/>
      <w:color w:val="808080"/>
    </w:rPr>
  </w:style>
  <w:style w:type="character" w:customStyle="1" w:styleId="ft">
    <w:name w:val="ft"/>
    <w:rsid w:val="000A49B5"/>
  </w:style>
  <w:style w:type="character" w:customStyle="1" w:styleId="affffffffffffffffffff9">
    <w:name w:val="Подпись к картинке_"/>
    <w:link w:val="affffffffffffffffffffa"/>
    <w:rsid w:val="000A49B5"/>
    <w:rPr>
      <w:rFonts w:ascii="Arial" w:eastAsia="Arial" w:hAnsi="Arial" w:cs="Arial"/>
      <w:sz w:val="23"/>
      <w:szCs w:val="23"/>
      <w:shd w:val="clear" w:color="auto" w:fill="FFFFFF"/>
    </w:rPr>
  </w:style>
  <w:style w:type="paragraph" w:customStyle="1" w:styleId="affffffffffffffffffffa">
    <w:name w:val="Подпись к картинке"/>
    <w:basedOn w:val="af8"/>
    <w:link w:val="affffffffffffffffffff9"/>
    <w:rsid w:val="000A49B5"/>
    <w:pPr>
      <w:widowControl w:val="0"/>
      <w:shd w:val="clear" w:color="auto" w:fill="FFFFFF"/>
      <w:spacing w:line="0" w:lineRule="atLeast"/>
      <w:jc w:val="left"/>
    </w:pPr>
    <w:rPr>
      <w:rFonts w:ascii="Arial" w:eastAsia="Arial" w:hAnsi="Arial" w:cs="Arial"/>
      <w:b w:val="0"/>
      <w:sz w:val="23"/>
      <w:szCs w:val="23"/>
      <w:lang w:eastAsia="ru-RU"/>
    </w:rPr>
  </w:style>
  <w:style w:type="character" w:customStyle="1" w:styleId="1fffffff1">
    <w:name w:val="Основной текст Знак Знак1 Знак"/>
    <w:aliases w:val="Основной текст Знак Знак Знак Знак Знак Знак1,Основной текст Знак Знак Знак Знак1 Знак,Основной текст1 Знак Знак Знак Знак1 Знак,Основной текст1 Знак Знак Знак Знак Знак Знак Знак Знак1"/>
    <w:rsid w:val="000A49B5"/>
    <w:rPr>
      <w:rFonts w:ascii="Arial" w:hAnsi="Arial" w:cs="Arial"/>
      <w:b/>
      <w:bCs/>
      <w:sz w:val="26"/>
      <w:szCs w:val="26"/>
    </w:rPr>
  </w:style>
  <w:style w:type="character" w:customStyle="1" w:styleId="3IG0">
    <w:name w:val="Заголовок_3_IG Знак"/>
    <w:link w:val="3IG"/>
    <w:rsid w:val="000A49B5"/>
    <w:rPr>
      <w:rFonts w:ascii="Arial" w:eastAsia="Times New Roman" w:hAnsi="Arial" w:cs="Arial"/>
      <w:bCs/>
      <w:sz w:val="24"/>
      <w:szCs w:val="24"/>
      <w:lang w:val="x-none" w:eastAsia="x-none"/>
    </w:rPr>
  </w:style>
  <w:style w:type="character" w:customStyle="1" w:styleId="FontStyle22">
    <w:name w:val="Font Style22"/>
    <w:rsid w:val="000A49B5"/>
    <w:rPr>
      <w:rFonts w:ascii="Sylfaen" w:hAnsi="Sylfaen" w:cs="Sylfaen" w:hint="default"/>
      <w:color w:val="000000"/>
      <w:sz w:val="18"/>
      <w:szCs w:val="18"/>
    </w:rPr>
  </w:style>
  <w:style w:type="paragraph" w:customStyle="1" w:styleId="affffffffffffffffffffb">
    <w:name w:val="Основной текст док."/>
    <w:basedOn w:val="af8"/>
    <w:link w:val="affffffffffffffffffffc"/>
    <w:rsid w:val="000A49B5"/>
    <w:pPr>
      <w:spacing w:before="60" w:after="60"/>
      <w:ind w:firstLine="567"/>
      <w:jc w:val="both"/>
    </w:pPr>
    <w:rPr>
      <w:rFonts w:eastAsia="Times New Roman"/>
      <w:b w:val="0"/>
      <w:sz w:val="24"/>
      <w:szCs w:val="20"/>
      <w:lang w:val="x-none" w:eastAsia="x-none"/>
    </w:rPr>
  </w:style>
  <w:style w:type="character" w:customStyle="1" w:styleId="apple-style-span">
    <w:name w:val="apple-style-span"/>
    <w:rsid w:val="000A49B5"/>
  </w:style>
  <w:style w:type="character" w:customStyle="1" w:styleId="010">
    <w:name w:val="0 Отчет Знак1"/>
    <w:rsid w:val="000A49B5"/>
    <w:rPr>
      <w:rFonts w:eastAsia="MS Mincho"/>
      <w:sz w:val="24"/>
      <w:szCs w:val="24"/>
      <w:lang w:val="x-none" w:eastAsia="en-US"/>
    </w:rPr>
  </w:style>
  <w:style w:type="character" w:customStyle="1" w:styleId="1f3">
    <w:name w:val="Оглавление 1 Знак"/>
    <w:link w:val="1f2"/>
    <w:uiPriority w:val="39"/>
    <w:rsid w:val="000A49B5"/>
    <w:rPr>
      <w:rFonts w:ascii="Times New Roman" w:hAnsi="Times New Roman"/>
      <w:bCs/>
      <w:noProof/>
      <w:sz w:val="24"/>
      <w:szCs w:val="24"/>
      <w:lang w:eastAsia="en-US"/>
    </w:rPr>
  </w:style>
  <w:style w:type="paragraph" w:customStyle="1" w:styleId="316">
    <w:name w:val="Маркированный список 31"/>
    <w:basedOn w:val="af8"/>
    <w:rsid w:val="000A49B5"/>
    <w:pPr>
      <w:spacing w:line="360" w:lineRule="auto"/>
      <w:ind w:left="170" w:right="170"/>
    </w:pPr>
    <w:rPr>
      <w:rFonts w:eastAsia="Times New Roman"/>
      <w:b w:val="0"/>
      <w:sz w:val="24"/>
      <w:szCs w:val="24"/>
      <w:lang w:eastAsia="ar-SA"/>
    </w:rPr>
  </w:style>
  <w:style w:type="character" w:customStyle="1" w:styleId="WW8Num2z0">
    <w:name w:val="WW8Num2z0"/>
    <w:rsid w:val="000A49B5"/>
    <w:rPr>
      <w:rFonts w:ascii="Symbol" w:hAnsi="Symbol"/>
    </w:rPr>
  </w:style>
  <w:style w:type="paragraph" w:customStyle="1" w:styleId="affffffffffffffffffffd">
    <w:name w:val="Текст таблиц"/>
    <w:basedOn w:val="af8"/>
    <w:next w:val="af8"/>
    <w:link w:val="affffffffffffffffffffe"/>
    <w:rsid w:val="000A49B5"/>
    <w:pPr>
      <w:keepLines/>
      <w:jc w:val="left"/>
    </w:pPr>
    <w:rPr>
      <w:rFonts w:eastAsia="Times New Roman"/>
      <w:b w:val="0"/>
      <w:sz w:val="20"/>
      <w:szCs w:val="20"/>
      <w:lang w:eastAsia="ru-RU"/>
    </w:rPr>
  </w:style>
  <w:style w:type="character" w:customStyle="1" w:styleId="affffffffffffffffffffe">
    <w:name w:val="Текст таблиц Знак"/>
    <w:link w:val="affffffffffffffffffffd"/>
    <w:rsid w:val="000A49B5"/>
    <w:rPr>
      <w:rFonts w:ascii="Times New Roman" w:eastAsia="Times New Roman" w:hAnsi="Times New Roman"/>
    </w:rPr>
  </w:style>
  <w:style w:type="paragraph" w:customStyle="1" w:styleId="1fffffff2">
    <w:name w:val="1 заг табл"/>
    <w:basedOn w:val="af8"/>
    <w:link w:val="1fffffff3"/>
    <w:rsid w:val="000A49B5"/>
    <w:pPr>
      <w:keepNext/>
      <w:tabs>
        <w:tab w:val="left" w:pos="1134"/>
      </w:tabs>
      <w:spacing w:line="360" w:lineRule="auto"/>
      <w:ind w:left="1701" w:hanging="1701"/>
      <w:jc w:val="left"/>
    </w:pPr>
    <w:rPr>
      <w:rFonts w:eastAsia="Times New Roman"/>
      <w:b w:val="0"/>
      <w:sz w:val="24"/>
      <w:szCs w:val="20"/>
      <w:lang w:val="x-none" w:eastAsia="x-none"/>
    </w:rPr>
  </w:style>
  <w:style w:type="character" w:customStyle="1" w:styleId="1fffffff3">
    <w:name w:val="1 заг табл Знак"/>
    <w:link w:val="1fffffff2"/>
    <w:rsid w:val="000A49B5"/>
    <w:rPr>
      <w:rFonts w:ascii="Times New Roman" w:eastAsia="Times New Roman" w:hAnsi="Times New Roman"/>
      <w:sz w:val="24"/>
      <w:lang w:val="x-none" w:eastAsia="x-none"/>
    </w:rPr>
  </w:style>
  <w:style w:type="character" w:customStyle="1" w:styleId="FontStyle48">
    <w:name w:val="Font Style48"/>
    <w:rsid w:val="000A49B5"/>
    <w:rPr>
      <w:rFonts w:ascii="Times New Roman" w:hAnsi="Times New Roman" w:cs="Times New Roman"/>
      <w:sz w:val="22"/>
      <w:szCs w:val="22"/>
    </w:rPr>
  </w:style>
  <w:style w:type="paragraph" w:customStyle="1" w:styleId="Style26">
    <w:name w:val="Style26"/>
    <w:basedOn w:val="af8"/>
    <w:rsid w:val="000A49B5"/>
    <w:pPr>
      <w:widowControl w:val="0"/>
      <w:autoSpaceDE w:val="0"/>
      <w:autoSpaceDN w:val="0"/>
      <w:adjustRightInd w:val="0"/>
      <w:spacing w:line="283" w:lineRule="exact"/>
      <w:jc w:val="both"/>
    </w:pPr>
    <w:rPr>
      <w:rFonts w:eastAsia="Times New Roman"/>
      <w:b w:val="0"/>
      <w:sz w:val="24"/>
      <w:szCs w:val="24"/>
      <w:lang w:eastAsia="ru-RU"/>
    </w:rPr>
  </w:style>
  <w:style w:type="character" w:customStyle="1" w:styleId="FontStyle35">
    <w:name w:val="Font Style35"/>
    <w:rsid w:val="000A49B5"/>
    <w:rPr>
      <w:rFonts w:ascii="Times New Roman" w:hAnsi="Times New Roman" w:cs="Times New Roman"/>
      <w:sz w:val="22"/>
      <w:szCs w:val="22"/>
    </w:rPr>
  </w:style>
  <w:style w:type="paragraph" w:customStyle="1" w:styleId="411">
    <w:name w:val="Заголовок 41"/>
    <w:basedOn w:val="1fff2"/>
    <w:next w:val="1fff2"/>
    <w:rsid w:val="000A49B5"/>
    <w:pPr>
      <w:keepNext/>
      <w:outlineLvl w:val="3"/>
    </w:pPr>
    <w:rPr>
      <w:sz w:val="24"/>
    </w:rPr>
  </w:style>
  <w:style w:type="paragraph" w:customStyle="1" w:styleId="afffffffffffffffffffff">
    <w:name w:val="Îáû÷íûé"/>
    <w:rsid w:val="000A49B5"/>
    <w:rPr>
      <w:rFonts w:ascii="Times New Roman" w:eastAsia="Times New Roman" w:hAnsi="Times New Roman"/>
      <w:sz w:val="24"/>
      <w:lang w:val="en-US"/>
    </w:rPr>
  </w:style>
  <w:style w:type="character" w:customStyle="1" w:styleId="FontStyle16">
    <w:name w:val="Font Style16"/>
    <w:uiPriority w:val="99"/>
    <w:rsid w:val="000A49B5"/>
    <w:rPr>
      <w:rFonts w:ascii="Times New Roman" w:hAnsi="Times New Roman" w:cs="Times New Roman" w:hint="default"/>
      <w:sz w:val="22"/>
      <w:szCs w:val="22"/>
    </w:rPr>
  </w:style>
  <w:style w:type="character" w:customStyle="1" w:styleId="afffffffffffffffffffff0">
    <w:name w:val="Текст основной надписи (штамп) Знак Знак"/>
    <w:rsid w:val="000A49B5"/>
    <w:rPr>
      <w:rFonts w:ascii="Arial" w:hAnsi="Arial"/>
      <w:i/>
      <w:sz w:val="16"/>
      <w:lang w:val="ru-RU" w:eastAsia="ru-RU" w:bidi="ar-SA"/>
    </w:rPr>
  </w:style>
  <w:style w:type="character" w:customStyle="1" w:styleId="1fffffff4">
    <w:name w:val="Название Знак1"/>
    <w:locked/>
    <w:rsid w:val="000A49B5"/>
    <w:rPr>
      <w:b/>
      <w:sz w:val="24"/>
    </w:rPr>
  </w:style>
  <w:style w:type="paragraph" w:customStyle="1" w:styleId="style13373270190000000887msotitle">
    <w:name w:val="style_13373270190000000887msotitle"/>
    <w:basedOn w:val="af8"/>
    <w:rsid w:val="000A49B5"/>
    <w:pPr>
      <w:spacing w:before="100" w:beforeAutospacing="1" w:after="100" w:afterAutospacing="1"/>
      <w:jc w:val="left"/>
    </w:pPr>
    <w:rPr>
      <w:rFonts w:eastAsia="Times New Roman"/>
      <w:b w:val="0"/>
      <w:sz w:val="24"/>
      <w:szCs w:val="24"/>
      <w:lang w:eastAsia="ru-RU"/>
    </w:rPr>
  </w:style>
  <w:style w:type="character" w:customStyle="1" w:styleId="affffffffffffffffffff7">
    <w:name w:val="Нормальный Знак"/>
    <w:link w:val="affffffffffffffffffff6"/>
    <w:rsid w:val="000A49B5"/>
    <w:rPr>
      <w:rFonts w:ascii="Arial" w:eastAsia="Times New Roman" w:hAnsi="Arial"/>
      <w:sz w:val="24"/>
    </w:rPr>
  </w:style>
  <w:style w:type="character" w:customStyle="1" w:styleId="1210">
    <w:name w:val="абзац 12 Знак1"/>
    <w:link w:val="12a"/>
    <w:locked/>
    <w:rsid w:val="000A49B5"/>
    <w:rPr>
      <w:rFonts w:ascii="Times New Roman" w:eastAsia="Times New Roman" w:hAnsi="Times New Roman"/>
      <w:sz w:val="24"/>
      <w:szCs w:val="24"/>
    </w:rPr>
  </w:style>
  <w:style w:type="character" w:customStyle="1" w:styleId="IG30">
    <w:name w:val="Обычный_IG Знак Знак3"/>
    <w:rsid w:val="000A49B5"/>
    <w:rPr>
      <w:rFonts w:cs="Times New Roman"/>
      <w:sz w:val="28"/>
      <w:szCs w:val="28"/>
      <w:lang w:val="ru-RU" w:eastAsia="ru-RU" w:bidi="ar-SA"/>
    </w:rPr>
  </w:style>
  <w:style w:type="paragraph" w:customStyle="1" w:styleId="IG22">
    <w:name w:val="Маркированный_список_IG Знак Знак Знак2"/>
    <w:basedOn w:val="af8"/>
    <w:rsid w:val="000A49B5"/>
    <w:pPr>
      <w:tabs>
        <w:tab w:val="num" w:pos="0"/>
      </w:tabs>
      <w:spacing w:line="360" w:lineRule="auto"/>
      <w:ind w:firstLine="709"/>
      <w:jc w:val="both"/>
    </w:pPr>
    <w:rPr>
      <w:rFonts w:eastAsia="Times New Roman"/>
      <w:b w:val="0"/>
      <w:szCs w:val="28"/>
      <w:lang w:eastAsia="ru-RU"/>
    </w:rPr>
  </w:style>
  <w:style w:type="paragraph" w:customStyle="1" w:styleId="IG23">
    <w:name w:val="Маркированный_список_IG Знак Знак Знак Знак2"/>
    <w:basedOn w:val="af8"/>
    <w:rsid w:val="000A49B5"/>
    <w:pPr>
      <w:tabs>
        <w:tab w:val="num" w:pos="0"/>
      </w:tabs>
      <w:spacing w:line="360" w:lineRule="auto"/>
      <w:ind w:firstLine="709"/>
      <w:jc w:val="both"/>
    </w:pPr>
    <w:rPr>
      <w:rFonts w:eastAsia="Times New Roman"/>
      <w:b w:val="0"/>
      <w:szCs w:val="28"/>
      <w:lang w:eastAsia="ru-RU"/>
    </w:rPr>
  </w:style>
  <w:style w:type="paragraph" w:customStyle="1" w:styleId="IG24">
    <w:name w:val="Маркированный_список_IG Знак Знак2"/>
    <w:basedOn w:val="af8"/>
    <w:rsid w:val="000A49B5"/>
    <w:pPr>
      <w:tabs>
        <w:tab w:val="num" w:pos="32"/>
      </w:tabs>
      <w:spacing w:line="360" w:lineRule="auto"/>
      <w:ind w:left="32" w:firstLine="709"/>
      <w:jc w:val="both"/>
    </w:pPr>
    <w:rPr>
      <w:rFonts w:eastAsia="Times New Roman"/>
      <w:b w:val="0"/>
      <w:szCs w:val="28"/>
      <w:lang w:eastAsia="ru-RU"/>
    </w:rPr>
  </w:style>
  <w:style w:type="paragraph" w:customStyle="1" w:styleId="afffffffffffffffffffff1">
    <w:name w:val="Обычный (ПЗ)"/>
    <w:basedOn w:val="af8"/>
    <w:rsid w:val="000A49B5"/>
    <w:pPr>
      <w:ind w:firstLine="720"/>
      <w:jc w:val="both"/>
    </w:pPr>
    <w:rPr>
      <w:rFonts w:ascii="Arial" w:eastAsia="Times New Roman" w:hAnsi="Arial"/>
      <w:b w:val="0"/>
      <w:sz w:val="24"/>
      <w:szCs w:val="20"/>
      <w:lang w:eastAsia="ru-RU"/>
    </w:rPr>
  </w:style>
  <w:style w:type="paragraph" w:customStyle="1" w:styleId="-2">
    <w:name w:val="Формула-Номер"/>
    <w:basedOn w:val="af8"/>
    <w:rsid w:val="000A49B5"/>
    <w:pPr>
      <w:keepNext/>
      <w:keepLines/>
      <w:suppressAutoHyphens/>
      <w:ind w:left="-57" w:right="-57"/>
      <w:jc w:val="left"/>
    </w:pPr>
    <w:rPr>
      <w:rFonts w:eastAsia="Times New Roman"/>
      <w:b w:val="0"/>
      <w:sz w:val="27"/>
      <w:szCs w:val="20"/>
      <w:lang w:eastAsia="ru-RU"/>
    </w:rPr>
  </w:style>
  <w:style w:type="paragraph" w:customStyle="1" w:styleId="-4">
    <w:name w:val="Формула-Расшифровка"/>
    <w:basedOn w:val="af8"/>
    <w:rsid w:val="000A49B5"/>
    <w:pPr>
      <w:ind w:left="34" w:hanging="91"/>
      <w:jc w:val="both"/>
    </w:pPr>
    <w:rPr>
      <w:rFonts w:eastAsia="Times New Roman"/>
      <w:b w:val="0"/>
      <w:sz w:val="27"/>
      <w:szCs w:val="20"/>
      <w:lang w:eastAsia="ru-RU"/>
    </w:rPr>
  </w:style>
  <w:style w:type="paragraph" w:customStyle="1" w:styleId="1TimesNewRoman161">
    <w:name w:val="Стиль Заголовок 1 + (латиница) Times New Roman 16 пт Черный Знак Знак"/>
    <w:basedOn w:val="1a"/>
    <w:link w:val="1TimesNewRoman162"/>
    <w:rsid w:val="000A49B5"/>
    <w:pPr>
      <w:keepNext w:val="0"/>
      <w:keepLines w:val="0"/>
      <w:numPr>
        <w:numId w:val="0"/>
      </w:numPr>
      <w:tabs>
        <w:tab w:val="clear" w:pos="1276"/>
        <w:tab w:val="num" w:pos="2024"/>
      </w:tabs>
      <w:spacing w:before="0"/>
      <w:ind w:left="2024" w:right="709" w:hanging="360"/>
    </w:pPr>
    <w:rPr>
      <w:bCs w:val="0"/>
      <w:iCs/>
      <w:caps/>
      <w:noProof w:val="0"/>
      <w:szCs w:val="20"/>
    </w:rPr>
  </w:style>
  <w:style w:type="character" w:customStyle="1" w:styleId="1TimesNewRoman162">
    <w:name w:val="Стиль Заголовок 1 + (латиница) Times New Roman 16 пт Черный Знак Знак Знак"/>
    <w:link w:val="1TimesNewRoman161"/>
    <w:locked/>
    <w:rsid w:val="000A49B5"/>
    <w:rPr>
      <w:rFonts w:ascii="Times New Roman" w:eastAsia="Times New Roman" w:hAnsi="Times New Roman"/>
      <w:b/>
      <w:iCs/>
      <w:caps/>
      <w:sz w:val="24"/>
    </w:rPr>
  </w:style>
  <w:style w:type="character" w:customStyle="1" w:styleId="1IG2">
    <w:name w:val="Заголовок_1_IG Знак Знак Знак"/>
    <w:rsid w:val="000A49B5"/>
    <w:rPr>
      <w:rFonts w:ascii="Arial" w:hAnsi="Arial" w:cs="Arial"/>
      <w:b/>
      <w:bCs/>
      <w:caps/>
      <w:kern w:val="32"/>
      <w:sz w:val="28"/>
      <w:szCs w:val="28"/>
      <w:lang w:val="ru-RU" w:eastAsia="ru-RU" w:bidi="ar-SA"/>
    </w:rPr>
  </w:style>
  <w:style w:type="character" w:customStyle="1" w:styleId="2IG1">
    <w:name w:val="Заголовок_2_IG Знак Знак"/>
    <w:rsid w:val="000A49B5"/>
    <w:rPr>
      <w:rFonts w:ascii="Arial" w:hAnsi="Arial" w:cs="Times New Roman"/>
      <w:b/>
      <w:bCs/>
      <w:i/>
      <w:iCs/>
      <w:snapToGrid w:val="0"/>
      <w:sz w:val="28"/>
      <w:lang w:val="ru-RU" w:eastAsia="ru-RU" w:bidi="ar-SA"/>
    </w:rPr>
  </w:style>
  <w:style w:type="character" w:customStyle="1" w:styleId="IGf1">
    <w:name w:val="Название_таблицы_IG Знак Знак Знак"/>
    <w:rsid w:val="000A49B5"/>
    <w:rPr>
      <w:rFonts w:cs="Times New Roman"/>
      <w:snapToGrid w:val="0"/>
      <w:sz w:val="28"/>
      <w:szCs w:val="28"/>
      <w:lang w:val="ru-RU" w:eastAsia="ru-RU" w:bidi="ar-SA"/>
    </w:rPr>
  </w:style>
  <w:style w:type="character" w:customStyle="1" w:styleId="IGf2">
    <w:name w:val="Обычный_IG Знак Знак Знак Знак"/>
    <w:rsid w:val="000A49B5"/>
    <w:rPr>
      <w:rFonts w:cs="Times New Roman"/>
      <w:sz w:val="28"/>
      <w:szCs w:val="28"/>
      <w:lang w:val="ru-RU" w:eastAsia="ru-RU" w:bidi="ar-SA"/>
    </w:rPr>
  </w:style>
  <w:style w:type="character" w:customStyle="1" w:styleId="IGf3">
    <w:name w:val="Маркированный_список_IG Знак Знак Знак Знак Знак Знак"/>
    <w:rsid w:val="000A49B5"/>
    <w:rPr>
      <w:rFonts w:cs="Times New Roman"/>
      <w:snapToGrid w:val="0"/>
      <w:sz w:val="28"/>
      <w:szCs w:val="28"/>
      <w:lang w:val="ru-RU" w:eastAsia="ru-RU" w:bidi="ar-SA"/>
    </w:rPr>
  </w:style>
  <w:style w:type="character" w:customStyle="1" w:styleId="1fffffff5">
    <w:name w:val="Основной текст с отступом1 Знак Знак Знак Знак Знак Знак Знак Знак Знак Знак Знак Знак Знак Знак Знак Зн"/>
    <w:rsid w:val="000A49B5"/>
    <w:rPr>
      <w:rFonts w:cs="Times New Roman"/>
      <w:sz w:val="28"/>
      <w:szCs w:val="28"/>
      <w:lang w:val="ru-RU" w:eastAsia="ru-RU" w:bidi="ar-SA"/>
    </w:rPr>
  </w:style>
  <w:style w:type="paragraph" w:customStyle="1" w:styleId="2ffff2">
    <w:name w:val="Приложение_2"/>
    <w:basedOn w:val="afff4"/>
    <w:autoRedefine/>
    <w:rsid w:val="000A49B5"/>
    <w:pPr>
      <w:keepNext/>
      <w:keepLines/>
      <w:spacing w:after="0" w:line="360" w:lineRule="auto"/>
      <w:ind w:firstLine="680"/>
    </w:pPr>
    <w:rPr>
      <w:rFonts w:ascii="Arial" w:eastAsia="Times New Roman" w:hAnsi="Arial" w:cs="Arial"/>
      <w:b w:val="0"/>
      <w:sz w:val="48"/>
      <w:szCs w:val="20"/>
      <w:lang w:val="en-US" w:eastAsia="ru-RU"/>
    </w:rPr>
  </w:style>
  <w:style w:type="paragraph" w:customStyle="1" w:styleId="afffffffffffffffffffff2">
    <w:name w:val="Новый абзац"/>
    <w:basedOn w:val="af8"/>
    <w:rsid w:val="000A49B5"/>
    <w:pPr>
      <w:spacing w:after="120"/>
      <w:ind w:firstLine="567"/>
      <w:jc w:val="both"/>
    </w:pPr>
    <w:rPr>
      <w:rFonts w:ascii="Arial" w:eastAsia="Times New Roman" w:hAnsi="Arial"/>
      <w:b w:val="0"/>
      <w:sz w:val="24"/>
      <w:szCs w:val="20"/>
      <w:lang w:eastAsia="ru-RU"/>
    </w:rPr>
  </w:style>
  <w:style w:type="paragraph" w:customStyle="1" w:styleId="afffffffffffffffffffff3">
    <w:name w:val="Гидро.таб"/>
    <w:rsid w:val="000A49B5"/>
    <w:pPr>
      <w:jc w:val="center"/>
    </w:pPr>
    <w:rPr>
      <w:rFonts w:ascii="Arial" w:eastAsia="Times New Roman" w:hAnsi="Arial"/>
      <w:noProof/>
    </w:rPr>
  </w:style>
  <w:style w:type="character" w:customStyle="1" w:styleId="1fffffff6">
    <w:name w:val="Красная строка Знак1"/>
    <w:locked/>
    <w:rsid w:val="000A49B5"/>
    <w:rPr>
      <w:sz w:val="24"/>
      <w:lang w:val="x-none" w:eastAsia="x-none"/>
    </w:rPr>
  </w:style>
  <w:style w:type="paragraph" w:customStyle="1" w:styleId="afffffffffffffffffffff4">
    <w:name w:val="Штамп наименование"/>
    <w:rsid w:val="000A49B5"/>
    <w:pPr>
      <w:jc w:val="center"/>
    </w:pPr>
    <w:rPr>
      <w:rFonts w:ascii="Arial" w:eastAsia="Times New Roman" w:hAnsi="Arial"/>
      <w:noProof/>
      <w:sz w:val="24"/>
    </w:rPr>
  </w:style>
  <w:style w:type="paragraph" w:customStyle="1" w:styleId="afffffffffffffffffffff5">
    <w:name w:val="Штамп заполнение"/>
    <w:basedOn w:val="af8"/>
    <w:rsid w:val="000A49B5"/>
    <w:rPr>
      <w:rFonts w:eastAsia="Times New Roman"/>
      <w:b w:val="0"/>
      <w:sz w:val="24"/>
      <w:szCs w:val="20"/>
      <w:lang w:eastAsia="ru-RU"/>
    </w:rPr>
  </w:style>
  <w:style w:type="character" w:customStyle="1" w:styleId="5f7">
    <w:name w:val="Знак5"/>
    <w:rsid w:val="000A49B5"/>
    <w:rPr>
      <w:rFonts w:cs="Times New Roman"/>
      <w:sz w:val="24"/>
      <w:szCs w:val="24"/>
      <w:lang w:val="ru-RU" w:eastAsia="ru-RU"/>
    </w:rPr>
  </w:style>
  <w:style w:type="paragraph" w:customStyle="1" w:styleId="afffffffffffffffffffff6">
    <w:name w:val="ОСНОВНОЙ"/>
    <w:basedOn w:val="af8"/>
    <w:rsid w:val="000A49B5"/>
    <w:pPr>
      <w:suppressAutoHyphens/>
      <w:spacing w:line="360" w:lineRule="auto"/>
      <w:ind w:left="170" w:right="170" w:firstLine="851"/>
      <w:jc w:val="both"/>
    </w:pPr>
    <w:rPr>
      <w:rFonts w:eastAsia="Times New Roman"/>
      <w:b w:val="0"/>
      <w:sz w:val="24"/>
      <w:szCs w:val="20"/>
      <w:lang w:eastAsia="ar-SA"/>
    </w:rPr>
  </w:style>
  <w:style w:type="character" w:customStyle="1" w:styleId="1fffffff7">
    <w:name w:val="Основной текст1 Знак Знак Зна Зна Знак"/>
    <w:rsid w:val="000A49B5"/>
    <w:rPr>
      <w:rFonts w:cs="Times New Roman"/>
      <w:sz w:val="28"/>
      <w:szCs w:val="28"/>
      <w:lang w:val="ru-RU" w:eastAsia="ru-RU" w:bidi="ar-SA"/>
    </w:rPr>
  </w:style>
  <w:style w:type="character" w:customStyle="1" w:styleId="4fb">
    <w:name w:val="Знак4"/>
    <w:rsid w:val="000A49B5"/>
    <w:rPr>
      <w:rFonts w:ascii="Arial" w:hAnsi="Arial" w:cs="Arial"/>
      <w:b/>
      <w:bCs/>
      <w:caps/>
      <w:kern w:val="32"/>
      <w:sz w:val="28"/>
      <w:szCs w:val="28"/>
      <w:lang w:val="ru-RU" w:eastAsia="ru-RU" w:bidi="ar-SA"/>
    </w:rPr>
  </w:style>
  <w:style w:type="character" w:customStyle="1" w:styleId="2112">
    <w:name w:val="Заголовок 211"/>
    <w:aliases w:val="Заголовок 2 Знак Знак11"/>
    <w:rsid w:val="000A49B5"/>
    <w:rPr>
      <w:rFonts w:ascii="Arial" w:hAnsi="Arial" w:cs="Times New Roman"/>
      <w:b/>
      <w:i/>
      <w:iCs/>
      <w:snapToGrid w:val="0"/>
      <w:sz w:val="28"/>
      <w:szCs w:val="28"/>
      <w:lang w:val="ru-RU" w:eastAsia="ru-RU" w:bidi="ar-SA"/>
    </w:rPr>
  </w:style>
  <w:style w:type="character" w:customStyle="1" w:styleId="Normal0">
    <w:name w:val="Normal Знак Знак"/>
    <w:rsid w:val="000A49B5"/>
    <w:rPr>
      <w:rFonts w:cs="Times New Roman"/>
      <w:snapToGrid w:val="0"/>
      <w:lang w:val="ru-RU" w:eastAsia="ru-RU" w:bidi="ar-SA"/>
    </w:rPr>
  </w:style>
  <w:style w:type="character" w:customStyle="1" w:styleId="IG14">
    <w:name w:val="Маркированный_список_IG Знак Знак Знак1 Знак"/>
    <w:rsid w:val="000A49B5"/>
    <w:rPr>
      <w:rFonts w:cs="Times New Roman"/>
      <w:snapToGrid w:val="0"/>
      <w:sz w:val="28"/>
      <w:szCs w:val="28"/>
      <w:lang w:val="ru-RU" w:eastAsia="ru-RU" w:bidi="ar-SA"/>
    </w:rPr>
  </w:style>
  <w:style w:type="character" w:customStyle="1" w:styleId="IG15">
    <w:name w:val="Маркированный_список_IG Знак Знак Знак Знак1 Знак"/>
    <w:rsid w:val="000A49B5"/>
    <w:rPr>
      <w:rFonts w:cs="Times New Roman"/>
      <w:snapToGrid w:val="0"/>
      <w:sz w:val="28"/>
      <w:szCs w:val="28"/>
      <w:lang w:val="ru-RU" w:eastAsia="ru-RU" w:bidi="ar-SA"/>
    </w:rPr>
  </w:style>
  <w:style w:type="character" w:customStyle="1" w:styleId="IG31">
    <w:name w:val="Обычный_IG Знак3"/>
    <w:rsid w:val="000A49B5"/>
    <w:rPr>
      <w:rFonts w:cs="Times New Roman"/>
      <w:sz w:val="28"/>
      <w:szCs w:val="28"/>
      <w:lang w:val="ru-RU" w:eastAsia="ru-RU" w:bidi="ar-SA"/>
    </w:rPr>
  </w:style>
  <w:style w:type="character" w:customStyle="1" w:styleId="1IG20">
    <w:name w:val="Заголовок_1_IG Знак Знак Знак2"/>
    <w:rsid w:val="000A49B5"/>
    <w:rPr>
      <w:rFonts w:ascii="Arial" w:hAnsi="Arial" w:cs="Arial"/>
      <w:b/>
      <w:bCs/>
      <w:caps/>
      <w:kern w:val="32"/>
      <w:sz w:val="28"/>
      <w:szCs w:val="28"/>
      <w:lang w:val="ru-RU" w:eastAsia="ru-RU" w:bidi="ar-SA"/>
    </w:rPr>
  </w:style>
  <w:style w:type="character" w:customStyle="1" w:styleId="2IG2">
    <w:name w:val="Заголовок_2_IG Знак Знак2"/>
    <w:rsid w:val="000A49B5"/>
    <w:rPr>
      <w:rFonts w:ascii="Arial" w:hAnsi="Arial" w:cs="Times New Roman"/>
      <w:b/>
      <w:bCs/>
      <w:i/>
      <w:iCs/>
      <w:snapToGrid w:val="0"/>
      <w:sz w:val="28"/>
      <w:lang w:val="ru-RU" w:eastAsia="ru-RU" w:bidi="ar-SA"/>
    </w:rPr>
  </w:style>
  <w:style w:type="character" w:customStyle="1" w:styleId="IG25">
    <w:name w:val="Название_таблицы_IG Знак Знак Знак2"/>
    <w:rsid w:val="000A49B5"/>
    <w:rPr>
      <w:rFonts w:cs="Times New Roman"/>
      <w:snapToGrid w:val="0"/>
      <w:sz w:val="28"/>
      <w:szCs w:val="28"/>
      <w:lang w:val="ru-RU" w:eastAsia="ru-RU" w:bidi="ar-SA"/>
    </w:rPr>
  </w:style>
  <w:style w:type="character" w:customStyle="1" w:styleId="IG26">
    <w:name w:val="Обычный_IG Знак Знак Знак Знак2"/>
    <w:rsid w:val="000A49B5"/>
    <w:rPr>
      <w:rFonts w:cs="Times New Roman"/>
      <w:sz w:val="28"/>
      <w:szCs w:val="28"/>
      <w:lang w:val="ru-RU" w:eastAsia="ru-RU" w:bidi="ar-SA"/>
    </w:rPr>
  </w:style>
  <w:style w:type="character" w:customStyle="1" w:styleId="IG27">
    <w:name w:val="Маркированный_список_IG Знак Знак Знак Знак Знак Знак2"/>
    <w:rsid w:val="000A49B5"/>
    <w:rPr>
      <w:rFonts w:cs="Times New Roman"/>
      <w:snapToGrid w:val="0"/>
      <w:sz w:val="28"/>
      <w:szCs w:val="28"/>
      <w:lang w:val="ru-RU" w:eastAsia="ru-RU" w:bidi="ar-SA"/>
    </w:rPr>
  </w:style>
  <w:style w:type="character" w:customStyle="1" w:styleId="1TimesNewRoman163">
    <w:name w:val="Стиль Заголовок 1 + (латиница) Times New Roman 16 пт Черный Знак Знак Знак Знак"/>
    <w:rsid w:val="000A49B5"/>
    <w:rPr>
      <w:rFonts w:ascii="Arial" w:hAnsi="Arial" w:cs="Arial"/>
      <w:b/>
      <w:bCs/>
      <w:caps/>
      <w:color w:val="000000"/>
      <w:kern w:val="32"/>
      <w:sz w:val="28"/>
      <w:szCs w:val="28"/>
      <w:lang w:val="ru-RU" w:eastAsia="ru-RU" w:bidi="ar-SA"/>
    </w:rPr>
  </w:style>
  <w:style w:type="paragraph" w:customStyle="1" w:styleId="afffffffffffffffffffff7">
    <w:name w:val="обычный Таймс"/>
    <w:basedOn w:val="afff1"/>
    <w:rsid w:val="000A49B5"/>
    <w:pPr>
      <w:pBdr>
        <w:bottom w:val="none" w:sz="0" w:space="0" w:color="auto"/>
      </w:pBdr>
      <w:spacing w:after="0" w:line="360" w:lineRule="auto"/>
      <w:ind w:firstLine="567"/>
      <w:contextualSpacing w:val="0"/>
    </w:pPr>
    <w:rPr>
      <w:rFonts w:eastAsia="Times New Roman" w:cs="Times New Roman"/>
      <w:bCs/>
      <w:spacing w:val="2"/>
      <w:kern w:val="16"/>
      <w:sz w:val="24"/>
      <w:szCs w:val="20"/>
      <w:lang w:eastAsia="ru-RU"/>
    </w:rPr>
  </w:style>
  <w:style w:type="paragraph" w:customStyle="1" w:styleId="BodyTextNormal">
    <w:name w:val="Body Text Normal"/>
    <w:basedOn w:val="af8"/>
    <w:rsid w:val="000A49B5"/>
    <w:pPr>
      <w:spacing w:before="120"/>
      <w:ind w:firstLine="1077"/>
      <w:jc w:val="both"/>
    </w:pPr>
    <w:rPr>
      <w:rFonts w:ascii="Arial" w:eastAsia="Times New Roman" w:hAnsi="Arial"/>
      <w:b w:val="0"/>
      <w:sz w:val="20"/>
      <w:szCs w:val="20"/>
      <w:lang w:eastAsia="ru-RU"/>
    </w:rPr>
  </w:style>
  <w:style w:type="character" w:customStyle="1" w:styleId="IG16">
    <w:name w:val="Обычный_IG Знак1"/>
    <w:rsid w:val="000A49B5"/>
    <w:rPr>
      <w:rFonts w:cs="Times New Roman"/>
      <w:sz w:val="28"/>
      <w:szCs w:val="28"/>
      <w:lang w:val="ru-RU" w:eastAsia="ru-RU" w:bidi="ar-SA"/>
    </w:rPr>
  </w:style>
  <w:style w:type="character" w:customStyle="1" w:styleId="1IG10">
    <w:name w:val="Заголовок_1_IG Знак Знак Знак1"/>
    <w:rsid w:val="000A49B5"/>
    <w:rPr>
      <w:rFonts w:ascii="Arial" w:hAnsi="Arial" w:cs="Arial"/>
      <w:b/>
      <w:bCs/>
      <w:caps/>
      <w:kern w:val="32"/>
      <w:sz w:val="28"/>
      <w:szCs w:val="28"/>
      <w:lang w:val="ru-RU" w:eastAsia="ru-RU" w:bidi="ar-SA"/>
    </w:rPr>
  </w:style>
  <w:style w:type="character" w:customStyle="1" w:styleId="2IG10">
    <w:name w:val="Заголовок_2_IG Знак Знак1"/>
    <w:rsid w:val="000A49B5"/>
    <w:rPr>
      <w:rFonts w:ascii="Arial" w:hAnsi="Arial" w:cs="Times New Roman"/>
      <w:b/>
      <w:bCs/>
      <w:i/>
      <w:iCs/>
      <w:snapToGrid w:val="0"/>
      <w:sz w:val="28"/>
      <w:lang w:val="ru-RU" w:eastAsia="ru-RU" w:bidi="ar-SA"/>
    </w:rPr>
  </w:style>
  <w:style w:type="character" w:customStyle="1" w:styleId="IG17">
    <w:name w:val="Название_таблицы_IG Знак Знак Знак1"/>
    <w:rsid w:val="000A49B5"/>
    <w:rPr>
      <w:rFonts w:cs="Times New Roman"/>
      <w:snapToGrid w:val="0"/>
      <w:sz w:val="28"/>
      <w:szCs w:val="28"/>
      <w:lang w:val="ru-RU" w:eastAsia="ru-RU" w:bidi="ar-SA"/>
    </w:rPr>
  </w:style>
  <w:style w:type="character" w:customStyle="1" w:styleId="IG18">
    <w:name w:val="Обычный_IG Знак Знак Знак Знак1"/>
    <w:rsid w:val="000A49B5"/>
    <w:rPr>
      <w:rFonts w:cs="Times New Roman"/>
      <w:sz w:val="28"/>
      <w:szCs w:val="28"/>
      <w:lang w:val="ru-RU" w:eastAsia="ru-RU" w:bidi="ar-SA"/>
    </w:rPr>
  </w:style>
  <w:style w:type="character" w:customStyle="1" w:styleId="IG19">
    <w:name w:val="Маркированный_список_IG Знак Знак Знак Знак Знак Знак1"/>
    <w:link w:val="IG1a"/>
    <w:locked/>
    <w:rsid w:val="000A49B5"/>
    <w:rPr>
      <w:snapToGrid w:val="0"/>
      <w:sz w:val="28"/>
      <w:szCs w:val="28"/>
    </w:rPr>
  </w:style>
  <w:style w:type="paragraph" w:customStyle="1" w:styleId="IG1a">
    <w:name w:val="Маркированный_список_IG Знак Знак Знак Знак Знак1"/>
    <w:basedOn w:val="af8"/>
    <w:link w:val="IG19"/>
    <w:rsid w:val="000A49B5"/>
    <w:pPr>
      <w:tabs>
        <w:tab w:val="num" w:pos="0"/>
      </w:tabs>
      <w:spacing w:line="360" w:lineRule="auto"/>
      <w:ind w:firstLine="709"/>
      <w:jc w:val="both"/>
    </w:pPr>
    <w:rPr>
      <w:rFonts w:ascii="Calibri" w:hAnsi="Calibri"/>
      <w:b w:val="0"/>
      <w:snapToGrid w:val="0"/>
      <w:szCs w:val="28"/>
      <w:lang w:eastAsia="ru-RU"/>
    </w:rPr>
  </w:style>
  <w:style w:type="character" w:customStyle="1" w:styleId="IG1b">
    <w:name w:val="Обычный_IG Знак Знак Знак1"/>
    <w:rsid w:val="000A49B5"/>
    <w:rPr>
      <w:rFonts w:cs="Times New Roman"/>
      <w:sz w:val="28"/>
      <w:szCs w:val="28"/>
      <w:lang w:val="ru-RU" w:eastAsia="ru-RU" w:bidi="ar-SA"/>
    </w:rPr>
  </w:style>
  <w:style w:type="paragraph" w:customStyle="1" w:styleId="2ffff3">
    <w:name w:val="текст+Слева:2"/>
    <w:aliases w:val="22 см"/>
    <w:basedOn w:val="af8"/>
    <w:rsid w:val="000A49B5"/>
    <w:pPr>
      <w:jc w:val="left"/>
    </w:pPr>
    <w:rPr>
      <w:rFonts w:eastAsia="Times New Roman"/>
      <w:b w:val="0"/>
      <w:sz w:val="20"/>
      <w:szCs w:val="20"/>
      <w:lang w:eastAsia="ru-RU"/>
    </w:rPr>
  </w:style>
  <w:style w:type="paragraph" w:customStyle="1" w:styleId="2ffff4">
    <w:name w:val="текст + Слева: 2"/>
    <w:aliases w:val="22  см"/>
    <w:basedOn w:val="af8"/>
    <w:rsid w:val="000A49B5"/>
    <w:pPr>
      <w:jc w:val="left"/>
    </w:pPr>
    <w:rPr>
      <w:rFonts w:eastAsia="Times New Roman"/>
      <w:b w:val="0"/>
      <w:sz w:val="20"/>
      <w:szCs w:val="20"/>
      <w:lang w:eastAsia="ru-RU"/>
    </w:rPr>
  </w:style>
  <w:style w:type="paragraph" w:customStyle="1" w:styleId="222">
    <w:name w:val="текст + Слева: 222  см"/>
    <w:basedOn w:val="afffffffb"/>
    <w:rsid w:val="000A49B5"/>
  </w:style>
  <w:style w:type="character" w:customStyle="1" w:styleId="IGf4">
    <w:name w:val="Маркированный_список_IG Знак Знак Знак Знак Знак Знак Знак"/>
    <w:rsid w:val="000A49B5"/>
    <w:rPr>
      <w:rFonts w:cs="Times New Roman"/>
      <w:snapToGrid w:val="0"/>
      <w:sz w:val="28"/>
      <w:szCs w:val="28"/>
      <w:lang w:val="ru-RU" w:eastAsia="ru-RU" w:bidi="ar-SA"/>
    </w:rPr>
  </w:style>
  <w:style w:type="character" w:customStyle="1" w:styleId="1fffffff8">
    <w:name w:val="Основной текст1 Знак Знак Зна Знак Знак Знак Знак Знак Знак Знак"/>
    <w:rsid w:val="000A49B5"/>
    <w:rPr>
      <w:rFonts w:cs="Times New Roman"/>
      <w:sz w:val="28"/>
      <w:szCs w:val="28"/>
      <w:lang w:val="ru-RU" w:eastAsia="ru-RU" w:bidi="ar-SA"/>
    </w:rPr>
  </w:style>
  <w:style w:type="paragraph" w:customStyle="1" w:styleId="WW-1">
    <w:name w:val="WW-Первая строка с отступом1"/>
    <w:basedOn w:val="afff4"/>
    <w:rsid w:val="000A49B5"/>
    <w:pPr>
      <w:widowControl w:val="0"/>
      <w:suppressAutoHyphens/>
      <w:spacing w:line="100" w:lineRule="atLeast"/>
      <w:ind w:firstLine="283"/>
      <w:jc w:val="left"/>
    </w:pPr>
    <w:rPr>
      <w:rFonts w:ascii="Arial" w:eastAsia="Times New Roman" w:hAnsi="Arial"/>
      <w:b w:val="0"/>
      <w:sz w:val="24"/>
      <w:szCs w:val="24"/>
      <w:lang w:eastAsia="ar-SA"/>
    </w:rPr>
  </w:style>
  <w:style w:type="character" w:customStyle="1" w:styleId="afffffffffffffffffffff8">
    <w:name w:val="Основной текст Знак Знак Знак Знак Знак Знак Знак"/>
    <w:rsid w:val="000A49B5"/>
    <w:rPr>
      <w:rFonts w:cs="Times New Roman"/>
      <w:sz w:val="24"/>
      <w:lang w:val="ru-RU" w:eastAsia="ru-RU" w:bidi="ar-SA"/>
    </w:rPr>
  </w:style>
  <w:style w:type="character" w:customStyle="1" w:styleId="afffffffffffffffffffff9">
    <w:name w:val="Основной текст с отступом Знак Знак Знак"/>
    <w:aliases w:val="Основной текст с отступом1 Знак Знак Знак Знак,Основной текст с отступом Знак Знак2"/>
    <w:rsid w:val="000A49B5"/>
    <w:rPr>
      <w:rFonts w:cs="Times New Roman"/>
      <w:sz w:val="24"/>
      <w:lang w:val="ru-RU" w:eastAsia="ru-RU" w:bidi="ar-SA"/>
    </w:rPr>
  </w:style>
  <w:style w:type="paragraph" w:customStyle="1" w:styleId="4TimesNewRoman">
    <w:name w:val="Заголовок 4 + Times New Roman"/>
    <w:aliases w:val="12 pt,не полужирный,Первая строка:  1,25 см,...,Обычный + 12 pt,по ширине,5 см,Междустр.интервал:  полут...,Обычный + 12 пт,По ширине,Обычный + Первая строка:  1,Междустр.интервал:  полуторный"/>
    <w:basedOn w:val="35"/>
    <w:rsid w:val="000A49B5"/>
    <w:pPr>
      <w:keepNext w:val="0"/>
      <w:keepLines w:val="0"/>
      <w:numPr>
        <w:ilvl w:val="2"/>
      </w:numPr>
      <w:tabs>
        <w:tab w:val="clear" w:pos="1276"/>
        <w:tab w:val="num" w:pos="426"/>
        <w:tab w:val="num" w:pos="3464"/>
      </w:tabs>
      <w:spacing w:before="0" w:after="160" w:line="240" w:lineRule="exact"/>
      <w:ind w:left="3464" w:right="0" w:hanging="360"/>
    </w:pPr>
    <w:rPr>
      <w:rFonts w:ascii="Verdana" w:eastAsia="MS Mincho" w:hAnsi="Verdana"/>
      <w:b/>
      <w:bCs w:val="0"/>
      <w:color w:val="auto"/>
      <w:sz w:val="16"/>
      <w:szCs w:val="20"/>
      <w:lang w:val="en-US" w:eastAsia="en-US"/>
    </w:rPr>
  </w:style>
  <w:style w:type="paragraph" w:customStyle="1" w:styleId="textdict">
    <w:name w:val="text_dict"/>
    <w:basedOn w:val="af8"/>
    <w:rsid w:val="000A49B5"/>
    <w:pPr>
      <w:spacing w:before="100" w:beforeAutospacing="1" w:after="100" w:afterAutospacing="1"/>
      <w:ind w:firstLine="450"/>
      <w:jc w:val="both"/>
    </w:pPr>
    <w:rPr>
      <w:rFonts w:ascii="Verdana" w:eastAsia="Times New Roman" w:hAnsi="Verdana"/>
      <w:b w:val="0"/>
      <w:sz w:val="18"/>
      <w:szCs w:val="18"/>
      <w:lang w:eastAsia="ru-RU"/>
    </w:rPr>
  </w:style>
  <w:style w:type="paragraph" w:customStyle="1" w:styleId="2220">
    <w:name w:val="222"/>
    <w:basedOn w:val="af8"/>
    <w:rsid w:val="000A49B5"/>
    <w:pPr>
      <w:widowControl w:val="0"/>
      <w:ind w:firstLine="570"/>
      <w:jc w:val="both"/>
    </w:pPr>
    <w:rPr>
      <w:rFonts w:eastAsia="Times New Roman"/>
      <w:b w:val="0"/>
      <w:sz w:val="24"/>
      <w:szCs w:val="24"/>
      <w:lang w:eastAsia="ru-RU"/>
    </w:rPr>
  </w:style>
  <w:style w:type="paragraph" w:customStyle="1" w:styleId="afffffffffffffffffffffa">
    <w:name w:val="Текст программы"/>
    <w:basedOn w:val="af8"/>
    <w:link w:val="afffffffffffffffffffffb"/>
    <w:rsid w:val="000A49B5"/>
    <w:pPr>
      <w:spacing w:line="280" w:lineRule="exact"/>
      <w:ind w:firstLine="397"/>
      <w:jc w:val="both"/>
    </w:pPr>
    <w:rPr>
      <w:rFonts w:eastAsia="Times New Roman"/>
      <w:b w:val="0"/>
      <w:color w:val="000000"/>
      <w:sz w:val="24"/>
      <w:szCs w:val="20"/>
      <w:lang w:val="x-none" w:eastAsia="x-none"/>
    </w:rPr>
  </w:style>
  <w:style w:type="character" w:customStyle="1" w:styleId="afffffffffffffffffffffb">
    <w:name w:val="Текст программы Знак"/>
    <w:link w:val="afffffffffffffffffffffa"/>
    <w:locked/>
    <w:rsid w:val="000A49B5"/>
    <w:rPr>
      <w:rFonts w:ascii="Times New Roman" w:eastAsia="Times New Roman" w:hAnsi="Times New Roman"/>
      <w:color w:val="000000"/>
      <w:sz w:val="24"/>
      <w:lang w:val="x-none" w:eastAsia="x-none"/>
    </w:rPr>
  </w:style>
  <w:style w:type="paragraph" w:customStyle="1" w:styleId="afffffffffffffffffffffc">
    <w:name w:val="Пункт раздела не выделенный"/>
    <w:basedOn w:val="af8"/>
    <w:next w:val="af8"/>
    <w:rsid w:val="000A49B5"/>
    <w:pPr>
      <w:spacing w:after="100" w:line="280" w:lineRule="exact"/>
      <w:ind w:firstLine="680"/>
      <w:jc w:val="left"/>
    </w:pPr>
    <w:rPr>
      <w:rFonts w:eastAsia="Times New Roman"/>
      <w:color w:val="000000"/>
      <w:sz w:val="24"/>
      <w:szCs w:val="20"/>
      <w:lang w:eastAsia="ru-RU"/>
    </w:rPr>
  </w:style>
  <w:style w:type="character" w:customStyle="1" w:styleId="afffffffffffffffffffffd">
    <w:name w:val="Последний абзац Знак"/>
    <w:rsid w:val="000A49B5"/>
    <w:rPr>
      <w:rFonts w:cs="Times New Roman"/>
      <w:color w:val="000000"/>
      <w:sz w:val="24"/>
      <w:lang w:val="ru-RU" w:eastAsia="ru-RU" w:bidi="ar-SA"/>
    </w:rPr>
  </w:style>
  <w:style w:type="paragraph" w:customStyle="1" w:styleId="afffffffffffffffffffffe">
    <w:name w:val="ХОбычный"/>
    <w:basedOn w:val="af8"/>
    <w:rsid w:val="000A49B5"/>
    <w:pPr>
      <w:ind w:firstLine="284"/>
      <w:jc w:val="both"/>
    </w:pPr>
    <w:rPr>
      <w:rFonts w:eastAsia="Times New Roman"/>
      <w:b w:val="0"/>
      <w:sz w:val="22"/>
      <w:szCs w:val="24"/>
      <w:lang w:eastAsia="ru-RU"/>
    </w:rPr>
  </w:style>
  <w:style w:type="paragraph" w:customStyle="1" w:styleId="affffffffffffffffffffff">
    <w:name w:val="ХНазваниеТаблицы"/>
    <w:rsid w:val="000A49B5"/>
    <w:pPr>
      <w:spacing w:after="60"/>
    </w:pPr>
    <w:rPr>
      <w:rFonts w:ascii="Times New Roman" w:eastAsia="Times New Roman" w:hAnsi="Times New Roman"/>
      <w:b/>
      <w:bCs/>
      <w:szCs w:val="24"/>
    </w:rPr>
  </w:style>
  <w:style w:type="paragraph" w:customStyle="1" w:styleId="3ff6">
    <w:name w:val="Об уп3список"/>
    <w:basedOn w:val="af8"/>
    <w:rsid w:val="000A49B5"/>
    <w:pPr>
      <w:jc w:val="both"/>
    </w:pPr>
    <w:rPr>
      <w:rFonts w:eastAsia="Times New Roman"/>
      <w:b w:val="0"/>
      <w:color w:val="000000"/>
      <w:spacing w:val="-6"/>
      <w:szCs w:val="28"/>
      <w:lang w:eastAsia="ru-RU"/>
    </w:rPr>
  </w:style>
  <w:style w:type="paragraph" w:customStyle="1" w:styleId="affffffffffffffffffffff0">
    <w:name w:val="Текст отчета Знак Знак Знак Знак Знак"/>
    <w:basedOn w:val="af8"/>
    <w:link w:val="affffffffffffffffffffff1"/>
    <w:rsid w:val="000A49B5"/>
    <w:pPr>
      <w:spacing w:line="360" w:lineRule="auto"/>
      <w:ind w:firstLine="709"/>
      <w:jc w:val="both"/>
    </w:pPr>
    <w:rPr>
      <w:rFonts w:ascii="Arial" w:eastAsia="Times New Roman" w:hAnsi="Arial"/>
      <w:b w:val="0"/>
      <w:sz w:val="24"/>
      <w:szCs w:val="24"/>
      <w:lang w:val="x-none" w:eastAsia="x-none"/>
    </w:rPr>
  </w:style>
  <w:style w:type="character" w:customStyle="1" w:styleId="affffffffffffffffffffff1">
    <w:name w:val="Текст отчета Знак Знак Знак Знак Знак Знак"/>
    <w:link w:val="affffffffffffffffffffff0"/>
    <w:locked/>
    <w:rsid w:val="000A49B5"/>
    <w:rPr>
      <w:rFonts w:ascii="Arial" w:eastAsia="Times New Roman" w:hAnsi="Arial"/>
      <w:sz w:val="24"/>
      <w:szCs w:val="24"/>
      <w:lang w:val="x-none" w:eastAsia="x-none"/>
    </w:rPr>
  </w:style>
  <w:style w:type="paragraph" w:customStyle="1" w:styleId="TableText">
    <w:name w:val="Table Text"/>
    <w:basedOn w:val="TableHeaders"/>
    <w:rsid w:val="000A49B5"/>
    <w:pPr>
      <w:keepNext w:val="0"/>
      <w:spacing w:before="40" w:after="40"/>
    </w:pPr>
    <w:rPr>
      <w:rFonts w:ascii="Arial" w:hAnsi="Arial"/>
      <w:b w:val="0"/>
      <w:sz w:val="20"/>
    </w:rPr>
  </w:style>
  <w:style w:type="paragraph" w:customStyle="1" w:styleId="TableHeaders">
    <w:name w:val="Table Headers"/>
    <w:rsid w:val="000A49B5"/>
    <w:pPr>
      <w:keepNext/>
      <w:spacing w:before="60" w:after="60"/>
      <w:jc w:val="center"/>
    </w:pPr>
    <w:rPr>
      <w:rFonts w:ascii="Arial Bold" w:eastAsia="Times New Roman" w:hAnsi="Arial Bold"/>
      <w:b/>
      <w:noProof/>
      <w:sz w:val="18"/>
    </w:rPr>
  </w:style>
  <w:style w:type="paragraph" w:customStyle="1" w:styleId="TableHeadersSmall">
    <w:name w:val="Table Headers Small"/>
    <w:basedOn w:val="TableHeaders"/>
    <w:rsid w:val="000A49B5"/>
    <w:rPr>
      <w:sz w:val="16"/>
    </w:rPr>
  </w:style>
  <w:style w:type="paragraph" w:customStyle="1" w:styleId="TableTextSmall">
    <w:name w:val="Table Text Small"/>
    <w:rsid w:val="000A49B5"/>
    <w:pPr>
      <w:spacing w:before="40" w:after="40"/>
      <w:jc w:val="center"/>
    </w:pPr>
    <w:rPr>
      <w:rFonts w:ascii="Arial" w:eastAsia="Times New Roman" w:hAnsi="Arial"/>
      <w:noProof/>
      <w:sz w:val="16"/>
    </w:rPr>
  </w:style>
  <w:style w:type="paragraph" w:customStyle="1" w:styleId="TableTextBullets">
    <w:name w:val="Table Text Bullets"/>
    <w:basedOn w:val="af8"/>
    <w:rsid w:val="000A49B5"/>
    <w:pPr>
      <w:tabs>
        <w:tab w:val="left" w:pos="180"/>
        <w:tab w:val="num" w:pos="643"/>
      </w:tabs>
      <w:spacing w:before="20" w:after="20"/>
      <w:ind w:left="643" w:hanging="360"/>
      <w:jc w:val="left"/>
    </w:pPr>
    <w:rPr>
      <w:rFonts w:ascii="Arial" w:eastAsia="Times New Roman" w:hAnsi="Arial"/>
      <w:b w:val="0"/>
      <w:noProof/>
      <w:sz w:val="20"/>
      <w:szCs w:val="20"/>
      <w:lang w:eastAsia="ru-RU"/>
    </w:rPr>
  </w:style>
  <w:style w:type="paragraph" w:customStyle="1" w:styleId="affffffffffffffffffffff2">
    <w:name w:val="Текст отчета Знак Знак Знак"/>
    <w:basedOn w:val="af8"/>
    <w:link w:val="affffffffffffffffffffff3"/>
    <w:rsid w:val="000A49B5"/>
    <w:pPr>
      <w:spacing w:line="360" w:lineRule="auto"/>
      <w:ind w:firstLine="709"/>
      <w:jc w:val="both"/>
    </w:pPr>
    <w:rPr>
      <w:rFonts w:ascii="Arial" w:eastAsia="Times New Roman" w:hAnsi="Arial"/>
      <w:b w:val="0"/>
      <w:sz w:val="24"/>
      <w:szCs w:val="24"/>
      <w:lang w:val="x-none" w:eastAsia="x-none"/>
    </w:rPr>
  </w:style>
  <w:style w:type="character" w:customStyle="1" w:styleId="affffffffffffffffffffff3">
    <w:name w:val="Текст отчета Знак Знак Знак Знак"/>
    <w:link w:val="affffffffffffffffffffff2"/>
    <w:locked/>
    <w:rsid w:val="000A49B5"/>
    <w:rPr>
      <w:rFonts w:ascii="Arial" w:eastAsia="Times New Roman" w:hAnsi="Arial"/>
      <w:sz w:val="24"/>
      <w:szCs w:val="24"/>
      <w:lang w:val="x-none" w:eastAsia="x-none"/>
    </w:rPr>
  </w:style>
  <w:style w:type="paragraph" w:customStyle="1" w:styleId="affffffffffffffffffffff4">
    <w:name w:val="Текст отчета Знак Знак"/>
    <w:basedOn w:val="af8"/>
    <w:rsid w:val="000A49B5"/>
    <w:pPr>
      <w:spacing w:line="360" w:lineRule="auto"/>
      <w:ind w:firstLine="709"/>
      <w:jc w:val="both"/>
    </w:pPr>
    <w:rPr>
      <w:rFonts w:ascii="Arial" w:eastAsia="Times New Roman" w:hAnsi="Arial" w:cs="Arial"/>
      <w:b w:val="0"/>
      <w:sz w:val="24"/>
      <w:szCs w:val="24"/>
      <w:lang w:eastAsia="ru-RU"/>
    </w:rPr>
  </w:style>
  <w:style w:type="character" w:customStyle="1" w:styleId="04">
    <w:name w:val="0 Отчет Знак"/>
    <w:locked/>
    <w:rsid w:val="000A49B5"/>
    <w:rPr>
      <w:rFonts w:cs="Times New Roman"/>
      <w:sz w:val="24"/>
      <w:lang w:val="ru-RU" w:eastAsia="en-US" w:bidi="ar-SA"/>
    </w:rPr>
  </w:style>
  <w:style w:type="paragraph" w:customStyle="1" w:styleId="affffffffffffffffffffff5">
    <w:name w:val="Текст отчета"/>
    <w:basedOn w:val="af8"/>
    <w:rsid w:val="000A49B5"/>
    <w:pPr>
      <w:spacing w:line="360" w:lineRule="auto"/>
      <w:ind w:firstLine="709"/>
      <w:jc w:val="both"/>
    </w:pPr>
    <w:rPr>
      <w:rFonts w:ascii="Arial" w:eastAsia="Times New Roman" w:hAnsi="Arial" w:cs="Arial"/>
      <w:b w:val="0"/>
      <w:sz w:val="24"/>
      <w:szCs w:val="24"/>
      <w:lang w:eastAsia="ru-RU"/>
    </w:rPr>
  </w:style>
  <w:style w:type="paragraph" w:customStyle="1" w:styleId="affffffffffffffffffffff6">
    <w:name w:val="Текст отчета Знак"/>
    <w:basedOn w:val="af8"/>
    <w:rsid w:val="000A49B5"/>
    <w:pPr>
      <w:spacing w:line="360" w:lineRule="auto"/>
      <w:ind w:firstLine="709"/>
      <w:jc w:val="both"/>
    </w:pPr>
    <w:rPr>
      <w:rFonts w:ascii="Arial" w:eastAsia="Times New Roman" w:hAnsi="Arial" w:cs="Arial"/>
      <w:b w:val="0"/>
      <w:sz w:val="24"/>
      <w:szCs w:val="24"/>
      <w:lang w:eastAsia="ru-RU"/>
    </w:rPr>
  </w:style>
  <w:style w:type="paragraph" w:customStyle="1" w:styleId="caaieiaie9">
    <w:name w:val="caaieiaie 9"/>
    <w:basedOn w:val="af8"/>
    <w:next w:val="af8"/>
    <w:rsid w:val="000A49B5"/>
    <w:pPr>
      <w:keepNext/>
      <w:widowControl w:val="0"/>
      <w:overflowPunct w:val="0"/>
      <w:autoSpaceDE w:val="0"/>
      <w:autoSpaceDN w:val="0"/>
      <w:adjustRightInd w:val="0"/>
      <w:ind w:firstLine="709"/>
      <w:jc w:val="left"/>
    </w:pPr>
    <w:rPr>
      <w:rFonts w:eastAsia="Times New Roman"/>
      <w:spacing w:val="20"/>
      <w:szCs w:val="24"/>
      <w:lang w:eastAsia="ru-RU"/>
    </w:rPr>
  </w:style>
  <w:style w:type="paragraph" w:customStyle="1" w:styleId="affffffffffffffffffffff7">
    <w:name w:val="Назв Ссылка"/>
    <w:basedOn w:val="af8"/>
    <w:next w:val="af8"/>
    <w:rsid w:val="000A49B5"/>
    <w:pPr>
      <w:keepNext/>
      <w:ind w:firstLine="720"/>
      <w:jc w:val="right"/>
    </w:pPr>
    <w:rPr>
      <w:rFonts w:eastAsia="Times New Roman"/>
      <w:b w:val="0"/>
      <w:szCs w:val="24"/>
      <w:lang w:eastAsia="ru-RU"/>
    </w:rPr>
  </w:style>
  <w:style w:type="paragraph" w:customStyle="1" w:styleId="12d">
    <w:name w:val="Об таб лево12"/>
    <w:basedOn w:val="af8"/>
    <w:rsid w:val="000A49B5"/>
    <w:pPr>
      <w:snapToGrid w:val="0"/>
      <w:jc w:val="left"/>
    </w:pPr>
    <w:rPr>
      <w:rFonts w:eastAsia="Times New Roman"/>
      <w:b w:val="0"/>
      <w:sz w:val="24"/>
      <w:szCs w:val="24"/>
      <w:lang w:eastAsia="ru-RU"/>
    </w:rPr>
  </w:style>
  <w:style w:type="paragraph" w:customStyle="1" w:styleId="12e">
    <w:name w:val="Об таб центр12"/>
    <w:basedOn w:val="af8"/>
    <w:rsid w:val="000A49B5"/>
    <w:pPr>
      <w:snapToGrid w:val="0"/>
    </w:pPr>
    <w:rPr>
      <w:rFonts w:eastAsia="Times New Roman"/>
      <w:b w:val="0"/>
      <w:sz w:val="24"/>
      <w:szCs w:val="24"/>
      <w:lang w:eastAsia="ru-RU"/>
    </w:rPr>
  </w:style>
  <w:style w:type="paragraph" w:customStyle="1" w:styleId="affffffffffffffffffffff8">
    <w:name w:val="Назв разрядка"/>
    <w:basedOn w:val="afff1"/>
    <w:rsid w:val="000A49B5"/>
    <w:pPr>
      <w:pBdr>
        <w:bottom w:val="none" w:sz="0" w:space="0" w:color="auto"/>
      </w:pBdr>
      <w:spacing w:after="0" w:line="360" w:lineRule="auto"/>
      <w:ind w:firstLine="567"/>
      <w:contextualSpacing w:val="0"/>
    </w:pPr>
    <w:rPr>
      <w:rFonts w:eastAsia="Times New Roman" w:cs="Times New Roman"/>
      <w:bCs/>
      <w:spacing w:val="2"/>
      <w:kern w:val="16"/>
      <w:sz w:val="24"/>
      <w:szCs w:val="20"/>
      <w:lang w:eastAsia="ru-RU"/>
    </w:rPr>
  </w:style>
  <w:style w:type="paragraph" w:customStyle="1" w:styleId="affffffffffffffffffffff9">
    <w:name w:val="Назв Сл"/>
    <w:basedOn w:val="afff1"/>
    <w:rsid w:val="000A49B5"/>
    <w:pPr>
      <w:pBdr>
        <w:bottom w:val="none" w:sz="0" w:space="0" w:color="auto"/>
      </w:pBdr>
      <w:spacing w:after="0" w:line="360" w:lineRule="auto"/>
      <w:ind w:firstLine="567"/>
      <w:contextualSpacing w:val="0"/>
    </w:pPr>
    <w:rPr>
      <w:rFonts w:eastAsia="Times New Roman" w:cs="Times New Roman"/>
      <w:bCs/>
      <w:spacing w:val="2"/>
      <w:kern w:val="16"/>
      <w:sz w:val="24"/>
      <w:szCs w:val="20"/>
      <w:lang w:eastAsia="ru-RU"/>
    </w:rPr>
  </w:style>
  <w:style w:type="paragraph" w:customStyle="1" w:styleId="affffffffffffffffffffffa">
    <w:name w:val="Нормальный текст"/>
    <w:basedOn w:val="af8"/>
    <w:rsid w:val="000A49B5"/>
    <w:pPr>
      <w:jc w:val="left"/>
    </w:pPr>
    <w:rPr>
      <w:rFonts w:eastAsia="Times New Roman"/>
      <w:b w:val="0"/>
      <w:szCs w:val="24"/>
      <w:lang w:eastAsia="ru-RU"/>
    </w:rPr>
  </w:style>
  <w:style w:type="paragraph" w:customStyle="1" w:styleId="1fffffff9">
    <w:name w:val="Об раз1"/>
    <w:basedOn w:val="af8"/>
    <w:rsid w:val="000A49B5"/>
    <w:pPr>
      <w:ind w:firstLine="720"/>
      <w:jc w:val="both"/>
    </w:pPr>
    <w:rPr>
      <w:rFonts w:eastAsia="Times New Roman"/>
      <w:b w:val="0"/>
      <w:spacing w:val="2"/>
      <w:szCs w:val="28"/>
      <w:lang w:eastAsia="ru-RU"/>
    </w:rPr>
  </w:style>
  <w:style w:type="paragraph" w:customStyle="1" w:styleId="2ffff5">
    <w:name w:val="Об раз2"/>
    <w:basedOn w:val="af8"/>
    <w:rsid w:val="000A49B5"/>
    <w:pPr>
      <w:ind w:firstLine="720"/>
      <w:jc w:val="both"/>
    </w:pPr>
    <w:rPr>
      <w:rFonts w:eastAsia="Times New Roman"/>
      <w:b w:val="0"/>
      <w:spacing w:val="4"/>
      <w:szCs w:val="28"/>
      <w:lang w:eastAsia="ru-RU"/>
    </w:rPr>
  </w:style>
  <w:style w:type="paragraph" w:customStyle="1" w:styleId="3ff7">
    <w:name w:val="Об раз3"/>
    <w:basedOn w:val="af8"/>
    <w:rsid w:val="000A49B5"/>
    <w:pPr>
      <w:ind w:firstLine="720"/>
      <w:jc w:val="both"/>
    </w:pPr>
    <w:rPr>
      <w:rFonts w:eastAsia="Times New Roman"/>
      <w:b w:val="0"/>
      <w:spacing w:val="6"/>
      <w:szCs w:val="28"/>
      <w:lang w:eastAsia="ru-RU"/>
    </w:rPr>
  </w:style>
  <w:style w:type="paragraph" w:customStyle="1" w:styleId="4fc">
    <w:name w:val="Об раз4"/>
    <w:basedOn w:val="af8"/>
    <w:rsid w:val="000A49B5"/>
    <w:pPr>
      <w:ind w:firstLine="720"/>
      <w:jc w:val="both"/>
    </w:pPr>
    <w:rPr>
      <w:rFonts w:eastAsia="Times New Roman"/>
      <w:b w:val="0"/>
      <w:spacing w:val="8"/>
      <w:szCs w:val="28"/>
      <w:lang w:eastAsia="ru-RU"/>
    </w:rPr>
  </w:style>
  <w:style w:type="paragraph" w:customStyle="1" w:styleId="5f8">
    <w:name w:val="Об раз5"/>
    <w:basedOn w:val="af8"/>
    <w:next w:val="af8"/>
    <w:rsid w:val="000A49B5"/>
    <w:pPr>
      <w:ind w:firstLine="720"/>
      <w:jc w:val="both"/>
    </w:pPr>
    <w:rPr>
      <w:rFonts w:eastAsia="Times New Roman"/>
      <w:b w:val="0"/>
      <w:spacing w:val="10"/>
      <w:szCs w:val="28"/>
      <w:lang w:eastAsia="ru-RU"/>
    </w:rPr>
  </w:style>
  <w:style w:type="paragraph" w:customStyle="1" w:styleId="affffffffffffffffffffffb">
    <w:name w:val="Об список"/>
    <w:basedOn w:val="af8"/>
    <w:next w:val="af8"/>
    <w:rsid w:val="000A49B5"/>
    <w:pPr>
      <w:tabs>
        <w:tab w:val="num" w:pos="360"/>
      </w:tabs>
      <w:ind w:left="360" w:hanging="360"/>
      <w:jc w:val="both"/>
    </w:pPr>
    <w:rPr>
      <w:rFonts w:eastAsia="Times New Roman"/>
      <w:b w:val="0"/>
      <w:color w:val="000000"/>
      <w:szCs w:val="24"/>
      <w:lang w:eastAsia="ru-RU"/>
    </w:rPr>
  </w:style>
  <w:style w:type="paragraph" w:customStyle="1" w:styleId="1fffffffa">
    <w:name w:val="Об список уп1"/>
    <w:basedOn w:val="affffffffffffffffffffffb"/>
    <w:rsid w:val="000A49B5"/>
  </w:style>
  <w:style w:type="paragraph" w:customStyle="1" w:styleId="affffffffffffffffffffffc">
    <w:name w:val="Об таб лево"/>
    <w:basedOn w:val="af8"/>
    <w:rsid w:val="000A49B5"/>
    <w:pPr>
      <w:snapToGrid w:val="0"/>
      <w:jc w:val="left"/>
    </w:pPr>
    <w:rPr>
      <w:rFonts w:eastAsia="Times New Roman"/>
      <w:b w:val="0"/>
      <w:szCs w:val="24"/>
      <w:lang w:eastAsia="ru-RU"/>
    </w:rPr>
  </w:style>
  <w:style w:type="paragraph" w:customStyle="1" w:styleId="11e">
    <w:name w:val="Об таб лево11"/>
    <w:basedOn w:val="12d"/>
    <w:rsid w:val="000A49B5"/>
    <w:rPr>
      <w:sz w:val="22"/>
    </w:rPr>
  </w:style>
  <w:style w:type="paragraph" w:customStyle="1" w:styleId="affffffffffffffffffffffd">
    <w:name w:val="Об таб право"/>
    <w:basedOn w:val="af8"/>
    <w:rsid w:val="000A49B5"/>
    <w:pPr>
      <w:snapToGrid w:val="0"/>
      <w:jc w:val="right"/>
    </w:pPr>
    <w:rPr>
      <w:rFonts w:eastAsia="Times New Roman"/>
      <w:b w:val="0"/>
      <w:szCs w:val="24"/>
      <w:lang w:eastAsia="ru-RU"/>
    </w:rPr>
  </w:style>
  <w:style w:type="paragraph" w:customStyle="1" w:styleId="12f">
    <w:name w:val="Об таб право12"/>
    <w:basedOn w:val="af8"/>
    <w:rsid w:val="000A49B5"/>
    <w:pPr>
      <w:snapToGrid w:val="0"/>
      <w:jc w:val="right"/>
    </w:pPr>
    <w:rPr>
      <w:rFonts w:eastAsia="Times New Roman"/>
      <w:b w:val="0"/>
      <w:sz w:val="24"/>
      <w:szCs w:val="24"/>
      <w:lang w:eastAsia="ru-RU"/>
    </w:rPr>
  </w:style>
  <w:style w:type="paragraph" w:customStyle="1" w:styleId="11f">
    <w:name w:val="Об таб право11"/>
    <w:basedOn w:val="12f"/>
    <w:rsid w:val="000A49B5"/>
    <w:rPr>
      <w:sz w:val="22"/>
    </w:rPr>
  </w:style>
  <w:style w:type="paragraph" w:customStyle="1" w:styleId="affffffffffffffffffffffe">
    <w:name w:val="Об таб центр"/>
    <w:basedOn w:val="af8"/>
    <w:rsid w:val="000A49B5"/>
    <w:pPr>
      <w:snapToGrid w:val="0"/>
    </w:pPr>
    <w:rPr>
      <w:rFonts w:eastAsia="Times New Roman"/>
      <w:b w:val="0"/>
      <w:szCs w:val="24"/>
      <w:lang w:eastAsia="ru-RU"/>
    </w:rPr>
  </w:style>
  <w:style w:type="paragraph" w:customStyle="1" w:styleId="11f0">
    <w:name w:val="Об таб центр11"/>
    <w:basedOn w:val="12e"/>
    <w:rsid w:val="000A49B5"/>
    <w:rPr>
      <w:sz w:val="22"/>
    </w:rPr>
  </w:style>
  <w:style w:type="paragraph" w:customStyle="1" w:styleId="1fffffffb">
    <w:name w:val="Об уп1"/>
    <w:basedOn w:val="af8"/>
    <w:rsid w:val="000A49B5"/>
    <w:pPr>
      <w:ind w:firstLine="720"/>
      <w:jc w:val="both"/>
    </w:pPr>
    <w:rPr>
      <w:rFonts w:eastAsia="Times New Roman"/>
      <w:b w:val="0"/>
      <w:spacing w:val="-2"/>
      <w:szCs w:val="24"/>
      <w:lang w:eastAsia="ru-RU"/>
    </w:rPr>
  </w:style>
  <w:style w:type="paragraph" w:customStyle="1" w:styleId="1fffffffc">
    <w:name w:val="Об уп1список"/>
    <w:basedOn w:val="affffffffffffffffffffffb"/>
    <w:rsid w:val="000A49B5"/>
  </w:style>
  <w:style w:type="paragraph" w:customStyle="1" w:styleId="2ffff6">
    <w:name w:val="Об уп2"/>
    <w:basedOn w:val="af8"/>
    <w:rsid w:val="000A49B5"/>
    <w:pPr>
      <w:ind w:firstLine="720"/>
      <w:jc w:val="both"/>
    </w:pPr>
    <w:rPr>
      <w:rFonts w:eastAsia="Times New Roman"/>
      <w:b w:val="0"/>
      <w:spacing w:val="-4"/>
      <w:szCs w:val="24"/>
      <w:lang w:eastAsia="ru-RU"/>
    </w:rPr>
  </w:style>
  <w:style w:type="paragraph" w:customStyle="1" w:styleId="2ffff7">
    <w:name w:val="Об уп2список"/>
    <w:basedOn w:val="affffffffffffffffffffffb"/>
    <w:rsid w:val="000A49B5"/>
  </w:style>
  <w:style w:type="paragraph" w:customStyle="1" w:styleId="3ff8">
    <w:name w:val="Об уп3"/>
    <w:basedOn w:val="af8"/>
    <w:rsid w:val="000A49B5"/>
    <w:pPr>
      <w:ind w:firstLine="720"/>
      <w:jc w:val="both"/>
    </w:pPr>
    <w:rPr>
      <w:rFonts w:eastAsia="Times New Roman"/>
      <w:b w:val="0"/>
      <w:spacing w:val="-6"/>
      <w:szCs w:val="24"/>
      <w:lang w:eastAsia="ru-RU"/>
    </w:rPr>
  </w:style>
  <w:style w:type="paragraph" w:customStyle="1" w:styleId="4fd">
    <w:name w:val="Об уп4"/>
    <w:basedOn w:val="af8"/>
    <w:rsid w:val="000A49B5"/>
    <w:pPr>
      <w:ind w:firstLine="720"/>
      <w:jc w:val="both"/>
    </w:pPr>
    <w:rPr>
      <w:rFonts w:eastAsia="Times New Roman"/>
      <w:b w:val="0"/>
      <w:spacing w:val="-8"/>
      <w:szCs w:val="24"/>
      <w:lang w:eastAsia="ru-RU"/>
    </w:rPr>
  </w:style>
  <w:style w:type="paragraph" w:customStyle="1" w:styleId="4fe">
    <w:name w:val="Об уп4список"/>
    <w:basedOn w:val="affffffffffffffffffffffb"/>
    <w:rsid w:val="000A49B5"/>
  </w:style>
  <w:style w:type="paragraph" w:customStyle="1" w:styleId="5f9">
    <w:name w:val="Об уп5"/>
    <w:basedOn w:val="af8"/>
    <w:rsid w:val="000A49B5"/>
    <w:pPr>
      <w:ind w:firstLine="720"/>
      <w:jc w:val="both"/>
    </w:pPr>
    <w:rPr>
      <w:rFonts w:eastAsia="Times New Roman"/>
      <w:b w:val="0"/>
      <w:spacing w:val="-10"/>
      <w:szCs w:val="24"/>
      <w:lang w:eastAsia="ru-RU"/>
    </w:rPr>
  </w:style>
  <w:style w:type="paragraph" w:customStyle="1" w:styleId="5fa">
    <w:name w:val="Об уп5список"/>
    <w:basedOn w:val="affffffffffffffffffffffb"/>
    <w:rsid w:val="000A49B5"/>
  </w:style>
  <w:style w:type="paragraph" w:customStyle="1" w:styleId="afffffffffffffffffffffff">
    <w:name w:val="Рамка"/>
    <w:basedOn w:val="af8"/>
    <w:rsid w:val="000A49B5"/>
    <w:rPr>
      <w:rFonts w:eastAsia="Times New Roman"/>
      <w:b w:val="0"/>
      <w:sz w:val="16"/>
      <w:szCs w:val="24"/>
      <w:lang w:eastAsia="ru-RU"/>
    </w:rPr>
  </w:style>
  <w:style w:type="paragraph" w:customStyle="1" w:styleId="afffffffffffffffffffffff0">
    <w:name w:val="Смета"/>
    <w:rsid w:val="000A49B5"/>
    <w:rPr>
      <w:rFonts w:ascii="Courier New" w:eastAsia="MS Mincho" w:hAnsi="Courier New" w:cs="Times New Roman CYR"/>
      <w:sz w:val="19"/>
    </w:rPr>
  </w:style>
  <w:style w:type="paragraph" w:customStyle="1" w:styleId="afffffffffffffffffffffff1">
    <w:name w:val="Стиль по центру"/>
    <w:basedOn w:val="af8"/>
    <w:rsid w:val="000A49B5"/>
    <w:rPr>
      <w:rFonts w:eastAsia="Times New Roman"/>
      <w:b w:val="0"/>
      <w:szCs w:val="24"/>
      <w:lang w:eastAsia="ru-RU"/>
    </w:rPr>
  </w:style>
  <w:style w:type="paragraph" w:customStyle="1" w:styleId="afffffffffffffffffffffff2">
    <w:name w:val="ЭФИ"/>
    <w:basedOn w:val="af8"/>
    <w:rsid w:val="000A49B5"/>
    <w:rPr>
      <w:rFonts w:eastAsia="Times New Roman"/>
      <w:b w:val="0"/>
      <w:sz w:val="20"/>
      <w:szCs w:val="24"/>
      <w:lang w:eastAsia="ru-RU"/>
    </w:rPr>
  </w:style>
  <w:style w:type="paragraph" w:customStyle="1" w:styleId="afffffffffffffffffffffff3">
    <w:name w:val="Об лево"/>
    <w:basedOn w:val="af8"/>
    <w:rsid w:val="000A49B5"/>
    <w:pPr>
      <w:snapToGrid w:val="0"/>
      <w:jc w:val="both"/>
    </w:pPr>
    <w:rPr>
      <w:rFonts w:eastAsia="Times New Roman"/>
      <w:b w:val="0"/>
      <w:sz w:val="24"/>
      <w:szCs w:val="24"/>
      <w:lang w:eastAsia="ru-RU"/>
    </w:rPr>
  </w:style>
  <w:style w:type="paragraph" w:customStyle="1" w:styleId="afffffffffffffffffffffff4">
    <w:name w:val="Об центр"/>
    <w:basedOn w:val="af8"/>
    <w:rsid w:val="000A49B5"/>
    <w:pPr>
      <w:snapToGrid w:val="0"/>
    </w:pPr>
    <w:rPr>
      <w:rFonts w:eastAsia="Times New Roman"/>
      <w:b w:val="0"/>
      <w:sz w:val="24"/>
      <w:szCs w:val="24"/>
      <w:lang w:eastAsia="ru-RU"/>
    </w:rPr>
  </w:style>
  <w:style w:type="paragraph" w:customStyle="1" w:styleId="afffffffffffffffffffffff5">
    <w:name w:val="Ссылка на название"/>
    <w:basedOn w:val="af8"/>
    <w:next w:val="af8"/>
    <w:rsid w:val="000A49B5"/>
    <w:pPr>
      <w:ind w:firstLine="720"/>
      <w:jc w:val="right"/>
    </w:pPr>
    <w:rPr>
      <w:rFonts w:eastAsia="Times New Roman"/>
      <w:b w:val="0"/>
      <w:szCs w:val="24"/>
      <w:lang w:eastAsia="ru-RU"/>
    </w:rPr>
  </w:style>
  <w:style w:type="paragraph" w:customStyle="1" w:styleId="3ff9">
    <w:name w:val="Ссылка на название3"/>
    <w:basedOn w:val="af8"/>
    <w:next w:val="af8"/>
    <w:rsid w:val="000A49B5"/>
    <w:pPr>
      <w:ind w:firstLine="720"/>
      <w:jc w:val="right"/>
    </w:pPr>
    <w:rPr>
      <w:rFonts w:eastAsia="Times New Roman"/>
      <w:b w:val="0"/>
      <w:szCs w:val="24"/>
      <w:lang w:eastAsia="ru-RU"/>
    </w:rPr>
  </w:style>
  <w:style w:type="paragraph" w:customStyle="1" w:styleId="1fffffffd">
    <w:name w:val="Назв после табл1"/>
    <w:basedOn w:val="af8"/>
    <w:next w:val="af8"/>
    <w:rsid w:val="000A49B5"/>
    <w:pPr>
      <w:spacing w:before="120"/>
      <w:ind w:firstLine="720"/>
      <w:jc w:val="both"/>
    </w:pPr>
    <w:rPr>
      <w:rFonts w:eastAsia="Times New Roman"/>
      <w:b w:val="0"/>
      <w:szCs w:val="24"/>
      <w:lang w:eastAsia="ru-RU"/>
    </w:rPr>
  </w:style>
  <w:style w:type="paragraph" w:customStyle="1" w:styleId="1211">
    <w:name w:val="Об таб лево121"/>
    <w:basedOn w:val="af8"/>
    <w:rsid w:val="000A49B5"/>
    <w:pPr>
      <w:snapToGrid w:val="0"/>
      <w:jc w:val="both"/>
    </w:pPr>
    <w:rPr>
      <w:rFonts w:eastAsia="Times New Roman"/>
      <w:b w:val="0"/>
      <w:sz w:val="24"/>
      <w:szCs w:val="24"/>
      <w:lang w:eastAsia="ru-RU"/>
    </w:rPr>
  </w:style>
  <w:style w:type="paragraph" w:customStyle="1" w:styleId="1000">
    <w:name w:val="Стиль Заголовок 1 + Слева:  0 см Первая строка:  0 см"/>
    <w:basedOn w:val="1a"/>
    <w:rsid w:val="000A49B5"/>
    <w:pPr>
      <w:keepNext w:val="0"/>
      <w:keepLines w:val="0"/>
      <w:numPr>
        <w:numId w:val="0"/>
      </w:numPr>
      <w:tabs>
        <w:tab w:val="clear" w:pos="1276"/>
        <w:tab w:val="num" w:pos="2024"/>
      </w:tabs>
      <w:spacing w:before="0"/>
      <w:ind w:left="2024" w:right="709" w:hanging="360"/>
    </w:pPr>
    <w:rPr>
      <w:bCs w:val="0"/>
      <w:iCs/>
      <w:caps/>
      <w:noProof w:val="0"/>
      <w:szCs w:val="20"/>
    </w:rPr>
  </w:style>
  <w:style w:type="paragraph" w:customStyle="1" w:styleId="1250">
    <w:name w:val="Стиль курсив Первая строка:  125 см"/>
    <w:basedOn w:val="af8"/>
    <w:rsid w:val="000A49B5"/>
    <w:pPr>
      <w:jc w:val="both"/>
    </w:pPr>
    <w:rPr>
      <w:rFonts w:eastAsia="Times New Roman"/>
      <w:b w:val="0"/>
      <w:i/>
      <w:iCs/>
      <w:szCs w:val="24"/>
      <w:lang w:eastAsia="ru-RU"/>
    </w:rPr>
  </w:style>
  <w:style w:type="paragraph" w:customStyle="1" w:styleId="06">
    <w:name w:val="Стиль Название + Первая строка:  0 см После:  6 пт"/>
    <w:basedOn w:val="afff1"/>
    <w:rsid w:val="000A49B5"/>
    <w:pPr>
      <w:pBdr>
        <w:bottom w:val="none" w:sz="0" w:space="0" w:color="auto"/>
      </w:pBdr>
      <w:spacing w:after="0" w:line="360" w:lineRule="auto"/>
      <w:ind w:firstLine="567"/>
      <w:contextualSpacing w:val="0"/>
    </w:pPr>
    <w:rPr>
      <w:rFonts w:eastAsia="Times New Roman" w:cs="Times New Roman"/>
      <w:bCs/>
      <w:spacing w:val="2"/>
      <w:kern w:val="16"/>
      <w:sz w:val="24"/>
      <w:szCs w:val="20"/>
      <w:lang w:eastAsia="ru-RU"/>
    </w:rPr>
  </w:style>
  <w:style w:type="paragraph" w:customStyle="1" w:styleId="14pt">
    <w:name w:val="Стиль Основной текст + 14 pt"/>
    <w:basedOn w:val="afff4"/>
    <w:rsid w:val="000A49B5"/>
    <w:pPr>
      <w:spacing w:after="0"/>
      <w:jc w:val="left"/>
    </w:pPr>
    <w:rPr>
      <w:rFonts w:eastAsia="Times New Roman"/>
      <w:b w:val="0"/>
      <w:szCs w:val="24"/>
      <w:lang w:eastAsia="ru-RU"/>
    </w:rPr>
  </w:style>
  <w:style w:type="character" w:customStyle="1" w:styleId="EmailStyle290">
    <w:name w:val="EmailStyle290"/>
    <w:rsid w:val="000A49B5"/>
    <w:rPr>
      <w:rFonts w:ascii="Arial" w:hAnsi="Arial" w:cs="Arial"/>
      <w:color w:val="auto"/>
      <w:sz w:val="20"/>
    </w:rPr>
  </w:style>
  <w:style w:type="character" w:customStyle="1" w:styleId="EmailStyle2911">
    <w:name w:val="EmailStyle2911"/>
    <w:rsid w:val="000A49B5"/>
    <w:rPr>
      <w:rFonts w:ascii="Arial" w:hAnsi="Arial" w:cs="Arial"/>
      <w:color w:val="auto"/>
      <w:sz w:val="20"/>
    </w:rPr>
  </w:style>
  <w:style w:type="character" w:customStyle="1" w:styleId="afffffffffffffffffffffff6">
    <w:name w:val="Введение"/>
    <w:rsid w:val="000A49B5"/>
    <w:rPr>
      <w:rFonts w:ascii="Arial" w:hAnsi="Arial"/>
      <w:b/>
      <w:spacing w:val="-4"/>
    </w:rPr>
  </w:style>
  <w:style w:type="paragraph" w:customStyle="1" w:styleId="05">
    <w:name w:val="0 Отчет Знак Знак"/>
    <w:basedOn w:val="af8"/>
    <w:rsid w:val="000A49B5"/>
    <w:pPr>
      <w:tabs>
        <w:tab w:val="left" w:pos="1134"/>
      </w:tabs>
      <w:spacing w:line="360" w:lineRule="auto"/>
      <w:ind w:firstLine="851"/>
      <w:jc w:val="both"/>
    </w:pPr>
    <w:rPr>
      <w:rFonts w:eastAsia="Times New Roman"/>
      <w:b w:val="0"/>
      <w:sz w:val="24"/>
      <w:szCs w:val="24"/>
      <w:lang w:eastAsia="ru-RU"/>
    </w:rPr>
  </w:style>
  <w:style w:type="character" w:customStyle="1" w:styleId="07">
    <w:name w:val="0 Отчет Знак Знак Знак"/>
    <w:rsid w:val="000A49B5"/>
    <w:rPr>
      <w:rFonts w:cs="Times New Roman"/>
      <w:sz w:val="24"/>
      <w:lang w:val="ru-RU" w:eastAsia="en-US" w:bidi="ar-SA"/>
    </w:rPr>
  </w:style>
  <w:style w:type="paragraph" w:customStyle="1" w:styleId="2ffff8">
    <w:name w:val="2 табл доп"/>
    <w:basedOn w:val="2fff"/>
    <w:next w:val="00"/>
    <w:rsid w:val="000A49B5"/>
    <w:pPr>
      <w:spacing w:line="240" w:lineRule="auto"/>
    </w:pPr>
    <w:rPr>
      <w:sz w:val="22"/>
      <w:szCs w:val="22"/>
    </w:rPr>
  </w:style>
  <w:style w:type="paragraph" w:customStyle="1" w:styleId="3ffa">
    <w:name w:val="3 рисунок"/>
    <w:basedOn w:val="af8"/>
    <w:rsid w:val="000A49B5"/>
    <w:pPr>
      <w:tabs>
        <w:tab w:val="left" w:pos="1134"/>
      </w:tabs>
      <w:suppressAutoHyphens/>
      <w:spacing w:line="360" w:lineRule="auto"/>
      <w:ind w:left="360" w:hanging="360"/>
    </w:pPr>
    <w:rPr>
      <w:rFonts w:eastAsia="Times New Roman"/>
      <w:b w:val="0"/>
      <w:sz w:val="24"/>
      <w:szCs w:val="20"/>
    </w:rPr>
  </w:style>
  <w:style w:type="paragraph" w:customStyle="1" w:styleId="4ff">
    <w:name w:val="4 Список"/>
    <w:basedOn w:val="00"/>
    <w:next w:val="00"/>
    <w:rsid w:val="000A49B5"/>
    <w:pPr>
      <w:tabs>
        <w:tab w:val="num" w:pos="360"/>
        <w:tab w:val="num" w:pos="720"/>
        <w:tab w:val="num" w:pos="1080"/>
        <w:tab w:val="num" w:pos="1287"/>
      </w:tabs>
      <w:ind w:left="720"/>
    </w:pPr>
    <w:rPr>
      <w:rFonts w:eastAsia="Times New Roman"/>
      <w:lang w:val="x-none"/>
    </w:rPr>
  </w:style>
  <w:style w:type="paragraph" w:customStyle="1" w:styleId="5fb">
    <w:name w:val="5 Нумеров список"/>
    <w:basedOn w:val="00"/>
    <w:next w:val="00"/>
    <w:rsid w:val="000A49B5"/>
    <w:pPr>
      <w:tabs>
        <w:tab w:val="num" w:pos="360"/>
        <w:tab w:val="num" w:pos="1080"/>
      </w:tabs>
      <w:ind w:firstLine="0"/>
    </w:pPr>
    <w:rPr>
      <w:rFonts w:eastAsia="Times New Roman"/>
      <w:lang w:val="x-none"/>
    </w:rPr>
  </w:style>
  <w:style w:type="paragraph" w:customStyle="1" w:styleId="BODYTEXTNORMAL0">
    <w:name w:val="BODY TEXT NORMAL Знак"/>
    <w:basedOn w:val="af8"/>
    <w:link w:val="BODYTEXTNORMAL1"/>
    <w:rsid w:val="000A49B5"/>
    <w:pPr>
      <w:spacing w:before="120"/>
      <w:ind w:left="1077"/>
      <w:jc w:val="both"/>
    </w:pPr>
    <w:rPr>
      <w:rFonts w:ascii="Wingdings" w:eastAsia="Times New Roman" w:hAnsi="Wingdings"/>
      <w:b w:val="0"/>
      <w:sz w:val="20"/>
      <w:szCs w:val="20"/>
      <w:lang w:val="x-none" w:eastAsia="x-none"/>
    </w:rPr>
  </w:style>
  <w:style w:type="character" w:customStyle="1" w:styleId="BODYTEXTNORMAL1">
    <w:name w:val="BODY TEXT NORMAL Знак Знак"/>
    <w:link w:val="BODYTEXTNORMAL0"/>
    <w:locked/>
    <w:rsid w:val="000A49B5"/>
    <w:rPr>
      <w:rFonts w:ascii="Wingdings" w:eastAsia="Times New Roman" w:hAnsi="Wingdings"/>
      <w:lang w:val="x-none" w:eastAsia="x-none"/>
    </w:rPr>
  </w:style>
  <w:style w:type="paragraph" w:customStyle="1" w:styleId="afffffffffffffffffffffff7">
    <w:name w:val="список"/>
    <w:basedOn w:val="af8"/>
    <w:rsid w:val="000A49B5"/>
    <w:pPr>
      <w:tabs>
        <w:tab w:val="left" w:pos="1134"/>
      </w:tabs>
      <w:spacing w:line="360" w:lineRule="auto"/>
      <w:jc w:val="both"/>
    </w:pPr>
    <w:rPr>
      <w:rFonts w:eastAsia="Times New Roman"/>
      <w:b w:val="0"/>
      <w:sz w:val="24"/>
      <w:szCs w:val="20"/>
      <w:lang w:eastAsia="ru-RU"/>
    </w:rPr>
  </w:style>
  <w:style w:type="paragraph" w:customStyle="1" w:styleId="Noeeu1">
    <w:name w:val="Noeeu1"/>
    <w:basedOn w:val="af8"/>
    <w:rsid w:val="000A49B5"/>
    <w:pPr>
      <w:widowControl w:val="0"/>
      <w:overflowPunct w:val="0"/>
      <w:autoSpaceDE w:val="0"/>
      <w:autoSpaceDN w:val="0"/>
      <w:adjustRightInd w:val="0"/>
      <w:ind w:firstLine="397"/>
      <w:jc w:val="both"/>
      <w:textAlignment w:val="baseline"/>
    </w:pPr>
    <w:rPr>
      <w:rFonts w:eastAsia="Times New Roman"/>
      <w:b w:val="0"/>
      <w:sz w:val="20"/>
      <w:szCs w:val="20"/>
    </w:rPr>
  </w:style>
  <w:style w:type="paragraph" w:customStyle="1" w:styleId="Iniiaiieoaeno21">
    <w:name w:val="Iniiaiie oaeno 21"/>
    <w:basedOn w:val="af8"/>
    <w:rsid w:val="000A49B5"/>
    <w:pPr>
      <w:widowControl w:val="0"/>
      <w:overflowPunct w:val="0"/>
      <w:autoSpaceDE w:val="0"/>
      <w:autoSpaceDN w:val="0"/>
      <w:adjustRightInd w:val="0"/>
      <w:ind w:firstLine="397"/>
      <w:jc w:val="both"/>
      <w:textAlignment w:val="baseline"/>
    </w:pPr>
    <w:rPr>
      <w:rFonts w:eastAsia="Times New Roman"/>
      <w:b w:val="0"/>
      <w:color w:val="000000"/>
      <w:sz w:val="22"/>
      <w:szCs w:val="20"/>
    </w:rPr>
  </w:style>
  <w:style w:type="paragraph" w:customStyle="1" w:styleId="afffffffffffffffffffffff8">
    <w:name w:val="текст примечания"/>
    <w:basedOn w:val="af8"/>
    <w:rsid w:val="000A49B5"/>
    <w:pPr>
      <w:jc w:val="left"/>
    </w:pPr>
    <w:rPr>
      <w:rFonts w:eastAsia="Times New Roman"/>
      <w:b w:val="0"/>
      <w:szCs w:val="20"/>
      <w:lang w:eastAsia="ru-RU"/>
    </w:rPr>
  </w:style>
  <w:style w:type="paragraph" w:customStyle="1" w:styleId="afffffffffffffffffffffff9">
    <w:name w:val="указатель"/>
    <w:basedOn w:val="af8"/>
    <w:next w:val="af8"/>
    <w:rsid w:val="000A49B5"/>
    <w:pPr>
      <w:ind w:firstLine="720"/>
      <w:jc w:val="both"/>
    </w:pPr>
    <w:rPr>
      <w:rFonts w:eastAsia="Times New Roman"/>
      <w:b w:val="0"/>
      <w:szCs w:val="20"/>
      <w:lang w:eastAsia="ru-RU"/>
    </w:rPr>
  </w:style>
  <w:style w:type="paragraph" w:customStyle="1" w:styleId="1fffffffe">
    <w:name w:val="указатель 1"/>
    <w:basedOn w:val="af8"/>
    <w:next w:val="af8"/>
    <w:autoRedefine/>
    <w:rsid w:val="000A49B5"/>
    <w:pPr>
      <w:tabs>
        <w:tab w:val="right" w:leader="dot" w:pos="3796"/>
      </w:tabs>
      <w:ind w:left="200" w:hanging="200"/>
      <w:jc w:val="both"/>
    </w:pPr>
    <w:rPr>
      <w:rFonts w:eastAsia="Times New Roman"/>
      <w:b w:val="0"/>
      <w:szCs w:val="20"/>
      <w:lang w:eastAsia="ru-RU"/>
    </w:rPr>
  </w:style>
  <w:style w:type="paragraph" w:customStyle="1" w:styleId="2ffff9">
    <w:name w:val="указатель 2"/>
    <w:basedOn w:val="af8"/>
    <w:next w:val="af8"/>
    <w:autoRedefine/>
    <w:rsid w:val="000A49B5"/>
    <w:pPr>
      <w:tabs>
        <w:tab w:val="right" w:leader="dot" w:pos="3796"/>
      </w:tabs>
      <w:ind w:left="400" w:hanging="200"/>
      <w:jc w:val="both"/>
    </w:pPr>
    <w:rPr>
      <w:rFonts w:eastAsia="Times New Roman"/>
      <w:b w:val="0"/>
      <w:szCs w:val="20"/>
      <w:lang w:eastAsia="ru-RU"/>
    </w:rPr>
  </w:style>
  <w:style w:type="paragraph" w:customStyle="1" w:styleId="3ffb">
    <w:name w:val="указатель 3"/>
    <w:basedOn w:val="af8"/>
    <w:next w:val="af8"/>
    <w:autoRedefine/>
    <w:rsid w:val="000A49B5"/>
    <w:pPr>
      <w:tabs>
        <w:tab w:val="right" w:leader="dot" w:pos="3796"/>
      </w:tabs>
      <w:ind w:left="600" w:hanging="200"/>
      <w:jc w:val="both"/>
    </w:pPr>
    <w:rPr>
      <w:rFonts w:eastAsia="Times New Roman"/>
      <w:b w:val="0"/>
      <w:szCs w:val="20"/>
      <w:lang w:eastAsia="ru-RU"/>
    </w:rPr>
  </w:style>
  <w:style w:type="paragraph" w:customStyle="1" w:styleId="4ff0">
    <w:name w:val="указатель 4"/>
    <w:basedOn w:val="af8"/>
    <w:next w:val="af8"/>
    <w:autoRedefine/>
    <w:rsid w:val="000A49B5"/>
    <w:pPr>
      <w:tabs>
        <w:tab w:val="right" w:leader="dot" w:pos="3796"/>
      </w:tabs>
      <w:ind w:left="800" w:hanging="200"/>
      <w:jc w:val="both"/>
    </w:pPr>
    <w:rPr>
      <w:rFonts w:eastAsia="Times New Roman"/>
      <w:b w:val="0"/>
      <w:szCs w:val="20"/>
      <w:lang w:eastAsia="ru-RU"/>
    </w:rPr>
  </w:style>
  <w:style w:type="paragraph" w:customStyle="1" w:styleId="5fc">
    <w:name w:val="указатель 5"/>
    <w:basedOn w:val="af8"/>
    <w:next w:val="af8"/>
    <w:autoRedefine/>
    <w:rsid w:val="000A49B5"/>
    <w:pPr>
      <w:tabs>
        <w:tab w:val="right" w:leader="dot" w:pos="3796"/>
      </w:tabs>
      <w:ind w:left="1000" w:hanging="200"/>
      <w:jc w:val="both"/>
    </w:pPr>
    <w:rPr>
      <w:rFonts w:eastAsia="Times New Roman"/>
      <w:b w:val="0"/>
      <w:szCs w:val="20"/>
      <w:lang w:eastAsia="ru-RU"/>
    </w:rPr>
  </w:style>
  <w:style w:type="paragraph" w:customStyle="1" w:styleId="6f0">
    <w:name w:val="указатель 6"/>
    <w:basedOn w:val="af8"/>
    <w:next w:val="af8"/>
    <w:autoRedefine/>
    <w:rsid w:val="000A49B5"/>
    <w:pPr>
      <w:tabs>
        <w:tab w:val="right" w:leader="dot" w:pos="3796"/>
      </w:tabs>
      <w:ind w:left="1200" w:hanging="200"/>
      <w:jc w:val="both"/>
    </w:pPr>
    <w:rPr>
      <w:rFonts w:eastAsia="Times New Roman"/>
      <w:b w:val="0"/>
      <w:szCs w:val="20"/>
      <w:lang w:eastAsia="ru-RU"/>
    </w:rPr>
  </w:style>
  <w:style w:type="paragraph" w:customStyle="1" w:styleId="7f">
    <w:name w:val="указатель 7"/>
    <w:basedOn w:val="af8"/>
    <w:next w:val="af8"/>
    <w:autoRedefine/>
    <w:rsid w:val="000A49B5"/>
    <w:pPr>
      <w:tabs>
        <w:tab w:val="right" w:leader="dot" w:pos="3796"/>
      </w:tabs>
      <w:ind w:left="1400" w:hanging="200"/>
      <w:jc w:val="both"/>
    </w:pPr>
    <w:rPr>
      <w:rFonts w:eastAsia="Times New Roman"/>
      <w:b w:val="0"/>
      <w:szCs w:val="20"/>
      <w:lang w:eastAsia="ru-RU"/>
    </w:rPr>
  </w:style>
  <w:style w:type="paragraph" w:customStyle="1" w:styleId="8f0">
    <w:name w:val="указатель 8"/>
    <w:basedOn w:val="af8"/>
    <w:next w:val="af8"/>
    <w:autoRedefine/>
    <w:rsid w:val="000A49B5"/>
    <w:pPr>
      <w:tabs>
        <w:tab w:val="right" w:leader="dot" w:pos="3796"/>
      </w:tabs>
      <w:ind w:left="1600" w:hanging="200"/>
      <w:jc w:val="both"/>
    </w:pPr>
    <w:rPr>
      <w:rFonts w:eastAsia="Times New Roman"/>
      <w:b w:val="0"/>
      <w:szCs w:val="20"/>
      <w:lang w:eastAsia="ru-RU"/>
    </w:rPr>
  </w:style>
  <w:style w:type="paragraph" w:customStyle="1" w:styleId="9d">
    <w:name w:val="указатель 9"/>
    <w:basedOn w:val="af8"/>
    <w:next w:val="af8"/>
    <w:autoRedefine/>
    <w:rsid w:val="000A49B5"/>
    <w:pPr>
      <w:tabs>
        <w:tab w:val="right" w:leader="dot" w:pos="3796"/>
      </w:tabs>
      <w:ind w:left="1800" w:hanging="200"/>
      <w:jc w:val="both"/>
    </w:pPr>
    <w:rPr>
      <w:rFonts w:eastAsia="Times New Roman"/>
      <w:b w:val="0"/>
      <w:szCs w:val="20"/>
      <w:lang w:eastAsia="ru-RU"/>
    </w:rPr>
  </w:style>
  <w:style w:type="character" w:customStyle="1" w:styleId="afffffffffffffffffffffffa">
    <w:name w:val="знак примечания"/>
    <w:rsid w:val="000A49B5"/>
    <w:rPr>
      <w:rFonts w:cs="Times New Roman"/>
      <w:sz w:val="16"/>
    </w:rPr>
  </w:style>
  <w:style w:type="paragraph" w:customStyle="1" w:styleId="afffffffffffffffffffffffb">
    <w:name w:val="Заголовок таблиц"/>
    <w:basedOn w:val="afff4"/>
    <w:autoRedefine/>
    <w:rsid w:val="000A49B5"/>
    <w:pPr>
      <w:tabs>
        <w:tab w:val="left" w:pos="0"/>
      </w:tabs>
      <w:spacing w:after="0" w:line="360" w:lineRule="auto"/>
      <w:jc w:val="left"/>
    </w:pPr>
    <w:rPr>
      <w:rFonts w:eastAsia="Times New Roman"/>
      <w:b w:val="0"/>
      <w:sz w:val="24"/>
      <w:szCs w:val="16"/>
      <w:lang w:eastAsia="ru-RU"/>
    </w:rPr>
  </w:style>
  <w:style w:type="paragraph" w:customStyle="1" w:styleId="text0">
    <w:name w:val="text"/>
    <w:basedOn w:val="af8"/>
    <w:rsid w:val="000A49B5"/>
    <w:pPr>
      <w:spacing w:before="100" w:beforeAutospacing="1" w:after="100" w:afterAutospacing="1"/>
      <w:jc w:val="left"/>
    </w:pPr>
    <w:rPr>
      <w:rFonts w:eastAsia="Times New Roman"/>
      <w:b w:val="0"/>
      <w:color w:val="000000"/>
      <w:sz w:val="24"/>
      <w:szCs w:val="24"/>
      <w:lang w:eastAsia="ru-RU"/>
    </w:rPr>
  </w:style>
  <w:style w:type="paragraph" w:customStyle="1" w:styleId="3ffc">
    <w:name w:val="3 Шифр"/>
    <w:basedOn w:val="1a"/>
    <w:rsid w:val="000A49B5"/>
    <w:pPr>
      <w:keepNext w:val="0"/>
      <w:keepLines w:val="0"/>
      <w:numPr>
        <w:numId w:val="0"/>
      </w:numPr>
      <w:tabs>
        <w:tab w:val="clear" w:pos="1276"/>
        <w:tab w:val="num" w:pos="2024"/>
      </w:tabs>
      <w:spacing w:before="0"/>
      <w:ind w:left="2024" w:right="709" w:hanging="360"/>
    </w:pPr>
    <w:rPr>
      <w:bCs w:val="0"/>
      <w:iCs/>
      <w:caps/>
      <w:noProof w:val="0"/>
      <w:szCs w:val="20"/>
    </w:rPr>
  </w:style>
  <w:style w:type="paragraph" w:customStyle="1" w:styleId="afffffffffffffffffffffffc">
    <w:name w:val="Отчет"/>
    <w:basedOn w:val="affff3"/>
    <w:rsid w:val="000A49B5"/>
    <w:pPr>
      <w:spacing w:line="360" w:lineRule="auto"/>
      <w:ind w:firstLine="709"/>
      <w:jc w:val="both"/>
    </w:pPr>
    <w:rPr>
      <w:rFonts w:eastAsia="Times New Roman"/>
      <w:b w:val="0"/>
      <w:sz w:val="24"/>
      <w:szCs w:val="20"/>
      <w:lang w:eastAsia="ru-RU"/>
    </w:rPr>
  </w:style>
  <w:style w:type="paragraph" w:customStyle="1" w:styleId="afffffffffffffffffffffffd">
    <w:name w:val="заг табл"/>
    <w:basedOn w:val="affffffff1"/>
    <w:rsid w:val="000A49B5"/>
    <w:pPr>
      <w:spacing w:line="360" w:lineRule="auto"/>
      <w:ind w:left="1701" w:hanging="1701"/>
      <w:jc w:val="left"/>
    </w:pPr>
    <w:rPr>
      <w:szCs w:val="20"/>
    </w:rPr>
  </w:style>
  <w:style w:type="paragraph" w:customStyle="1" w:styleId="afffffffffffffffffffffffe">
    <w:name w:val="Текст в таблице"/>
    <w:basedOn w:val="2f3"/>
    <w:rsid w:val="000A49B5"/>
    <w:pPr>
      <w:spacing w:after="0" w:line="240" w:lineRule="auto"/>
      <w:ind w:left="0"/>
      <w:jc w:val="left"/>
    </w:pPr>
    <w:rPr>
      <w:rFonts w:ascii="Arial" w:eastAsia="Times New Roman" w:hAnsi="Arial"/>
      <w:b w:val="0"/>
      <w:bCs/>
      <w:iCs/>
      <w:sz w:val="20"/>
      <w:szCs w:val="24"/>
      <w:lang w:eastAsia="ru-RU"/>
    </w:rPr>
  </w:style>
  <w:style w:type="paragraph" w:customStyle="1" w:styleId="affffffffffffffffffffffff">
    <w:name w:val="Подзаголовок в разделе"/>
    <w:basedOn w:val="affffffffffffffffffffff5"/>
    <w:next w:val="affffffffffffffffffffff5"/>
    <w:rsid w:val="000A49B5"/>
    <w:pPr>
      <w:keepNext/>
      <w:spacing w:before="120" w:after="120"/>
      <w:ind w:firstLine="567"/>
    </w:pPr>
    <w:rPr>
      <w:b/>
    </w:rPr>
  </w:style>
  <w:style w:type="paragraph" w:customStyle="1" w:styleId="affffffffffffffffffffffff0">
    <w:name w:val="Ы"/>
    <w:basedOn w:val="af8"/>
    <w:rsid w:val="000A49B5"/>
    <w:pPr>
      <w:widowControl w:val="0"/>
    </w:pPr>
    <w:rPr>
      <w:rFonts w:ascii="Arial" w:eastAsia="Times New Roman" w:hAnsi="Arial"/>
      <w:b w:val="0"/>
      <w:sz w:val="24"/>
      <w:szCs w:val="20"/>
      <w:lang w:eastAsia="ru-RU"/>
    </w:rPr>
  </w:style>
  <w:style w:type="paragraph" w:customStyle="1" w:styleId="affffffffffffffffffffffff1">
    <w:name w:val="заг"/>
    <w:rsid w:val="000A49B5"/>
    <w:pPr>
      <w:spacing w:before="240" w:after="120"/>
      <w:jc w:val="center"/>
    </w:pPr>
    <w:rPr>
      <w:rFonts w:ascii="Arial" w:eastAsia="Times New Roman" w:hAnsi="Arial"/>
      <w:b/>
      <w:sz w:val="24"/>
      <w:lang w:val="en-US"/>
    </w:rPr>
  </w:style>
  <w:style w:type="paragraph" w:customStyle="1" w:styleId="TableCaption">
    <w:name w:val="Table Caption"/>
    <w:basedOn w:val="af8"/>
    <w:rsid w:val="000A49B5"/>
    <w:pPr>
      <w:keepNext/>
      <w:keepLines/>
      <w:spacing w:before="360" w:after="120"/>
      <w:ind w:left="1080"/>
      <w:jc w:val="left"/>
    </w:pPr>
    <w:rPr>
      <w:rFonts w:ascii="Arial Bold" w:eastAsia="Times New Roman" w:hAnsi="Arial Bold"/>
      <w:sz w:val="20"/>
      <w:szCs w:val="20"/>
      <w:lang w:val="en-US" w:eastAsia="ru-RU"/>
    </w:rPr>
  </w:style>
  <w:style w:type="paragraph" w:customStyle="1" w:styleId="Oaenooaaeeou12">
    <w:name w:val="Oaeno oaaeeou 12"/>
    <w:rsid w:val="000A49B5"/>
    <w:pPr>
      <w:jc w:val="both"/>
    </w:pPr>
    <w:rPr>
      <w:rFonts w:ascii="Times New Roman" w:eastAsia="Times New Roman" w:hAnsi="Times New Roman"/>
      <w:sz w:val="24"/>
    </w:rPr>
  </w:style>
  <w:style w:type="paragraph" w:customStyle="1" w:styleId="affffffffffffffffffffffff2">
    <w:name w:val="Абзац обычный"/>
    <w:basedOn w:val="af8"/>
    <w:rsid w:val="000A49B5"/>
    <w:pPr>
      <w:spacing w:after="120"/>
      <w:ind w:firstLine="851"/>
      <w:jc w:val="both"/>
    </w:pPr>
    <w:rPr>
      <w:rFonts w:eastAsia="Times New Roman"/>
      <w:b w:val="0"/>
      <w:sz w:val="24"/>
      <w:szCs w:val="24"/>
      <w:lang w:eastAsia="ru-RU"/>
    </w:rPr>
  </w:style>
  <w:style w:type="paragraph" w:customStyle="1" w:styleId="Arial1">
    <w:name w:val="Основной с отступом Arial"/>
    <w:basedOn w:val="affff3"/>
    <w:rsid w:val="000A49B5"/>
    <w:pPr>
      <w:spacing w:line="360" w:lineRule="auto"/>
      <w:ind w:firstLine="709"/>
      <w:jc w:val="both"/>
    </w:pPr>
    <w:rPr>
      <w:rFonts w:eastAsia="Times New Roman"/>
      <w:b w:val="0"/>
      <w:sz w:val="24"/>
      <w:szCs w:val="20"/>
      <w:lang w:eastAsia="ru-RU"/>
    </w:rPr>
  </w:style>
  <w:style w:type="paragraph" w:customStyle="1" w:styleId="affffffffffffffffffffffff3">
    <w:name w:val="табл_строка"/>
    <w:basedOn w:val="afff4"/>
    <w:rsid w:val="000A49B5"/>
    <w:pPr>
      <w:spacing w:before="120" w:after="0"/>
    </w:pPr>
    <w:rPr>
      <w:rFonts w:eastAsia="Times New Roman"/>
      <w:b w:val="0"/>
      <w:sz w:val="24"/>
      <w:szCs w:val="20"/>
      <w:lang w:eastAsia="ru-RU"/>
    </w:rPr>
  </w:style>
  <w:style w:type="paragraph" w:customStyle="1" w:styleId="IG32">
    <w:name w:val="Маркированный_список_IG Знак Знак Знак Знак3"/>
    <w:basedOn w:val="af8"/>
    <w:rsid w:val="000A49B5"/>
    <w:pPr>
      <w:tabs>
        <w:tab w:val="num" w:pos="0"/>
      </w:tabs>
      <w:spacing w:line="360" w:lineRule="auto"/>
      <w:ind w:firstLine="709"/>
      <w:jc w:val="both"/>
    </w:pPr>
    <w:rPr>
      <w:rFonts w:eastAsia="Times New Roman"/>
      <w:b w:val="0"/>
      <w:szCs w:val="28"/>
      <w:lang w:eastAsia="ru-RU"/>
    </w:rPr>
  </w:style>
  <w:style w:type="paragraph" w:customStyle="1" w:styleId="affffffffffffffffffffffff4">
    <w:name w:val="табл_заголовок"/>
    <w:link w:val="affffffffffffffffffffffff5"/>
    <w:rsid w:val="000A49B5"/>
    <w:pPr>
      <w:keepNext/>
      <w:keepLines/>
      <w:jc w:val="center"/>
    </w:pPr>
    <w:rPr>
      <w:rFonts w:ascii="Times New Roman" w:eastAsia="Times New Roman" w:hAnsi="Times New Roman"/>
      <w:noProof/>
      <w:sz w:val="24"/>
    </w:rPr>
  </w:style>
  <w:style w:type="character" w:customStyle="1" w:styleId="affffffffffffffffffffffff5">
    <w:name w:val="табл_заголовок Знак"/>
    <w:link w:val="affffffffffffffffffffffff4"/>
    <w:locked/>
    <w:rsid w:val="000A49B5"/>
    <w:rPr>
      <w:rFonts w:ascii="Times New Roman" w:eastAsia="Times New Roman" w:hAnsi="Times New Roman"/>
      <w:noProof/>
      <w:sz w:val="24"/>
    </w:rPr>
  </w:style>
  <w:style w:type="paragraph" w:customStyle="1" w:styleId="affffffffffffffffffffffff6">
    <w:name w:val="Основной текст продолжение"/>
    <w:basedOn w:val="afff4"/>
    <w:next w:val="afff4"/>
    <w:rsid w:val="000A49B5"/>
    <w:pPr>
      <w:spacing w:before="120" w:after="0"/>
      <w:ind w:firstLine="709"/>
      <w:jc w:val="both"/>
    </w:pPr>
    <w:rPr>
      <w:rFonts w:eastAsia="Times New Roman"/>
      <w:b w:val="0"/>
      <w:sz w:val="24"/>
      <w:szCs w:val="20"/>
      <w:lang w:eastAsia="ru-RU"/>
    </w:rPr>
  </w:style>
  <w:style w:type="paragraph" w:customStyle="1" w:styleId="WW-3">
    <w:name w:val="WW-Основной текст с отступом 3"/>
    <w:basedOn w:val="af8"/>
    <w:rsid w:val="000A49B5"/>
    <w:pPr>
      <w:suppressAutoHyphens/>
      <w:ind w:firstLine="851"/>
      <w:jc w:val="both"/>
    </w:pPr>
    <w:rPr>
      <w:rFonts w:eastAsia="Times New Roman"/>
      <w:b w:val="0"/>
      <w:szCs w:val="20"/>
      <w:lang w:eastAsia="ar-SA"/>
    </w:rPr>
  </w:style>
  <w:style w:type="paragraph" w:customStyle="1" w:styleId="1TimesNewRoman164">
    <w:name w:val="Стиль Заголовок 1 + (латиница) Times New Roman 16 пт Черный + Авто"/>
    <w:aliases w:val="Междустр...."/>
    <w:basedOn w:val="af8"/>
    <w:rsid w:val="000A49B5"/>
    <w:pPr>
      <w:tabs>
        <w:tab w:val="left" w:pos="6804"/>
      </w:tabs>
      <w:suppressAutoHyphens/>
      <w:ind w:left="992" w:hanging="992"/>
      <w:jc w:val="left"/>
    </w:pPr>
    <w:rPr>
      <w:rFonts w:eastAsia="Times New Roman"/>
      <w:b w:val="0"/>
      <w:sz w:val="24"/>
      <w:szCs w:val="20"/>
      <w:lang w:eastAsia="ru-RU"/>
    </w:rPr>
  </w:style>
  <w:style w:type="paragraph" w:customStyle="1" w:styleId="-951">
    <w:name w:val="Вычисление координат пунктов сети в СК-95_1 на основе полученных параметров преобразования"/>
    <w:basedOn w:val="af8"/>
    <w:link w:val="-9510"/>
    <w:rsid w:val="000A49B5"/>
    <w:pPr>
      <w:jc w:val="left"/>
    </w:pPr>
    <w:rPr>
      <w:rFonts w:eastAsia="Times New Roman"/>
      <w:b w:val="0"/>
      <w:i/>
      <w:szCs w:val="28"/>
      <w:lang w:val="x-none" w:eastAsia="x-none"/>
    </w:rPr>
  </w:style>
  <w:style w:type="character" w:customStyle="1" w:styleId="-9510">
    <w:name w:val="Вычисление координат пунктов сети в СК-95_1 на основе полученных параметров преобразования Знак"/>
    <w:link w:val="-951"/>
    <w:locked/>
    <w:rsid w:val="000A49B5"/>
    <w:rPr>
      <w:rFonts w:ascii="Times New Roman" w:eastAsia="Times New Roman" w:hAnsi="Times New Roman"/>
      <w:i/>
      <w:sz w:val="28"/>
      <w:szCs w:val="28"/>
      <w:lang w:val="x-none" w:eastAsia="x-none"/>
    </w:rPr>
  </w:style>
  <w:style w:type="paragraph" w:customStyle="1" w:styleId="affffffffffffffffffffffff7">
    <w:name w:val="Обычный + все прописные"/>
    <w:aliases w:val="По центру,Справа:  -0.04 см"/>
    <w:basedOn w:val="70"/>
    <w:rsid w:val="000A49B5"/>
    <w:pPr>
      <w:keepNext/>
      <w:tabs>
        <w:tab w:val="num" w:pos="6344"/>
      </w:tabs>
      <w:spacing w:after="240"/>
      <w:ind w:left="6344" w:hanging="360"/>
    </w:pPr>
    <w:rPr>
      <w:bCs/>
      <w:sz w:val="24"/>
      <w:szCs w:val="20"/>
    </w:rPr>
  </w:style>
  <w:style w:type="paragraph" w:customStyle="1" w:styleId="affffffffffffffffffffffff8">
    <w:name w:val="Готовый"/>
    <w:basedOn w:val="af8"/>
    <w:rsid w:val="000A49B5"/>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jc w:val="left"/>
    </w:pPr>
    <w:rPr>
      <w:rFonts w:ascii="Courier New" w:eastAsia="Times New Roman" w:hAnsi="Courier New"/>
      <w:b w:val="0"/>
      <w:sz w:val="20"/>
      <w:szCs w:val="20"/>
      <w:lang w:eastAsia="ru-RU"/>
    </w:rPr>
  </w:style>
  <w:style w:type="character" w:customStyle="1" w:styleId="setfontnormal1">
    <w:name w:val="setfontnormal1"/>
    <w:rsid w:val="000A49B5"/>
    <w:rPr>
      <w:rFonts w:ascii="Arial" w:hAnsi="Arial" w:cs="Arial"/>
      <w:color w:val="000000"/>
      <w:sz w:val="16"/>
      <w:szCs w:val="16"/>
    </w:rPr>
  </w:style>
  <w:style w:type="table" w:customStyle="1" w:styleId="1ffffffff">
    <w:name w:val="Светлая заливка1"/>
    <w:rsid w:val="000A49B5"/>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character" w:customStyle="1" w:styleId="selection1">
    <w:name w:val="selection1"/>
    <w:rsid w:val="000A49B5"/>
    <w:rPr>
      <w:rFonts w:cs="Times New Roman"/>
      <w:color w:val="993300"/>
    </w:rPr>
  </w:style>
  <w:style w:type="paragraph" w:customStyle="1" w:styleId="text2">
    <w:name w:val="text2"/>
    <w:basedOn w:val="af8"/>
    <w:rsid w:val="000A49B5"/>
    <w:pPr>
      <w:spacing w:before="50" w:after="50"/>
      <w:ind w:firstLine="100"/>
      <w:jc w:val="both"/>
    </w:pPr>
    <w:rPr>
      <w:rFonts w:ascii="Arial" w:eastAsia="Times New Roman" w:hAnsi="Arial" w:cs="Arial"/>
      <w:b w:val="0"/>
      <w:color w:val="4A4E5B"/>
      <w:sz w:val="11"/>
      <w:szCs w:val="11"/>
      <w:lang w:eastAsia="ru-RU"/>
    </w:rPr>
  </w:style>
  <w:style w:type="paragraph" w:customStyle="1" w:styleId="1ffffffff0">
    <w:name w:val="Приложение_1"/>
    <w:basedOn w:val="1a"/>
    <w:autoRedefine/>
    <w:rsid w:val="000A49B5"/>
    <w:pPr>
      <w:keepNext w:val="0"/>
      <w:keepLines w:val="0"/>
      <w:numPr>
        <w:numId w:val="0"/>
      </w:numPr>
      <w:tabs>
        <w:tab w:val="clear" w:pos="1276"/>
        <w:tab w:val="num" w:pos="2024"/>
      </w:tabs>
      <w:spacing w:before="0"/>
      <w:ind w:left="2024" w:right="709" w:hanging="360"/>
    </w:pPr>
    <w:rPr>
      <w:bCs w:val="0"/>
      <w:iCs/>
      <w:caps/>
      <w:noProof w:val="0"/>
      <w:szCs w:val="20"/>
    </w:rPr>
  </w:style>
  <w:style w:type="paragraph" w:customStyle="1" w:styleId="Oaenooaaeeou10oaio">
    <w:name w:val="Oaeno oaaeeou 10 oaio?"/>
    <w:basedOn w:val="af8"/>
    <w:rsid w:val="000A49B5"/>
    <w:rPr>
      <w:rFonts w:eastAsia="Times New Roman"/>
      <w:b w:val="0"/>
      <w:sz w:val="20"/>
      <w:szCs w:val="20"/>
      <w:lang w:eastAsia="ru-RU"/>
    </w:rPr>
  </w:style>
  <w:style w:type="paragraph" w:customStyle="1" w:styleId="Oaenooaaeeou12oaio">
    <w:name w:val="Oaeno oaaeeou 12 oaio?"/>
    <w:basedOn w:val="Oaenooaaeeou12"/>
    <w:next w:val="Oaenooaaeeou12"/>
    <w:rsid w:val="000A49B5"/>
    <w:pPr>
      <w:jc w:val="center"/>
    </w:pPr>
  </w:style>
  <w:style w:type="paragraph" w:customStyle="1" w:styleId="12p">
    <w:name w:val="Обычный + 12 p"/>
    <w:basedOn w:val="af8"/>
    <w:rsid w:val="000A49B5"/>
    <w:pPr>
      <w:numPr>
        <w:numId w:val="43"/>
      </w:numPr>
      <w:spacing w:line="360" w:lineRule="auto"/>
      <w:jc w:val="both"/>
    </w:pPr>
    <w:rPr>
      <w:rFonts w:ascii="Arial" w:eastAsia="Times New Roman" w:hAnsi="Arial" w:cs="Arial"/>
      <w:b w:val="0"/>
      <w:caps/>
      <w:kern w:val="22"/>
      <w:sz w:val="24"/>
      <w:szCs w:val="24"/>
      <w:lang w:eastAsia="ru-RU"/>
    </w:rPr>
  </w:style>
  <w:style w:type="character" w:customStyle="1" w:styleId="242">
    <w:name w:val="Знак Знак24"/>
    <w:rsid w:val="000A49B5"/>
    <w:rPr>
      <w:rFonts w:cs="Arial"/>
      <w:b/>
      <w:bCs/>
      <w:sz w:val="24"/>
      <w:szCs w:val="24"/>
    </w:rPr>
  </w:style>
  <w:style w:type="table" w:customStyle="1" w:styleId="11f1">
    <w:name w:val="Светлая заливка11"/>
    <w:rsid w:val="000A49B5"/>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12">
    <w:name w:val="Светлая заливка111"/>
    <w:rsid w:val="000A49B5"/>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paragraph" w:customStyle="1" w:styleId="inv-designation-cell">
    <w:name w:val="inv-designation-cell"/>
    <w:rsid w:val="000A49B5"/>
    <w:rPr>
      <w:rFonts w:ascii="Times New Roman" w:eastAsia="Times New Roman" w:hAnsi="Times New Roman"/>
      <w:sz w:val="24"/>
    </w:rPr>
  </w:style>
  <w:style w:type="table" w:customStyle="1" w:styleId="2ffffa">
    <w:name w:val="Светлая заливка2"/>
    <w:rsid w:val="000A49B5"/>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2f0">
    <w:name w:val="Светлая заливка12"/>
    <w:rsid w:val="000A49B5"/>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31">
    <w:name w:val="Светлая заливка13"/>
    <w:rsid w:val="000A49B5"/>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44">
    <w:name w:val="Светлая заливка14"/>
    <w:rsid w:val="000A49B5"/>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paragraph" w:customStyle="1" w:styleId="1049076">
    <w:name w:val="Стиль Заголовок 1 + Слева:  049 см Первая строка:  076 см Справ..."/>
    <w:basedOn w:val="1a"/>
    <w:autoRedefine/>
    <w:rsid w:val="000A49B5"/>
    <w:pPr>
      <w:keepNext w:val="0"/>
      <w:keepLines w:val="0"/>
      <w:numPr>
        <w:numId w:val="0"/>
      </w:numPr>
      <w:tabs>
        <w:tab w:val="clear" w:pos="1276"/>
        <w:tab w:val="num" w:pos="2024"/>
      </w:tabs>
      <w:spacing w:before="0"/>
      <w:ind w:left="2024" w:right="709" w:hanging="360"/>
    </w:pPr>
    <w:rPr>
      <w:bCs w:val="0"/>
      <w:iCs/>
      <w:caps/>
      <w:noProof w:val="0"/>
      <w:szCs w:val="20"/>
    </w:rPr>
  </w:style>
  <w:style w:type="paragraph" w:customStyle="1" w:styleId="Arial11031">
    <w:name w:val="Стиль Основной текст с отступом + Arial 11 пт Слева:  031 см Пе..."/>
    <w:basedOn w:val="af8"/>
    <w:autoRedefine/>
    <w:rsid w:val="000A49B5"/>
    <w:pPr>
      <w:ind w:left="176" w:right="170"/>
      <w:jc w:val="both"/>
    </w:pPr>
    <w:rPr>
      <w:rFonts w:ascii="Arial" w:eastAsia="Times New Roman" w:hAnsi="Arial"/>
      <w:b w:val="0"/>
      <w:sz w:val="24"/>
      <w:szCs w:val="20"/>
      <w:lang w:eastAsia="ru-RU"/>
    </w:rPr>
  </w:style>
  <w:style w:type="paragraph" w:customStyle="1" w:styleId="affffffffffffffffffffffff9">
    <w:name w:val="Основной"/>
    <w:basedOn w:val="af8"/>
    <w:link w:val="affffffffffffffffffffffffa"/>
    <w:rsid w:val="000A49B5"/>
    <w:pPr>
      <w:spacing w:line="276" w:lineRule="auto"/>
      <w:ind w:firstLine="708"/>
      <w:jc w:val="both"/>
    </w:pPr>
    <w:rPr>
      <w:rFonts w:eastAsia="Times New Roman"/>
      <w:b w:val="0"/>
      <w:szCs w:val="28"/>
      <w:lang w:val="x-none" w:eastAsia="x-none"/>
    </w:rPr>
  </w:style>
  <w:style w:type="character" w:customStyle="1" w:styleId="affffffffffffffffffffffffa">
    <w:name w:val="Основной Знак"/>
    <w:link w:val="affffffffffffffffffffffff9"/>
    <w:locked/>
    <w:rsid w:val="000A49B5"/>
    <w:rPr>
      <w:rFonts w:ascii="Times New Roman" w:eastAsia="Times New Roman" w:hAnsi="Times New Roman"/>
      <w:sz w:val="28"/>
      <w:szCs w:val="28"/>
      <w:lang w:val="x-none" w:eastAsia="x-none"/>
    </w:rPr>
  </w:style>
  <w:style w:type="character" w:customStyle="1" w:styleId="affffffffffffffffffffffffb">
    <w:name w:val="(содержание док) Знак Знак"/>
    <w:rsid w:val="000A49B5"/>
    <w:rPr>
      <w:rFonts w:cs="Times New Roman"/>
      <w:b/>
      <w:sz w:val="24"/>
    </w:rPr>
  </w:style>
  <w:style w:type="paragraph" w:customStyle="1" w:styleId="LISTBULLETS2">
    <w:name w:val="LIST BULLETS 2"/>
    <w:basedOn w:val="af8"/>
    <w:rsid w:val="000A49B5"/>
    <w:pPr>
      <w:numPr>
        <w:numId w:val="44"/>
      </w:numPr>
      <w:spacing w:before="120"/>
      <w:jc w:val="both"/>
    </w:pPr>
    <w:rPr>
      <w:rFonts w:ascii="Arial" w:eastAsia="Times New Roman" w:hAnsi="Arial" w:cs="Arial"/>
      <w:b w:val="0"/>
      <w:sz w:val="20"/>
      <w:szCs w:val="24"/>
      <w:lang w:eastAsia="ru-RU"/>
    </w:rPr>
  </w:style>
  <w:style w:type="paragraph" w:customStyle="1" w:styleId="LISTNUMBERINGLETTERS">
    <w:name w:val="LIST NUMBERING LETTERS"/>
    <w:basedOn w:val="af8"/>
    <w:rsid w:val="000A49B5"/>
    <w:pPr>
      <w:numPr>
        <w:ilvl w:val="1"/>
        <w:numId w:val="44"/>
      </w:numPr>
      <w:tabs>
        <w:tab w:val="clear" w:pos="2517"/>
        <w:tab w:val="num" w:pos="1620"/>
      </w:tabs>
      <w:spacing w:before="120"/>
      <w:ind w:left="1620" w:hanging="540"/>
      <w:jc w:val="both"/>
    </w:pPr>
    <w:rPr>
      <w:rFonts w:ascii="Arial" w:eastAsia="Times New Roman" w:hAnsi="Arial" w:cs="Arial"/>
      <w:b w:val="0"/>
      <w:sz w:val="20"/>
      <w:szCs w:val="24"/>
      <w:lang w:eastAsia="ru-RU"/>
    </w:rPr>
  </w:style>
  <w:style w:type="paragraph" w:customStyle="1" w:styleId="BODYTEXTNORMAL2">
    <w:name w:val="BODY TEXT NORMAL"/>
    <w:basedOn w:val="af8"/>
    <w:rsid w:val="000A49B5"/>
    <w:pPr>
      <w:spacing w:before="120"/>
      <w:ind w:left="1077"/>
      <w:jc w:val="both"/>
    </w:pPr>
    <w:rPr>
      <w:rFonts w:ascii="Arial" w:eastAsia="Times New Roman" w:hAnsi="Arial"/>
      <w:b w:val="0"/>
      <w:sz w:val="20"/>
      <w:szCs w:val="20"/>
      <w:lang w:eastAsia="ru-RU"/>
    </w:rPr>
  </w:style>
  <w:style w:type="paragraph" w:customStyle="1" w:styleId="1ffffffff1">
    <w:name w:val="Титул_1"/>
    <w:basedOn w:val="af8"/>
    <w:autoRedefine/>
    <w:rsid w:val="000A49B5"/>
    <w:pPr>
      <w:shd w:val="clear" w:color="auto" w:fill="FFFFFF"/>
      <w:ind w:left="342" w:right="-166" w:firstLine="627"/>
    </w:pPr>
    <w:rPr>
      <w:rFonts w:eastAsia="Times New Roman"/>
      <w:sz w:val="36"/>
      <w:szCs w:val="20"/>
      <w:lang w:eastAsia="ru-RU"/>
    </w:rPr>
  </w:style>
  <w:style w:type="paragraph" w:customStyle="1" w:styleId="affffffffffffffffffffffffc">
    <w:name w:val="Обычный_титул"/>
    <w:basedOn w:val="af8"/>
    <w:autoRedefine/>
    <w:rsid w:val="000A49B5"/>
    <w:pPr>
      <w:shd w:val="clear" w:color="auto" w:fill="FFFFFF"/>
      <w:ind w:right="-166"/>
    </w:pPr>
    <w:rPr>
      <w:rFonts w:eastAsia="Times New Roman"/>
      <w:sz w:val="24"/>
      <w:szCs w:val="20"/>
      <w:lang w:eastAsia="ru-RU"/>
    </w:rPr>
  </w:style>
  <w:style w:type="paragraph" w:customStyle="1" w:styleId="affffffffffffffffffffffffd">
    <w:name w:val="таб_внут"/>
    <w:basedOn w:val="af8"/>
    <w:autoRedefine/>
    <w:rsid w:val="000A49B5"/>
    <w:pPr>
      <w:shd w:val="clear" w:color="auto" w:fill="FFFFFF"/>
      <w:ind w:right="-166"/>
    </w:pPr>
    <w:rPr>
      <w:rFonts w:eastAsia="Times New Roman" w:cs="Arial"/>
      <w:b w:val="0"/>
      <w:noProof/>
      <w:sz w:val="20"/>
      <w:szCs w:val="20"/>
      <w:lang w:val="en-US"/>
    </w:rPr>
  </w:style>
  <w:style w:type="paragraph" w:customStyle="1" w:styleId="affffffffffffffffffffffffe">
    <w:name w:val="Название документа"/>
    <w:basedOn w:val="af8"/>
    <w:next w:val="af8"/>
    <w:autoRedefine/>
    <w:rsid w:val="000A49B5"/>
    <w:pPr>
      <w:keepNext/>
      <w:pageBreakBefore/>
      <w:widowControl w:val="0"/>
      <w:shd w:val="clear" w:color="auto" w:fill="FFFFFF"/>
      <w:spacing w:after="240"/>
      <w:ind w:right="-166"/>
    </w:pPr>
    <w:rPr>
      <w:rFonts w:eastAsia="Times New Roman"/>
      <w:b w:val="0"/>
      <w:caps/>
      <w:kern w:val="28"/>
      <w:sz w:val="24"/>
      <w:szCs w:val="24"/>
      <w:lang w:eastAsia="ru-RU"/>
    </w:rPr>
  </w:style>
  <w:style w:type="paragraph" w:customStyle="1" w:styleId="afffffffffffffffffffffffff">
    <w:name w:val="Название_таблицы"/>
    <w:basedOn w:val="af8"/>
    <w:autoRedefine/>
    <w:rsid w:val="000A49B5"/>
    <w:pPr>
      <w:shd w:val="clear" w:color="auto" w:fill="FFFFFF"/>
      <w:spacing w:before="120" w:after="120"/>
      <w:ind w:right="-166" w:firstLine="284"/>
      <w:jc w:val="left"/>
    </w:pPr>
    <w:rPr>
      <w:rFonts w:eastAsia="Times New Roman"/>
      <w:b w:val="0"/>
      <w:sz w:val="24"/>
      <w:szCs w:val="20"/>
      <w:lang w:eastAsia="ru-RU"/>
    </w:rPr>
  </w:style>
  <w:style w:type="paragraph" w:customStyle="1" w:styleId="afffffffffffffffffffffffff0">
    <w:name w:val="таблица слева"/>
    <w:basedOn w:val="af8"/>
    <w:autoRedefine/>
    <w:rsid w:val="000A49B5"/>
    <w:pPr>
      <w:keepNext/>
      <w:shd w:val="clear" w:color="auto" w:fill="FFFFFF"/>
      <w:ind w:right="-166"/>
      <w:jc w:val="left"/>
    </w:pPr>
    <w:rPr>
      <w:rFonts w:eastAsia="Times New Roman"/>
      <w:b w:val="0"/>
      <w:sz w:val="24"/>
      <w:szCs w:val="20"/>
      <w:lang w:eastAsia="ru-RU"/>
    </w:rPr>
  </w:style>
  <w:style w:type="paragraph" w:customStyle="1" w:styleId="afffffffffffffffffffffffff1">
    <w:name w:val="Лист"/>
    <w:basedOn w:val="af8"/>
    <w:autoRedefine/>
    <w:rsid w:val="000A49B5"/>
    <w:pPr>
      <w:keepNext/>
      <w:shd w:val="clear" w:color="auto" w:fill="FFFFFF"/>
      <w:ind w:right="-166"/>
      <w:jc w:val="right"/>
    </w:pPr>
    <w:rPr>
      <w:rFonts w:eastAsia="Times New Roman"/>
      <w:b w:val="0"/>
      <w:sz w:val="24"/>
      <w:szCs w:val="20"/>
      <w:lang w:eastAsia="ru-RU"/>
    </w:rPr>
  </w:style>
  <w:style w:type="paragraph" w:customStyle="1" w:styleId="afffffffffffffffffffffffff2">
    <w:name w:val="Шифр"/>
    <w:basedOn w:val="af8"/>
    <w:autoRedefine/>
    <w:rsid w:val="000A49B5"/>
    <w:pPr>
      <w:shd w:val="clear" w:color="auto" w:fill="FFFFFF"/>
      <w:spacing w:before="360" w:after="360"/>
      <w:ind w:right="-166"/>
    </w:pPr>
    <w:rPr>
      <w:rFonts w:eastAsia="Times New Roman"/>
      <w:b w:val="0"/>
      <w:caps/>
      <w:sz w:val="24"/>
      <w:szCs w:val="20"/>
      <w:lang w:eastAsia="ru-RU"/>
    </w:rPr>
  </w:style>
  <w:style w:type="paragraph" w:customStyle="1" w:styleId="afffffffffffffffffffffffff3">
    <w:name w:val="Подписи"/>
    <w:basedOn w:val="af8"/>
    <w:autoRedefine/>
    <w:rsid w:val="000A49B5"/>
    <w:pPr>
      <w:shd w:val="clear" w:color="auto" w:fill="FFFFFF"/>
      <w:spacing w:before="240" w:after="240"/>
      <w:ind w:right="-166"/>
    </w:pPr>
    <w:rPr>
      <w:rFonts w:eastAsia="Times New Roman"/>
      <w:b w:val="0"/>
      <w:szCs w:val="20"/>
      <w:lang w:eastAsia="ru-RU"/>
    </w:rPr>
  </w:style>
  <w:style w:type="paragraph" w:customStyle="1" w:styleId="afffffffffffffffffffffffff4">
    <w:name w:val="Исполнители"/>
    <w:basedOn w:val="af8"/>
    <w:autoRedefine/>
    <w:rsid w:val="000A49B5"/>
    <w:pPr>
      <w:shd w:val="clear" w:color="auto" w:fill="FFFFFF"/>
      <w:spacing w:before="480" w:after="480"/>
      <w:ind w:left="851" w:right="-166"/>
      <w:jc w:val="left"/>
    </w:pPr>
    <w:rPr>
      <w:rFonts w:eastAsia="Times New Roman"/>
      <w:b w:val="0"/>
      <w:sz w:val="24"/>
      <w:szCs w:val="20"/>
      <w:lang w:eastAsia="ru-RU"/>
    </w:rPr>
  </w:style>
  <w:style w:type="paragraph" w:customStyle="1" w:styleId="a4">
    <w:name w:val="Участок"/>
    <w:basedOn w:val="af8"/>
    <w:autoRedefine/>
    <w:rsid w:val="000A49B5"/>
    <w:pPr>
      <w:numPr>
        <w:numId w:val="45"/>
      </w:numPr>
      <w:shd w:val="clear" w:color="auto" w:fill="FFFFFF"/>
      <w:tabs>
        <w:tab w:val="clear" w:pos="927"/>
      </w:tabs>
      <w:spacing w:before="120"/>
      <w:ind w:left="0" w:right="-166" w:firstLine="284"/>
      <w:jc w:val="left"/>
    </w:pPr>
    <w:rPr>
      <w:rFonts w:eastAsia="Times New Roman"/>
      <w:sz w:val="24"/>
      <w:szCs w:val="20"/>
      <w:lang w:eastAsia="ru-RU"/>
    </w:rPr>
  </w:style>
  <w:style w:type="paragraph" w:customStyle="1" w:styleId="afffffffffffffffffffffffff5">
    <w:name w:val="таблица центр"/>
    <w:basedOn w:val="affffffffffffffffffffff5"/>
    <w:autoRedefine/>
    <w:rsid w:val="000A49B5"/>
    <w:pPr>
      <w:framePr w:hSpace="180" w:wrap="around" w:vAnchor="text" w:hAnchor="margin" w:y="157"/>
      <w:shd w:val="clear" w:color="auto" w:fill="FFFFFF"/>
      <w:suppressAutoHyphens/>
      <w:ind w:firstLine="0"/>
      <w:jc w:val="center"/>
    </w:pPr>
    <w:rPr>
      <w:rFonts w:ascii="Times New Roman" w:hAnsi="Times New Roman" w:cs="Times New Roman"/>
      <w:iCs/>
    </w:rPr>
  </w:style>
  <w:style w:type="paragraph" w:customStyle="1" w:styleId="afffffffffffffffffffffffff6">
    <w:name w:val="Содержание"/>
    <w:basedOn w:val="af8"/>
    <w:rsid w:val="000A49B5"/>
    <w:pPr>
      <w:shd w:val="clear" w:color="auto" w:fill="FFFFFF"/>
      <w:ind w:right="-166"/>
      <w:jc w:val="both"/>
    </w:pPr>
    <w:rPr>
      <w:rFonts w:ascii="Arial" w:eastAsia="Times New Roman" w:hAnsi="Arial"/>
      <w:b w:val="0"/>
      <w:sz w:val="22"/>
      <w:lang w:eastAsia="ru-RU"/>
    </w:rPr>
  </w:style>
  <w:style w:type="paragraph" w:customStyle="1" w:styleId="afffffffffffffffffffffffff7">
    <w:name w:val="Изыскания Знак"/>
    <w:basedOn w:val="af8"/>
    <w:rsid w:val="000A49B5"/>
    <w:pPr>
      <w:shd w:val="clear" w:color="auto" w:fill="FFFFFF"/>
      <w:tabs>
        <w:tab w:val="left" w:pos="709"/>
        <w:tab w:val="left" w:pos="993"/>
      </w:tabs>
      <w:spacing w:line="360" w:lineRule="auto"/>
      <w:ind w:left="567" w:right="737" w:firstLine="851"/>
      <w:jc w:val="both"/>
    </w:pPr>
    <w:rPr>
      <w:rFonts w:ascii="Arial" w:eastAsia="Times New Roman" w:hAnsi="Arial"/>
      <w:b w:val="0"/>
      <w:color w:val="000000"/>
      <w:sz w:val="24"/>
      <w:szCs w:val="24"/>
      <w:lang w:eastAsia="ru-RU"/>
    </w:rPr>
  </w:style>
  <w:style w:type="character" w:customStyle="1" w:styleId="afffffffffffffffffffffffff8">
    <w:name w:val="Пояснительная записка ГО и ЧС Знак"/>
    <w:rsid w:val="000A49B5"/>
    <w:rPr>
      <w:rFonts w:ascii="Arial" w:hAnsi="Arial" w:cs="Arial"/>
      <w:sz w:val="24"/>
      <w:szCs w:val="24"/>
      <w:lang w:val="ru-RU" w:eastAsia="ru-RU" w:bidi="ar-SA"/>
    </w:rPr>
  </w:style>
  <w:style w:type="paragraph" w:customStyle="1" w:styleId="afffffffffffffffffffffffff9">
    <w:name w:val="Стиль Пояснительная записка + Черный"/>
    <w:basedOn w:val="af8"/>
    <w:rsid w:val="000A49B5"/>
    <w:pPr>
      <w:shd w:val="clear" w:color="auto" w:fill="FFFFFF"/>
      <w:spacing w:line="360" w:lineRule="auto"/>
      <w:ind w:right="-166" w:firstLine="902"/>
      <w:jc w:val="both"/>
    </w:pPr>
    <w:rPr>
      <w:rFonts w:ascii="Arial" w:eastAsia="Times New Roman" w:hAnsi="Arial" w:cs="Arial"/>
      <w:b w:val="0"/>
      <w:color w:val="000000"/>
      <w:sz w:val="24"/>
      <w:szCs w:val="24"/>
      <w:lang w:eastAsia="ru-RU"/>
    </w:rPr>
  </w:style>
  <w:style w:type="paragraph" w:customStyle="1" w:styleId="afffffffffffffffffffffffffa">
    <w:name w:val="Окончательный"/>
    <w:basedOn w:val="af8"/>
    <w:rsid w:val="000A49B5"/>
    <w:pPr>
      <w:shd w:val="clear" w:color="auto" w:fill="FFFFFF"/>
      <w:spacing w:line="360" w:lineRule="auto"/>
      <w:ind w:right="-166" w:firstLine="709"/>
      <w:jc w:val="both"/>
    </w:pPr>
    <w:rPr>
      <w:rFonts w:ascii="Arial" w:eastAsia="Times New Roman" w:hAnsi="Arial"/>
      <w:b w:val="0"/>
      <w:sz w:val="24"/>
      <w:szCs w:val="24"/>
      <w:lang w:eastAsia="ru-RU"/>
    </w:rPr>
  </w:style>
  <w:style w:type="paragraph" w:customStyle="1" w:styleId="afffffffffffffffffffffffffb">
    <w:name w:val="Изыскания"/>
    <w:basedOn w:val="af8"/>
    <w:autoRedefine/>
    <w:rsid w:val="000A49B5"/>
    <w:pPr>
      <w:shd w:val="clear" w:color="auto" w:fill="FFFFFF"/>
      <w:tabs>
        <w:tab w:val="left" w:pos="284"/>
      </w:tabs>
      <w:spacing w:line="360" w:lineRule="auto"/>
      <w:ind w:left="284" w:right="253" w:firstLine="709"/>
      <w:jc w:val="both"/>
    </w:pPr>
    <w:rPr>
      <w:rFonts w:ascii="Arial" w:eastAsia="Times New Roman" w:hAnsi="Arial"/>
      <w:b w:val="0"/>
      <w:sz w:val="24"/>
      <w:szCs w:val="24"/>
      <w:lang w:eastAsia="ru-RU"/>
    </w:rPr>
  </w:style>
  <w:style w:type="paragraph" w:customStyle="1" w:styleId="1ffffffff2">
    <w:name w:val="Заголовок1_"/>
    <w:basedOn w:val="1a"/>
    <w:rsid w:val="000A49B5"/>
    <w:pPr>
      <w:keepNext w:val="0"/>
      <w:keepLines w:val="0"/>
      <w:numPr>
        <w:numId w:val="0"/>
      </w:numPr>
      <w:tabs>
        <w:tab w:val="clear" w:pos="1276"/>
        <w:tab w:val="num" w:pos="2024"/>
      </w:tabs>
      <w:spacing w:before="0"/>
      <w:ind w:left="2024" w:right="709" w:hanging="360"/>
    </w:pPr>
    <w:rPr>
      <w:bCs w:val="0"/>
      <w:iCs/>
      <w:caps/>
      <w:noProof w:val="0"/>
      <w:szCs w:val="20"/>
    </w:rPr>
  </w:style>
  <w:style w:type="paragraph" w:customStyle="1" w:styleId="afffffffffffffffffffffffffc">
    <w:name w:val="Колонтитул"/>
    <w:basedOn w:val="af8"/>
    <w:link w:val="afffffffffffffffffffffffffd"/>
    <w:autoRedefine/>
    <w:rsid w:val="000A49B5"/>
    <w:pPr>
      <w:shd w:val="clear" w:color="auto" w:fill="FFFFFF"/>
    </w:pPr>
    <w:rPr>
      <w:rFonts w:eastAsia="Times New Roman"/>
      <w:b w:val="0"/>
      <w:sz w:val="18"/>
      <w:szCs w:val="18"/>
      <w:lang w:val="x-none" w:eastAsia="x-none"/>
    </w:rPr>
  </w:style>
  <w:style w:type="character" w:customStyle="1" w:styleId="afffffffffffffffffffffffffd">
    <w:name w:val="Колонтитул Знак"/>
    <w:link w:val="afffffffffffffffffffffffffc"/>
    <w:locked/>
    <w:rsid w:val="000A49B5"/>
    <w:rPr>
      <w:rFonts w:ascii="Times New Roman" w:eastAsia="Times New Roman" w:hAnsi="Times New Roman"/>
      <w:sz w:val="18"/>
      <w:szCs w:val="18"/>
      <w:shd w:val="clear" w:color="auto" w:fill="FFFFFF"/>
      <w:lang w:val="x-none" w:eastAsia="x-none"/>
    </w:rPr>
  </w:style>
  <w:style w:type="paragraph" w:customStyle="1" w:styleId="afffffffffffffffffffffffffe">
    <w:name w:val="Титул_ГДНИИ"/>
    <w:basedOn w:val="af8"/>
    <w:autoRedefine/>
    <w:rsid w:val="000A49B5"/>
    <w:rPr>
      <w:rFonts w:eastAsia="Times New Roman"/>
      <w:sz w:val="36"/>
      <w:szCs w:val="20"/>
      <w:lang w:eastAsia="ru-RU"/>
    </w:rPr>
  </w:style>
  <w:style w:type="paragraph" w:customStyle="1" w:styleId="affffffffffffffffffffffffff">
    <w:name w:val="текст отчета"/>
    <w:basedOn w:val="af8"/>
    <w:autoRedefine/>
    <w:rsid w:val="000A49B5"/>
    <w:pPr>
      <w:tabs>
        <w:tab w:val="left" w:pos="4845"/>
      </w:tabs>
      <w:autoSpaceDE w:val="0"/>
      <w:autoSpaceDN w:val="0"/>
      <w:spacing w:line="360" w:lineRule="auto"/>
    </w:pPr>
    <w:rPr>
      <w:rFonts w:eastAsia="Times New Roman"/>
      <w:b w:val="0"/>
      <w:bCs/>
      <w:kern w:val="2"/>
      <w:szCs w:val="28"/>
      <w:lang w:eastAsia="ru-RU"/>
    </w:rPr>
  </w:style>
  <w:style w:type="paragraph" w:customStyle="1" w:styleId="affffffffffffffffffffffffff0">
    <w:name w:val="таблица заполнение"/>
    <w:basedOn w:val="afffffffffffffffffffffffff0"/>
    <w:rsid w:val="000A49B5"/>
    <w:pPr>
      <w:shd w:val="clear" w:color="auto" w:fill="auto"/>
      <w:ind w:right="0"/>
      <w:jc w:val="center"/>
    </w:pPr>
  </w:style>
  <w:style w:type="paragraph" w:customStyle="1" w:styleId="105">
    <w:name w:val="Стиль Заголовок 1 + По левому краю Справа:  0 см"/>
    <w:basedOn w:val="1a"/>
    <w:rsid w:val="000A49B5"/>
    <w:pPr>
      <w:keepNext w:val="0"/>
      <w:keepLines w:val="0"/>
      <w:numPr>
        <w:numId w:val="0"/>
      </w:numPr>
      <w:tabs>
        <w:tab w:val="clear" w:pos="1276"/>
        <w:tab w:val="num" w:pos="2024"/>
      </w:tabs>
      <w:spacing w:before="0"/>
      <w:ind w:left="2024" w:right="709" w:hanging="360"/>
    </w:pPr>
    <w:rPr>
      <w:bCs w:val="0"/>
      <w:iCs/>
      <w:caps/>
      <w:noProof w:val="0"/>
      <w:szCs w:val="20"/>
    </w:rPr>
  </w:style>
  <w:style w:type="paragraph" w:customStyle="1" w:styleId="219076">
    <w:name w:val="Стиль Заголовок 2 + По левому краю Слева:  19 см Выступ:  076 с..."/>
    <w:basedOn w:val="28"/>
    <w:rsid w:val="000A49B5"/>
    <w:pPr>
      <w:keepNext w:val="0"/>
      <w:keepLines w:val="0"/>
      <w:numPr>
        <w:ilvl w:val="1"/>
      </w:numPr>
      <w:tabs>
        <w:tab w:val="clear" w:pos="993"/>
        <w:tab w:val="clear" w:pos="1134"/>
        <w:tab w:val="num" w:pos="86"/>
        <w:tab w:val="num" w:pos="1080"/>
      </w:tabs>
      <w:spacing w:before="240" w:after="240" w:line="240" w:lineRule="auto"/>
      <w:ind w:left="426"/>
      <w:jc w:val="both"/>
    </w:pPr>
    <w:rPr>
      <w:bCs w:val="0"/>
      <w:color w:val="auto"/>
      <w:szCs w:val="20"/>
    </w:rPr>
  </w:style>
  <w:style w:type="paragraph" w:customStyle="1" w:styleId="1c">
    <w:name w:val="Н. Список 1"/>
    <w:basedOn w:val="af8"/>
    <w:next w:val="af8"/>
    <w:link w:val="1ffffffff3"/>
    <w:rsid w:val="000A49B5"/>
    <w:pPr>
      <w:keepLines/>
      <w:numPr>
        <w:numId w:val="46"/>
      </w:numPr>
      <w:spacing w:before="120"/>
      <w:jc w:val="both"/>
    </w:pPr>
    <w:rPr>
      <w:rFonts w:eastAsia="Times New Roman"/>
      <w:b w:val="0"/>
      <w:sz w:val="24"/>
      <w:szCs w:val="20"/>
      <w:lang w:val="en-US" w:eastAsia="x-none"/>
    </w:rPr>
  </w:style>
  <w:style w:type="character" w:customStyle="1" w:styleId="1ffffffff3">
    <w:name w:val="Н. Список 1 Знак"/>
    <w:link w:val="1c"/>
    <w:locked/>
    <w:rsid w:val="000A49B5"/>
    <w:rPr>
      <w:rFonts w:ascii="Times New Roman" w:eastAsia="Times New Roman" w:hAnsi="Times New Roman"/>
      <w:sz w:val="24"/>
      <w:lang w:val="en-US" w:eastAsia="x-none"/>
    </w:rPr>
  </w:style>
  <w:style w:type="character" w:customStyle="1" w:styleId="231">
    <w:name w:val="Знак Знак23"/>
    <w:rsid w:val="000A49B5"/>
    <w:rPr>
      <w:rFonts w:cs="Arial"/>
      <w:b/>
      <w:bCs/>
      <w:sz w:val="24"/>
      <w:szCs w:val="24"/>
      <w:lang w:val="ru-RU" w:eastAsia="ru-RU" w:bidi="ar-SA"/>
    </w:rPr>
  </w:style>
  <w:style w:type="character" w:customStyle="1" w:styleId="223">
    <w:name w:val="Знак Знак22"/>
    <w:rsid w:val="000A49B5"/>
    <w:rPr>
      <w:rFonts w:cs="Times New Roman"/>
      <w:snapToGrid w:val="0"/>
      <w:sz w:val="24"/>
      <w:lang w:val="en-US" w:eastAsia="ru-RU" w:bidi="ar-SA"/>
    </w:rPr>
  </w:style>
  <w:style w:type="character" w:customStyle="1" w:styleId="2ff8">
    <w:name w:val="Обычный2 Знак"/>
    <w:link w:val="2ff7"/>
    <w:locked/>
    <w:rsid w:val="000A49B5"/>
    <w:rPr>
      <w:rFonts w:ascii="Courier New" w:eastAsia="Times New Roman" w:hAnsi="Courier New"/>
    </w:rPr>
  </w:style>
  <w:style w:type="character" w:customStyle="1" w:styleId="1113">
    <w:name w:val="Знак Знак111"/>
    <w:locked/>
    <w:rsid w:val="000A49B5"/>
    <w:rPr>
      <w:rFonts w:cs="Times New Roman"/>
      <w:sz w:val="28"/>
      <w:szCs w:val="28"/>
      <w:lang w:val="ru-RU" w:eastAsia="ru-RU" w:bidi="ar-SA"/>
    </w:rPr>
  </w:style>
  <w:style w:type="paragraph" w:customStyle="1" w:styleId="affffffffffffffffffffffffff1">
    <w:name w:val="ГГЦТаблЗаголовок"/>
    <w:basedOn w:val="af8"/>
    <w:rsid w:val="000A49B5"/>
    <w:pPr>
      <w:spacing w:after="40"/>
    </w:pPr>
    <w:rPr>
      <w:rFonts w:eastAsia="Times New Roman"/>
      <w:b w:val="0"/>
      <w:bCs/>
      <w:iCs/>
      <w:sz w:val="20"/>
      <w:szCs w:val="24"/>
      <w:lang w:eastAsia="ru-RU"/>
    </w:rPr>
  </w:style>
  <w:style w:type="character" w:customStyle="1" w:styleId="2310">
    <w:name w:val="Знак Знак231"/>
    <w:rsid w:val="000A49B5"/>
    <w:rPr>
      <w:rFonts w:cs="Arial"/>
      <w:b/>
      <w:bCs/>
      <w:sz w:val="24"/>
      <w:szCs w:val="24"/>
    </w:rPr>
  </w:style>
  <w:style w:type="paragraph" w:customStyle="1" w:styleId="21a">
    <w:name w:val="Основной текст (2)1"/>
    <w:basedOn w:val="af8"/>
    <w:rsid w:val="000A49B5"/>
    <w:pPr>
      <w:shd w:val="clear" w:color="auto" w:fill="FFFFFF"/>
      <w:spacing w:after="120" w:line="240" w:lineRule="atLeast"/>
      <w:ind w:hanging="540"/>
      <w:jc w:val="left"/>
    </w:pPr>
    <w:rPr>
      <w:rFonts w:eastAsia="Times New Roman"/>
      <w:bCs/>
      <w:sz w:val="21"/>
      <w:szCs w:val="21"/>
      <w:lang w:val="x-none" w:eastAsia="x-none"/>
    </w:rPr>
  </w:style>
  <w:style w:type="character" w:customStyle="1" w:styleId="2010">
    <w:name w:val="Знак Знак201"/>
    <w:rsid w:val="000A49B5"/>
    <w:rPr>
      <w:rFonts w:ascii="Times New Roman" w:hAnsi="Times New Roman"/>
      <w:b/>
      <w:sz w:val="20"/>
      <w:lang w:eastAsia="ru-RU"/>
    </w:rPr>
  </w:style>
  <w:style w:type="character" w:customStyle="1" w:styleId="191">
    <w:name w:val="Знак Знак191"/>
    <w:rsid w:val="000A49B5"/>
    <w:rPr>
      <w:rFonts w:ascii="Times New Roman" w:hAnsi="Times New Roman"/>
      <w:b/>
      <w:sz w:val="24"/>
      <w:lang w:eastAsia="ru-RU"/>
    </w:rPr>
  </w:style>
  <w:style w:type="character" w:customStyle="1" w:styleId="181">
    <w:name w:val="Знак Знак181"/>
    <w:rsid w:val="000A49B5"/>
    <w:rPr>
      <w:rFonts w:ascii="Times New Roman" w:hAnsi="Times New Roman"/>
      <w:b/>
      <w:sz w:val="24"/>
      <w:lang w:val="en-US" w:eastAsia="ru-RU"/>
    </w:rPr>
  </w:style>
  <w:style w:type="character" w:customStyle="1" w:styleId="171">
    <w:name w:val="Знак Знак171"/>
    <w:rsid w:val="000A49B5"/>
    <w:rPr>
      <w:rFonts w:ascii="Times New Roman" w:hAnsi="Times New Roman"/>
      <w:b/>
      <w:sz w:val="24"/>
      <w:lang w:eastAsia="ru-RU"/>
    </w:rPr>
  </w:style>
  <w:style w:type="character" w:customStyle="1" w:styleId="1610">
    <w:name w:val="Знак Знак161"/>
    <w:rsid w:val="000A49B5"/>
    <w:rPr>
      <w:rFonts w:ascii="Times New Roman" w:hAnsi="Times New Roman"/>
      <w:b/>
      <w:i/>
      <w:sz w:val="24"/>
      <w:lang w:eastAsia="ru-RU"/>
    </w:rPr>
  </w:style>
  <w:style w:type="character" w:customStyle="1" w:styleId="1510">
    <w:name w:val="Знак Знак151"/>
    <w:rsid w:val="000A49B5"/>
    <w:rPr>
      <w:rFonts w:ascii="Times New Roman" w:hAnsi="Times New Roman"/>
      <w:b/>
      <w:i/>
      <w:sz w:val="24"/>
      <w:lang w:eastAsia="ru-RU"/>
    </w:rPr>
  </w:style>
  <w:style w:type="character" w:customStyle="1" w:styleId="1410">
    <w:name w:val="Знак Знак141"/>
    <w:rsid w:val="000A49B5"/>
    <w:rPr>
      <w:rFonts w:ascii="Times New Roman" w:hAnsi="Times New Roman"/>
      <w:b/>
      <w:i/>
      <w:sz w:val="24"/>
      <w:lang w:eastAsia="ru-RU"/>
    </w:rPr>
  </w:style>
  <w:style w:type="character" w:customStyle="1" w:styleId="1310">
    <w:name w:val="Знак Знак131"/>
    <w:rsid w:val="000A49B5"/>
    <w:rPr>
      <w:rFonts w:ascii="Times New Roman" w:hAnsi="Times New Roman"/>
      <w:sz w:val="20"/>
      <w:lang w:eastAsia="ru-RU"/>
    </w:rPr>
  </w:style>
  <w:style w:type="character" w:customStyle="1" w:styleId="1212">
    <w:name w:val="Знак Знак121"/>
    <w:rsid w:val="000A49B5"/>
    <w:rPr>
      <w:rFonts w:ascii="Times New Roman" w:hAnsi="Times New Roman"/>
      <w:b/>
      <w:spacing w:val="20"/>
      <w:sz w:val="20"/>
      <w:lang w:eastAsia="ru-RU"/>
    </w:rPr>
  </w:style>
  <w:style w:type="character" w:customStyle="1" w:styleId="1121">
    <w:name w:val="Знак Знак112"/>
    <w:rsid w:val="000A49B5"/>
    <w:rPr>
      <w:rFonts w:ascii="Times New Roman" w:hAnsi="Times New Roman"/>
      <w:sz w:val="20"/>
      <w:lang w:eastAsia="ru-RU"/>
    </w:rPr>
  </w:style>
  <w:style w:type="character" w:customStyle="1" w:styleId="1010">
    <w:name w:val="Знак Знак101"/>
    <w:rsid w:val="000A49B5"/>
    <w:rPr>
      <w:rFonts w:ascii="Times New Roman" w:hAnsi="Times New Roman"/>
      <w:sz w:val="20"/>
      <w:lang w:eastAsia="ru-RU"/>
    </w:rPr>
  </w:style>
  <w:style w:type="character" w:customStyle="1" w:styleId="910">
    <w:name w:val="Знак Знак91"/>
    <w:rsid w:val="000A49B5"/>
    <w:rPr>
      <w:rFonts w:ascii="Baltica" w:hAnsi="Baltica"/>
      <w:spacing w:val="20"/>
      <w:sz w:val="20"/>
      <w:lang w:eastAsia="ru-RU"/>
    </w:rPr>
  </w:style>
  <w:style w:type="character" w:customStyle="1" w:styleId="810">
    <w:name w:val="Знак Знак81"/>
    <w:rsid w:val="000A49B5"/>
    <w:rPr>
      <w:rFonts w:ascii="Times New Roman" w:hAnsi="Times New Roman"/>
      <w:b/>
      <w:sz w:val="20"/>
      <w:lang w:eastAsia="ru-RU"/>
    </w:rPr>
  </w:style>
  <w:style w:type="character" w:customStyle="1" w:styleId="710">
    <w:name w:val="Знак Знак71"/>
    <w:rsid w:val="000A49B5"/>
    <w:rPr>
      <w:rFonts w:ascii="Times New Roman" w:hAnsi="Times New Roman"/>
      <w:sz w:val="20"/>
      <w:lang w:eastAsia="ru-RU"/>
    </w:rPr>
  </w:style>
  <w:style w:type="character" w:customStyle="1" w:styleId="612">
    <w:name w:val="Знак Знак61"/>
    <w:rsid w:val="000A49B5"/>
    <w:rPr>
      <w:rFonts w:ascii="Times New Roman" w:hAnsi="Times New Roman"/>
      <w:sz w:val="24"/>
      <w:lang w:eastAsia="ru-RU"/>
    </w:rPr>
  </w:style>
  <w:style w:type="character" w:customStyle="1" w:styleId="515">
    <w:name w:val="Знак Знак51"/>
    <w:rsid w:val="000A49B5"/>
    <w:rPr>
      <w:rFonts w:ascii="Times New Roman" w:hAnsi="Times New Roman"/>
      <w:sz w:val="20"/>
      <w:lang w:eastAsia="ru-RU"/>
    </w:rPr>
  </w:style>
  <w:style w:type="character" w:customStyle="1" w:styleId="412">
    <w:name w:val="Знак Знак41"/>
    <w:rsid w:val="000A49B5"/>
    <w:rPr>
      <w:rFonts w:ascii="Times New Roman" w:hAnsi="Times New Roman"/>
      <w:b/>
      <w:sz w:val="24"/>
      <w:lang w:eastAsia="ru-RU"/>
    </w:rPr>
  </w:style>
  <w:style w:type="character" w:customStyle="1" w:styleId="317">
    <w:name w:val="Знак Знак31"/>
    <w:rsid w:val="000A49B5"/>
    <w:rPr>
      <w:rFonts w:ascii="Times New Roman" w:hAnsi="Times New Roman"/>
      <w:b/>
      <w:i/>
      <w:sz w:val="20"/>
      <w:lang w:eastAsia="ru-RU"/>
    </w:rPr>
  </w:style>
  <w:style w:type="character" w:customStyle="1" w:styleId="252">
    <w:name w:val="Знак Знак25"/>
    <w:rsid w:val="000A49B5"/>
    <w:rPr>
      <w:rFonts w:ascii="Arial" w:hAnsi="Arial"/>
      <w:sz w:val="20"/>
      <w:lang w:eastAsia="ru-RU"/>
    </w:rPr>
  </w:style>
  <w:style w:type="character" w:customStyle="1" w:styleId="1130">
    <w:name w:val="Знак Знак113"/>
    <w:rsid w:val="000A49B5"/>
    <w:rPr>
      <w:rFonts w:cs="Times New Roman"/>
      <w:sz w:val="28"/>
      <w:szCs w:val="28"/>
      <w:lang w:val="ru-RU" w:eastAsia="ru-RU" w:bidi="ar-SA"/>
    </w:rPr>
  </w:style>
  <w:style w:type="character" w:customStyle="1" w:styleId="1140">
    <w:name w:val="Знак Знак114"/>
    <w:rsid w:val="000A49B5"/>
    <w:rPr>
      <w:rFonts w:ascii="Arial" w:hAnsi="Arial"/>
      <w:sz w:val="24"/>
      <w:lang w:val="ru-RU" w:eastAsia="ru-RU"/>
    </w:rPr>
  </w:style>
  <w:style w:type="paragraph" w:customStyle="1" w:styleId="6f1">
    <w:name w:val="Знак6"/>
    <w:basedOn w:val="af8"/>
    <w:rsid w:val="000A49B5"/>
    <w:pPr>
      <w:keepLines/>
      <w:spacing w:after="160" w:line="240" w:lineRule="exact"/>
      <w:jc w:val="left"/>
    </w:pPr>
    <w:rPr>
      <w:rFonts w:ascii="Verdana" w:eastAsia="MS Mincho" w:hAnsi="Verdana" w:cs="Verdana"/>
      <w:b w:val="0"/>
      <w:sz w:val="20"/>
      <w:szCs w:val="20"/>
      <w:lang w:val="en-US"/>
    </w:rPr>
  </w:style>
  <w:style w:type="character" w:customStyle="1" w:styleId="162">
    <w:name w:val="Знак Знак16"/>
    <w:rsid w:val="000A49B5"/>
    <w:rPr>
      <w:lang w:val="ru-RU" w:eastAsia="ru-RU"/>
    </w:rPr>
  </w:style>
  <w:style w:type="character" w:customStyle="1" w:styleId="1100">
    <w:name w:val="Знак Знак110"/>
    <w:rsid w:val="000A49B5"/>
    <w:rPr>
      <w:lang w:val="ru-RU" w:eastAsia="ru-RU"/>
    </w:rPr>
  </w:style>
  <w:style w:type="character" w:customStyle="1" w:styleId="132">
    <w:name w:val="Знак Знак13"/>
    <w:rsid w:val="000A49B5"/>
    <w:rPr>
      <w:lang w:val="ru-RU" w:eastAsia="ru-RU"/>
    </w:rPr>
  </w:style>
  <w:style w:type="character" w:customStyle="1" w:styleId="274">
    <w:name w:val="Знак Знак27"/>
    <w:rsid w:val="000A49B5"/>
    <w:rPr>
      <w:b/>
      <w:sz w:val="28"/>
    </w:rPr>
  </w:style>
  <w:style w:type="character" w:customStyle="1" w:styleId="232">
    <w:name w:val="Знак Знак232"/>
    <w:rsid w:val="000A49B5"/>
    <w:rPr>
      <w:b/>
      <w:sz w:val="40"/>
    </w:rPr>
  </w:style>
  <w:style w:type="character" w:customStyle="1" w:styleId="affffffffffffffffffffffffff2">
    <w:name w:val="Заголовок А Знак"/>
    <w:aliases w:val="Заголовок к1 Знак,Gliederung1 Знак,. (1.0) Знак,Раздел 1 Знак Знак"/>
    <w:rsid w:val="000A49B5"/>
    <w:rPr>
      <w:rFonts w:ascii="Arial" w:hAnsi="Arial"/>
      <w:b/>
      <w:kern w:val="32"/>
      <w:sz w:val="32"/>
    </w:rPr>
  </w:style>
  <w:style w:type="character" w:customStyle="1" w:styleId="9e">
    <w:name w:val="Знак Знак9"/>
    <w:rsid w:val="000A49B5"/>
    <w:rPr>
      <w:rFonts w:ascii="Tahoma" w:hAnsi="Tahoma"/>
      <w:sz w:val="28"/>
      <w:shd w:val="clear" w:color="auto" w:fill="000080"/>
    </w:rPr>
  </w:style>
  <w:style w:type="paragraph" w:customStyle="1" w:styleId="ConsNonformat">
    <w:name w:val="ConsNonformat"/>
    <w:rsid w:val="000A49B5"/>
    <w:pPr>
      <w:widowControl w:val="0"/>
      <w:autoSpaceDE w:val="0"/>
      <w:autoSpaceDN w:val="0"/>
      <w:adjustRightInd w:val="0"/>
    </w:pPr>
    <w:rPr>
      <w:rFonts w:ascii="Courier New" w:eastAsia="Times New Roman" w:hAnsi="Courier New" w:cs="Courier New"/>
    </w:rPr>
  </w:style>
  <w:style w:type="paragraph" w:customStyle="1" w:styleId="ConsNormal">
    <w:name w:val="ConsNormal"/>
    <w:rsid w:val="000A49B5"/>
    <w:pPr>
      <w:widowControl w:val="0"/>
      <w:autoSpaceDE w:val="0"/>
      <w:autoSpaceDN w:val="0"/>
      <w:adjustRightInd w:val="0"/>
      <w:ind w:firstLine="720"/>
    </w:pPr>
    <w:rPr>
      <w:rFonts w:ascii="Arial" w:eastAsia="Times New Roman" w:hAnsi="Arial" w:cs="Arial"/>
    </w:rPr>
  </w:style>
  <w:style w:type="paragraph" w:customStyle="1" w:styleId="Iauiuecaaieiaie31">
    <w:name w:val="Iau?iue.caaieiaie 31"/>
    <w:rsid w:val="000A49B5"/>
    <w:pPr>
      <w:widowControl w:val="0"/>
      <w:spacing w:line="360" w:lineRule="auto"/>
      <w:jc w:val="center"/>
    </w:pPr>
    <w:rPr>
      <w:rFonts w:ascii="Times New Roman" w:eastAsia="Times New Roman" w:hAnsi="Times New Roman"/>
      <w:sz w:val="24"/>
    </w:rPr>
  </w:style>
  <w:style w:type="paragraph" w:customStyle="1" w:styleId="ConsTitle">
    <w:name w:val="ConsTitle"/>
    <w:rsid w:val="000A49B5"/>
    <w:pPr>
      <w:widowControl w:val="0"/>
      <w:autoSpaceDE w:val="0"/>
      <w:autoSpaceDN w:val="0"/>
      <w:adjustRightInd w:val="0"/>
    </w:pPr>
    <w:rPr>
      <w:rFonts w:ascii="Arial" w:eastAsia="Times New Roman" w:hAnsi="Arial" w:cs="Arial"/>
      <w:b/>
      <w:bCs/>
      <w:sz w:val="16"/>
      <w:szCs w:val="16"/>
    </w:rPr>
  </w:style>
  <w:style w:type="paragraph" w:customStyle="1" w:styleId="Normal1">
    <w:name w:val="[Normal]"/>
    <w:rsid w:val="000A49B5"/>
    <w:pPr>
      <w:autoSpaceDE w:val="0"/>
      <w:autoSpaceDN w:val="0"/>
      <w:adjustRightInd w:val="0"/>
    </w:pPr>
    <w:rPr>
      <w:rFonts w:ascii="Arial" w:eastAsia="Times New Roman" w:hAnsi="Arial" w:cs="Arial"/>
      <w:sz w:val="24"/>
      <w:szCs w:val="24"/>
    </w:rPr>
  </w:style>
  <w:style w:type="paragraph" w:customStyle="1" w:styleId="affffffffffffffffffffffffff3">
    <w:name w:val="Просто абзац"/>
    <w:basedOn w:val="af8"/>
    <w:link w:val="affffffffffffffffffffffffff4"/>
    <w:autoRedefine/>
    <w:rsid w:val="000A49B5"/>
    <w:pPr>
      <w:spacing w:line="360" w:lineRule="auto"/>
      <w:ind w:right="30" w:firstLine="720"/>
      <w:contextualSpacing/>
      <w:jc w:val="both"/>
    </w:pPr>
    <w:rPr>
      <w:rFonts w:eastAsia="Times New Roman"/>
      <w:b w:val="0"/>
      <w:sz w:val="24"/>
      <w:szCs w:val="20"/>
      <w:lang w:val="x-none" w:eastAsia="x-none"/>
    </w:rPr>
  </w:style>
  <w:style w:type="character" w:customStyle="1" w:styleId="affffffffffffffffffffffffff4">
    <w:name w:val="Просто абзац Знак"/>
    <w:link w:val="affffffffffffffffffffffffff3"/>
    <w:locked/>
    <w:rsid w:val="000A49B5"/>
    <w:rPr>
      <w:rFonts w:ascii="Times New Roman" w:eastAsia="Times New Roman" w:hAnsi="Times New Roman"/>
      <w:sz w:val="24"/>
      <w:lang w:val="x-none" w:eastAsia="x-none"/>
    </w:rPr>
  </w:style>
  <w:style w:type="paragraph" w:customStyle="1" w:styleId="3ffd">
    <w:name w:val="Абзац нумерованый У3"/>
    <w:basedOn w:val="35"/>
    <w:rsid w:val="000A49B5"/>
    <w:pPr>
      <w:keepNext w:val="0"/>
      <w:keepLines w:val="0"/>
      <w:numPr>
        <w:ilvl w:val="2"/>
      </w:numPr>
      <w:tabs>
        <w:tab w:val="clear" w:pos="1276"/>
        <w:tab w:val="num" w:pos="426"/>
        <w:tab w:val="num" w:pos="3464"/>
      </w:tabs>
      <w:spacing w:before="0" w:after="160" w:line="240" w:lineRule="exact"/>
      <w:ind w:left="3464" w:right="0" w:hanging="360"/>
    </w:pPr>
    <w:rPr>
      <w:rFonts w:ascii="Verdana" w:eastAsia="MS Mincho" w:hAnsi="Verdana"/>
      <w:b/>
      <w:bCs w:val="0"/>
      <w:color w:val="auto"/>
      <w:sz w:val="16"/>
      <w:szCs w:val="20"/>
      <w:lang w:val="en-US" w:eastAsia="en-US"/>
    </w:rPr>
  </w:style>
  <w:style w:type="paragraph" w:customStyle="1" w:styleId="21b">
    <w:name w:val="Абзац нумерованный 2 Знак1"/>
    <w:basedOn w:val="28"/>
    <w:link w:val="21c"/>
    <w:rsid w:val="000A49B5"/>
    <w:pPr>
      <w:keepNext w:val="0"/>
      <w:keepLines w:val="0"/>
      <w:numPr>
        <w:ilvl w:val="1"/>
      </w:numPr>
      <w:tabs>
        <w:tab w:val="clear" w:pos="993"/>
        <w:tab w:val="clear" w:pos="1134"/>
        <w:tab w:val="num" w:pos="86"/>
        <w:tab w:val="num" w:pos="2744"/>
      </w:tabs>
      <w:spacing w:before="240" w:after="240" w:line="240" w:lineRule="auto"/>
      <w:ind w:left="2744" w:hanging="360"/>
      <w:jc w:val="both"/>
    </w:pPr>
    <w:rPr>
      <w:bCs w:val="0"/>
      <w:color w:val="auto"/>
      <w:szCs w:val="20"/>
    </w:rPr>
  </w:style>
  <w:style w:type="character" w:customStyle="1" w:styleId="21c">
    <w:name w:val="Абзац нумерованный 2 Знак1 Знак"/>
    <w:link w:val="21b"/>
    <w:locked/>
    <w:rsid w:val="000A49B5"/>
    <w:rPr>
      <w:rFonts w:ascii="Times New Roman" w:eastAsia="Times New Roman" w:hAnsi="Times New Roman"/>
      <w:sz w:val="24"/>
    </w:rPr>
  </w:style>
  <w:style w:type="character" w:customStyle="1" w:styleId="text1">
    <w:name w:val="text1"/>
    <w:rsid w:val="000A49B5"/>
    <w:rPr>
      <w:rFonts w:ascii="Arial" w:hAnsi="Arial"/>
      <w:color w:val="000000"/>
      <w:sz w:val="20"/>
    </w:rPr>
  </w:style>
  <w:style w:type="paragraph" w:customStyle="1" w:styleId="a5">
    <w:name w:val="Комментарий"/>
    <w:basedOn w:val="af8"/>
    <w:next w:val="af8"/>
    <w:rsid w:val="000A49B5"/>
    <w:pPr>
      <w:widowControl w:val="0"/>
      <w:numPr>
        <w:numId w:val="49"/>
      </w:numPr>
      <w:tabs>
        <w:tab w:val="clear" w:pos="1429"/>
      </w:tabs>
      <w:autoSpaceDE w:val="0"/>
      <w:autoSpaceDN w:val="0"/>
      <w:adjustRightInd w:val="0"/>
      <w:ind w:left="170" w:firstLine="0"/>
      <w:jc w:val="both"/>
    </w:pPr>
    <w:rPr>
      <w:rFonts w:ascii="Arial" w:eastAsia="Times New Roman" w:hAnsi="Arial" w:cs="Arial"/>
      <w:b w:val="0"/>
      <w:i/>
      <w:iCs/>
      <w:color w:val="800080"/>
      <w:sz w:val="20"/>
      <w:szCs w:val="20"/>
      <w:lang w:eastAsia="ru-RU"/>
    </w:rPr>
  </w:style>
  <w:style w:type="paragraph" w:customStyle="1" w:styleId="1ffffffff4">
    <w:name w:val="Стиль Заголовок 1 мой Знак"/>
    <w:basedOn w:val="1a"/>
    <w:link w:val="1ffffffff5"/>
    <w:autoRedefine/>
    <w:rsid w:val="000A49B5"/>
    <w:pPr>
      <w:keepNext w:val="0"/>
      <w:keepLines w:val="0"/>
      <w:numPr>
        <w:numId w:val="0"/>
      </w:numPr>
      <w:tabs>
        <w:tab w:val="clear" w:pos="1276"/>
        <w:tab w:val="num" w:pos="2024"/>
      </w:tabs>
      <w:spacing w:before="0"/>
      <w:ind w:left="2024" w:right="709" w:hanging="360"/>
    </w:pPr>
    <w:rPr>
      <w:bCs w:val="0"/>
      <w:iCs/>
      <w:caps/>
      <w:noProof w:val="0"/>
      <w:szCs w:val="20"/>
    </w:rPr>
  </w:style>
  <w:style w:type="character" w:customStyle="1" w:styleId="1ffffffff5">
    <w:name w:val="Стиль Заголовок 1 мой Знак Знак"/>
    <w:link w:val="1ffffffff4"/>
    <w:locked/>
    <w:rsid w:val="000A49B5"/>
    <w:rPr>
      <w:rFonts w:ascii="Times New Roman" w:eastAsia="Times New Roman" w:hAnsi="Times New Roman"/>
      <w:b/>
      <w:iCs/>
      <w:caps/>
      <w:sz w:val="24"/>
    </w:rPr>
  </w:style>
  <w:style w:type="paragraph" w:customStyle="1" w:styleId="212pt0">
    <w:name w:val="Стиль Основной текст с отступом 2 + 12 pt Перед:  0 пт Междустр.и..."/>
    <w:basedOn w:val="2f3"/>
    <w:rsid w:val="000A49B5"/>
    <w:pPr>
      <w:numPr>
        <w:ilvl w:val="1"/>
        <w:numId w:val="48"/>
      </w:numPr>
      <w:tabs>
        <w:tab w:val="clear" w:pos="1790"/>
        <w:tab w:val="num" w:pos="1418"/>
      </w:tabs>
      <w:autoSpaceDE w:val="0"/>
      <w:autoSpaceDN w:val="0"/>
      <w:spacing w:after="0" w:line="288" w:lineRule="auto"/>
      <w:ind w:left="170" w:right="57" w:firstLine="851"/>
      <w:jc w:val="both"/>
    </w:pPr>
    <w:rPr>
      <w:rFonts w:eastAsia="Times New Roman"/>
      <w:b w:val="0"/>
      <w:sz w:val="24"/>
      <w:szCs w:val="20"/>
      <w:lang w:eastAsia="ru-RU"/>
    </w:rPr>
  </w:style>
  <w:style w:type="paragraph" w:customStyle="1" w:styleId="212pt">
    <w:name w:val="Стиль Заголовок 2 + 12 pt"/>
    <w:basedOn w:val="28"/>
    <w:autoRedefine/>
    <w:rsid w:val="000A49B5"/>
    <w:pPr>
      <w:keepNext w:val="0"/>
      <w:keepLines w:val="0"/>
      <w:numPr>
        <w:ilvl w:val="1"/>
      </w:numPr>
      <w:tabs>
        <w:tab w:val="clear" w:pos="993"/>
        <w:tab w:val="clear" w:pos="1134"/>
        <w:tab w:val="num" w:pos="86"/>
        <w:tab w:val="num" w:pos="2744"/>
      </w:tabs>
      <w:spacing w:before="240" w:after="240" w:line="240" w:lineRule="auto"/>
      <w:ind w:left="2744" w:hanging="360"/>
      <w:jc w:val="both"/>
    </w:pPr>
    <w:rPr>
      <w:bCs w:val="0"/>
      <w:color w:val="auto"/>
      <w:szCs w:val="20"/>
    </w:rPr>
  </w:style>
  <w:style w:type="paragraph" w:customStyle="1" w:styleId="12pt015">
    <w:name w:val="Стиль 12 pt Слева:  0 см Первая строка:  15 см Междустр.интерва..."/>
    <w:basedOn w:val="af8"/>
    <w:rsid w:val="000A49B5"/>
    <w:pPr>
      <w:autoSpaceDE w:val="0"/>
      <w:autoSpaceDN w:val="0"/>
      <w:spacing w:line="288" w:lineRule="auto"/>
      <w:ind w:left="170" w:right="57" w:firstLine="851"/>
      <w:jc w:val="both"/>
    </w:pPr>
    <w:rPr>
      <w:rFonts w:eastAsia="Times New Roman"/>
      <w:b w:val="0"/>
      <w:sz w:val="24"/>
      <w:szCs w:val="20"/>
      <w:lang w:eastAsia="ru-RU"/>
    </w:rPr>
  </w:style>
  <w:style w:type="paragraph" w:customStyle="1" w:styleId="2ffffb">
    <w:name w:val="Стиль Заголовок мой 2"/>
    <w:basedOn w:val="1ffffffff4"/>
    <w:rsid w:val="000A49B5"/>
    <w:pPr>
      <w:keepNext/>
      <w:keepLines/>
      <w:pageBreakBefore/>
      <w:tabs>
        <w:tab w:val="clear" w:pos="2024"/>
        <w:tab w:val="num" w:pos="360"/>
      </w:tabs>
      <w:suppressAutoHyphens/>
      <w:autoSpaceDE w:val="0"/>
      <w:autoSpaceDN w:val="0"/>
      <w:spacing w:before="280" w:after="0" w:line="360" w:lineRule="auto"/>
      <w:ind w:left="360" w:right="0"/>
    </w:pPr>
    <w:rPr>
      <w:bCs/>
      <w:iCs w:val="0"/>
      <w:noProof/>
      <w:szCs w:val="26"/>
      <w:lang w:val="x-none" w:eastAsia="x-none"/>
    </w:rPr>
  </w:style>
  <w:style w:type="paragraph" w:customStyle="1" w:styleId="12015">
    <w:name w:val="Стиль 12 пт Слева:  0 см Первая строка:  15 см Междустр.интерва..."/>
    <w:basedOn w:val="af8"/>
    <w:autoRedefine/>
    <w:rsid w:val="000A49B5"/>
    <w:pPr>
      <w:widowControl w:val="0"/>
      <w:numPr>
        <w:numId w:val="47"/>
      </w:numPr>
      <w:tabs>
        <w:tab w:val="clear" w:pos="1701"/>
      </w:tabs>
      <w:autoSpaceDE w:val="0"/>
      <w:autoSpaceDN w:val="0"/>
      <w:spacing w:line="360" w:lineRule="auto"/>
      <w:ind w:left="142" w:firstLine="709"/>
      <w:jc w:val="left"/>
    </w:pPr>
    <w:rPr>
      <w:rFonts w:eastAsia="Times New Roman"/>
      <w:b w:val="0"/>
      <w:sz w:val="24"/>
      <w:szCs w:val="20"/>
      <w:lang w:eastAsia="ru-RU"/>
    </w:rPr>
  </w:style>
  <w:style w:type="paragraph" w:customStyle="1" w:styleId="1ffffffff6">
    <w:name w:val="Стиль Заголовок 1 мой"/>
    <w:basedOn w:val="af8"/>
    <w:rsid w:val="000A49B5"/>
    <w:pPr>
      <w:widowControl w:val="0"/>
      <w:tabs>
        <w:tab w:val="num" w:pos="360"/>
      </w:tabs>
      <w:autoSpaceDE w:val="0"/>
      <w:autoSpaceDN w:val="0"/>
      <w:spacing w:line="280" w:lineRule="auto"/>
      <w:ind w:left="360" w:hanging="360"/>
      <w:jc w:val="both"/>
    </w:pPr>
    <w:rPr>
      <w:rFonts w:eastAsia="Times New Roman"/>
      <w:b w:val="0"/>
      <w:sz w:val="20"/>
      <w:szCs w:val="20"/>
      <w:lang w:eastAsia="ru-RU"/>
    </w:rPr>
  </w:style>
  <w:style w:type="character" w:customStyle="1" w:styleId="FontStyle356">
    <w:name w:val="Font Style356"/>
    <w:rsid w:val="000A49B5"/>
    <w:rPr>
      <w:rFonts w:ascii="Times New Roman" w:hAnsi="Times New Roman"/>
      <w:sz w:val="22"/>
    </w:rPr>
  </w:style>
  <w:style w:type="paragraph" w:customStyle="1" w:styleId="Style124">
    <w:name w:val="Style124"/>
    <w:basedOn w:val="af8"/>
    <w:rsid w:val="000A49B5"/>
    <w:pPr>
      <w:widowControl w:val="0"/>
      <w:autoSpaceDE w:val="0"/>
      <w:autoSpaceDN w:val="0"/>
      <w:adjustRightInd w:val="0"/>
      <w:jc w:val="both"/>
    </w:pPr>
    <w:rPr>
      <w:rFonts w:eastAsia="Times New Roman"/>
      <w:b w:val="0"/>
      <w:sz w:val="24"/>
      <w:szCs w:val="24"/>
      <w:lang w:eastAsia="ru-RU"/>
    </w:rPr>
  </w:style>
  <w:style w:type="character" w:customStyle="1" w:styleId="afffff3">
    <w:name w:val="Таблица по середине Знак"/>
    <w:link w:val="afffff2"/>
    <w:locked/>
    <w:rsid w:val="000A49B5"/>
    <w:rPr>
      <w:rFonts w:ascii="Times New Roman" w:eastAsia="Times New Roman" w:hAnsi="Times New Roman"/>
      <w:sz w:val="24"/>
      <w:szCs w:val="24"/>
    </w:rPr>
  </w:style>
  <w:style w:type="paragraph" w:customStyle="1" w:styleId="12f1">
    <w:name w:val="Нормальный 12 Знак Знак"/>
    <w:basedOn w:val="af8"/>
    <w:rsid w:val="000A49B5"/>
    <w:pPr>
      <w:jc w:val="both"/>
    </w:pPr>
    <w:rPr>
      <w:rFonts w:eastAsia="Times New Roman"/>
      <w:b w:val="0"/>
      <w:sz w:val="24"/>
      <w:szCs w:val="20"/>
      <w:lang w:eastAsia="ru-RU"/>
    </w:rPr>
  </w:style>
  <w:style w:type="paragraph" w:customStyle="1" w:styleId="12f2">
    <w:name w:val="Обычный 12 слева"/>
    <w:basedOn w:val="af8"/>
    <w:link w:val="12f3"/>
    <w:rsid w:val="000A49B5"/>
    <w:pPr>
      <w:jc w:val="left"/>
    </w:pPr>
    <w:rPr>
      <w:rFonts w:eastAsia="Times New Roman"/>
      <w:b w:val="0"/>
      <w:sz w:val="24"/>
      <w:szCs w:val="20"/>
      <w:lang w:val="x-none" w:eastAsia="x-none"/>
    </w:rPr>
  </w:style>
  <w:style w:type="character" w:customStyle="1" w:styleId="12f3">
    <w:name w:val="Обычный 12 слева Знак"/>
    <w:link w:val="12f2"/>
    <w:locked/>
    <w:rsid w:val="000A49B5"/>
    <w:rPr>
      <w:rFonts w:ascii="Times New Roman" w:eastAsia="Times New Roman" w:hAnsi="Times New Roman"/>
      <w:sz w:val="24"/>
      <w:lang w:val="x-none" w:eastAsia="x-none"/>
    </w:rPr>
  </w:style>
  <w:style w:type="character" w:customStyle="1" w:styleId="afffffff9">
    <w:name w:val="Текст таблицы Знак"/>
    <w:link w:val="afffffff8"/>
    <w:locked/>
    <w:rsid w:val="000A49B5"/>
    <w:rPr>
      <w:rFonts w:ascii="Times New Roman" w:eastAsia="Times New Roman" w:hAnsi="Times New Roman"/>
      <w:iCs/>
      <w:sz w:val="23"/>
      <w:szCs w:val="23"/>
    </w:rPr>
  </w:style>
  <w:style w:type="paragraph" w:customStyle="1" w:styleId="affffffffffffffffffffffffff5">
    <w:name w:val="Шапка таблицы"/>
    <w:basedOn w:val="af8"/>
    <w:next w:val="af8"/>
    <w:rsid w:val="000A49B5"/>
    <w:rPr>
      <w:rFonts w:eastAsia="Times New Roman"/>
      <w:sz w:val="22"/>
      <w:szCs w:val="36"/>
      <w:lang w:eastAsia="ru-RU"/>
    </w:rPr>
  </w:style>
  <w:style w:type="character" w:customStyle="1" w:styleId="8f1">
    <w:name w:val="Знак Знак8"/>
    <w:rsid w:val="000A49B5"/>
    <w:rPr>
      <w:rFonts w:ascii="Arial" w:hAnsi="Arial"/>
      <w:sz w:val="24"/>
    </w:rPr>
  </w:style>
  <w:style w:type="paragraph" w:customStyle="1" w:styleId="Style45">
    <w:name w:val="Style45"/>
    <w:basedOn w:val="af8"/>
    <w:rsid w:val="000A49B5"/>
    <w:pPr>
      <w:widowControl w:val="0"/>
      <w:autoSpaceDE w:val="0"/>
      <w:autoSpaceDN w:val="0"/>
      <w:adjustRightInd w:val="0"/>
      <w:spacing w:line="317" w:lineRule="exact"/>
    </w:pPr>
    <w:rPr>
      <w:rFonts w:eastAsia="Times New Roman"/>
      <w:b w:val="0"/>
      <w:sz w:val="24"/>
      <w:szCs w:val="24"/>
      <w:lang w:eastAsia="ru-RU"/>
    </w:rPr>
  </w:style>
  <w:style w:type="paragraph" w:customStyle="1" w:styleId="Style113">
    <w:name w:val="Style113"/>
    <w:basedOn w:val="af8"/>
    <w:rsid w:val="000A49B5"/>
    <w:pPr>
      <w:widowControl w:val="0"/>
      <w:autoSpaceDE w:val="0"/>
      <w:autoSpaceDN w:val="0"/>
      <w:adjustRightInd w:val="0"/>
      <w:spacing w:line="317" w:lineRule="exact"/>
    </w:pPr>
    <w:rPr>
      <w:rFonts w:eastAsia="Times New Roman"/>
      <w:b w:val="0"/>
      <w:sz w:val="24"/>
      <w:szCs w:val="24"/>
      <w:lang w:eastAsia="ru-RU"/>
    </w:rPr>
  </w:style>
  <w:style w:type="character" w:customStyle="1" w:styleId="FontStyle118">
    <w:name w:val="Font Style118"/>
    <w:rsid w:val="000A49B5"/>
    <w:rPr>
      <w:rFonts w:ascii="Times New Roman" w:hAnsi="Times New Roman"/>
      <w:b/>
      <w:sz w:val="26"/>
    </w:rPr>
  </w:style>
  <w:style w:type="character" w:customStyle="1" w:styleId="FontStyle119">
    <w:name w:val="Font Style119"/>
    <w:rsid w:val="000A49B5"/>
    <w:rPr>
      <w:rFonts w:ascii="Times New Roman" w:hAnsi="Times New Roman"/>
      <w:sz w:val="26"/>
    </w:rPr>
  </w:style>
  <w:style w:type="paragraph" w:customStyle="1" w:styleId="a1">
    <w:name w:val="Название таблицы Знак Знак Знак Знак"/>
    <w:basedOn w:val="af8"/>
    <w:next w:val="af8"/>
    <w:rsid w:val="000A49B5"/>
    <w:pPr>
      <w:keepNext/>
      <w:numPr>
        <w:numId w:val="50"/>
      </w:numPr>
      <w:tabs>
        <w:tab w:val="clear" w:pos="709"/>
      </w:tabs>
      <w:spacing w:before="120" w:after="120"/>
      <w:ind w:left="0" w:firstLine="0"/>
    </w:pPr>
    <w:rPr>
      <w:rFonts w:ascii="Arial" w:eastAsia="Times New Roman" w:hAnsi="Arial"/>
      <w:caps/>
      <w:sz w:val="20"/>
      <w:szCs w:val="20"/>
      <w:lang w:eastAsia="ru-RU"/>
    </w:rPr>
  </w:style>
  <w:style w:type="character" w:customStyle="1" w:styleId="7f0">
    <w:name w:val="Знак Знак7"/>
    <w:rsid w:val="000A49B5"/>
    <w:rPr>
      <w:rFonts w:cs="Times New Roman"/>
      <w:lang w:val="ru-RU" w:eastAsia="ru-RU" w:bidi="ar-SA"/>
    </w:rPr>
  </w:style>
  <w:style w:type="paragraph" w:customStyle="1" w:styleId="Style17">
    <w:name w:val="Style17"/>
    <w:basedOn w:val="af8"/>
    <w:rsid w:val="000A49B5"/>
    <w:pPr>
      <w:widowControl w:val="0"/>
      <w:autoSpaceDE w:val="0"/>
      <w:autoSpaceDN w:val="0"/>
      <w:adjustRightInd w:val="0"/>
      <w:jc w:val="left"/>
    </w:pPr>
    <w:rPr>
      <w:rFonts w:eastAsia="Times New Roman"/>
      <w:b w:val="0"/>
      <w:sz w:val="24"/>
      <w:szCs w:val="24"/>
      <w:lang w:eastAsia="ru-RU"/>
    </w:rPr>
  </w:style>
  <w:style w:type="character" w:customStyle="1" w:styleId="FontStyle354">
    <w:name w:val="Font Style354"/>
    <w:rsid w:val="000A49B5"/>
    <w:rPr>
      <w:rFonts w:ascii="Times New Roman" w:hAnsi="Times New Roman"/>
      <w:b/>
      <w:sz w:val="22"/>
    </w:rPr>
  </w:style>
  <w:style w:type="paragraph" w:customStyle="1" w:styleId="Style82">
    <w:name w:val="Style82"/>
    <w:basedOn w:val="af8"/>
    <w:rsid w:val="000A49B5"/>
    <w:pPr>
      <w:widowControl w:val="0"/>
      <w:autoSpaceDE w:val="0"/>
      <w:autoSpaceDN w:val="0"/>
      <w:adjustRightInd w:val="0"/>
      <w:spacing w:line="274" w:lineRule="exact"/>
    </w:pPr>
    <w:rPr>
      <w:rFonts w:eastAsia="Times New Roman"/>
      <w:b w:val="0"/>
      <w:sz w:val="24"/>
      <w:szCs w:val="24"/>
      <w:lang w:eastAsia="ru-RU"/>
    </w:rPr>
  </w:style>
  <w:style w:type="paragraph" w:customStyle="1" w:styleId="Style148">
    <w:name w:val="Style148"/>
    <w:basedOn w:val="af8"/>
    <w:rsid w:val="000A49B5"/>
    <w:pPr>
      <w:widowControl w:val="0"/>
      <w:autoSpaceDE w:val="0"/>
      <w:autoSpaceDN w:val="0"/>
      <w:adjustRightInd w:val="0"/>
      <w:jc w:val="right"/>
    </w:pPr>
    <w:rPr>
      <w:rFonts w:eastAsia="Times New Roman"/>
      <w:b w:val="0"/>
      <w:sz w:val="24"/>
      <w:szCs w:val="24"/>
      <w:lang w:eastAsia="ru-RU"/>
    </w:rPr>
  </w:style>
  <w:style w:type="paragraph" w:customStyle="1" w:styleId="Style91">
    <w:name w:val="Style91"/>
    <w:basedOn w:val="af8"/>
    <w:rsid w:val="000A49B5"/>
    <w:pPr>
      <w:widowControl w:val="0"/>
      <w:autoSpaceDE w:val="0"/>
      <w:autoSpaceDN w:val="0"/>
      <w:adjustRightInd w:val="0"/>
      <w:spacing w:line="479" w:lineRule="exact"/>
      <w:ind w:firstLine="598"/>
      <w:jc w:val="both"/>
    </w:pPr>
    <w:rPr>
      <w:rFonts w:eastAsia="Times New Roman"/>
      <w:b w:val="0"/>
      <w:sz w:val="24"/>
      <w:szCs w:val="24"/>
      <w:lang w:eastAsia="ru-RU"/>
    </w:rPr>
  </w:style>
  <w:style w:type="paragraph" w:customStyle="1" w:styleId="Style44">
    <w:name w:val="Style44"/>
    <w:basedOn w:val="af8"/>
    <w:rsid w:val="000A49B5"/>
    <w:pPr>
      <w:widowControl w:val="0"/>
      <w:autoSpaceDE w:val="0"/>
      <w:autoSpaceDN w:val="0"/>
      <w:adjustRightInd w:val="0"/>
      <w:jc w:val="left"/>
    </w:pPr>
    <w:rPr>
      <w:rFonts w:eastAsia="Times New Roman"/>
      <w:b w:val="0"/>
      <w:sz w:val="24"/>
      <w:szCs w:val="24"/>
      <w:lang w:eastAsia="ru-RU"/>
    </w:rPr>
  </w:style>
  <w:style w:type="paragraph" w:customStyle="1" w:styleId="2ffffc">
    <w:name w:val="????????? 2"/>
    <w:basedOn w:val="af8"/>
    <w:next w:val="af8"/>
    <w:rsid w:val="000A49B5"/>
    <w:pPr>
      <w:keepNext/>
      <w:autoSpaceDE w:val="0"/>
      <w:autoSpaceDN w:val="0"/>
      <w:spacing w:before="240" w:after="60"/>
      <w:jc w:val="left"/>
    </w:pPr>
    <w:rPr>
      <w:rFonts w:ascii="Arial" w:eastAsia="Times New Roman" w:hAnsi="Arial" w:cs="Arial"/>
      <w:bCs/>
      <w:i/>
      <w:iCs/>
      <w:sz w:val="24"/>
      <w:szCs w:val="24"/>
      <w:lang w:eastAsia="ru-RU"/>
    </w:rPr>
  </w:style>
  <w:style w:type="paragraph" w:customStyle="1" w:styleId="1ffffffff7">
    <w:name w:val="???????1"/>
    <w:link w:val="1ffffffff8"/>
    <w:rsid w:val="000A49B5"/>
    <w:pPr>
      <w:widowControl w:val="0"/>
      <w:autoSpaceDE w:val="0"/>
      <w:autoSpaceDN w:val="0"/>
    </w:pPr>
    <w:rPr>
      <w:rFonts w:ascii="Times New Roman" w:eastAsia="Times New Roman" w:hAnsi="Times New Roman"/>
    </w:rPr>
  </w:style>
  <w:style w:type="character" w:customStyle="1" w:styleId="1ffffffff8">
    <w:name w:val="???????1 Знак"/>
    <w:link w:val="1ffffffff7"/>
    <w:locked/>
    <w:rsid w:val="000A49B5"/>
    <w:rPr>
      <w:rFonts w:ascii="Times New Roman" w:eastAsia="Times New Roman" w:hAnsi="Times New Roman"/>
    </w:rPr>
  </w:style>
  <w:style w:type="character" w:customStyle="1" w:styleId="FontStyle117">
    <w:name w:val="Font Style117"/>
    <w:rsid w:val="000A49B5"/>
    <w:rPr>
      <w:rFonts w:ascii="Times New Roman" w:hAnsi="Times New Roman"/>
      <w:b/>
      <w:sz w:val="28"/>
    </w:rPr>
  </w:style>
  <w:style w:type="paragraph" w:customStyle="1" w:styleId="tst">
    <w:name w:val="tst"/>
    <w:basedOn w:val="af8"/>
    <w:rsid w:val="000A49B5"/>
    <w:pPr>
      <w:spacing w:before="75" w:after="150"/>
      <w:ind w:left="300" w:right="300" w:firstLine="600"/>
      <w:jc w:val="both"/>
    </w:pPr>
    <w:rPr>
      <w:rFonts w:eastAsia="Times New Roman"/>
      <w:b w:val="0"/>
      <w:color w:val="000066"/>
      <w:sz w:val="24"/>
      <w:szCs w:val="24"/>
      <w:lang w:eastAsia="ru-RU"/>
    </w:rPr>
  </w:style>
  <w:style w:type="character" w:customStyle="1" w:styleId="affffffffffffffffffffc">
    <w:name w:val="Основной текст док. Знак"/>
    <w:link w:val="affffffffffffffffffffb"/>
    <w:locked/>
    <w:rsid w:val="000A49B5"/>
    <w:rPr>
      <w:rFonts w:ascii="Times New Roman" w:eastAsia="Times New Roman" w:hAnsi="Times New Roman"/>
      <w:sz w:val="24"/>
      <w:lang w:val="x-none" w:eastAsia="x-none"/>
    </w:rPr>
  </w:style>
  <w:style w:type="paragraph" w:customStyle="1" w:styleId="990">
    <w:name w:val="99 Отчет"/>
    <w:basedOn w:val="affff3"/>
    <w:rsid w:val="000A49B5"/>
    <w:pPr>
      <w:spacing w:line="360" w:lineRule="auto"/>
      <w:ind w:firstLine="709"/>
      <w:jc w:val="both"/>
    </w:pPr>
    <w:rPr>
      <w:rFonts w:eastAsia="Times New Roman"/>
      <w:b w:val="0"/>
      <w:sz w:val="24"/>
      <w:szCs w:val="20"/>
      <w:lang w:eastAsia="ru-RU"/>
    </w:rPr>
  </w:style>
  <w:style w:type="paragraph" w:customStyle="1" w:styleId="2ffffd">
    <w:name w:val="М список 2"/>
    <w:basedOn w:val="af8"/>
    <w:rsid w:val="000A49B5"/>
    <w:pPr>
      <w:overflowPunct w:val="0"/>
      <w:autoSpaceDE w:val="0"/>
      <w:autoSpaceDN w:val="0"/>
      <w:adjustRightInd w:val="0"/>
      <w:spacing w:before="120"/>
      <w:ind w:left="1069" w:hanging="360"/>
      <w:jc w:val="both"/>
      <w:textAlignment w:val="baseline"/>
    </w:pPr>
    <w:rPr>
      <w:rFonts w:eastAsia="Times New Roman"/>
      <w:b w:val="0"/>
      <w:sz w:val="24"/>
      <w:szCs w:val="20"/>
      <w:lang w:eastAsia="ru-RU"/>
    </w:rPr>
  </w:style>
  <w:style w:type="character" w:customStyle="1" w:styleId="editsection">
    <w:name w:val="editsection"/>
    <w:rsid w:val="000A49B5"/>
    <w:rPr>
      <w:rFonts w:cs="Times New Roman"/>
    </w:rPr>
  </w:style>
  <w:style w:type="character" w:customStyle="1" w:styleId="mw-headline">
    <w:name w:val="mw-headline"/>
    <w:rsid w:val="000A49B5"/>
    <w:rPr>
      <w:rFonts w:cs="Times New Roman"/>
    </w:rPr>
  </w:style>
  <w:style w:type="character" w:customStyle="1" w:styleId="article1">
    <w:name w:val="article1"/>
    <w:rsid w:val="000A49B5"/>
    <w:rPr>
      <w:color w:val="333333"/>
      <w:sz w:val="21"/>
    </w:rPr>
  </w:style>
  <w:style w:type="paragraph" w:customStyle="1" w:styleId="affffffffffffffffffffffffff6">
    <w:name w:val="Заг таб"/>
    <w:basedOn w:val="af8"/>
    <w:rsid w:val="000A49B5"/>
    <w:pPr>
      <w:spacing w:after="120"/>
      <w:ind w:left="567" w:right="567" w:firstLine="720"/>
    </w:pPr>
    <w:rPr>
      <w:rFonts w:eastAsia="Times New Roman"/>
      <w:sz w:val="24"/>
      <w:szCs w:val="20"/>
      <w:lang w:eastAsia="ru-RU"/>
    </w:rPr>
  </w:style>
  <w:style w:type="character" w:customStyle="1" w:styleId="textcenter">
    <w:name w:val="text_center"/>
    <w:rsid w:val="000A49B5"/>
    <w:rPr>
      <w:rFonts w:cs="Times New Roman"/>
    </w:rPr>
  </w:style>
  <w:style w:type="character" w:customStyle="1" w:styleId="FontStyle25">
    <w:name w:val="Font Style25"/>
    <w:rsid w:val="000A49B5"/>
    <w:rPr>
      <w:rFonts w:ascii="Times New Roman" w:hAnsi="Times New Roman"/>
      <w:sz w:val="22"/>
    </w:rPr>
  </w:style>
  <w:style w:type="paragraph" w:customStyle="1" w:styleId="CharChar">
    <w:name w:val="Char Char"/>
    <w:basedOn w:val="af8"/>
    <w:rsid w:val="000A49B5"/>
    <w:pPr>
      <w:spacing w:after="160" w:line="240" w:lineRule="exact"/>
      <w:jc w:val="left"/>
    </w:pPr>
    <w:rPr>
      <w:rFonts w:ascii="Verdana" w:eastAsia="Times New Roman" w:hAnsi="Verdana"/>
      <w:b w:val="0"/>
      <w:sz w:val="20"/>
      <w:szCs w:val="20"/>
      <w:lang w:val="en-US"/>
    </w:rPr>
  </w:style>
  <w:style w:type="paragraph" w:customStyle="1" w:styleId="Style13">
    <w:name w:val="Style13"/>
    <w:basedOn w:val="af8"/>
    <w:rsid w:val="000A49B5"/>
    <w:pPr>
      <w:widowControl w:val="0"/>
      <w:autoSpaceDE w:val="0"/>
      <w:autoSpaceDN w:val="0"/>
      <w:adjustRightInd w:val="0"/>
      <w:jc w:val="left"/>
    </w:pPr>
    <w:rPr>
      <w:rFonts w:ascii="Franklin Gothic Medium" w:eastAsia="Times New Roman" w:hAnsi="Franklin Gothic Medium"/>
      <w:b w:val="0"/>
      <w:sz w:val="24"/>
      <w:szCs w:val="24"/>
      <w:lang w:eastAsia="ru-RU"/>
    </w:rPr>
  </w:style>
  <w:style w:type="paragraph" w:customStyle="1" w:styleId="Style14">
    <w:name w:val="Style14"/>
    <w:basedOn w:val="af8"/>
    <w:rsid w:val="000A49B5"/>
    <w:pPr>
      <w:widowControl w:val="0"/>
      <w:autoSpaceDE w:val="0"/>
      <w:autoSpaceDN w:val="0"/>
      <w:adjustRightInd w:val="0"/>
      <w:jc w:val="left"/>
    </w:pPr>
    <w:rPr>
      <w:rFonts w:ascii="Franklin Gothic Medium" w:eastAsia="Times New Roman" w:hAnsi="Franklin Gothic Medium"/>
      <w:b w:val="0"/>
      <w:sz w:val="24"/>
      <w:szCs w:val="24"/>
      <w:lang w:eastAsia="ru-RU"/>
    </w:rPr>
  </w:style>
  <w:style w:type="character" w:customStyle="1" w:styleId="FontStyle27">
    <w:name w:val="Font Style27"/>
    <w:rsid w:val="000A49B5"/>
    <w:rPr>
      <w:rFonts w:ascii="Times New Roman" w:hAnsi="Times New Roman"/>
      <w:b/>
      <w:sz w:val="18"/>
    </w:rPr>
  </w:style>
  <w:style w:type="character" w:customStyle="1" w:styleId="FontStyle28">
    <w:name w:val="Font Style28"/>
    <w:rsid w:val="000A49B5"/>
    <w:rPr>
      <w:rFonts w:ascii="Times New Roman" w:hAnsi="Times New Roman"/>
      <w:b/>
      <w:i/>
      <w:sz w:val="22"/>
    </w:rPr>
  </w:style>
  <w:style w:type="character" w:customStyle="1" w:styleId="FontStyle29">
    <w:name w:val="Font Style29"/>
    <w:rsid w:val="000A49B5"/>
    <w:rPr>
      <w:rFonts w:ascii="Times New Roman" w:hAnsi="Times New Roman"/>
      <w:sz w:val="22"/>
    </w:rPr>
  </w:style>
  <w:style w:type="character" w:customStyle="1" w:styleId="FontStyle30">
    <w:name w:val="Font Style30"/>
    <w:rsid w:val="000A49B5"/>
    <w:rPr>
      <w:rFonts w:ascii="Palatino Linotype" w:hAnsi="Palatino Linotype"/>
      <w:b/>
      <w:sz w:val="20"/>
    </w:rPr>
  </w:style>
  <w:style w:type="character" w:customStyle="1" w:styleId="FontStyle31">
    <w:name w:val="Font Style31"/>
    <w:rsid w:val="000A49B5"/>
    <w:rPr>
      <w:rFonts w:ascii="Times New Roman" w:hAnsi="Times New Roman"/>
      <w:sz w:val="26"/>
    </w:rPr>
  </w:style>
  <w:style w:type="character" w:customStyle="1" w:styleId="FontStyle32">
    <w:name w:val="Font Style32"/>
    <w:rsid w:val="000A49B5"/>
    <w:rPr>
      <w:rFonts w:ascii="Times New Roman" w:hAnsi="Times New Roman"/>
      <w:b/>
      <w:sz w:val="18"/>
    </w:rPr>
  </w:style>
  <w:style w:type="character" w:customStyle="1" w:styleId="FontStyle36">
    <w:name w:val="Font Style36"/>
    <w:rsid w:val="000A49B5"/>
    <w:rPr>
      <w:rFonts w:ascii="Times New Roman" w:hAnsi="Times New Roman"/>
      <w:b/>
      <w:sz w:val="22"/>
    </w:rPr>
  </w:style>
  <w:style w:type="character" w:customStyle="1" w:styleId="2210">
    <w:name w:val="Знак Знак221"/>
    <w:rsid w:val="000A49B5"/>
    <w:rPr>
      <w:rFonts w:cs="Times New Roman"/>
    </w:rPr>
  </w:style>
  <w:style w:type="paragraph" w:customStyle="1" w:styleId="Style9">
    <w:name w:val="Style9"/>
    <w:basedOn w:val="af8"/>
    <w:rsid w:val="000A49B5"/>
    <w:pPr>
      <w:widowControl w:val="0"/>
      <w:autoSpaceDE w:val="0"/>
      <w:autoSpaceDN w:val="0"/>
      <w:adjustRightInd w:val="0"/>
      <w:spacing w:line="275" w:lineRule="exact"/>
      <w:ind w:hanging="331"/>
      <w:jc w:val="left"/>
    </w:pPr>
    <w:rPr>
      <w:rFonts w:eastAsia="Times New Roman"/>
      <w:b w:val="0"/>
      <w:sz w:val="24"/>
      <w:szCs w:val="24"/>
      <w:lang w:eastAsia="ru-RU"/>
    </w:rPr>
  </w:style>
  <w:style w:type="character" w:customStyle="1" w:styleId="FontStyle17">
    <w:name w:val="Font Style17"/>
    <w:uiPriority w:val="99"/>
    <w:rsid w:val="000A49B5"/>
    <w:rPr>
      <w:rFonts w:ascii="Times New Roman" w:hAnsi="Times New Roman"/>
      <w:sz w:val="24"/>
    </w:rPr>
  </w:style>
  <w:style w:type="paragraph" w:customStyle="1" w:styleId="Style12">
    <w:name w:val="Style12"/>
    <w:basedOn w:val="af8"/>
    <w:rsid w:val="000A49B5"/>
    <w:pPr>
      <w:widowControl w:val="0"/>
      <w:autoSpaceDE w:val="0"/>
      <w:autoSpaceDN w:val="0"/>
      <w:adjustRightInd w:val="0"/>
      <w:spacing w:line="248" w:lineRule="exact"/>
      <w:jc w:val="both"/>
    </w:pPr>
    <w:rPr>
      <w:rFonts w:eastAsia="Times New Roman"/>
      <w:b w:val="0"/>
      <w:sz w:val="24"/>
      <w:szCs w:val="24"/>
      <w:lang w:eastAsia="ru-RU"/>
    </w:rPr>
  </w:style>
  <w:style w:type="character" w:customStyle="1" w:styleId="FontStyle18">
    <w:name w:val="Font Style18"/>
    <w:uiPriority w:val="99"/>
    <w:rsid w:val="000A49B5"/>
    <w:rPr>
      <w:rFonts w:ascii="Arial Unicode MS" w:eastAsia="Arial Unicode MS"/>
      <w:b/>
      <w:sz w:val="18"/>
    </w:rPr>
  </w:style>
  <w:style w:type="character" w:customStyle="1" w:styleId="FontStyle20">
    <w:name w:val="Font Style20"/>
    <w:rsid w:val="000A49B5"/>
    <w:rPr>
      <w:rFonts w:ascii="Times New Roman" w:hAnsi="Times New Roman"/>
      <w:b/>
      <w:sz w:val="20"/>
    </w:rPr>
  </w:style>
  <w:style w:type="paragraph" w:customStyle="1" w:styleId="affffffffffffffffffffffffff7">
    <w:name w:val="РАЗДЕЛ"/>
    <w:basedOn w:val="af8"/>
    <w:rsid w:val="000A49B5"/>
    <w:pPr>
      <w:overflowPunct w:val="0"/>
      <w:autoSpaceDE w:val="0"/>
      <w:autoSpaceDN w:val="0"/>
      <w:adjustRightInd w:val="0"/>
      <w:spacing w:before="120"/>
      <w:textAlignment w:val="baseline"/>
    </w:pPr>
    <w:rPr>
      <w:rFonts w:eastAsia="Times New Roman"/>
      <w:szCs w:val="28"/>
      <w:lang w:eastAsia="ru-RU"/>
    </w:rPr>
  </w:style>
  <w:style w:type="paragraph" w:customStyle="1" w:styleId="11f2">
    <w:name w:val="Заголовок И1.1"/>
    <w:basedOn w:val="28"/>
    <w:link w:val="11f3"/>
    <w:rsid w:val="000A49B5"/>
    <w:pPr>
      <w:keepNext w:val="0"/>
      <w:keepLines w:val="0"/>
      <w:numPr>
        <w:ilvl w:val="1"/>
      </w:numPr>
      <w:tabs>
        <w:tab w:val="clear" w:pos="993"/>
        <w:tab w:val="clear" w:pos="1134"/>
        <w:tab w:val="num" w:pos="86"/>
      </w:tabs>
      <w:spacing w:before="240" w:after="240" w:line="240" w:lineRule="auto"/>
      <w:ind w:left="426"/>
      <w:jc w:val="both"/>
    </w:pPr>
    <w:rPr>
      <w:bCs w:val="0"/>
      <w:color w:val="auto"/>
      <w:szCs w:val="20"/>
    </w:rPr>
  </w:style>
  <w:style w:type="character" w:customStyle="1" w:styleId="11f3">
    <w:name w:val="Заголовок И1.1 Знак"/>
    <w:link w:val="11f2"/>
    <w:locked/>
    <w:rsid w:val="000A49B5"/>
    <w:rPr>
      <w:rFonts w:ascii="Times New Roman" w:eastAsia="Times New Roman" w:hAnsi="Times New Roman"/>
      <w:sz w:val="24"/>
    </w:rPr>
  </w:style>
  <w:style w:type="paragraph" w:customStyle="1" w:styleId="10">
    <w:name w:val="Заголовок И1"/>
    <w:basedOn w:val="af8"/>
    <w:link w:val="1ffffffff9"/>
    <w:rsid w:val="000A49B5"/>
    <w:pPr>
      <w:widowControl w:val="0"/>
      <w:numPr>
        <w:numId w:val="52"/>
      </w:numPr>
      <w:autoSpaceDE w:val="0"/>
      <w:autoSpaceDN w:val="0"/>
      <w:spacing w:line="360" w:lineRule="auto"/>
    </w:pPr>
    <w:rPr>
      <w:rFonts w:eastAsia="Times New Roman"/>
      <w:sz w:val="24"/>
      <w:szCs w:val="24"/>
      <w:lang w:val="x-none" w:eastAsia="x-none"/>
    </w:rPr>
  </w:style>
  <w:style w:type="paragraph" w:customStyle="1" w:styleId="1110">
    <w:name w:val="Заголовок И1.1.1."/>
    <w:basedOn w:val="af8"/>
    <w:link w:val="1114"/>
    <w:rsid w:val="000A49B5"/>
    <w:pPr>
      <w:numPr>
        <w:ilvl w:val="2"/>
        <w:numId w:val="52"/>
      </w:numPr>
      <w:tabs>
        <w:tab w:val="left" w:pos="0"/>
      </w:tabs>
      <w:spacing w:line="360" w:lineRule="auto"/>
    </w:pPr>
    <w:rPr>
      <w:rFonts w:ascii="Arial" w:eastAsia="Times New Roman" w:hAnsi="Arial"/>
      <w:bCs/>
      <w:sz w:val="26"/>
      <w:szCs w:val="26"/>
      <w:lang w:val="x-none"/>
    </w:rPr>
  </w:style>
  <w:style w:type="character" w:customStyle="1" w:styleId="182">
    <w:name w:val="Знак Знак18"/>
    <w:rsid w:val="000A49B5"/>
    <w:rPr>
      <w:rFonts w:ascii="Arial" w:hAnsi="Arial"/>
      <w:sz w:val="28"/>
    </w:rPr>
  </w:style>
  <w:style w:type="character" w:customStyle="1" w:styleId="1ffffffff9">
    <w:name w:val="Заголовок И1 Знак"/>
    <w:link w:val="10"/>
    <w:locked/>
    <w:rsid w:val="000A49B5"/>
    <w:rPr>
      <w:rFonts w:ascii="Times New Roman" w:eastAsia="Times New Roman" w:hAnsi="Times New Roman"/>
      <w:b/>
      <w:sz w:val="24"/>
      <w:szCs w:val="24"/>
      <w:lang w:val="x-none" w:eastAsia="x-none"/>
    </w:rPr>
  </w:style>
  <w:style w:type="character" w:customStyle="1" w:styleId="145">
    <w:name w:val="Знак Знак14"/>
    <w:rsid w:val="000A49B5"/>
    <w:rPr>
      <w:rFonts w:cs="Times New Roman"/>
    </w:rPr>
  </w:style>
  <w:style w:type="character" w:customStyle="1" w:styleId="282">
    <w:name w:val="Знак Знак28"/>
    <w:rsid w:val="000A49B5"/>
    <w:rPr>
      <w:b/>
      <w:sz w:val="28"/>
    </w:rPr>
  </w:style>
  <w:style w:type="character" w:customStyle="1" w:styleId="262">
    <w:name w:val="Знак Знак26"/>
    <w:rsid w:val="000A49B5"/>
    <w:rPr>
      <w:b/>
      <w:sz w:val="22"/>
    </w:rPr>
  </w:style>
  <w:style w:type="character" w:customStyle="1" w:styleId="2510">
    <w:name w:val="Знак Знак251"/>
    <w:rsid w:val="000A49B5"/>
    <w:rPr>
      <w:sz w:val="24"/>
    </w:rPr>
  </w:style>
  <w:style w:type="character" w:customStyle="1" w:styleId="2410">
    <w:name w:val="Знак Знак241"/>
    <w:rsid w:val="000A49B5"/>
    <w:rPr>
      <w:i/>
      <w:sz w:val="24"/>
    </w:rPr>
  </w:style>
  <w:style w:type="character" w:customStyle="1" w:styleId="172">
    <w:name w:val="Знак Знак17"/>
    <w:rsid w:val="000A49B5"/>
    <w:rPr>
      <w:rFonts w:ascii="Arial" w:hAnsi="Arial"/>
      <w:sz w:val="28"/>
    </w:rPr>
  </w:style>
  <w:style w:type="character" w:customStyle="1" w:styleId="153">
    <w:name w:val="Знак Знак15"/>
    <w:rsid w:val="000A49B5"/>
    <w:rPr>
      <w:sz w:val="16"/>
    </w:rPr>
  </w:style>
  <w:style w:type="paragraph" w:customStyle="1" w:styleId="11f4">
    <w:name w:val="Оглавление 11"/>
    <w:basedOn w:val="1fff2"/>
    <w:next w:val="1fff2"/>
    <w:autoRedefine/>
    <w:rsid w:val="000A49B5"/>
    <w:pPr>
      <w:jc w:val="center"/>
    </w:pPr>
    <w:rPr>
      <w:sz w:val="24"/>
    </w:rPr>
  </w:style>
  <w:style w:type="character" w:customStyle="1" w:styleId="202">
    <w:name w:val="Знак Знак20"/>
    <w:rsid w:val="000A49B5"/>
    <w:rPr>
      <w:rFonts w:ascii="Courier New" w:hAnsi="Courier New"/>
    </w:rPr>
  </w:style>
  <w:style w:type="character" w:customStyle="1" w:styleId="1150">
    <w:name w:val="Знак Знак115"/>
    <w:rsid w:val="000A49B5"/>
    <w:rPr>
      <w:rFonts w:ascii="Courier New" w:hAnsi="Courier New"/>
      <w:color w:val="000000"/>
    </w:rPr>
  </w:style>
  <w:style w:type="character" w:customStyle="1" w:styleId="106">
    <w:name w:val="Знак Знак10"/>
    <w:rsid w:val="000A49B5"/>
    <w:rPr>
      <w:rFonts w:ascii="Arial" w:hAnsi="Arial"/>
      <w:b/>
      <w:sz w:val="24"/>
    </w:rPr>
  </w:style>
  <w:style w:type="paragraph" w:customStyle="1" w:styleId="affffffffffffffffffffffffff8">
    <w:name w:val="Таблица И"/>
    <w:basedOn w:val="af8"/>
    <w:rsid w:val="000A49B5"/>
    <w:pPr>
      <w:widowControl w:val="0"/>
      <w:autoSpaceDE w:val="0"/>
      <w:autoSpaceDN w:val="0"/>
      <w:spacing w:line="360" w:lineRule="auto"/>
      <w:jc w:val="both"/>
    </w:pPr>
    <w:rPr>
      <w:rFonts w:eastAsia="Times New Roman"/>
      <w:b w:val="0"/>
      <w:sz w:val="24"/>
      <w:szCs w:val="24"/>
      <w:lang w:eastAsia="ru-RU"/>
    </w:rPr>
  </w:style>
  <w:style w:type="paragraph" w:customStyle="1" w:styleId="affffffffffffffffffffffffff9">
    <w:name w:val="Рисунок И"/>
    <w:basedOn w:val="af8"/>
    <w:rsid w:val="000A49B5"/>
    <w:pPr>
      <w:keepNext/>
      <w:keepLines/>
      <w:autoSpaceDE w:val="0"/>
      <w:autoSpaceDN w:val="0"/>
      <w:spacing w:before="120" w:line="360" w:lineRule="auto"/>
      <w:ind w:firstLine="709"/>
    </w:pPr>
    <w:rPr>
      <w:rFonts w:eastAsia="Times New Roman"/>
      <w:b w:val="0"/>
      <w:noProof/>
      <w:sz w:val="24"/>
      <w:szCs w:val="24"/>
      <w:lang w:eastAsia="ru-RU"/>
    </w:rPr>
  </w:style>
  <w:style w:type="paragraph" w:customStyle="1" w:styleId="Heading">
    <w:name w:val="Heading"/>
    <w:rsid w:val="000A49B5"/>
    <w:pPr>
      <w:widowControl w:val="0"/>
      <w:autoSpaceDE w:val="0"/>
      <w:autoSpaceDN w:val="0"/>
      <w:adjustRightInd w:val="0"/>
    </w:pPr>
    <w:rPr>
      <w:rFonts w:ascii="Arial Unicode MS" w:eastAsia="Arial Unicode MS" w:hAnsi="Times New Roman" w:cs="Arial Unicode MS"/>
      <w:sz w:val="22"/>
      <w:szCs w:val="22"/>
    </w:rPr>
  </w:style>
  <w:style w:type="paragraph" w:customStyle="1" w:styleId="affffffffffffffffffffffffffa">
    <w:name w:val="Стиль Таблица заголовок + По центру"/>
    <w:basedOn w:val="afffffffffff2"/>
    <w:rsid w:val="000A49B5"/>
    <w:pPr>
      <w:suppressAutoHyphens/>
      <w:ind w:left="0" w:right="0"/>
      <w:outlineLvl w:val="9"/>
    </w:pPr>
    <w:rPr>
      <w:bCs/>
      <w:snapToGrid/>
      <w:sz w:val="22"/>
      <w:szCs w:val="20"/>
      <w:lang w:eastAsia="ru-RU"/>
    </w:rPr>
  </w:style>
  <w:style w:type="paragraph" w:customStyle="1" w:styleId="1ffffffffa">
    <w:name w:val="абзац Знак1 Знак"/>
    <w:basedOn w:val="af8"/>
    <w:link w:val="11f5"/>
    <w:rsid w:val="000A49B5"/>
    <w:pPr>
      <w:spacing w:line="360" w:lineRule="auto"/>
      <w:ind w:firstLine="851"/>
      <w:jc w:val="both"/>
    </w:pPr>
    <w:rPr>
      <w:rFonts w:eastAsia="Times New Roman"/>
      <w:b w:val="0"/>
      <w:sz w:val="24"/>
      <w:szCs w:val="20"/>
      <w:lang w:val="x-none" w:eastAsia="x-none"/>
    </w:rPr>
  </w:style>
  <w:style w:type="character" w:customStyle="1" w:styleId="11f5">
    <w:name w:val="абзац Знак1 Знак Знак1"/>
    <w:link w:val="1ffffffffa"/>
    <w:locked/>
    <w:rsid w:val="000A49B5"/>
    <w:rPr>
      <w:rFonts w:ascii="Times New Roman" w:eastAsia="Times New Roman" w:hAnsi="Times New Roman"/>
      <w:sz w:val="24"/>
      <w:lang w:val="x-none" w:eastAsia="x-none"/>
    </w:rPr>
  </w:style>
  <w:style w:type="paragraph" w:customStyle="1" w:styleId="affffffffffffffffffffffffffb">
    <w:name w:val="Заголовок ИРисунок"/>
    <w:basedOn w:val="HTML1"/>
    <w:rsid w:val="000A49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Pr>
      <w:rFonts w:ascii="Times New Roman" w:hAnsi="Times New Roman"/>
      <w:sz w:val="24"/>
      <w:szCs w:val="24"/>
    </w:rPr>
  </w:style>
  <w:style w:type="character" w:customStyle="1" w:styleId="1114">
    <w:name w:val="Заголовок И1.1.1. Знак"/>
    <w:link w:val="1110"/>
    <w:locked/>
    <w:rsid w:val="000A49B5"/>
    <w:rPr>
      <w:rFonts w:ascii="Arial" w:eastAsia="Times New Roman" w:hAnsi="Arial"/>
      <w:b/>
      <w:bCs/>
      <w:sz w:val="26"/>
      <w:szCs w:val="26"/>
      <w:lang w:val="x-none" w:eastAsia="en-US"/>
    </w:rPr>
  </w:style>
  <w:style w:type="paragraph" w:customStyle="1" w:styleId="affffffffffffffffffffffffffc">
    <w:name w:val="Заголовок ИТаблица"/>
    <w:basedOn w:val="af8"/>
    <w:rsid w:val="000A49B5"/>
    <w:pPr>
      <w:widowControl w:val="0"/>
      <w:autoSpaceDE w:val="0"/>
      <w:autoSpaceDN w:val="0"/>
      <w:spacing w:line="360" w:lineRule="auto"/>
      <w:ind w:firstLine="567"/>
      <w:jc w:val="both"/>
    </w:pPr>
    <w:rPr>
      <w:rFonts w:eastAsia="Times New Roman"/>
      <w:b w:val="0"/>
      <w:sz w:val="24"/>
      <w:szCs w:val="24"/>
      <w:lang w:eastAsia="ru-RU"/>
    </w:rPr>
  </w:style>
  <w:style w:type="character" w:customStyle="1" w:styleId="afffffffffffffffffff3">
    <w:name w:val="Список маркированный Знак"/>
    <w:link w:val="afffffffffffffffffff2"/>
    <w:locked/>
    <w:rsid w:val="000A49B5"/>
    <w:rPr>
      <w:rFonts w:ascii="Times New Roman" w:eastAsia="Times New Roman" w:hAnsi="Times New Roman"/>
      <w:sz w:val="24"/>
    </w:rPr>
  </w:style>
  <w:style w:type="paragraph" w:customStyle="1" w:styleId="affffffffffffffffffffffffffd">
    <w:name w:val="ЗАГОЛОВОК ИПРИЛОЖЕНИЕ"/>
    <w:basedOn w:val="afffffffffffff0"/>
    <w:rsid w:val="000A49B5"/>
    <w:pPr>
      <w:pageBreakBefore/>
      <w:jc w:val="left"/>
    </w:pPr>
    <w:rPr>
      <w:rFonts w:ascii="Times New Roman" w:hAnsi="Times New Roman"/>
      <w:sz w:val="24"/>
      <w:lang w:val="x-none" w:eastAsia="x-none"/>
    </w:rPr>
  </w:style>
  <w:style w:type="paragraph" w:customStyle="1" w:styleId="affffffffffffffffffffffffffe">
    <w:name w:val="Заголовок Ирис"/>
    <w:basedOn w:val="affff3"/>
    <w:rsid w:val="000A49B5"/>
    <w:pPr>
      <w:spacing w:line="360" w:lineRule="auto"/>
      <w:ind w:firstLine="709"/>
      <w:jc w:val="both"/>
    </w:pPr>
    <w:rPr>
      <w:rFonts w:eastAsia="Times New Roman"/>
      <w:b w:val="0"/>
      <w:sz w:val="24"/>
      <w:szCs w:val="20"/>
      <w:lang w:eastAsia="ru-RU"/>
    </w:rPr>
  </w:style>
  <w:style w:type="paragraph" w:customStyle="1" w:styleId="1ffffffffb">
    <w:name w:val="Список нумерованный 1"/>
    <w:basedOn w:val="af8"/>
    <w:link w:val="1ffffffffc"/>
    <w:rsid w:val="000A49B5"/>
    <w:pPr>
      <w:tabs>
        <w:tab w:val="left" w:pos="858"/>
      </w:tabs>
      <w:autoSpaceDE w:val="0"/>
      <w:autoSpaceDN w:val="0"/>
      <w:adjustRightInd w:val="0"/>
      <w:spacing w:line="360" w:lineRule="auto"/>
      <w:jc w:val="both"/>
    </w:pPr>
    <w:rPr>
      <w:rFonts w:eastAsia="Times New Roman"/>
      <w:b w:val="0"/>
      <w:sz w:val="24"/>
      <w:szCs w:val="20"/>
      <w:lang w:val="x-none" w:eastAsia="x-none"/>
    </w:rPr>
  </w:style>
  <w:style w:type="character" w:customStyle="1" w:styleId="1ffffffffc">
    <w:name w:val="Список нумерованный 1 Знак"/>
    <w:link w:val="1ffffffffb"/>
    <w:locked/>
    <w:rsid w:val="000A49B5"/>
    <w:rPr>
      <w:rFonts w:ascii="Times New Roman" w:eastAsia="Times New Roman" w:hAnsi="Times New Roman"/>
      <w:sz w:val="24"/>
      <w:lang w:val="x-none" w:eastAsia="x-none"/>
    </w:rPr>
  </w:style>
  <w:style w:type="paragraph" w:customStyle="1" w:styleId="1b">
    <w:name w:val="Список маркированный 1"/>
    <w:basedOn w:val="af8"/>
    <w:link w:val="1ffffffffd"/>
    <w:rsid w:val="000A49B5"/>
    <w:pPr>
      <w:numPr>
        <w:numId w:val="53"/>
      </w:numPr>
      <w:overflowPunct w:val="0"/>
      <w:autoSpaceDE w:val="0"/>
      <w:autoSpaceDN w:val="0"/>
      <w:adjustRightInd w:val="0"/>
      <w:spacing w:line="360" w:lineRule="auto"/>
      <w:jc w:val="both"/>
      <w:textAlignment w:val="baseline"/>
    </w:pPr>
    <w:rPr>
      <w:rFonts w:eastAsia="Times New Roman"/>
      <w:b w:val="0"/>
      <w:iCs/>
      <w:sz w:val="24"/>
      <w:szCs w:val="24"/>
      <w:lang w:val="x-none" w:eastAsia="x-none"/>
    </w:rPr>
  </w:style>
  <w:style w:type="character" w:customStyle="1" w:styleId="1ffffffffd">
    <w:name w:val="Список маркированный 1 Знак Знак"/>
    <w:link w:val="1b"/>
    <w:locked/>
    <w:rsid w:val="000A49B5"/>
    <w:rPr>
      <w:rFonts w:ascii="Times New Roman" w:eastAsia="Times New Roman" w:hAnsi="Times New Roman"/>
      <w:iCs/>
      <w:sz w:val="24"/>
      <w:szCs w:val="24"/>
      <w:lang w:val="x-none" w:eastAsia="x-none"/>
    </w:rPr>
  </w:style>
  <w:style w:type="paragraph" w:customStyle="1" w:styleId="afffffffffffffffffffffffffff">
    <w:name w:val="текст_"/>
    <w:autoRedefine/>
    <w:rsid w:val="000A49B5"/>
    <w:pPr>
      <w:spacing w:line="360" w:lineRule="auto"/>
      <w:ind w:firstLine="709"/>
      <w:jc w:val="both"/>
    </w:pPr>
    <w:rPr>
      <w:rFonts w:ascii="Times New Roman" w:eastAsia="Times New Roman" w:hAnsi="Times New Roman"/>
      <w:sz w:val="24"/>
    </w:rPr>
  </w:style>
  <w:style w:type="paragraph" w:customStyle="1" w:styleId="-6">
    <w:name w:val="список- Знак"/>
    <w:basedOn w:val="af8"/>
    <w:autoRedefine/>
    <w:rsid w:val="000A49B5"/>
    <w:pPr>
      <w:tabs>
        <w:tab w:val="num" w:pos="1211"/>
      </w:tabs>
      <w:spacing w:line="360" w:lineRule="auto"/>
      <w:ind w:left="851"/>
      <w:jc w:val="both"/>
    </w:pPr>
    <w:rPr>
      <w:rFonts w:eastAsia="Times New Roman"/>
      <w:b w:val="0"/>
      <w:sz w:val="24"/>
      <w:szCs w:val="24"/>
      <w:lang w:eastAsia="ru-RU"/>
    </w:rPr>
  </w:style>
  <w:style w:type="paragraph" w:customStyle="1" w:styleId="12f4">
    <w:name w:val="Оглавление 12"/>
    <w:basedOn w:val="2ff7"/>
    <w:next w:val="2ff7"/>
    <w:autoRedefine/>
    <w:rsid w:val="000A49B5"/>
    <w:pPr>
      <w:widowControl/>
      <w:jc w:val="center"/>
    </w:pPr>
    <w:rPr>
      <w:rFonts w:ascii="Times New Roman" w:hAnsi="Times New Roman"/>
      <w:sz w:val="24"/>
    </w:rPr>
  </w:style>
  <w:style w:type="paragraph" w:customStyle="1" w:styleId="CharChar1">
    <w:name w:val="Char Char1"/>
    <w:basedOn w:val="af8"/>
    <w:rsid w:val="000A49B5"/>
    <w:pPr>
      <w:spacing w:after="160" w:line="240" w:lineRule="exact"/>
      <w:jc w:val="left"/>
    </w:pPr>
    <w:rPr>
      <w:rFonts w:ascii="Verdana" w:eastAsia="Times New Roman" w:hAnsi="Verdana"/>
      <w:b w:val="0"/>
      <w:sz w:val="20"/>
      <w:szCs w:val="20"/>
      <w:lang w:val="en-US"/>
    </w:rPr>
  </w:style>
  <w:style w:type="character" w:customStyle="1" w:styleId="grame">
    <w:name w:val="grame"/>
    <w:rsid w:val="000A49B5"/>
    <w:rPr>
      <w:rFonts w:cs="Times New Roman"/>
    </w:rPr>
  </w:style>
  <w:style w:type="character" w:customStyle="1" w:styleId="spelle">
    <w:name w:val="spelle"/>
    <w:rsid w:val="000A49B5"/>
    <w:rPr>
      <w:rFonts w:cs="Times New Roman"/>
    </w:rPr>
  </w:style>
  <w:style w:type="paragraph" w:customStyle="1" w:styleId="textn">
    <w:name w:val="textn"/>
    <w:basedOn w:val="af8"/>
    <w:rsid w:val="000A49B5"/>
    <w:pPr>
      <w:spacing w:before="100" w:beforeAutospacing="1" w:after="100" w:afterAutospacing="1"/>
      <w:jc w:val="left"/>
    </w:pPr>
    <w:rPr>
      <w:rFonts w:eastAsia="Times New Roman"/>
      <w:b w:val="0"/>
      <w:sz w:val="24"/>
      <w:szCs w:val="24"/>
      <w:lang w:eastAsia="ru-RU"/>
    </w:rPr>
  </w:style>
  <w:style w:type="paragraph" w:customStyle="1" w:styleId="2321111211">
    <w:name w:val="Обычный отступ.Обычный отступ Знак2.Обычный отступ Знак3 Знак.Обычный отступ Знак2 Знак1 Знак.Обычный отступ Знак1 Знак Знак1 Знак.Обычный отступ Знак Знак Знак Знак1 Знак.Обычный отступ Знак2 Знак Знак Знак Знак Знак1 Знак.Обычный отступ Знак1 Знак"/>
    <w:basedOn w:val="af8"/>
    <w:rsid w:val="000A49B5"/>
    <w:pPr>
      <w:autoSpaceDE w:val="0"/>
      <w:autoSpaceDN w:val="0"/>
      <w:spacing w:after="360"/>
      <w:jc w:val="both"/>
    </w:pPr>
    <w:rPr>
      <w:rFonts w:eastAsia="Times New Roman"/>
      <w:b w:val="0"/>
      <w:sz w:val="24"/>
      <w:szCs w:val="24"/>
      <w:lang w:eastAsia="ru-RU"/>
    </w:rPr>
  </w:style>
  <w:style w:type="character" w:customStyle="1" w:styleId="afff3">
    <w:name w:val="Нумерованный список Знак"/>
    <w:link w:val="a"/>
    <w:uiPriority w:val="99"/>
    <w:locked/>
    <w:rsid w:val="000A49B5"/>
    <w:rPr>
      <w:rFonts w:ascii="Times New Roman" w:hAnsi="Times New Roman"/>
      <w:b/>
      <w:sz w:val="28"/>
      <w:szCs w:val="22"/>
      <w:lang w:eastAsia="en-US"/>
    </w:rPr>
  </w:style>
  <w:style w:type="character" w:customStyle="1" w:styleId="1ffffffffe">
    <w:name w:val="Ввод осн.текста Знак1"/>
    <w:locked/>
    <w:rsid w:val="000A49B5"/>
    <w:rPr>
      <w:sz w:val="28"/>
      <w:lang w:val="x-none" w:eastAsia="x-none"/>
    </w:rPr>
  </w:style>
  <w:style w:type="paragraph" w:customStyle="1" w:styleId="afffffffffffffffffffffffffff0">
    <w:name w:val="Табличный"/>
    <w:basedOn w:val="af8"/>
    <w:link w:val="afffffffffffffffffffffffffff1"/>
    <w:rsid w:val="000A49B5"/>
    <w:pPr>
      <w:jc w:val="left"/>
    </w:pPr>
    <w:rPr>
      <w:rFonts w:eastAsia="Times New Roman"/>
      <w:b w:val="0"/>
      <w:sz w:val="24"/>
      <w:szCs w:val="20"/>
      <w:lang w:val="x-none" w:eastAsia="x-none"/>
    </w:rPr>
  </w:style>
  <w:style w:type="character" w:customStyle="1" w:styleId="afffffffffffffffffffffffffff1">
    <w:name w:val="Табличный Знак"/>
    <w:aliases w:val="Oaaee?iue Знак,Oaaee?iue1 Знак,Oaaee?iue2 Знак,Oaaee?iue3 Знак,Oaaee?iue4 Знак,Oaaee?iue5 Знак,Oaaee?iue11 Знак,Oaaee?iue21 Знак,Oaaee?iue31 Знак,Oaaee?iue41 Знак,Табличный1 Знак,Табличный2 Знак,Табличный3 Знак,Табличный4 Знак"/>
    <w:link w:val="afffffffffffffffffffffffffff0"/>
    <w:locked/>
    <w:rsid w:val="000A49B5"/>
    <w:rPr>
      <w:rFonts w:ascii="Times New Roman" w:eastAsia="Times New Roman" w:hAnsi="Times New Roman"/>
      <w:sz w:val="24"/>
      <w:lang w:val="x-none" w:eastAsia="x-none"/>
    </w:rPr>
  </w:style>
  <w:style w:type="character" w:customStyle="1" w:styleId="st1">
    <w:name w:val="st1"/>
    <w:rsid w:val="000A49B5"/>
  </w:style>
  <w:style w:type="paragraph" w:customStyle="1" w:styleId="Pa44">
    <w:name w:val="Pa44"/>
    <w:basedOn w:val="Default"/>
    <w:next w:val="Default"/>
    <w:rsid w:val="000A49B5"/>
  </w:style>
  <w:style w:type="character" w:customStyle="1" w:styleId="afffffffffffffffffffffffffff2">
    <w:name w:val="??????? ?????????? Знак Знак"/>
    <w:rsid w:val="000A49B5"/>
    <w:rPr>
      <w:rFonts w:cs="Times New Roman"/>
      <w:sz w:val="28"/>
      <w:szCs w:val="28"/>
    </w:rPr>
  </w:style>
  <w:style w:type="character" w:customStyle="1" w:styleId="HeaderChar">
    <w:name w:val="Header Char"/>
    <w:locked/>
    <w:rsid w:val="000A49B5"/>
    <w:rPr>
      <w:rFonts w:ascii="Arial" w:hAnsi="Arial" w:cs="Times New Roman"/>
      <w:sz w:val="24"/>
      <w:szCs w:val="24"/>
      <w:lang w:eastAsia="ru-RU"/>
    </w:rPr>
  </w:style>
  <w:style w:type="character" w:customStyle="1" w:styleId="HTMLPreformattedChar">
    <w:name w:val="HTML Preformatted Char"/>
    <w:locked/>
    <w:rsid w:val="000A49B5"/>
    <w:rPr>
      <w:rFonts w:ascii="Courier New" w:hAnsi="Courier New" w:cs="Courier New"/>
      <w:color w:val="000000"/>
      <w:sz w:val="20"/>
      <w:szCs w:val="20"/>
      <w:lang w:eastAsia="ru-RU"/>
    </w:rPr>
  </w:style>
  <w:style w:type="character" w:customStyle="1" w:styleId="Heading2Char">
    <w:name w:val="Heading 2 Char"/>
    <w:aliases w:val="Заголовок 2 Знак Знак Знак Знак Знак Знак Знак Знак Знак Знак Знак Знак Знак Знак Знак Знак Знак Знак Знак Char"/>
    <w:locked/>
    <w:rsid w:val="000A49B5"/>
    <w:rPr>
      <w:rFonts w:ascii="Arial" w:hAnsi="Arial" w:cs="Times New Roman"/>
      <w:b/>
      <w:sz w:val="32"/>
      <w:szCs w:val="32"/>
      <w:lang w:eastAsia="ru-RU"/>
    </w:rPr>
  </w:style>
  <w:style w:type="character" w:customStyle="1" w:styleId="Heading5Char">
    <w:name w:val="Heading 5 Char"/>
    <w:locked/>
    <w:rsid w:val="000A49B5"/>
    <w:rPr>
      <w:rFonts w:ascii="Arial" w:hAnsi="Arial" w:cs="Arial"/>
      <w:lang w:eastAsia="ru-RU"/>
    </w:rPr>
  </w:style>
  <w:style w:type="character" w:customStyle="1" w:styleId="Heading6Char">
    <w:name w:val="Heading 6 Char"/>
    <w:locked/>
    <w:rsid w:val="000A49B5"/>
    <w:rPr>
      <w:rFonts w:ascii="Arial" w:hAnsi="Arial" w:cs="Arial"/>
      <w:i/>
      <w:iCs/>
      <w:lang w:eastAsia="ru-RU"/>
    </w:rPr>
  </w:style>
  <w:style w:type="character" w:customStyle="1" w:styleId="Heading7Char">
    <w:name w:val="Heading 7 Char"/>
    <w:locked/>
    <w:rsid w:val="000A49B5"/>
    <w:rPr>
      <w:rFonts w:ascii="Arial" w:hAnsi="Arial" w:cs="Arial"/>
      <w:sz w:val="20"/>
      <w:szCs w:val="20"/>
      <w:lang w:eastAsia="ru-RU"/>
    </w:rPr>
  </w:style>
  <w:style w:type="character" w:customStyle="1" w:styleId="Heading8Char">
    <w:name w:val="Heading 8 Char"/>
    <w:locked/>
    <w:rsid w:val="000A49B5"/>
    <w:rPr>
      <w:rFonts w:ascii="Arial" w:hAnsi="Arial" w:cs="Arial"/>
      <w:i/>
      <w:iCs/>
      <w:sz w:val="20"/>
      <w:szCs w:val="20"/>
      <w:lang w:eastAsia="ru-RU"/>
    </w:rPr>
  </w:style>
  <w:style w:type="character" w:customStyle="1" w:styleId="Heading9Char">
    <w:name w:val="Heading 9 Char"/>
    <w:aliases w:val="Заголовок 9 Знак Знак Char,Заголовок 9 Знак Знак Знак Char"/>
    <w:locked/>
    <w:rsid w:val="000A49B5"/>
    <w:rPr>
      <w:rFonts w:ascii="Arial" w:hAnsi="Arial" w:cs="Arial"/>
      <w:i/>
      <w:iCs/>
      <w:sz w:val="18"/>
      <w:szCs w:val="18"/>
      <w:lang w:eastAsia="ru-RU"/>
    </w:rPr>
  </w:style>
  <w:style w:type="character" w:customStyle="1" w:styleId="Heading1Char">
    <w:name w:val="Heading 1 Char"/>
    <w:aliases w:val="новая страница Char,. (1.0) Char,Заголовок А Char,Заголовок к1 Char,Gliederung1 Char,номер приложения Char"/>
    <w:locked/>
    <w:rsid w:val="000A49B5"/>
    <w:rPr>
      <w:rFonts w:ascii="Arial" w:hAnsi="Arial"/>
      <w:b/>
      <w:caps/>
      <w:sz w:val="24"/>
      <w:lang w:eastAsia="ru-RU"/>
    </w:rPr>
  </w:style>
  <w:style w:type="character" w:customStyle="1" w:styleId="Heading3Char">
    <w:name w:val="Heading 3 Char"/>
    <w:aliases w:val="Заголовок 2 Знак Знак Знак Знак Знак Знак Знак Знак Знак Знак Зна... Char,Gliederung3 Char,- 1.1.1 Char,Ведомость (название) Char"/>
    <w:locked/>
    <w:rsid w:val="000A49B5"/>
    <w:rPr>
      <w:rFonts w:ascii="Arial" w:hAnsi="Arial"/>
      <w:i/>
      <w:sz w:val="24"/>
      <w:lang w:eastAsia="ru-RU"/>
    </w:rPr>
  </w:style>
  <w:style w:type="character" w:customStyle="1" w:styleId="3ffe">
    <w:name w:val="Основной текст Знак Знак3"/>
    <w:aliases w:val="Знак1 Знак2,Основной текст Знак Знак Знак Знак Знак2,Основной текст Знак Знак Знак Знак3,Основной текст1 Знак Знак Знак Знак3,Основной текст1 Знак Знак Знак Знак Знак"/>
    <w:locked/>
    <w:rsid w:val="000A49B5"/>
    <w:rPr>
      <w:rFonts w:ascii="Arial" w:hAnsi="Arial"/>
      <w:sz w:val="24"/>
      <w:lang w:val="ru-RU" w:eastAsia="ru-RU"/>
    </w:rPr>
  </w:style>
  <w:style w:type="character" w:customStyle="1" w:styleId="BodyText3Char">
    <w:name w:val="Body Text 3 Char"/>
    <w:locked/>
    <w:rsid w:val="000A49B5"/>
    <w:rPr>
      <w:rFonts w:ascii="Times New Roman" w:hAnsi="Times New Roman" w:cs="Times New Roman"/>
      <w:sz w:val="16"/>
      <w:szCs w:val="16"/>
      <w:lang w:eastAsia="ru-RU"/>
    </w:rPr>
  </w:style>
  <w:style w:type="numbering" w:styleId="a6">
    <w:name w:val="Outline List 3"/>
    <w:basedOn w:val="afc"/>
    <w:rsid w:val="000A49B5"/>
    <w:pPr>
      <w:numPr>
        <w:numId w:val="51"/>
      </w:numPr>
    </w:pPr>
  </w:style>
  <w:style w:type="paragraph" w:customStyle="1" w:styleId="2ffffe">
    <w:name w:val="абзац Знак2"/>
    <w:basedOn w:val="af8"/>
    <w:link w:val="2fffff"/>
    <w:rsid w:val="000A49B5"/>
    <w:pPr>
      <w:spacing w:line="360" w:lineRule="auto"/>
      <w:ind w:firstLine="851"/>
      <w:jc w:val="both"/>
    </w:pPr>
    <w:rPr>
      <w:rFonts w:eastAsia="Times New Roman"/>
      <w:b w:val="0"/>
      <w:sz w:val="24"/>
      <w:szCs w:val="20"/>
      <w:lang w:val="x-none" w:eastAsia="x-none"/>
    </w:rPr>
  </w:style>
  <w:style w:type="character" w:customStyle="1" w:styleId="2fffff">
    <w:name w:val="абзац Знак2 Знак"/>
    <w:link w:val="2ffffe"/>
    <w:rsid w:val="000A49B5"/>
    <w:rPr>
      <w:rFonts w:ascii="Times New Roman" w:eastAsia="Times New Roman" w:hAnsi="Times New Roman"/>
      <w:sz w:val="24"/>
      <w:lang w:val="x-none" w:eastAsia="x-none"/>
    </w:rPr>
  </w:style>
  <w:style w:type="character" w:customStyle="1" w:styleId="Oaaeeiue1">
    <w:name w:val="Oaaee?iue Знак1"/>
    <w:aliases w:val="Табличный Знак1,Oaaee?iue1 Знак1,Oaaee?iue2 Знак1,Oaaee?iue3 Знак1,Oaaee?iue4 Знак1,Oaaee?iue5 Знак1,Oaaee?iue11 Знак1,Oaaee?iue21 Знак1,Oaaee?iue31 Знак1,Oaaee?iue41 Знак1,Табличный1 Знак1,Табличный2 Знак1"/>
    <w:rsid w:val="000A49B5"/>
    <w:rPr>
      <w:rFonts w:ascii="Times New Roman" w:eastAsia="Times New Roman" w:hAnsi="Times New Roman" w:cs="Times New Roman"/>
      <w:szCs w:val="20"/>
      <w:lang w:eastAsia="ru-RU"/>
    </w:rPr>
  </w:style>
  <w:style w:type="character" w:customStyle="1" w:styleId="11f6">
    <w:name w:val="Основной текст 1 Знак1"/>
    <w:aliases w:val="Iniiaiie oaeno 1 Знак1,Îñíîâíîé òåêñò 1 Знак"/>
    <w:rsid w:val="000A49B5"/>
    <w:rPr>
      <w:rFonts w:ascii="Times New Roman" w:eastAsia="Times New Roman" w:hAnsi="Times New Roman" w:cs="Times New Roman"/>
      <w:sz w:val="24"/>
      <w:szCs w:val="20"/>
      <w:lang w:eastAsia="ru-RU"/>
    </w:rPr>
  </w:style>
  <w:style w:type="paragraph" w:customStyle="1" w:styleId="11f7">
    <w:name w:val="Маркированный список.Маркированный список Знак1.Маркированный список Знак Знак.Маркированный список Знак.Маркированный список Знак1 Знак.Маркированный список Знак Знак Знак"/>
    <w:basedOn w:val="af8"/>
    <w:autoRedefine/>
    <w:rsid w:val="000A49B5"/>
    <w:pPr>
      <w:tabs>
        <w:tab w:val="num" w:pos="2138"/>
      </w:tabs>
      <w:autoSpaceDE w:val="0"/>
      <w:autoSpaceDN w:val="0"/>
      <w:spacing w:before="120" w:after="240" w:line="360" w:lineRule="auto"/>
      <w:ind w:left="2138" w:hanging="360"/>
      <w:jc w:val="both"/>
    </w:pPr>
    <w:rPr>
      <w:rFonts w:eastAsia="Times New Roman"/>
      <w:b w:val="0"/>
      <w:sz w:val="24"/>
      <w:szCs w:val="24"/>
      <w:lang w:eastAsia="ru-RU"/>
    </w:rPr>
  </w:style>
  <w:style w:type="paragraph" w:customStyle="1" w:styleId="Aacao">
    <w:name w:val="Aacao"/>
    <w:basedOn w:val="af8"/>
    <w:rsid w:val="000A49B5"/>
    <w:pPr>
      <w:overflowPunct w:val="0"/>
      <w:autoSpaceDE w:val="0"/>
      <w:autoSpaceDN w:val="0"/>
      <w:adjustRightInd w:val="0"/>
      <w:spacing w:line="360" w:lineRule="auto"/>
      <w:ind w:firstLine="720"/>
      <w:jc w:val="both"/>
      <w:textAlignment w:val="baseline"/>
    </w:pPr>
    <w:rPr>
      <w:rFonts w:ascii="Arial" w:eastAsia="Times New Roman" w:hAnsi="Arial"/>
      <w:b w:val="0"/>
      <w:sz w:val="24"/>
      <w:szCs w:val="20"/>
      <w:lang w:eastAsia="ru-RU"/>
    </w:rPr>
  </w:style>
  <w:style w:type="paragraph" w:customStyle="1" w:styleId="af3">
    <w:name w:val="Литература_список"/>
    <w:basedOn w:val="af8"/>
    <w:autoRedefine/>
    <w:rsid w:val="000A49B5"/>
    <w:pPr>
      <w:numPr>
        <w:numId w:val="54"/>
      </w:numPr>
      <w:tabs>
        <w:tab w:val="left" w:pos="0"/>
      </w:tabs>
      <w:spacing w:after="240" w:line="360" w:lineRule="auto"/>
      <w:jc w:val="both"/>
    </w:pPr>
    <w:rPr>
      <w:rFonts w:eastAsia="Times New Roman"/>
      <w:b w:val="0"/>
      <w:sz w:val="26"/>
      <w:szCs w:val="20"/>
      <w:lang w:eastAsia="ru-RU"/>
    </w:rPr>
  </w:style>
  <w:style w:type="character" w:customStyle="1" w:styleId="1ff0">
    <w:name w:val="Маркированный список Знак1"/>
    <w:aliases w:val="Маркированный список Знак Знак,Маркированный список Знак2 Знак1,Маркированный список Знак1 Знак Знак Знак1,Маркированный список Знак2 Знак Знак Знак Знак1,Маркированный список Знак Знак1 Знак Знак Знак Знак1"/>
    <w:link w:val="afffffff5"/>
    <w:rsid w:val="000A49B5"/>
    <w:rPr>
      <w:rFonts w:ascii="Times New Roman" w:eastAsia="Times New Roman" w:hAnsi="Times New Roman"/>
      <w:bCs/>
      <w:color w:val="000000"/>
      <w:sz w:val="24"/>
    </w:rPr>
  </w:style>
  <w:style w:type="paragraph" w:customStyle="1" w:styleId="11f8">
    <w:name w:val="Обычный отступ1 Знак1"/>
    <w:basedOn w:val="af8"/>
    <w:link w:val="11f9"/>
    <w:rsid w:val="000A49B5"/>
    <w:pPr>
      <w:widowControl w:val="0"/>
      <w:autoSpaceDE w:val="0"/>
      <w:autoSpaceDN w:val="0"/>
      <w:adjustRightInd w:val="0"/>
      <w:spacing w:after="360" w:line="360" w:lineRule="auto"/>
      <w:ind w:firstLine="284"/>
      <w:jc w:val="both"/>
    </w:pPr>
    <w:rPr>
      <w:rFonts w:ascii="Arial" w:eastAsia="Times New Roman" w:hAnsi="Arial"/>
      <w:b w:val="0"/>
      <w:sz w:val="24"/>
      <w:szCs w:val="24"/>
      <w:lang w:val="x-none" w:eastAsia="x-none"/>
    </w:rPr>
  </w:style>
  <w:style w:type="character" w:customStyle="1" w:styleId="11f9">
    <w:name w:val="Обычный отступ1 Знак1 Знак"/>
    <w:link w:val="11f8"/>
    <w:rsid w:val="000A49B5"/>
    <w:rPr>
      <w:rFonts w:ascii="Arial" w:eastAsia="Times New Roman" w:hAnsi="Arial"/>
      <w:sz w:val="24"/>
      <w:szCs w:val="24"/>
      <w:lang w:val="x-none" w:eastAsia="x-none"/>
    </w:rPr>
  </w:style>
  <w:style w:type="paragraph" w:customStyle="1" w:styleId="11fa">
    <w:name w:val="Обычный отступ1 Знак Знак Знак1"/>
    <w:basedOn w:val="af8"/>
    <w:link w:val="11fb"/>
    <w:rsid w:val="000A49B5"/>
    <w:pPr>
      <w:widowControl w:val="0"/>
      <w:autoSpaceDE w:val="0"/>
      <w:autoSpaceDN w:val="0"/>
      <w:adjustRightInd w:val="0"/>
      <w:spacing w:after="360" w:line="360" w:lineRule="auto"/>
      <w:ind w:firstLine="284"/>
      <w:jc w:val="both"/>
    </w:pPr>
    <w:rPr>
      <w:rFonts w:ascii="Arial" w:eastAsia="Times New Roman" w:hAnsi="Arial"/>
      <w:b w:val="0"/>
      <w:sz w:val="24"/>
      <w:szCs w:val="24"/>
      <w:lang w:val="x-none" w:eastAsia="x-none"/>
    </w:rPr>
  </w:style>
  <w:style w:type="character" w:customStyle="1" w:styleId="11fb">
    <w:name w:val="Обычный отступ1 Знак Знак Знак1 Знак"/>
    <w:link w:val="11fa"/>
    <w:rsid w:val="000A49B5"/>
    <w:rPr>
      <w:rFonts w:ascii="Arial" w:eastAsia="Times New Roman" w:hAnsi="Arial"/>
      <w:sz w:val="24"/>
      <w:szCs w:val="24"/>
      <w:lang w:val="x-none" w:eastAsia="x-none"/>
    </w:rPr>
  </w:style>
  <w:style w:type="paragraph" w:customStyle="1" w:styleId="1fffffffff">
    <w:name w:val="Нормальный Знак Знак Знак Знак1 Знак Знак Знак Знак"/>
    <w:link w:val="1fffffffff0"/>
    <w:rsid w:val="000A49B5"/>
    <w:pPr>
      <w:widowControl w:val="0"/>
      <w:spacing w:before="120" w:after="120"/>
      <w:jc w:val="both"/>
    </w:pPr>
    <w:rPr>
      <w:rFonts w:ascii="Arial" w:eastAsia="Times New Roman" w:hAnsi="Arial"/>
      <w:sz w:val="24"/>
    </w:rPr>
  </w:style>
  <w:style w:type="character" w:customStyle="1" w:styleId="1fffffffff0">
    <w:name w:val="Нормальный Знак Знак Знак Знак1 Знак Знак Знак Знак Знак"/>
    <w:link w:val="1fffffffff"/>
    <w:rsid w:val="000A49B5"/>
    <w:rPr>
      <w:rFonts w:ascii="Arial" w:eastAsia="Times New Roman" w:hAnsi="Arial"/>
      <w:sz w:val="24"/>
    </w:rPr>
  </w:style>
  <w:style w:type="paragraph" w:customStyle="1" w:styleId="1fffffffff1">
    <w:name w:val="Текст1"/>
    <w:basedOn w:val="af8"/>
    <w:rsid w:val="000A49B5"/>
    <w:pPr>
      <w:spacing w:line="360" w:lineRule="auto"/>
      <w:ind w:firstLine="284"/>
      <w:jc w:val="both"/>
    </w:pPr>
    <w:rPr>
      <w:rFonts w:ascii="Courier New" w:eastAsia="Times New Roman" w:hAnsi="Courier New"/>
      <w:b w:val="0"/>
      <w:sz w:val="20"/>
      <w:szCs w:val="20"/>
      <w:lang w:eastAsia="ru-RU"/>
    </w:rPr>
  </w:style>
  <w:style w:type="character" w:customStyle="1" w:styleId="3a">
    <w:name w:val="Оглавление 3 Знак"/>
    <w:link w:val="39"/>
    <w:uiPriority w:val="39"/>
    <w:rsid w:val="000A49B5"/>
    <w:rPr>
      <w:rFonts w:ascii="Times New Roman" w:hAnsi="Times New Roman"/>
      <w:noProof/>
      <w:sz w:val="24"/>
      <w:szCs w:val="24"/>
      <w:lang w:eastAsia="en-US"/>
    </w:rPr>
  </w:style>
  <w:style w:type="character" w:customStyle="1" w:styleId="1fffb">
    <w:name w:val="ПРИЛОЖЕНИЕ Знак1"/>
    <w:link w:val="affffffffffff9"/>
    <w:rsid w:val="000A49B5"/>
    <w:rPr>
      <w:rFonts w:ascii="Arial" w:eastAsia="Times New Roman" w:hAnsi="Arial" w:cs="Arial"/>
      <w:b/>
      <w:caps/>
      <w:sz w:val="22"/>
      <w:szCs w:val="22"/>
    </w:rPr>
  </w:style>
  <w:style w:type="paragraph" w:customStyle="1" w:styleId="CM26">
    <w:name w:val="CM26"/>
    <w:basedOn w:val="af8"/>
    <w:next w:val="af8"/>
    <w:rsid w:val="000A49B5"/>
    <w:pPr>
      <w:widowControl w:val="0"/>
      <w:autoSpaceDE w:val="0"/>
      <w:autoSpaceDN w:val="0"/>
      <w:adjustRightInd w:val="0"/>
      <w:jc w:val="left"/>
    </w:pPr>
    <w:rPr>
      <w:rFonts w:ascii="BBNCB G+ Helios Light" w:eastAsia="Times New Roman" w:hAnsi="BBNCB G+ Helios Light" w:cs="BBNCB G+ Helios Light"/>
      <w:b w:val="0"/>
      <w:sz w:val="24"/>
      <w:szCs w:val="24"/>
      <w:lang w:eastAsia="ru-RU"/>
    </w:rPr>
  </w:style>
  <w:style w:type="paragraph" w:customStyle="1" w:styleId="CM3">
    <w:name w:val="CM3"/>
    <w:basedOn w:val="af8"/>
    <w:next w:val="af8"/>
    <w:rsid w:val="000A49B5"/>
    <w:pPr>
      <w:widowControl w:val="0"/>
      <w:autoSpaceDE w:val="0"/>
      <w:autoSpaceDN w:val="0"/>
      <w:adjustRightInd w:val="0"/>
      <w:spacing w:line="198" w:lineRule="atLeast"/>
      <w:jc w:val="left"/>
    </w:pPr>
    <w:rPr>
      <w:rFonts w:ascii="BBNCB G+ Helios Light" w:eastAsia="Times New Roman" w:hAnsi="BBNCB G+ Helios Light" w:cs="BBNCB G+ Helios Light"/>
      <w:b w:val="0"/>
      <w:sz w:val="24"/>
      <w:szCs w:val="24"/>
      <w:lang w:eastAsia="ru-RU"/>
    </w:rPr>
  </w:style>
  <w:style w:type="paragraph" w:customStyle="1" w:styleId="CM118">
    <w:name w:val="CM118"/>
    <w:basedOn w:val="Default"/>
    <w:next w:val="Default"/>
    <w:rsid w:val="000A49B5"/>
    <w:pPr>
      <w:widowControl w:val="0"/>
    </w:pPr>
    <w:rPr>
      <w:rFonts w:ascii="BBNCB G+ Helios Light" w:hAnsi="BBNCB G+ Helios Light" w:cs="BBNCB G+ Helios Light"/>
      <w:color w:val="auto"/>
    </w:rPr>
  </w:style>
  <w:style w:type="paragraph" w:customStyle="1" w:styleId="CM1">
    <w:name w:val="CM1"/>
    <w:basedOn w:val="Default"/>
    <w:next w:val="Default"/>
    <w:rsid w:val="000A49B5"/>
    <w:pPr>
      <w:widowControl w:val="0"/>
    </w:pPr>
    <w:rPr>
      <w:rFonts w:ascii="BBNCB G+ Helios Light" w:hAnsi="BBNCB G+ Helios Light" w:cs="BBNCB G+ Helios Light"/>
      <w:color w:val="auto"/>
    </w:rPr>
  </w:style>
  <w:style w:type="paragraph" w:customStyle="1" w:styleId="CM113">
    <w:name w:val="CM113"/>
    <w:basedOn w:val="Default"/>
    <w:next w:val="Default"/>
    <w:rsid w:val="000A49B5"/>
    <w:pPr>
      <w:widowControl w:val="0"/>
    </w:pPr>
    <w:rPr>
      <w:rFonts w:ascii="BBNCB G+ Helios Light" w:hAnsi="BBNCB G+ Helios Light" w:cs="BBNCB G+ Helios Light"/>
      <w:color w:val="auto"/>
    </w:rPr>
  </w:style>
  <w:style w:type="paragraph" w:customStyle="1" w:styleId="CM122">
    <w:name w:val="CM122"/>
    <w:basedOn w:val="Default"/>
    <w:next w:val="Default"/>
    <w:rsid w:val="000A49B5"/>
    <w:pPr>
      <w:widowControl w:val="0"/>
    </w:pPr>
    <w:rPr>
      <w:rFonts w:ascii="BBNCB G+ Helios Light" w:hAnsi="BBNCB G+ Helios Light" w:cs="BBNCB G+ Helios Light"/>
      <w:color w:val="auto"/>
    </w:rPr>
  </w:style>
  <w:style w:type="paragraph" w:customStyle="1" w:styleId="CM62">
    <w:name w:val="CM62"/>
    <w:basedOn w:val="Default"/>
    <w:next w:val="Default"/>
    <w:rsid w:val="000A49B5"/>
    <w:pPr>
      <w:widowControl w:val="0"/>
      <w:spacing w:line="200" w:lineRule="atLeast"/>
    </w:pPr>
    <w:rPr>
      <w:rFonts w:ascii="BBNCB G+ Helios Light" w:hAnsi="BBNCB G+ Helios Light"/>
      <w:color w:val="auto"/>
    </w:rPr>
  </w:style>
  <w:style w:type="paragraph" w:customStyle="1" w:styleId="CM27">
    <w:name w:val="CM27"/>
    <w:basedOn w:val="Default"/>
    <w:next w:val="Default"/>
    <w:rsid w:val="000A49B5"/>
    <w:pPr>
      <w:widowControl w:val="0"/>
      <w:spacing w:line="200" w:lineRule="atLeast"/>
    </w:pPr>
    <w:rPr>
      <w:rFonts w:ascii="BBNCB G+ Helios Light" w:hAnsi="BBNCB G+ Helios Light"/>
      <w:color w:val="auto"/>
    </w:rPr>
  </w:style>
  <w:style w:type="paragraph" w:customStyle="1" w:styleId="CM12">
    <w:name w:val="CM12"/>
    <w:basedOn w:val="Default"/>
    <w:next w:val="Default"/>
    <w:rsid w:val="000A49B5"/>
    <w:pPr>
      <w:widowControl w:val="0"/>
    </w:pPr>
    <w:rPr>
      <w:rFonts w:ascii="BBNCB G+ Helios Light" w:hAnsi="BBNCB G+ Helios Light"/>
      <w:color w:val="auto"/>
    </w:rPr>
  </w:style>
  <w:style w:type="character" w:customStyle="1" w:styleId="taxon-nametaxon-name-modern">
    <w:name w:val="taxon-name taxon-name-modern"/>
    <w:rsid w:val="000A49B5"/>
  </w:style>
  <w:style w:type="paragraph" w:customStyle="1" w:styleId="afffffffffffffffffffffffffff3">
    <w:name w:val="Обычный.Нормальный Знак"/>
    <w:link w:val="1fffffffff2"/>
    <w:rsid w:val="000A49B5"/>
    <w:pPr>
      <w:spacing w:before="120"/>
      <w:ind w:firstLine="720"/>
      <w:jc w:val="both"/>
    </w:pPr>
    <w:rPr>
      <w:rFonts w:ascii="Times New Roman" w:eastAsia="Times New Roman" w:hAnsi="Times New Roman"/>
      <w:sz w:val="24"/>
    </w:rPr>
  </w:style>
  <w:style w:type="character" w:customStyle="1" w:styleId="1fffffffff2">
    <w:name w:val="Обычный.Нормальный Знак Знак1"/>
    <w:link w:val="afffffffffffffffffffffffffff3"/>
    <w:rsid w:val="000A49B5"/>
    <w:rPr>
      <w:rFonts w:ascii="Times New Roman" w:eastAsia="Times New Roman" w:hAnsi="Times New Roman"/>
      <w:sz w:val="24"/>
    </w:rPr>
  </w:style>
  <w:style w:type="character" w:customStyle="1" w:styleId="1fffffffff3">
    <w:name w:val="Текст таблицы Знак Знак1"/>
    <w:rsid w:val="000A49B5"/>
  </w:style>
  <w:style w:type="character" w:customStyle="1" w:styleId="1fffffffff4">
    <w:name w:val="Шапка таблицы Знак Знак1"/>
    <w:link w:val="afffffffffffffffffffffffffff4"/>
    <w:rsid w:val="000A49B5"/>
    <w:rPr>
      <w:b/>
      <w:bCs/>
    </w:rPr>
  </w:style>
  <w:style w:type="paragraph" w:customStyle="1" w:styleId="afffffffffffffffffffffffffff4">
    <w:name w:val="Шапка таблицы Знак"/>
    <w:basedOn w:val="af8"/>
    <w:link w:val="1fffffffff4"/>
    <w:rsid w:val="000A49B5"/>
    <w:pPr>
      <w:spacing w:before="60" w:after="60"/>
    </w:pPr>
    <w:rPr>
      <w:rFonts w:ascii="Calibri" w:hAnsi="Calibri"/>
      <w:bCs/>
      <w:sz w:val="20"/>
      <w:szCs w:val="20"/>
      <w:lang w:eastAsia="ru-RU"/>
    </w:rPr>
  </w:style>
  <w:style w:type="paragraph" w:customStyle="1" w:styleId="afffffffffffffffffffffffffff5">
    <w:name w:val="Обычный нормальный Знак"/>
    <w:basedOn w:val="af8"/>
    <w:link w:val="afffffffffffffffffffffffffff6"/>
    <w:rsid w:val="000A49B5"/>
    <w:pPr>
      <w:spacing w:before="120"/>
      <w:ind w:firstLine="709"/>
      <w:jc w:val="both"/>
    </w:pPr>
    <w:rPr>
      <w:rFonts w:eastAsia="Times New Roman"/>
      <w:b w:val="0"/>
      <w:sz w:val="24"/>
      <w:szCs w:val="24"/>
      <w:lang w:val="x-none" w:eastAsia="x-none"/>
    </w:rPr>
  </w:style>
  <w:style w:type="character" w:customStyle="1" w:styleId="afffffffffffffffffffffffffff6">
    <w:name w:val="Обычный нормальный Знак Знак"/>
    <w:link w:val="afffffffffffffffffffffffffff5"/>
    <w:rsid w:val="000A49B5"/>
    <w:rPr>
      <w:rFonts w:ascii="Times New Roman" w:eastAsia="Times New Roman" w:hAnsi="Times New Roman"/>
      <w:sz w:val="24"/>
      <w:szCs w:val="24"/>
      <w:lang w:val="x-none" w:eastAsia="x-none"/>
    </w:rPr>
  </w:style>
  <w:style w:type="paragraph" w:customStyle="1" w:styleId="afffffffffffffffffffffffffff7">
    <w:name w:val="Обычный. Нормальный Знак"/>
    <w:basedOn w:val="af8"/>
    <w:link w:val="1fffffffff5"/>
    <w:rsid w:val="000A49B5"/>
    <w:pPr>
      <w:spacing w:before="120"/>
      <w:ind w:firstLine="709"/>
      <w:jc w:val="both"/>
    </w:pPr>
    <w:rPr>
      <w:rFonts w:eastAsia="Times New Roman"/>
      <w:b w:val="0"/>
      <w:sz w:val="24"/>
      <w:szCs w:val="24"/>
      <w:lang w:val="x-none" w:eastAsia="x-none"/>
    </w:rPr>
  </w:style>
  <w:style w:type="character" w:customStyle="1" w:styleId="1fffffffff5">
    <w:name w:val="Обычный. Нормальный Знак Знак1"/>
    <w:link w:val="afffffffffffffffffffffffffff7"/>
    <w:rsid w:val="000A49B5"/>
    <w:rPr>
      <w:rFonts w:ascii="Times New Roman" w:eastAsia="Times New Roman" w:hAnsi="Times New Roman"/>
      <w:sz w:val="24"/>
      <w:szCs w:val="24"/>
      <w:lang w:val="x-none" w:eastAsia="x-none"/>
    </w:rPr>
  </w:style>
  <w:style w:type="paragraph" w:customStyle="1" w:styleId="afffffffffffffffffffffffffff8">
    <w:name w:val="№ таблицы"/>
    <w:basedOn w:val="af8"/>
    <w:link w:val="afffffffffffffffffffffffffff9"/>
    <w:rsid w:val="000A49B5"/>
    <w:pPr>
      <w:keepNext/>
      <w:spacing w:before="120"/>
      <w:jc w:val="right"/>
    </w:pPr>
    <w:rPr>
      <w:rFonts w:eastAsia="Times New Roman"/>
      <w:b w:val="0"/>
      <w:sz w:val="24"/>
      <w:szCs w:val="24"/>
      <w:lang w:val="x-none" w:eastAsia="x-none"/>
    </w:rPr>
  </w:style>
  <w:style w:type="character" w:customStyle="1" w:styleId="afffffffffffffffffffffffffff9">
    <w:name w:val="№ таблицы Знак"/>
    <w:link w:val="afffffffffffffffffffffffffff8"/>
    <w:rsid w:val="000A49B5"/>
    <w:rPr>
      <w:rFonts w:ascii="Times New Roman" w:eastAsia="Times New Roman" w:hAnsi="Times New Roman"/>
      <w:sz w:val="24"/>
      <w:szCs w:val="24"/>
      <w:lang w:val="x-none" w:eastAsia="x-none"/>
    </w:rPr>
  </w:style>
  <w:style w:type="paragraph" w:customStyle="1" w:styleId="afffffffffffffffffffffffffffa">
    <w:name w:val="Шапка табл."/>
    <w:basedOn w:val="af8"/>
    <w:rsid w:val="000A49B5"/>
    <w:pPr>
      <w:spacing w:before="60" w:after="60"/>
    </w:pPr>
    <w:rPr>
      <w:rFonts w:eastAsia="Times New Roman"/>
      <w:sz w:val="22"/>
      <w:szCs w:val="24"/>
      <w:lang w:eastAsia="ru-RU"/>
    </w:rPr>
  </w:style>
  <w:style w:type="paragraph" w:customStyle="1" w:styleId="a30">
    <w:name w:val="a3"/>
    <w:basedOn w:val="af8"/>
    <w:rsid w:val="000A49B5"/>
    <w:pPr>
      <w:spacing w:before="60" w:after="60"/>
    </w:pPr>
    <w:rPr>
      <w:rFonts w:eastAsia="Times New Roman"/>
      <w:bCs/>
      <w:sz w:val="22"/>
      <w:lang w:eastAsia="ru-RU"/>
    </w:rPr>
  </w:style>
  <w:style w:type="paragraph" w:customStyle="1" w:styleId="a40">
    <w:name w:val="a4"/>
    <w:basedOn w:val="af8"/>
    <w:rsid w:val="000A49B5"/>
    <w:pPr>
      <w:spacing w:before="60" w:after="60"/>
    </w:pPr>
    <w:rPr>
      <w:rFonts w:eastAsia="Times New Roman"/>
      <w:b w:val="0"/>
      <w:sz w:val="22"/>
      <w:lang w:eastAsia="ru-RU"/>
    </w:rPr>
  </w:style>
  <w:style w:type="character" w:customStyle="1" w:styleId="afffffffffffffffffffffffffffb">
    <w:name w:val="Шапка таблицы Знак Знак"/>
    <w:rsid w:val="000A49B5"/>
    <w:rPr>
      <w:b/>
      <w:bCs/>
      <w:sz w:val="22"/>
      <w:szCs w:val="22"/>
      <w:lang w:val="ru-RU" w:eastAsia="ru-RU" w:bidi="ar-SA"/>
    </w:rPr>
  </w:style>
  <w:style w:type="character" w:customStyle="1" w:styleId="afffffffffffffffffffffffffffc">
    <w:name w:val="Текст таблицы Знак Знак"/>
    <w:rsid w:val="000A49B5"/>
  </w:style>
  <w:style w:type="character" w:customStyle="1" w:styleId="afffffffffffffffffffffffffffd">
    <w:name w:val="Обычный. Нормальный Знак Знак"/>
    <w:rsid w:val="000A49B5"/>
    <w:rPr>
      <w:sz w:val="24"/>
      <w:szCs w:val="24"/>
      <w:lang w:val="ru-RU" w:eastAsia="ru-RU" w:bidi="ar-SA"/>
    </w:rPr>
  </w:style>
  <w:style w:type="character" w:customStyle="1" w:styleId="afffffffffffffffffffffffffffe">
    <w:name w:val="№ таблицы Знак Знак"/>
    <w:rsid w:val="000A49B5"/>
    <w:rPr>
      <w:sz w:val="24"/>
      <w:lang w:val="ru-RU" w:eastAsia="ru-RU" w:bidi="ar-SA"/>
    </w:rPr>
  </w:style>
  <w:style w:type="character" w:customStyle="1" w:styleId="413">
    <w:name w:val="Заголовок 4 Знак1"/>
    <w:aliases w:val="Заголовок 4 ОРД Знак1,Заголовок 4 Знак Знак"/>
    <w:rsid w:val="000A49B5"/>
    <w:rPr>
      <w:rFonts w:ascii="Times New Roman" w:eastAsia="Times New Roman" w:hAnsi="Times New Roman" w:cs="Times New Roman"/>
      <w:b/>
      <w:sz w:val="24"/>
      <w:szCs w:val="20"/>
    </w:rPr>
  </w:style>
  <w:style w:type="paragraph" w:customStyle="1" w:styleId="affffffffffffffffffffffffffff">
    <w:name w:val="Обычный. Нормальный"/>
    <w:basedOn w:val="af8"/>
    <w:rsid w:val="000A49B5"/>
    <w:pPr>
      <w:spacing w:before="120"/>
      <w:ind w:firstLine="709"/>
      <w:jc w:val="both"/>
    </w:pPr>
    <w:rPr>
      <w:rFonts w:eastAsia="Times New Roman"/>
      <w:b w:val="0"/>
      <w:sz w:val="24"/>
      <w:szCs w:val="24"/>
      <w:lang w:eastAsia="ru-RU"/>
    </w:rPr>
  </w:style>
  <w:style w:type="paragraph" w:customStyle="1" w:styleId="affffffffffffffffffffffffffff0">
    <w:name w:val="ведомость"/>
    <w:basedOn w:val="af8"/>
    <w:rsid w:val="000A49B5"/>
    <w:pPr>
      <w:suppressAutoHyphens/>
      <w:spacing w:line="200" w:lineRule="exact"/>
      <w:jc w:val="left"/>
    </w:pPr>
    <w:rPr>
      <w:rFonts w:ascii="Courier New" w:eastAsia="Times New Roman" w:hAnsi="Courier New"/>
      <w:b w:val="0"/>
      <w:spacing w:val="-20"/>
      <w:sz w:val="24"/>
      <w:szCs w:val="20"/>
      <w:lang w:eastAsia="ru-RU"/>
    </w:rPr>
  </w:style>
  <w:style w:type="character" w:customStyle="1" w:styleId="Pavlov">
    <w:name w:val="Pavlov"/>
    <w:semiHidden/>
    <w:rsid w:val="000A49B5"/>
    <w:rPr>
      <w:rFonts w:ascii="Arial" w:hAnsi="Arial" w:cs="Arial"/>
      <w:color w:val="auto"/>
      <w:sz w:val="20"/>
      <w:szCs w:val="20"/>
    </w:rPr>
  </w:style>
  <w:style w:type="paragraph" w:customStyle="1" w:styleId="affffffffffffffffffffffffffff1">
    <w:name w:val="Параметр таблицы"/>
    <w:basedOn w:val="af8"/>
    <w:rsid w:val="000A49B5"/>
    <w:rPr>
      <w:rFonts w:eastAsia="Times New Roman"/>
      <w:b w:val="0"/>
      <w:sz w:val="18"/>
      <w:szCs w:val="24"/>
      <w:lang w:eastAsia="ru-RU"/>
    </w:rPr>
  </w:style>
  <w:style w:type="paragraph" w:customStyle="1" w:styleId="affffffffffffffffffffffffffff2">
    <w:name w:val="Обычный нормальный"/>
    <w:basedOn w:val="af8"/>
    <w:rsid w:val="000A49B5"/>
    <w:pPr>
      <w:spacing w:before="120"/>
      <w:ind w:firstLine="709"/>
      <w:jc w:val="both"/>
    </w:pPr>
    <w:rPr>
      <w:rFonts w:eastAsia="Times New Roman"/>
      <w:b w:val="0"/>
      <w:sz w:val="24"/>
      <w:szCs w:val="24"/>
      <w:lang w:eastAsia="ru-RU"/>
    </w:rPr>
  </w:style>
  <w:style w:type="paragraph" w:customStyle="1" w:styleId="1fffffffff6">
    <w:name w:val="перечень 1"/>
    <w:basedOn w:val="affffffff5"/>
    <w:rsid w:val="000A49B5"/>
    <w:pPr>
      <w:tabs>
        <w:tab w:val="clear" w:pos="737"/>
      </w:tabs>
      <w:spacing w:before="120" w:after="0"/>
      <w:ind w:left="3492" w:hanging="432"/>
    </w:pPr>
    <w:rPr>
      <w:lang w:eastAsia="x-none"/>
    </w:rPr>
  </w:style>
  <w:style w:type="character" w:customStyle="1" w:styleId="WW8Num13z0">
    <w:name w:val="WW8Num13z0"/>
    <w:rsid w:val="000A49B5"/>
    <w:rPr>
      <w:rFonts w:ascii="Times New Roman" w:hAnsi="Times New Roman" w:cs="Times New Roman"/>
    </w:rPr>
  </w:style>
  <w:style w:type="character" w:customStyle="1" w:styleId="afffffff1">
    <w:name w:val="Маркированный Знак"/>
    <w:link w:val="afffffff0"/>
    <w:rsid w:val="000A49B5"/>
    <w:rPr>
      <w:rFonts w:ascii="Times New Roman" w:eastAsia="Times New Roman" w:hAnsi="Times New Roman"/>
      <w:sz w:val="24"/>
      <w:szCs w:val="24"/>
    </w:rPr>
  </w:style>
  <w:style w:type="paragraph" w:customStyle="1" w:styleId="Caaieiaieoaaeeou">
    <w:name w:val="Caaieiaie oaaeeou"/>
    <w:basedOn w:val="af8"/>
    <w:next w:val="af8"/>
    <w:rsid w:val="000A49B5"/>
    <w:pPr>
      <w:overflowPunct w:val="0"/>
      <w:autoSpaceDE w:val="0"/>
      <w:autoSpaceDN w:val="0"/>
      <w:adjustRightInd w:val="0"/>
      <w:spacing w:before="120" w:after="120"/>
      <w:textAlignment w:val="baseline"/>
    </w:pPr>
    <w:rPr>
      <w:rFonts w:eastAsia="Times New Roman"/>
      <w:b w:val="0"/>
      <w:sz w:val="24"/>
      <w:szCs w:val="20"/>
      <w:lang w:eastAsia="ru-RU"/>
    </w:rPr>
  </w:style>
  <w:style w:type="paragraph" w:customStyle="1" w:styleId="af5">
    <w:name w:val="список литературы"/>
    <w:basedOn w:val="af8"/>
    <w:rsid w:val="000A49B5"/>
    <w:pPr>
      <w:numPr>
        <w:numId w:val="55"/>
      </w:numPr>
      <w:tabs>
        <w:tab w:val="left" w:pos="1080"/>
      </w:tabs>
      <w:spacing w:before="120"/>
      <w:jc w:val="both"/>
    </w:pPr>
    <w:rPr>
      <w:rFonts w:eastAsia="Times New Roman"/>
      <w:b w:val="0"/>
      <w:sz w:val="24"/>
      <w:szCs w:val="24"/>
      <w:lang w:eastAsia="ru-RU"/>
    </w:rPr>
  </w:style>
  <w:style w:type="character" w:customStyle="1" w:styleId="affffffffff4">
    <w:name w:val="Обычный.Обычный док Знак"/>
    <w:link w:val="affffffffff3"/>
    <w:rsid w:val="000A49B5"/>
    <w:rPr>
      <w:rFonts w:ascii="Times New Roman" w:eastAsia="Times New Roman" w:hAnsi="Times New Roman"/>
      <w:sz w:val="24"/>
    </w:rPr>
  </w:style>
  <w:style w:type="character" w:customStyle="1" w:styleId="128">
    <w:name w:val="Нормальный 12 Знак"/>
    <w:link w:val="127"/>
    <w:rsid w:val="000A49B5"/>
    <w:rPr>
      <w:rFonts w:ascii="Arial" w:eastAsia="Times New Roman" w:hAnsi="Arial"/>
      <w:sz w:val="22"/>
    </w:rPr>
  </w:style>
  <w:style w:type="paragraph" w:customStyle="1" w:styleId="affffffffffffffffffffffffffff3">
    <w:name w:val="заг таб"/>
    <w:basedOn w:val="af8"/>
    <w:rsid w:val="000A49B5"/>
    <w:pPr>
      <w:spacing w:after="120"/>
      <w:ind w:left="567" w:right="567" w:firstLine="720"/>
    </w:pPr>
    <w:rPr>
      <w:rFonts w:eastAsia="Times New Roman"/>
      <w:sz w:val="24"/>
      <w:szCs w:val="20"/>
      <w:lang w:eastAsia="ru-RU"/>
    </w:rPr>
  </w:style>
  <w:style w:type="paragraph" w:customStyle="1" w:styleId="affffffffffffffffffffffffffff4">
    <w:name w:val="абзац Знак Знак"/>
    <w:basedOn w:val="af8"/>
    <w:link w:val="affffffffffffffffffffffffffff5"/>
    <w:rsid w:val="000A49B5"/>
    <w:pPr>
      <w:widowControl w:val="0"/>
      <w:ind w:firstLine="709"/>
      <w:jc w:val="both"/>
    </w:pPr>
    <w:rPr>
      <w:rFonts w:eastAsia="Times New Roman"/>
      <w:b w:val="0"/>
      <w:snapToGrid w:val="0"/>
      <w:sz w:val="24"/>
      <w:szCs w:val="24"/>
      <w:lang w:val="x-none" w:eastAsia="x-none"/>
    </w:rPr>
  </w:style>
  <w:style w:type="character" w:customStyle="1" w:styleId="affffffffffffffffffffffffffff5">
    <w:name w:val="абзац Знак Знак Знак"/>
    <w:link w:val="affffffffffffffffffffffffffff4"/>
    <w:rsid w:val="000A49B5"/>
    <w:rPr>
      <w:rFonts w:ascii="Times New Roman" w:eastAsia="Times New Roman" w:hAnsi="Times New Roman"/>
      <w:snapToGrid w:val="0"/>
      <w:sz w:val="24"/>
      <w:szCs w:val="24"/>
      <w:lang w:val="x-none" w:eastAsia="x-none"/>
    </w:rPr>
  </w:style>
  <w:style w:type="paragraph" w:customStyle="1" w:styleId="affffffffffffffffffffffffffff6">
    <w:name w:val="обычн"/>
    <w:basedOn w:val="afff4"/>
    <w:rsid w:val="000A49B5"/>
    <w:pPr>
      <w:ind w:firstLine="720"/>
      <w:jc w:val="both"/>
    </w:pPr>
    <w:rPr>
      <w:rFonts w:eastAsia="Times New Roman"/>
      <w:b w:val="0"/>
      <w:sz w:val="24"/>
      <w:szCs w:val="20"/>
      <w:lang w:eastAsia="ru-RU"/>
    </w:rPr>
  </w:style>
  <w:style w:type="paragraph" w:customStyle="1" w:styleId="affffffffffffffffffffffffffff7">
    <w:name w:val="Содержимое таблицы"/>
    <w:basedOn w:val="af8"/>
    <w:rsid w:val="000A49B5"/>
    <w:pPr>
      <w:widowControl w:val="0"/>
      <w:suppressLineNumbers/>
      <w:suppressAutoHyphens/>
      <w:jc w:val="left"/>
    </w:pPr>
    <w:rPr>
      <w:rFonts w:eastAsia="Andale Sans UI"/>
      <w:b w:val="0"/>
      <w:kern w:val="1"/>
      <w:sz w:val="24"/>
      <w:szCs w:val="24"/>
      <w:lang w:eastAsia="ru-RU"/>
    </w:rPr>
  </w:style>
  <w:style w:type="paragraph" w:customStyle="1" w:styleId="Char1">
    <w:name w:val="Char1"/>
    <w:basedOn w:val="af8"/>
    <w:rsid w:val="000A49B5"/>
    <w:pPr>
      <w:keepLines/>
      <w:spacing w:after="160" w:line="240" w:lineRule="exact"/>
      <w:jc w:val="left"/>
    </w:pPr>
    <w:rPr>
      <w:rFonts w:ascii="Verdana" w:eastAsia="MS Mincho" w:hAnsi="Verdana" w:cs="Verdana"/>
      <w:b w:val="0"/>
      <w:sz w:val="20"/>
      <w:szCs w:val="20"/>
      <w:lang w:val="en-US"/>
    </w:rPr>
  </w:style>
  <w:style w:type="character" w:customStyle="1" w:styleId="afffffffffffffb">
    <w:name w:val="Маркированый список Знак"/>
    <w:link w:val="afffffffffffffa"/>
    <w:rsid w:val="000A49B5"/>
    <w:rPr>
      <w:rFonts w:ascii="Arial" w:eastAsia="Times New Roman" w:hAnsi="Arial" w:cs="Arial"/>
      <w:szCs w:val="24"/>
    </w:rPr>
  </w:style>
  <w:style w:type="paragraph" w:customStyle="1" w:styleId="affffffffffffffffffffffffffff8">
    <w:name w:val="Для рамки"/>
    <w:rsid w:val="000A49B5"/>
    <w:pPr>
      <w:suppressAutoHyphens/>
      <w:ind w:left="1134" w:right="113"/>
      <w:jc w:val="both"/>
    </w:pPr>
    <w:rPr>
      <w:rFonts w:ascii="Times New Roman" w:eastAsia="Times New Roman" w:hAnsi="Times New Roman"/>
      <w:sz w:val="24"/>
    </w:rPr>
  </w:style>
  <w:style w:type="paragraph" w:customStyle="1" w:styleId="1fffffffff7">
    <w:name w:val="Название1"/>
    <w:basedOn w:val="af8"/>
    <w:rsid w:val="000A49B5"/>
    <w:rPr>
      <w:rFonts w:eastAsia="Times New Roman"/>
      <w:snapToGrid w:val="0"/>
      <w:szCs w:val="20"/>
      <w:lang w:eastAsia="ru-RU"/>
    </w:rPr>
  </w:style>
  <w:style w:type="paragraph" w:customStyle="1" w:styleId="affffffffffffffffffffffffffff9">
    <w:name w:val="Штамп текст"/>
    <w:rsid w:val="000A49B5"/>
    <w:rPr>
      <w:rFonts w:ascii="Times New Roman" w:eastAsia="Times New Roman" w:hAnsi="Times New Roman"/>
      <w:kern w:val="20"/>
      <w:lang w:val="en-US"/>
    </w:rPr>
  </w:style>
  <w:style w:type="paragraph" w:customStyle="1" w:styleId="affffffffffffffffffffffffffffa">
    <w:name w:val="Алекс"/>
    <w:basedOn w:val="af8"/>
    <w:next w:val="af8"/>
    <w:rsid w:val="000A49B5"/>
    <w:pPr>
      <w:keepNext/>
      <w:widowControl w:val="0"/>
    </w:pPr>
    <w:rPr>
      <w:rFonts w:eastAsia="Times New Roman"/>
      <w:caps/>
      <w:szCs w:val="20"/>
      <w:lang w:eastAsia="ru-RU"/>
    </w:rPr>
  </w:style>
  <w:style w:type="paragraph" w:customStyle="1" w:styleId="-7">
    <w:name w:val="УГТП-Текст"/>
    <w:basedOn w:val="af8"/>
    <w:rsid w:val="000A49B5"/>
    <w:pPr>
      <w:ind w:left="284" w:right="284" w:firstLine="851"/>
      <w:jc w:val="both"/>
    </w:pPr>
    <w:rPr>
      <w:rFonts w:eastAsia="Times New Roman" w:cs="Arial"/>
      <w:b w:val="0"/>
      <w:sz w:val="24"/>
      <w:szCs w:val="24"/>
      <w:lang w:eastAsia="ru-RU"/>
    </w:rPr>
  </w:style>
  <w:style w:type="paragraph" w:customStyle="1" w:styleId="affffffffffffffffffffffffffffb">
    <w:name w:val="Текст записки"/>
    <w:basedOn w:val="af8"/>
    <w:rsid w:val="000A49B5"/>
    <w:pPr>
      <w:ind w:left="1416"/>
      <w:jc w:val="left"/>
    </w:pPr>
    <w:rPr>
      <w:rFonts w:eastAsia="Times New Roman"/>
      <w:b w:val="0"/>
      <w:sz w:val="24"/>
      <w:szCs w:val="20"/>
      <w:lang w:eastAsia="ru-RU"/>
    </w:rPr>
  </w:style>
  <w:style w:type="character" w:customStyle="1" w:styleId="4ff1">
    <w:name w:val="Заголовок 4 ОРД Знак"/>
    <w:aliases w:val="Заголовок 4 Знак Знак Знак"/>
    <w:rsid w:val="000A49B5"/>
    <w:rPr>
      <w:b/>
      <w:sz w:val="24"/>
      <w:szCs w:val="24"/>
      <w:lang w:val="ru-RU" w:eastAsia="ru-RU" w:bidi="ar-SA"/>
    </w:rPr>
  </w:style>
  <w:style w:type="character" w:styleId="HTML3">
    <w:name w:val="HTML Acronym"/>
    <w:rsid w:val="000A49B5"/>
    <w:rPr>
      <w:rFonts w:cs="Times New Roman"/>
    </w:rPr>
  </w:style>
  <w:style w:type="paragraph" w:customStyle="1" w:styleId="affffffffffffffffffffffffffffc">
    <w:name w:val="Текст с отступом"/>
    <w:basedOn w:val="af8"/>
    <w:rsid w:val="000A49B5"/>
    <w:pPr>
      <w:tabs>
        <w:tab w:val="left" w:pos="3225"/>
      </w:tabs>
      <w:spacing w:line="360" w:lineRule="auto"/>
      <w:ind w:firstLine="709"/>
      <w:jc w:val="both"/>
    </w:pPr>
    <w:rPr>
      <w:rFonts w:eastAsia="Times New Roman"/>
      <w:b w:val="0"/>
      <w:sz w:val="24"/>
      <w:szCs w:val="24"/>
      <w:lang w:eastAsia="ru-RU"/>
    </w:rPr>
  </w:style>
  <w:style w:type="paragraph" w:customStyle="1" w:styleId="affffffffffffffffffffffffffffd">
    <w:name w:val="Название тома"/>
    <w:basedOn w:val="af8"/>
    <w:rsid w:val="000A49B5"/>
    <w:rPr>
      <w:rFonts w:eastAsia="Times New Roman"/>
      <w:b w:val="0"/>
      <w:sz w:val="24"/>
      <w:szCs w:val="24"/>
      <w:lang w:eastAsia="ru-RU"/>
    </w:rPr>
  </w:style>
  <w:style w:type="character" w:customStyle="1" w:styleId="Saranchin">
    <w:name w:val="Saranchin"/>
    <w:semiHidden/>
    <w:rsid w:val="000A49B5"/>
    <w:rPr>
      <w:rFonts w:ascii="Arial" w:hAnsi="Arial" w:cs="Arial"/>
      <w:color w:val="auto"/>
      <w:sz w:val="20"/>
      <w:szCs w:val="20"/>
    </w:rPr>
  </w:style>
  <w:style w:type="paragraph" w:customStyle="1" w:styleId="affffffffffffffffffffffffffffe">
    <w:name w:val="подзаголовок"/>
    <w:rsid w:val="000A49B5"/>
    <w:pPr>
      <w:overflowPunct w:val="0"/>
      <w:autoSpaceDE w:val="0"/>
      <w:autoSpaceDN w:val="0"/>
      <w:adjustRightInd w:val="0"/>
      <w:spacing w:before="240"/>
    </w:pPr>
    <w:rPr>
      <w:rFonts w:ascii="Times New Roman" w:eastAsia="Times New Roman" w:hAnsi="Times New Roman"/>
      <w:caps/>
      <w:noProof/>
      <w:sz w:val="24"/>
    </w:rPr>
  </w:style>
  <w:style w:type="paragraph" w:customStyle="1" w:styleId="afffffffffffffffffffffffffffff">
    <w:name w:val="ТАБЦ"/>
    <w:basedOn w:val="af8"/>
    <w:autoRedefine/>
    <w:rsid w:val="000A49B5"/>
    <w:pPr>
      <w:jc w:val="left"/>
    </w:pPr>
    <w:rPr>
      <w:rFonts w:eastAsia="Times New Roman"/>
      <w:b w:val="0"/>
      <w:sz w:val="20"/>
      <w:szCs w:val="24"/>
      <w:lang w:eastAsia="ru-RU"/>
    </w:rPr>
  </w:style>
  <w:style w:type="character" w:customStyle="1" w:styleId="21d">
    <w:name w:val="Заголовок 2 Знак Знак Знак Знак Знак Знак Знак Знак Знак Знак Знак Знак Знак Знак Знак Знак Знак Знак Знак Знак1"/>
    <w:rsid w:val="000A49B5"/>
    <w:rPr>
      <w:rFonts w:ascii="Arial" w:hAnsi="Arial"/>
      <w:b/>
      <w:sz w:val="24"/>
      <w:szCs w:val="32"/>
    </w:rPr>
  </w:style>
  <w:style w:type="character" w:customStyle="1" w:styleId="FontStyle41">
    <w:name w:val="Font Style41"/>
    <w:rsid w:val="000A49B5"/>
    <w:rPr>
      <w:rFonts w:ascii="Times New Roman" w:hAnsi="Times New Roman" w:cs="Times New Roman"/>
      <w:sz w:val="22"/>
      <w:szCs w:val="22"/>
    </w:rPr>
  </w:style>
  <w:style w:type="table" w:customStyle="1" w:styleId="1fffffffff8">
    <w:name w:val="Стиль таблицы1"/>
    <w:basedOn w:val="afb"/>
    <w:rsid w:val="000A49B5"/>
    <w:rPr>
      <w:rFonts w:ascii="Times New Roman" w:eastAsia="Times New Roman" w:hAnsi="Times New Roman"/>
    </w:rPr>
    <w:tblPr>
      <w:tblInd w:w="0" w:type="dxa"/>
      <w:tblCellMar>
        <w:top w:w="0" w:type="dxa"/>
        <w:left w:w="108" w:type="dxa"/>
        <w:bottom w:w="0" w:type="dxa"/>
        <w:right w:w="108" w:type="dxa"/>
      </w:tblCellMar>
    </w:tblPr>
  </w:style>
  <w:style w:type="paragraph" w:customStyle="1" w:styleId="afffffffffffffffffffffffffffff0">
    <w:name w:val="Наименование титула"/>
    <w:basedOn w:val="af8"/>
    <w:rsid w:val="000A49B5"/>
    <w:pPr>
      <w:suppressAutoHyphens/>
      <w:overflowPunct w:val="0"/>
      <w:autoSpaceDE w:val="0"/>
      <w:autoSpaceDN w:val="0"/>
      <w:adjustRightInd w:val="0"/>
      <w:spacing w:after="120"/>
      <w:textAlignment w:val="baseline"/>
    </w:pPr>
    <w:rPr>
      <w:rFonts w:ascii="Times New Roman CYR" w:eastAsia="Times New Roman" w:hAnsi="Times New Roman CYR"/>
      <w:kern w:val="28"/>
      <w:sz w:val="36"/>
      <w:szCs w:val="20"/>
      <w:lang w:eastAsia="ru-RU"/>
    </w:rPr>
  </w:style>
  <w:style w:type="paragraph" w:customStyle="1" w:styleId="afffffffffffffffffffffffffffff1">
    <w:name w:val="Текст таб лево"/>
    <w:basedOn w:val="af8"/>
    <w:rsid w:val="000A49B5"/>
    <w:pPr>
      <w:keepLines/>
      <w:overflowPunct w:val="0"/>
      <w:autoSpaceDE w:val="0"/>
      <w:autoSpaceDN w:val="0"/>
      <w:adjustRightInd w:val="0"/>
      <w:spacing w:before="60" w:after="60"/>
      <w:jc w:val="left"/>
      <w:textAlignment w:val="baseline"/>
    </w:pPr>
    <w:rPr>
      <w:rFonts w:ascii="Times New Roman CYR" w:eastAsia="Times New Roman" w:hAnsi="Times New Roman CYR"/>
      <w:b w:val="0"/>
      <w:szCs w:val="20"/>
      <w:lang w:eastAsia="ru-RU"/>
    </w:rPr>
  </w:style>
  <w:style w:type="paragraph" w:customStyle="1" w:styleId="afffffffffffffffffffffffffffff2">
    <w:name w:val="Текст таб лево отступ"/>
    <w:basedOn w:val="af8"/>
    <w:rsid w:val="000A49B5"/>
    <w:pPr>
      <w:keepLines/>
      <w:overflowPunct w:val="0"/>
      <w:autoSpaceDE w:val="0"/>
      <w:autoSpaceDN w:val="0"/>
      <w:adjustRightInd w:val="0"/>
      <w:spacing w:before="60" w:after="60"/>
      <w:ind w:left="57" w:right="57"/>
      <w:jc w:val="left"/>
      <w:textAlignment w:val="baseline"/>
    </w:pPr>
    <w:rPr>
      <w:rFonts w:ascii="Times New Roman CYR" w:eastAsia="Times New Roman" w:hAnsi="Times New Roman CYR"/>
      <w:b w:val="0"/>
      <w:szCs w:val="20"/>
      <w:lang w:eastAsia="ru-RU"/>
    </w:rPr>
  </w:style>
  <w:style w:type="paragraph" w:customStyle="1" w:styleId="afffffffffffffffffffffffffffff3">
    <w:name w:val="Текст таб центр"/>
    <w:basedOn w:val="af8"/>
    <w:rsid w:val="000A49B5"/>
    <w:pPr>
      <w:keepLines/>
      <w:overflowPunct w:val="0"/>
      <w:autoSpaceDE w:val="0"/>
      <w:autoSpaceDN w:val="0"/>
      <w:adjustRightInd w:val="0"/>
      <w:spacing w:before="60" w:after="60"/>
      <w:textAlignment w:val="baseline"/>
    </w:pPr>
    <w:rPr>
      <w:rFonts w:ascii="Times New Roman CYR" w:eastAsia="Times New Roman" w:hAnsi="Times New Roman CYR"/>
      <w:b w:val="0"/>
      <w:szCs w:val="20"/>
      <w:lang w:eastAsia="ru-RU"/>
    </w:rPr>
  </w:style>
  <w:style w:type="paragraph" w:customStyle="1" w:styleId="afffffffffffffffffffffffffffff4">
    <w:name w:val="Текст таб центр отступ"/>
    <w:basedOn w:val="afffffffffffffffffffffffffffff3"/>
    <w:rsid w:val="000A49B5"/>
    <w:pPr>
      <w:ind w:left="57" w:right="57"/>
    </w:pPr>
  </w:style>
  <w:style w:type="paragraph" w:customStyle="1" w:styleId="afffffffffffffffffffffffffffff5">
    <w:name w:val="Ввод осн.текста Знак Знак Знак"/>
    <w:basedOn w:val="af8"/>
    <w:link w:val="afffffffffffffffffffffffffffff6"/>
    <w:rsid w:val="000A49B5"/>
    <w:pPr>
      <w:widowControl w:val="0"/>
      <w:overflowPunct w:val="0"/>
      <w:autoSpaceDE w:val="0"/>
      <w:autoSpaceDN w:val="0"/>
      <w:adjustRightInd w:val="0"/>
      <w:spacing w:after="120"/>
      <w:ind w:firstLine="709"/>
      <w:jc w:val="both"/>
      <w:textAlignment w:val="baseline"/>
    </w:pPr>
    <w:rPr>
      <w:rFonts w:eastAsia="Times New Roman"/>
      <w:b w:val="0"/>
      <w:szCs w:val="20"/>
      <w:lang w:val="x-none" w:eastAsia="x-none"/>
    </w:rPr>
  </w:style>
  <w:style w:type="character" w:customStyle="1" w:styleId="afffffffffffffffffffffffffffff6">
    <w:name w:val="Ввод осн.текста Знак Знак Знак Знак"/>
    <w:link w:val="afffffffffffffffffffffffffffff5"/>
    <w:rsid w:val="000A49B5"/>
    <w:rPr>
      <w:rFonts w:ascii="Times New Roman" w:eastAsia="Times New Roman" w:hAnsi="Times New Roman"/>
      <w:sz w:val="28"/>
      <w:lang w:val="x-none" w:eastAsia="x-none"/>
    </w:rPr>
  </w:style>
  <w:style w:type="character" w:customStyle="1" w:styleId="ueberschrift11">
    <w:name w:val="ueberschrift11"/>
    <w:rsid w:val="000A49B5"/>
    <w:rPr>
      <w:b/>
      <w:bCs/>
      <w:caps/>
      <w:strike w:val="0"/>
      <w:dstrike w:val="0"/>
      <w:color w:val="333333"/>
      <w:sz w:val="23"/>
      <w:szCs w:val="23"/>
      <w:u w:val="none"/>
      <w:effect w:val="none"/>
    </w:rPr>
  </w:style>
  <w:style w:type="paragraph" w:customStyle="1" w:styleId="1fffffffff9">
    <w:name w:val="Стиль Заголовок 1 + не все прописные"/>
    <w:basedOn w:val="1a"/>
    <w:rsid w:val="000A49B5"/>
    <w:pPr>
      <w:keepLines w:val="0"/>
      <w:pageBreakBefore/>
      <w:numPr>
        <w:numId w:val="0"/>
      </w:numPr>
      <w:tabs>
        <w:tab w:val="clear" w:pos="1276"/>
      </w:tabs>
      <w:suppressAutoHyphens/>
      <w:spacing w:line="360" w:lineRule="auto"/>
      <w:ind w:right="284"/>
      <w:jc w:val="center"/>
    </w:pPr>
    <w:rPr>
      <w:noProof w:val="0"/>
      <w:lang w:val="x-none" w:eastAsia="x-none"/>
    </w:rPr>
  </w:style>
  <w:style w:type="paragraph" w:customStyle="1" w:styleId="2fffff0">
    <w:name w:val="Стиль Заголовок 2"/>
    <w:aliases w:val="Заголовок 2 Знак Знак Знак Знак Знак Знак Знак Зн..."/>
    <w:basedOn w:val="28"/>
    <w:rsid w:val="000A49B5"/>
    <w:pPr>
      <w:keepLines w:val="0"/>
      <w:numPr>
        <w:ilvl w:val="1"/>
      </w:numPr>
      <w:tabs>
        <w:tab w:val="clear" w:pos="993"/>
        <w:tab w:val="clear" w:pos="1134"/>
        <w:tab w:val="num" w:pos="86"/>
      </w:tabs>
      <w:suppressAutoHyphens/>
      <w:spacing w:before="120"/>
      <w:ind w:left="33" w:firstLine="1"/>
      <w:jc w:val="center"/>
    </w:pPr>
    <w:rPr>
      <w:snapToGrid w:val="0"/>
      <w:color w:val="auto"/>
      <w:szCs w:val="20"/>
    </w:rPr>
  </w:style>
  <w:style w:type="paragraph" w:customStyle="1" w:styleId="N0">
    <w:name w:val="таб. N"/>
    <w:basedOn w:val="1a"/>
    <w:next w:val="afffffffffffffffffffffffffffff7"/>
    <w:rsid w:val="000A49B5"/>
    <w:pPr>
      <w:numPr>
        <w:numId w:val="0"/>
      </w:numPr>
      <w:tabs>
        <w:tab w:val="clear" w:pos="1276"/>
      </w:tabs>
      <w:overflowPunct w:val="0"/>
      <w:autoSpaceDE w:val="0"/>
      <w:autoSpaceDN w:val="0"/>
      <w:adjustRightInd w:val="0"/>
      <w:spacing w:before="0" w:after="120" w:line="360" w:lineRule="auto"/>
      <w:ind w:right="0"/>
      <w:jc w:val="right"/>
      <w:outlineLvl w:val="9"/>
    </w:pPr>
    <w:rPr>
      <w:b w:val="0"/>
      <w:bCs w:val="0"/>
      <w:kern w:val="28"/>
      <w:szCs w:val="20"/>
      <w:lang w:val="x-none" w:eastAsia="x-none"/>
    </w:rPr>
  </w:style>
  <w:style w:type="paragraph" w:customStyle="1" w:styleId="afffffffffffffffffffffffffffff7">
    <w:name w:val="таб. текст"/>
    <w:basedOn w:val="N0"/>
    <w:next w:val="12a"/>
    <w:rsid w:val="000A49B5"/>
    <w:pPr>
      <w:keepNext w:val="0"/>
      <w:widowControl w:val="0"/>
    </w:pPr>
    <w:rPr>
      <w:sz w:val="20"/>
    </w:rPr>
  </w:style>
  <w:style w:type="paragraph" w:customStyle="1" w:styleId="-8">
    <w:name w:val="-список"/>
    <w:basedOn w:val="12a"/>
    <w:rsid w:val="000A49B5"/>
    <w:pPr>
      <w:widowControl/>
      <w:overflowPunct w:val="0"/>
      <w:adjustRightInd w:val="0"/>
      <w:ind w:left="1069" w:hanging="360"/>
      <w:jc w:val="both"/>
      <w:textAlignment w:val="baseline"/>
    </w:pPr>
    <w:rPr>
      <w:szCs w:val="20"/>
      <w:lang w:val="x-none" w:eastAsia="x-none"/>
    </w:rPr>
  </w:style>
  <w:style w:type="paragraph" w:customStyle="1" w:styleId="afffffffffffffffffffffffffffff8">
    <w:name w:val="таб. заголовок"/>
    <w:basedOn w:val="1a"/>
    <w:rsid w:val="000A49B5"/>
    <w:pPr>
      <w:keepNext w:val="0"/>
      <w:keepLines w:val="0"/>
      <w:numPr>
        <w:numId w:val="0"/>
      </w:numPr>
      <w:tabs>
        <w:tab w:val="clear" w:pos="1276"/>
      </w:tabs>
      <w:overflowPunct w:val="0"/>
      <w:autoSpaceDE w:val="0"/>
      <w:autoSpaceDN w:val="0"/>
      <w:adjustRightInd w:val="0"/>
      <w:spacing w:before="240" w:after="0" w:line="360" w:lineRule="auto"/>
      <w:ind w:right="0"/>
      <w:jc w:val="center"/>
      <w:textAlignment w:val="baseline"/>
      <w:outlineLvl w:val="9"/>
    </w:pPr>
    <w:rPr>
      <w:b w:val="0"/>
      <w:bCs w:val="0"/>
      <w:kern w:val="28"/>
      <w:szCs w:val="20"/>
      <w:lang w:val="x-none" w:eastAsia="x-none"/>
    </w:rPr>
  </w:style>
  <w:style w:type="character" w:customStyle="1" w:styleId="12f5">
    <w:name w:val="абзац 12 Знак"/>
    <w:rsid w:val="000A49B5"/>
    <w:rPr>
      <w:rFonts w:ascii="Times New Roman" w:eastAsia="Times New Roman" w:hAnsi="Times New Roman" w:cs="Times New Roman"/>
      <w:sz w:val="24"/>
      <w:szCs w:val="20"/>
    </w:rPr>
  </w:style>
  <w:style w:type="character" w:customStyle="1" w:styleId="afffffffffffffffffffffffffffff9">
    <w:name w:val="Заголовок таблиц Знак"/>
    <w:aliases w:val="- 1.1.1.1 Знак Знак"/>
    <w:rsid w:val="000A49B5"/>
    <w:rPr>
      <w:rFonts w:eastAsia="Times New Roman" w:hAnsi="Arial" w:cs="Times New Roman"/>
      <w:bCs/>
      <w:iCs/>
      <w:sz w:val="24"/>
      <w:szCs w:val="24"/>
      <w:lang w:eastAsia="ru-RU"/>
    </w:rPr>
  </w:style>
  <w:style w:type="character" w:customStyle="1" w:styleId="afffffffffffffffffffffffffffffa">
    <w:name w:val="Ввод осн.текста Знак Знак"/>
    <w:rsid w:val="000A49B5"/>
    <w:rPr>
      <w:rFonts w:eastAsia="Times New Roman" w:hAnsi="Arial" w:cs="Times New Roman"/>
      <w:sz w:val="24"/>
      <w:szCs w:val="20"/>
      <w:lang w:eastAsia="ru-RU"/>
    </w:rPr>
  </w:style>
  <w:style w:type="numbering" w:customStyle="1" w:styleId="1115">
    <w:name w:val="Нет списка111"/>
    <w:next w:val="afc"/>
    <w:semiHidden/>
    <w:rsid w:val="000A49B5"/>
  </w:style>
  <w:style w:type="paragraph" w:customStyle="1" w:styleId="afffffffffffffffffffffffffffffb">
    <w:name w:val="Обычный с большим отступом по ширине"/>
    <w:basedOn w:val="af8"/>
    <w:rsid w:val="000A49B5"/>
    <w:pPr>
      <w:spacing w:line="360" w:lineRule="auto"/>
      <w:ind w:left="851" w:firstLine="709"/>
      <w:jc w:val="both"/>
    </w:pPr>
    <w:rPr>
      <w:rFonts w:ascii="Arial" w:eastAsia="Times New Roman" w:hAnsi="Arial"/>
      <w:b w:val="0"/>
      <w:sz w:val="24"/>
      <w:szCs w:val="24"/>
      <w:lang w:eastAsia="ru-RU"/>
    </w:rPr>
  </w:style>
  <w:style w:type="table" w:customStyle="1" w:styleId="11fc">
    <w:name w:val="Сетка таблицы11"/>
    <w:basedOn w:val="afb"/>
    <w:next w:val="aff3"/>
    <w:uiPriority w:val="59"/>
    <w:rsid w:val="000A49B5"/>
    <w:pPr>
      <w:spacing w:line="360" w:lineRule="auto"/>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enormal">
    <w:name w:val="Textenormal"/>
    <w:basedOn w:val="af8"/>
    <w:next w:val="af8"/>
    <w:rsid w:val="000A49B5"/>
    <w:pPr>
      <w:spacing w:after="60"/>
      <w:jc w:val="left"/>
    </w:pPr>
    <w:rPr>
      <w:rFonts w:ascii="Eurostile-BoldExtendedTwo" w:eastAsia="Times New Roman" w:hAnsi="Eurostile-BoldExtendedTwo"/>
      <w:b w:val="0"/>
      <w:snapToGrid w:val="0"/>
      <w:sz w:val="24"/>
      <w:szCs w:val="20"/>
      <w:lang w:eastAsia="ru-RU"/>
    </w:rPr>
  </w:style>
  <w:style w:type="numbering" w:customStyle="1" w:styleId="11110">
    <w:name w:val="Нет списка1111"/>
    <w:next w:val="afc"/>
    <w:semiHidden/>
    <w:unhideWhenUsed/>
    <w:rsid w:val="000A49B5"/>
  </w:style>
  <w:style w:type="numbering" w:customStyle="1" w:styleId="11111111">
    <w:name w:val="1 / 1.1 / 1.1.111"/>
    <w:basedOn w:val="afc"/>
    <w:next w:val="111111"/>
    <w:rsid w:val="000A49B5"/>
    <w:pPr>
      <w:numPr>
        <w:numId w:val="57"/>
      </w:numPr>
    </w:pPr>
  </w:style>
  <w:style w:type="paragraph" w:customStyle="1" w:styleId="ae">
    <w:name w:val="Параграф"/>
    <w:basedOn w:val="af8"/>
    <w:rsid w:val="000A49B5"/>
    <w:pPr>
      <w:numPr>
        <w:numId w:val="56"/>
      </w:numPr>
      <w:tabs>
        <w:tab w:val="clear" w:pos="360"/>
        <w:tab w:val="num" w:pos="0"/>
      </w:tabs>
      <w:spacing w:line="360" w:lineRule="auto"/>
      <w:ind w:left="142" w:right="170" w:firstLine="425"/>
    </w:pPr>
    <w:rPr>
      <w:rFonts w:eastAsia="Times New Roman"/>
      <w:caps/>
      <w:szCs w:val="24"/>
      <w:lang w:eastAsia="ru-RU"/>
    </w:rPr>
  </w:style>
  <w:style w:type="paragraph" w:customStyle="1" w:styleId="afffffffffffffffffffffffffffffc">
    <w:name w:val="Табл"/>
    <w:basedOn w:val="afffffffffffffffffffffffffffff"/>
    <w:rsid w:val="000A49B5"/>
    <w:rPr>
      <w:sz w:val="24"/>
    </w:rPr>
  </w:style>
  <w:style w:type="character" w:customStyle="1" w:styleId="1fffffffffa">
    <w:name w:val="Нижний колонтитул Знак1"/>
    <w:uiPriority w:val="99"/>
    <w:rsid w:val="000A49B5"/>
    <w:rPr>
      <w:rFonts w:ascii="Arial" w:eastAsia="Times New Roman" w:hAnsi="Arial" w:cs="Times New Roman"/>
      <w:sz w:val="24"/>
      <w:szCs w:val="24"/>
      <w:lang w:eastAsia="ru-RU"/>
    </w:rPr>
  </w:style>
  <w:style w:type="character" w:customStyle="1" w:styleId="FontStyle40">
    <w:name w:val="Font Style40"/>
    <w:rsid w:val="000A49B5"/>
    <w:rPr>
      <w:rFonts w:ascii="Times New Roman" w:hAnsi="Times New Roman" w:cs="Times New Roman"/>
      <w:spacing w:val="10"/>
      <w:sz w:val="20"/>
      <w:szCs w:val="20"/>
    </w:rPr>
  </w:style>
  <w:style w:type="paragraph" w:customStyle="1" w:styleId="Aaiainioaenoa">
    <w:name w:val="Aaia ini.oaenoa"/>
    <w:basedOn w:val="af8"/>
    <w:rsid w:val="000A49B5"/>
    <w:pPr>
      <w:overflowPunct w:val="0"/>
      <w:autoSpaceDE w:val="0"/>
      <w:autoSpaceDN w:val="0"/>
      <w:adjustRightInd w:val="0"/>
      <w:spacing w:after="120"/>
      <w:ind w:firstLine="709"/>
      <w:jc w:val="both"/>
    </w:pPr>
    <w:rPr>
      <w:rFonts w:eastAsia="Times New Roman"/>
      <w:b w:val="0"/>
      <w:szCs w:val="28"/>
      <w:lang w:eastAsia="ru-RU"/>
    </w:rPr>
  </w:style>
  <w:style w:type="paragraph" w:customStyle="1" w:styleId="Iaeiaiiaaieaoeooea">
    <w:name w:val="Iaeiaiiaaiea oeooea"/>
    <w:basedOn w:val="af8"/>
    <w:rsid w:val="000A49B5"/>
    <w:pPr>
      <w:suppressAutoHyphens/>
      <w:spacing w:after="120"/>
    </w:pPr>
    <w:rPr>
      <w:rFonts w:ascii="Times New Roman CYR" w:eastAsia="Times New Roman" w:hAnsi="Times New Roman CYR"/>
      <w:kern w:val="28"/>
      <w:sz w:val="36"/>
      <w:szCs w:val="20"/>
      <w:lang w:eastAsia="ru-RU"/>
    </w:rPr>
  </w:style>
  <w:style w:type="paragraph" w:customStyle="1" w:styleId="Aaiainioaenoa3">
    <w:name w:val="Aaia ini.oaenoa3"/>
    <w:basedOn w:val="af8"/>
    <w:rsid w:val="000A49B5"/>
    <w:pPr>
      <w:overflowPunct w:val="0"/>
      <w:autoSpaceDE w:val="0"/>
      <w:autoSpaceDN w:val="0"/>
      <w:adjustRightInd w:val="0"/>
      <w:spacing w:after="120"/>
      <w:ind w:firstLine="709"/>
      <w:jc w:val="both"/>
      <w:textAlignment w:val="baseline"/>
    </w:pPr>
    <w:rPr>
      <w:rFonts w:eastAsia="Times New Roman"/>
      <w:b w:val="0"/>
      <w:szCs w:val="20"/>
      <w:lang w:eastAsia="ru-RU"/>
    </w:rPr>
  </w:style>
  <w:style w:type="paragraph" w:customStyle="1" w:styleId="afffffffffffffffffffffffffffffd">
    <w:name w:val="Ââîä îñí.òåêñòà"/>
    <w:basedOn w:val="af8"/>
    <w:rsid w:val="000A49B5"/>
    <w:pPr>
      <w:overflowPunct w:val="0"/>
      <w:autoSpaceDE w:val="0"/>
      <w:autoSpaceDN w:val="0"/>
      <w:adjustRightInd w:val="0"/>
      <w:spacing w:after="120"/>
      <w:ind w:firstLine="709"/>
      <w:jc w:val="both"/>
      <w:textAlignment w:val="baseline"/>
    </w:pPr>
    <w:rPr>
      <w:rFonts w:eastAsia="Times New Roman"/>
      <w:b w:val="0"/>
      <w:szCs w:val="28"/>
      <w:lang w:eastAsia="ru-RU"/>
    </w:rPr>
  </w:style>
  <w:style w:type="paragraph" w:customStyle="1" w:styleId="afffffffffffffffffffffffffffffe">
    <w:name w:val="Íàèìåíîâàíèå òèòóëà"/>
    <w:basedOn w:val="af8"/>
    <w:rsid w:val="000A49B5"/>
    <w:pPr>
      <w:suppressAutoHyphens/>
      <w:autoSpaceDE w:val="0"/>
      <w:autoSpaceDN w:val="0"/>
      <w:adjustRightInd w:val="0"/>
      <w:spacing w:after="120"/>
    </w:pPr>
    <w:rPr>
      <w:rFonts w:eastAsia="Times New Roman"/>
      <w:bCs/>
      <w:kern w:val="28"/>
      <w:sz w:val="36"/>
      <w:szCs w:val="36"/>
      <w:lang w:eastAsia="ru-RU"/>
    </w:rPr>
  </w:style>
  <w:style w:type="numbering" w:customStyle="1" w:styleId="1111112">
    <w:name w:val="1 / 1.1 / 1.1.12"/>
    <w:basedOn w:val="afc"/>
    <w:next w:val="111111"/>
    <w:rsid w:val="000A49B5"/>
    <w:pPr>
      <w:numPr>
        <w:numId w:val="12"/>
      </w:numPr>
    </w:pPr>
  </w:style>
  <w:style w:type="character" w:customStyle="1" w:styleId="affffffffffffffffff4">
    <w:name w:val="Без интервала Знак"/>
    <w:link w:val="affffffffffffffffff3"/>
    <w:uiPriority w:val="1"/>
    <w:rsid w:val="000A49B5"/>
    <w:rPr>
      <w:rFonts w:ascii="Times New Roman" w:eastAsia="Times New Roman" w:hAnsi="Times New Roman"/>
    </w:rPr>
  </w:style>
  <w:style w:type="paragraph" w:customStyle="1" w:styleId="affffffffffffffffffffffffffffff">
    <w:name w:val="Обычный + по центру"/>
    <w:basedOn w:val="af8"/>
    <w:rsid w:val="000A49B5"/>
    <w:rPr>
      <w:rFonts w:eastAsia="Times New Roman"/>
      <w:b w:val="0"/>
      <w:sz w:val="20"/>
      <w:szCs w:val="20"/>
      <w:lang w:eastAsia="ru-RU"/>
    </w:rPr>
  </w:style>
  <w:style w:type="character" w:customStyle="1" w:styleId="FontStyle19">
    <w:name w:val="Font Style19"/>
    <w:rsid w:val="000A49B5"/>
    <w:rPr>
      <w:rFonts w:ascii="Book Antiqua" w:hAnsi="Book Antiqua" w:cs="Book Antiqua"/>
      <w:sz w:val="8"/>
      <w:szCs w:val="8"/>
    </w:rPr>
  </w:style>
  <w:style w:type="character" w:customStyle="1" w:styleId="FontStyle21">
    <w:name w:val="Font Style21"/>
    <w:rsid w:val="000A49B5"/>
    <w:rPr>
      <w:rFonts w:ascii="Arial" w:hAnsi="Arial" w:cs="Arial"/>
      <w:sz w:val="20"/>
      <w:szCs w:val="20"/>
    </w:rPr>
  </w:style>
  <w:style w:type="character" w:customStyle="1" w:styleId="FontStyle24">
    <w:name w:val="Font Style24"/>
    <w:rsid w:val="000A49B5"/>
    <w:rPr>
      <w:rFonts w:ascii="Arial" w:hAnsi="Arial" w:cs="Arial"/>
      <w:i/>
      <w:iCs/>
      <w:sz w:val="20"/>
      <w:szCs w:val="20"/>
    </w:rPr>
  </w:style>
  <w:style w:type="character" w:customStyle="1" w:styleId="FontStyle34">
    <w:name w:val="Font Style34"/>
    <w:rsid w:val="000A49B5"/>
    <w:rPr>
      <w:rFonts w:ascii="Arial" w:hAnsi="Arial" w:cs="Arial"/>
      <w:sz w:val="20"/>
      <w:szCs w:val="20"/>
    </w:rPr>
  </w:style>
  <w:style w:type="numbering" w:customStyle="1" w:styleId="12f6">
    <w:name w:val="Нет списка12"/>
    <w:next w:val="afc"/>
    <w:uiPriority w:val="99"/>
    <w:semiHidden/>
    <w:unhideWhenUsed/>
    <w:rsid w:val="000A49B5"/>
  </w:style>
  <w:style w:type="paragraph" w:customStyle="1" w:styleId="1d">
    <w:name w:val="Приложение 1"/>
    <w:basedOn w:val="af8"/>
    <w:next w:val="af8"/>
    <w:rsid w:val="000A49B5"/>
    <w:pPr>
      <w:keepNext/>
      <w:keepLines/>
      <w:pageBreakBefore/>
      <w:numPr>
        <w:numId w:val="58"/>
      </w:numPr>
      <w:spacing w:before="240" w:after="120"/>
    </w:pPr>
    <w:rPr>
      <w:rFonts w:eastAsia="Times New Roman"/>
      <w:smallCaps/>
      <w:kern w:val="36"/>
      <w:sz w:val="36"/>
      <w:szCs w:val="20"/>
      <w:lang w:eastAsia="ru-RU"/>
    </w:rPr>
  </w:style>
  <w:style w:type="paragraph" w:customStyle="1" w:styleId="27">
    <w:name w:val="Приложение 2"/>
    <w:basedOn w:val="af8"/>
    <w:next w:val="af8"/>
    <w:rsid w:val="000A49B5"/>
    <w:pPr>
      <w:keepNext/>
      <w:keepLines/>
      <w:numPr>
        <w:ilvl w:val="1"/>
        <w:numId w:val="58"/>
      </w:numPr>
      <w:tabs>
        <w:tab w:val="clear" w:pos="720"/>
        <w:tab w:val="num" w:pos="1560"/>
      </w:tabs>
      <w:spacing w:before="240" w:after="120"/>
      <w:ind w:left="720" w:firstLine="0"/>
      <w:jc w:val="left"/>
    </w:pPr>
    <w:rPr>
      <w:rFonts w:eastAsia="Times New Roman"/>
      <w:smallCaps/>
      <w:kern w:val="32"/>
      <w:sz w:val="32"/>
      <w:szCs w:val="20"/>
      <w:lang w:eastAsia="ru-RU"/>
    </w:rPr>
  </w:style>
  <w:style w:type="paragraph" w:customStyle="1" w:styleId="33">
    <w:name w:val="Приложение 3"/>
    <w:basedOn w:val="af8"/>
    <w:next w:val="af8"/>
    <w:rsid w:val="000A49B5"/>
    <w:pPr>
      <w:keepNext/>
      <w:keepLines/>
      <w:numPr>
        <w:ilvl w:val="2"/>
        <w:numId w:val="58"/>
      </w:numPr>
      <w:tabs>
        <w:tab w:val="clear" w:pos="1080"/>
        <w:tab w:val="num" w:pos="1843"/>
      </w:tabs>
      <w:spacing w:before="240" w:after="120"/>
      <w:ind w:left="720" w:firstLine="0"/>
      <w:jc w:val="left"/>
    </w:pPr>
    <w:rPr>
      <w:rFonts w:eastAsia="Times New Roman"/>
      <w:smallCaps/>
      <w:kern w:val="28"/>
      <w:szCs w:val="20"/>
      <w:lang w:eastAsia="ru-RU"/>
    </w:rPr>
  </w:style>
  <w:style w:type="paragraph" w:customStyle="1" w:styleId="42">
    <w:name w:val="Приложение 4"/>
    <w:basedOn w:val="af8"/>
    <w:next w:val="af8"/>
    <w:rsid w:val="000A49B5"/>
    <w:pPr>
      <w:keepNext/>
      <w:keepLines/>
      <w:numPr>
        <w:ilvl w:val="3"/>
        <w:numId w:val="58"/>
      </w:numPr>
      <w:tabs>
        <w:tab w:val="clear" w:pos="1800"/>
        <w:tab w:val="num" w:pos="2127"/>
      </w:tabs>
      <w:spacing w:before="240" w:after="120"/>
      <w:ind w:left="720" w:firstLine="0"/>
      <w:jc w:val="left"/>
    </w:pPr>
    <w:rPr>
      <w:rFonts w:eastAsia="Times New Roman"/>
      <w:smallCaps/>
      <w:kern w:val="24"/>
      <w:sz w:val="24"/>
      <w:szCs w:val="20"/>
      <w:lang w:eastAsia="ru-RU"/>
    </w:rPr>
  </w:style>
  <w:style w:type="paragraph" w:customStyle="1" w:styleId="50">
    <w:name w:val="Приложение 5"/>
    <w:basedOn w:val="42"/>
    <w:next w:val="af8"/>
    <w:rsid w:val="000A49B5"/>
    <w:pPr>
      <w:numPr>
        <w:ilvl w:val="4"/>
      </w:numPr>
      <w:tabs>
        <w:tab w:val="clear" w:pos="2160"/>
        <w:tab w:val="num" w:pos="2410"/>
      </w:tabs>
      <w:ind w:left="720"/>
    </w:pPr>
  </w:style>
  <w:style w:type="paragraph" w:customStyle="1" w:styleId="6">
    <w:name w:val="Приложение 6"/>
    <w:basedOn w:val="42"/>
    <w:next w:val="af8"/>
    <w:rsid w:val="000A49B5"/>
    <w:pPr>
      <w:numPr>
        <w:ilvl w:val="5"/>
      </w:numPr>
      <w:tabs>
        <w:tab w:val="clear" w:pos="2520"/>
        <w:tab w:val="num" w:pos="2694"/>
      </w:tabs>
      <w:ind w:left="720"/>
    </w:pPr>
  </w:style>
  <w:style w:type="paragraph" w:customStyle="1" w:styleId="7">
    <w:name w:val="Приложение 7"/>
    <w:basedOn w:val="42"/>
    <w:next w:val="af8"/>
    <w:rsid w:val="000A49B5"/>
    <w:pPr>
      <w:numPr>
        <w:ilvl w:val="6"/>
      </w:numPr>
      <w:tabs>
        <w:tab w:val="clear" w:pos="3240"/>
        <w:tab w:val="num" w:pos="3119"/>
      </w:tabs>
      <w:ind w:left="722"/>
    </w:pPr>
  </w:style>
  <w:style w:type="paragraph" w:customStyle="1" w:styleId="8">
    <w:name w:val="Приложение 8"/>
    <w:basedOn w:val="42"/>
    <w:next w:val="af8"/>
    <w:rsid w:val="000A49B5"/>
    <w:pPr>
      <w:numPr>
        <w:ilvl w:val="7"/>
      </w:numPr>
      <w:tabs>
        <w:tab w:val="clear" w:pos="3240"/>
        <w:tab w:val="num" w:pos="3261"/>
      </w:tabs>
      <w:ind w:left="720"/>
    </w:pPr>
  </w:style>
  <w:style w:type="paragraph" w:customStyle="1" w:styleId="9">
    <w:name w:val="Приложение 9"/>
    <w:basedOn w:val="42"/>
    <w:next w:val="af8"/>
    <w:rsid w:val="000A49B5"/>
    <w:pPr>
      <w:numPr>
        <w:ilvl w:val="8"/>
      </w:numPr>
      <w:tabs>
        <w:tab w:val="clear" w:pos="3960"/>
        <w:tab w:val="num" w:pos="3686"/>
      </w:tabs>
      <w:ind w:left="720"/>
    </w:pPr>
  </w:style>
  <w:style w:type="paragraph" w:customStyle="1" w:styleId="1fffffffffb">
    <w:name w:val="Оглавление_1"/>
    <w:basedOn w:val="1f2"/>
    <w:next w:val="af8"/>
    <w:rsid w:val="000A49B5"/>
    <w:pPr>
      <w:tabs>
        <w:tab w:val="clear" w:pos="284"/>
        <w:tab w:val="clear" w:pos="9639"/>
        <w:tab w:val="left" w:pos="403"/>
        <w:tab w:val="right" w:leader="dot" w:pos="9061"/>
      </w:tabs>
      <w:spacing w:line="240" w:lineRule="auto"/>
      <w:ind w:left="284" w:right="340" w:hanging="284"/>
    </w:pPr>
    <w:rPr>
      <w:rFonts w:eastAsia="Times New Roman"/>
      <w:bCs w:val="0"/>
      <w:noProof w:val="0"/>
      <w:snapToGrid w:val="0"/>
      <w:szCs w:val="20"/>
      <w:lang w:val="x-none" w:eastAsia="x-none"/>
    </w:rPr>
  </w:style>
  <w:style w:type="character" w:customStyle="1" w:styleId="5fd">
    <w:name w:val="Заголовок 5 Знак Знак"/>
    <w:rsid w:val="000A49B5"/>
    <w:rPr>
      <w:rFonts w:cs="Arial"/>
      <w:b/>
      <w:sz w:val="24"/>
      <w:lang w:val="ru-RU" w:eastAsia="ru-RU" w:bidi="ar-SA"/>
    </w:rPr>
  </w:style>
  <w:style w:type="character" w:customStyle="1" w:styleId="7f1">
    <w:name w:val="Заголовок 7 Знак Знак"/>
    <w:rsid w:val="000A49B5"/>
    <w:rPr>
      <w:b/>
      <w:bCs/>
      <w:sz w:val="24"/>
      <w:lang w:val="ru-RU" w:eastAsia="ru-RU" w:bidi="ar-SA"/>
    </w:rPr>
  </w:style>
  <w:style w:type="paragraph" w:customStyle="1" w:styleId="af">
    <w:name w:val="Маркированный_список"/>
    <w:basedOn w:val="af8"/>
    <w:rsid w:val="000A49B5"/>
    <w:pPr>
      <w:numPr>
        <w:numId w:val="59"/>
      </w:numPr>
      <w:spacing w:after="120"/>
      <w:jc w:val="both"/>
    </w:pPr>
    <w:rPr>
      <w:rFonts w:eastAsia="Times New Roman"/>
      <w:b w:val="0"/>
      <w:sz w:val="24"/>
      <w:szCs w:val="20"/>
      <w:lang w:eastAsia="ru-RU"/>
    </w:rPr>
  </w:style>
  <w:style w:type="paragraph" w:customStyle="1" w:styleId="affffffffffffffffffffffffffffff0">
    <w:name w:val="Многоуровневый_список"/>
    <w:basedOn w:val="af8"/>
    <w:rsid w:val="000A49B5"/>
    <w:pPr>
      <w:spacing w:after="120"/>
      <w:jc w:val="both"/>
    </w:pPr>
    <w:rPr>
      <w:rFonts w:eastAsia="Times New Roman"/>
      <w:b w:val="0"/>
      <w:sz w:val="24"/>
      <w:szCs w:val="20"/>
      <w:lang w:eastAsia="ru-RU"/>
    </w:rPr>
  </w:style>
  <w:style w:type="paragraph" w:customStyle="1" w:styleId="af1">
    <w:name w:val="Нумерованный_список"/>
    <w:basedOn w:val="af8"/>
    <w:rsid w:val="000A49B5"/>
    <w:pPr>
      <w:numPr>
        <w:numId w:val="60"/>
      </w:numPr>
      <w:spacing w:after="120"/>
      <w:jc w:val="both"/>
    </w:pPr>
    <w:rPr>
      <w:rFonts w:eastAsia="Times New Roman"/>
      <w:b w:val="0"/>
      <w:sz w:val="24"/>
      <w:szCs w:val="20"/>
      <w:lang w:eastAsia="ru-RU"/>
    </w:rPr>
  </w:style>
  <w:style w:type="paragraph" w:customStyle="1" w:styleId="2fffff1">
    <w:name w:val="Оглавление_2"/>
    <w:basedOn w:val="2d"/>
    <w:next w:val="af8"/>
    <w:rsid w:val="000A49B5"/>
    <w:pPr>
      <w:tabs>
        <w:tab w:val="clear" w:pos="851"/>
        <w:tab w:val="clear" w:pos="1120"/>
        <w:tab w:val="clear" w:pos="9639"/>
        <w:tab w:val="left" w:pos="284"/>
        <w:tab w:val="left" w:pos="799"/>
        <w:tab w:val="right" w:leader="dot" w:pos="9061"/>
      </w:tabs>
      <w:spacing w:line="240" w:lineRule="auto"/>
      <w:ind w:left="200" w:right="340" w:hanging="454"/>
    </w:pPr>
    <w:rPr>
      <w:rFonts w:eastAsia="Times New Roman"/>
      <w:iCs w:val="0"/>
      <w:noProof w:val="0"/>
      <w:snapToGrid w:val="0"/>
      <w:szCs w:val="20"/>
      <w:lang w:eastAsia="ru-RU"/>
    </w:rPr>
  </w:style>
  <w:style w:type="paragraph" w:customStyle="1" w:styleId="3fff">
    <w:name w:val="Оглавление_3"/>
    <w:basedOn w:val="39"/>
    <w:next w:val="af8"/>
    <w:rsid w:val="000A49B5"/>
    <w:pPr>
      <w:tabs>
        <w:tab w:val="clear" w:pos="1418"/>
        <w:tab w:val="clear" w:pos="1680"/>
        <w:tab w:val="clear" w:pos="9639"/>
        <w:tab w:val="left" w:pos="998"/>
        <w:tab w:val="right" w:leader="dot" w:pos="9061"/>
      </w:tabs>
      <w:spacing w:line="240" w:lineRule="auto"/>
      <w:ind w:left="400" w:right="340" w:firstLine="0"/>
    </w:pPr>
    <w:rPr>
      <w:rFonts w:eastAsia="Times New Roman"/>
      <w:noProof w:val="0"/>
      <w:szCs w:val="20"/>
      <w:lang w:val="x-none" w:eastAsia="x-none"/>
    </w:rPr>
  </w:style>
  <w:style w:type="paragraph" w:customStyle="1" w:styleId="4ff2">
    <w:name w:val="Оглавление_4"/>
    <w:basedOn w:val="45"/>
    <w:next w:val="af8"/>
    <w:rsid w:val="000A49B5"/>
    <w:pPr>
      <w:tabs>
        <w:tab w:val="left" w:pos="1400"/>
        <w:tab w:val="right" w:leader="dot" w:pos="9061"/>
      </w:tabs>
      <w:ind w:left="600"/>
    </w:pPr>
    <w:rPr>
      <w:rFonts w:ascii="Times New Roman" w:eastAsia="Times New Roman" w:hAnsi="Times New Roman"/>
      <w:sz w:val="24"/>
      <w:lang w:eastAsia="ru-RU"/>
    </w:rPr>
  </w:style>
  <w:style w:type="paragraph" w:customStyle="1" w:styleId="5fe">
    <w:name w:val="Оглавление_5"/>
    <w:basedOn w:val="53"/>
    <w:next w:val="af8"/>
    <w:rsid w:val="000A49B5"/>
    <w:pPr>
      <w:tabs>
        <w:tab w:val="left" w:pos="1627"/>
        <w:tab w:val="right" w:leader="dot" w:pos="9061"/>
      </w:tabs>
      <w:ind w:left="800"/>
    </w:pPr>
    <w:rPr>
      <w:rFonts w:ascii="Times New Roman" w:eastAsia="Times New Roman" w:hAnsi="Times New Roman"/>
      <w:sz w:val="24"/>
      <w:lang w:eastAsia="ru-RU"/>
    </w:rPr>
  </w:style>
  <w:style w:type="paragraph" w:customStyle="1" w:styleId="6f2">
    <w:name w:val="Оглавление_6"/>
    <w:basedOn w:val="62"/>
    <w:next w:val="2fffff1"/>
    <w:rsid w:val="000A49B5"/>
    <w:pPr>
      <w:tabs>
        <w:tab w:val="left" w:pos="1967"/>
        <w:tab w:val="right" w:leader="dot" w:pos="9061"/>
      </w:tabs>
      <w:ind w:left="1000"/>
    </w:pPr>
    <w:rPr>
      <w:rFonts w:ascii="Times New Roman" w:eastAsia="Times New Roman" w:hAnsi="Times New Roman"/>
      <w:sz w:val="24"/>
      <w:lang w:eastAsia="ru-RU"/>
    </w:rPr>
  </w:style>
  <w:style w:type="paragraph" w:customStyle="1" w:styleId="7f2">
    <w:name w:val="Оглавление_7"/>
    <w:basedOn w:val="72"/>
    <w:next w:val="af8"/>
    <w:rsid w:val="000A49B5"/>
    <w:pPr>
      <w:tabs>
        <w:tab w:val="left" w:pos="2302"/>
        <w:tab w:val="right" w:leader="dot" w:pos="9061"/>
      </w:tabs>
      <w:ind w:left="1200"/>
    </w:pPr>
    <w:rPr>
      <w:rFonts w:ascii="Times New Roman" w:eastAsia="Times New Roman" w:hAnsi="Times New Roman"/>
      <w:sz w:val="24"/>
      <w:lang w:eastAsia="ru-RU"/>
    </w:rPr>
  </w:style>
  <w:style w:type="paragraph" w:customStyle="1" w:styleId="8f2">
    <w:name w:val="Оглавление_8"/>
    <w:basedOn w:val="82"/>
    <w:next w:val="af8"/>
    <w:rsid w:val="000A49B5"/>
    <w:pPr>
      <w:tabs>
        <w:tab w:val="left" w:pos="2648"/>
        <w:tab w:val="right" w:leader="dot" w:pos="9061"/>
      </w:tabs>
      <w:ind w:left="1400"/>
    </w:pPr>
    <w:rPr>
      <w:rFonts w:ascii="Times New Roman" w:eastAsia="Times New Roman" w:hAnsi="Times New Roman"/>
      <w:sz w:val="24"/>
      <w:lang w:eastAsia="ru-RU"/>
    </w:rPr>
  </w:style>
  <w:style w:type="paragraph" w:customStyle="1" w:styleId="9f">
    <w:name w:val="Оглавление_9"/>
    <w:basedOn w:val="92"/>
    <w:next w:val="af8"/>
    <w:rsid w:val="000A49B5"/>
    <w:pPr>
      <w:tabs>
        <w:tab w:val="left" w:pos="2977"/>
        <w:tab w:val="right" w:leader="dot" w:pos="9061"/>
      </w:tabs>
      <w:ind w:left="1600"/>
    </w:pPr>
    <w:rPr>
      <w:rFonts w:ascii="Times New Roman" w:eastAsia="Times New Roman" w:hAnsi="Times New Roman"/>
      <w:sz w:val="24"/>
      <w:lang w:eastAsia="ru-RU"/>
    </w:rPr>
  </w:style>
  <w:style w:type="paragraph" w:customStyle="1" w:styleId="affffffffffffffffffffffffffffff1">
    <w:name w:val="Заглавие страницы"/>
    <w:basedOn w:val="1a"/>
    <w:rsid w:val="000A49B5"/>
    <w:pPr>
      <w:pageBreakBefore/>
      <w:numPr>
        <w:numId w:val="0"/>
      </w:numPr>
      <w:tabs>
        <w:tab w:val="clear" w:pos="1276"/>
        <w:tab w:val="left" w:pos="1418"/>
      </w:tabs>
      <w:spacing w:after="60"/>
      <w:ind w:right="0"/>
      <w:jc w:val="center"/>
    </w:pPr>
    <w:rPr>
      <w:rFonts w:cs="Courier New"/>
      <w:bCs w:val="0"/>
      <w:smallCaps/>
      <w:noProof w:val="0"/>
      <w:kern w:val="36"/>
      <w:szCs w:val="20"/>
      <w:lang w:val="x-none" w:eastAsia="x-none"/>
    </w:rPr>
  </w:style>
  <w:style w:type="character" w:customStyle="1" w:styleId="2fffff2">
    <w:name w:val="Оглавление 2 Знак Знак"/>
    <w:rsid w:val="000A49B5"/>
    <w:rPr>
      <w:snapToGrid/>
      <w:sz w:val="24"/>
      <w:lang w:val="ru-RU" w:eastAsia="ru-RU" w:bidi="ar-SA"/>
    </w:rPr>
  </w:style>
  <w:style w:type="table" w:customStyle="1" w:styleId="12f7">
    <w:name w:val="Сетка таблицы12"/>
    <w:basedOn w:val="afb"/>
    <w:next w:val="aff3"/>
    <w:rsid w:val="000A49B5"/>
    <w:pPr>
      <w:spacing w:line="360" w:lineRule="auto"/>
      <w:ind w:firstLine="357"/>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
    <w:name w:val="Текущий список111"/>
    <w:rsid w:val="000A49B5"/>
    <w:pPr>
      <w:numPr>
        <w:numId w:val="28"/>
      </w:numPr>
    </w:pPr>
  </w:style>
  <w:style w:type="numbering" w:customStyle="1" w:styleId="111111111">
    <w:name w:val="1 / 1.1 / 1.1.1111"/>
    <w:basedOn w:val="afc"/>
    <w:next w:val="111111"/>
    <w:rsid w:val="000A49B5"/>
    <w:pPr>
      <w:numPr>
        <w:numId w:val="61"/>
      </w:numPr>
    </w:pPr>
  </w:style>
  <w:style w:type="paragraph" w:customStyle="1" w:styleId="affffffffffffffffffffffffffffff2">
    <w:name w:val="Знак Знак Знак Знак Знак Знак Знак Знак Знак Знак"/>
    <w:basedOn w:val="af8"/>
    <w:rsid w:val="000A49B5"/>
    <w:pPr>
      <w:tabs>
        <w:tab w:val="num" w:pos="360"/>
      </w:tabs>
      <w:spacing w:after="160" w:line="240" w:lineRule="exact"/>
      <w:jc w:val="left"/>
    </w:pPr>
    <w:rPr>
      <w:rFonts w:ascii="Verdana" w:eastAsia="Times New Roman" w:hAnsi="Verdana" w:cs="Verdana"/>
      <w:b w:val="0"/>
      <w:sz w:val="20"/>
      <w:szCs w:val="20"/>
      <w:lang w:val="en-US"/>
    </w:rPr>
  </w:style>
  <w:style w:type="paragraph" w:customStyle="1" w:styleId="affffffffffffffffffffffffffffff3">
    <w:name w:val="Осн.текст"/>
    <w:basedOn w:val="af8"/>
    <w:rsid w:val="000A49B5"/>
    <w:pPr>
      <w:spacing w:after="120"/>
      <w:ind w:firstLine="709"/>
      <w:jc w:val="both"/>
    </w:pPr>
    <w:rPr>
      <w:rFonts w:eastAsia="Times New Roman"/>
      <w:b w:val="0"/>
      <w:sz w:val="24"/>
      <w:szCs w:val="20"/>
      <w:lang w:eastAsia="ru-RU"/>
    </w:rPr>
  </w:style>
  <w:style w:type="character" w:customStyle="1" w:styleId="2fffff3">
    <w:name w:val="Заголовок 2 Знак Знак Знак Знак Знак Знак Знак Знак Знак Знак Знак Знак Знак Знак Знак Знак Знак Знак Знак Знак Знак"/>
    <w:rsid w:val="000A49B5"/>
    <w:rPr>
      <w:rFonts w:ascii="Arial" w:eastAsia="Times New Roman" w:hAnsi="Arial"/>
      <w:b/>
      <w:sz w:val="24"/>
      <w:szCs w:val="32"/>
    </w:rPr>
  </w:style>
  <w:style w:type="character" w:customStyle="1" w:styleId="Bodytext">
    <w:name w:val="Body text Знак"/>
    <w:rsid w:val="000A49B5"/>
    <w:rPr>
      <w:rFonts w:ascii="Times New Roman" w:eastAsia="Times New Roman" w:hAnsi="Times New Roman" w:cs="Times New Roman"/>
      <w:sz w:val="24"/>
      <w:szCs w:val="24"/>
    </w:rPr>
  </w:style>
  <w:style w:type="character" w:customStyle="1" w:styleId="FontStyle47">
    <w:name w:val="Font Style47"/>
    <w:rsid w:val="000A49B5"/>
    <w:rPr>
      <w:rFonts w:ascii="Times New Roman" w:hAnsi="Times New Roman" w:cs="Times New Roman"/>
      <w:sz w:val="24"/>
      <w:szCs w:val="24"/>
    </w:rPr>
  </w:style>
  <w:style w:type="table" w:customStyle="1" w:styleId="Calendar2">
    <w:name w:val="Calendar 2"/>
    <w:basedOn w:val="afb"/>
    <w:uiPriority w:val="99"/>
    <w:qFormat/>
    <w:rsid w:val="000A49B5"/>
    <w:pPr>
      <w:jc w:val="center"/>
    </w:pPr>
    <w:rPr>
      <w:rFonts w:eastAsia="Times New Roman"/>
      <w:sz w:val="28"/>
      <w:szCs w:val="28"/>
    </w:rPr>
    <w:tblPr>
      <w:tblInd w:w="0" w:type="dxa"/>
      <w:tblBorders>
        <w:insideV w:val="single" w:sz="4" w:space="0" w:color="95B3D7"/>
      </w:tblBorders>
      <w:tblCellMar>
        <w:top w:w="0" w:type="dxa"/>
        <w:left w:w="108" w:type="dxa"/>
        <w:bottom w:w="0" w:type="dxa"/>
        <w:right w:w="108" w:type="dxa"/>
      </w:tblCellMar>
    </w:tblPr>
    <w:tblStylePr w:type="firstRow">
      <w:rPr>
        <w:rFonts w:ascii="Cambria" w:eastAsia="Times New Roman" w:hAnsi="Cambria" w:cs="Times New Roman"/>
        <w:caps/>
        <w:color w:val="4F81BD"/>
        <w:spacing w:val="20"/>
        <w:sz w:val="32"/>
        <w:szCs w:val="32"/>
      </w:rPr>
      <w:tblPr/>
      <w:tcPr>
        <w:tcBorders>
          <w:top w:val="nil"/>
          <w:left w:val="nil"/>
          <w:bottom w:val="nil"/>
          <w:right w:val="nil"/>
          <w:insideH w:val="nil"/>
          <w:insideV w:val="nil"/>
          <w:tl2br w:val="nil"/>
          <w:tr2bl w:val="nil"/>
        </w:tcBorders>
      </w:tcPr>
    </w:tblStylePr>
  </w:style>
  <w:style w:type="table" w:customStyle="1" w:styleId="1fffffffffc">
    <w:name w:val="Светлый список1"/>
    <w:basedOn w:val="afb"/>
    <w:uiPriority w:val="61"/>
    <w:rsid w:val="000A49B5"/>
    <w:rPr>
      <w:rFonts w:eastAsia="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613">
    <w:name w:val="Сетка таблицы61"/>
    <w:basedOn w:val="afb"/>
    <w:next w:val="aff3"/>
    <w:uiPriority w:val="59"/>
    <w:rsid w:val="000A49B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fb"/>
    <w:next w:val="aff3"/>
    <w:uiPriority w:val="59"/>
    <w:rsid w:val="000A49B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f3">
    <w:name w:val="Сетка таблицы8"/>
    <w:basedOn w:val="afb"/>
    <w:next w:val="aff3"/>
    <w:rsid w:val="000A49B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ffffffd">
    <w:name w:val="1 Основной текст"/>
    <w:basedOn w:val="af8"/>
    <w:link w:val="1fffffffffe"/>
    <w:rsid w:val="000A49B5"/>
    <w:pPr>
      <w:ind w:firstLine="851"/>
      <w:contextualSpacing/>
      <w:jc w:val="both"/>
    </w:pPr>
    <w:rPr>
      <w:rFonts w:ascii="Arial" w:eastAsia="Times New Roman" w:hAnsi="Arial"/>
      <w:b w:val="0"/>
      <w:sz w:val="24"/>
      <w:szCs w:val="24"/>
      <w:lang w:val="x-none" w:eastAsia="x-none"/>
    </w:rPr>
  </w:style>
  <w:style w:type="character" w:customStyle="1" w:styleId="1fffffffffe">
    <w:name w:val="1 Основной текст Знак"/>
    <w:link w:val="1fffffffffd"/>
    <w:rsid w:val="000A49B5"/>
    <w:rPr>
      <w:rFonts w:ascii="Arial" w:eastAsia="Times New Roman" w:hAnsi="Arial"/>
      <w:sz w:val="24"/>
      <w:szCs w:val="24"/>
      <w:lang w:val="x-none" w:eastAsia="x-none"/>
    </w:rPr>
  </w:style>
  <w:style w:type="paragraph" w:customStyle="1" w:styleId="01">
    <w:name w:val="01 список"/>
    <w:basedOn w:val="1fffffffffd"/>
    <w:next w:val="1fffffffffd"/>
    <w:rsid w:val="000A49B5"/>
    <w:pPr>
      <w:numPr>
        <w:numId w:val="62"/>
      </w:numPr>
      <w:tabs>
        <w:tab w:val="num" w:pos="360"/>
        <w:tab w:val="num" w:pos="567"/>
        <w:tab w:val="num" w:pos="748"/>
      </w:tabs>
      <w:ind w:left="0" w:firstLine="851"/>
    </w:pPr>
    <w:rPr>
      <w:color w:val="333333"/>
    </w:rPr>
  </w:style>
  <w:style w:type="paragraph" w:customStyle="1" w:styleId="1ffffffffff">
    <w:name w:val="1 Номер страницы"/>
    <w:basedOn w:val="1fffffffffd"/>
    <w:next w:val="1fffffffffd"/>
    <w:rsid w:val="000A49B5"/>
    <w:pPr>
      <w:ind w:firstLine="0"/>
      <w:jc w:val="right"/>
    </w:pPr>
  </w:style>
  <w:style w:type="paragraph" w:customStyle="1" w:styleId="1ffffffffff0">
    <w:name w:val="1 Заголовок"/>
    <w:basedOn w:val="1fffffffffd"/>
    <w:next w:val="1fffffffffd"/>
    <w:rsid w:val="000A49B5"/>
    <w:rPr>
      <w:b/>
    </w:rPr>
  </w:style>
  <w:style w:type="paragraph" w:customStyle="1" w:styleId="1ffffffffff1">
    <w:name w:val="1 Название таблицы"/>
    <w:basedOn w:val="1fffffffffd"/>
    <w:next w:val="1fffffffffd"/>
    <w:rsid w:val="000A49B5"/>
    <w:pPr>
      <w:spacing w:before="120" w:after="40"/>
      <w:outlineLvl w:val="0"/>
    </w:pPr>
    <w:rPr>
      <w:bCs/>
    </w:rPr>
  </w:style>
  <w:style w:type="paragraph" w:customStyle="1" w:styleId="11fd">
    <w:name w:val="Знак Знак Знак Знак Знак Знак1 Знак Знак Знак Знак Знак Знак Знак Знак Знак Знак Знак Знак Знак Знак Знак1 Знак Знак Знак Знак"/>
    <w:basedOn w:val="af8"/>
    <w:rsid w:val="000A49B5"/>
    <w:pPr>
      <w:spacing w:before="100" w:beforeAutospacing="1" w:after="100" w:afterAutospacing="1"/>
      <w:jc w:val="left"/>
    </w:pPr>
    <w:rPr>
      <w:rFonts w:ascii="Tahoma" w:eastAsia="Times New Roman" w:hAnsi="Tahoma"/>
      <w:b w:val="0"/>
      <w:sz w:val="20"/>
      <w:szCs w:val="20"/>
      <w:lang w:val="en-US"/>
    </w:rPr>
  </w:style>
  <w:style w:type="character" w:customStyle="1" w:styleId="fontstyle120">
    <w:name w:val="fontstyle12"/>
    <w:rsid w:val="000A49B5"/>
  </w:style>
  <w:style w:type="character" w:customStyle="1" w:styleId="FontStyle15">
    <w:name w:val="Font Style15"/>
    <w:uiPriority w:val="99"/>
    <w:rsid w:val="000A49B5"/>
    <w:rPr>
      <w:rFonts w:ascii="Franklin Gothic Heavy" w:hAnsi="Franklin Gothic Heavy" w:cs="Franklin Gothic Heavy"/>
      <w:i/>
      <w:iCs/>
      <w:spacing w:val="-10"/>
      <w:sz w:val="12"/>
      <w:szCs w:val="12"/>
    </w:rPr>
  </w:style>
  <w:style w:type="character" w:customStyle="1" w:styleId="2155pt">
    <w:name w:val="Основной текст (2) + 15;5 pt;Полужирный;Курсив"/>
    <w:rsid w:val="000A49B5"/>
    <w:rPr>
      <w:rFonts w:ascii="Times New Roman" w:eastAsia="Times New Roman" w:hAnsi="Times New Roman" w:cs="Times New Roman"/>
      <w:b/>
      <w:bCs/>
      <w:i/>
      <w:iCs/>
      <w:smallCaps w:val="0"/>
      <w:strike w:val="0"/>
      <w:spacing w:val="0"/>
      <w:sz w:val="31"/>
      <w:szCs w:val="31"/>
    </w:rPr>
  </w:style>
  <w:style w:type="paragraph" w:customStyle="1" w:styleId="2fffff4">
    <w:name w:val="2"/>
    <w:basedOn w:val="af8"/>
    <w:semiHidden/>
    <w:rsid w:val="000A49B5"/>
    <w:pPr>
      <w:tabs>
        <w:tab w:val="num" w:pos="360"/>
      </w:tabs>
      <w:suppressAutoHyphens/>
      <w:spacing w:after="160" w:line="240" w:lineRule="exact"/>
      <w:jc w:val="left"/>
    </w:pPr>
    <w:rPr>
      <w:rFonts w:ascii="Verdana" w:eastAsia="Times New Roman" w:hAnsi="Verdana" w:cs="Verdana"/>
      <w:b w:val="0"/>
      <w:sz w:val="20"/>
      <w:szCs w:val="20"/>
      <w:lang w:val="en-US"/>
    </w:rPr>
  </w:style>
  <w:style w:type="character" w:customStyle="1" w:styleId="2fffff5">
    <w:name w:val="Заголовок 2 Знак Знак Знак Знак Знак Знак Знак Знак Знак Знак Знак Знак Знак Знак Знак Знак Знак Знак Знак Знак"/>
    <w:rsid w:val="000A49B5"/>
    <w:rPr>
      <w:rFonts w:ascii="Arial" w:eastAsia="Times New Roman" w:hAnsi="Arial"/>
      <w:b/>
      <w:sz w:val="24"/>
      <w:szCs w:val="32"/>
    </w:rPr>
  </w:style>
  <w:style w:type="character" w:customStyle="1" w:styleId="712">
    <w:name w:val="Заголовок 7 Знак1"/>
    <w:rsid w:val="000A49B5"/>
    <w:rPr>
      <w:rFonts w:ascii="Arial" w:eastAsia="Times New Roman" w:hAnsi="Arial" w:cs="Arial"/>
    </w:rPr>
  </w:style>
  <w:style w:type="character" w:customStyle="1" w:styleId="style910">
    <w:name w:val="style91"/>
    <w:rsid w:val="000A49B5"/>
    <w:rPr>
      <w:sz w:val="20"/>
      <w:szCs w:val="20"/>
    </w:rPr>
  </w:style>
  <w:style w:type="character" w:customStyle="1" w:styleId="2pt1">
    <w:name w:val="Основной текст + Интервал 2 pt1"/>
    <w:uiPriority w:val="99"/>
    <w:rsid w:val="000A49B5"/>
    <w:rPr>
      <w:rFonts w:ascii="Times New Roman" w:hAnsi="Times New Roman" w:cs="Times New Roman"/>
      <w:spacing w:val="40"/>
      <w:sz w:val="29"/>
      <w:szCs w:val="29"/>
    </w:rPr>
  </w:style>
  <w:style w:type="character" w:styleId="HTML4">
    <w:name w:val="HTML Code"/>
    <w:rsid w:val="000A49B5"/>
    <w:rPr>
      <w:rFonts w:ascii="Courier New" w:hAnsi="Courier New" w:cs="Courier New"/>
      <w:sz w:val="20"/>
      <w:szCs w:val="20"/>
    </w:rPr>
  </w:style>
  <w:style w:type="character" w:customStyle="1" w:styleId="1ffffffffff2">
    <w:name w:val="Осн. текст Знак Знак1 Знак Знак"/>
    <w:rsid w:val="000A49B5"/>
    <w:rPr>
      <w:sz w:val="24"/>
      <w:lang w:val="x-none" w:eastAsia="x-none"/>
    </w:rPr>
  </w:style>
  <w:style w:type="character" w:customStyle="1" w:styleId="1ffffffffff3">
    <w:name w:val="Заголовок таблицы Знак1"/>
    <w:rsid w:val="000A49B5"/>
    <w:rPr>
      <w:rFonts w:ascii="Arial" w:hAnsi="Arial"/>
      <w:lang w:val="ru-RU" w:eastAsia="ru-RU" w:bidi="ar-SA"/>
    </w:rPr>
  </w:style>
  <w:style w:type="table" w:customStyle="1" w:styleId="9f0">
    <w:name w:val="Сетка таблицы9"/>
    <w:basedOn w:val="afb"/>
    <w:next w:val="aff3"/>
    <w:uiPriority w:val="59"/>
    <w:rsid w:val="000A49B5"/>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3">
    <w:name w:val="Нет списка13"/>
    <w:next w:val="afc"/>
    <w:uiPriority w:val="99"/>
    <w:semiHidden/>
    <w:unhideWhenUsed/>
    <w:rsid w:val="000A49B5"/>
  </w:style>
  <w:style w:type="numbering" w:customStyle="1" w:styleId="1122">
    <w:name w:val="Нет списка112"/>
    <w:next w:val="afc"/>
    <w:uiPriority w:val="99"/>
    <w:semiHidden/>
    <w:unhideWhenUsed/>
    <w:rsid w:val="000A49B5"/>
  </w:style>
  <w:style w:type="table" w:customStyle="1" w:styleId="2113">
    <w:name w:val="Сетка таблицы211"/>
    <w:basedOn w:val="afb"/>
    <w:next w:val="aff3"/>
    <w:uiPriority w:val="99"/>
    <w:rsid w:val="000A49B5"/>
    <w:pPr>
      <w:spacing w:line="360" w:lineRule="auto"/>
      <w:ind w:firstLine="357"/>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fe">
    <w:name w:val="Знак Знак Знак11"/>
    <w:basedOn w:val="af8"/>
    <w:uiPriority w:val="99"/>
    <w:rsid w:val="000A49B5"/>
    <w:pPr>
      <w:tabs>
        <w:tab w:val="num" w:pos="360"/>
      </w:tabs>
      <w:spacing w:after="160" w:line="240" w:lineRule="exact"/>
      <w:jc w:val="left"/>
    </w:pPr>
    <w:rPr>
      <w:rFonts w:ascii="Verdana" w:eastAsia="Times New Roman" w:hAnsi="Verdana" w:cs="Verdana"/>
      <w:b w:val="0"/>
      <w:sz w:val="20"/>
      <w:szCs w:val="20"/>
      <w:lang w:val="en-US"/>
    </w:rPr>
  </w:style>
  <w:style w:type="paragraph" w:customStyle="1" w:styleId="1ffffffffff4">
    <w:name w:val="Знак Знак Знак Знак Знак Знак Знак Знак Знак1 Знак Знак Знак Знак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2fffff6">
    <w:name w:val="Знак Знак Знак Знак Знак Знак Знак Знак Знак2"/>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fffffff5">
    <w:name w:val="Знак Знак Знак Знак Знак Знак Знак Знак Знак1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1ff">
    <w:name w:val="Знак Знак Знак Знак Знак Знак Знак Знак Знак1 Знак Знак Знак Знак1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fffffff6">
    <w:name w:val="Знак Знак Знак Знак Знак Знак1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fffffff7">
    <w:name w:val="Знак Знак Знак Знак Знак Знак Знак Знак Знак1 Знак Знак Знак Знак Знак Знак Знак Знак Знак Знак Знак Знак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1ff0">
    <w:name w:val="Знак Знак Знак Знак Знак Знак Знак Знак Знак1 Знак Знак Знак Знак1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fffffff8">
    <w:name w:val="Знак Знак Знак Знак Знак Знак Знак Знак Знак1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fffffff9">
    <w:name w:val="Знак Знак Знак Знак Знак Знак Знак Знак Знак1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1ff1">
    <w:name w:val="Знак Знак Знак Знак Знак Знак Знак Знак Знак1 Знак Знак Знак Знак1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fffffffa">
    <w:name w:val="Знак Знак Знак1 Знак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affffffffffffffffffffffffffffff4">
    <w:name w:val="Знак Знак Знак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fffffffb">
    <w:name w:val="Заголовок оглавления1"/>
    <w:basedOn w:val="1a"/>
    <w:next w:val="af8"/>
    <w:uiPriority w:val="99"/>
    <w:rsid w:val="000A49B5"/>
    <w:pPr>
      <w:numPr>
        <w:numId w:val="0"/>
      </w:numPr>
      <w:tabs>
        <w:tab w:val="clear" w:pos="1276"/>
      </w:tabs>
      <w:spacing w:before="480" w:after="0" w:line="276" w:lineRule="auto"/>
      <w:ind w:right="0"/>
      <w:outlineLvl w:val="9"/>
    </w:pPr>
    <w:rPr>
      <w:rFonts w:ascii="Cambria" w:hAnsi="Cambria"/>
      <w:noProof w:val="0"/>
      <w:color w:val="365F91"/>
      <w:szCs w:val="28"/>
      <w:lang w:val="x-none" w:eastAsia="en-US"/>
    </w:rPr>
  </w:style>
  <w:style w:type="paragraph" w:customStyle="1" w:styleId="affffffffffffffffffffffffffffff5">
    <w:name w:val="Заголовок трассы"/>
    <w:basedOn w:val="28"/>
    <w:uiPriority w:val="99"/>
    <w:rsid w:val="000A49B5"/>
    <w:pPr>
      <w:keepLines w:val="0"/>
      <w:numPr>
        <w:ilvl w:val="1"/>
      </w:numPr>
      <w:tabs>
        <w:tab w:val="clear" w:pos="993"/>
        <w:tab w:val="clear" w:pos="1134"/>
        <w:tab w:val="num" w:pos="86"/>
      </w:tabs>
      <w:spacing w:before="240" w:after="60" w:line="240" w:lineRule="auto"/>
      <w:ind w:left="426"/>
      <w:jc w:val="center"/>
    </w:pPr>
    <w:rPr>
      <w:i/>
      <w:iCs/>
      <w:color w:val="auto"/>
      <w:sz w:val="28"/>
      <w:szCs w:val="20"/>
      <w:lang w:eastAsia="en-US"/>
    </w:rPr>
  </w:style>
  <w:style w:type="paragraph" w:customStyle="1" w:styleId="11ff2">
    <w:name w:val="Знак11"/>
    <w:basedOn w:val="af8"/>
    <w:uiPriority w:val="99"/>
    <w:rsid w:val="000A49B5"/>
    <w:pPr>
      <w:spacing w:after="160" w:line="240" w:lineRule="exact"/>
      <w:jc w:val="left"/>
    </w:pPr>
    <w:rPr>
      <w:rFonts w:ascii="Verdana" w:eastAsia="Times New Roman" w:hAnsi="Verdana" w:cs="Verdana"/>
      <w:b w:val="0"/>
      <w:sz w:val="20"/>
      <w:szCs w:val="20"/>
      <w:lang w:val="en-US"/>
    </w:rPr>
  </w:style>
  <w:style w:type="paragraph" w:customStyle="1" w:styleId="12f8">
    <w:name w:val="Знак12"/>
    <w:basedOn w:val="af8"/>
    <w:uiPriority w:val="99"/>
    <w:rsid w:val="000A49B5"/>
    <w:pPr>
      <w:spacing w:after="160" w:line="240" w:lineRule="exact"/>
      <w:jc w:val="left"/>
    </w:pPr>
    <w:rPr>
      <w:rFonts w:ascii="Verdana" w:eastAsia="Times New Roman" w:hAnsi="Verdana"/>
      <w:b w:val="0"/>
      <w:sz w:val="20"/>
      <w:szCs w:val="20"/>
      <w:lang w:val="en-US"/>
    </w:rPr>
  </w:style>
  <w:style w:type="paragraph" w:customStyle="1" w:styleId="1ffffffffffc">
    <w:name w:val="Основной текст+1"/>
    <w:basedOn w:val="af8"/>
    <w:next w:val="af8"/>
    <w:uiPriority w:val="99"/>
    <w:rsid w:val="000A49B5"/>
    <w:pPr>
      <w:autoSpaceDE w:val="0"/>
      <w:autoSpaceDN w:val="0"/>
      <w:adjustRightInd w:val="0"/>
      <w:jc w:val="left"/>
    </w:pPr>
    <w:rPr>
      <w:rFonts w:ascii="Arial" w:eastAsia="Times New Roman" w:hAnsi="Arial" w:cs="Arial"/>
      <w:b w:val="0"/>
      <w:sz w:val="24"/>
      <w:szCs w:val="24"/>
      <w:lang w:eastAsia="ru-RU"/>
    </w:rPr>
  </w:style>
  <w:style w:type="numbering" w:customStyle="1" w:styleId="1111113">
    <w:name w:val="1 / 1.1 / 1.1.13"/>
    <w:basedOn w:val="afc"/>
    <w:next w:val="111111"/>
    <w:uiPriority w:val="99"/>
    <w:semiHidden/>
    <w:unhideWhenUsed/>
    <w:rsid w:val="000A49B5"/>
  </w:style>
  <w:style w:type="numbering" w:customStyle="1" w:styleId="12f9">
    <w:name w:val="Текущий список12"/>
    <w:rsid w:val="000A49B5"/>
  </w:style>
  <w:style w:type="paragraph" w:customStyle="1" w:styleId="3fff0">
    <w:name w:val="Обычный3"/>
    <w:rsid w:val="000A49B5"/>
    <w:pPr>
      <w:widowControl w:val="0"/>
      <w:spacing w:line="540" w:lineRule="auto"/>
      <w:ind w:firstLine="560"/>
      <w:jc w:val="both"/>
    </w:pPr>
    <w:rPr>
      <w:rFonts w:ascii="Courier New" w:eastAsia="Times New Roman" w:hAnsi="Courier New"/>
      <w:snapToGrid w:val="0"/>
      <w:sz w:val="18"/>
    </w:rPr>
  </w:style>
  <w:style w:type="paragraph" w:customStyle="1" w:styleId="16">
    <w:name w:val="1 главный"/>
    <w:basedOn w:val="af8"/>
    <w:rsid w:val="000A49B5"/>
    <w:pPr>
      <w:numPr>
        <w:numId w:val="63"/>
      </w:numPr>
      <w:jc w:val="left"/>
    </w:pPr>
    <w:rPr>
      <w:rFonts w:ascii="Arial" w:eastAsia="Times New Roman" w:hAnsi="Arial" w:cs="Arial"/>
      <w:sz w:val="24"/>
      <w:szCs w:val="24"/>
      <w:lang w:eastAsia="ru-RU"/>
    </w:rPr>
  </w:style>
  <w:style w:type="paragraph" w:customStyle="1" w:styleId="11ff3">
    <w:name w:val="1.1 Второстепенный"/>
    <w:basedOn w:val="28"/>
    <w:rsid w:val="000A49B5"/>
    <w:pPr>
      <w:keepLines w:val="0"/>
      <w:numPr>
        <w:ilvl w:val="1"/>
      </w:numPr>
      <w:tabs>
        <w:tab w:val="clear" w:pos="993"/>
        <w:tab w:val="clear" w:pos="1134"/>
        <w:tab w:val="num" w:pos="86"/>
        <w:tab w:val="num" w:pos="734"/>
        <w:tab w:val="left" w:pos="794"/>
      </w:tabs>
      <w:spacing w:before="720" w:after="240"/>
      <w:ind w:left="734" w:hanging="360"/>
      <w:contextualSpacing/>
    </w:pPr>
    <w:rPr>
      <w:rFonts w:ascii="Arial" w:hAnsi="Arial" w:cs="Arial"/>
      <w:iCs/>
      <w:color w:val="auto"/>
      <w:kern w:val="24"/>
      <w:lang w:eastAsia="en-US"/>
    </w:rPr>
  </w:style>
  <w:style w:type="character" w:customStyle="1" w:styleId="CaptionChar">
    <w:name w:val="Caption Char Знак Знак"/>
    <w:locked/>
    <w:rsid w:val="000A49B5"/>
    <w:rPr>
      <w:b/>
      <w:bCs/>
      <w:sz w:val="24"/>
      <w:szCs w:val="24"/>
    </w:rPr>
  </w:style>
  <w:style w:type="numbering" w:customStyle="1" w:styleId="11120">
    <w:name w:val="Нет списка1112"/>
    <w:next w:val="afc"/>
    <w:uiPriority w:val="99"/>
    <w:semiHidden/>
    <w:unhideWhenUsed/>
    <w:rsid w:val="000A49B5"/>
  </w:style>
  <w:style w:type="table" w:customStyle="1" w:styleId="21110">
    <w:name w:val="Сетка таблицы2111"/>
    <w:rsid w:val="000A49B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ffffffffffd">
    <w:name w:val="Статья / Раздел1"/>
    <w:basedOn w:val="afc"/>
    <w:next w:val="a6"/>
    <w:rsid w:val="000A49B5"/>
  </w:style>
  <w:style w:type="numbering" w:customStyle="1" w:styleId="111112">
    <w:name w:val="Нет списка11111"/>
    <w:next w:val="afc"/>
    <w:rsid w:val="000A49B5"/>
  </w:style>
  <w:style w:type="numbering" w:customStyle="1" w:styleId="11112">
    <w:name w:val="Текущий список1111"/>
    <w:rsid w:val="000A49B5"/>
  </w:style>
  <w:style w:type="numbering" w:customStyle="1" w:styleId="1111110">
    <w:name w:val="Нет списка111111"/>
    <w:next w:val="afc"/>
    <w:semiHidden/>
    <w:unhideWhenUsed/>
    <w:rsid w:val="000A49B5"/>
  </w:style>
  <w:style w:type="numbering" w:customStyle="1" w:styleId="11111112">
    <w:name w:val="1 / 1.1 / 1.1.112"/>
    <w:basedOn w:val="afc"/>
    <w:next w:val="111111"/>
    <w:rsid w:val="000A49B5"/>
  </w:style>
  <w:style w:type="numbering" w:customStyle="1" w:styleId="11111110">
    <w:name w:val="Нет списка1111111"/>
    <w:next w:val="afc"/>
    <w:semiHidden/>
    <w:rsid w:val="000A49B5"/>
  </w:style>
  <w:style w:type="numbering" w:customStyle="1" w:styleId="111111110">
    <w:name w:val="Нет списка11111111"/>
    <w:next w:val="afc"/>
    <w:semiHidden/>
    <w:unhideWhenUsed/>
    <w:rsid w:val="000A49B5"/>
  </w:style>
  <w:style w:type="numbering" w:customStyle="1" w:styleId="318">
    <w:name w:val="Нет списка31"/>
    <w:next w:val="afc"/>
    <w:semiHidden/>
    <w:unhideWhenUsed/>
    <w:rsid w:val="000A49B5"/>
  </w:style>
  <w:style w:type="numbering" w:customStyle="1" w:styleId="11111121">
    <w:name w:val="1 / 1.1 / 1.1.121"/>
    <w:basedOn w:val="afc"/>
    <w:next w:val="111111"/>
    <w:rsid w:val="000A49B5"/>
    <w:pPr>
      <w:numPr>
        <w:numId w:val="64"/>
      </w:numPr>
    </w:pPr>
  </w:style>
  <w:style w:type="numbering" w:customStyle="1" w:styleId="1213">
    <w:name w:val="Нет списка121"/>
    <w:next w:val="afc"/>
    <w:uiPriority w:val="99"/>
    <w:semiHidden/>
    <w:unhideWhenUsed/>
    <w:rsid w:val="000A49B5"/>
  </w:style>
  <w:style w:type="numbering" w:customStyle="1" w:styleId="11111">
    <w:name w:val="Текущий список11111"/>
    <w:rsid w:val="000A49B5"/>
    <w:pPr>
      <w:numPr>
        <w:numId w:val="65"/>
      </w:numPr>
    </w:pPr>
  </w:style>
  <w:style w:type="numbering" w:customStyle="1" w:styleId="1111111111">
    <w:name w:val="1 / 1.1 / 1.1.11111"/>
    <w:basedOn w:val="afc"/>
    <w:next w:val="111111"/>
    <w:rsid w:val="000A49B5"/>
    <w:pPr>
      <w:numPr>
        <w:numId w:val="66"/>
      </w:numPr>
    </w:pPr>
  </w:style>
  <w:style w:type="table" w:customStyle="1" w:styleId="11ff4">
    <w:name w:val="Светлый список11"/>
    <w:basedOn w:val="afb"/>
    <w:uiPriority w:val="61"/>
    <w:rsid w:val="000A49B5"/>
    <w:rPr>
      <w:rFonts w:eastAsia="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414">
    <w:name w:val="Нет списка41"/>
    <w:next w:val="afc"/>
    <w:uiPriority w:val="99"/>
    <w:semiHidden/>
    <w:unhideWhenUsed/>
    <w:rsid w:val="000A49B5"/>
  </w:style>
  <w:style w:type="numbering" w:customStyle="1" w:styleId="516">
    <w:name w:val="Нет списка51"/>
    <w:next w:val="afc"/>
    <w:uiPriority w:val="99"/>
    <w:semiHidden/>
    <w:unhideWhenUsed/>
    <w:rsid w:val="000A49B5"/>
  </w:style>
  <w:style w:type="character" w:customStyle="1" w:styleId="submenu-table">
    <w:name w:val="submenu-table"/>
    <w:rsid w:val="000A49B5"/>
  </w:style>
  <w:style w:type="table" w:customStyle="1" w:styleId="107">
    <w:name w:val="Сетка таблицы10"/>
    <w:basedOn w:val="afb"/>
    <w:next w:val="aff3"/>
    <w:uiPriority w:val="59"/>
    <w:rsid w:val="000A49B5"/>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46">
    <w:name w:val="Нет списка14"/>
    <w:next w:val="afc"/>
    <w:uiPriority w:val="99"/>
    <w:semiHidden/>
    <w:unhideWhenUsed/>
    <w:rsid w:val="000A49B5"/>
  </w:style>
  <w:style w:type="numbering" w:customStyle="1" w:styleId="1131">
    <w:name w:val="Нет списка113"/>
    <w:next w:val="afc"/>
    <w:uiPriority w:val="99"/>
    <w:semiHidden/>
    <w:unhideWhenUsed/>
    <w:rsid w:val="000A49B5"/>
  </w:style>
  <w:style w:type="table" w:customStyle="1" w:styleId="224">
    <w:name w:val="Сетка таблицы22"/>
    <w:basedOn w:val="afb"/>
    <w:next w:val="aff3"/>
    <w:uiPriority w:val="99"/>
    <w:rsid w:val="000A49B5"/>
    <w:pPr>
      <w:spacing w:line="360" w:lineRule="auto"/>
      <w:ind w:firstLine="357"/>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4">
    <w:name w:val="1 / 1.1 / 1.1.14"/>
    <w:basedOn w:val="afc"/>
    <w:next w:val="111111"/>
    <w:uiPriority w:val="99"/>
    <w:semiHidden/>
    <w:unhideWhenUsed/>
    <w:rsid w:val="000A49B5"/>
    <w:pPr>
      <w:numPr>
        <w:numId w:val="23"/>
      </w:numPr>
    </w:pPr>
  </w:style>
  <w:style w:type="numbering" w:customStyle="1" w:styleId="130">
    <w:name w:val="Текущий список13"/>
    <w:rsid w:val="000A49B5"/>
    <w:pPr>
      <w:numPr>
        <w:numId w:val="16"/>
      </w:numPr>
    </w:pPr>
  </w:style>
  <w:style w:type="numbering" w:customStyle="1" w:styleId="11130">
    <w:name w:val="Нет списка1113"/>
    <w:next w:val="afc"/>
    <w:uiPriority w:val="99"/>
    <w:semiHidden/>
    <w:unhideWhenUsed/>
    <w:rsid w:val="000A49B5"/>
  </w:style>
  <w:style w:type="table" w:customStyle="1" w:styleId="2120">
    <w:name w:val="Сетка таблицы212"/>
    <w:rsid w:val="000A49B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
    <w:name w:val="Статья / Раздел2"/>
    <w:basedOn w:val="afc"/>
    <w:next w:val="a6"/>
    <w:rsid w:val="000A49B5"/>
    <w:pPr>
      <w:numPr>
        <w:numId w:val="34"/>
      </w:numPr>
    </w:pPr>
  </w:style>
  <w:style w:type="numbering" w:customStyle="1" w:styleId="111120">
    <w:name w:val="Нет списка11112"/>
    <w:next w:val="afc"/>
    <w:rsid w:val="000A49B5"/>
  </w:style>
  <w:style w:type="numbering" w:customStyle="1" w:styleId="1123">
    <w:name w:val="Текущий список112"/>
    <w:rsid w:val="000A49B5"/>
  </w:style>
  <w:style w:type="numbering" w:customStyle="1" w:styleId="1111120">
    <w:name w:val="Нет списка111112"/>
    <w:next w:val="afc"/>
    <w:semiHidden/>
    <w:unhideWhenUsed/>
    <w:rsid w:val="000A49B5"/>
  </w:style>
  <w:style w:type="numbering" w:customStyle="1" w:styleId="11111113">
    <w:name w:val="1 / 1.1 / 1.1.113"/>
    <w:basedOn w:val="afc"/>
    <w:next w:val="111111"/>
    <w:rsid w:val="000A49B5"/>
    <w:pPr>
      <w:numPr>
        <w:numId w:val="41"/>
      </w:numPr>
    </w:pPr>
  </w:style>
  <w:style w:type="numbering" w:customStyle="1" w:styleId="11111120">
    <w:name w:val="Нет списка1111112"/>
    <w:next w:val="afc"/>
    <w:semiHidden/>
    <w:rsid w:val="000A49B5"/>
  </w:style>
  <w:style w:type="numbering" w:customStyle="1" w:styleId="225">
    <w:name w:val="Нет списка22"/>
    <w:next w:val="afc"/>
    <w:semiHidden/>
    <w:unhideWhenUsed/>
    <w:rsid w:val="000A49B5"/>
  </w:style>
  <w:style w:type="numbering" w:customStyle="1" w:styleId="111111120">
    <w:name w:val="Нет списка11111112"/>
    <w:next w:val="afc"/>
    <w:semiHidden/>
    <w:unhideWhenUsed/>
    <w:rsid w:val="000A49B5"/>
  </w:style>
  <w:style w:type="numbering" w:customStyle="1" w:styleId="111111112">
    <w:name w:val="1 / 1.1 / 1.1.1112"/>
    <w:basedOn w:val="afc"/>
    <w:next w:val="111111"/>
    <w:rsid w:val="000A49B5"/>
    <w:pPr>
      <w:numPr>
        <w:numId w:val="42"/>
      </w:numPr>
    </w:pPr>
  </w:style>
  <w:style w:type="numbering" w:customStyle="1" w:styleId="325">
    <w:name w:val="Нет списка32"/>
    <w:next w:val="afc"/>
    <w:semiHidden/>
    <w:unhideWhenUsed/>
    <w:rsid w:val="000A49B5"/>
  </w:style>
  <w:style w:type="numbering" w:customStyle="1" w:styleId="11111122">
    <w:name w:val="1 / 1.1 / 1.1.122"/>
    <w:basedOn w:val="afc"/>
    <w:next w:val="111111"/>
    <w:rsid w:val="000A49B5"/>
  </w:style>
  <w:style w:type="numbering" w:customStyle="1" w:styleId="1220">
    <w:name w:val="Нет списка122"/>
    <w:next w:val="afc"/>
    <w:uiPriority w:val="99"/>
    <w:semiHidden/>
    <w:unhideWhenUsed/>
    <w:rsid w:val="000A49B5"/>
  </w:style>
  <w:style w:type="numbering" w:customStyle="1" w:styleId="11121">
    <w:name w:val="Текущий список1112"/>
    <w:rsid w:val="000A49B5"/>
  </w:style>
  <w:style w:type="numbering" w:customStyle="1" w:styleId="1111111112">
    <w:name w:val="1 / 1.1 / 1.1.11112"/>
    <w:basedOn w:val="afc"/>
    <w:next w:val="111111"/>
    <w:rsid w:val="000A49B5"/>
  </w:style>
  <w:style w:type="table" w:customStyle="1" w:styleId="12fa">
    <w:name w:val="Светлый список12"/>
    <w:basedOn w:val="afb"/>
    <w:uiPriority w:val="61"/>
    <w:rsid w:val="000A49B5"/>
    <w:rPr>
      <w:rFonts w:eastAsia="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420">
    <w:name w:val="Нет списка42"/>
    <w:next w:val="afc"/>
    <w:uiPriority w:val="99"/>
    <w:semiHidden/>
    <w:unhideWhenUsed/>
    <w:rsid w:val="000A49B5"/>
  </w:style>
  <w:style w:type="numbering" w:customStyle="1" w:styleId="521">
    <w:name w:val="Нет списка52"/>
    <w:next w:val="afc"/>
    <w:uiPriority w:val="99"/>
    <w:semiHidden/>
    <w:unhideWhenUsed/>
    <w:rsid w:val="000A49B5"/>
  </w:style>
  <w:style w:type="paragraph" w:customStyle="1" w:styleId="203">
    <w:name w:val="И Э И Стиль Основной текст с отступом 2 + По ширине Слева:  0 см Первая..."/>
    <w:basedOn w:val="2f3"/>
    <w:autoRedefine/>
    <w:rsid w:val="000A49B5"/>
    <w:pPr>
      <w:suppressAutoHyphens/>
      <w:spacing w:after="0" w:line="240" w:lineRule="auto"/>
      <w:ind w:left="0" w:firstLine="709"/>
      <w:jc w:val="both"/>
    </w:pPr>
    <w:rPr>
      <w:rFonts w:eastAsia="Times New Roman"/>
      <w:b w:val="0"/>
      <w:color w:val="000000"/>
      <w:sz w:val="24"/>
      <w:szCs w:val="24"/>
      <w:lang w:eastAsia="ru-RU"/>
    </w:rPr>
  </w:style>
  <w:style w:type="table" w:customStyle="1" w:styleId="134">
    <w:name w:val="Сетка таблицы13"/>
    <w:basedOn w:val="afb"/>
    <w:next w:val="aff3"/>
    <w:uiPriority w:val="99"/>
    <w:rsid w:val="000A49B5"/>
    <w:pPr>
      <w:spacing w:after="120"/>
      <w:ind w:firstLine="72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
    <w:name w:val="Список [-] (ПЗ)"/>
    <w:basedOn w:val="af8"/>
    <w:rsid w:val="000A49B5"/>
    <w:pPr>
      <w:numPr>
        <w:numId w:val="67"/>
      </w:numPr>
      <w:tabs>
        <w:tab w:val="clear" w:pos="964"/>
        <w:tab w:val="num" w:pos="1134"/>
      </w:tabs>
      <w:ind w:left="1134" w:hanging="397"/>
      <w:jc w:val="left"/>
    </w:pPr>
    <w:rPr>
      <w:rFonts w:eastAsia="Times New Roman"/>
      <w:b w:val="0"/>
      <w:sz w:val="24"/>
      <w:szCs w:val="20"/>
      <w:lang w:eastAsia="ru-RU"/>
    </w:rPr>
  </w:style>
  <w:style w:type="paragraph" w:customStyle="1" w:styleId="415">
    <w:name w:val="Основной текст41"/>
    <w:basedOn w:val="af8"/>
    <w:rsid w:val="000A49B5"/>
    <w:pPr>
      <w:shd w:val="clear" w:color="auto" w:fill="FFFFFF"/>
      <w:spacing w:line="0" w:lineRule="atLeast"/>
      <w:ind w:hanging="2840"/>
      <w:jc w:val="left"/>
    </w:pPr>
    <w:rPr>
      <w:rFonts w:eastAsia="Times New Roman"/>
      <w:b w:val="0"/>
      <w:color w:val="000000"/>
      <w:sz w:val="23"/>
      <w:szCs w:val="23"/>
      <w:lang w:eastAsia="ru-RU"/>
    </w:rPr>
  </w:style>
  <w:style w:type="paragraph" w:customStyle="1" w:styleId="253">
    <w:name w:val="Основной текст с отступом 25"/>
    <w:basedOn w:val="af8"/>
    <w:rsid w:val="000A49B5"/>
    <w:pPr>
      <w:spacing w:line="360" w:lineRule="auto"/>
      <w:ind w:firstLine="720"/>
      <w:jc w:val="both"/>
    </w:pPr>
    <w:rPr>
      <w:rFonts w:eastAsia="Times New Roman"/>
      <w:b w:val="0"/>
      <w:sz w:val="24"/>
      <w:szCs w:val="20"/>
      <w:lang w:eastAsia="ru-RU"/>
    </w:rPr>
  </w:style>
  <w:style w:type="paragraph" w:customStyle="1" w:styleId="affffffffffffffffffffffffffffff6">
    <w:name w:val="заголовок таблицы"/>
    <w:basedOn w:val="af8"/>
    <w:link w:val="affffffffffffffffffffffffffffff7"/>
    <w:uiPriority w:val="99"/>
    <w:rsid w:val="000A49B5"/>
    <w:pPr>
      <w:spacing w:line="360" w:lineRule="auto"/>
      <w:jc w:val="left"/>
    </w:pPr>
    <w:rPr>
      <w:rFonts w:eastAsia="Times New Roman"/>
      <w:sz w:val="20"/>
      <w:lang w:val="x-none"/>
    </w:rPr>
  </w:style>
  <w:style w:type="character" w:customStyle="1" w:styleId="affffffffffffffffffffffffffffff7">
    <w:name w:val="заголовок таблицы Знак"/>
    <w:link w:val="affffffffffffffffffffffffffffff6"/>
    <w:uiPriority w:val="99"/>
    <w:locked/>
    <w:rsid w:val="000A49B5"/>
    <w:rPr>
      <w:rFonts w:ascii="Times New Roman" w:eastAsia="Times New Roman" w:hAnsi="Times New Roman"/>
      <w:b/>
      <w:szCs w:val="22"/>
      <w:lang w:val="x-none" w:eastAsia="en-US"/>
    </w:rPr>
  </w:style>
  <w:style w:type="paragraph" w:customStyle="1" w:styleId="affffffffffffffffffffffffffffff8">
    <w:name w:val="текст в таблице"/>
    <w:basedOn w:val="af8"/>
    <w:link w:val="affffffffffffffffffffffffffffff9"/>
    <w:uiPriority w:val="99"/>
    <w:rsid w:val="000A49B5"/>
    <w:pPr>
      <w:jc w:val="left"/>
    </w:pPr>
    <w:rPr>
      <w:rFonts w:eastAsia="Arial Unicode MS"/>
      <w:b w:val="0"/>
      <w:bCs/>
      <w:noProof/>
      <w:sz w:val="20"/>
      <w:lang w:val="x-none" w:eastAsia="x-none"/>
    </w:rPr>
  </w:style>
  <w:style w:type="character" w:customStyle="1" w:styleId="affffffffffffffffffffffffffffff9">
    <w:name w:val="текст в таблице Знак"/>
    <w:link w:val="affffffffffffffffffffffffffffff8"/>
    <w:uiPriority w:val="99"/>
    <w:locked/>
    <w:rsid w:val="000A49B5"/>
    <w:rPr>
      <w:rFonts w:ascii="Times New Roman" w:eastAsia="Arial Unicode MS" w:hAnsi="Times New Roman"/>
      <w:bCs/>
      <w:noProof/>
      <w:szCs w:val="22"/>
      <w:lang w:val="x-none" w:eastAsia="x-none"/>
    </w:rPr>
  </w:style>
  <w:style w:type="paragraph" w:customStyle="1" w:styleId="affffffffffffffffffffffffffffffa">
    <w:name w:val="шапка таблицы"/>
    <w:basedOn w:val="af8"/>
    <w:link w:val="affffffffffffffffffffffffffffffb"/>
    <w:uiPriority w:val="99"/>
    <w:rsid w:val="000A49B5"/>
    <w:rPr>
      <w:rFonts w:eastAsia="Arial Unicode MS"/>
      <w:b w:val="0"/>
      <w:bCs/>
      <w:noProof/>
      <w:sz w:val="20"/>
      <w:lang w:val="en-US" w:eastAsia="x-none"/>
    </w:rPr>
  </w:style>
  <w:style w:type="character" w:customStyle="1" w:styleId="affffffffffffffffffffffffffffffb">
    <w:name w:val="шапка таблицы Знак"/>
    <w:link w:val="affffffffffffffffffffffffffffffa"/>
    <w:uiPriority w:val="99"/>
    <w:locked/>
    <w:rsid w:val="000A49B5"/>
    <w:rPr>
      <w:rFonts w:ascii="Times New Roman" w:eastAsia="Arial Unicode MS" w:hAnsi="Times New Roman"/>
      <w:bCs/>
      <w:noProof/>
      <w:szCs w:val="22"/>
      <w:lang w:val="en-US" w:eastAsia="x-none"/>
    </w:rPr>
  </w:style>
  <w:style w:type="paragraph" w:customStyle="1" w:styleId="affffffffffffffffffffffffffffffc">
    <w:name w:val="подпись рисунок"/>
    <w:basedOn w:val="af8"/>
    <w:link w:val="affffffffffffffffffffffffffffffd"/>
    <w:uiPriority w:val="99"/>
    <w:rsid w:val="000A49B5"/>
    <w:rPr>
      <w:rFonts w:eastAsia="Times New Roman"/>
      <w:sz w:val="20"/>
      <w:lang w:val="x-none"/>
    </w:rPr>
  </w:style>
  <w:style w:type="character" w:customStyle="1" w:styleId="affffffffffffffffffffffffffffffd">
    <w:name w:val="подпись рисунок Знак"/>
    <w:link w:val="affffffffffffffffffffffffffffffc"/>
    <w:uiPriority w:val="99"/>
    <w:locked/>
    <w:rsid w:val="000A49B5"/>
    <w:rPr>
      <w:rFonts w:ascii="Times New Roman" w:eastAsia="Times New Roman" w:hAnsi="Times New Roman"/>
      <w:b/>
      <w:szCs w:val="22"/>
      <w:lang w:val="x-none" w:eastAsia="en-US"/>
    </w:rPr>
  </w:style>
  <w:style w:type="paragraph" w:customStyle="1" w:styleId="a2">
    <w:name w:val="список основной"/>
    <w:basedOn w:val="af8"/>
    <w:link w:val="affffffffffffffffffffffffffffffe"/>
    <w:uiPriority w:val="99"/>
    <w:rsid w:val="000A49B5"/>
    <w:pPr>
      <w:numPr>
        <w:numId w:val="70"/>
      </w:numPr>
      <w:spacing w:line="360" w:lineRule="auto"/>
      <w:jc w:val="both"/>
    </w:pPr>
    <w:rPr>
      <w:rFonts w:eastAsia="Times New Roman"/>
      <w:b w:val="0"/>
      <w:sz w:val="20"/>
      <w:lang w:val="x-none"/>
    </w:rPr>
  </w:style>
  <w:style w:type="character" w:customStyle="1" w:styleId="affffffffffffffffffffffffffffffe">
    <w:name w:val="список основной Знак"/>
    <w:link w:val="a2"/>
    <w:uiPriority w:val="99"/>
    <w:locked/>
    <w:rsid w:val="000A49B5"/>
    <w:rPr>
      <w:rFonts w:ascii="Times New Roman" w:eastAsia="Times New Roman" w:hAnsi="Times New Roman"/>
      <w:szCs w:val="22"/>
      <w:lang w:val="x-none" w:eastAsia="en-US"/>
    </w:rPr>
  </w:style>
  <w:style w:type="paragraph" w:customStyle="1" w:styleId="2fffff7">
    <w:name w:val="текст в  таблице 2"/>
    <w:basedOn w:val="af8"/>
    <w:link w:val="2fffff8"/>
    <w:uiPriority w:val="99"/>
    <w:rsid w:val="000A49B5"/>
    <w:rPr>
      <w:rFonts w:eastAsia="Times New Roman"/>
      <w:b w:val="0"/>
      <w:color w:val="000000"/>
      <w:sz w:val="22"/>
      <w:lang w:val="x-none"/>
    </w:rPr>
  </w:style>
  <w:style w:type="character" w:customStyle="1" w:styleId="2fffff8">
    <w:name w:val="текст в  таблице 2 Знак"/>
    <w:link w:val="2fffff7"/>
    <w:uiPriority w:val="99"/>
    <w:locked/>
    <w:rsid w:val="000A49B5"/>
    <w:rPr>
      <w:rFonts w:ascii="Times New Roman" w:eastAsia="Times New Roman" w:hAnsi="Times New Roman"/>
      <w:color w:val="000000"/>
      <w:sz w:val="22"/>
      <w:szCs w:val="22"/>
      <w:lang w:val="x-none" w:eastAsia="en-US"/>
    </w:rPr>
  </w:style>
  <w:style w:type="paragraph" w:customStyle="1" w:styleId="ac">
    <w:name w:val="нумерованный список"/>
    <w:basedOn w:val="a2"/>
    <w:link w:val="afffffffffffffffffffffffffffffff"/>
    <w:uiPriority w:val="99"/>
    <w:rsid w:val="000A49B5"/>
    <w:pPr>
      <w:numPr>
        <w:numId w:val="71"/>
      </w:numPr>
    </w:pPr>
  </w:style>
  <w:style w:type="character" w:customStyle="1" w:styleId="afffffffffffffffffffffffffffffff">
    <w:name w:val="нумерованный список Знак"/>
    <w:link w:val="ac"/>
    <w:uiPriority w:val="99"/>
    <w:locked/>
    <w:rsid w:val="000A49B5"/>
    <w:rPr>
      <w:rFonts w:ascii="Times New Roman" w:eastAsia="Times New Roman" w:hAnsi="Times New Roman"/>
      <w:szCs w:val="22"/>
      <w:lang w:val="x-none" w:eastAsia="en-US"/>
    </w:rPr>
  </w:style>
  <w:style w:type="paragraph" w:customStyle="1" w:styleId="3fff1">
    <w:name w:val="текст в таблице 3"/>
    <w:basedOn w:val="af8"/>
    <w:link w:val="3fff2"/>
    <w:uiPriority w:val="99"/>
    <w:rsid w:val="000A49B5"/>
    <w:pPr>
      <w:jc w:val="both"/>
    </w:pPr>
    <w:rPr>
      <w:rFonts w:eastAsia="Arial Unicode MS"/>
      <w:b w:val="0"/>
      <w:bCs/>
      <w:noProof/>
      <w:sz w:val="20"/>
      <w:lang w:val="en-US" w:eastAsia="x-none"/>
    </w:rPr>
  </w:style>
  <w:style w:type="character" w:customStyle="1" w:styleId="3fff2">
    <w:name w:val="текст в таблице 3 Знак"/>
    <w:link w:val="3fff1"/>
    <w:uiPriority w:val="99"/>
    <w:locked/>
    <w:rsid w:val="000A49B5"/>
    <w:rPr>
      <w:rFonts w:ascii="Times New Roman" w:eastAsia="Arial Unicode MS" w:hAnsi="Times New Roman"/>
      <w:bCs/>
      <w:noProof/>
      <w:szCs w:val="22"/>
      <w:lang w:val="en-US" w:eastAsia="x-none"/>
    </w:rPr>
  </w:style>
  <w:style w:type="paragraph" w:customStyle="1" w:styleId="afffffffffffffffffffffffffffffff0">
    <w:name w:val="Приложение заголовок"/>
    <w:basedOn w:val="28"/>
    <w:link w:val="afffffffffffffffffffffffffffffff1"/>
    <w:uiPriority w:val="99"/>
    <w:rsid w:val="000A49B5"/>
    <w:pPr>
      <w:keepLines w:val="0"/>
      <w:numPr>
        <w:ilvl w:val="1"/>
      </w:numPr>
      <w:tabs>
        <w:tab w:val="clear" w:pos="993"/>
        <w:tab w:val="clear" w:pos="1134"/>
        <w:tab w:val="num" w:pos="86"/>
        <w:tab w:val="num" w:pos="620"/>
      </w:tabs>
      <w:spacing w:before="60" w:after="60" w:line="276" w:lineRule="auto"/>
      <w:ind w:left="709" w:firstLine="709"/>
      <w:jc w:val="center"/>
    </w:pPr>
    <w:rPr>
      <w:b/>
      <w:iCs/>
      <w:color w:val="auto"/>
      <w:lang w:val="x-none" w:eastAsia="x-none"/>
    </w:rPr>
  </w:style>
  <w:style w:type="character" w:customStyle="1" w:styleId="afffffffffffffffffffffffffffffff1">
    <w:name w:val="Приложение заголовок Знак"/>
    <w:link w:val="afffffffffffffffffffffffffffffff0"/>
    <w:uiPriority w:val="99"/>
    <w:locked/>
    <w:rsid w:val="000A49B5"/>
    <w:rPr>
      <w:rFonts w:ascii="Times New Roman" w:eastAsia="Times New Roman" w:hAnsi="Times New Roman"/>
      <w:b/>
      <w:bCs/>
      <w:iCs/>
      <w:sz w:val="24"/>
      <w:szCs w:val="24"/>
      <w:lang w:val="x-none" w:eastAsia="x-none"/>
    </w:rPr>
  </w:style>
  <w:style w:type="paragraph" w:customStyle="1" w:styleId="2fffff9">
    <w:name w:val="шапка таблицы 2"/>
    <w:basedOn w:val="affffffffffffffffffffffffffffff6"/>
    <w:link w:val="2fffffa"/>
    <w:uiPriority w:val="99"/>
    <w:rsid w:val="000A49B5"/>
    <w:pPr>
      <w:jc w:val="center"/>
    </w:pPr>
  </w:style>
  <w:style w:type="character" w:customStyle="1" w:styleId="2fffffa">
    <w:name w:val="шапка таблицы 2 Знак"/>
    <w:link w:val="2fffff9"/>
    <w:uiPriority w:val="99"/>
    <w:locked/>
    <w:rsid w:val="000A49B5"/>
    <w:rPr>
      <w:rFonts w:ascii="Times New Roman" w:eastAsia="Times New Roman" w:hAnsi="Times New Roman"/>
      <w:b/>
      <w:szCs w:val="22"/>
      <w:lang w:val="x-none" w:eastAsia="en-US"/>
    </w:rPr>
  </w:style>
  <w:style w:type="numbering" w:customStyle="1" w:styleId="154">
    <w:name w:val="Нет списка15"/>
    <w:next w:val="afc"/>
    <w:uiPriority w:val="99"/>
    <w:semiHidden/>
    <w:rsid w:val="000A49B5"/>
  </w:style>
  <w:style w:type="table" w:customStyle="1" w:styleId="147">
    <w:name w:val="Сетка таблицы14"/>
    <w:basedOn w:val="afb"/>
    <w:next w:val="aff3"/>
    <w:rsid w:val="000A49B5"/>
    <w:pPr>
      <w:spacing w:line="360" w:lineRule="auto"/>
      <w:ind w:firstLine="709"/>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
    <w:name w:val="Статья / Раздел3"/>
    <w:basedOn w:val="afc"/>
    <w:next w:val="a6"/>
    <w:rsid w:val="000A49B5"/>
    <w:pPr>
      <w:numPr>
        <w:numId w:val="74"/>
      </w:numPr>
    </w:pPr>
  </w:style>
  <w:style w:type="numbering" w:customStyle="1" w:styleId="1141">
    <w:name w:val="Нет списка114"/>
    <w:next w:val="afc"/>
    <w:rsid w:val="000A49B5"/>
  </w:style>
  <w:style w:type="numbering" w:customStyle="1" w:styleId="14">
    <w:name w:val="Текущий список14"/>
    <w:rsid w:val="000A49B5"/>
    <w:pPr>
      <w:numPr>
        <w:numId w:val="68"/>
      </w:numPr>
    </w:pPr>
  </w:style>
  <w:style w:type="paragraph" w:customStyle="1" w:styleId="233">
    <w:name w:val="Основной текст 23"/>
    <w:basedOn w:val="af8"/>
    <w:rsid w:val="000A49B5"/>
    <w:pPr>
      <w:spacing w:line="360" w:lineRule="auto"/>
      <w:ind w:firstLine="709"/>
      <w:jc w:val="both"/>
    </w:pPr>
    <w:rPr>
      <w:rFonts w:ascii="Arial" w:eastAsia="Times New Roman" w:hAnsi="Arial"/>
      <w:b w:val="0"/>
      <w:sz w:val="24"/>
      <w:szCs w:val="20"/>
      <w:lang w:eastAsia="ru-RU"/>
    </w:rPr>
  </w:style>
  <w:style w:type="numbering" w:customStyle="1" w:styleId="11140">
    <w:name w:val="Нет списка1114"/>
    <w:next w:val="afc"/>
    <w:semiHidden/>
    <w:unhideWhenUsed/>
    <w:rsid w:val="000A49B5"/>
  </w:style>
  <w:style w:type="numbering" w:customStyle="1" w:styleId="1111115">
    <w:name w:val="1 / 1.1 / 1.1.15"/>
    <w:basedOn w:val="afc"/>
    <w:next w:val="111111"/>
    <w:rsid w:val="000A49B5"/>
    <w:pPr>
      <w:numPr>
        <w:numId w:val="30"/>
      </w:numPr>
    </w:pPr>
  </w:style>
  <w:style w:type="numbering" w:customStyle="1" w:styleId="11113">
    <w:name w:val="Нет списка11113"/>
    <w:next w:val="afc"/>
    <w:semiHidden/>
    <w:rsid w:val="000A49B5"/>
  </w:style>
  <w:style w:type="numbering" w:customStyle="1" w:styleId="234">
    <w:name w:val="Нет списка23"/>
    <w:next w:val="afc"/>
    <w:semiHidden/>
    <w:unhideWhenUsed/>
    <w:rsid w:val="000A49B5"/>
  </w:style>
  <w:style w:type="numbering" w:customStyle="1" w:styleId="111113">
    <w:name w:val="Нет списка111113"/>
    <w:next w:val="afc"/>
    <w:semiHidden/>
    <w:unhideWhenUsed/>
    <w:rsid w:val="000A49B5"/>
  </w:style>
  <w:style w:type="numbering" w:customStyle="1" w:styleId="11111114">
    <w:name w:val="1 / 1.1 / 1.1.114"/>
    <w:basedOn w:val="afc"/>
    <w:next w:val="111111"/>
    <w:rsid w:val="000A49B5"/>
    <w:pPr>
      <w:numPr>
        <w:numId w:val="69"/>
      </w:numPr>
    </w:pPr>
  </w:style>
  <w:style w:type="numbering" w:customStyle="1" w:styleId="332">
    <w:name w:val="Нет списка33"/>
    <w:next w:val="afc"/>
    <w:semiHidden/>
    <w:unhideWhenUsed/>
    <w:rsid w:val="000A49B5"/>
  </w:style>
  <w:style w:type="numbering" w:customStyle="1" w:styleId="11111123">
    <w:name w:val="1 / 1.1 / 1.1.123"/>
    <w:basedOn w:val="afc"/>
    <w:next w:val="111111"/>
    <w:rsid w:val="000A49B5"/>
    <w:pPr>
      <w:numPr>
        <w:numId w:val="82"/>
      </w:numPr>
    </w:pPr>
  </w:style>
  <w:style w:type="numbering" w:customStyle="1" w:styleId="1230">
    <w:name w:val="Нет списка123"/>
    <w:next w:val="afc"/>
    <w:uiPriority w:val="99"/>
    <w:semiHidden/>
    <w:unhideWhenUsed/>
    <w:rsid w:val="000A49B5"/>
  </w:style>
  <w:style w:type="numbering" w:customStyle="1" w:styleId="113">
    <w:name w:val="Текущий список113"/>
    <w:rsid w:val="000A49B5"/>
    <w:pPr>
      <w:numPr>
        <w:numId w:val="27"/>
      </w:numPr>
    </w:pPr>
  </w:style>
  <w:style w:type="numbering" w:customStyle="1" w:styleId="111111113">
    <w:name w:val="1 / 1.1 / 1.1.1113"/>
    <w:basedOn w:val="afc"/>
    <w:next w:val="111111"/>
    <w:rsid w:val="000A49B5"/>
    <w:pPr>
      <w:numPr>
        <w:numId w:val="35"/>
      </w:numPr>
    </w:pPr>
  </w:style>
  <w:style w:type="table" w:customStyle="1" w:styleId="135">
    <w:name w:val="Светлый список13"/>
    <w:basedOn w:val="afb"/>
    <w:uiPriority w:val="61"/>
    <w:rsid w:val="000A49B5"/>
    <w:rPr>
      <w:rFonts w:eastAsia="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Exact">
    <w:name w:val="Основной текст Exact"/>
    <w:rsid w:val="000A49B5"/>
    <w:rPr>
      <w:rFonts w:ascii="Arial" w:eastAsia="Arial" w:hAnsi="Arial" w:cs="Arial"/>
      <w:b w:val="0"/>
      <w:bCs w:val="0"/>
      <w:i w:val="0"/>
      <w:iCs w:val="0"/>
      <w:smallCaps w:val="0"/>
      <w:strike w:val="0"/>
      <w:sz w:val="22"/>
      <w:szCs w:val="22"/>
      <w:u w:val="none"/>
    </w:rPr>
  </w:style>
  <w:style w:type="character" w:customStyle="1" w:styleId="2fffffb">
    <w:name w:val="Подпись к таблице (2)_"/>
    <w:link w:val="2fffffc"/>
    <w:rsid w:val="000A49B5"/>
    <w:rPr>
      <w:rFonts w:ascii="Arial" w:eastAsia="Arial" w:hAnsi="Arial" w:cs="Arial"/>
      <w:sz w:val="23"/>
      <w:szCs w:val="23"/>
      <w:shd w:val="clear" w:color="auto" w:fill="FFFFFF"/>
    </w:rPr>
  </w:style>
  <w:style w:type="paragraph" w:customStyle="1" w:styleId="2fffffc">
    <w:name w:val="Подпись к таблице (2)"/>
    <w:basedOn w:val="af8"/>
    <w:link w:val="2fffffb"/>
    <w:rsid w:val="000A49B5"/>
    <w:pPr>
      <w:widowControl w:val="0"/>
      <w:shd w:val="clear" w:color="auto" w:fill="FFFFFF"/>
      <w:spacing w:line="0" w:lineRule="atLeast"/>
      <w:jc w:val="left"/>
    </w:pPr>
    <w:rPr>
      <w:rFonts w:ascii="Arial" w:eastAsia="Arial" w:hAnsi="Arial" w:cs="Arial"/>
      <w:b w:val="0"/>
      <w:sz w:val="23"/>
      <w:szCs w:val="23"/>
      <w:lang w:eastAsia="ru-RU"/>
    </w:rPr>
  </w:style>
  <w:style w:type="paragraph" w:customStyle="1" w:styleId="6f3">
    <w:name w:val="6"/>
    <w:basedOn w:val="af8"/>
    <w:rsid w:val="000A49B5"/>
    <w:pPr>
      <w:spacing w:before="100" w:beforeAutospacing="1" w:after="100" w:afterAutospacing="1"/>
      <w:jc w:val="left"/>
    </w:pPr>
    <w:rPr>
      <w:rFonts w:eastAsia="Times New Roman"/>
      <w:b w:val="0"/>
      <w:sz w:val="24"/>
      <w:szCs w:val="24"/>
      <w:lang w:eastAsia="ru-RU"/>
    </w:rPr>
  </w:style>
  <w:style w:type="numbering" w:customStyle="1" w:styleId="432">
    <w:name w:val="Нет списка43"/>
    <w:next w:val="afc"/>
    <w:uiPriority w:val="99"/>
    <w:semiHidden/>
    <w:unhideWhenUsed/>
    <w:rsid w:val="000A49B5"/>
  </w:style>
  <w:style w:type="numbering" w:customStyle="1" w:styleId="532">
    <w:name w:val="Нет списка53"/>
    <w:next w:val="afc"/>
    <w:uiPriority w:val="99"/>
    <w:semiHidden/>
    <w:unhideWhenUsed/>
    <w:rsid w:val="000A49B5"/>
  </w:style>
  <w:style w:type="paragraph" w:customStyle="1" w:styleId="204">
    <w:name w:val="Основной текст20"/>
    <w:basedOn w:val="af8"/>
    <w:rsid w:val="000A49B5"/>
    <w:pPr>
      <w:shd w:val="clear" w:color="auto" w:fill="FFFFFF"/>
      <w:spacing w:before="240" w:line="168" w:lineRule="exact"/>
      <w:ind w:hanging="1980"/>
      <w:jc w:val="left"/>
    </w:pPr>
    <w:rPr>
      <w:rFonts w:eastAsia="Times New Roman"/>
      <w:b w:val="0"/>
      <w:color w:val="000000"/>
      <w:sz w:val="23"/>
      <w:szCs w:val="23"/>
      <w:lang w:eastAsia="ru-RU"/>
    </w:rPr>
  </w:style>
  <w:style w:type="paragraph" w:customStyle="1" w:styleId="136">
    <w:name w:val="Основной текст13"/>
    <w:basedOn w:val="af8"/>
    <w:rsid w:val="000A49B5"/>
    <w:pPr>
      <w:shd w:val="clear" w:color="auto" w:fill="FFFFFF"/>
      <w:spacing w:line="288" w:lineRule="exact"/>
      <w:ind w:hanging="5040"/>
      <w:jc w:val="left"/>
    </w:pPr>
    <w:rPr>
      <w:rFonts w:eastAsia="Times New Roman"/>
      <w:b w:val="0"/>
      <w:color w:val="000000"/>
      <w:sz w:val="23"/>
      <w:szCs w:val="23"/>
      <w:lang w:val="ru" w:eastAsia="ru-RU"/>
    </w:rPr>
  </w:style>
  <w:style w:type="numbering" w:customStyle="1" w:styleId="9f1">
    <w:name w:val="Нет списка9"/>
    <w:next w:val="afc"/>
    <w:uiPriority w:val="99"/>
    <w:semiHidden/>
    <w:unhideWhenUsed/>
    <w:rsid w:val="000A49B5"/>
  </w:style>
  <w:style w:type="table" w:customStyle="1" w:styleId="155">
    <w:name w:val="Сетка таблицы15"/>
    <w:basedOn w:val="afb"/>
    <w:next w:val="aff3"/>
    <w:uiPriority w:val="59"/>
    <w:rsid w:val="000A49B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0">
    <w:name w:val="Текущий список15"/>
    <w:rsid w:val="000A49B5"/>
    <w:pPr>
      <w:numPr>
        <w:numId w:val="72"/>
      </w:numPr>
    </w:pPr>
  </w:style>
  <w:style w:type="numbering" w:customStyle="1" w:styleId="1111116">
    <w:name w:val="1 / 1.1 / 1.1.16"/>
    <w:basedOn w:val="afc"/>
    <w:next w:val="111111"/>
    <w:rsid w:val="000A49B5"/>
    <w:pPr>
      <w:numPr>
        <w:numId w:val="17"/>
      </w:numPr>
    </w:pPr>
  </w:style>
  <w:style w:type="character" w:customStyle="1" w:styleId="1ff6">
    <w:name w:val="Знак Знак Знак Знак Знак1"/>
    <w:link w:val="2f9"/>
    <w:rsid w:val="000A49B5"/>
    <w:rPr>
      <w:rFonts w:ascii="Verdana" w:eastAsia="MS Mincho" w:hAnsi="Verdana" w:cs="Franklin Gothic Book"/>
      <w:lang w:val="en-US" w:eastAsia="en-US"/>
    </w:rPr>
  </w:style>
  <w:style w:type="character" w:customStyle="1" w:styleId="21e">
    <w:name w:val="Заголовок 21"/>
    <w:rsid w:val="000A49B5"/>
    <w:rPr>
      <w:rFonts w:ascii="Arial" w:hAnsi="Arial"/>
      <w:b/>
      <w:i/>
      <w:iCs/>
      <w:noProof w:val="0"/>
      <w:snapToGrid w:val="0"/>
      <w:sz w:val="28"/>
      <w:szCs w:val="28"/>
      <w:lang w:val="ru-RU" w:eastAsia="ru-RU" w:bidi="ar-SA"/>
    </w:rPr>
  </w:style>
  <w:style w:type="numbering" w:customStyle="1" w:styleId="1214">
    <w:name w:val="Стиль многоуровневый 12 пт1"/>
    <w:basedOn w:val="afc"/>
    <w:rsid w:val="000A49B5"/>
  </w:style>
  <w:style w:type="numbering" w:customStyle="1" w:styleId="163">
    <w:name w:val="Нет списка16"/>
    <w:next w:val="afc"/>
    <w:semiHidden/>
    <w:unhideWhenUsed/>
    <w:rsid w:val="000A49B5"/>
  </w:style>
  <w:style w:type="table" w:customStyle="1" w:styleId="164">
    <w:name w:val="Сетка таблицы16"/>
    <w:basedOn w:val="afb"/>
    <w:next w:val="aff3"/>
    <w:uiPriority w:val="59"/>
    <w:rsid w:val="000A49B5"/>
    <w:rPr>
      <w:rFonts w:eastAsia="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3">
    <w:name w:val="Нет списка24"/>
    <w:next w:val="afc"/>
    <w:uiPriority w:val="99"/>
    <w:semiHidden/>
    <w:unhideWhenUsed/>
    <w:rsid w:val="000A49B5"/>
  </w:style>
  <w:style w:type="table" w:customStyle="1" w:styleId="235">
    <w:name w:val="Сетка таблицы23"/>
    <w:basedOn w:val="afb"/>
    <w:next w:val="aff3"/>
    <w:uiPriority w:val="59"/>
    <w:rsid w:val="000A49B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63">
    <w:name w:val="Основной текст с отступом 26"/>
    <w:basedOn w:val="af8"/>
    <w:rsid w:val="000A49B5"/>
    <w:pPr>
      <w:spacing w:line="360" w:lineRule="auto"/>
      <w:ind w:firstLine="705"/>
      <w:jc w:val="both"/>
    </w:pPr>
    <w:rPr>
      <w:rFonts w:eastAsia="Times New Roman"/>
      <w:sz w:val="24"/>
      <w:szCs w:val="20"/>
      <w:lang w:eastAsia="ru-RU"/>
    </w:rPr>
  </w:style>
  <w:style w:type="table" w:customStyle="1" w:styleId="1116">
    <w:name w:val="Сетка таблицы111"/>
    <w:basedOn w:val="afb"/>
    <w:next w:val="aff3"/>
    <w:uiPriority w:val="59"/>
    <w:rsid w:val="000A49B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fffffffe">
    <w:name w:val="Table Subtle 1"/>
    <w:basedOn w:val="afb"/>
    <w:rsid w:val="000A49B5"/>
    <w:pPr>
      <w:suppressAutoHyphens/>
      <w:spacing w:line="360" w:lineRule="auto"/>
    </w:pPr>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4">
    <w:name w:val="Обычный4"/>
    <w:rsid w:val="000A49B5"/>
    <w:pPr>
      <w:widowControl w:val="0"/>
      <w:numPr>
        <w:numId w:val="73"/>
      </w:numPr>
      <w:tabs>
        <w:tab w:val="clear" w:pos="926"/>
      </w:tabs>
      <w:ind w:left="0" w:firstLine="0"/>
    </w:pPr>
    <w:rPr>
      <w:rFonts w:ascii="Courier New" w:eastAsia="Times New Roman" w:hAnsi="Courier New"/>
    </w:rPr>
  </w:style>
  <w:style w:type="character" w:customStyle="1" w:styleId="1fffffffffff">
    <w:name w:val="Обычный1 Знак Знак"/>
    <w:rsid w:val="000A49B5"/>
    <w:rPr>
      <w:rFonts w:eastAsia="Times New Roman"/>
      <w:lang w:val="ru-RU" w:eastAsia="ru-RU" w:bidi="ar-SA"/>
    </w:rPr>
  </w:style>
  <w:style w:type="table" w:customStyle="1" w:styleId="173">
    <w:name w:val="Сетка таблицы17"/>
    <w:basedOn w:val="afb"/>
    <w:next w:val="aff3"/>
    <w:uiPriority w:val="59"/>
    <w:rsid w:val="000A49B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75">
    <w:name w:val="Основной текст с отступом 27"/>
    <w:basedOn w:val="af8"/>
    <w:rsid w:val="000A49B5"/>
    <w:pPr>
      <w:spacing w:line="360" w:lineRule="auto"/>
      <w:ind w:firstLine="705"/>
      <w:jc w:val="both"/>
    </w:pPr>
    <w:rPr>
      <w:rFonts w:eastAsia="Times New Roman"/>
      <w:sz w:val="24"/>
      <w:szCs w:val="20"/>
      <w:lang w:eastAsia="ru-RU"/>
    </w:rPr>
  </w:style>
  <w:style w:type="paragraph" w:customStyle="1" w:styleId="5ff">
    <w:name w:val="Обычный5"/>
    <w:rsid w:val="000A49B5"/>
    <w:pPr>
      <w:widowControl w:val="0"/>
    </w:pPr>
    <w:rPr>
      <w:rFonts w:ascii="Courier New" w:eastAsia="Times New Roman" w:hAnsi="Courier New"/>
    </w:rPr>
  </w:style>
  <w:style w:type="paragraph" w:customStyle="1" w:styleId="afffffffffffffffffffffffffffffff2">
    <w:name w:val="Заг Таблицы"/>
    <w:link w:val="afffffffffffffffffffffffffffffff3"/>
    <w:autoRedefine/>
    <w:rsid w:val="000A49B5"/>
    <w:pPr>
      <w:suppressAutoHyphens/>
    </w:pPr>
    <w:rPr>
      <w:rFonts w:ascii="Arial" w:eastAsia="Times New Roman" w:hAnsi="Arial"/>
      <w:sz w:val="24"/>
      <w:szCs w:val="24"/>
    </w:rPr>
  </w:style>
  <w:style w:type="character" w:customStyle="1" w:styleId="afffffffffffffffffffffffffffffff3">
    <w:name w:val="Заг Таблицы Знак"/>
    <w:link w:val="afffffffffffffffffffffffffffffff2"/>
    <w:rsid w:val="000A49B5"/>
    <w:rPr>
      <w:rFonts w:ascii="Arial" w:eastAsia="Times New Roman" w:hAnsi="Arial"/>
      <w:sz w:val="24"/>
      <w:szCs w:val="24"/>
    </w:rPr>
  </w:style>
  <w:style w:type="paragraph" w:customStyle="1" w:styleId="165">
    <w:name w:val="Основной текст16"/>
    <w:basedOn w:val="af8"/>
    <w:rsid w:val="000A49B5"/>
    <w:pPr>
      <w:shd w:val="clear" w:color="auto" w:fill="FFFFFF"/>
      <w:spacing w:line="218" w:lineRule="exact"/>
      <w:ind w:hanging="340"/>
    </w:pPr>
    <w:rPr>
      <w:rFonts w:eastAsia="Times New Roman"/>
      <w:b w:val="0"/>
      <w:color w:val="000000"/>
      <w:sz w:val="19"/>
      <w:szCs w:val="19"/>
      <w:lang w:val="ru" w:eastAsia="ru-RU"/>
    </w:rPr>
  </w:style>
  <w:style w:type="character" w:customStyle="1" w:styleId="236">
    <w:name w:val="Основной текст (23)_"/>
    <w:link w:val="237"/>
    <w:rsid w:val="000A49B5"/>
    <w:rPr>
      <w:sz w:val="19"/>
      <w:szCs w:val="19"/>
      <w:shd w:val="clear" w:color="auto" w:fill="FFFFFF"/>
    </w:rPr>
  </w:style>
  <w:style w:type="paragraph" w:customStyle="1" w:styleId="237">
    <w:name w:val="Основной текст (23)"/>
    <w:basedOn w:val="af8"/>
    <w:link w:val="236"/>
    <w:rsid w:val="000A49B5"/>
    <w:pPr>
      <w:shd w:val="clear" w:color="auto" w:fill="FFFFFF"/>
      <w:spacing w:line="0" w:lineRule="atLeast"/>
      <w:jc w:val="left"/>
    </w:pPr>
    <w:rPr>
      <w:rFonts w:ascii="Calibri" w:hAnsi="Calibri"/>
      <w:b w:val="0"/>
      <w:sz w:val="19"/>
      <w:szCs w:val="19"/>
      <w:lang w:eastAsia="ru-RU"/>
    </w:rPr>
  </w:style>
  <w:style w:type="numbering" w:customStyle="1" w:styleId="1142">
    <w:name w:val="Текущий список114"/>
    <w:rsid w:val="000A49B5"/>
  </w:style>
  <w:style w:type="numbering" w:customStyle="1" w:styleId="122">
    <w:name w:val="Стиль многоуровневый 12 пт2"/>
    <w:basedOn w:val="afc"/>
    <w:rsid w:val="000A49B5"/>
    <w:pPr>
      <w:numPr>
        <w:numId w:val="18"/>
      </w:numPr>
    </w:pPr>
  </w:style>
  <w:style w:type="numbering" w:customStyle="1" w:styleId="1151">
    <w:name w:val="Текущий список115"/>
    <w:rsid w:val="000A49B5"/>
  </w:style>
  <w:style w:type="numbering" w:customStyle="1" w:styleId="1160">
    <w:name w:val="Текущий список116"/>
    <w:rsid w:val="000A49B5"/>
  </w:style>
  <w:style w:type="numbering" w:customStyle="1" w:styleId="1170">
    <w:name w:val="Текущий список117"/>
    <w:rsid w:val="000A49B5"/>
  </w:style>
  <w:style w:type="numbering" w:customStyle="1" w:styleId="118">
    <w:name w:val="Текущий список118"/>
    <w:rsid w:val="000A49B5"/>
    <w:pPr>
      <w:numPr>
        <w:numId w:val="13"/>
      </w:numPr>
    </w:pPr>
  </w:style>
  <w:style w:type="numbering" w:customStyle="1" w:styleId="11111141">
    <w:name w:val="1 / 1.1 / 1.1.141"/>
    <w:basedOn w:val="afc"/>
    <w:next w:val="111111"/>
    <w:uiPriority w:val="99"/>
    <w:semiHidden/>
    <w:unhideWhenUsed/>
    <w:rsid w:val="000A49B5"/>
    <w:pPr>
      <w:numPr>
        <w:numId w:val="3"/>
      </w:numPr>
    </w:pPr>
  </w:style>
  <w:style w:type="numbering" w:customStyle="1" w:styleId="1190">
    <w:name w:val="Текущий список119"/>
    <w:rsid w:val="000A49B5"/>
  </w:style>
  <w:style w:type="numbering" w:customStyle="1" w:styleId="319">
    <w:name w:val="Статья / Раздел31"/>
    <w:basedOn w:val="afc"/>
    <w:next w:val="a6"/>
    <w:rsid w:val="000A49B5"/>
  </w:style>
  <w:style w:type="paragraph" w:customStyle="1" w:styleId="74">
    <w:name w:val="Основной текст7"/>
    <w:basedOn w:val="af8"/>
    <w:link w:val="afffffffffe"/>
    <w:rsid w:val="000A49B5"/>
    <w:pPr>
      <w:shd w:val="clear" w:color="auto" w:fill="FFFFFF"/>
      <w:spacing w:before="960" w:after="360" w:line="0" w:lineRule="atLeast"/>
      <w:ind w:hanging="360"/>
      <w:jc w:val="left"/>
    </w:pPr>
    <w:rPr>
      <w:rFonts w:ascii="Calibri" w:hAnsi="Calibri"/>
      <w:b w:val="0"/>
      <w:sz w:val="24"/>
      <w:szCs w:val="20"/>
      <w:lang w:eastAsia="ru-RU"/>
    </w:rPr>
  </w:style>
  <w:style w:type="numbering" w:customStyle="1" w:styleId="108">
    <w:name w:val="Нет списка10"/>
    <w:next w:val="afc"/>
    <w:uiPriority w:val="99"/>
    <w:semiHidden/>
    <w:unhideWhenUsed/>
    <w:rsid w:val="000A49B5"/>
  </w:style>
  <w:style w:type="table" w:customStyle="1" w:styleId="183">
    <w:name w:val="Сетка таблицы18"/>
    <w:basedOn w:val="afb"/>
    <w:next w:val="aff3"/>
    <w:uiPriority w:val="59"/>
    <w:rsid w:val="000A49B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
    <w:basedOn w:val="afb"/>
    <w:next w:val="aff3"/>
    <w:uiPriority w:val="59"/>
    <w:rsid w:val="000A49B5"/>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ff5">
    <w:name w:val="Стиль списка11"/>
    <w:uiPriority w:val="99"/>
    <w:rsid w:val="000A49B5"/>
  </w:style>
  <w:style w:type="paragraph" w:customStyle="1" w:styleId="292">
    <w:name w:val="Знак Знак29"/>
    <w:basedOn w:val="af8"/>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48">
    <w:name w:val="Основной текст14"/>
    <w:basedOn w:val="af8"/>
    <w:rsid w:val="000A49B5"/>
    <w:pPr>
      <w:shd w:val="clear" w:color="auto" w:fill="FFFFFF"/>
      <w:spacing w:after="13260" w:line="283" w:lineRule="exact"/>
      <w:ind w:hanging="1520"/>
      <w:jc w:val="left"/>
    </w:pPr>
    <w:rPr>
      <w:rFonts w:eastAsia="Times New Roman"/>
      <w:b w:val="0"/>
      <w:color w:val="000000"/>
      <w:sz w:val="23"/>
      <w:szCs w:val="23"/>
      <w:lang w:val="ru" w:eastAsia="ru-RU"/>
    </w:rPr>
  </w:style>
  <w:style w:type="numbering" w:customStyle="1" w:styleId="2fffffd">
    <w:name w:val="Стиль списка2"/>
    <w:uiPriority w:val="99"/>
    <w:rsid w:val="000A49B5"/>
  </w:style>
  <w:style w:type="table" w:customStyle="1" w:styleId="205">
    <w:name w:val="Сетка таблицы20"/>
    <w:basedOn w:val="afb"/>
    <w:next w:val="aff3"/>
    <w:uiPriority w:val="59"/>
    <w:rsid w:val="000A49B5"/>
    <w:pPr>
      <w:spacing w:line="360" w:lineRule="auto"/>
      <w:ind w:firstLine="357"/>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21">
    <w:name w:val="1 / 1.1 / 1.1.1221"/>
    <w:basedOn w:val="afc"/>
    <w:next w:val="111111"/>
    <w:rsid w:val="000A49B5"/>
  </w:style>
  <w:style w:type="numbering" w:customStyle="1" w:styleId="174">
    <w:name w:val="Нет списка17"/>
    <w:next w:val="afc"/>
    <w:uiPriority w:val="99"/>
    <w:semiHidden/>
    <w:unhideWhenUsed/>
    <w:rsid w:val="000A49B5"/>
  </w:style>
  <w:style w:type="table" w:customStyle="1" w:styleId="244">
    <w:name w:val="Сетка таблицы24"/>
    <w:basedOn w:val="afb"/>
    <w:next w:val="aff3"/>
    <w:uiPriority w:val="59"/>
    <w:rsid w:val="000A49B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
    <w:name w:val="Сетка таблицы110"/>
    <w:basedOn w:val="afb"/>
    <w:next w:val="aff3"/>
    <w:uiPriority w:val="59"/>
    <w:rsid w:val="000A49B5"/>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fff3">
    <w:name w:val="Стиль списка3"/>
    <w:uiPriority w:val="99"/>
    <w:rsid w:val="000A49B5"/>
  </w:style>
  <w:style w:type="numbering" w:customStyle="1" w:styleId="184">
    <w:name w:val="Нет списка18"/>
    <w:next w:val="afc"/>
    <w:uiPriority w:val="99"/>
    <w:semiHidden/>
    <w:unhideWhenUsed/>
    <w:rsid w:val="000A49B5"/>
  </w:style>
  <w:style w:type="table" w:customStyle="1" w:styleId="254">
    <w:name w:val="Сетка таблицы25"/>
    <w:basedOn w:val="afb"/>
    <w:next w:val="aff3"/>
    <w:uiPriority w:val="59"/>
    <w:rsid w:val="000A49B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4">
    <w:name w:val="Сетка таблицы112"/>
    <w:basedOn w:val="afb"/>
    <w:next w:val="aff3"/>
    <w:uiPriority w:val="59"/>
    <w:rsid w:val="000A49B5"/>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ff3">
    <w:name w:val="Стиль списка4"/>
    <w:uiPriority w:val="99"/>
    <w:rsid w:val="000A49B5"/>
  </w:style>
  <w:style w:type="numbering" w:customStyle="1" w:styleId="193">
    <w:name w:val="Нет списка19"/>
    <w:next w:val="afc"/>
    <w:uiPriority w:val="99"/>
    <w:semiHidden/>
    <w:unhideWhenUsed/>
    <w:rsid w:val="000A49B5"/>
  </w:style>
  <w:style w:type="table" w:customStyle="1" w:styleId="264">
    <w:name w:val="Сетка таблицы26"/>
    <w:basedOn w:val="afb"/>
    <w:next w:val="aff3"/>
    <w:uiPriority w:val="59"/>
    <w:rsid w:val="000A49B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
    <w:name w:val="Сетка таблицы113"/>
    <w:basedOn w:val="afb"/>
    <w:next w:val="aff3"/>
    <w:uiPriority w:val="59"/>
    <w:rsid w:val="000A49B5"/>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
    <w:name w:val="Стиль списка5"/>
    <w:uiPriority w:val="99"/>
    <w:rsid w:val="000A49B5"/>
    <w:pPr>
      <w:numPr>
        <w:numId w:val="24"/>
      </w:numPr>
    </w:pPr>
  </w:style>
  <w:style w:type="paragraph" w:customStyle="1" w:styleId="7f3">
    <w:name w:val="Обычный7"/>
    <w:rsid w:val="000A49B5"/>
    <w:pPr>
      <w:widowControl w:val="0"/>
      <w:spacing w:line="260" w:lineRule="auto"/>
      <w:ind w:firstLine="420"/>
      <w:jc w:val="both"/>
    </w:pPr>
    <w:rPr>
      <w:rFonts w:ascii="Times New Roman" w:eastAsia="Times New Roman" w:hAnsi="Times New Roman"/>
      <w:snapToGrid w:val="0"/>
      <w:sz w:val="18"/>
    </w:rPr>
  </w:style>
  <w:style w:type="numbering" w:customStyle="1" w:styleId="206">
    <w:name w:val="Нет списка20"/>
    <w:next w:val="afc"/>
    <w:uiPriority w:val="99"/>
    <w:semiHidden/>
    <w:unhideWhenUsed/>
    <w:rsid w:val="000A49B5"/>
  </w:style>
  <w:style w:type="paragraph" w:customStyle="1" w:styleId="afffffffffffffffffffffffffffffff4">
    <w:name w:val="Рисунок"/>
    <w:basedOn w:val="60"/>
    <w:rsid w:val="000A49B5"/>
    <w:pPr>
      <w:spacing w:before="0"/>
      <w:ind w:firstLine="720"/>
    </w:pPr>
    <w:rPr>
      <w:rFonts w:ascii="Arial" w:hAnsi="Arial"/>
      <w:b/>
      <w:bCs w:val="0"/>
      <w:iCs/>
      <w:sz w:val="22"/>
      <w:szCs w:val="20"/>
      <w:lang w:val="en-US" w:eastAsia="en-US"/>
    </w:rPr>
  </w:style>
  <w:style w:type="character" w:customStyle="1" w:styleId="afffffffffffffffffffffffffffffff5">
    <w:name w:val="глава Знак"/>
    <w:rsid w:val="000A49B5"/>
    <w:rPr>
      <w:rFonts w:ascii="Arial" w:hAnsi="Arial" w:cs="Arial"/>
      <w:b/>
      <w:bCs/>
      <w:noProof w:val="0"/>
      <w:kern w:val="32"/>
      <w:sz w:val="28"/>
      <w:szCs w:val="32"/>
      <w:lang w:val="ru-RU" w:eastAsia="ru-RU" w:bidi="ar-SA"/>
    </w:rPr>
  </w:style>
  <w:style w:type="paragraph" w:customStyle="1" w:styleId="afffffffffffffffffffffffffffffff6">
    <w:name w:val="осн"/>
    <w:basedOn w:val="af8"/>
    <w:link w:val="Char0"/>
    <w:rsid w:val="000A49B5"/>
    <w:pPr>
      <w:ind w:firstLine="720"/>
      <w:jc w:val="both"/>
    </w:pPr>
    <w:rPr>
      <w:rFonts w:ascii="Arial" w:eastAsia="Times New Roman" w:hAnsi="Arial"/>
      <w:b w:val="0"/>
      <w:sz w:val="22"/>
      <w:szCs w:val="20"/>
    </w:rPr>
  </w:style>
  <w:style w:type="paragraph" w:customStyle="1" w:styleId="-9">
    <w:name w:val="Табл-внутр"/>
    <w:basedOn w:val="affff9"/>
    <w:rsid w:val="000A49B5"/>
    <w:pPr>
      <w:widowControl w:val="0"/>
      <w:jc w:val="left"/>
      <w:outlineLvl w:val="6"/>
    </w:pPr>
    <w:rPr>
      <w:rFonts w:ascii="Arial" w:hAnsi="Arial" w:cs="Arial"/>
      <w:b/>
      <w:i/>
      <w:sz w:val="20"/>
      <w:lang w:eastAsia="en-US"/>
    </w:rPr>
  </w:style>
  <w:style w:type="paragraph" w:customStyle="1" w:styleId="afffffffffffffffffffffffffffffff7">
    <w:name w:val="Таблица номер второстепенное"/>
    <w:basedOn w:val="afffffffffb"/>
    <w:next w:val="af8"/>
    <w:rsid w:val="000A49B5"/>
    <w:pPr>
      <w:suppressAutoHyphens/>
      <w:ind w:firstLine="567"/>
    </w:pPr>
    <w:rPr>
      <w:sz w:val="16"/>
    </w:rPr>
  </w:style>
  <w:style w:type="paragraph" w:customStyle="1" w:styleId="oaenoieiaaiey">
    <w:name w:val="oaeno i?eia?aiey"/>
    <w:basedOn w:val="af8"/>
    <w:rsid w:val="000A49B5"/>
    <w:pPr>
      <w:ind w:firstLine="720"/>
      <w:jc w:val="left"/>
    </w:pPr>
    <w:rPr>
      <w:rFonts w:eastAsia="Times New Roman"/>
      <w:b w:val="0"/>
      <w:sz w:val="20"/>
      <w:szCs w:val="20"/>
    </w:rPr>
  </w:style>
  <w:style w:type="paragraph" w:customStyle="1" w:styleId="afffffffffffffffffffffffffffffff8">
    <w:name w:val="ТАб внутри"/>
    <w:basedOn w:val="51"/>
    <w:rsid w:val="000A49B5"/>
    <w:pPr>
      <w:tabs>
        <w:tab w:val="clear" w:pos="993"/>
      </w:tabs>
      <w:spacing w:before="0"/>
      <w:ind w:firstLine="709"/>
      <w:jc w:val="right"/>
    </w:pPr>
    <w:rPr>
      <w:rFonts w:eastAsia="Calibri" w:cs="Arial"/>
      <w:bCs w:val="0"/>
      <w:i/>
      <w:iCs w:val="0"/>
      <w:sz w:val="20"/>
      <w:szCs w:val="20"/>
      <w:lang w:val="x-none" w:eastAsia="en-US"/>
    </w:rPr>
  </w:style>
  <w:style w:type="character" w:customStyle="1" w:styleId="afffffffffffffffffffffffffffffff9">
    <w:name w:val="осн Знак"/>
    <w:rsid w:val="000A49B5"/>
    <w:rPr>
      <w:rFonts w:ascii="Arial" w:hAnsi="Arial"/>
      <w:noProof w:val="0"/>
      <w:sz w:val="22"/>
      <w:lang w:val="ru-RU" w:eastAsia="en-US" w:bidi="ar-SA"/>
    </w:rPr>
  </w:style>
  <w:style w:type="paragraph" w:customStyle="1" w:styleId="afffffffffffffffffffffffffffffffa">
    <w:name w:val="ЧАСТИ"/>
    <w:basedOn w:val="1a"/>
    <w:next w:val="1a"/>
    <w:rsid w:val="000A49B5"/>
    <w:pPr>
      <w:keepLines w:val="0"/>
      <w:numPr>
        <w:numId w:val="0"/>
      </w:numPr>
      <w:tabs>
        <w:tab w:val="clear" w:pos="1276"/>
      </w:tabs>
      <w:spacing w:before="0" w:after="0"/>
      <w:ind w:right="0" w:firstLine="709"/>
      <w:jc w:val="center"/>
    </w:pPr>
    <w:rPr>
      <w:b w:val="0"/>
      <w:bCs w:val="0"/>
      <w:noProof w:val="0"/>
      <w:kern w:val="32"/>
      <w:sz w:val="32"/>
      <w:szCs w:val="32"/>
      <w:lang w:val="x-none" w:eastAsia="x-none"/>
    </w:rPr>
  </w:style>
  <w:style w:type="table" w:customStyle="1" w:styleId="2710">
    <w:name w:val="Сетка таблицы271"/>
    <w:basedOn w:val="afb"/>
    <w:next w:val="aff3"/>
    <w:uiPriority w:val="59"/>
    <w:rsid w:val="000A49B5"/>
    <w:pPr>
      <w:widowControl w:val="0"/>
      <w:spacing w:line="360" w:lineRule="auto"/>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Col">
      <w:pPr>
        <w:jc w:val="left"/>
      </w:pPr>
      <w:rPr>
        <w:sz w:val="20"/>
      </w:rPr>
      <w:tblPr/>
      <w:tcPr>
        <w:vAlign w:val="center"/>
      </w:tcPr>
    </w:tblStylePr>
  </w:style>
  <w:style w:type="character" w:customStyle="1" w:styleId="afffffffffffffffffffffffffffffffb">
    <w:name w:val="таблица Знак Знак"/>
    <w:rsid w:val="000A49B5"/>
    <w:rPr>
      <w:rFonts w:ascii="Arial" w:hAnsi="Arial"/>
      <w:bCs/>
      <w:i/>
      <w:iCs/>
      <w:noProof w:val="0"/>
      <w:sz w:val="22"/>
      <w:szCs w:val="24"/>
      <w:lang w:val="ru-RU" w:eastAsia="ru-RU" w:bidi="ar-SA"/>
    </w:rPr>
  </w:style>
  <w:style w:type="character" w:customStyle="1" w:styleId="1fffffffffff0">
    <w:name w:val="осн Знак1"/>
    <w:rsid w:val="000A49B5"/>
    <w:rPr>
      <w:rFonts w:ascii="Arial" w:hAnsi="Arial"/>
      <w:noProof w:val="0"/>
      <w:sz w:val="22"/>
      <w:lang w:val="ru-RU" w:eastAsia="en-US" w:bidi="ar-SA"/>
    </w:rPr>
  </w:style>
  <w:style w:type="character" w:customStyle="1" w:styleId="mymarkfind">
    <w:name w:val="my_mark_find"/>
    <w:basedOn w:val="afa"/>
    <w:rsid w:val="000A49B5"/>
  </w:style>
  <w:style w:type="paragraph" w:customStyle="1" w:styleId="OTCHET00">
    <w:name w:val="OTCHET_00"/>
    <w:basedOn w:val="2"/>
    <w:rsid w:val="000A49B5"/>
    <w:pPr>
      <w:tabs>
        <w:tab w:val="clear" w:pos="643"/>
        <w:tab w:val="left" w:pos="720"/>
        <w:tab w:val="num" w:pos="1080"/>
        <w:tab w:val="left" w:pos="3402"/>
      </w:tabs>
      <w:ind w:left="0" w:firstLine="0"/>
      <w:contextualSpacing w:val="0"/>
      <w:jc w:val="both"/>
    </w:pPr>
    <w:rPr>
      <w:rFonts w:ascii="NTTimes/Cyrillic" w:eastAsia="Times New Roman" w:hAnsi="NTTimes/Cyrillic"/>
      <w:b w:val="0"/>
      <w:sz w:val="24"/>
      <w:szCs w:val="20"/>
      <w:lang w:eastAsia="ru-RU"/>
    </w:rPr>
  </w:style>
  <w:style w:type="paragraph" w:customStyle="1" w:styleId="2fffffe">
    <w:name w:val="Нумеронанный список 2"/>
    <w:basedOn w:val="a"/>
    <w:rsid w:val="000A49B5"/>
    <w:pPr>
      <w:numPr>
        <w:numId w:val="0"/>
      </w:numPr>
      <w:ind w:left="1070" w:hanging="360"/>
      <w:contextualSpacing w:val="0"/>
      <w:jc w:val="both"/>
    </w:pPr>
    <w:rPr>
      <w:rFonts w:eastAsia="Times New Roman"/>
      <w:b w:val="0"/>
      <w:sz w:val="24"/>
      <w:szCs w:val="24"/>
      <w:lang w:eastAsia="ru-RU"/>
    </w:rPr>
  </w:style>
  <w:style w:type="paragraph" w:customStyle="1" w:styleId="afffffffffffffffffffffffffffffffc">
    <w:name w:val="Содержание таблицы"/>
    <w:basedOn w:val="2ff3"/>
    <w:autoRedefine/>
    <w:rsid w:val="000A49B5"/>
    <w:pPr>
      <w:keepNext w:val="0"/>
      <w:widowControl w:val="0"/>
      <w:shd w:val="clear" w:color="auto" w:fill="FFFFFF"/>
      <w:tabs>
        <w:tab w:val="clear" w:pos="369"/>
        <w:tab w:val="clear" w:pos="4184"/>
      </w:tabs>
      <w:spacing w:before="0" w:after="0"/>
      <w:ind w:left="0" w:right="0" w:firstLine="0"/>
      <w:outlineLvl w:val="9"/>
    </w:pPr>
    <w:rPr>
      <w:rFonts w:ascii="Arial" w:hAnsi="Arial" w:cs="Arial"/>
      <w:b w:val="0"/>
      <w:sz w:val="20"/>
      <w:szCs w:val="20"/>
      <w:lang w:val="ru-RU" w:eastAsia="ru-RU"/>
    </w:rPr>
  </w:style>
  <w:style w:type="paragraph" w:customStyle="1" w:styleId="afffffffffffffffffffffffffffffffd">
    <w:name w:val="Номер формулы"/>
    <w:basedOn w:val="af8"/>
    <w:link w:val="afffffffffffffffffffffffffffffffe"/>
    <w:autoRedefine/>
    <w:rsid w:val="000A49B5"/>
    <w:pPr>
      <w:shd w:val="clear" w:color="auto" w:fill="FFFFFF"/>
      <w:jc w:val="right"/>
    </w:pPr>
    <w:rPr>
      <w:rFonts w:eastAsia="Times New Roman"/>
      <w:b w:val="0"/>
      <w:sz w:val="24"/>
      <w:szCs w:val="24"/>
      <w:lang w:eastAsia="ru-RU"/>
    </w:rPr>
  </w:style>
  <w:style w:type="character" w:customStyle="1" w:styleId="afffffffffffffffffffffffffffffffe">
    <w:name w:val="Номер формулы Знак"/>
    <w:link w:val="afffffffffffffffffffffffffffffffd"/>
    <w:rsid w:val="000A49B5"/>
    <w:rPr>
      <w:rFonts w:ascii="Times New Roman" w:eastAsia="Times New Roman" w:hAnsi="Times New Roman"/>
      <w:sz w:val="24"/>
      <w:szCs w:val="24"/>
      <w:shd w:val="clear" w:color="auto" w:fill="FFFFFF"/>
    </w:rPr>
  </w:style>
  <w:style w:type="paragraph" w:customStyle="1" w:styleId="affffffffffffffffffffffffffffffff">
    <w:name w:val="Формула"/>
    <w:basedOn w:val="af8"/>
    <w:autoRedefine/>
    <w:rsid w:val="000A49B5"/>
    <w:pPr>
      <w:shd w:val="clear" w:color="auto" w:fill="FFFFFF"/>
    </w:pPr>
    <w:rPr>
      <w:rFonts w:eastAsia="Times New Roman"/>
      <w:b w:val="0"/>
      <w:sz w:val="24"/>
      <w:szCs w:val="24"/>
      <w:lang w:eastAsia="ru-RU"/>
    </w:rPr>
  </w:style>
  <w:style w:type="character" w:customStyle="1" w:styleId="2ff4">
    <w:name w:val="Стиль2 Знак"/>
    <w:link w:val="2ff3"/>
    <w:rsid w:val="000A49B5"/>
    <w:rPr>
      <w:rFonts w:ascii="Times New Roman" w:eastAsia="Times New Roman" w:hAnsi="Times New Roman"/>
      <w:b/>
      <w:sz w:val="28"/>
      <w:szCs w:val="28"/>
      <w:lang w:val="x-none" w:eastAsia="en-US"/>
    </w:rPr>
  </w:style>
  <w:style w:type="character" w:customStyle="1" w:styleId="afffffffffffff4">
    <w:name w:val="рисунка Знак"/>
    <w:link w:val="afffffffffffff3"/>
    <w:rsid w:val="000A49B5"/>
    <w:rPr>
      <w:rFonts w:ascii="Arial" w:eastAsia="Times New Roman" w:hAnsi="Arial"/>
      <w:b/>
      <w:caps/>
    </w:rPr>
  </w:style>
  <w:style w:type="paragraph" w:customStyle="1" w:styleId="spisok">
    <w:name w:val="spisok"/>
    <w:basedOn w:val="af8"/>
    <w:rsid w:val="000A49B5"/>
    <w:pPr>
      <w:numPr>
        <w:numId w:val="75"/>
      </w:numPr>
      <w:tabs>
        <w:tab w:val="clear" w:pos="927"/>
        <w:tab w:val="num" w:pos="851"/>
      </w:tabs>
      <w:spacing w:before="40" w:after="40"/>
      <w:jc w:val="both"/>
    </w:pPr>
    <w:rPr>
      <w:rFonts w:ascii="TimesET" w:eastAsia="Times New Roman" w:hAnsi="TimesET"/>
      <w:b w:val="0"/>
      <w:snapToGrid w:val="0"/>
      <w:color w:val="000000"/>
      <w:sz w:val="20"/>
      <w:szCs w:val="20"/>
      <w:lang w:eastAsia="ru-RU"/>
    </w:rPr>
  </w:style>
  <w:style w:type="character" w:customStyle="1" w:styleId="2ffffff">
    <w:name w:val="Маркированный список Знак2 Знак"/>
    <w:aliases w:val="Маркированный список Знак Знак Знак,Маркированный список Знак1 Знак Знак Знак,Маркированный список Знак2 Знак Знак Знак Знак,Маркированный список Знак Знак1 Знак Знак Знак Знак"/>
    <w:rsid w:val="000A49B5"/>
    <w:rPr>
      <w:sz w:val="24"/>
      <w:lang w:val="x-none" w:eastAsia="x-none"/>
    </w:rPr>
  </w:style>
  <w:style w:type="numbering" w:customStyle="1" w:styleId="affffffffffffffffffffffffffffffff0">
    <w:name w:val="Стиль нумерованный"/>
    <w:basedOn w:val="afc"/>
    <w:rsid w:val="000A49B5"/>
  </w:style>
  <w:style w:type="paragraph" w:customStyle="1" w:styleId="af0">
    <w:name w:val="Нумерованный список_текст"/>
    <w:basedOn w:val="af8"/>
    <w:autoRedefine/>
    <w:rsid w:val="000A49B5"/>
    <w:pPr>
      <w:numPr>
        <w:numId w:val="77"/>
      </w:numPr>
      <w:spacing w:line="312" w:lineRule="auto"/>
      <w:jc w:val="both"/>
    </w:pPr>
    <w:rPr>
      <w:rFonts w:eastAsia="Times New Roman"/>
      <w:b w:val="0"/>
      <w:bCs/>
      <w:sz w:val="24"/>
      <w:szCs w:val="28"/>
      <w:lang w:eastAsia="ru-RU"/>
    </w:rPr>
  </w:style>
  <w:style w:type="paragraph" w:customStyle="1" w:styleId="1fffffffffff1">
    <w:name w:val="Содержание таблицы1"/>
    <w:basedOn w:val="afffffffffffffffffffffffffffffffc"/>
    <w:autoRedefine/>
    <w:rsid w:val="000A49B5"/>
    <w:pPr>
      <w:framePr w:hSpace="180" w:wrap="around" w:vAnchor="page" w:hAnchor="page" w:x="1054" w:y="1495"/>
      <w:widowControl/>
      <w:shd w:val="clear" w:color="auto" w:fill="auto"/>
      <w:jc w:val="center"/>
    </w:pPr>
    <w:rPr>
      <w:rFonts w:ascii="Times New Roman" w:hAnsi="Times New Roman" w:cs="Times New Roman"/>
      <w:sz w:val="22"/>
    </w:rPr>
  </w:style>
  <w:style w:type="paragraph" w:customStyle="1" w:styleId="affffffffffffffffffffffffffffffff1">
    <w:name w:val="Перед"/>
    <w:basedOn w:val="af8"/>
    <w:rsid w:val="000A49B5"/>
    <w:pPr>
      <w:autoSpaceDE w:val="0"/>
      <w:autoSpaceDN w:val="0"/>
      <w:adjustRightInd w:val="0"/>
      <w:spacing w:before="240"/>
      <w:ind w:firstLine="720"/>
      <w:jc w:val="both"/>
    </w:pPr>
    <w:rPr>
      <w:rFonts w:eastAsia="Times New Roman"/>
      <w:b w:val="0"/>
      <w:sz w:val="20"/>
      <w:szCs w:val="20"/>
      <w:lang w:eastAsia="ru-RU"/>
    </w:rPr>
  </w:style>
  <w:style w:type="paragraph" w:customStyle="1" w:styleId="109">
    <w:name w:val="Основной10"/>
    <w:basedOn w:val="af8"/>
    <w:rsid w:val="000A49B5"/>
    <w:pPr>
      <w:autoSpaceDE w:val="0"/>
      <w:autoSpaceDN w:val="0"/>
      <w:adjustRightInd w:val="0"/>
      <w:ind w:firstLine="720"/>
      <w:jc w:val="both"/>
    </w:pPr>
    <w:rPr>
      <w:rFonts w:eastAsia="Times New Roman"/>
      <w:b w:val="0"/>
      <w:sz w:val="20"/>
      <w:szCs w:val="20"/>
      <w:lang w:eastAsia="ru-RU"/>
    </w:rPr>
  </w:style>
  <w:style w:type="character" w:customStyle="1" w:styleId="affffffffffffffffffffffffffffffff2">
    <w:name w:val="Основной текст;Основной нормальный Знак"/>
    <w:rsid w:val="000A49B5"/>
    <w:rPr>
      <w:noProof w:val="0"/>
      <w:sz w:val="24"/>
      <w:lang w:val="ru-RU" w:eastAsia="ru-RU" w:bidi="ar-SA"/>
    </w:rPr>
  </w:style>
  <w:style w:type="numbering" w:customStyle="1" w:styleId="affffffffffffffffffffffffffffffff3">
    <w:name w:val="Стиль маркированный"/>
    <w:basedOn w:val="afc"/>
    <w:rsid w:val="000A49B5"/>
  </w:style>
  <w:style w:type="table" w:customStyle="1" w:styleId="11ff6">
    <w:name w:val="Стиль таблицы11"/>
    <w:basedOn w:val="aff3"/>
    <w:rsid w:val="000A49B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Col">
      <w:pPr>
        <w:jc w:val="left"/>
      </w:pPr>
      <w:rPr>
        <w:sz w:val="20"/>
      </w:rPr>
      <w:tblPr/>
      <w:tcPr>
        <w:vAlign w:val="center"/>
      </w:tcPr>
    </w:tblStylePr>
  </w:style>
  <w:style w:type="paragraph" w:customStyle="1" w:styleId="2ffffff0">
    <w:name w:val="Подзаголовок2"/>
    <w:basedOn w:val="af8"/>
    <w:next w:val="af8"/>
    <w:rsid w:val="000A49B5"/>
    <w:rPr>
      <w:rFonts w:eastAsia="Times New Roman"/>
      <w:b w:val="0"/>
      <w:sz w:val="24"/>
      <w:szCs w:val="20"/>
      <w:lang w:eastAsia="ru-RU"/>
    </w:rPr>
  </w:style>
  <w:style w:type="paragraph" w:customStyle="1" w:styleId="991">
    <w:name w:val="Основной текст 99"/>
    <w:basedOn w:val="af8"/>
    <w:rsid w:val="000A49B5"/>
    <w:pPr>
      <w:spacing w:after="360"/>
      <w:jc w:val="both"/>
    </w:pPr>
    <w:rPr>
      <w:rFonts w:eastAsia="Times New Roman"/>
      <w:b w:val="0"/>
      <w:sz w:val="24"/>
      <w:szCs w:val="20"/>
      <w:lang w:eastAsia="ru-RU"/>
    </w:rPr>
  </w:style>
  <w:style w:type="paragraph" w:customStyle="1" w:styleId="Arial2">
    <w:name w:val="Основной текст_Arial"/>
    <w:basedOn w:val="3f"/>
    <w:autoRedefine/>
    <w:rsid w:val="000A49B5"/>
    <w:pPr>
      <w:widowControl/>
      <w:autoSpaceDE/>
      <w:autoSpaceDN/>
      <w:adjustRightInd/>
      <w:spacing w:after="360" w:line="274" w:lineRule="exact"/>
      <w:ind w:firstLine="0"/>
    </w:pPr>
    <w:rPr>
      <w:rFonts w:ascii="Arial" w:hAnsi="Arial"/>
      <w:szCs w:val="16"/>
      <w:lang w:val="x-none" w:eastAsia="x-none"/>
    </w:rPr>
  </w:style>
  <w:style w:type="paragraph" w:customStyle="1" w:styleId="affffffffffffffffffffffffffffffff4">
    <w:name w:val="Содержимое_таблицы"/>
    <w:basedOn w:val="af8"/>
    <w:rsid w:val="000A49B5"/>
    <w:rPr>
      <w:rFonts w:eastAsia="Times New Roman"/>
      <w:b w:val="0"/>
      <w:szCs w:val="20"/>
      <w:lang w:eastAsia="ru-RU"/>
    </w:rPr>
  </w:style>
  <w:style w:type="paragraph" w:customStyle="1" w:styleId="2ffffff1">
    <w:name w:val="Содержимое_таблицы_2"/>
    <w:basedOn w:val="affffffffffffffffffffffffffffffff4"/>
    <w:rsid w:val="000A49B5"/>
    <w:pPr>
      <w:jc w:val="left"/>
    </w:pPr>
  </w:style>
  <w:style w:type="paragraph" w:customStyle="1" w:styleId="affffffffffffffffffffffffffffffff5">
    <w:name w:val="Таблица_заполнение"/>
    <w:basedOn w:val="af8"/>
    <w:autoRedefine/>
    <w:rsid w:val="000A49B5"/>
    <w:pPr>
      <w:jc w:val="left"/>
    </w:pPr>
    <w:rPr>
      <w:rFonts w:eastAsia="Times New Roman"/>
      <w:b w:val="0"/>
      <w:bCs/>
      <w:sz w:val="18"/>
      <w:szCs w:val="20"/>
      <w:lang w:eastAsia="ru-RU"/>
    </w:rPr>
  </w:style>
  <w:style w:type="character" w:customStyle="1" w:styleId="affffffffffffffffffff4">
    <w:name w:val="Таблица_заголовок Знак"/>
    <w:link w:val="affffffffffffffffffff3"/>
    <w:rsid w:val="000A49B5"/>
    <w:rPr>
      <w:rFonts w:ascii="Arial" w:eastAsia="Times New Roman" w:hAnsi="Arial"/>
      <w:sz w:val="24"/>
      <w:szCs w:val="24"/>
    </w:rPr>
  </w:style>
  <w:style w:type="paragraph" w:customStyle="1" w:styleId="1117">
    <w:name w:val="Обычный отступ1 Знак1 Знак Знак Знак Знак Знак1"/>
    <w:basedOn w:val="af8"/>
    <w:rsid w:val="000A49B5"/>
    <w:pPr>
      <w:widowControl w:val="0"/>
      <w:autoSpaceDE w:val="0"/>
      <w:autoSpaceDN w:val="0"/>
      <w:adjustRightInd w:val="0"/>
      <w:spacing w:after="360"/>
      <w:jc w:val="both"/>
    </w:pPr>
    <w:rPr>
      <w:rFonts w:eastAsia="Times New Roman" w:cs="Courier New"/>
      <w:b w:val="0"/>
      <w:sz w:val="24"/>
      <w:szCs w:val="24"/>
      <w:lang w:eastAsia="ru-RU"/>
    </w:rPr>
  </w:style>
  <w:style w:type="character" w:customStyle="1" w:styleId="1fffffffffff2">
    <w:name w:val="Обычный отступ Знак Знак1"/>
    <w:aliases w:val="Обычный отступ Знак1 Знак Знак1,Обычный отступ Знак Знак Знак1 Знак Знак Знак Знак"/>
    <w:rsid w:val="000A49B5"/>
    <w:rPr>
      <w:rFonts w:ascii="Arial" w:hAnsi="Arial"/>
      <w:noProof w:val="0"/>
      <w:sz w:val="24"/>
      <w:lang w:val="ru-RU" w:eastAsia="ru-RU" w:bidi="ar-SA"/>
    </w:rPr>
  </w:style>
  <w:style w:type="paragraph" w:customStyle="1" w:styleId="121111">
    <w:name w:val="Обычный отступ.Обычный отступ Знак.Обычный отступ Знак1 Знак.Обычный отступ Знак Знак Знак.Обычный отступ Знак2 Знак Знак Знак.Обычный отступ Знак1 Знак1 Знак Знак Знак.Обычный отступ Знак Знак Знак1 Знак Знак Знак.Обычный отступ Знак1"/>
    <w:basedOn w:val="af8"/>
    <w:rsid w:val="000A49B5"/>
    <w:pPr>
      <w:spacing w:after="360"/>
      <w:jc w:val="both"/>
    </w:pPr>
    <w:rPr>
      <w:rFonts w:eastAsia="Times New Roman"/>
      <w:b w:val="0"/>
      <w:sz w:val="24"/>
      <w:szCs w:val="20"/>
      <w:lang w:eastAsia="ru-RU"/>
    </w:rPr>
  </w:style>
  <w:style w:type="character" w:customStyle="1" w:styleId="Char0">
    <w:name w:val="осн Char"/>
    <w:link w:val="afffffffffffffffffffffffffffffff6"/>
    <w:rsid w:val="000A49B5"/>
    <w:rPr>
      <w:rFonts w:ascii="Arial" w:eastAsia="Times New Roman" w:hAnsi="Arial"/>
      <w:sz w:val="22"/>
      <w:lang w:eastAsia="en-US"/>
    </w:rPr>
  </w:style>
  <w:style w:type="table" w:styleId="8f4">
    <w:name w:val="Table Grid 8"/>
    <w:basedOn w:val="afb"/>
    <w:rsid w:val="000A49B5"/>
    <w:pPr>
      <w:spacing w:after="200" w:line="276" w:lineRule="auto"/>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Grid1">
    <w:name w:val="Table Grid1"/>
    <w:basedOn w:val="afb"/>
    <w:next w:val="aff3"/>
    <w:rsid w:val="000A49B5"/>
    <w:pPr>
      <w:spacing w:after="200" w:line="27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fffffffffff3">
    <w:name w:val="Стиль нумерованный1"/>
    <w:basedOn w:val="afc"/>
    <w:rsid w:val="000A49B5"/>
  </w:style>
  <w:style w:type="numbering" w:customStyle="1" w:styleId="1fffffffffff4">
    <w:name w:val="Стиль маркированный1"/>
    <w:basedOn w:val="afc"/>
    <w:rsid w:val="000A49B5"/>
  </w:style>
  <w:style w:type="paragraph" w:customStyle="1" w:styleId="affffffffffffffffffffffffffffffff6">
    <w:name w:val="Заголовок Таблицы проекта"/>
    <w:basedOn w:val="60"/>
    <w:link w:val="affffffffffffffffffffffffffffffff7"/>
    <w:rsid w:val="000A49B5"/>
    <w:pPr>
      <w:keepNext/>
      <w:spacing w:before="0"/>
      <w:ind w:left="720" w:right="75"/>
    </w:pPr>
    <w:rPr>
      <w:rFonts w:ascii="Arial" w:hAnsi="Arial"/>
      <w:bCs w:val="0"/>
      <w:i/>
      <w:sz w:val="24"/>
      <w:szCs w:val="20"/>
      <w:lang w:val="x-none" w:eastAsia="x-none"/>
    </w:rPr>
  </w:style>
  <w:style w:type="character" w:customStyle="1" w:styleId="affffffffffffffffffffffffffffffff7">
    <w:name w:val="Заголовок Таблицы проекта Знак"/>
    <w:link w:val="affffffffffffffffffffffffffffffff6"/>
    <w:rsid w:val="000A49B5"/>
    <w:rPr>
      <w:rFonts w:ascii="Arial" w:eastAsia="Times New Roman" w:hAnsi="Arial"/>
      <w:i/>
      <w:sz w:val="24"/>
      <w:lang w:val="x-none" w:eastAsia="x-none"/>
    </w:rPr>
  </w:style>
  <w:style w:type="paragraph" w:customStyle="1" w:styleId="1fffffffffff5">
    <w:name w:val="Заг1"/>
    <w:basedOn w:val="af8"/>
    <w:link w:val="1fffffffffff6"/>
    <w:rsid w:val="000A49B5"/>
    <w:pPr>
      <w:spacing w:before="120" w:after="120" w:line="480" w:lineRule="auto"/>
      <w:ind w:firstLine="397"/>
    </w:pPr>
    <w:rPr>
      <w:rFonts w:ascii="Arial" w:eastAsia="Times New Roman" w:hAnsi="Arial"/>
      <w:sz w:val="22"/>
      <w:lang w:val="x-none" w:eastAsia="x-none"/>
    </w:rPr>
  </w:style>
  <w:style w:type="character" w:customStyle="1" w:styleId="1fffffffffff6">
    <w:name w:val="Заг1 Знак"/>
    <w:link w:val="1fffffffffff5"/>
    <w:rsid w:val="000A49B5"/>
    <w:rPr>
      <w:rFonts w:ascii="Arial" w:eastAsia="Times New Roman" w:hAnsi="Arial"/>
      <w:b/>
      <w:sz w:val="22"/>
      <w:szCs w:val="22"/>
      <w:lang w:val="x-none" w:eastAsia="x-none"/>
    </w:rPr>
  </w:style>
  <w:style w:type="paragraph" w:customStyle="1" w:styleId="affffffffffffffffffffffffffffffff8">
    <w:name w:val="Назв.табл"/>
    <w:basedOn w:val="af8"/>
    <w:link w:val="affffffffffffffffffffffffffffffff9"/>
    <w:rsid w:val="000A49B5"/>
    <w:pPr>
      <w:keepNext/>
      <w:tabs>
        <w:tab w:val="left" w:pos="2268"/>
      </w:tabs>
      <w:spacing w:before="120" w:after="120"/>
      <w:jc w:val="left"/>
      <w:outlineLvl w:val="3"/>
    </w:pPr>
    <w:rPr>
      <w:rFonts w:ascii="Arial" w:eastAsia="Times New Roman" w:hAnsi="Arial"/>
      <w:sz w:val="24"/>
      <w:szCs w:val="24"/>
      <w:lang w:val="x-none" w:eastAsia="x-none"/>
    </w:rPr>
  </w:style>
  <w:style w:type="character" w:customStyle="1" w:styleId="affffffffffffffffffffffffffffffff9">
    <w:name w:val="Назв.табл Знак"/>
    <w:link w:val="affffffffffffffffffffffffffffffff8"/>
    <w:rsid w:val="000A49B5"/>
    <w:rPr>
      <w:rFonts w:ascii="Arial" w:eastAsia="Times New Roman" w:hAnsi="Arial"/>
      <w:b/>
      <w:sz w:val="24"/>
      <w:szCs w:val="24"/>
      <w:lang w:val="x-none" w:eastAsia="x-none"/>
    </w:rPr>
  </w:style>
  <w:style w:type="character" w:customStyle="1" w:styleId="1fffffffffff7">
    <w:name w:val="Стиль1 Знак"/>
    <w:rsid w:val="000A49B5"/>
    <w:rPr>
      <w:sz w:val="24"/>
    </w:rPr>
  </w:style>
  <w:style w:type="character" w:styleId="affffffffffffffffffffffffffffffffa">
    <w:name w:val="Intense Emphasis"/>
    <w:uiPriority w:val="21"/>
    <w:rsid w:val="000A49B5"/>
    <w:rPr>
      <w:b/>
      <w:bCs/>
      <w:i/>
      <w:iCs/>
      <w:color w:val="4F81BD"/>
    </w:rPr>
  </w:style>
  <w:style w:type="paragraph" w:customStyle="1" w:styleId="-20">
    <w:name w:val="заголовок-охота 2"/>
    <w:basedOn w:val="1a"/>
    <w:link w:val="-21"/>
    <w:rsid w:val="000A49B5"/>
    <w:pPr>
      <w:keepLines w:val="0"/>
      <w:numPr>
        <w:numId w:val="0"/>
      </w:numPr>
      <w:tabs>
        <w:tab w:val="clear" w:pos="1276"/>
      </w:tabs>
      <w:spacing w:before="0" w:after="0"/>
      <w:ind w:right="0" w:firstLine="709"/>
      <w:jc w:val="center"/>
    </w:pPr>
    <w:rPr>
      <w:caps/>
      <w:noProof w:val="0"/>
      <w:kern w:val="32"/>
      <w:sz w:val="22"/>
      <w:szCs w:val="22"/>
    </w:rPr>
  </w:style>
  <w:style w:type="paragraph" w:customStyle="1" w:styleId="-40">
    <w:name w:val="загол-охота4"/>
    <w:basedOn w:val="af8"/>
    <w:link w:val="-41"/>
    <w:rsid w:val="000A49B5"/>
    <w:pPr>
      <w:outlineLvl w:val="0"/>
    </w:pPr>
    <w:rPr>
      <w:rFonts w:ascii="Arial" w:eastAsia="Times New Roman" w:hAnsi="Arial"/>
      <w:i/>
      <w:sz w:val="22"/>
      <w:lang w:val="x-none" w:eastAsia="x-none"/>
    </w:rPr>
  </w:style>
  <w:style w:type="character" w:customStyle="1" w:styleId="-21">
    <w:name w:val="заголовок-охота 2 Знак"/>
    <w:link w:val="-20"/>
    <w:rsid w:val="000A49B5"/>
    <w:rPr>
      <w:rFonts w:ascii="Arial" w:eastAsia="Times New Roman" w:hAnsi="Arial" w:cs="Arial"/>
      <w:b/>
      <w:bCs/>
      <w:caps/>
      <w:kern w:val="32"/>
      <w:sz w:val="22"/>
      <w:szCs w:val="22"/>
    </w:rPr>
  </w:style>
  <w:style w:type="character" w:customStyle="1" w:styleId="-41">
    <w:name w:val="загол-охота4 Знак"/>
    <w:link w:val="-40"/>
    <w:rsid w:val="000A49B5"/>
    <w:rPr>
      <w:rFonts w:ascii="Arial" w:eastAsia="Times New Roman" w:hAnsi="Arial"/>
      <w:b/>
      <w:i/>
      <w:sz w:val="22"/>
      <w:szCs w:val="22"/>
      <w:lang w:val="x-none" w:eastAsia="x-none"/>
    </w:rPr>
  </w:style>
  <w:style w:type="paragraph" w:customStyle="1" w:styleId="affffffffffffffffffffffffffffffffb">
    <w:name w:val="табл.Охота"/>
    <w:basedOn w:val="af8"/>
    <w:link w:val="affffffffffffffffffffffffffffffffc"/>
    <w:rsid w:val="000A49B5"/>
    <w:pPr>
      <w:ind w:firstLine="360"/>
    </w:pPr>
    <w:rPr>
      <w:rFonts w:ascii="Arial" w:eastAsia="Times New Roman" w:hAnsi="Arial"/>
      <w:b w:val="0"/>
      <w:i/>
      <w:sz w:val="22"/>
      <w:lang w:val="x-none" w:eastAsia="x-none"/>
    </w:rPr>
  </w:style>
  <w:style w:type="character" w:customStyle="1" w:styleId="affffffffffffffffffffffffffffffffc">
    <w:name w:val="табл.Охота Знак"/>
    <w:link w:val="affffffffffffffffffffffffffffffffb"/>
    <w:rsid w:val="000A49B5"/>
    <w:rPr>
      <w:rFonts w:ascii="Arial" w:eastAsia="Times New Roman" w:hAnsi="Arial"/>
      <w:i/>
      <w:sz w:val="22"/>
      <w:szCs w:val="22"/>
      <w:lang w:val="x-none" w:eastAsia="x-none"/>
    </w:rPr>
  </w:style>
  <w:style w:type="character" w:customStyle="1" w:styleId="CharChar0">
    <w:name w:val="глава Char Char"/>
    <w:rsid w:val="000A49B5"/>
    <w:rPr>
      <w:rFonts w:ascii="Arial" w:hAnsi="Arial" w:cs="Arial"/>
      <w:b/>
      <w:bCs/>
      <w:caps/>
      <w:kern w:val="32"/>
      <w:sz w:val="24"/>
      <w:szCs w:val="24"/>
      <w:lang w:val="ru-RU" w:eastAsia="ru-RU" w:bidi="ar-SA"/>
    </w:rPr>
  </w:style>
  <w:style w:type="paragraph" w:customStyle="1" w:styleId="20100">
    <w:name w:val="обычный2010"/>
    <w:basedOn w:val="af8"/>
    <w:link w:val="20101"/>
    <w:rsid w:val="000A49B5"/>
    <w:pPr>
      <w:ind w:firstLine="709"/>
      <w:jc w:val="both"/>
    </w:pPr>
    <w:rPr>
      <w:rFonts w:ascii="Arial" w:eastAsia="Times New Roman" w:hAnsi="Arial" w:cs="Arial"/>
      <w:b w:val="0"/>
      <w:sz w:val="22"/>
      <w:lang w:eastAsia="ru-RU"/>
    </w:rPr>
  </w:style>
  <w:style w:type="character" w:customStyle="1" w:styleId="20101">
    <w:name w:val="обычный2010 Знак"/>
    <w:link w:val="20100"/>
    <w:rsid w:val="000A49B5"/>
    <w:rPr>
      <w:rFonts w:ascii="Arial" w:eastAsia="Times New Roman" w:hAnsi="Arial" w:cs="Arial"/>
      <w:sz w:val="22"/>
      <w:szCs w:val="22"/>
    </w:rPr>
  </w:style>
  <w:style w:type="paragraph" w:customStyle="1" w:styleId="1fffffffffff8">
    <w:name w:val="Стиль Заголовок 1 +"/>
    <w:basedOn w:val="1a"/>
    <w:next w:val="af8"/>
    <w:autoRedefine/>
    <w:rsid w:val="000A49B5"/>
    <w:pPr>
      <w:pageBreakBefore/>
      <w:numPr>
        <w:numId w:val="0"/>
      </w:numPr>
      <w:suppressLineNumbers/>
      <w:tabs>
        <w:tab w:val="clear" w:pos="1276"/>
      </w:tabs>
      <w:suppressAutoHyphens/>
      <w:spacing w:before="0"/>
      <w:ind w:right="0" w:firstLine="856"/>
      <w:jc w:val="center"/>
    </w:pPr>
    <w:rPr>
      <w:b w:val="0"/>
      <w:noProof w:val="0"/>
      <w:szCs w:val="20"/>
      <w:lang w:val="x-none" w:eastAsia="x-none"/>
    </w:rPr>
  </w:style>
  <w:style w:type="paragraph" w:customStyle="1" w:styleId="affffffffffffffffffffffffffffffffd">
    <w:name w:val="Обычный_диплом"/>
    <w:basedOn w:val="af8"/>
    <w:rsid w:val="000A49B5"/>
    <w:pPr>
      <w:ind w:firstLine="709"/>
      <w:jc w:val="both"/>
    </w:pPr>
    <w:rPr>
      <w:rFonts w:eastAsia="Times New Roman"/>
      <w:b w:val="0"/>
      <w:szCs w:val="24"/>
      <w:lang w:eastAsia="ru-RU"/>
    </w:rPr>
  </w:style>
  <w:style w:type="paragraph" w:customStyle="1" w:styleId="-a">
    <w:name w:val="таблица-внутри"/>
    <w:basedOn w:val="af8"/>
    <w:link w:val="-b"/>
    <w:rsid w:val="000A49B5"/>
    <w:rPr>
      <w:rFonts w:ascii="Arial" w:eastAsia="Times New Roman" w:hAnsi="Arial"/>
      <w:b w:val="0"/>
      <w:bCs/>
      <w:sz w:val="20"/>
      <w:szCs w:val="20"/>
      <w:lang w:val="x-none" w:eastAsia="x-none"/>
    </w:rPr>
  </w:style>
  <w:style w:type="character" w:customStyle="1" w:styleId="-b">
    <w:name w:val="таблица-внутри Знак"/>
    <w:link w:val="-a"/>
    <w:rsid w:val="000A49B5"/>
    <w:rPr>
      <w:rFonts w:ascii="Arial" w:eastAsia="Times New Roman" w:hAnsi="Arial"/>
      <w:bCs/>
      <w:lang w:val="x-none" w:eastAsia="x-none"/>
    </w:rPr>
  </w:style>
  <w:style w:type="paragraph" w:customStyle="1" w:styleId="affffffffffffffffffffffffffffffffe">
    <w:name w:val="рис"/>
    <w:basedOn w:val="af8"/>
    <w:link w:val="afffffffffffffffffffffffffffffffff"/>
    <w:rsid w:val="000A49B5"/>
    <w:rPr>
      <w:rFonts w:ascii="Arial" w:hAnsi="Arial" w:cs="Arial"/>
      <w:bCs/>
      <w:i/>
      <w:caps/>
      <w:kern w:val="32"/>
      <w:sz w:val="22"/>
    </w:rPr>
  </w:style>
  <w:style w:type="character" w:customStyle="1" w:styleId="afffffffffffffffffffffffffffffffff">
    <w:name w:val="рис Знак"/>
    <w:link w:val="affffffffffffffffffffffffffffffffe"/>
    <w:rsid w:val="000A49B5"/>
    <w:rPr>
      <w:rFonts w:ascii="Arial" w:hAnsi="Arial" w:cs="Arial"/>
      <w:b/>
      <w:bCs/>
      <w:i/>
      <w:caps/>
      <w:kern w:val="32"/>
      <w:sz w:val="22"/>
      <w:szCs w:val="22"/>
      <w:lang w:eastAsia="en-US"/>
    </w:rPr>
  </w:style>
  <w:style w:type="table" w:styleId="1fffffffffff9">
    <w:name w:val="Table 3D effects 1"/>
    <w:basedOn w:val="afb"/>
    <w:rsid w:val="000A49B5"/>
    <w:pPr>
      <w:spacing w:line="360" w:lineRule="auto"/>
      <w:ind w:firstLine="720"/>
      <w:jc w:val="both"/>
    </w:pPr>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ffff2">
    <w:name w:val="Table 3D effects 2"/>
    <w:basedOn w:val="afb"/>
    <w:rsid w:val="000A49B5"/>
    <w:pPr>
      <w:spacing w:line="360" w:lineRule="auto"/>
      <w:ind w:firstLine="720"/>
      <w:jc w:val="both"/>
    </w:pPr>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f4">
    <w:name w:val="Table 3D effects 3"/>
    <w:basedOn w:val="afb"/>
    <w:rsid w:val="000A49B5"/>
    <w:pPr>
      <w:spacing w:line="360" w:lineRule="auto"/>
      <w:ind w:firstLine="720"/>
      <w:jc w:val="both"/>
    </w:pPr>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fffffffa">
    <w:name w:val="Table Classic 1"/>
    <w:basedOn w:val="afb"/>
    <w:rsid w:val="000A49B5"/>
    <w:pPr>
      <w:spacing w:line="360" w:lineRule="auto"/>
      <w:ind w:firstLine="720"/>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f5">
    <w:name w:val="Table Classic 3"/>
    <w:basedOn w:val="afb"/>
    <w:rsid w:val="000A49B5"/>
    <w:pPr>
      <w:spacing w:line="360" w:lineRule="auto"/>
      <w:ind w:firstLine="720"/>
      <w:jc w:val="both"/>
    </w:pPr>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10">
    <w:name w:val="Table Web 1"/>
    <w:basedOn w:val="afb"/>
    <w:rsid w:val="000A49B5"/>
    <w:pPr>
      <w:spacing w:line="360" w:lineRule="auto"/>
      <w:ind w:firstLine="720"/>
      <w:jc w:val="both"/>
    </w:pPr>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43">
    <w:name w:val="Сетка таблицы114"/>
    <w:basedOn w:val="afb"/>
    <w:next w:val="aff3"/>
    <w:rsid w:val="000A49B5"/>
    <w:pPr>
      <w:widowControl w:val="0"/>
      <w:spacing w:line="360" w:lineRule="auto"/>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
    <w:name w:val="Стиль нумерованный2"/>
    <w:basedOn w:val="afc"/>
    <w:rsid w:val="000A49B5"/>
    <w:pPr>
      <w:numPr>
        <w:numId w:val="76"/>
      </w:numPr>
    </w:pPr>
  </w:style>
  <w:style w:type="numbering" w:customStyle="1" w:styleId="20">
    <w:name w:val="Стиль маркированный2"/>
    <w:basedOn w:val="afc"/>
    <w:rsid w:val="000A49B5"/>
    <w:pPr>
      <w:numPr>
        <w:numId w:val="78"/>
      </w:numPr>
    </w:pPr>
  </w:style>
  <w:style w:type="numbering" w:customStyle="1" w:styleId="11ff7">
    <w:name w:val="Стиль нумерованный11"/>
    <w:basedOn w:val="afc"/>
    <w:rsid w:val="000A49B5"/>
  </w:style>
  <w:style w:type="numbering" w:customStyle="1" w:styleId="11ff8">
    <w:name w:val="Стиль маркированный11"/>
    <w:basedOn w:val="afc"/>
    <w:rsid w:val="000A49B5"/>
  </w:style>
  <w:style w:type="paragraph" w:customStyle="1" w:styleId="afffffffffffffffffffffffffffffffff0">
    <w:name w:val="название таблицы"/>
    <w:basedOn w:val="af8"/>
    <w:next w:val="af8"/>
    <w:rsid w:val="000A49B5"/>
    <w:rPr>
      <w:rFonts w:eastAsia="Times New Roman"/>
      <w:sz w:val="24"/>
      <w:szCs w:val="28"/>
      <w:lang w:eastAsia="ru-RU"/>
    </w:rPr>
  </w:style>
  <w:style w:type="numbering" w:customStyle="1" w:styleId="1102">
    <w:name w:val="Нет списка110"/>
    <w:next w:val="afc"/>
    <w:uiPriority w:val="99"/>
    <w:semiHidden/>
    <w:unhideWhenUsed/>
    <w:rsid w:val="000A49B5"/>
  </w:style>
  <w:style w:type="table" w:customStyle="1" w:styleId="283">
    <w:name w:val="Сетка таблицы28"/>
    <w:basedOn w:val="afb"/>
    <w:next w:val="aff3"/>
    <w:rsid w:val="000A49B5"/>
    <w:pPr>
      <w:spacing w:line="360"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fb"/>
    <w:next w:val="aff3"/>
    <w:rsid w:val="000A49B5"/>
    <w:pPr>
      <w:widowControl w:val="0"/>
      <w:spacing w:line="360" w:lineRule="auto"/>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fb">
    <w:name w:val="Стиль таблицы12"/>
    <w:basedOn w:val="aff3"/>
    <w:rsid w:val="000A49B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Col">
      <w:pPr>
        <w:jc w:val="left"/>
      </w:pPr>
      <w:rPr>
        <w:sz w:val="20"/>
      </w:rPr>
      <w:tblPr/>
      <w:tcPr>
        <w:vAlign w:val="center"/>
      </w:tcPr>
    </w:tblStylePr>
  </w:style>
  <w:style w:type="table" w:customStyle="1" w:styleId="1118">
    <w:name w:val="Стиль таблицы111"/>
    <w:basedOn w:val="aff3"/>
    <w:rsid w:val="000A49B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Col">
      <w:pPr>
        <w:jc w:val="left"/>
      </w:pPr>
      <w:rPr>
        <w:sz w:val="20"/>
      </w:rPr>
      <w:tblPr/>
      <w:tcPr>
        <w:vAlign w:val="center"/>
      </w:tcPr>
    </w:tblStylePr>
  </w:style>
  <w:style w:type="numbering" w:customStyle="1" w:styleId="1119">
    <w:name w:val="Стиль нумерованный111"/>
    <w:basedOn w:val="afc"/>
    <w:rsid w:val="000A49B5"/>
  </w:style>
  <w:style w:type="numbering" w:customStyle="1" w:styleId="111">
    <w:name w:val="Стиль маркированный111"/>
    <w:basedOn w:val="afc"/>
    <w:rsid w:val="000A49B5"/>
    <w:pPr>
      <w:numPr>
        <w:numId w:val="81"/>
      </w:numPr>
    </w:pPr>
  </w:style>
  <w:style w:type="paragraph" w:customStyle="1" w:styleId="ConsPlusCell">
    <w:name w:val="ConsPlusCell"/>
    <w:rsid w:val="000A49B5"/>
    <w:pPr>
      <w:widowControl w:val="0"/>
      <w:autoSpaceDE w:val="0"/>
      <w:autoSpaceDN w:val="0"/>
      <w:adjustRightInd w:val="0"/>
    </w:pPr>
    <w:rPr>
      <w:rFonts w:ascii="Arial" w:eastAsia="Times New Roman" w:hAnsi="Arial" w:cs="Arial"/>
    </w:rPr>
  </w:style>
  <w:style w:type="numbering" w:customStyle="1" w:styleId="255">
    <w:name w:val="Нет списка25"/>
    <w:next w:val="afc"/>
    <w:uiPriority w:val="99"/>
    <w:semiHidden/>
    <w:unhideWhenUsed/>
    <w:rsid w:val="000A49B5"/>
  </w:style>
  <w:style w:type="table" w:customStyle="1" w:styleId="31110">
    <w:name w:val="Сетка таблицы3111"/>
    <w:basedOn w:val="afb"/>
    <w:next w:val="aff3"/>
    <w:uiPriority w:val="59"/>
    <w:rsid w:val="000A49B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ffffffffffffffffffffffffffffff1">
    <w:name w:val="Subtle Reference"/>
    <w:uiPriority w:val="31"/>
    <w:rsid w:val="000A49B5"/>
    <w:rPr>
      <w:smallCaps/>
      <w:color w:val="C0504D"/>
      <w:u w:val="single"/>
    </w:rPr>
  </w:style>
  <w:style w:type="table" w:customStyle="1" w:styleId="4110">
    <w:name w:val="Сетка таблицы411"/>
    <w:basedOn w:val="afb"/>
    <w:next w:val="aff3"/>
    <w:uiPriority w:val="59"/>
    <w:rsid w:val="000A49B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5">
    <w:name w:val="Стиль таблицы112"/>
    <w:basedOn w:val="aff3"/>
    <w:rsid w:val="000A49B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Col">
      <w:pPr>
        <w:jc w:val="left"/>
      </w:pPr>
      <w:rPr>
        <w:sz w:val="20"/>
      </w:rPr>
      <w:tblPr/>
      <w:tcPr>
        <w:vAlign w:val="center"/>
      </w:tcPr>
    </w:tblStylePr>
  </w:style>
  <w:style w:type="numbering" w:customStyle="1" w:styleId="112">
    <w:name w:val="Стиль нумерованный112"/>
    <w:basedOn w:val="afc"/>
    <w:rsid w:val="000A49B5"/>
    <w:pPr>
      <w:numPr>
        <w:numId w:val="79"/>
      </w:numPr>
    </w:pPr>
  </w:style>
  <w:style w:type="numbering" w:customStyle="1" w:styleId="1120">
    <w:name w:val="Стиль маркированный112"/>
    <w:basedOn w:val="afc"/>
    <w:rsid w:val="000A49B5"/>
    <w:pPr>
      <w:numPr>
        <w:numId w:val="80"/>
      </w:numPr>
    </w:pPr>
  </w:style>
  <w:style w:type="table" w:customStyle="1" w:styleId="326">
    <w:name w:val="Сетка таблицы32"/>
    <w:basedOn w:val="afb"/>
    <w:next w:val="aff3"/>
    <w:uiPriority w:val="59"/>
    <w:rsid w:val="000A49B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0">
    <w:name w:val="Сетка таблицы511"/>
    <w:basedOn w:val="afb"/>
    <w:next w:val="aff3"/>
    <w:rsid w:val="000A49B5"/>
    <w:pPr>
      <w:overflowPunct w:val="0"/>
      <w:autoSpaceDE w:val="0"/>
      <w:autoSpaceDN w:val="0"/>
      <w:adjustRightInd w:val="0"/>
      <w:textAlignment w:val="baseline"/>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
    <w:name w:val="Сетка таблицы115"/>
    <w:basedOn w:val="afb"/>
    <w:next w:val="aff3"/>
    <w:rsid w:val="000A49B5"/>
    <w:pPr>
      <w:overflowPunct w:val="0"/>
      <w:autoSpaceDE w:val="0"/>
      <w:autoSpaceDN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fb"/>
    <w:next w:val="aff3"/>
    <w:rsid w:val="000A49B5"/>
    <w:pPr>
      <w:overflowPunct w:val="0"/>
      <w:autoSpaceDE w:val="0"/>
      <w:autoSpaceDN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1">
    <w:name w:val="Сетка таблицы31111"/>
    <w:basedOn w:val="afb"/>
    <w:next w:val="aff3"/>
    <w:rsid w:val="000A49B5"/>
    <w:pPr>
      <w:overflowPunct w:val="0"/>
      <w:autoSpaceDE w:val="0"/>
      <w:autoSpaceDN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1"/>
    <w:basedOn w:val="afb"/>
    <w:next w:val="aff3"/>
    <w:rsid w:val="000A49B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
    <w:name w:val="Сетка таблицы81"/>
    <w:basedOn w:val="afb"/>
    <w:next w:val="aff3"/>
    <w:uiPriority w:val="59"/>
    <w:rsid w:val="000A49B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
    <w:basedOn w:val="afb"/>
    <w:next w:val="aff3"/>
    <w:uiPriority w:val="59"/>
    <w:rsid w:val="000A49B5"/>
    <w:pPr>
      <w:overflowPunct w:val="0"/>
      <w:autoSpaceDE w:val="0"/>
      <w:autoSpaceDN w:val="0"/>
      <w:adjustRightInd w:val="0"/>
      <w:textAlignment w:val="baseline"/>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5">
    <w:name w:val="Сетка таблицы121"/>
    <w:basedOn w:val="afb"/>
    <w:next w:val="aff3"/>
    <w:rsid w:val="000A49B5"/>
    <w:pPr>
      <w:overflowPunct w:val="0"/>
      <w:autoSpaceDE w:val="0"/>
      <w:autoSpaceDN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
    <w:name w:val="Сетка таблицы221"/>
    <w:basedOn w:val="afb"/>
    <w:next w:val="aff3"/>
    <w:rsid w:val="000A49B5"/>
    <w:pPr>
      <w:overflowPunct w:val="0"/>
      <w:autoSpaceDE w:val="0"/>
      <w:autoSpaceDN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afb"/>
    <w:next w:val="aff3"/>
    <w:rsid w:val="000A49B5"/>
    <w:pPr>
      <w:overflowPunct w:val="0"/>
      <w:autoSpaceDE w:val="0"/>
      <w:autoSpaceDN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
    <w:basedOn w:val="afb"/>
    <w:next w:val="aff3"/>
    <w:rsid w:val="000A49B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
    <w:name w:val="Нет списка34"/>
    <w:next w:val="afc"/>
    <w:uiPriority w:val="99"/>
    <w:semiHidden/>
    <w:unhideWhenUsed/>
    <w:rsid w:val="000A49B5"/>
  </w:style>
  <w:style w:type="numbering" w:customStyle="1" w:styleId="6f4">
    <w:name w:val="Стиль списка6"/>
    <w:uiPriority w:val="99"/>
    <w:rsid w:val="007D708C"/>
  </w:style>
  <w:style w:type="numbering" w:customStyle="1" w:styleId="7f4">
    <w:name w:val="Стиль списка7"/>
    <w:uiPriority w:val="99"/>
    <w:rsid w:val="00BA25E3"/>
  </w:style>
  <w:style w:type="numbering" w:customStyle="1" w:styleId="8f5">
    <w:name w:val="Стиль списка8"/>
    <w:uiPriority w:val="99"/>
    <w:rsid w:val="00AC4DAE"/>
  </w:style>
  <w:style w:type="table" w:customStyle="1" w:styleId="1161">
    <w:name w:val="Сетка таблицы116"/>
    <w:basedOn w:val="afb"/>
    <w:next w:val="aff3"/>
    <w:uiPriority w:val="59"/>
    <w:rsid w:val="00AC4DAE"/>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20">
    <w:name w:val="Сетка таблицы82"/>
    <w:basedOn w:val="afb"/>
    <w:next w:val="aff3"/>
    <w:uiPriority w:val="59"/>
    <w:rsid w:val="00AC4D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0">
    <w:name w:val="Сетка таблицы92"/>
    <w:basedOn w:val="afb"/>
    <w:next w:val="aff3"/>
    <w:uiPriority w:val="59"/>
    <w:rsid w:val="00AC4D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
    <w:name w:val="Сетка таблицы101"/>
    <w:basedOn w:val="afb"/>
    <w:next w:val="aff3"/>
    <w:uiPriority w:val="59"/>
    <w:rsid w:val="00AC4D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fffff3">
    <w:name w:val="!Маркированный 2!"/>
    <w:basedOn w:val="af8"/>
    <w:rsid w:val="00AC4DAE"/>
    <w:pPr>
      <w:tabs>
        <w:tab w:val="num" w:pos="567"/>
      </w:tabs>
      <w:ind w:firstLine="426"/>
      <w:jc w:val="both"/>
    </w:pPr>
    <w:rPr>
      <w:rFonts w:eastAsia="Times New Roman"/>
      <w:b w:val="0"/>
      <w:sz w:val="24"/>
      <w:szCs w:val="24"/>
      <w:lang w:eastAsia="ru-RU"/>
    </w:rPr>
  </w:style>
  <w:style w:type="table" w:customStyle="1" w:styleId="1221">
    <w:name w:val="Сетка таблицы122"/>
    <w:basedOn w:val="afb"/>
    <w:next w:val="aff3"/>
    <w:uiPriority w:val="59"/>
    <w:rsid w:val="00AC4D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Сетка таблицы131"/>
    <w:basedOn w:val="afb"/>
    <w:next w:val="aff3"/>
    <w:uiPriority w:val="59"/>
    <w:rsid w:val="00AC4DAE"/>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11">
    <w:name w:val="Сетка таблицы2711"/>
    <w:basedOn w:val="afb"/>
    <w:next w:val="aff3"/>
    <w:uiPriority w:val="59"/>
    <w:rsid w:val="00AC4D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fb"/>
    <w:next w:val="aff3"/>
    <w:uiPriority w:val="59"/>
    <w:rsid w:val="00AC4D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0">
    <w:name w:val="Сетка таблицы312"/>
    <w:basedOn w:val="afb"/>
    <w:next w:val="aff3"/>
    <w:uiPriority w:val="59"/>
    <w:rsid w:val="00AC4D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0">
    <w:name w:val="Сетка таблицы412"/>
    <w:basedOn w:val="afb"/>
    <w:next w:val="aff3"/>
    <w:uiPriority w:val="59"/>
    <w:rsid w:val="00AC4D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0">
    <w:name w:val="Сетка таблицы512"/>
    <w:basedOn w:val="afb"/>
    <w:next w:val="aff3"/>
    <w:uiPriority w:val="59"/>
    <w:rsid w:val="00AC4D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0">
    <w:name w:val="Сетка таблицы611"/>
    <w:basedOn w:val="afb"/>
    <w:next w:val="aff3"/>
    <w:uiPriority w:val="59"/>
    <w:rsid w:val="00AC4D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f2">
    <w:name w:val="Стиль списка9"/>
    <w:uiPriority w:val="99"/>
    <w:rsid w:val="003B0D6F"/>
  </w:style>
  <w:style w:type="table" w:customStyle="1" w:styleId="293">
    <w:name w:val="Сетка таблицы29"/>
    <w:basedOn w:val="afb"/>
    <w:next w:val="aff3"/>
    <w:uiPriority w:val="59"/>
    <w:rsid w:val="003B0D6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a">
    <w:name w:val="Стиль списка10"/>
    <w:uiPriority w:val="99"/>
    <w:rsid w:val="0059645B"/>
  </w:style>
  <w:style w:type="numbering" w:customStyle="1" w:styleId="120">
    <w:name w:val="Стиль списка12"/>
    <w:uiPriority w:val="99"/>
    <w:rsid w:val="00214F6F"/>
    <w:pPr>
      <w:numPr>
        <w:numId w:val="10"/>
      </w:numPr>
    </w:pPr>
  </w:style>
  <w:style w:type="paragraph" w:customStyle="1" w:styleId="afffffffffffffffffffffffffffffffff2">
    <w:name w:val="Основной текст Югранефтегазпроект"/>
    <w:basedOn w:val="af8"/>
    <w:rsid w:val="003D7669"/>
    <w:pPr>
      <w:spacing w:line="360" w:lineRule="auto"/>
      <w:ind w:left="709" w:right="284"/>
      <w:jc w:val="both"/>
    </w:pPr>
    <w:rPr>
      <w:rFonts w:ascii="Arial" w:eastAsia="Times New Roman" w:hAnsi="Arial" w:cs="Arial"/>
      <w:b w:val="0"/>
      <w:sz w:val="24"/>
      <w:szCs w:val="18"/>
      <w:lang w:eastAsia="ru-RU"/>
    </w:rPr>
  </w:style>
  <w:style w:type="paragraph" w:customStyle="1" w:styleId="-c">
    <w:name w:val="-Обозначение"/>
    <w:basedOn w:val="af8"/>
    <w:rsid w:val="003D7669"/>
    <w:pPr>
      <w:jc w:val="left"/>
    </w:pPr>
    <w:rPr>
      <w:rFonts w:ascii="Arial" w:eastAsia="Times New Roman" w:hAnsi="Arial" w:cs="Arial"/>
      <w:b w:val="0"/>
      <w:sz w:val="24"/>
      <w:szCs w:val="24"/>
      <w:lang w:eastAsia="ru-RU"/>
    </w:rPr>
  </w:style>
  <w:style w:type="paragraph" w:customStyle="1" w:styleId="194">
    <w:name w:val="Основной текст19"/>
    <w:basedOn w:val="af8"/>
    <w:rsid w:val="001B39EB"/>
    <w:pPr>
      <w:shd w:val="clear" w:color="auto" w:fill="FFFFFF"/>
      <w:spacing w:line="278" w:lineRule="exact"/>
      <w:ind w:hanging="280"/>
      <w:jc w:val="left"/>
    </w:pPr>
    <w:rPr>
      <w:rFonts w:eastAsia="Times New Roman"/>
      <w:b w:val="0"/>
      <w:color w:val="000000"/>
      <w:sz w:val="23"/>
      <w:szCs w:val="23"/>
      <w:lang w:val="ru" w:eastAsia="ru-RU"/>
    </w:rPr>
  </w:style>
  <w:style w:type="numbering" w:customStyle="1" w:styleId="137">
    <w:name w:val="Стиль списка13"/>
    <w:uiPriority w:val="99"/>
    <w:rsid w:val="001B4843"/>
  </w:style>
  <w:style w:type="character" w:customStyle="1" w:styleId="afffa">
    <w:name w:val="Обычн. текст Знак"/>
    <w:basedOn w:val="afa"/>
    <w:link w:val="af9"/>
    <w:rsid w:val="001B4843"/>
    <w:rPr>
      <w:rFonts w:ascii="Times New Roman" w:eastAsia="Times New Roman" w:hAnsi="Times New Roman"/>
      <w:sz w:val="24"/>
      <w:szCs w:val="24"/>
    </w:rPr>
  </w:style>
  <w:style w:type="paragraph" w:customStyle="1" w:styleId="xl138">
    <w:name w:val="xl138"/>
    <w:basedOn w:val="af8"/>
    <w:rsid w:val="001B4843"/>
    <w:pPr>
      <w:pBdr>
        <w:bottom w:val="single" w:sz="4" w:space="0" w:color="auto"/>
      </w:pBdr>
      <w:shd w:val="clear" w:color="000000" w:fill="FFFFFF"/>
      <w:spacing w:before="100" w:beforeAutospacing="1" w:after="100" w:afterAutospacing="1"/>
      <w:textAlignment w:val="center"/>
    </w:pPr>
    <w:rPr>
      <w:rFonts w:eastAsia="Times New Roman"/>
      <w:b w:val="0"/>
      <w:sz w:val="18"/>
      <w:szCs w:val="18"/>
      <w:lang w:eastAsia="ru-RU"/>
    </w:rPr>
  </w:style>
  <w:style w:type="paragraph" w:customStyle="1" w:styleId="xl139">
    <w:name w:val="xl139"/>
    <w:basedOn w:val="af8"/>
    <w:rsid w:val="001B4843"/>
    <w:pPr>
      <w:pBdr>
        <w:bottom w:val="single" w:sz="4" w:space="0" w:color="auto"/>
        <w:right w:val="single" w:sz="4" w:space="0" w:color="auto"/>
      </w:pBdr>
      <w:shd w:val="clear" w:color="000000" w:fill="FFFFFF"/>
      <w:spacing w:before="100" w:beforeAutospacing="1" w:after="100" w:afterAutospacing="1"/>
      <w:textAlignment w:val="center"/>
    </w:pPr>
    <w:rPr>
      <w:rFonts w:eastAsia="Times New Roman"/>
      <w:b w:val="0"/>
      <w:sz w:val="18"/>
      <w:szCs w:val="18"/>
      <w:lang w:eastAsia="ru-RU"/>
    </w:rPr>
  </w:style>
  <w:style w:type="paragraph" w:customStyle="1" w:styleId="xl140">
    <w:name w:val="xl140"/>
    <w:basedOn w:val="af8"/>
    <w:rsid w:val="001B4843"/>
    <w:pPr>
      <w:pBdr>
        <w:bottom w:val="single" w:sz="4" w:space="0" w:color="auto"/>
      </w:pBdr>
      <w:shd w:val="clear" w:color="000000" w:fill="FFFFFF"/>
      <w:spacing w:before="100" w:beforeAutospacing="1" w:after="100" w:afterAutospacing="1"/>
      <w:textAlignment w:val="center"/>
    </w:pPr>
    <w:rPr>
      <w:rFonts w:eastAsia="Times New Roman"/>
      <w:b w:val="0"/>
      <w:sz w:val="24"/>
      <w:szCs w:val="24"/>
      <w:lang w:eastAsia="ru-RU"/>
    </w:rPr>
  </w:style>
  <w:style w:type="paragraph" w:customStyle="1" w:styleId="xl141">
    <w:name w:val="xl141"/>
    <w:basedOn w:val="af8"/>
    <w:rsid w:val="001B4843"/>
    <w:pPr>
      <w:pBdr>
        <w:bottom w:val="single" w:sz="4" w:space="0" w:color="auto"/>
        <w:right w:val="single" w:sz="4" w:space="0" w:color="auto"/>
      </w:pBdr>
      <w:shd w:val="clear" w:color="000000" w:fill="FFFFFF"/>
      <w:spacing w:before="100" w:beforeAutospacing="1" w:after="100" w:afterAutospacing="1"/>
      <w:textAlignment w:val="center"/>
    </w:pPr>
    <w:rPr>
      <w:rFonts w:eastAsia="Times New Roman"/>
      <w:b w:val="0"/>
      <w:sz w:val="24"/>
      <w:szCs w:val="24"/>
      <w:lang w:eastAsia="ru-RU"/>
    </w:rPr>
  </w:style>
  <w:style w:type="paragraph" w:customStyle="1" w:styleId="xl142">
    <w:name w:val="xl142"/>
    <w:basedOn w:val="af8"/>
    <w:rsid w:val="001B4843"/>
    <w:pPr>
      <w:pBdr>
        <w:top w:val="single" w:sz="4" w:space="0" w:color="auto"/>
        <w:left w:val="single" w:sz="4" w:space="0" w:color="auto"/>
        <w:right w:val="single" w:sz="4" w:space="0" w:color="auto"/>
      </w:pBdr>
      <w:shd w:val="clear" w:color="000000" w:fill="FFFFFF"/>
      <w:spacing w:before="100" w:beforeAutospacing="1" w:after="100" w:afterAutospacing="1"/>
      <w:jc w:val="left"/>
    </w:pPr>
    <w:rPr>
      <w:rFonts w:eastAsia="Times New Roman"/>
      <w:b w:val="0"/>
      <w:sz w:val="22"/>
      <w:lang w:eastAsia="ru-RU"/>
    </w:rPr>
  </w:style>
  <w:style w:type="paragraph" w:customStyle="1" w:styleId="xl143">
    <w:name w:val="xl143"/>
    <w:basedOn w:val="af8"/>
    <w:rsid w:val="001B4843"/>
    <w:pPr>
      <w:pBdr>
        <w:left w:val="single" w:sz="4" w:space="0" w:color="auto"/>
        <w:right w:val="single" w:sz="4" w:space="0" w:color="auto"/>
      </w:pBdr>
      <w:shd w:val="clear" w:color="000000" w:fill="FFFFFF"/>
      <w:spacing w:before="100" w:beforeAutospacing="1" w:after="100" w:afterAutospacing="1"/>
      <w:jc w:val="left"/>
    </w:pPr>
    <w:rPr>
      <w:rFonts w:eastAsia="Times New Roman"/>
      <w:b w:val="0"/>
      <w:sz w:val="22"/>
      <w:lang w:eastAsia="ru-RU"/>
    </w:rPr>
  </w:style>
  <w:style w:type="paragraph" w:customStyle="1" w:styleId="xl144">
    <w:name w:val="xl144"/>
    <w:basedOn w:val="af8"/>
    <w:rsid w:val="001B4843"/>
    <w:pPr>
      <w:pBdr>
        <w:left w:val="single" w:sz="4" w:space="0" w:color="auto"/>
        <w:bottom w:val="single" w:sz="4" w:space="0" w:color="auto"/>
        <w:right w:val="single" w:sz="4" w:space="0" w:color="auto"/>
      </w:pBdr>
      <w:shd w:val="clear" w:color="000000" w:fill="FFFFFF"/>
      <w:spacing w:before="100" w:beforeAutospacing="1" w:after="100" w:afterAutospacing="1"/>
      <w:jc w:val="left"/>
    </w:pPr>
    <w:rPr>
      <w:rFonts w:eastAsia="Times New Roman"/>
      <w:b w:val="0"/>
      <w:sz w:val="22"/>
      <w:lang w:eastAsia="ru-RU"/>
    </w:rPr>
  </w:style>
  <w:style w:type="paragraph" w:customStyle="1" w:styleId="2ffffff4">
    <w:name w:val="! загол 2"/>
    <w:basedOn w:val="af8"/>
    <w:link w:val="2ffffff5"/>
    <w:autoRedefine/>
    <w:uiPriority w:val="1"/>
    <w:rsid w:val="001B4843"/>
    <w:pPr>
      <w:widowControl w:val="0"/>
      <w:spacing w:before="8"/>
      <w:ind w:left="381" w:firstLine="567"/>
      <w:contextualSpacing/>
      <w:outlineLvl w:val="1"/>
    </w:pPr>
    <w:rPr>
      <w:rFonts w:eastAsia="Arial"/>
      <w:color w:val="002060"/>
      <w:szCs w:val="24"/>
      <w:lang w:eastAsia="ru-RU"/>
    </w:rPr>
  </w:style>
  <w:style w:type="character" w:customStyle="1" w:styleId="2ffffff5">
    <w:name w:val="! загол 2 Знак"/>
    <w:basedOn w:val="afa"/>
    <w:link w:val="2ffffff4"/>
    <w:uiPriority w:val="1"/>
    <w:rsid w:val="001B4843"/>
    <w:rPr>
      <w:rFonts w:ascii="Times New Roman" w:eastAsia="Arial" w:hAnsi="Times New Roman"/>
      <w:b/>
      <w:color w:val="002060"/>
      <w:sz w:val="28"/>
      <w:szCs w:val="24"/>
    </w:rPr>
  </w:style>
  <w:style w:type="paragraph" w:customStyle="1" w:styleId="afffffffffffffffffffffffffffffffff3">
    <w:name w:val="! заголовок"/>
    <w:basedOn w:val="1a"/>
    <w:link w:val="afffffffffffffffffffffffffffffffff4"/>
    <w:autoRedefine/>
    <w:uiPriority w:val="1"/>
    <w:rsid w:val="001B4843"/>
    <w:pPr>
      <w:keepNext w:val="0"/>
      <w:keepLines w:val="0"/>
      <w:pageBreakBefore/>
      <w:widowControl w:val="0"/>
      <w:numPr>
        <w:numId w:val="0"/>
      </w:numPr>
      <w:spacing w:before="8" w:line="360" w:lineRule="auto"/>
      <w:ind w:left="381" w:firstLine="709"/>
      <w:jc w:val="center"/>
    </w:pPr>
    <w:rPr>
      <w:rFonts w:ascii="Times New Roman" w:eastAsia="Arial" w:hAnsi="Times New Roman"/>
      <w:bCs w:val="0"/>
      <w:caps/>
      <w:color w:val="002060"/>
      <w:lang w:eastAsia="en-US"/>
    </w:rPr>
  </w:style>
  <w:style w:type="character" w:customStyle="1" w:styleId="afffffffffffffffffffffffffffffffff4">
    <w:name w:val="! заголовок Знак"/>
    <w:basedOn w:val="1e"/>
    <w:link w:val="afffffffffffffffffffffffffffffffff3"/>
    <w:uiPriority w:val="1"/>
    <w:rsid w:val="001B4843"/>
    <w:rPr>
      <w:rFonts w:ascii="Times New Roman" w:eastAsia="Arial" w:hAnsi="Times New Roman" w:cs="Arial"/>
      <w:b/>
      <w:bCs w:val="0"/>
      <w:caps/>
      <w:noProof/>
      <w:color w:val="002060"/>
      <w:sz w:val="24"/>
      <w:szCs w:val="24"/>
      <w:lang w:eastAsia="en-US"/>
    </w:rPr>
  </w:style>
  <w:style w:type="paragraph" w:customStyle="1" w:styleId="afffffffffffffffffffffffffffffffff5">
    <w:name w:val="! таблица"/>
    <w:basedOn w:val="af8"/>
    <w:link w:val="afffffffffffffffffffffffffffffffff6"/>
    <w:autoRedefine/>
    <w:rsid w:val="001B4843"/>
    <w:pPr>
      <w:ind w:right="-39"/>
    </w:pPr>
    <w:rPr>
      <w:b w:val="0"/>
      <w:sz w:val="22"/>
    </w:rPr>
  </w:style>
  <w:style w:type="character" w:customStyle="1" w:styleId="afffffffffffffffffffffffffffffffff6">
    <w:name w:val="! таблица Знак"/>
    <w:link w:val="afffffffffffffffffffffffffffffffff5"/>
    <w:rsid w:val="001B4843"/>
    <w:rPr>
      <w:rFonts w:ascii="Times New Roman" w:hAnsi="Times New Roman"/>
      <w:sz w:val="22"/>
      <w:szCs w:val="22"/>
      <w:lang w:eastAsia="en-US"/>
    </w:rPr>
  </w:style>
  <w:style w:type="paragraph" w:customStyle="1" w:styleId="afffffffffffffffffffffffffffffffff7">
    <w:name w:val="Свидетельство"/>
    <w:basedOn w:val="af8"/>
    <w:link w:val="afffffffffffffffffffffffffffffffff8"/>
    <w:rsid w:val="001B4843"/>
  </w:style>
  <w:style w:type="character" w:customStyle="1" w:styleId="afffffffffffffffffffffffffffffffff8">
    <w:name w:val="Свидетельство Знак"/>
    <w:link w:val="afffffffffffffffffffffffffffffffff7"/>
    <w:rsid w:val="001B4843"/>
    <w:rPr>
      <w:rFonts w:ascii="Times New Roman" w:hAnsi="Times New Roman"/>
      <w:b/>
      <w:sz w:val="28"/>
      <w:szCs w:val="22"/>
      <w:lang w:eastAsia="en-US"/>
    </w:rPr>
  </w:style>
  <w:style w:type="paragraph" w:customStyle="1" w:styleId="2ffffff6">
    <w:name w:val="Заголовок 2 уровня КВВ"/>
    <w:basedOn w:val="1a"/>
    <w:link w:val="2ffffff7"/>
    <w:rsid w:val="001B4843"/>
    <w:pPr>
      <w:pageBreakBefore/>
      <w:spacing w:line="360" w:lineRule="auto"/>
      <w:ind w:left="1429"/>
      <w:jc w:val="both"/>
    </w:pPr>
    <w:rPr>
      <w:szCs w:val="22"/>
    </w:rPr>
  </w:style>
  <w:style w:type="character" w:customStyle="1" w:styleId="2ffffff7">
    <w:name w:val="Заголовок 2 уровня КВВ Знак"/>
    <w:basedOn w:val="1e"/>
    <w:link w:val="2ffffff6"/>
    <w:rsid w:val="001B4843"/>
    <w:rPr>
      <w:rFonts w:ascii="Arial" w:eastAsia="Times New Roman" w:hAnsi="Arial" w:cs="Arial"/>
      <w:b/>
      <w:bCs/>
      <w:noProof/>
      <w:sz w:val="24"/>
      <w:szCs w:val="22"/>
    </w:rPr>
  </w:style>
  <w:style w:type="paragraph" w:customStyle="1" w:styleId="ptb1">
    <w:name w:val="ptb_Основной текст"/>
    <w:link w:val="ptb2"/>
    <w:autoRedefine/>
    <w:qFormat/>
    <w:rsid w:val="001B4843"/>
    <w:pPr>
      <w:spacing w:line="360" w:lineRule="auto"/>
      <w:ind w:right="140"/>
      <w:jc w:val="center"/>
    </w:pPr>
    <w:rPr>
      <w:rFonts w:ascii="Arial" w:eastAsiaTheme="minorHAnsi" w:hAnsi="Arial" w:cstheme="minorBidi"/>
      <w:sz w:val="22"/>
      <w:szCs w:val="22"/>
      <w:lang w:eastAsia="en-US"/>
    </w:rPr>
  </w:style>
  <w:style w:type="character" w:customStyle="1" w:styleId="ptb2">
    <w:name w:val="ptb_Основной текст Знак"/>
    <w:basedOn w:val="afa"/>
    <w:link w:val="ptb1"/>
    <w:rsid w:val="001B4843"/>
    <w:rPr>
      <w:rFonts w:ascii="Arial" w:eastAsiaTheme="minorHAnsi" w:hAnsi="Arial" w:cstheme="minorBidi"/>
      <w:sz w:val="22"/>
      <w:szCs w:val="22"/>
      <w:lang w:eastAsia="en-US"/>
    </w:rPr>
  </w:style>
  <w:style w:type="paragraph" w:customStyle="1" w:styleId="afffffffffffffffffffffffffffffffff9">
    <w:name w:val="Заголовок таблицы ПНГЭ"/>
    <w:basedOn w:val="af8"/>
    <w:link w:val="afffffffffffffffffffffffffffffffffa"/>
    <w:qFormat/>
    <w:rsid w:val="001B4843"/>
    <w:pPr>
      <w:tabs>
        <w:tab w:val="left" w:pos="1254"/>
      </w:tabs>
    </w:pPr>
    <w:rPr>
      <w:rFonts w:ascii="Arial" w:hAnsi="Arial"/>
      <w:sz w:val="22"/>
      <w:lang w:val="x-none"/>
    </w:rPr>
  </w:style>
  <w:style w:type="character" w:customStyle="1" w:styleId="afffffffffffffffffffffffffffffffffa">
    <w:name w:val="Заголовок таблицы ПНГЭ Знак"/>
    <w:link w:val="afffffffffffffffffffffffffffffffff9"/>
    <w:rsid w:val="001B4843"/>
    <w:rPr>
      <w:rFonts w:ascii="Arial" w:hAnsi="Arial"/>
      <w:b/>
      <w:sz w:val="22"/>
      <w:szCs w:val="22"/>
      <w:lang w:val="x-none" w:eastAsia="en-US"/>
    </w:rPr>
  </w:style>
  <w:style w:type="paragraph" w:customStyle="1" w:styleId="afffffffffffffffffffffffffffffffffb">
    <w:name w:val="Таблица ПНГЭ"/>
    <w:basedOn w:val="af8"/>
    <w:link w:val="afffffffffffffffffffffffffffffffffc"/>
    <w:qFormat/>
    <w:rsid w:val="001B4843"/>
    <w:pPr>
      <w:tabs>
        <w:tab w:val="left" w:pos="1254"/>
      </w:tabs>
      <w:jc w:val="left"/>
    </w:pPr>
    <w:rPr>
      <w:rFonts w:ascii="Arial" w:hAnsi="Arial"/>
      <w:b w:val="0"/>
      <w:sz w:val="22"/>
      <w:lang w:val="x-none"/>
    </w:rPr>
  </w:style>
  <w:style w:type="character" w:customStyle="1" w:styleId="afffffffffffffffffffffffffffffffffc">
    <w:name w:val="Таблица ПНГЭ Знак"/>
    <w:link w:val="afffffffffffffffffffffffffffffffffb"/>
    <w:rsid w:val="001B4843"/>
    <w:rPr>
      <w:rFonts w:ascii="Arial" w:hAnsi="Arial"/>
      <w:sz w:val="22"/>
      <w:szCs w:val="22"/>
      <w:lang w:val="x-none" w:eastAsia="en-US"/>
    </w:rPr>
  </w:style>
  <w:style w:type="paragraph" w:customStyle="1" w:styleId="afffffffffffffffffffffffffffffffffd">
    <w:name w:val="Пример"/>
    <w:basedOn w:val="afff4"/>
    <w:next w:val="afff4"/>
    <w:rsid w:val="001B4843"/>
    <w:pPr>
      <w:spacing w:before="120" w:after="0"/>
      <w:ind w:left="284" w:right="284" w:firstLine="425"/>
      <w:jc w:val="both"/>
    </w:pPr>
    <w:rPr>
      <w:rFonts w:ascii="Arial" w:hAnsi="Arial"/>
      <w:b w:val="0"/>
      <w:i/>
      <w:sz w:val="24"/>
      <w:szCs w:val="24"/>
      <w:lang w:val="x-none" w:eastAsia="ru-RU"/>
    </w:rPr>
  </w:style>
  <w:style w:type="paragraph" w:customStyle="1" w:styleId="afffffffffffffffffffffffffffffffffe">
    <w:name w:val="Обычный ПНГЭ"/>
    <w:basedOn w:val="af8"/>
    <w:link w:val="affffffffffffffffffffffffffffffffff"/>
    <w:qFormat/>
    <w:rsid w:val="001B4843"/>
    <w:pPr>
      <w:tabs>
        <w:tab w:val="left" w:pos="1254"/>
      </w:tabs>
      <w:spacing w:before="120" w:line="276" w:lineRule="auto"/>
      <w:ind w:firstLine="851"/>
      <w:jc w:val="both"/>
    </w:pPr>
    <w:rPr>
      <w:rFonts w:ascii="Arial" w:eastAsia="Times New Roman" w:hAnsi="Arial"/>
      <w:b w:val="0"/>
      <w:sz w:val="22"/>
      <w:lang w:val="x-none" w:eastAsia="x-none"/>
    </w:rPr>
  </w:style>
  <w:style w:type="character" w:customStyle="1" w:styleId="affffffffffffffffffffffffffffffffff">
    <w:name w:val="Обычный ПНГЭ Знак"/>
    <w:link w:val="afffffffffffffffffffffffffffffffffe"/>
    <w:rsid w:val="001B4843"/>
    <w:rPr>
      <w:rFonts w:ascii="Arial" w:eastAsia="Times New Roman" w:hAnsi="Arial"/>
      <w:sz w:val="22"/>
      <w:szCs w:val="22"/>
      <w:lang w:val="x-none" w:eastAsia="x-none"/>
    </w:rPr>
  </w:style>
  <w:style w:type="character" w:customStyle="1" w:styleId="affffffffffffffffffffffffffffffffff0">
    <w:name w:val="ПИНГ Знак"/>
    <w:link w:val="affffffffffffffffffffffffffffffffff1"/>
    <w:uiPriority w:val="99"/>
    <w:locked/>
    <w:rsid w:val="001B4843"/>
    <w:rPr>
      <w:sz w:val="24"/>
    </w:rPr>
  </w:style>
  <w:style w:type="paragraph" w:customStyle="1" w:styleId="affffffffffffffffffffffffffffffffff1">
    <w:name w:val="ПИНГ"/>
    <w:basedOn w:val="af8"/>
    <w:link w:val="affffffffffffffffffffffffffffffffff0"/>
    <w:uiPriority w:val="99"/>
    <w:qFormat/>
    <w:rsid w:val="001B4843"/>
    <w:pPr>
      <w:ind w:firstLine="709"/>
      <w:jc w:val="both"/>
    </w:pPr>
    <w:rPr>
      <w:rFonts w:ascii="Calibri" w:hAnsi="Calibri"/>
      <w:b w:val="0"/>
      <w:sz w:val="24"/>
      <w:szCs w:val="20"/>
      <w:lang w:eastAsia="ru-RU"/>
    </w:rPr>
  </w:style>
  <w:style w:type="paragraph" w:customStyle="1" w:styleId="affffffffffffffffffffffffffffffffff2">
    <w:name w:val="Подпись к таблицам"/>
    <w:basedOn w:val="af8"/>
    <w:rsid w:val="001B4843"/>
    <w:pPr>
      <w:spacing w:before="80" w:after="80"/>
      <w:jc w:val="left"/>
    </w:pPr>
    <w:rPr>
      <w:rFonts w:eastAsia="Times New Roman"/>
      <w:b w:val="0"/>
      <w:sz w:val="24"/>
      <w:szCs w:val="24"/>
      <w:lang w:eastAsia="ru-RU"/>
    </w:rPr>
  </w:style>
  <w:style w:type="paragraph" w:customStyle="1" w:styleId="ptb3">
    <w:name w:val="ptb_Название таблицы (начало)"/>
    <w:next w:val="ptb1"/>
    <w:autoRedefine/>
    <w:qFormat/>
    <w:rsid w:val="001B4843"/>
    <w:pPr>
      <w:keepNext/>
      <w:spacing w:before="120" w:after="120"/>
      <w:ind w:left="142"/>
      <w:jc w:val="both"/>
    </w:pPr>
    <w:rPr>
      <w:rFonts w:ascii="Arial" w:eastAsiaTheme="minorHAnsi" w:hAnsi="Arial" w:cstheme="minorBidi"/>
      <w:iCs/>
      <w:sz w:val="22"/>
      <w:szCs w:val="18"/>
      <w:lang w:eastAsia="en-US"/>
    </w:rPr>
  </w:style>
  <w:style w:type="paragraph" w:customStyle="1" w:styleId="ptb4">
    <w:name w:val="ptb_Текст таблицы (обычный)"/>
    <w:autoRedefine/>
    <w:rsid w:val="001B4843"/>
    <w:pPr>
      <w:jc w:val="center"/>
    </w:pPr>
    <w:rPr>
      <w:rFonts w:ascii="Arial" w:eastAsiaTheme="minorHAnsi" w:hAnsi="Arial" w:cstheme="minorBidi"/>
      <w:szCs w:val="22"/>
    </w:rPr>
  </w:style>
  <w:style w:type="paragraph" w:customStyle="1" w:styleId="ptb5">
    <w:name w:val="ptb_Текст таблицы (мелкий+по центру)"/>
    <w:basedOn w:val="ptb4"/>
    <w:autoRedefine/>
    <w:qFormat/>
    <w:rsid w:val="001B4843"/>
    <w:rPr>
      <w:rFonts w:cs="Arial"/>
      <w:noProof/>
      <w:szCs w:val="20"/>
    </w:rPr>
  </w:style>
  <w:style w:type="paragraph" w:customStyle="1" w:styleId="TimesNewRoman">
    <w:name w:val="__Обычный текст_TimesNewRoman"/>
    <w:qFormat/>
    <w:rsid w:val="001B4843"/>
    <w:pPr>
      <w:spacing w:before="240" w:line="360" w:lineRule="auto"/>
      <w:ind w:firstLine="720"/>
      <w:contextualSpacing/>
      <w:jc w:val="both"/>
    </w:pPr>
    <w:rPr>
      <w:rFonts w:ascii="Times New Roman" w:eastAsia="Times New Roman" w:hAnsi="Times New Roman"/>
      <w:sz w:val="24"/>
    </w:rPr>
  </w:style>
  <w:style w:type="paragraph" w:customStyle="1" w:styleId="ptb0">
    <w:name w:val="ptb_Маркированный список"/>
    <w:link w:val="ptb6"/>
    <w:autoRedefine/>
    <w:qFormat/>
    <w:rsid w:val="001B4843"/>
    <w:pPr>
      <w:numPr>
        <w:numId w:val="86"/>
      </w:numPr>
      <w:spacing w:after="160" w:line="360" w:lineRule="auto"/>
      <w:contextualSpacing/>
    </w:pPr>
    <w:rPr>
      <w:rFonts w:ascii="Arial" w:eastAsiaTheme="minorHAnsi" w:hAnsi="Arial" w:cstheme="minorBidi"/>
      <w:sz w:val="22"/>
      <w:szCs w:val="22"/>
      <w:lang w:eastAsia="en-US"/>
    </w:rPr>
  </w:style>
  <w:style w:type="numbering" w:customStyle="1" w:styleId="sys10">
    <w:name w:val="sys_Список_Маркированный список №1"/>
    <w:basedOn w:val="afc"/>
    <w:uiPriority w:val="99"/>
    <w:rsid w:val="001B4843"/>
    <w:pPr>
      <w:numPr>
        <w:numId w:val="85"/>
      </w:numPr>
    </w:pPr>
  </w:style>
  <w:style w:type="paragraph" w:customStyle="1" w:styleId="-d">
    <w:name w:val="-Маркированный"/>
    <w:basedOn w:val="ptb0"/>
    <w:link w:val="-e"/>
    <w:qFormat/>
    <w:rsid w:val="001B4843"/>
    <w:pPr>
      <w:spacing w:after="0"/>
      <w:ind w:left="0" w:firstLine="709"/>
      <w:jc w:val="both"/>
    </w:pPr>
  </w:style>
  <w:style w:type="character" w:customStyle="1" w:styleId="-e">
    <w:name w:val="-Маркированный Знак"/>
    <w:basedOn w:val="afa"/>
    <w:link w:val="-d"/>
    <w:rsid w:val="001B4843"/>
    <w:rPr>
      <w:rFonts w:ascii="Arial" w:eastAsiaTheme="minorHAnsi" w:hAnsi="Arial" w:cstheme="minorBidi"/>
      <w:sz w:val="22"/>
      <w:szCs w:val="22"/>
      <w:lang w:eastAsia="en-US"/>
    </w:rPr>
  </w:style>
  <w:style w:type="paragraph" w:customStyle="1" w:styleId="ptb">
    <w:name w:val="ptb_Заголовок приложения"/>
    <w:autoRedefine/>
    <w:rsid w:val="001B4843"/>
    <w:pPr>
      <w:pageBreakBefore/>
      <w:numPr>
        <w:numId w:val="87"/>
      </w:numPr>
      <w:spacing w:after="160"/>
      <w:jc w:val="center"/>
      <w:outlineLvl w:val="0"/>
    </w:pPr>
    <w:rPr>
      <w:rFonts w:ascii="Arial" w:eastAsiaTheme="minorHAnsi" w:hAnsi="Arial" w:cstheme="minorBidi"/>
      <w:b/>
      <w:color w:val="000000" w:themeColor="text1"/>
      <w:sz w:val="22"/>
      <w:szCs w:val="22"/>
      <w:lang w:eastAsia="en-US"/>
    </w:rPr>
  </w:style>
  <w:style w:type="numbering" w:customStyle="1" w:styleId="sys1">
    <w:name w:val="sys_Нумерация приложений_1"/>
    <w:uiPriority w:val="99"/>
    <w:rsid w:val="001B4843"/>
    <w:pPr>
      <w:numPr>
        <w:numId w:val="88"/>
      </w:numPr>
    </w:pPr>
  </w:style>
  <w:style w:type="character" w:customStyle="1" w:styleId="ptb6">
    <w:name w:val="ptb_Маркированный список Знак"/>
    <w:basedOn w:val="afa"/>
    <w:link w:val="ptb0"/>
    <w:rsid w:val="001B4843"/>
    <w:rPr>
      <w:rFonts w:ascii="Arial" w:eastAsiaTheme="minorHAnsi" w:hAnsi="Arial" w:cstheme="minorBidi"/>
      <w:sz w:val="22"/>
      <w:szCs w:val="22"/>
      <w:lang w:eastAsia="en-US"/>
    </w:rPr>
  </w:style>
  <w:style w:type="character" w:customStyle="1" w:styleId="wikidata-snak">
    <w:name w:val="wikidata-snak"/>
    <w:basedOn w:val="afa"/>
    <w:rsid w:val="001B4843"/>
  </w:style>
  <w:style w:type="numbering" w:customStyle="1" w:styleId="140">
    <w:name w:val="Стиль списка14"/>
    <w:uiPriority w:val="99"/>
    <w:rsid w:val="00066AC2"/>
    <w:pPr>
      <w:numPr>
        <w:numId w:val="8"/>
      </w:numPr>
    </w:pPr>
  </w:style>
  <w:style w:type="numbering" w:customStyle="1" w:styleId="sys11">
    <w:name w:val="sys_Список_Маркированный список №11"/>
    <w:basedOn w:val="afc"/>
    <w:uiPriority w:val="99"/>
    <w:rsid w:val="00066AC2"/>
    <w:pPr>
      <w:numPr>
        <w:numId w:val="22"/>
      </w:numPr>
    </w:pPr>
  </w:style>
  <w:style w:type="numbering" w:customStyle="1" w:styleId="sys110">
    <w:name w:val="sys_Нумерация приложений_11"/>
    <w:uiPriority w:val="99"/>
    <w:rsid w:val="00066AC2"/>
    <w:pPr>
      <w:numPr>
        <w:numId w:val="26"/>
      </w:numPr>
    </w:pPr>
  </w:style>
  <w:style w:type="paragraph" w:customStyle="1" w:styleId="a3">
    <w:name w:val="а) Список нумерованный"/>
    <w:basedOn w:val="af8"/>
    <w:rsid w:val="00066AC2"/>
    <w:pPr>
      <w:numPr>
        <w:numId w:val="91"/>
      </w:numPr>
      <w:tabs>
        <w:tab w:val="num" w:pos="1134"/>
      </w:tabs>
      <w:spacing w:before="120"/>
      <w:ind w:right="284"/>
      <w:jc w:val="both"/>
    </w:pPr>
    <w:rPr>
      <w:rFonts w:ascii="Arial" w:eastAsia="Times New Roman" w:hAnsi="Arial"/>
      <w:b w:val="0"/>
      <w:sz w:val="24"/>
      <w:szCs w:val="20"/>
      <w:lang w:eastAsia="ru-RU"/>
    </w:rPr>
  </w:style>
  <w:style w:type="table" w:customStyle="1" w:styleId="11ff9">
    <w:name w:val="Сетка таблицы 11"/>
    <w:basedOn w:val="afb"/>
    <w:next w:val="1ffffff0"/>
    <w:rsid w:val="00066AC2"/>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paragraph" w:customStyle="1" w:styleId="af4">
    <w:name w:val="Маркированный список ПНГЭ"/>
    <w:basedOn w:val="afffffffffffffffffffffffffffffffffe"/>
    <w:link w:val="affffffffffffffffffffffffffffffffff3"/>
    <w:qFormat/>
    <w:rsid w:val="00066AC2"/>
    <w:pPr>
      <w:numPr>
        <w:numId w:val="92"/>
      </w:numPr>
    </w:pPr>
  </w:style>
  <w:style w:type="character" w:customStyle="1" w:styleId="affffffffffffffffffffffffffffffffff3">
    <w:name w:val="Маркированный список ПНГЭ Знак"/>
    <w:basedOn w:val="affffffffffffffffffffffffffffffffff"/>
    <w:link w:val="af4"/>
    <w:rsid w:val="00066AC2"/>
    <w:rPr>
      <w:rFonts w:ascii="Arial" w:eastAsia="Times New Roman" w:hAnsi="Arial"/>
      <w:sz w:val="22"/>
      <w:szCs w:val="22"/>
      <w:lang w:val="x-none" w:eastAsia="x-none"/>
    </w:rPr>
  </w:style>
  <w:style w:type="table" w:customStyle="1" w:styleId="522">
    <w:name w:val="Стиль52"/>
    <w:basedOn w:val="1fffffffffffb"/>
    <w:uiPriority w:val="99"/>
    <w:rsid w:val="00066AC2"/>
    <w:pPr>
      <w:jc w:val="left"/>
    </w:pPr>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1fffffffffffb">
    <w:name w:val="Table Simple 1"/>
    <w:basedOn w:val="afb"/>
    <w:uiPriority w:val="99"/>
    <w:semiHidden/>
    <w:unhideWhenUsed/>
    <w:rsid w:val="00066AC2"/>
    <w:pPr>
      <w:jc w:val="center"/>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0" w:defSemiHidden="1" w:defUnhideWhenUsed="1" w:defQFormat="0" w:count="267">
    <w:lsdException w:name="Normal" w:semiHidden="0" w:unhideWhenUsed="0"/>
    <w:lsdException w:name="heading 1" w:semiHidden="0" w:unhideWhenUsed="0" w:qFormat="1"/>
    <w:lsdException w:name="heading 5" w:uiPriority="1"/>
    <w:lsdException w:name="heading 6" w:uiPriority="1"/>
    <w:lsdException w:name="heading 7" w:uiPriority="1"/>
    <w:lsdException w:name="heading 8" w:uiPriority="1"/>
    <w:lsdException w:name="heading 9" w:uiPriority="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table of figures" w:uiPriority="99"/>
    <w:lsdException w:name="annotation reference" w:uiPriority="99"/>
    <w:lsdException w:name="List Number" w:uiPriority="99"/>
    <w:lsdException w:name="List Number 2" w:uiPriority="99"/>
    <w:lsdException w:name="Title" w:semiHidden="0" w:unhideWhenUsed="0"/>
    <w:lsdException w:name="Default Paragraph Font" w:uiPriority="1"/>
    <w:lsdException w:name="Body Text" w:uiPriority="99"/>
    <w:lsdException w:name="Body Text Indent" w:uiPriority="99"/>
    <w:lsdException w:name="Subtitle" w:semiHidden="0" w:unhideWhenUsed="0"/>
    <w:lsdException w:name="Body Text First Indent" w:uiPriority="99"/>
    <w:lsdException w:name="Body Text 2" w:uiPriority="99"/>
    <w:lsdException w:name="Body Text Indent 2" w:uiPriority="99"/>
    <w:lsdException w:name="Hyperlink" w:uiPriority="99"/>
    <w:lsdException w:name="FollowedHyperlink" w:uiPriority="99"/>
    <w:lsdException w:name="Strong" w:semiHidden="0" w:unhideWhenUsed="0"/>
    <w:lsdException w:name="Emphasis" w:semiHidden="0" w:uiPriority="20" w:unhideWhenUsed="0"/>
    <w:lsdException w:name="Plain Text" w:uiPriority="99"/>
    <w:lsdException w:name="Normal (Web)" w:uiPriority="99"/>
    <w:lsdException w:name="HTML Cit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annotation subject" w:uiPriority="99"/>
    <w:lsdException w:name="No List" w:uiPriority="99"/>
    <w:lsdException w:name="Outline List 1" w:uiPriority="99"/>
    <w:lsdException w:name="Outline List 2" w:uiPriority="99"/>
    <w:lsdException w:name="Table Simple 1" w:uiPriority="99"/>
    <w:lsdException w:name="Table Simple 2" w:uiPriority="99"/>
    <w:lsdException w:name="Table Simple 3" w:uiPriority="99"/>
    <w:lsdException w:name="Table Classic 2"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2" w:uiPriority="99"/>
    <w:lsdException w:name="Table Grid 3" w:uiPriority="99"/>
    <w:lsdException w:name="Table Grid 4" w:uiPriority="99"/>
    <w:lsdException w:name="Table Grid 6" w:uiPriority="99"/>
    <w:lsdException w:name="Table Grid 7" w:uiPriority="99"/>
    <w:lsdException w:name="Table List 1" w:uiPriority="99"/>
    <w:lsdException w:name="Table List 2" w:uiPriority="99"/>
    <w:lsdException w:name="Table List 4" w:uiPriority="99"/>
    <w:lsdException w:name="Table List 6" w:uiPriority="99"/>
    <w:lsdException w:name="Table List 7" w:uiPriority="99"/>
    <w:lsdException w:name="Table List 8" w:uiPriority="99"/>
    <w:lsdException w:name="Table Contemporary" w:uiPriority="99"/>
    <w:lsdException w:name="Table Elegant" w:uiPriority="99"/>
    <w:lsdException w:name="Table Professional" w:uiPriority="99"/>
    <w:lsdException w:name="Table Subtle 2" w:uiPriority="99"/>
    <w:lsdException w:name="Table Web 2" w:uiPriority="99"/>
    <w:lsdException w:name="Table Web 3" w:uiPriority="99"/>
    <w:lsdException w:name="Balloon Text" w:uiPriority="99"/>
    <w:lsdException w:name="Table Grid" w:semiHidden="0" w:uiPriority="59" w:unhideWhenUsed="0"/>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f8">
    <w:name w:val="Normal"/>
    <w:rsid w:val="00785C1E"/>
    <w:pPr>
      <w:jc w:val="center"/>
    </w:pPr>
    <w:rPr>
      <w:rFonts w:ascii="Times New Roman" w:hAnsi="Times New Roman"/>
      <w:b/>
      <w:sz w:val="28"/>
      <w:szCs w:val="22"/>
      <w:lang w:eastAsia="en-US"/>
    </w:rPr>
  </w:style>
  <w:style w:type="paragraph" w:styleId="1a">
    <w:name w:val="heading 1"/>
    <w:aliases w:val="Заг 1,новая страница,.,Heading 1 Char Char,номер приложения,iiia? i?eei?aiey,11. Заголовок 1,Раздел 1,Заголовок 1 Знак Знак Знак,новая страница Знак,Заголовок 11,Заголовок к1,Gliederung1,Заголовок А,. (1.0),Знак Знак,заголовок,§1,глава"/>
    <w:basedOn w:val="af8"/>
    <w:next w:val="af9"/>
    <w:link w:val="1e"/>
    <w:autoRedefine/>
    <w:qFormat/>
    <w:rsid w:val="00B93B01"/>
    <w:pPr>
      <w:keepNext/>
      <w:keepLines/>
      <w:numPr>
        <w:numId w:val="84"/>
      </w:numPr>
      <w:tabs>
        <w:tab w:val="left" w:pos="1276"/>
      </w:tabs>
      <w:spacing w:before="360" w:after="240"/>
      <w:ind w:right="170"/>
      <w:jc w:val="left"/>
      <w:outlineLvl w:val="0"/>
    </w:pPr>
    <w:rPr>
      <w:rFonts w:ascii="Arial" w:eastAsia="Times New Roman" w:hAnsi="Arial" w:cs="Arial"/>
      <w:bCs/>
      <w:noProof/>
      <w:sz w:val="24"/>
      <w:szCs w:val="24"/>
      <w:lang w:eastAsia="ru-RU"/>
    </w:rPr>
  </w:style>
  <w:style w:type="paragraph" w:styleId="28">
    <w:name w:val="heading 2"/>
    <w:aliases w:val="Заголовок 2 уровня,H2,h2,Numbered text 3,hseHeading 2,OG Heading 2,- 1.1,Title3,Заголовок 2 Знак2,Заголовок 2 Знак1 Знак,Заголовок 2 Знак Знак Знак,Заголовок 2 Знак Знак1,Numbered text 3 Знак,Numbered text 3 Знак Знак,заголовок2,(1.1.),1."/>
    <w:basedOn w:val="af8"/>
    <w:next w:val="af8"/>
    <w:link w:val="29"/>
    <w:autoRedefine/>
    <w:rsid w:val="001E69E6"/>
    <w:pPr>
      <w:keepNext/>
      <w:keepLines/>
      <w:tabs>
        <w:tab w:val="left" w:pos="993"/>
        <w:tab w:val="left" w:pos="1134"/>
      </w:tabs>
      <w:spacing w:line="360" w:lineRule="auto"/>
      <w:jc w:val="left"/>
      <w:outlineLvl w:val="1"/>
    </w:pPr>
    <w:rPr>
      <w:rFonts w:eastAsia="Times New Roman"/>
      <w:b w:val="0"/>
      <w:bCs/>
      <w:color w:val="000000"/>
      <w:sz w:val="24"/>
      <w:szCs w:val="24"/>
      <w:lang w:eastAsia="ru-RU"/>
    </w:rPr>
  </w:style>
  <w:style w:type="paragraph" w:styleId="35">
    <w:name w:val="heading 3"/>
    <w:aliases w:val="Заголовок 3 уровня,Знак,Заголовок 3 Знак1,Заголовок 3 Знак Знак,Заголовок 3 Знак1 Знак,Заголовок 3 Знак Знак Знак Знак,Заголовок 3 Знак Знак Знак Знак Знак,Gliederung3,Знак3,- 1.1.1,Aaaiiinou (iacaaiea),Ведомость (название),EIA H3,RSKH3"/>
    <w:basedOn w:val="af8"/>
    <w:next w:val="af8"/>
    <w:link w:val="36"/>
    <w:autoRedefine/>
    <w:rsid w:val="003168A4"/>
    <w:pPr>
      <w:keepNext/>
      <w:keepLines/>
      <w:tabs>
        <w:tab w:val="left" w:leader="dot" w:pos="1276"/>
      </w:tabs>
      <w:spacing w:before="240" w:after="120"/>
      <w:ind w:right="113"/>
      <w:jc w:val="left"/>
      <w:outlineLvl w:val="2"/>
    </w:pPr>
    <w:rPr>
      <w:rFonts w:eastAsia="Times New Roman"/>
      <w:b w:val="0"/>
      <w:bCs/>
      <w:color w:val="000000"/>
      <w:sz w:val="24"/>
      <w:lang w:eastAsia="ru-RU"/>
    </w:rPr>
  </w:style>
  <w:style w:type="paragraph" w:styleId="43">
    <w:name w:val="heading 4"/>
    <w:aliases w:val="Заголовок 4 уровня,Основной текст (37) + Arial,10,5 pt,Заголовок 4 подпункт УГТП,Знак2 Знак Знак,Знак2 Знак Знак Знак,Знак2 Знак,- 1.1.1.1,EIA H4,- 11,11,- 13,13,- 14,14,H4,OG Heading 4,Н4,Заголовок 4 ОРД,carter ecological heading 4,Level 4"/>
    <w:basedOn w:val="af6"/>
    <w:next w:val="af8"/>
    <w:link w:val="44"/>
    <w:autoRedefine/>
    <w:rsid w:val="00971E1E"/>
    <w:pPr>
      <w:keepNext/>
      <w:framePr w:hSpace="181" w:wrap="notBeside" w:vAnchor="text" w:hAnchor="text" w:x="109" w:y="1"/>
      <w:numPr>
        <w:ilvl w:val="0"/>
        <w:numId w:val="0"/>
      </w:numPr>
      <w:tabs>
        <w:tab w:val="left" w:pos="1560"/>
      </w:tabs>
      <w:suppressAutoHyphens/>
      <w:spacing w:before="240" w:after="120"/>
      <w:ind w:right="113"/>
      <w:suppressOverlap/>
      <w:outlineLvl w:val="3"/>
    </w:pPr>
    <w:rPr>
      <w:bCs/>
      <w:iCs/>
      <w:color w:val="000000"/>
      <w:szCs w:val="28"/>
      <w:lang w:eastAsia="x-none"/>
    </w:rPr>
  </w:style>
  <w:style w:type="paragraph" w:styleId="51">
    <w:name w:val="heading 5"/>
    <w:aliases w:val="Знак1,Underline,Bold,Bold Underline,обычный,Heading 5 NOT IN USE,Знак1 Знак Знак,Знак1 Знак Знак Знак,Знак1 Знак,Block Label,Block Label1,Block Label2,Block Label3,Block Label11,Block Label21,Block Label4,Block Label12,Block Label22, òàáëèöà"/>
    <w:basedOn w:val="af8"/>
    <w:next w:val="af8"/>
    <w:link w:val="52"/>
    <w:uiPriority w:val="1"/>
    <w:rsid w:val="00497222"/>
    <w:pPr>
      <w:tabs>
        <w:tab w:val="left" w:pos="993"/>
      </w:tabs>
      <w:spacing w:before="240"/>
      <w:outlineLvl w:val="4"/>
    </w:pPr>
    <w:rPr>
      <w:rFonts w:eastAsia="Times New Roman"/>
      <w:b w:val="0"/>
      <w:bCs/>
      <w:iCs/>
      <w:szCs w:val="28"/>
      <w:lang w:eastAsia="ru-RU"/>
    </w:rPr>
  </w:style>
  <w:style w:type="paragraph" w:styleId="60">
    <w:name w:val="heading 6"/>
    <w:aliases w:val="Italic,Bold heading,Heading 6 NOT IN USE,OG Distribution,рисунок,Heading 6(р.),ðèñóíîê"/>
    <w:basedOn w:val="af8"/>
    <w:next w:val="af8"/>
    <w:link w:val="61"/>
    <w:autoRedefine/>
    <w:uiPriority w:val="1"/>
    <w:rsid w:val="003D5B8D"/>
    <w:pPr>
      <w:spacing w:before="120"/>
      <w:outlineLvl w:val="5"/>
    </w:pPr>
    <w:rPr>
      <w:rFonts w:eastAsia="Times New Roman"/>
      <w:b w:val="0"/>
      <w:bCs/>
      <w:szCs w:val="24"/>
      <w:lang w:eastAsia="ru-RU"/>
    </w:rPr>
  </w:style>
  <w:style w:type="paragraph" w:styleId="70">
    <w:name w:val="heading 7"/>
    <w:aliases w:val="Heading 7 NOT IN USE,(содержание док)"/>
    <w:basedOn w:val="af8"/>
    <w:next w:val="af8"/>
    <w:link w:val="71"/>
    <w:uiPriority w:val="1"/>
    <w:rsid w:val="00FF651E"/>
    <w:pPr>
      <w:spacing w:before="240" w:after="60"/>
      <w:jc w:val="both"/>
      <w:outlineLvl w:val="6"/>
    </w:pPr>
    <w:rPr>
      <w:rFonts w:eastAsia="Times New Roman"/>
      <w:szCs w:val="24"/>
      <w:lang w:eastAsia="ru-RU"/>
    </w:rPr>
  </w:style>
  <w:style w:type="paragraph" w:styleId="80">
    <w:name w:val="heading 8"/>
    <w:aliases w:val="Heading 8 NOT IN USE,not In use"/>
    <w:basedOn w:val="af8"/>
    <w:next w:val="af8"/>
    <w:link w:val="81"/>
    <w:uiPriority w:val="1"/>
    <w:rsid w:val="00FF651E"/>
    <w:pPr>
      <w:spacing w:before="240" w:after="60"/>
      <w:jc w:val="both"/>
      <w:outlineLvl w:val="7"/>
    </w:pPr>
    <w:rPr>
      <w:rFonts w:eastAsia="Times New Roman"/>
      <w:i/>
      <w:iCs/>
      <w:szCs w:val="24"/>
      <w:lang w:eastAsia="ru-RU"/>
    </w:rPr>
  </w:style>
  <w:style w:type="paragraph" w:styleId="90">
    <w:name w:val="heading 9"/>
    <w:aliases w:val="Not in use,Heading 9 NOT IN USE,Заголовок 9 Знак Знак,Заголовок 9 Знак Знак Знак,примечание"/>
    <w:basedOn w:val="af8"/>
    <w:next w:val="af8"/>
    <w:link w:val="91"/>
    <w:uiPriority w:val="1"/>
    <w:rsid w:val="00FF651E"/>
    <w:pPr>
      <w:spacing w:before="240" w:after="60"/>
      <w:jc w:val="both"/>
      <w:outlineLvl w:val="8"/>
    </w:pPr>
    <w:rPr>
      <w:rFonts w:ascii="Arial" w:eastAsia="Times New Roman" w:hAnsi="Arial" w:cs="Arial"/>
      <w:sz w:val="22"/>
      <w:lang w:eastAsia="ru-RU"/>
    </w:rPr>
  </w:style>
  <w:style w:type="character" w:default="1" w:styleId="afa">
    <w:name w:val="Default Paragraph Font"/>
    <w:uiPriority w:val="1"/>
    <w:semiHidden/>
    <w:unhideWhenUsed/>
  </w:style>
  <w:style w:type="table" w:default="1" w:styleId="afb">
    <w:name w:val="Normal Table"/>
    <w:uiPriority w:val="99"/>
    <w:semiHidden/>
    <w:unhideWhenUsed/>
    <w:tblPr>
      <w:tblInd w:w="0" w:type="dxa"/>
      <w:tblCellMar>
        <w:top w:w="0" w:type="dxa"/>
        <w:left w:w="108" w:type="dxa"/>
        <w:bottom w:w="0" w:type="dxa"/>
        <w:right w:w="108" w:type="dxa"/>
      </w:tblCellMar>
    </w:tblPr>
  </w:style>
  <w:style w:type="numbering" w:default="1" w:styleId="afc">
    <w:name w:val="No List"/>
    <w:uiPriority w:val="99"/>
    <w:semiHidden/>
    <w:unhideWhenUsed/>
  </w:style>
  <w:style w:type="paragraph" w:customStyle="1" w:styleId="1f">
    <w:name w:val="Тит1"/>
    <w:basedOn w:val="af8"/>
    <w:next w:val="2a"/>
    <w:link w:val="1f0"/>
    <w:autoRedefine/>
    <w:rsid w:val="00554522"/>
    <w:pPr>
      <w:ind w:right="170" w:firstLine="3119"/>
    </w:pPr>
    <w:rPr>
      <w:noProof/>
      <w:szCs w:val="28"/>
      <w:lang w:eastAsia="ru-RU"/>
    </w:rPr>
  </w:style>
  <w:style w:type="paragraph" w:styleId="afd">
    <w:name w:val="header"/>
    <w:aliases w:val="Верхний колонтитул Знак1 Знак,Верхний колонтитул Знак Знак Знак,??????? ??????????,??????? ??????????1,??????? ??????????2,??????? ??????????3,??????? ??????????11,??????? ??????????21,??????? ??????????4,??????? ??????????5,ITTHEADER"/>
    <w:basedOn w:val="af8"/>
    <w:link w:val="afe"/>
    <w:unhideWhenUsed/>
    <w:rsid w:val="00E14F6F"/>
    <w:pPr>
      <w:tabs>
        <w:tab w:val="center" w:pos="4677"/>
        <w:tab w:val="right" w:pos="9355"/>
      </w:tabs>
    </w:pPr>
  </w:style>
  <w:style w:type="paragraph" w:styleId="aff">
    <w:name w:val="footer"/>
    <w:aliases w:val="Title Down, Знак9"/>
    <w:basedOn w:val="af8"/>
    <w:link w:val="aff0"/>
    <w:unhideWhenUsed/>
    <w:rsid w:val="00D84FB6"/>
    <w:pPr>
      <w:tabs>
        <w:tab w:val="center" w:pos="4677"/>
        <w:tab w:val="right" w:pos="9355"/>
      </w:tabs>
    </w:pPr>
  </w:style>
  <w:style w:type="character" w:customStyle="1" w:styleId="aff0">
    <w:name w:val="Нижний колонтитул Знак"/>
    <w:aliases w:val="Title Down Знак, Знак9 Знак"/>
    <w:basedOn w:val="afa"/>
    <w:link w:val="aff"/>
    <w:rsid w:val="00D84FB6"/>
  </w:style>
  <w:style w:type="paragraph" w:styleId="aff1">
    <w:name w:val="Balloon Text"/>
    <w:basedOn w:val="af8"/>
    <w:link w:val="aff2"/>
    <w:uiPriority w:val="99"/>
    <w:unhideWhenUsed/>
    <w:rsid w:val="00D84FB6"/>
    <w:rPr>
      <w:rFonts w:ascii="Tahoma" w:hAnsi="Tahoma" w:cs="Tahoma"/>
      <w:sz w:val="16"/>
      <w:szCs w:val="16"/>
    </w:rPr>
  </w:style>
  <w:style w:type="character" w:customStyle="1" w:styleId="aff2">
    <w:name w:val="Текст выноски Знак"/>
    <w:link w:val="aff1"/>
    <w:uiPriority w:val="99"/>
    <w:rsid w:val="00D84FB6"/>
    <w:rPr>
      <w:rFonts w:ascii="Tahoma" w:hAnsi="Tahoma" w:cs="Tahoma"/>
      <w:sz w:val="16"/>
      <w:szCs w:val="16"/>
    </w:rPr>
  </w:style>
  <w:style w:type="character" w:customStyle="1" w:styleId="1e">
    <w:name w:val="Заголовок 1 Знак"/>
    <w:aliases w:val="Заг 1 Знак,новая страница Знак2,. Знак1,Heading 1 Char Char Знак1,номер приложения Знак1,iiia? i?eei?aiey Знак1,11. Заголовок 1 Знак1,Раздел 1 Знак1,Заголовок 1 Знак Знак Знак Знак1,новая страница Знак Знак1,Заголовок 11 Знак1,§1 Знак"/>
    <w:link w:val="1a"/>
    <w:rsid w:val="00B93B01"/>
    <w:rPr>
      <w:rFonts w:ascii="Arial" w:eastAsia="Times New Roman" w:hAnsi="Arial" w:cs="Arial"/>
      <w:b/>
      <w:bCs/>
      <w:noProof/>
      <w:sz w:val="24"/>
      <w:szCs w:val="24"/>
    </w:rPr>
  </w:style>
  <w:style w:type="table" w:styleId="aff3">
    <w:name w:val="Table Grid"/>
    <w:basedOn w:val="afb"/>
    <w:uiPriority w:val="59"/>
    <w:rsid w:val="009121A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wordfami">
    <w:name w:val="Tword_fami"/>
    <w:basedOn w:val="af8"/>
    <w:rsid w:val="004F580C"/>
    <w:rPr>
      <w:rFonts w:ascii="ISOCPEUR" w:eastAsia="Times New Roman" w:hAnsi="ISOCPEUR" w:cs="Arial"/>
      <w:i/>
      <w:szCs w:val="20"/>
      <w:lang w:eastAsia="ru-RU"/>
    </w:rPr>
  </w:style>
  <w:style w:type="paragraph" w:customStyle="1" w:styleId="Tworddate">
    <w:name w:val="Tword_date"/>
    <w:basedOn w:val="af8"/>
    <w:link w:val="TworddateChar"/>
    <w:rsid w:val="004F580C"/>
    <w:rPr>
      <w:rFonts w:ascii="ISOCPEUR" w:eastAsia="Times New Roman" w:hAnsi="ISOCPEUR"/>
      <w:i/>
      <w:sz w:val="16"/>
      <w:szCs w:val="24"/>
      <w:lang w:eastAsia="ru-RU"/>
    </w:rPr>
  </w:style>
  <w:style w:type="character" w:customStyle="1" w:styleId="TworddateChar">
    <w:name w:val="Tword_date Char"/>
    <w:link w:val="Tworddate"/>
    <w:rsid w:val="004F580C"/>
    <w:rPr>
      <w:rFonts w:ascii="ISOCPEUR" w:eastAsia="Times New Roman" w:hAnsi="ISOCPEUR" w:cs="Times New Roman"/>
      <w:i/>
      <w:sz w:val="16"/>
      <w:szCs w:val="24"/>
      <w:lang w:eastAsia="ru-RU"/>
    </w:rPr>
  </w:style>
  <w:style w:type="table" w:customStyle="1" w:styleId="1f1">
    <w:name w:val="Сетка таблицы1"/>
    <w:basedOn w:val="afb"/>
    <w:next w:val="aff3"/>
    <w:uiPriority w:val="59"/>
    <w:rsid w:val="00CD7CD7"/>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4">
    <w:name w:val="Hyperlink"/>
    <w:uiPriority w:val="99"/>
    <w:unhideWhenUsed/>
    <w:rsid w:val="00CA70EF"/>
    <w:rPr>
      <w:color w:val="0000FF"/>
      <w:u w:val="single"/>
    </w:rPr>
  </w:style>
  <w:style w:type="paragraph" w:styleId="aff5">
    <w:name w:val="TOC Heading"/>
    <w:basedOn w:val="1a"/>
    <w:next w:val="af8"/>
    <w:autoRedefine/>
    <w:uiPriority w:val="39"/>
    <w:unhideWhenUsed/>
    <w:rsid w:val="00BE075C"/>
    <w:pPr>
      <w:framePr w:hSpace="181" w:wrap="around" w:vAnchor="page" w:hAnchor="margin" w:x="-141" w:y="823"/>
      <w:numPr>
        <w:numId w:val="0"/>
      </w:numPr>
      <w:ind w:right="17"/>
      <w:jc w:val="center"/>
      <w:outlineLvl w:val="9"/>
    </w:pPr>
  </w:style>
  <w:style w:type="paragraph" w:styleId="1f2">
    <w:name w:val="toc 1"/>
    <w:basedOn w:val="af8"/>
    <w:next w:val="af8"/>
    <w:link w:val="1f3"/>
    <w:autoRedefine/>
    <w:uiPriority w:val="39"/>
    <w:unhideWhenUsed/>
    <w:rsid w:val="00115991"/>
    <w:pPr>
      <w:tabs>
        <w:tab w:val="left" w:pos="284"/>
        <w:tab w:val="left" w:leader="dot" w:pos="9639"/>
      </w:tabs>
      <w:spacing w:line="360" w:lineRule="auto"/>
      <w:ind w:right="850"/>
      <w:jc w:val="left"/>
    </w:pPr>
    <w:rPr>
      <w:b w:val="0"/>
      <w:bCs/>
      <w:noProof/>
      <w:sz w:val="24"/>
      <w:szCs w:val="24"/>
    </w:rPr>
  </w:style>
  <w:style w:type="character" w:styleId="aff6">
    <w:name w:val="FollowedHyperlink"/>
    <w:uiPriority w:val="99"/>
    <w:unhideWhenUsed/>
    <w:rsid w:val="00CA70EF"/>
    <w:rPr>
      <w:color w:val="800080"/>
      <w:u w:val="single"/>
    </w:rPr>
  </w:style>
  <w:style w:type="paragraph" w:customStyle="1" w:styleId="aff7">
    <w:name w:val="Таблица шапка"/>
    <w:basedOn w:val="af8"/>
    <w:uiPriority w:val="99"/>
    <w:rsid w:val="00D605D9"/>
    <w:rPr>
      <w:rFonts w:eastAsia="Times New Roman"/>
      <w:b w:val="0"/>
      <w:bCs/>
      <w:szCs w:val="20"/>
      <w:lang w:eastAsia="ru-RU"/>
    </w:rPr>
  </w:style>
  <w:style w:type="paragraph" w:customStyle="1" w:styleId="aff8">
    <w:name w:val="Таблица по левому краю"/>
    <w:basedOn w:val="af8"/>
    <w:link w:val="aff9"/>
    <w:uiPriority w:val="99"/>
    <w:rsid w:val="00D605D9"/>
    <w:rPr>
      <w:rFonts w:eastAsia="Times New Roman"/>
      <w:color w:val="000000"/>
      <w:szCs w:val="20"/>
      <w:lang w:val="x-none" w:eastAsia="x-none"/>
    </w:rPr>
  </w:style>
  <w:style w:type="character" w:customStyle="1" w:styleId="aff9">
    <w:name w:val="Таблица по левому краю Знак"/>
    <w:link w:val="aff8"/>
    <w:uiPriority w:val="99"/>
    <w:rsid w:val="00D605D9"/>
    <w:rPr>
      <w:rFonts w:ascii="Times New Roman" w:eastAsia="Times New Roman" w:hAnsi="Times New Roman" w:cs="Times New Roman"/>
      <w:color w:val="000000"/>
      <w:sz w:val="24"/>
      <w:szCs w:val="20"/>
      <w:lang w:val="x-none" w:eastAsia="x-none"/>
    </w:rPr>
  </w:style>
  <w:style w:type="paragraph" w:customStyle="1" w:styleId="2b">
    <w:name w:val="Титул 2"/>
    <w:basedOn w:val="af8"/>
    <w:next w:val="37"/>
    <w:link w:val="2c"/>
    <w:autoRedefine/>
    <w:rsid w:val="00282FD9"/>
    <w:pPr>
      <w:framePr w:hSpace="181" w:wrap="notBeside" w:vAnchor="page" w:hAnchor="text" w:x="109" w:y="1"/>
      <w:contextualSpacing/>
      <w:suppressOverlap/>
    </w:pPr>
    <w:rPr>
      <w:caps/>
      <w:noProof/>
      <w:color w:val="000000"/>
      <w:szCs w:val="28"/>
    </w:rPr>
  </w:style>
  <w:style w:type="paragraph" w:customStyle="1" w:styleId="37">
    <w:name w:val="Тит3"/>
    <w:basedOn w:val="af8"/>
    <w:link w:val="38"/>
    <w:autoRedefine/>
    <w:rsid w:val="00CC464D"/>
    <w:pPr>
      <w:framePr w:hSpace="181" w:wrap="around" w:vAnchor="text" w:hAnchor="text" w:x="108" w:y="370"/>
      <w:suppressOverlap/>
    </w:pPr>
    <w:rPr>
      <w:szCs w:val="24"/>
    </w:rPr>
  </w:style>
  <w:style w:type="character" w:customStyle="1" w:styleId="2c">
    <w:name w:val="Титул 2 Знак"/>
    <w:link w:val="2b"/>
    <w:rsid w:val="00282FD9"/>
    <w:rPr>
      <w:rFonts w:ascii="Times New Roman" w:hAnsi="Times New Roman" w:cs="Times New Roman"/>
      <w:b/>
      <w:caps/>
      <w:noProof/>
      <w:color w:val="000000"/>
      <w:sz w:val="28"/>
      <w:szCs w:val="28"/>
    </w:rPr>
  </w:style>
  <w:style w:type="character" w:customStyle="1" w:styleId="38">
    <w:name w:val="Тит3 Знак"/>
    <w:link w:val="37"/>
    <w:rsid w:val="00CC464D"/>
    <w:rPr>
      <w:rFonts w:ascii="Times New Roman" w:hAnsi="Times New Roman"/>
      <w:b/>
      <w:sz w:val="28"/>
      <w:szCs w:val="24"/>
      <w:lang w:eastAsia="en-US"/>
    </w:rPr>
  </w:style>
  <w:style w:type="character" w:customStyle="1" w:styleId="1f0">
    <w:name w:val="Тит1 Знак"/>
    <w:link w:val="1f"/>
    <w:rsid w:val="00554522"/>
    <w:rPr>
      <w:rFonts w:ascii="Times New Roman" w:hAnsi="Times New Roman"/>
      <w:b/>
      <w:noProof/>
      <w:sz w:val="28"/>
      <w:szCs w:val="28"/>
    </w:rPr>
  </w:style>
  <w:style w:type="character" w:customStyle="1" w:styleId="afe">
    <w:name w:val="Верхний колонтитул Знак"/>
    <w:aliases w:val="Верхний колонтитул Знак1 Знак Знак,Верхний колонтитул Знак Знак Знак Знак,??????? ?????????? Знак,??????? ??????????1 Знак,??????? ??????????2 Знак,??????? ??????????3 Знак,??????? ??????????11 Знак,??????? ??????????21 Знак"/>
    <w:link w:val="afd"/>
    <w:rsid w:val="00E14F6F"/>
    <w:rPr>
      <w:rFonts w:ascii="Times New Roman" w:hAnsi="Times New Roman"/>
      <w:sz w:val="24"/>
    </w:rPr>
  </w:style>
  <w:style w:type="paragraph" w:customStyle="1" w:styleId="affa">
    <w:name w:val="название"/>
    <w:basedOn w:val="af8"/>
    <w:next w:val="af8"/>
    <w:link w:val="affb"/>
    <w:rsid w:val="00833A1F"/>
    <w:pPr>
      <w:widowControl w:val="0"/>
      <w:autoSpaceDE w:val="0"/>
      <w:autoSpaceDN w:val="0"/>
      <w:adjustRightInd w:val="0"/>
      <w:ind w:left="142" w:hanging="142"/>
    </w:pPr>
    <w:rPr>
      <w:rFonts w:ascii="Arial" w:eastAsia="Times New Roman" w:hAnsi="Arial"/>
      <w:b w:val="0"/>
      <w:caps/>
      <w:szCs w:val="28"/>
      <w:lang w:val="x-none" w:eastAsia="x-none"/>
    </w:rPr>
  </w:style>
  <w:style w:type="character" w:customStyle="1" w:styleId="affb">
    <w:name w:val="название Знак"/>
    <w:link w:val="affa"/>
    <w:rsid w:val="00833A1F"/>
    <w:rPr>
      <w:rFonts w:ascii="Arial" w:eastAsia="Times New Roman" w:hAnsi="Arial" w:cs="Times New Roman"/>
      <w:b/>
      <w:caps/>
      <w:sz w:val="28"/>
      <w:szCs w:val="28"/>
      <w:lang w:val="x-none" w:eastAsia="x-none"/>
    </w:rPr>
  </w:style>
  <w:style w:type="character" w:customStyle="1" w:styleId="29">
    <w:name w:val="Заголовок 2 Знак"/>
    <w:aliases w:val="Заголовок 2 уровня Знак,H2 Знак1,h2 Знак1,Numbered text 3 Знак2,hseHeading 2 Знак1,OG Heading 2 Знак1,- 1.1 Знак1,Title3 Знак1,Заголовок 2 Знак2 Знак1,Заголовок 2 Знак1 Знак Знак1,Заголовок 2 Знак Знак Знак Знак1,заголовок2 Знак1"/>
    <w:link w:val="28"/>
    <w:rsid w:val="001E69E6"/>
    <w:rPr>
      <w:rFonts w:ascii="Times New Roman" w:eastAsia="Times New Roman" w:hAnsi="Times New Roman"/>
      <w:bCs/>
      <w:color w:val="000000"/>
      <w:sz w:val="24"/>
      <w:szCs w:val="24"/>
    </w:rPr>
  </w:style>
  <w:style w:type="paragraph" w:styleId="af6">
    <w:name w:val="List Paragraph"/>
    <w:basedOn w:val="af8"/>
    <w:link w:val="affc"/>
    <w:uiPriority w:val="34"/>
    <w:qFormat/>
    <w:rsid w:val="008E6464"/>
    <w:pPr>
      <w:numPr>
        <w:ilvl w:val="2"/>
        <w:numId w:val="1"/>
      </w:numPr>
      <w:spacing w:line="360" w:lineRule="auto"/>
      <w:ind w:right="170"/>
      <w:contextualSpacing/>
      <w:jc w:val="both"/>
    </w:pPr>
    <w:rPr>
      <w:rFonts w:eastAsia="Times New Roman"/>
      <w:b w:val="0"/>
      <w:sz w:val="24"/>
      <w:szCs w:val="24"/>
      <w:lang w:eastAsia="ru-RU"/>
    </w:rPr>
  </w:style>
  <w:style w:type="paragraph" w:styleId="2d">
    <w:name w:val="toc 2"/>
    <w:basedOn w:val="af8"/>
    <w:next w:val="af8"/>
    <w:link w:val="2e"/>
    <w:autoRedefine/>
    <w:uiPriority w:val="39"/>
    <w:unhideWhenUsed/>
    <w:rsid w:val="00A42218"/>
    <w:pPr>
      <w:tabs>
        <w:tab w:val="left" w:pos="851"/>
        <w:tab w:val="left" w:pos="1120"/>
        <w:tab w:val="left" w:pos="9639"/>
      </w:tabs>
      <w:spacing w:line="360" w:lineRule="auto"/>
      <w:ind w:right="850" w:firstLine="454"/>
      <w:jc w:val="left"/>
    </w:pPr>
    <w:rPr>
      <w:b w:val="0"/>
      <w:iCs/>
      <w:noProof/>
      <w:sz w:val="24"/>
      <w:szCs w:val="24"/>
    </w:rPr>
  </w:style>
  <w:style w:type="character" w:customStyle="1" w:styleId="36">
    <w:name w:val="Заголовок 3 Знак"/>
    <w:aliases w:val="Заголовок 3 уровня Знак,Знак Знак30,Заголовок 3 Знак1 Знак2,Заголовок 3 Знак Знак Знак1,Заголовок 3 Знак1 Знак Знак1,Заголовок 3 Знак Знак Знак Знак Знак2,Заголовок 3 Знак Знак Знак Знак Знак Знак1,Gliederung3 Знак1,Знак3 Знак1"/>
    <w:link w:val="35"/>
    <w:rsid w:val="003168A4"/>
    <w:rPr>
      <w:rFonts w:ascii="Times New Roman" w:eastAsia="Times New Roman" w:hAnsi="Times New Roman"/>
      <w:bCs/>
      <w:color w:val="000000"/>
      <w:sz w:val="24"/>
      <w:szCs w:val="22"/>
    </w:rPr>
  </w:style>
  <w:style w:type="character" w:customStyle="1" w:styleId="44">
    <w:name w:val="Заголовок 4 Знак"/>
    <w:aliases w:val="Заголовок 4 уровня Знак,Основной текст (37) + Arial Знак,10 Знак,5 pt Знак,Заголовок 4 подпункт УГТП Знак,Знак2 Знак Знак Знак1,Знак2 Знак Знак Знак Знак,Знак2 Знак Знак1,- 1.1.1.1 Знак,EIA H4 Знак,- 11 Знак,11 Знак,- 13 Знак,13 Знак"/>
    <w:link w:val="43"/>
    <w:rsid w:val="00971E1E"/>
    <w:rPr>
      <w:rFonts w:ascii="Times New Roman" w:eastAsia="Times New Roman" w:hAnsi="Times New Roman"/>
      <w:bCs/>
      <w:iCs/>
      <w:color w:val="000000"/>
      <w:sz w:val="24"/>
      <w:szCs w:val="28"/>
      <w:lang w:eastAsia="x-none"/>
    </w:rPr>
  </w:style>
  <w:style w:type="paragraph" w:styleId="39">
    <w:name w:val="toc 3"/>
    <w:basedOn w:val="af8"/>
    <w:next w:val="af8"/>
    <w:link w:val="3a"/>
    <w:autoRedefine/>
    <w:uiPriority w:val="39"/>
    <w:unhideWhenUsed/>
    <w:rsid w:val="00A42218"/>
    <w:pPr>
      <w:tabs>
        <w:tab w:val="left" w:pos="1418"/>
        <w:tab w:val="left" w:pos="1680"/>
        <w:tab w:val="left" w:leader="dot" w:pos="9639"/>
      </w:tabs>
      <w:spacing w:line="360" w:lineRule="auto"/>
      <w:ind w:right="850" w:firstLine="851"/>
      <w:jc w:val="left"/>
    </w:pPr>
    <w:rPr>
      <w:b w:val="0"/>
      <w:noProof/>
      <w:sz w:val="24"/>
      <w:szCs w:val="24"/>
    </w:rPr>
  </w:style>
  <w:style w:type="character" w:customStyle="1" w:styleId="52">
    <w:name w:val="Заголовок 5 Знак"/>
    <w:aliases w:val="Знак1 Знак1,Underline Знак,Bold Знак,Bold Underline Знак,обычный Знак,Heading 5 NOT IN USE Знак,Знак1 Знак Знак Знак1,Знак1 Знак Знак Знак Знак,Знак1 Знак Знак1,Block Label Знак,Block Label1 Знак,Block Label2 Знак,Block Label3 Знак"/>
    <w:link w:val="51"/>
    <w:uiPriority w:val="1"/>
    <w:rsid w:val="00C5335B"/>
    <w:rPr>
      <w:rFonts w:ascii="Times New Roman" w:eastAsia="Times New Roman" w:hAnsi="Times New Roman"/>
      <w:bCs/>
      <w:iCs/>
      <w:sz w:val="28"/>
      <w:szCs w:val="28"/>
    </w:rPr>
  </w:style>
  <w:style w:type="character" w:customStyle="1" w:styleId="61">
    <w:name w:val="Заголовок 6 Знак"/>
    <w:aliases w:val="Italic Знак,Bold heading Знак,Heading 6 NOT IN USE Знак,OG Distribution Знак,рисунок Знак,Heading 6(р.) Знак,ðèñóíîê Знак"/>
    <w:link w:val="60"/>
    <w:uiPriority w:val="1"/>
    <w:rsid w:val="00C5335B"/>
    <w:rPr>
      <w:rFonts w:ascii="Times New Roman" w:eastAsia="Times New Roman" w:hAnsi="Times New Roman"/>
      <w:bCs/>
      <w:sz w:val="28"/>
      <w:szCs w:val="24"/>
    </w:rPr>
  </w:style>
  <w:style w:type="character" w:customStyle="1" w:styleId="71">
    <w:name w:val="Заголовок 7 Знак"/>
    <w:aliases w:val="Heading 7 NOT IN USE Знак,(содержание док) Знак"/>
    <w:link w:val="70"/>
    <w:uiPriority w:val="1"/>
    <w:rsid w:val="00C5335B"/>
    <w:rPr>
      <w:rFonts w:ascii="Times New Roman" w:eastAsia="Times New Roman" w:hAnsi="Times New Roman"/>
      <w:b/>
      <w:sz w:val="28"/>
      <w:szCs w:val="24"/>
    </w:rPr>
  </w:style>
  <w:style w:type="character" w:customStyle="1" w:styleId="81">
    <w:name w:val="Заголовок 8 Знак"/>
    <w:aliases w:val="Heading 8 NOT IN USE Знак,not In use Знак"/>
    <w:link w:val="80"/>
    <w:uiPriority w:val="1"/>
    <w:rsid w:val="00C5335B"/>
    <w:rPr>
      <w:rFonts w:ascii="Times New Roman" w:eastAsia="Times New Roman" w:hAnsi="Times New Roman"/>
      <w:b/>
      <w:i/>
      <w:iCs/>
      <w:sz w:val="28"/>
      <w:szCs w:val="24"/>
    </w:rPr>
  </w:style>
  <w:style w:type="character" w:customStyle="1" w:styleId="91">
    <w:name w:val="Заголовок 9 Знак"/>
    <w:aliases w:val="Not in use Знак,Heading 9 NOT IN USE Знак,Заголовок 9 Знак Знак Знак1,Заголовок 9 Знак Знак Знак Знак,примечание Знак"/>
    <w:link w:val="90"/>
    <w:uiPriority w:val="1"/>
    <w:rsid w:val="00C5335B"/>
    <w:rPr>
      <w:rFonts w:ascii="Arial" w:eastAsia="Times New Roman" w:hAnsi="Arial" w:cs="Arial"/>
      <w:b/>
      <w:sz w:val="22"/>
      <w:szCs w:val="22"/>
    </w:rPr>
  </w:style>
  <w:style w:type="paragraph" w:styleId="45">
    <w:name w:val="toc 4"/>
    <w:basedOn w:val="af8"/>
    <w:next w:val="af8"/>
    <w:autoRedefine/>
    <w:uiPriority w:val="39"/>
    <w:unhideWhenUsed/>
    <w:rsid w:val="00CA4300"/>
    <w:pPr>
      <w:ind w:left="840"/>
      <w:jc w:val="left"/>
    </w:pPr>
    <w:rPr>
      <w:rFonts w:ascii="Calibri" w:hAnsi="Calibri"/>
      <w:b w:val="0"/>
      <w:sz w:val="20"/>
      <w:szCs w:val="20"/>
    </w:rPr>
  </w:style>
  <w:style w:type="paragraph" w:styleId="53">
    <w:name w:val="toc 5"/>
    <w:basedOn w:val="af8"/>
    <w:next w:val="af8"/>
    <w:autoRedefine/>
    <w:uiPriority w:val="39"/>
    <w:unhideWhenUsed/>
    <w:rsid w:val="000F02E8"/>
    <w:pPr>
      <w:ind w:left="1120"/>
      <w:jc w:val="left"/>
    </w:pPr>
    <w:rPr>
      <w:rFonts w:ascii="Calibri" w:hAnsi="Calibri"/>
      <w:b w:val="0"/>
      <w:sz w:val="20"/>
      <w:szCs w:val="20"/>
    </w:rPr>
  </w:style>
  <w:style w:type="paragraph" w:styleId="62">
    <w:name w:val="toc 6"/>
    <w:basedOn w:val="af8"/>
    <w:next w:val="af8"/>
    <w:autoRedefine/>
    <w:uiPriority w:val="39"/>
    <w:unhideWhenUsed/>
    <w:rsid w:val="000F02E8"/>
    <w:pPr>
      <w:ind w:left="1400"/>
      <w:jc w:val="left"/>
    </w:pPr>
    <w:rPr>
      <w:rFonts w:ascii="Calibri" w:hAnsi="Calibri"/>
      <w:b w:val="0"/>
      <w:sz w:val="20"/>
      <w:szCs w:val="20"/>
    </w:rPr>
  </w:style>
  <w:style w:type="paragraph" w:styleId="72">
    <w:name w:val="toc 7"/>
    <w:basedOn w:val="af8"/>
    <w:next w:val="af8"/>
    <w:autoRedefine/>
    <w:uiPriority w:val="39"/>
    <w:unhideWhenUsed/>
    <w:rsid w:val="00CD4C7D"/>
    <w:pPr>
      <w:ind w:left="1680"/>
      <w:jc w:val="left"/>
    </w:pPr>
    <w:rPr>
      <w:rFonts w:ascii="Calibri" w:hAnsi="Calibri"/>
      <w:b w:val="0"/>
      <w:sz w:val="20"/>
      <w:szCs w:val="20"/>
    </w:rPr>
  </w:style>
  <w:style w:type="paragraph" w:styleId="82">
    <w:name w:val="toc 8"/>
    <w:basedOn w:val="af8"/>
    <w:next w:val="af8"/>
    <w:autoRedefine/>
    <w:uiPriority w:val="39"/>
    <w:unhideWhenUsed/>
    <w:rsid w:val="00CD4C7D"/>
    <w:pPr>
      <w:ind w:left="1960"/>
      <w:jc w:val="left"/>
    </w:pPr>
    <w:rPr>
      <w:rFonts w:ascii="Calibri" w:hAnsi="Calibri"/>
      <w:b w:val="0"/>
      <w:sz w:val="20"/>
      <w:szCs w:val="20"/>
    </w:rPr>
  </w:style>
  <w:style w:type="paragraph" w:styleId="92">
    <w:name w:val="toc 9"/>
    <w:basedOn w:val="af8"/>
    <w:next w:val="af8"/>
    <w:autoRedefine/>
    <w:uiPriority w:val="39"/>
    <w:unhideWhenUsed/>
    <w:rsid w:val="000F02E8"/>
    <w:pPr>
      <w:ind w:left="2240"/>
      <w:jc w:val="left"/>
    </w:pPr>
    <w:rPr>
      <w:rFonts w:ascii="Calibri" w:hAnsi="Calibri"/>
      <w:b w:val="0"/>
      <w:sz w:val="20"/>
      <w:szCs w:val="20"/>
    </w:rPr>
  </w:style>
  <w:style w:type="character" w:styleId="affd">
    <w:name w:val="Book Title"/>
    <w:aliases w:val="Наименование объекта"/>
    <w:uiPriority w:val="33"/>
    <w:rsid w:val="0012230F"/>
    <w:rPr>
      <w:rFonts w:ascii="Times New Roman" w:hAnsi="Times New Roman" w:cs="Times New Roman"/>
      <w:b/>
      <w:bCs/>
      <w:caps/>
      <w:smallCaps w:val="0"/>
      <w:noProof/>
      <w:vanish w:val="0"/>
      <w:color w:val="000000"/>
      <w:spacing w:val="5"/>
      <w:sz w:val="28"/>
      <w:szCs w:val="28"/>
    </w:rPr>
  </w:style>
  <w:style w:type="character" w:styleId="affe">
    <w:name w:val="Emphasis"/>
    <w:uiPriority w:val="20"/>
    <w:rsid w:val="0012230F"/>
    <w:rPr>
      <w:i/>
      <w:iCs/>
    </w:rPr>
  </w:style>
  <w:style w:type="paragraph" w:customStyle="1" w:styleId="2a">
    <w:name w:val="Тит2"/>
    <w:basedOn w:val="af8"/>
    <w:next w:val="37"/>
    <w:link w:val="2f"/>
    <w:rsid w:val="002E3251"/>
    <w:pPr>
      <w:ind w:left="2835"/>
    </w:pPr>
  </w:style>
  <w:style w:type="paragraph" w:customStyle="1" w:styleId="46">
    <w:name w:val="Тит4"/>
    <w:basedOn w:val="af8"/>
    <w:next w:val="37"/>
    <w:link w:val="47"/>
    <w:autoRedefine/>
    <w:rsid w:val="00685667"/>
    <w:pPr>
      <w:framePr w:hSpace="181" w:wrap="around" w:vAnchor="text" w:hAnchor="text" w:x="108" w:y="370"/>
      <w:spacing w:before="120" w:line="276" w:lineRule="auto"/>
      <w:ind w:right="170"/>
      <w:suppressOverlap/>
    </w:pPr>
    <w:rPr>
      <w:caps/>
    </w:rPr>
  </w:style>
  <w:style w:type="character" w:customStyle="1" w:styleId="2f">
    <w:name w:val="Тит2 Знак"/>
    <w:link w:val="2a"/>
    <w:rsid w:val="002E3251"/>
    <w:rPr>
      <w:rFonts w:ascii="Times New Roman" w:hAnsi="Times New Roman"/>
      <w:b/>
      <w:sz w:val="28"/>
      <w:szCs w:val="22"/>
      <w:lang w:eastAsia="en-US"/>
    </w:rPr>
  </w:style>
  <w:style w:type="paragraph" w:customStyle="1" w:styleId="afff">
    <w:name w:val="Текст Титул Строчные"/>
    <w:next w:val="af8"/>
    <w:link w:val="afff0"/>
    <w:semiHidden/>
    <w:rsid w:val="00282FD9"/>
    <w:pPr>
      <w:jc w:val="center"/>
    </w:pPr>
    <w:rPr>
      <w:rFonts w:ascii="Arial" w:eastAsia="Andale Sans UI" w:hAnsi="Arial" w:cs="Arial"/>
      <w:b/>
      <w:kern w:val="24"/>
      <w:sz w:val="28"/>
      <w:szCs w:val="24"/>
      <w:lang w:eastAsia="en-US"/>
    </w:rPr>
  </w:style>
  <w:style w:type="character" w:customStyle="1" w:styleId="47">
    <w:name w:val="Тит4 Знак"/>
    <w:link w:val="46"/>
    <w:rsid w:val="00685667"/>
    <w:rPr>
      <w:rFonts w:ascii="Times New Roman" w:hAnsi="Times New Roman"/>
      <w:b/>
      <w:caps/>
      <w:sz w:val="28"/>
      <w:szCs w:val="22"/>
      <w:lang w:eastAsia="en-US"/>
    </w:rPr>
  </w:style>
  <w:style w:type="character" w:customStyle="1" w:styleId="afff0">
    <w:name w:val="Текст Титул Строчные Знак"/>
    <w:link w:val="afff"/>
    <w:semiHidden/>
    <w:rsid w:val="00282FD9"/>
    <w:rPr>
      <w:rFonts w:ascii="Arial" w:eastAsia="Andale Sans UI" w:hAnsi="Arial" w:cs="Arial"/>
      <w:b/>
      <w:kern w:val="24"/>
      <w:sz w:val="28"/>
      <w:szCs w:val="24"/>
    </w:rPr>
  </w:style>
  <w:style w:type="paragraph" w:customStyle="1" w:styleId="1f4">
    <w:name w:val="Титул 1"/>
    <w:basedOn w:val="af8"/>
    <w:link w:val="1f5"/>
    <w:autoRedefine/>
    <w:rsid w:val="007D385A"/>
    <w:pPr>
      <w:framePr w:hSpace="180" w:wrap="around" w:vAnchor="text" w:hAnchor="text" w:x="80" w:y="1"/>
      <w:spacing w:line="276" w:lineRule="auto"/>
      <w:ind w:left="624" w:right="624"/>
      <w:suppressOverlap/>
    </w:pPr>
  </w:style>
  <w:style w:type="character" w:customStyle="1" w:styleId="1f5">
    <w:name w:val="Титул 1 Знак"/>
    <w:link w:val="1f4"/>
    <w:rsid w:val="007D385A"/>
    <w:rPr>
      <w:rFonts w:ascii="Times New Roman" w:hAnsi="Times New Roman"/>
      <w:b/>
      <w:sz w:val="28"/>
      <w:szCs w:val="22"/>
      <w:lang w:eastAsia="en-US"/>
    </w:rPr>
  </w:style>
  <w:style w:type="character" w:customStyle="1" w:styleId="2195pt">
    <w:name w:val="Основной текст (21) + 9;5 pt"/>
    <w:rsid w:val="009E30DE"/>
    <w:rPr>
      <w:rFonts w:ascii="Arial" w:eastAsia="Arial" w:hAnsi="Arial" w:cs="Arial"/>
      <w:b w:val="0"/>
      <w:bCs w:val="0"/>
      <w:i w:val="0"/>
      <w:iCs w:val="0"/>
      <w:smallCaps w:val="0"/>
      <w:strike w:val="0"/>
      <w:spacing w:val="0"/>
      <w:sz w:val="19"/>
      <w:szCs w:val="19"/>
    </w:rPr>
  </w:style>
  <w:style w:type="character" w:customStyle="1" w:styleId="210">
    <w:name w:val="Основной текст (21)_"/>
    <w:link w:val="211"/>
    <w:rsid w:val="009E30DE"/>
    <w:rPr>
      <w:rFonts w:ascii="Arial" w:eastAsia="Arial" w:hAnsi="Arial" w:cs="Arial"/>
      <w:sz w:val="18"/>
      <w:szCs w:val="18"/>
      <w:shd w:val="clear" w:color="auto" w:fill="FFFFFF"/>
    </w:rPr>
  </w:style>
  <w:style w:type="character" w:customStyle="1" w:styleId="1f6">
    <w:name w:val="Основной текст1"/>
    <w:rsid w:val="009E30DE"/>
    <w:rPr>
      <w:rFonts w:ascii="Arial" w:eastAsia="Arial" w:hAnsi="Arial" w:cs="Arial"/>
      <w:b w:val="0"/>
      <w:bCs w:val="0"/>
      <w:i w:val="0"/>
      <w:iCs w:val="0"/>
      <w:smallCaps w:val="0"/>
      <w:strike w:val="0"/>
      <w:spacing w:val="0"/>
      <w:sz w:val="19"/>
      <w:szCs w:val="19"/>
    </w:rPr>
  </w:style>
  <w:style w:type="character" w:customStyle="1" w:styleId="21BookAntiqua85pt">
    <w:name w:val="Основной текст (21) + Book Antiqua;8;5 pt;Полужирный"/>
    <w:rsid w:val="009E30DE"/>
    <w:rPr>
      <w:rFonts w:ascii="Book Antiqua" w:eastAsia="Book Antiqua" w:hAnsi="Book Antiqua" w:cs="Book Antiqua"/>
      <w:b/>
      <w:bCs/>
      <w:sz w:val="17"/>
      <w:szCs w:val="17"/>
      <w:shd w:val="clear" w:color="auto" w:fill="FFFFFF"/>
    </w:rPr>
  </w:style>
  <w:style w:type="paragraph" w:customStyle="1" w:styleId="211">
    <w:name w:val="Основной текст (21)"/>
    <w:basedOn w:val="af8"/>
    <w:link w:val="210"/>
    <w:rsid w:val="009E30DE"/>
    <w:pPr>
      <w:shd w:val="clear" w:color="auto" w:fill="FFFFFF"/>
      <w:spacing w:before="540" w:after="420" w:line="0" w:lineRule="atLeast"/>
      <w:jc w:val="both"/>
    </w:pPr>
    <w:rPr>
      <w:rFonts w:ascii="Arial" w:eastAsia="Arial" w:hAnsi="Arial" w:cs="Arial"/>
      <w:b w:val="0"/>
      <w:sz w:val="18"/>
      <w:szCs w:val="18"/>
    </w:rPr>
  </w:style>
  <w:style w:type="character" w:customStyle="1" w:styleId="apple-converted-space">
    <w:name w:val="apple-converted-space"/>
    <w:basedOn w:val="afa"/>
    <w:rsid w:val="0035012B"/>
  </w:style>
  <w:style w:type="paragraph" w:customStyle="1" w:styleId="21">
    <w:name w:val="Абзац списка 2"/>
    <w:basedOn w:val="af8"/>
    <w:rsid w:val="0032110B"/>
    <w:pPr>
      <w:keepNext/>
      <w:numPr>
        <w:numId w:val="2"/>
      </w:numPr>
      <w:tabs>
        <w:tab w:val="left" w:pos="1134"/>
      </w:tabs>
      <w:spacing w:line="360" w:lineRule="auto"/>
      <w:ind w:right="170"/>
      <w:jc w:val="both"/>
    </w:pPr>
    <w:rPr>
      <w:b w:val="0"/>
      <w:sz w:val="24"/>
    </w:rPr>
  </w:style>
  <w:style w:type="numbering" w:customStyle="1" w:styleId="11">
    <w:name w:val="Стиль1"/>
    <w:uiPriority w:val="99"/>
    <w:rsid w:val="006C617E"/>
    <w:pPr>
      <w:numPr>
        <w:numId w:val="83"/>
      </w:numPr>
    </w:pPr>
  </w:style>
  <w:style w:type="paragraph" w:styleId="afff1">
    <w:name w:val="Title"/>
    <w:aliases w:val="Приложения"/>
    <w:basedOn w:val="af8"/>
    <w:next w:val="af8"/>
    <w:link w:val="afff2"/>
    <w:rsid w:val="00581694"/>
    <w:pPr>
      <w:pBdr>
        <w:bottom w:val="single" w:sz="8" w:space="4" w:color="4F81BD" w:themeColor="accent1"/>
      </w:pBdr>
      <w:spacing w:after="240"/>
      <w:contextualSpacing/>
    </w:pPr>
    <w:rPr>
      <w:rFonts w:eastAsiaTheme="majorEastAsia" w:cstheme="majorBidi"/>
      <w:spacing w:val="5"/>
      <w:kern w:val="28"/>
      <w:szCs w:val="52"/>
    </w:rPr>
  </w:style>
  <w:style w:type="character" w:customStyle="1" w:styleId="afff2">
    <w:name w:val="Название Знак"/>
    <w:aliases w:val="Приложения Знак"/>
    <w:basedOn w:val="afa"/>
    <w:link w:val="afff1"/>
    <w:uiPriority w:val="10"/>
    <w:rsid w:val="00581694"/>
    <w:rPr>
      <w:rFonts w:ascii="Times New Roman" w:eastAsiaTheme="majorEastAsia" w:hAnsi="Times New Roman" w:cstheme="majorBidi"/>
      <w:b/>
      <w:spacing w:val="5"/>
      <w:kern w:val="28"/>
      <w:sz w:val="28"/>
      <w:szCs w:val="52"/>
      <w:lang w:eastAsia="en-US"/>
    </w:rPr>
  </w:style>
  <w:style w:type="paragraph" w:customStyle="1" w:styleId="23">
    <w:name w:val="Абзац 2 уровень"/>
    <w:basedOn w:val="af8"/>
    <w:rsid w:val="0032110B"/>
    <w:pPr>
      <w:numPr>
        <w:numId w:val="4"/>
      </w:numPr>
      <w:tabs>
        <w:tab w:val="left" w:pos="1134"/>
      </w:tabs>
      <w:spacing w:line="360" w:lineRule="auto"/>
      <w:jc w:val="both"/>
    </w:pPr>
    <w:rPr>
      <w:rFonts w:eastAsia="Times New Roman"/>
      <w:b w:val="0"/>
      <w:sz w:val="24"/>
      <w:szCs w:val="20"/>
    </w:rPr>
  </w:style>
  <w:style w:type="paragraph" w:styleId="2">
    <w:name w:val="List Number 2"/>
    <w:basedOn w:val="af8"/>
    <w:uiPriority w:val="99"/>
    <w:unhideWhenUsed/>
    <w:rsid w:val="0032110B"/>
    <w:pPr>
      <w:numPr>
        <w:numId w:val="3"/>
      </w:numPr>
      <w:contextualSpacing/>
    </w:pPr>
  </w:style>
  <w:style w:type="paragraph" w:customStyle="1" w:styleId="12125">
    <w:name w:val="Стиль 12 пт не полужирный По левому краю Первая строка:  125 см"/>
    <w:basedOn w:val="af8"/>
    <w:rsid w:val="0032110B"/>
    <w:pPr>
      <w:numPr>
        <w:ilvl w:val="1"/>
        <w:numId w:val="1"/>
      </w:numPr>
    </w:pPr>
  </w:style>
  <w:style w:type="paragraph" w:styleId="a">
    <w:name w:val="List Number"/>
    <w:basedOn w:val="af8"/>
    <w:link w:val="afff3"/>
    <w:uiPriority w:val="99"/>
    <w:unhideWhenUsed/>
    <w:rsid w:val="0032110B"/>
    <w:pPr>
      <w:numPr>
        <w:numId w:val="5"/>
      </w:numPr>
      <w:contextualSpacing/>
    </w:pPr>
  </w:style>
  <w:style w:type="paragraph" w:styleId="afff4">
    <w:name w:val="Body Text"/>
    <w:aliases w:val="Основной текст документа,Основной текст Знак2,Основной текст Знак1 Знак,Основной текст документа Знак Знак1,Основной текст Знак Знак Знак,Основной текст документа Знак Знак Знак Знак,Основной текст документа Знак1,Основной текст Знак1,Зна"/>
    <w:basedOn w:val="af8"/>
    <w:link w:val="afff5"/>
    <w:uiPriority w:val="99"/>
    <w:unhideWhenUsed/>
    <w:rsid w:val="0032110B"/>
    <w:pPr>
      <w:spacing w:after="120"/>
    </w:pPr>
  </w:style>
  <w:style w:type="character" w:customStyle="1" w:styleId="afff5">
    <w:name w:val="Основной текст Знак"/>
    <w:aliases w:val="Основной текст документа Знак,Основной текст Знак2 Знак,Основной текст Знак1 Знак Знак,Основной текст документа Знак Знак1 Знак,Основной текст Знак Знак Знак Знак,Основной текст документа Знак Знак Знак Знак Знак,Зна Знак"/>
    <w:basedOn w:val="afa"/>
    <w:link w:val="afff4"/>
    <w:uiPriority w:val="99"/>
    <w:rsid w:val="0032110B"/>
    <w:rPr>
      <w:rFonts w:ascii="Times New Roman" w:hAnsi="Times New Roman"/>
      <w:b/>
      <w:sz w:val="28"/>
      <w:szCs w:val="22"/>
      <w:lang w:eastAsia="en-US"/>
    </w:rPr>
  </w:style>
  <w:style w:type="paragraph" w:styleId="afff6">
    <w:name w:val="Body Text First Indent"/>
    <w:basedOn w:val="afff4"/>
    <w:link w:val="afff7"/>
    <w:uiPriority w:val="99"/>
    <w:unhideWhenUsed/>
    <w:rsid w:val="0032110B"/>
    <w:pPr>
      <w:spacing w:after="0"/>
      <w:ind w:firstLine="360"/>
    </w:pPr>
  </w:style>
  <w:style w:type="character" w:customStyle="1" w:styleId="afff7">
    <w:name w:val="Красная строка Знак"/>
    <w:basedOn w:val="afff5"/>
    <w:link w:val="afff6"/>
    <w:uiPriority w:val="99"/>
    <w:rsid w:val="0032110B"/>
    <w:rPr>
      <w:rFonts w:ascii="Times New Roman" w:hAnsi="Times New Roman"/>
      <w:b/>
      <w:sz w:val="28"/>
      <w:szCs w:val="22"/>
      <w:lang w:eastAsia="en-US"/>
    </w:rPr>
  </w:style>
  <w:style w:type="paragraph" w:customStyle="1" w:styleId="26">
    <w:name w:val="Заг 2"/>
    <w:basedOn w:val="af8"/>
    <w:next w:val="af9"/>
    <w:autoRedefine/>
    <w:qFormat/>
    <w:rsid w:val="00311092"/>
    <w:pPr>
      <w:numPr>
        <w:ilvl w:val="1"/>
        <w:numId w:val="84"/>
      </w:numPr>
      <w:tabs>
        <w:tab w:val="left" w:pos="1276"/>
      </w:tabs>
      <w:spacing w:before="240" w:after="120"/>
      <w:ind w:right="170"/>
      <w:jc w:val="left"/>
      <w:outlineLvl w:val="1"/>
    </w:pPr>
    <w:rPr>
      <w:rFonts w:ascii="Arial" w:hAnsi="Arial" w:cs="Arial"/>
      <w:sz w:val="24"/>
      <w:szCs w:val="24"/>
    </w:rPr>
  </w:style>
  <w:style w:type="paragraph" w:customStyle="1" w:styleId="31">
    <w:name w:val="Заг 3"/>
    <w:basedOn w:val="af8"/>
    <w:next w:val="af9"/>
    <w:autoRedefine/>
    <w:qFormat/>
    <w:rsid w:val="00ED5FCD"/>
    <w:pPr>
      <w:numPr>
        <w:ilvl w:val="2"/>
        <w:numId w:val="84"/>
      </w:numPr>
      <w:tabs>
        <w:tab w:val="left" w:pos="1276"/>
      </w:tabs>
      <w:spacing w:before="120" w:after="120"/>
      <w:ind w:right="170"/>
      <w:jc w:val="both"/>
      <w:outlineLvl w:val="2"/>
    </w:pPr>
    <w:rPr>
      <w:rFonts w:ascii="Arial" w:hAnsi="Arial" w:cs="Arial"/>
      <w:sz w:val="24"/>
      <w:szCs w:val="24"/>
    </w:rPr>
  </w:style>
  <w:style w:type="paragraph" w:customStyle="1" w:styleId="afff8">
    <w:name w:val="Заг. Таблиц"/>
    <w:basedOn w:val="af8"/>
    <w:qFormat/>
    <w:rsid w:val="00644A76"/>
    <w:pPr>
      <w:autoSpaceDE w:val="0"/>
      <w:autoSpaceDN w:val="0"/>
    </w:pPr>
    <w:rPr>
      <w:b w:val="0"/>
      <w:bCs/>
      <w:sz w:val="20"/>
      <w:szCs w:val="20"/>
    </w:rPr>
  </w:style>
  <w:style w:type="paragraph" w:customStyle="1" w:styleId="-1">
    <w:name w:val="- Марк 1"/>
    <w:basedOn w:val="21"/>
    <w:qFormat/>
    <w:rsid w:val="00AE7C1C"/>
    <w:pPr>
      <w:keepNext w:val="0"/>
      <w:numPr>
        <w:numId w:val="6"/>
      </w:numPr>
      <w:spacing w:before="120"/>
      <w:ind w:left="0" w:firstLine="709"/>
    </w:pPr>
  </w:style>
  <w:style w:type="paragraph" w:customStyle="1" w:styleId="afff9">
    <w:name w:val="Названия таблиц"/>
    <w:basedOn w:val="af8"/>
    <w:qFormat/>
    <w:rsid w:val="00AC17E7"/>
    <w:pPr>
      <w:spacing w:after="120"/>
      <w:ind w:right="170"/>
      <w:jc w:val="both"/>
    </w:pPr>
    <w:rPr>
      <w:b w:val="0"/>
      <w:sz w:val="24"/>
      <w:szCs w:val="24"/>
    </w:rPr>
  </w:style>
  <w:style w:type="paragraph" w:customStyle="1" w:styleId="af9">
    <w:name w:val="Обычн. текст"/>
    <w:basedOn w:val="af6"/>
    <w:link w:val="afffa"/>
    <w:qFormat/>
    <w:rsid w:val="00AC17E7"/>
    <w:pPr>
      <w:numPr>
        <w:ilvl w:val="0"/>
        <w:numId w:val="0"/>
      </w:numPr>
      <w:ind w:firstLine="709"/>
    </w:pPr>
  </w:style>
  <w:style w:type="paragraph" w:customStyle="1" w:styleId="afffb">
    <w:name w:val="Стиль Название"/>
    <w:aliases w:val="Приложения + снизу: (одинарная Акцент 1  1 пт лини..."/>
    <w:basedOn w:val="afff1"/>
    <w:rsid w:val="00D4287F"/>
    <w:pPr>
      <w:pBdr>
        <w:bottom w:val="none" w:sz="0" w:space="0" w:color="auto"/>
      </w:pBdr>
    </w:pPr>
    <w:rPr>
      <w:rFonts w:eastAsia="Times New Roman" w:cs="Times New Roman"/>
      <w:bCs/>
      <w:szCs w:val="20"/>
    </w:rPr>
  </w:style>
  <w:style w:type="paragraph" w:customStyle="1" w:styleId="afffc">
    <w:name w:val="Приложение"/>
    <w:basedOn w:val="1a"/>
    <w:link w:val="afffd"/>
    <w:qFormat/>
    <w:rsid w:val="00D8373C"/>
    <w:pPr>
      <w:numPr>
        <w:numId w:val="0"/>
      </w:numPr>
      <w:ind w:left="709"/>
      <w:jc w:val="center"/>
    </w:pPr>
  </w:style>
  <w:style w:type="paragraph" w:customStyle="1" w:styleId="1f7">
    <w:name w:val="Мар.1"/>
    <w:basedOn w:val="af8"/>
    <w:rsid w:val="00AE7C1C"/>
    <w:pPr>
      <w:tabs>
        <w:tab w:val="left" w:pos="1134"/>
      </w:tabs>
      <w:spacing w:line="360" w:lineRule="auto"/>
      <w:ind w:right="170" w:firstLine="709"/>
      <w:jc w:val="both"/>
    </w:pPr>
    <w:rPr>
      <w:rFonts w:eastAsia="Times New Roman"/>
      <w:b w:val="0"/>
      <w:color w:val="000000"/>
      <w:sz w:val="24"/>
      <w:szCs w:val="24"/>
      <w:lang w:eastAsia="ru-RU"/>
    </w:rPr>
  </w:style>
  <w:style w:type="character" w:customStyle="1" w:styleId="afffd">
    <w:name w:val="Приложение Знак"/>
    <w:basedOn w:val="1e"/>
    <w:link w:val="afffc"/>
    <w:rsid w:val="006C664A"/>
    <w:rPr>
      <w:rFonts w:ascii="Times New Roman" w:eastAsia="Times New Roman" w:hAnsi="Times New Roman" w:cs="Arial"/>
      <w:b/>
      <w:bCs/>
      <w:noProof/>
      <w:sz w:val="28"/>
      <w:szCs w:val="24"/>
    </w:rPr>
  </w:style>
  <w:style w:type="paragraph" w:customStyle="1" w:styleId="a7">
    <w:name w:val="Список литер."/>
    <w:basedOn w:val="af8"/>
    <w:qFormat/>
    <w:rsid w:val="00413500"/>
    <w:pPr>
      <w:numPr>
        <w:numId w:val="7"/>
      </w:numPr>
      <w:tabs>
        <w:tab w:val="left" w:pos="1134"/>
      </w:tabs>
      <w:spacing w:line="360" w:lineRule="auto"/>
      <w:ind w:left="0" w:firstLine="709"/>
      <w:jc w:val="left"/>
    </w:pPr>
    <w:rPr>
      <w:b w:val="0"/>
      <w:sz w:val="24"/>
      <w:szCs w:val="20"/>
      <w:lang w:eastAsia="ru-RU"/>
    </w:rPr>
  </w:style>
  <w:style w:type="paragraph" w:customStyle="1" w:styleId="a9">
    <w:name w:val="Стиль маркир. списка"/>
    <w:basedOn w:val="af9"/>
    <w:link w:val="afffe"/>
    <w:qFormat/>
    <w:rsid w:val="00D8373C"/>
    <w:pPr>
      <w:numPr>
        <w:numId w:val="8"/>
      </w:numPr>
      <w:tabs>
        <w:tab w:val="left" w:pos="709"/>
      </w:tabs>
      <w:contextualSpacing w:val="0"/>
    </w:pPr>
  </w:style>
  <w:style w:type="character" w:customStyle="1" w:styleId="afffe">
    <w:name w:val="Стиль маркир. списка Знак"/>
    <w:basedOn w:val="afa"/>
    <w:link w:val="a9"/>
    <w:rsid w:val="00D8373C"/>
    <w:rPr>
      <w:rFonts w:ascii="Times New Roman" w:eastAsia="Times New Roman" w:hAnsi="Times New Roman"/>
      <w:sz w:val="24"/>
      <w:szCs w:val="24"/>
    </w:rPr>
  </w:style>
  <w:style w:type="numbering" w:customStyle="1" w:styleId="affff">
    <w:name w:val="Стиль списка"/>
    <w:uiPriority w:val="99"/>
    <w:rsid w:val="00D8373C"/>
  </w:style>
  <w:style w:type="paragraph" w:customStyle="1" w:styleId="41">
    <w:name w:val="Заг 4"/>
    <w:basedOn w:val="31"/>
    <w:qFormat/>
    <w:rsid w:val="0001640F"/>
    <w:pPr>
      <w:numPr>
        <w:ilvl w:val="3"/>
      </w:numPr>
      <w:outlineLvl w:val="3"/>
    </w:pPr>
  </w:style>
  <w:style w:type="paragraph" w:customStyle="1" w:styleId="affff0">
    <w:name w:val="Краткий обратный адрес"/>
    <w:basedOn w:val="af8"/>
    <w:rsid w:val="00235149"/>
    <w:pPr>
      <w:jc w:val="left"/>
    </w:pPr>
    <w:rPr>
      <w:rFonts w:eastAsia="Times New Roman"/>
      <w:b w:val="0"/>
      <w:sz w:val="24"/>
      <w:szCs w:val="20"/>
      <w:lang w:eastAsia="ru-RU"/>
    </w:rPr>
  </w:style>
  <w:style w:type="character" w:customStyle="1" w:styleId="affff1">
    <w:name w:val="íîìåð ñòðàíèöû"/>
    <w:basedOn w:val="afa"/>
    <w:rsid w:val="00235149"/>
  </w:style>
  <w:style w:type="paragraph" w:customStyle="1" w:styleId="54">
    <w:name w:val="çàãîëîâîê 5"/>
    <w:basedOn w:val="af8"/>
    <w:next w:val="af8"/>
    <w:rsid w:val="00235149"/>
    <w:pPr>
      <w:spacing w:before="240" w:after="60"/>
      <w:jc w:val="left"/>
    </w:pPr>
    <w:rPr>
      <w:rFonts w:eastAsia="Times New Roman"/>
      <w:b w:val="0"/>
      <w:sz w:val="22"/>
      <w:szCs w:val="20"/>
      <w:lang w:eastAsia="ru-RU"/>
    </w:rPr>
  </w:style>
  <w:style w:type="numbering" w:styleId="111111">
    <w:name w:val="Outline List 2"/>
    <w:basedOn w:val="afc"/>
    <w:uiPriority w:val="99"/>
    <w:semiHidden/>
    <w:unhideWhenUsed/>
    <w:rsid w:val="00EA2446"/>
    <w:pPr>
      <w:numPr>
        <w:numId w:val="9"/>
      </w:numPr>
    </w:pPr>
  </w:style>
  <w:style w:type="table" w:customStyle="1" w:styleId="270">
    <w:name w:val="Сетка таблицы27"/>
    <w:basedOn w:val="afb"/>
    <w:next w:val="aff3"/>
    <w:uiPriority w:val="59"/>
    <w:rsid w:val="00EA244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f8">
    <w:name w:val="Нет списка1"/>
    <w:next w:val="afc"/>
    <w:uiPriority w:val="99"/>
    <w:unhideWhenUsed/>
    <w:rsid w:val="007B0438"/>
  </w:style>
  <w:style w:type="table" w:customStyle="1" w:styleId="2f0">
    <w:name w:val="Сетка таблицы2"/>
    <w:basedOn w:val="afb"/>
    <w:next w:val="aff3"/>
    <w:uiPriority w:val="59"/>
    <w:rsid w:val="00E90A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b">
    <w:name w:val="Сетка таблицы3"/>
    <w:basedOn w:val="afb"/>
    <w:next w:val="aff3"/>
    <w:uiPriority w:val="59"/>
    <w:rsid w:val="0017043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c">
    <w:name w:val="Абзац списка Знак"/>
    <w:link w:val="af6"/>
    <w:uiPriority w:val="34"/>
    <w:rsid w:val="00170438"/>
    <w:rPr>
      <w:rFonts w:ascii="Times New Roman" w:eastAsia="Times New Roman" w:hAnsi="Times New Roman"/>
      <w:sz w:val="24"/>
      <w:szCs w:val="24"/>
    </w:rPr>
  </w:style>
  <w:style w:type="table" w:customStyle="1" w:styleId="48">
    <w:name w:val="Сетка таблицы4"/>
    <w:basedOn w:val="afb"/>
    <w:next w:val="aff3"/>
    <w:uiPriority w:val="59"/>
    <w:rsid w:val="0070719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
    <w:name w:val="Сетка таблицы5"/>
    <w:basedOn w:val="afb"/>
    <w:next w:val="aff3"/>
    <w:uiPriority w:val="59"/>
    <w:rsid w:val="00260CB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
    <w:basedOn w:val="afb"/>
    <w:next w:val="aff3"/>
    <w:uiPriority w:val="59"/>
    <w:rsid w:val="00ED0B3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2">
    <w:name w:val="Знак Знак Знак Знак"/>
    <w:basedOn w:val="af8"/>
    <w:rsid w:val="00F95CC0"/>
    <w:pPr>
      <w:tabs>
        <w:tab w:val="num" w:pos="360"/>
      </w:tabs>
      <w:spacing w:after="160" w:line="240" w:lineRule="exact"/>
      <w:jc w:val="left"/>
    </w:pPr>
    <w:rPr>
      <w:rFonts w:ascii="Verdana" w:eastAsia="Times New Roman" w:hAnsi="Verdana" w:cs="Verdana"/>
      <w:b w:val="0"/>
      <w:sz w:val="20"/>
      <w:szCs w:val="20"/>
      <w:lang w:val="en-US"/>
    </w:rPr>
  </w:style>
  <w:style w:type="paragraph" w:customStyle="1" w:styleId="113pt">
    <w:name w:val="Обычный1 + 13 pt"/>
    <w:basedOn w:val="af8"/>
    <w:link w:val="113pt0"/>
    <w:rsid w:val="008F7FD7"/>
    <w:pPr>
      <w:widowControl w:val="0"/>
      <w:jc w:val="left"/>
    </w:pPr>
    <w:rPr>
      <w:rFonts w:eastAsia="SimSun"/>
      <w:b w:val="0"/>
      <w:sz w:val="26"/>
      <w:szCs w:val="20"/>
      <w:lang w:eastAsia="ru-RU"/>
    </w:rPr>
  </w:style>
  <w:style w:type="character" w:customStyle="1" w:styleId="113pt0">
    <w:name w:val="Обычный1 + 13 pt Знак"/>
    <w:link w:val="113pt"/>
    <w:rsid w:val="008F7FD7"/>
    <w:rPr>
      <w:rFonts w:ascii="Times New Roman" w:eastAsia="SimSun" w:hAnsi="Times New Roman"/>
      <w:sz w:val="26"/>
    </w:rPr>
  </w:style>
  <w:style w:type="character" w:customStyle="1" w:styleId="FontStyle334">
    <w:name w:val="Font Style334"/>
    <w:rsid w:val="00365F00"/>
    <w:rPr>
      <w:rFonts w:ascii="Times New Roman" w:hAnsi="Times New Roman" w:cs="Times New Roman"/>
      <w:sz w:val="22"/>
      <w:szCs w:val="22"/>
    </w:rPr>
  </w:style>
  <w:style w:type="paragraph" w:customStyle="1" w:styleId="34">
    <w:name w:val="Стиль3"/>
    <w:basedOn w:val="af8"/>
    <w:rsid w:val="00365F00"/>
    <w:pPr>
      <w:numPr>
        <w:numId w:val="11"/>
      </w:numPr>
      <w:ind w:right="284"/>
      <w:jc w:val="both"/>
    </w:pPr>
    <w:rPr>
      <w:rFonts w:eastAsia="Times New Roman"/>
      <w:b w:val="0"/>
      <w:szCs w:val="20"/>
    </w:rPr>
  </w:style>
  <w:style w:type="numbering" w:customStyle="1" w:styleId="3c">
    <w:name w:val="Нет списка3"/>
    <w:next w:val="afc"/>
    <w:uiPriority w:val="99"/>
    <w:semiHidden/>
    <w:unhideWhenUsed/>
    <w:rsid w:val="00365F00"/>
  </w:style>
  <w:style w:type="paragraph" w:styleId="affff3">
    <w:name w:val="Body Text Indent"/>
    <w:aliases w:val="Основной текст 1,Заголовок таблицы Знак Знак Знак,Заголовок таблицы Знак Знак,Основной текст с отступом1 Знак Знак,Основной текст с отступом1 Знак Знак Знак Знак Знак Знак,Основной текст с отступом1 Знак Знак Знак Знак Знак"/>
    <w:basedOn w:val="af8"/>
    <w:link w:val="affff4"/>
    <w:uiPriority w:val="99"/>
    <w:unhideWhenUsed/>
    <w:rsid w:val="00365F00"/>
    <w:pPr>
      <w:spacing w:after="120"/>
      <w:ind w:left="283"/>
    </w:pPr>
  </w:style>
  <w:style w:type="character" w:customStyle="1" w:styleId="affff4">
    <w:name w:val="Основной текст с отступом Знак"/>
    <w:aliases w:val="Основной текст 1 Знак,Заголовок таблицы Знак Знак Знак Знак,Заголовок таблицы Знак Знак Знак1,Основной текст с отступом1 Знак Знак Знак1,Основной текст с отступом1 Знак Знак Знак Знак Знак Знак Знак2"/>
    <w:basedOn w:val="afa"/>
    <w:link w:val="affff3"/>
    <w:uiPriority w:val="99"/>
    <w:rsid w:val="00365F00"/>
    <w:rPr>
      <w:rFonts w:ascii="Times New Roman" w:hAnsi="Times New Roman"/>
      <w:b/>
      <w:sz w:val="28"/>
      <w:szCs w:val="22"/>
      <w:lang w:eastAsia="en-US"/>
    </w:rPr>
  </w:style>
  <w:style w:type="paragraph" w:customStyle="1" w:styleId="2f1">
    <w:name w:val="!Основной текст с отступом 2!"/>
    <w:basedOn w:val="af8"/>
    <w:link w:val="2f2"/>
    <w:qFormat/>
    <w:rsid w:val="00365F00"/>
    <w:pPr>
      <w:ind w:firstLine="567"/>
      <w:jc w:val="both"/>
    </w:pPr>
    <w:rPr>
      <w:rFonts w:eastAsia="Times New Roman"/>
      <w:b w:val="0"/>
      <w:sz w:val="24"/>
      <w:lang w:val="x-none" w:eastAsia="x-none"/>
    </w:rPr>
  </w:style>
  <w:style w:type="character" w:customStyle="1" w:styleId="2f2">
    <w:name w:val="!Основной текст с отступом 2! Знак"/>
    <w:link w:val="2f1"/>
    <w:rsid w:val="00365F00"/>
    <w:rPr>
      <w:rFonts w:ascii="Times New Roman" w:eastAsia="Times New Roman" w:hAnsi="Times New Roman"/>
      <w:sz w:val="24"/>
      <w:szCs w:val="22"/>
      <w:lang w:val="x-none" w:eastAsia="x-none"/>
    </w:rPr>
  </w:style>
  <w:style w:type="character" w:customStyle="1" w:styleId="114">
    <w:name w:val="Заголовок 1 Знак1"/>
    <w:aliases w:val="новая страница Знак1,. Знак,Heading 1 Char Char Знак,номер приложения Знак,iiia? i?eei?aiey Знак,11. Заголовок 1 Знак,Раздел 1 Знак,Заголовок 1 Знак Знак,Заголовок 1 Знак Знак Знак Знак,новая страница Знак Знак,Заголовок 11 Знак"/>
    <w:rsid w:val="00365F00"/>
    <w:rPr>
      <w:b/>
      <w:sz w:val="24"/>
      <w:lang w:val="en-US" w:eastAsia="ru-RU" w:bidi="ar-SA"/>
    </w:rPr>
  </w:style>
  <w:style w:type="character" w:styleId="affff5">
    <w:name w:val="Placeholder Text"/>
    <w:basedOn w:val="afa"/>
    <w:uiPriority w:val="99"/>
    <w:semiHidden/>
    <w:rsid w:val="00365F00"/>
    <w:rPr>
      <w:color w:val="808080"/>
    </w:rPr>
  </w:style>
  <w:style w:type="paragraph" w:styleId="2f3">
    <w:name w:val="Body Text Indent 2"/>
    <w:aliases w:val="Основной для текста,Основной текст с отступом 2 Знак Знак,Основной текст с отступом 2 Знак Знак Знак,Основной текст с отступом 1,Основной текст с отступом 2 Знак Знак Знак Знак"/>
    <w:basedOn w:val="af8"/>
    <w:link w:val="2f4"/>
    <w:uiPriority w:val="99"/>
    <w:unhideWhenUsed/>
    <w:rsid w:val="00365F00"/>
    <w:pPr>
      <w:spacing w:after="120" w:line="480" w:lineRule="auto"/>
      <w:ind w:left="283"/>
    </w:pPr>
  </w:style>
  <w:style w:type="character" w:customStyle="1" w:styleId="2f4">
    <w:name w:val="Основной текст с отступом 2 Знак"/>
    <w:aliases w:val="Основной для текста Знак1,Основной текст с отступом 2 Знак Знак Знак2,Основной текст с отступом 2 Знак Знак Знак Знак2,Основной текст с отступом 1 Знак1,Основной текст с отступом 2 Знак Знак Знак Знак Знак"/>
    <w:basedOn w:val="afa"/>
    <w:link w:val="2f3"/>
    <w:uiPriority w:val="99"/>
    <w:rsid w:val="00365F00"/>
    <w:rPr>
      <w:rFonts w:ascii="Times New Roman" w:hAnsi="Times New Roman"/>
      <w:b/>
      <w:sz w:val="28"/>
      <w:szCs w:val="22"/>
      <w:lang w:eastAsia="en-US"/>
    </w:rPr>
  </w:style>
  <w:style w:type="paragraph" w:customStyle="1" w:styleId="affff6">
    <w:name w:val="текст сноски"/>
    <w:basedOn w:val="af8"/>
    <w:rsid w:val="00365F00"/>
    <w:pPr>
      <w:jc w:val="left"/>
    </w:pPr>
    <w:rPr>
      <w:rFonts w:eastAsia="Times New Roman"/>
      <w:b w:val="0"/>
      <w:sz w:val="20"/>
      <w:szCs w:val="20"/>
      <w:lang w:eastAsia="ru-RU"/>
    </w:rPr>
  </w:style>
  <w:style w:type="paragraph" w:customStyle="1" w:styleId="affff7">
    <w:name w:val="Осн. текст"/>
    <w:basedOn w:val="af8"/>
    <w:link w:val="affff8"/>
    <w:rsid w:val="00365F00"/>
    <w:pPr>
      <w:spacing w:after="120"/>
      <w:ind w:firstLine="709"/>
      <w:jc w:val="both"/>
    </w:pPr>
    <w:rPr>
      <w:rFonts w:eastAsia="SimSun"/>
      <w:b w:val="0"/>
      <w:sz w:val="24"/>
      <w:szCs w:val="20"/>
      <w:lang w:eastAsia="ru-RU"/>
    </w:rPr>
  </w:style>
  <w:style w:type="character" w:customStyle="1" w:styleId="affff8">
    <w:name w:val="Осн. текст Знак"/>
    <w:link w:val="affff7"/>
    <w:rsid w:val="00365F00"/>
    <w:rPr>
      <w:rFonts w:ascii="Times New Roman" w:eastAsia="SimSun" w:hAnsi="Times New Roman"/>
      <w:sz w:val="24"/>
    </w:rPr>
  </w:style>
  <w:style w:type="numbering" w:customStyle="1" w:styleId="1f9">
    <w:name w:val="Текущий список1"/>
    <w:rsid w:val="00365F00"/>
  </w:style>
  <w:style w:type="paragraph" w:customStyle="1" w:styleId="affff9">
    <w:name w:val="Таблица"/>
    <w:basedOn w:val="af8"/>
    <w:link w:val="affffa"/>
    <w:qFormat/>
    <w:rsid w:val="00365F00"/>
    <w:rPr>
      <w:rFonts w:eastAsia="Times New Roman"/>
      <w:b w:val="0"/>
      <w:sz w:val="24"/>
      <w:szCs w:val="20"/>
      <w:lang w:eastAsia="ru-RU"/>
    </w:rPr>
  </w:style>
  <w:style w:type="character" w:customStyle="1" w:styleId="affffa">
    <w:name w:val="Таблица Знак"/>
    <w:link w:val="affff9"/>
    <w:rsid w:val="00365F00"/>
    <w:rPr>
      <w:rFonts w:ascii="Times New Roman" w:eastAsia="Times New Roman" w:hAnsi="Times New Roman"/>
      <w:sz w:val="24"/>
    </w:rPr>
  </w:style>
  <w:style w:type="character" w:customStyle="1" w:styleId="itemtext1">
    <w:name w:val="itemtext1"/>
    <w:basedOn w:val="afa"/>
    <w:rsid w:val="00365F00"/>
    <w:rPr>
      <w:rFonts w:ascii="Tahoma" w:hAnsi="Tahoma" w:cs="Tahoma" w:hint="default"/>
      <w:color w:val="000000"/>
      <w:sz w:val="20"/>
      <w:szCs w:val="20"/>
    </w:rPr>
  </w:style>
  <w:style w:type="paragraph" w:customStyle="1" w:styleId="affffb">
    <w:name w:val="абзац"/>
    <w:basedOn w:val="af8"/>
    <w:link w:val="affffc"/>
    <w:rsid w:val="00F40FF2"/>
    <w:pPr>
      <w:spacing w:line="360" w:lineRule="auto"/>
      <w:ind w:firstLine="851"/>
      <w:jc w:val="both"/>
    </w:pPr>
    <w:rPr>
      <w:rFonts w:eastAsia="Times New Roman"/>
      <w:b w:val="0"/>
      <w:sz w:val="24"/>
      <w:szCs w:val="20"/>
      <w:lang w:eastAsia="ru-RU"/>
    </w:rPr>
  </w:style>
  <w:style w:type="table" w:customStyle="1" w:styleId="301">
    <w:name w:val="Сетка таблицы301"/>
    <w:basedOn w:val="afb"/>
    <w:next w:val="aff3"/>
    <w:uiPriority w:val="59"/>
    <w:rsid w:val="00CA3C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
    <w:name w:val="Сетка таблицы7"/>
    <w:basedOn w:val="afb"/>
    <w:next w:val="aff3"/>
    <w:uiPriority w:val="59"/>
    <w:rsid w:val="004442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fa">
    <w:name w:val="Стиль списка1"/>
    <w:uiPriority w:val="99"/>
    <w:rsid w:val="000A49B5"/>
  </w:style>
  <w:style w:type="paragraph" w:styleId="z-">
    <w:name w:val="HTML Bottom of Form"/>
    <w:basedOn w:val="af8"/>
    <w:next w:val="af8"/>
    <w:link w:val="z-0"/>
    <w:hidden/>
    <w:rsid w:val="000A49B5"/>
    <w:pPr>
      <w:pBdr>
        <w:top w:val="single" w:sz="6" w:space="1" w:color="auto"/>
      </w:pBdr>
      <w:spacing w:line="360" w:lineRule="auto"/>
      <w:ind w:firstLine="709"/>
    </w:pPr>
    <w:rPr>
      <w:rFonts w:eastAsia="Times New Roman" w:cs="Arial"/>
      <w:b w:val="0"/>
      <w:vanish/>
      <w:sz w:val="16"/>
      <w:szCs w:val="16"/>
      <w:lang w:eastAsia="ru-RU"/>
    </w:rPr>
  </w:style>
  <w:style w:type="character" w:customStyle="1" w:styleId="z-0">
    <w:name w:val="z-Конец формы Знак"/>
    <w:basedOn w:val="afa"/>
    <w:link w:val="z-"/>
    <w:rsid w:val="000A49B5"/>
    <w:rPr>
      <w:rFonts w:ascii="Times New Roman" w:eastAsia="Times New Roman" w:hAnsi="Times New Roman" w:cs="Arial"/>
      <w:vanish/>
      <w:sz w:val="16"/>
      <w:szCs w:val="16"/>
    </w:rPr>
  </w:style>
  <w:style w:type="character" w:customStyle="1" w:styleId="212">
    <w:name w:val="Заголовок 2 Знак1"/>
    <w:aliases w:val="H2 Знак,h2 Знак,Numbered text 3 Знак1,hseHeading 2 Знак,OG Heading 2 Знак,- 1.1 Знак,Title3 Знак,Заголовок 2 Знак2 Знак,Заголовок 2 Знак1 Знак Знак,Заголовок 2 Знак Знак Знак Знак,Заголовок 2 Знак Знак1 Знак,Numbered text 3 Знак Знак1"/>
    <w:locked/>
    <w:rsid w:val="000A49B5"/>
    <w:rPr>
      <w:b/>
      <w:sz w:val="24"/>
    </w:rPr>
  </w:style>
  <w:style w:type="character" w:customStyle="1" w:styleId="320">
    <w:name w:val="Заголовок 3 Знак2"/>
    <w:aliases w:val="Знак Знак5,Заголовок 3 Знак1 Знак1,Заголовок 3 Знак Знак Знак,Заголовок 3 Знак Знак1,Заголовок 3 Знак1 Знак Знак,Заголовок 3 Знак Знак Знак Знак Знак1,Заголовок 3 Знак Знак Знак Знак Знак Знак,Gliederung3 Знак,Знак3 Знак,- 1.1.1 Знак"/>
    <w:locked/>
    <w:rsid w:val="000A49B5"/>
    <w:rPr>
      <w:rFonts w:ascii="Verdana" w:eastAsia="MS Mincho" w:hAnsi="Verdana"/>
      <w:sz w:val="16"/>
      <w:lang w:val="en-US" w:eastAsia="en-US"/>
    </w:rPr>
  </w:style>
  <w:style w:type="character" w:customStyle="1" w:styleId="Heading4Char">
    <w:name w:val="Heading 4 Char"/>
    <w:aliases w:val="Основной текст (37) + Arial Char,10 Char,5 pt Char"/>
    <w:locked/>
    <w:rsid w:val="000A49B5"/>
    <w:rPr>
      <w:rFonts w:ascii="Calibri" w:hAnsi="Calibri" w:cs="Times New Roman"/>
      <w:b/>
      <w:bCs/>
      <w:sz w:val="28"/>
      <w:szCs w:val="28"/>
    </w:rPr>
  </w:style>
  <w:style w:type="character" w:customStyle="1" w:styleId="Heading4Char2">
    <w:name w:val="Heading 4 Char2"/>
    <w:aliases w:val="Основной текст + Candara Char,11 Char,5 pt Char2"/>
    <w:uiPriority w:val="99"/>
    <w:semiHidden/>
    <w:locked/>
    <w:rsid w:val="000A49B5"/>
    <w:rPr>
      <w:rFonts w:ascii="Calibri" w:hAnsi="Calibri" w:cs="Times New Roman"/>
      <w:b/>
      <w:bCs/>
      <w:sz w:val="28"/>
      <w:szCs w:val="28"/>
    </w:rPr>
  </w:style>
  <w:style w:type="paragraph" w:customStyle="1" w:styleId="affffd">
    <w:name w:val="Титул год"/>
    <w:basedOn w:val="160"/>
    <w:next w:val="af8"/>
    <w:rsid w:val="000A49B5"/>
    <w:rPr>
      <w:bCs w:val="0"/>
      <w:caps w:val="0"/>
    </w:rPr>
  </w:style>
  <w:style w:type="paragraph" w:customStyle="1" w:styleId="affffe">
    <w:name w:val="Рисунок Заголовок Название объекта"/>
    <w:basedOn w:val="afffff"/>
    <w:next w:val="af8"/>
    <w:link w:val="afffff0"/>
    <w:rsid w:val="000A49B5"/>
    <w:pPr>
      <w:spacing w:before="120" w:after="120"/>
      <w:ind w:firstLine="0"/>
      <w:jc w:val="center"/>
    </w:pPr>
  </w:style>
  <w:style w:type="paragraph" w:customStyle="1" w:styleId="160">
    <w:name w:val="Титул по центру 16 пт"/>
    <w:basedOn w:val="af8"/>
    <w:next w:val="af8"/>
    <w:rsid w:val="000A49B5"/>
    <w:rPr>
      <w:rFonts w:eastAsia="Times New Roman"/>
      <w:bCs/>
      <w:caps/>
      <w:sz w:val="32"/>
      <w:szCs w:val="32"/>
      <w:lang w:eastAsia="ru-RU"/>
    </w:rPr>
  </w:style>
  <w:style w:type="paragraph" w:customStyle="1" w:styleId="123">
    <w:name w:val="Текст по центру 12пт"/>
    <w:basedOn w:val="af8"/>
    <w:rsid w:val="000A49B5"/>
    <w:pPr>
      <w:spacing w:line="360" w:lineRule="auto"/>
    </w:pPr>
    <w:rPr>
      <w:rFonts w:eastAsia="Times New Roman"/>
      <w:b w:val="0"/>
      <w:sz w:val="24"/>
      <w:szCs w:val="20"/>
      <w:lang w:eastAsia="ru-RU"/>
    </w:rPr>
  </w:style>
  <w:style w:type="character" w:customStyle="1" w:styleId="afffff1">
    <w:name w:val="Красный"/>
    <w:rsid w:val="000A49B5"/>
    <w:rPr>
      <w:color w:val="FF0000"/>
    </w:rPr>
  </w:style>
  <w:style w:type="paragraph" w:customStyle="1" w:styleId="afffff2">
    <w:name w:val="Таблица по середине"/>
    <w:basedOn w:val="af8"/>
    <w:next w:val="af8"/>
    <w:link w:val="afffff3"/>
    <w:rsid w:val="000A49B5"/>
    <w:rPr>
      <w:rFonts w:eastAsia="Times New Roman"/>
      <w:b w:val="0"/>
      <w:sz w:val="24"/>
      <w:szCs w:val="24"/>
      <w:lang w:eastAsia="ru-RU"/>
    </w:rPr>
  </w:style>
  <w:style w:type="character" w:customStyle="1" w:styleId="161">
    <w:name w:val="Титул обычный 16 пт"/>
    <w:rsid w:val="000A49B5"/>
    <w:rPr>
      <w:sz w:val="32"/>
    </w:rPr>
  </w:style>
  <w:style w:type="paragraph" w:customStyle="1" w:styleId="afffff4">
    <w:name w:val="Штамп"/>
    <w:link w:val="1fb"/>
    <w:rsid w:val="000A49B5"/>
    <w:pPr>
      <w:jc w:val="center"/>
    </w:pPr>
    <w:rPr>
      <w:rFonts w:ascii="Times New Roman" w:eastAsia="Times New Roman" w:hAnsi="Times New Roman"/>
      <w:sz w:val="22"/>
      <w:szCs w:val="22"/>
    </w:rPr>
  </w:style>
  <w:style w:type="paragraph" w:customStyle="1" w:styleId="af7">
    <w:name w:val="МаркированныйТочка"/>
    <w:basedOn w:val="af8"/>
    <w:link w:val="afffff5"/>
    <w:rsid w:val="000A49B5"/>
    <w:pPr>
      <w:numPr>
        <w:numId w:val="16"/>
      </w:numPr>
      <w:spacing w:line="360" w:lineRule="auto"/>
      <w:jc w:val="left"/>
    </w:pPr>
    <w:rPr>
      <w:rFonts w:eastAsia="Times New Roman"/>
      <w:b w:val="0"/>
      <w:sz w:val="24"/>
      <w:szCs w:val="20"/>
      <w:lang w:eastAsia="ru-RU"/>
    </w:rPr>
  </w:style>
  <w:style w:type="character" w:customStyle="1" w:styleId="BodyTextChar">
    <w:name w:val="Body Text Char"/>
    <w:aliases w:val="Основной текст документа Char,Основной текст Знак2 Char,Основной текст Знак1 Знак Char,Основной текст документа Знак Знак1 Char,Основной текст Знак Знак Знак Char,Основной текст документа Знак Знак Знак Знак Char,Основной текст Знак1 Char"/>
    <w:uiPriority w:val="99"/>
    <w:semiHidden/>
    <w:rsid w:val="000A49B5"/>
    <w:rPr>
      <w:sz w:val="24"/>
      <w:szCs w:val="20"/>
    </w:rPr>
  </w:style>
  <w:style w:type="character" w:customStyle="1" w:styleId="BodyTextChar5">
    <w:name w:val="Body Text Char5"/>
    <w:aliases w:val="Основной текст документа Char5,Основной текст Знак2 Char5,Основной текст Знак1 Знак Char5,Основной текст документа Знак Знак1 Char5,Основной текст Знак Знак Знак Char5,Основной текст документа Знак Знак Знак Знак Char5"/>
    <w:uiPriority w:val="99"/>
    <w:semiHidden/>
    <w:locked/>
    <w:rsid w:val="000A49B5"/>
    <w:rPr>
      <w:rFonts w:cs="Times New Roman"/>
      <w:sz w:val="20"/>
      <w:szCs w:val="20"/>
    </w:rPr>
  </w:style>
  <w:style w:type="character" w:customStyle="1" w:styleId="BodyTextChar4">
    <w:name w:val="Body Text Char4"/>
    <w:aliases w:val="Основной текст документа Char4,Основной текст Знак2 Char4,Основной текст Знак1 Знак Char4,Основной текст документа Знак Знак1 Char4,Основной текст Знак Знак Знак Char4,Основной текст документа Знак Знак Знак Знак Char4"/>
    <w:uiPriority w:val="99"/>
    <w:semiHidden/>
    <w:locked/>
    <w:rsid w:val="000A49B5"/>
    <w:rPr>
      <w:rFonts w:cs="Times New Roman"/>
      <w:sz w:val="20"/>
      <w:szCs w:val="20"/>
    </w:rPr>
  </w:style>
  <w:style w:type="character" w:customStyle="1" w:styleId="BodyTextChar3">
    <w:name w:val="Body Text Char3"/>
    <w:aliases w:val="Основной текст документа Char3,Основной текст Знак2 Char3,Основной текст Знак1 Знак Char3,Основной текст документа Знак Знак1 Char3,Основной текст Знак Знак Знак Char3,Основной текст документа Знак Знак Знак Знак Char3"/>
    <w:uiPriority w:val="99"/>
    <w:semiHidden/>
    <w:locked/>
    <w:rsid w:val="000A49B5"/>
    <w:rPr>
      <w:rFonts w:cs="Times New Roman"/>
      <w:sz w:val="20"/>
      <w:szCs w:val="20"/>
    </w:rPr>
  </w:style>
  <w:style w:type="character" w:customStyle="1" w:styleId="BodyTextChar2">
    <w:name w:val="Body Text Char2"/>
    <w:aliases w:val="Основной текст документа Char2,Основной текст Знак2 Char2,Основной текст Знак1 Знак Char2,Основной текст документа Знак Знак1 Char2,Основной текст Знак Знак Знак Char2,Основной текст документа Знак Знак Знак Знак Char2"/>
    <w:uiPriority w:val="99"/>
    <w:semiHidden/>
    <w:locked/>
    <w:rsid w:val="000A49B5"/>
    <w:rPr>
      <w:rFonts w:cs="Times New Roman"/>
      <w:sz w:val="20"/>
      <w:szCs w:val="20"/>
    </w:rPr>
  </w:style>
  <w:style w:type="character" w:styleId="afffff6">
    <w:name w:val="page number"/>
    <w:rsid w:val="000A49B5"/>
    <w:rPr>
      <w:rFonts w:cs="Times New Roman"/>
    </w:rPr>
  </w:style>
  <w:style w:type="paragraph" w:customStyle="1" w:styleId="afffff7">
    <w:name w:val="Название рисунка"/>
    <w:basedOn w:val="af8"/>
    <w:next w:val="af8"/>
    <w:rsid w:val="000A49B5"/>
    <w:rPr>
      <w:rFonts w:eastAsia="Times New Roman"/>
      <w:sz w:val="24"/>
      <w:szCs w:val="20"/>
      <w:lang w:eastAsia="ru-RU"/>
    </w:rPr>
  </w:style>
  <w:style w:type="paragraph" w:customStyle="1" w:styleId="124">
    <w:name w:val="Текст по центру жир 12пт"/>
    <w:basedOn w:val="af8"/>
    <w:rsid w:val="000A49B5"/>
    <w:pPr>
      <w:spacing w:after="240"/>
    </w:pPr>
    <w:rPr>
      <w:rFonts w:eastAsia="Times New Roman"/>
      <w:sz w:val="24"/>
      <w:szCs w:val="20"/>
      <w:lang w:eastAsia="ru-RU"/>
    </w:rPr>
  </w:style>
  <w:style w:type="character" w:customStyle="1" w:styleId="afffff8">
    <w:name w:val="Приложение Знак Знак"/>
    <w:locked/>
    <w:rsid w:val="000A49B5"/>
    <w:rPr>
      <w:b/>
      <w:bCs/>
      <w:sz w:val="24"/>
      <w:szCs w:val="24"/>
    </w:rPr>
  </w:style>
  <w:style w:type="character" w:customStyle="1" w:styleId="1fc">
    <w:name w:val="Красный1"/>
    <w:rsid w:val="000A49B5"/>
    <w:rPr>
      <w:color w:val="FF0000"/>
      <w:sz w:val="16"/>
    </w:rPr>
  </w:style>
  <w:style w:type="paragraph" w:customStyle="1" w:styleId="afffff9">
    <w:name w:val="Титул по правому краю"/>
    <w:basedOn w:val="af8"/>
    <w:next w:val="af8"/>
    <w:rsid w:val="000A49B5"/>
    <w:pPr>
      <w:spacing w:line="360" w:lineRule="auto"/>
      <w:ind w:right="851"/>
      <w:jc w:val="right"/>
    </w:pPr>
    <w:rPr>
      <w:rFonts w:eastAsia="Times New Roman"/>
      <w:sz w:val="32"/>
      <w:szCs w:val="20"/>
      <w:lang w:eastAsia="ru-RU"/>
    </w:rPr>
  </w:style>
  <w:style w:type="paragraph" w:customStyle="1" w:styleId="aa">
    <w:name w:val="НумерованныйБуквы"/>
    <w:basedOn w:val="af8"/>
    <w:rsid w:val="000A49B5"/>
    <w:pPr>
      <w:numPr>
        <w:numId w:val="15"/>
      </w:numPr>
      <w:spacing w:line="360" w:lineRule="auto"/>
      <w:jc w:val="both"/>
    </w:pPr>
    <w:rPr>
      <w:rFonts w:eastAsia="Times New Roman"/>
      <w:b w:val="0"/>
      <w:sz w:val="24"/>
      <w:szCs w:val="20"/>
      <w:lang w:eastAsia="ru-RU"/>
    </w:rPr>
  </w:style>
  <w:style w:type="paragraph" w:customStyle="1" w:styleId="afffffa">
    <w:name w:val="Титул обычный"/>
    <w:basedOn w:val="af8"/>
    <w:next w:val="af8"/>
    <w:rsid w:val="000A49B5"/>
    <w:pPr>
      <w:spacing w:line="360" w:lineRule="auto"/>
      <w:ind w:firstLine="709"/>
      <w:jc w:val="left"/>
    </w:pPr>
    <w:rPr>
      <w:rFonts w:eastAsia="Times New Roman"/>
      <w:bCs/>
      <w:sz w:val="32"/>
      <w:szCs w:val="32"/>
      <w:lang w:eastAsia="ru-RU"/>
    </w:rPr>
  </w:style>
  <w:style w:type="paragraph" w:customStyle="1" w:styleId="ab">
    <w:name w:val="НумерованныйЦифры"/>
    <w:basedOn w:val="af8"/>
    <w:rsid w:val="000A49B5"/>
    <w:pPr>
      <w:numPr>
        <w:numId w:val="17"/>
      </w:numPr>
      <w:spacing w:line="360" w:lineRule="auto"/>
      <w:jc w:val="both"/>
    </w:pPr>
    <w:rPr>
      <w:rFonts w:eastAsia="Times New Roman"/>
      <w:b w:val="0"/>
      <w:sz w:val="24"/>
      <w:szCs w:val="20"/>
      <w:lang w:eastAsia="ru-RU"/>
    </w:rPr>
  </w:style>
  <w:style w:type="paragraph" w:customStyle="1" w:styleId="afffffb">
    <w:name w:val="Таблица Заголовок Название объекта"/>
    <w:basedOn w:val="afffff"/>
    <w:next w:val="af8"/>
    <w:link w:val="afffffc"/>
    <w:rsid w:val="000A49B5"/>
    <w:pPr>
      <w:spacing w:after="60"/>
      <w:ind w:left="709" w:firstLine="0"/>
      <w:jc w:val="left"/>
    </w:pPr>
  </w:style>
  <w:style w:type="paragraph" w:customStyle="1" w:styleId="afffffd">
    <w:name w:val="Штамп форма"/>
    <w:basedOn w:val="aff"/>
    <w:rsid w:val="000A49B5"/>
    <w:pPr>
      <w:tabs>
        <w:tab w:val="clear" w:pos="4677"/>
        <w:tab w:val="clear" w:pos="9355"/>
      </w:tabs>
      <w:spacing w:line="360" w:lineRule="auto"/>
      <w:ind w:firstLine="709"/>
    </w:pPr>
    <w:rPr>
      <w:rFonts w:eastAsia="Times New Roman"/>
      <w:b w:val="0"/>
      <w:kern w:val="20"/>
      <w:sz w:val="16"/>
      <w:szCs w:val="20"/>
      <w:lang w:eastAsia="ru-RU"/>
    </w:rPr>
  </w:style>
  <w:style w:type="paragraph" w:customStyle="1" w:styleId="afffffe">
    <w:name w:val="ШтампЛево"/>
    <w:rsid w:val="000A49B5"/>
    <w:rPr>
      <w:rFonts w:ascii="Times New Roman" w:eastAsia="Times New Roman" w:hAnsi="Times New Roman"/>
      <w:sz w:val="16"/>
    </w:rPr>
  </w:style>
  <w:style w:type="paragraph" w:customStyle="1" w:styleId="affffff">
    <w:name w:val="Перечень"/>
    <w:basedOn w:val="af8"/>
    <w:next w:val="af8"/>
    <w:rsid w:val="000A49B5"/>
    <w:pPr>
      <w:spacing w:before="60" w:after="120"/>
      <w:ind w:firstLine="709"/>
      <w:jc w:val="both"/>
    </w:pPr>
    <w:rPr>
      <w:rFonts w:eastAsia="Times New Roman"/>
      <w:caps/>
      <w:sz w:val="24"/>
      <w:szCs w:val="24"/>
      <w:lang w:eastAsia="ru-RU"/>
    </w:rPr>
  </w:style>
  <w:style w:type="paragraph" w:styleId="afffff">
    <w:name w:val="caption"/>
    <w:aliases w:val="Caption Char,Название объекта Знак Знак Знак,Название объекта Знак Знак,Название объекта Знак Знак Знак Знак Знак Знак,Название объекта Знак Знак Знак Знак Знак Знак Знак,Название объекта Знак Знак Знак Знак Знак Знак Знак Знак"/>
    <w:basedOn w:val="af8"/>
    <w:next w:val="af8"/>
    <w:link w:val="affffff0"/>
    <w:rsid w:val="000A49B5"/>
    <w:pPr>
      <w:spacing w:before="240"/>
      <w:ind w:firstLine="709"/>
      <w:jc w:val="right"/>
    </w:pPr>
    <w:rPr>
      <w:rFonts w:eastAsia="Times New Roman"/>
      <w:b w:val="0"/>
      <w:sz w:val="24"/>
      <w:szCs w:val="20"/>
      <w:lang w:eastAsia="ru-RU"/>
    </w:rPr>
  </w:style>
  <w:style w:type="paragraph" w:customStyle="1" w:styleId="0">
    <w:name w:val="Обычный Первая строка 0 см"/>
    <w:basedOn w:val="af8"/>
    <w:next w:val="af8"/>
    <w:rsid w:val="000A49B5"/>
    <w:pPr>
      <w:spacing w:line="360" w:lineRule="auto"/>
      <w:jc w:val="left"/>
    </w:pPr>
    <w:rPr>
      <w:rFonts w:eastAsia="Times New Roman"/>
      <w:b w:val="0"/>
      <w:sz w:val="24"/>
      <w:szCs w:val="20"/>
      <w:lang w:eastAsia="ru-RU"/>
    </w:rPr>
  </w:style>
  <w:style w:type="paragraph" w:styleId="affffff1">
    <w:name w:val="Document Map"/>
    <w:basedOn w:val="af8"/>
    <w:link w:val="affffff2"/>
    <w:rsid w:val="000A49B5"/>
    <w:pPr>
      <w:shd w:val="clear" w:color="auto" w:fill="000080"/>
      <w:spacing w:line="360" w:lineRule="auto"/>
      <w:ind w:firstLine="709"/>
      <w:jc w:val="both"/>
    </w:pPr>
    <w:rPr>
      <w:rFonts w:ascii="Tahoma" w:eastAsia="Times New Roman" w:hAnsi="Tahoma" w:cs="Tahoma"/>
      <w:b w:val="0"/>
      <w:sz w:val="24"/>
      <w:szCs w:val="20"/>
      <w:lang w:eastAsia="ru-RU"/>
    </w:rPr>
  </w:style>
  <w:style w:type="character" w:customStyle="1" w:styleId="affffff2">
    <w:name w:val="Схема документа Знак"/>
    <w:basedOn w:val="afa"/>
    <w:link w:val="affffff1"/>
    <w:rsid w:val="000A49B5"/>
    <w:rPr>
      <w:rFonts w:ascii="Tahoma" w:eastAsia="Times New Roman" w:hAnsi="Tahoma" w:cs="Tahoma"/>
      <w:sz w:val="24"/>
      <w:shd w:val="clear" w:color="auto" w:fill="000080"/>
    </w:rPr>
  </w:style>
  <w:style w:type="character" w:customStyle="1" w:styleId="DocumentMapChar">
    <w:name w:val="Document Map Char"/>
    <w:uiPriority w:val="99"/>
    <w:semiHidden/>
    <w:locked/>
    <w:rsid w:val="000A49B5"/>
    <w:rPr>
      <w:rFonts w:ascii="Tahoma" w:hAnsi="Tahoma" w:cs="Times New Roman"/>
      <w:sz w:val="20"/>
      <w:shd w:val="clear" w:color="auto" w:fill="000080"/>
    </w:rPr>
  </w:style>
  <w:style w:type="character" w:customStyle="1" w:styleId="affffff0">
    <w:name w:val="Название объекта Знак"/>
    <w:aliases w:val="Caption Char Знак,Название объекта Знак Знак Знак Знак,Название объекта Знак Знак Знак1,Название объекта Знак Знак Знак Знак Знак Знак Знак1,Название объекта Знак Знак Знак Знак Знак Знак Знак Знак1"/>
    <w:link w:val="afffff"/>
    <w:locked/>
    <w:rsid w:val="000A49B5"/>
    <w:rPr>
      <w:rFonts w:ascii="Times New Roman" w:eastAsia="Times New Roman" w:hAnsi="Times New Roman"/>
      <w:sz w:val="24"/>
    </w:rPr>
  </w:style>
  <w:style w:type="character" w:customStyle="1" w:styleId="afffffc">
    <w:name w:val="Таблица Заголовок Название объекта Знак Знак"/>
    <w:link w:val="afffffb"/>
    <w:locked/>
    <w:rsid w:val="000A49B5"/>
    <w:rPr>
      <w:rFonts w:ascii="Times New Roman" w:eastAsia="Times New Roman" w:hAnsi="Times New Roman"/>
      <w:sz w:val="24"/>
    </w:rPr>
  </w:style>
  <w:style w:type="paragraph" w:customStyle="1" w:styleId="affffff3">
    <w:name w:val="Текст в таблице по левому"/>
    <w:basedOn w:val="afff4"/>
    <w:uiPriority w:val="99"/>
    <w:rsid w:val="000A49B5"/>
    <w:pPr>
      <w:spacing w:after="0"/>
      <w:jc w:val="left"/>
    </w:pPr>
    <w:rPr>
      <w:rFonts w:eastAsia="Times New Roman"/>
      <w:b w:val="0"/>
      <w:sz w:val="24"/>
    </w:rPr>
  </w:style>
  <w:style w:type="paragraph" w:customStyle="1" w:styleId="affffff4">
    <w:name w:val="РН Простой"/>
    <w:basedOn w:val="af8"/>
    <w:link w:val="affffff5"/>
    <w:uiPriority w:val="99"/>
    <w:rsid w:val="000A49B5"/>
    <w:pPr>
      <w:spacing w:line="360" w:lineRule="auto"/>
      <w:ind w:firstLine="709"/>
      <w:jc w:val="both"/>
    </w:pPr>
    <w:rPr>
      <w:rFonts w:ascii="Arial" w:eastAsia="Times New Roman" w:hAnsi="Arial"/>
      <w:b w:val="0"/>
      <w:sz w:val="22"/>
      <w:szCs w:val="20"/>
    </w:rPr>
  </w:style>
  <w:style w:type="character" w:customStyle="1" w:styleId="affffff5">
    <w:name w:val="РН Простой Знак"/>
    <w:link w:val="affffff4"/>
    <w:uiPriority w:val="99"/>
    <w:locked/>
    <w:rsid w:val="000A49B5"/>
    <w:rPr>
      <w:rFonts w:ascii="Arial" w:eastAsia="Times New Roman" w:hAnsi="Arial"/>
      <w:sz w:val="22"/>
      <w:lang w:eastAsia="en-US"/>
    </w:rPr>
  </w:style>
  <w:style w:type="paragraph" w:customStyle="1" w:styleId="18">
    <w:name w:val="РН Заголовок 1"/>
    <w:basedOn w:val="af8"/>
    <w:next w:val="af8"/>
    <w:uiPriority w:val="99"/>
    <w:rsid w:val="000A49B5"/>
    <w:pPr>
      <w:keepNext/>
      <w:keepLines/>
      <w:pageBreakBefore/>
      <w:numPr>
        <w:numId w:val="18"/>
      </w:numPr>
      <w:spacing w:before="220" w:after="220"/>
      <w:jc w:val="both"/>
      <w:outlineLvl w:val="0"/>
    </w:pPr>
    <w:rPr>
      <w:rFonts w:ascii="Arial" w:eastAsia="Times New Roman" w:hAnsi="Arial" w:cs="Arial"/>
      <w:sz w:val="24"/>
      <w:szCs w:val="24"/>
    </w:rPr>
  </w:style>
  <w:style w:type="paragraph" w:customStyle="1" w:styleId="24">
    <w:name w:val="РН Заголовок 2"/>
    <w:basedOn w:val="af8"/>
    <w:next w:val="af8"/>
    <w:uiPriority w:val="99"/>
    <w:rsid w:val="000A49B5"/>
    <w:pPr>
      <w:keepLines/>
      <w:numPr>
        <w:ilvl w:val="1"/>
        <w:numId w:val="18"/>
      </w:numPr>
      <w:spacing w:before="220" w:after="220"/>
      <w:jc w:val="both"/>
      <w:outlineLvl w:val="1"/>
    </w:pPr>
    <w:rPr>
      <w:rFonts w:ascii="Arial" w:eastAsia="Times New Roman" w:hAnsi="Arial" w:cs="Arial"/>
      <w:sz w:val="22"/>
      <w:szCs w:val="24"/>
    </w:rPr>
  </w:style>
  <w:style w:type="paragraph" w:customStyle="1" w:styleId="30">
    <w:name w:val="РН Заголовок 3"/>
    <w:basedOn w:val="af8"/>
    <w:next w:val="af8"/>
    <w:uiPriority w:val="99"/>
    <w:rsid w:val="000A49B5"/>
    <w:pPr>
      <w:keepLines/>
      <w:numPr>
        <w:ilvl w:val="2"/>
        <w:numId w:val="18"/>
      </w:numPr>
      <w:spacing w:before="220" w:after="220"/>
      <w:jc w:val="both"/>
      <w:outlineLvl w:val="2"/>
    </w:pPr>
    <w:rPr>
      <w:rFonts w:ascii="Arial" w:eastAsia="Times New Roman" w:hAnsi="Arial" w:cs="Arial"/>
      <w:i/>
      <w:sz w:val="22"/>
      <w:szCs w:val="24"/>
    </w:rPr>
  </w:style>
  <w:style w:type="paragraph" w:customStyle="1" w:styleId="40">
    <w:name w:val="РН Заголовок 4"/>
    <w:basedOn w:val="af8"/>
    <w:next w:val="af8"/>
    <w:uiPriority w:val="99"/>
    <w:rsid w:val="000A49B5"/>
    <w:pPr>
      <w:keepLines/>
      <w:numPr>
        <w:ilvl w:val="3"/>
        <w:numId w:val="18"/>
      </w:numPr>
      <w:spacing w:before="220" w:after="220"/>
      <w:ind w:left="709"/>
      <w:jc w:val="left"/>
      <w:outlineLvl w:val="3"/>
    </w:pPr>
    <w:rPr>
      <w:rFonts w:ascii="Arial" w:eastAsia="Times New Roman" w:hAnsi="Arial" w:cs="Arial"/>
      <w:b w:val="0"/>
      <w:i/>
      <w:sz w:val="22"/>
      <w:szCs w:val="24"/>
    </w:rPr>
  </w:style>
  <w:style w:type="character" w:customStyle="1" w:styleId="afffff5">
    <w:name w:val="МаркированныйТочка Знак"/>
    <w:link w:val="af7"/>
    <w:locked/>
    <w:rsid w:val="000A49B5"/>
    <w:rPr>
      <w:rFonts w:ascii="Times New Roman" w:eastAsia="Times New Roman" w:hAnsi="Times New Roman"/>
      <w:sz w:val="24"/>
    </w:rPr>
  </w:style>
  <w:style w:type="paragraph" w:customStyle="1" w:styleId="affffff6">
    <w:name w:val="a"/>
    <w:basedOn w:val="af8"/>
    <w:rsid w:val="000A49B5"/>
    <w:pPr>
      <w:tabs>
        <w:tab w:val="num" w:pos="709"/>
      </w:tabs>
      <w:spacing w:line="360" w:lineRule="auto"/>
      <w:ind w:left="709"/>
      <w:jc w:val="left"/>
    </w:pPr>
    <w:rPr>
      <w:rFonts w:eastAsia="Times New Roman"/>
      <w:b w:val="0"/>
      <w:sz w:val="24"/>
      <w:szCs w:val="24"/>
      <w:lang w:eastAsia="ru-RU"/>
    </w:rPr>
  </w:style>
  <w:style w:type="paragraph" w:customStyle="1" w:styleId="00">
    <w:name w:val="0 Отчет"/>
    <w:basedOn w:val="af8"/>
    <w:link w:val="02"/>
    <w:rsid w:val="000A49B5"/>
    <w:pPr>
      <w:tabs>
        <w:tab w:val="left" w:pos="1134"/>
      </w:tabs>
      <w:spacing w:line="360" w:lineRule="auto"/>
      <w:ind w:firstLine="851"/>
      <w:jc w:val="both"/>
    </w:pPr>
    <w:rPr>
      <w:rFonts w:eastAsia="MS Mincho"/>
      <w:b w:val="0"/>
      <w:sz w:val="24"/>
      <w:szCs w:val="20"/>
    </w:rPr>
  </w:style>
  <w:style w:type="character" w:customStyle="1" w:styleId="02">
    <w:name w:val="0 Отчет Знак2"/>
    <w:link w:val="00"/>
    <w:locked/>
    <w:rsid w:val="000A49B5"/>
    <w:rPr>
      <w:rFonts w:ascii="Times New Roman" w:eastAsia="MS Mincho" w:hAnsi="Times New Roman"/>
      <w:sz w:val="24"/>
      <w:lang w:eastAsia="en-US"/>
    </w:rPr>
  </w:style>
  <w:style w:type="paragraph" w:styleId="z-1">
    <w:name w:val="HTML Top of Form"/>
    <w:basedOn w:val="af8"/>
    <w:next w:val="af8"/>
    <w:link w:val="z-2"/>
    <w:hidden/>
    <w:rsid w:val="000A49B5"/>
    <w:pPr>
      <w:pBdr>
        <w:bottom w:val="single" w:sz="6" w:space="1" w:color="auto"/>
      </w:pBdr>
      <w:spacing w:line="360" w:lineRule="auto"/>
      <w:ind w:firstLine="709"/>
    </w:pPr>
    <w:rPr>
      <w:rFonts w:eastAsia="Times New Roman" w:cs="Arial"/>
      <w:b w:val="0"/>
      <w:vanish/>
      <w:sz w:val="16"/>
      <w:szCs w:val="16"/>
      <w:lang w:eastAsia="ru-RU"/>
    </w:rPr>
  </w:style>
  <w:style w:type="character" w:customStyle="1" w:styleId="z-2">
    <w:name w:val="z-Начало формы Знак"/>
    <w:basedOn w:val="afa"/>
    <w:link w:val="z-1"/>
    <w:rsid w:val="000A49B5"/>
    <w:rPr>
      <w:rFonts w:ascii="Times New Roman" w:eastAsia="Times New Roman" w:hAnsi="Times New Roman" w:cs="Arial"/>
      <w:vanish/>
      <w:sz w:val="16"/>
      <w:szCs w:val="16"/>
    </w:rPr>
  </w:style>
  <w:style w:type="paragraph" w:customStyle="1" w:styleId="affffff7">
    <w:name w:val="Знак Знак Знак Знак Знак Знак Знак"/>
    <w:basedOn w:val="af8"/>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affffff8">
    <w:name w:val="Логотип ООО"/>
    <w:basedOn w:val="afff4"/>
    <w:next w:val="af8"/>
    <w:link w:val="affffff9"/>
    <w:uiPriority w:val="99"/>
    <w:semiHidden/>
    <w:rsid w:val="000A49B5"/>
    <w:pPr>
      <w:spacing w:after="0"/>
      <w:ind w:firstLine="567"/>
      <w:jc w:val="both"/>
    </w:pPr>
    <w:rPr>
      <w:rFonts w:eastAsia="Times New Roman"/>
      <w:sz w:val="22"/>
      <w:szCs w:val="20"/>
    </w:rPr>
  </w:style>
  <w:style w:type="character" w:customStyle="1" w:styleId="affffff9">
    <w:name w:val="Логотип ООО Знак"/>
    <w:link w:val="affffff8"/>
    <w:uiPriority w:val="99"/>
    <w:semiHidden/>
    <w:locked/>
    <w:rsid w:val="000A49B5"/>
    <w:rPr>
      <w:rFonts w:ascii="Times New Roman" w:eastAsia="Times New Roman" w:hAnsi="Times New Roman"/>
      <w:b/>
      <w:sz w:val="22"/>
      <w:lang w:eastAsia="en-US"/>
    </w:rPr>
  </w:style>
  <w:style w:type="paragraph" w:customStyle="1" w:styleId="-0">
    <w:name w:val="Шифр-Код тома штамп"/>
    <w:basedOn w:val="afff4"/>
    <w:uiPriority w:val="99"/>
    <w:rsid w:val="000A49B5"/>
    <w:pPr>
      <w:spacing w:after="0"/>
      <w:ind w:firstLine="567"/>
    </w:pPr>
    <w:rPr>
      <w:rFonts w:eastAsia="Times New Roman"/>
    </w:rPr>
  </w:style>
  <w:style w:type="paragraph" w:customStyle="1" w:styleId="affffffa">
    <w:name w:val="Название штамп"/>
    <w:basedOn w:val="afff4"/>
    <w:uiPriority w:val="99"/>
    <w:rsid w:val="000A49B5"/>
    <w:pPr>
      <w:spacing w:after="0"/>
    </w:pPr>
    <w:rPr>
      <w:rFonts w:eastAsia="Times New Roman"/>
      <w:b w:val="0"/>
      <w:sz w:val="24"/>
    </w:rPr>
  </w:style>
  <w:style w:type="paragraph" w:customStyle="1" w:styleId="83">
    <w:name w:val="Текст в штампе 8 по центру"/>
    <w:basedOn w:val="afff4"/>
    <w:link w:val="84"/>
    <w:uiPriority w:val="99"/>
    <w:rsid w:val="000A49B5"/>
    <w:pPr>
      <w:spacing w:after="0"/>
    </w:pPr>
    <w:rPr>
      <w:rFonts w:eastAsia="Times New Roman"/>
      <w:b w:val="0"/>
      <w:sz w:val="22"/>
      <w:szCs w:val="20"/>
    </w:rPr>
  </w:style>
  <w:style w:type="character" w:customStyle="1" w:styleId="84">
    <w:name w:val="Текст в штампе 8 по центру Знак"/>
    <w:link w:val="83"/>
    <w:uiPriority w:val="99"/>
    <w:locked/>
    <w:rsid w:val="000A49B5"/>
    <w:rPr>
      <w:rFonts w:ascii="Times New Roman" w:eastAsia="Times New Roman" w:hAnsi="Times New Roman"/>
      <w:sz w:val="22"/>
      <w:lang w:eastAsia="en-US"/>
    </w:rPr>
  </w:style>
  <w:style w:type="paragraph" w:customStyle="1" w:styleId="85">
    <w:name w:val="Текст в штампе 8 по левому"/>
    <w:basedOn w:val="83"/>
    <w:link w:val="86"/>
    <w:uiPriority w:val="99"/>
    <w:rsid w:val="000A49B5"/>
    <w:pPr>
      <w:jc w:val="left"/>
    </w:pPr>
  </w:style>
  <w:style w:type="character" w:customStyle="1" w:styleId="86">
    <w:name w:val="Текст в штампе 8 по левому Знак"/>
    <w:link w:val="85"/>
    <w:uiPriority w:val="99"/>
    <w:locked/>
    <w:rsid w:val="000A49B5"/>
    <w:rPr>
      <w:rFonts w:ascii="Times New Roman" w:eastAsia="Times New Roman" w:hAnsi="Times New Roman"/>
      <w:sz w:val="22"/>
      <w:lang w:eastAsia="en-US"/>
    </w:rPr>
  </w:style>
  <w:style w:type="paragraph" w:customStyle="1" w:styleId="affffffb">
    <w:name w:val="Название проекта"/>
    <w:basedOn w:val="afff4"/>
    <w:next w:val="afff4"/>
    <w:link w:val="affffffc"/>
    <w:uiPriority w:val="99"/>
    <w:rsid w:val="000A49B5"/>
    <w:pPr>
      <w:spacing w:after="0"/>
    </w:pPr>
    <w:rPr>
      <w:rFonts w:eastAsia="Times New Roman"/>
      <w:sz w:val="22"/>
      <w:szCs w:val="20"/>
    </w:rPr>
  </w:style>
  <w:style w:type="character" w:customStyle="1" w:styleId="affffffc">
    <w:name w:val="Название проекта Знак"/>
    <w:link w:val="affffffb"/>
    <w:uiPriority w:val="99"/>
    <w:locked/>
    <w:rsid w:val="000A49B5"/>
    <w:rPr>
      <w:rFonts w:ascii="Times New Roman" w:eastAsia="Times New Roman" w:hAnsi="Times New Roman"/>
      <w:b/>
      <w:sz w:val="22"/>
      <w:lang w:eastAsia="en-US"/>
    </w:rPr>
  </w:style>
  <w:style w:type="paragraph" w:customStyle="1" w:styleId="affffffd">
    <w:name w:val="Текст_таблицы"/>
    <w:basedOn w:val="af8"/>
    <w:uiPriority w:val="99"/>
    <w:rsid w:val="000A49B5"/>
    <w:pPr>
      <w:ind w:left="57" w:right="57"/>
      <w:jc w:val="left"/>
    </w:pPr>
    <w:rPr>
      <w:rFonts w:eastAsia="Times New Roman"/>
      <w:b w:val="0"/>
      <w:sz w:val="20"/>
      <w:szCs w:val="20"/>
      <w:lang w:eastAsia="ru-RU"/>
    </w:rPr>
  </w:style>
  <w:style w:type="paragraph" w:customStyle="1" w:styleId="affffffe">
    <w:name w:val="Листинг программы"/>
    <w:uiPriority w:val="99"/>
    <w:rsid w:val="000A49B5"/>
    <w:pPr>
      <w:suppressAutoHyphens/>
    </w:pPr>
    <w:rPr>
      <w:rFonts w:ascii="Times New Roman" w:eastAsia="Times New Roman" w:hAnsi="Times New Roman"/>
      <w:noProof/>
    </w:rPr>
  </w:style>
  <w:style w:type="paragraph" w:customStyle="1" w:styleId="afffffff">
    <w:name w:val="Таблица_Строка"/>
    <w:basedOn w:val="af8"/>
    <w:uiPriority w:val="99"/>
    <w:rsid w:val="000A49B5"/>
    <w:pPr>
      <w:spacing w:before="120"/>
      <w:jc w:val="left"/>
    </w:pPr>
    <w:rPr>
      <w:rFonts w:ascii="Arial" w:eastAsia="Times New Roman" w:hAnsi="Arial"/>
      <w:b w:val="0"/>
      <w:sz w:val="20"/>
      <w:szCs w:val="20"/>
      <w:lang w:eastAsia="ru-RU"/>
    </w:rPr>
  </w:style>
  <w:style w:type="paragraph" w:styleId="87">
    <w:name w:val="index 8"/>
    <w:basedOn w:val="af8"/>
    <w:next w:val="af8"/>
    <w:autoRedefine/>
    <w:rsid w:val="000A49B5"/>
    <w:pPr>
      <w:ind w:left="2240" w:right="284" w:hanging="280"/>
      <w:jc w:val="both"/>
    </w:pPr>
    <w:rPr>
      <w:rFonts w:eastAsia="Times New Roman"/>
      <w:b w:val="0"/>
      <w:szCs w:val="20"/>
    </w:rPr>
  </w:style>
  <w:style w:type="paragraph" w:customStyle="1" w:styleId="1fd">
    <w:name w:val="1 Знак Знак Знак Знак Знак Знак Знак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afffffff0">
    <w:name w:val="Маркированный"/>
    <w:basedOn w:val="af8"/>
    <w:next w:val="af8"/>
    <w:link w:val="afffffff1"/>
    <w:autoRedefine/>
    <w:rsid w:val="000A49B5"/>
    <w:pPr>
      <w:spacing w:line="360" w:lineRule="auto"/>
      <w:ind w:firstLine="1116"/>
      <w:jc w:val="both"/>
    </w:pPr>
    <w:rPr>
      <w:rFonts w:eastAsia="Times New Roman"/>
      <w:b w:val="0"/>
      <w:sz w:val="24"/>
      <w:szCs w:val="24"/>
      <w:lang w:eastAsia="ru-RU"/>
    </w:rPr>
  </w:style>
  <w:style w:type="paragraph" w:customStyle="1" w:styleId="15">
    <w:name w:val="абзац 1"/>
    <w:basedOn w:val="af8"/>
    <w:link w:val="1fe"/>
    <w:uiPriority w:val="99"/>
    <w:rsid w:val="000A49B5"/>
    <w:pPr>
      <w:numPr>
        <w:numId w:val="19"/>
      </w:numPr>
      <w:jc w:val="both"/>
    </w:pPr>
    <w:rPr>
      <w:rFonts w:eastAsia="Times New Roman"/>
      <w:b w:val="0"/>
      <w:sz w:val="24"/>
      <w:szCs w:val="24"/>
      <w:lang w:eastAsia="ru-RU"/>
    </w:rPr>
  </w:style>
  <w:style w:type="character" w:customStyle="1" w:styleId="1fe">
    <w:name w:val="абзац 1 Знак"/>
    <w:link w:val="15"/>
    <w:uiPriority w:val="99"/>
    <w:locked/>
    <w:rsid w:val="000A49B5"/>
    <w:rPr>
      <w:rFonts w:ascii="Times New Roman" w:eastAsia="Times New Roman" w:hAnsi="Times New Roman"/>
      <w:sz w:val="24"/>
      <w:szCs w:val="24"/>
    </w:rPr>
  </w:style>
  <w:style w:type="paragraph" w:customStyle="1" w:styleId="Style3">
    <w:name w:val="Style3"/>
    <w:basedOn w:val="af8"/>
    <w:rsid w:val="000A49B5"/>
    <w:pPr>
      <w:widowControl w:val="0"/>
      <w:autoSpaceDE w:val="0"/>
      <w:autoSpaceDN w:val="0"/>
      <w:adjustRightInd w:val="0"/>
      <w:spacing w:line="269" w:lineRule="exact"/>
      <w:ind w:firstLine="526"/>
      <w:jc w:val="both"/>
    </w:pPr>
    <w:rPr>
      <w:rFonts w:ascii="Arial" w:eastAsia="Times New Roman" w:hAnsi="Arial"/>
      <w:b w:val="0"/>
      <w:sz w:val="24"/>
      <w:szCs w:val="24"/>
      <w:lang w:eastAsia="ru-RU"/>
    </w:rPr>
  </w:style>
  <w:style w:type="paragraph" w:customStyle="1" w:styleId="Style4">
    <w:name w:val="Style4"/>
    <w:basedOn w:val="af8"/>
    <w:rsid w:val="000A49B5"/>
    <w:pPr>
      <w:widowControl w:val="0"/>
      <w:autoSpaceDE w:val="0"/>
      <w:autoSpaceDN w:val="0"/>
      <w:adjustRightInd w:val="0"/>
      <w:spacing w:line="268" w:lineRule="exact"/>
      <w:ind w:firstLine="533"/>
      <w:jc w:val="both"/>
    </w:pPr>
    <w:rPr>
      <w:rFonts w:ascii="Arial" w:eastAsia="Times New Roman" w:hAnsi="Arial"/>
      <w:b w:val="0"/>
      <w:sz w:val="24"/>
      <w:szCs w:val="24"/>
      <w:lang w:eastAsia="ru-RU"/>
    </w:rPr>
  </w:style>
  <w:style w:type="character" w:customStyle="1" w:styleId="FontStyle13">
    <w:name w:val="Font Style13"/>
    <w:uiPriority w:val="99"/>
    <w:rsid w:val="000A49B5"/>
    <w:rPr>
      <w:rFonts w:ascii="Times New Roman" w:hAnsi="Times New Roman"/>
      <w:sz w:val="20"/>
    </w:rPr>
  </w:style>
  <w:style w:type="character" w:customStyle="1" w:styleId="FontStyle12">
    <w:name w:val="Font Style12"/>
    <w:uiPriority w:val="99"/>
    <w:rsid w:val="000A49B5"/>
    <w:rPr>
      <w:rFonts w:ascii="Times New Roman" w:hAnsi="Times New Roman"/>
      <w:sz w:val="20"/>
    </w:rPr>
  </w:style>
  <w:style w:type="paragraph" w:customStyle="1" w:styleId="Style2">
    <w:name w:val="Style2"/>
    <w:basedOn w:val="af8"/>
    <w:rsid w:val="000A49B5"/>
    <w:pPr>
      <w:widowControl w:val="0"/>
      <w:autoSpaceDE w:val="0"/>
      <w:autoSpaceDN w:val="0"/>
      <w:adjustRightInd w:val="0"/>
      <w:spacing w:line="269" w:lineRule="exact"/>
      <w:ind w:hanging="242"/>
      <w:jc w:val="both"/>
    </w:pPr>
    <w:rPr>
      <w:rFonts w:eastAsia="Times New Roman"/>
      <w:b w:val="0"/>
      <w:sz w:val="24"/>
      <w:szCs w:val="24"/>
      <w:lang w:eastAsia="ru-RU"/>
    </w:rPr>
  </w:style>
  <w:style w:type="character" w:customStyle="1" w:styleId="FontStyle11">
    <w:name w:val="Font Style11"/>
    <w:uiPriority w:val="99"/>
    <w:rsid w:val="000A49B5"/>
    <w:rPr>
      <w:rFonts w:ascii="Times New Roman" w:hAnsi="Times New Roman"/>
      <w:sz w:val="18"/>
    </w:rPr>
  </w:style>
  <w:style w:type="character" w:styleId="afffffff2">
    <w:name w:val="Strong"/>
    <w:rsid w:val="000A49B5"/>
    <w:rPr>
      <w:rFonts w:cs="Times New Roman"/>
      <w:b/>
    </w:rPr>
  </w:style>
  <w:style w:type="paragraph" w:customStyle="1" w:styleId="1ff">
    <w:name w:val="Знак Знак Знак1 Знак"/>
    <w:basedOn w:val="af8"/>
    <w:rsid w:val="000A49B5"/>
    <w:pPr>
      <w:spacing w:after="160" w:line="240" w:lineRule="exact"/>
      <w:jc w:val="left"/>
    </w:pPr>
    <w:rPr>
      <w:rFonts w:ascii="Verdana" w:eastAsia="Times New Roman" w:hAnsi="Verdana" w:cs="Verdana"/>
      <w:b w:val="0"/>
      <w:sz w:val="20"/>
      <w:szCs w:val="20"/>
      <w:lang w:val="en-US"/>
    </w:rPr>
  </w:style>
  <w:style w:type="character" w:customStyle="1" w:styleId="1fb">
    <w:name w:val="Штамп Знак1"/>
    <w:link w:val="afffff4"/>
    <w:locked/>
    <w:rsid w:val="000A49B5"/>
    <w:rPr>
      <w:rFonts w:ascii="Times New Roman" w:eastAsia="Times New Roman" w:hAnsi="Times New Roman"/>
      <w:sz w:val="22"/>
      <w:szCs w:val="22"/>
    </w:rPr>
  </w:style>
  <w:style w:type="paragraph" w:styleId="afffffff3">
    <w:name w:val="Normal (Web)"/>
    <w:aliases w:val="Обычный (Web)1,Обычный (веб)1,Обычный (веб)11"/>
    <w:basedOn w:val="af8"/>
    <w:link w:val="afffffff4"/>
    <w:uiPriority w:val="99"/>
    <w:rsid w:val="000A49B5"/>
    <w:pPr>
      <w:spacing w:before="100" w:beforeAutospacing="1" w:after="100" w:afterAutospacing="1"/>
      <w:jc w:val="left"/>
    </w:pPr>
    <w:rPr>
      <w:rFonts w:eastAsia="Times New Roman"/>
      <w:b w:val="0"/>
      <w:color w:val="000000"/>
      <w:sz w:val="24"/>
      <w:szCs w:val="24"/>
      <w:lang w:eastAsia="ru-RU"/>
    </w:rPr>
  </w:style>
  <w:style w:type="paragraph" w:customStyle="1" w:styleId="xl24">
    <w:name w:val="xl24"/>
    <w:basedOn w:val="af8"/>
    <w:rsid w:val="000A49B5"/>
    <w:pPr>
      <w:spacing w:before="100" w:beforeAutospacing="1" w:after="100" w:afterAutospacing="1"/>
      <w:ind w:firstLine="720"/>
    </w:pPr>
    <w:rPr>
      <w:rFonts w:eastAsia="Times New Roman"/>
      <w:b w:val="0"/>
      <w:sz w:val="24"/>
      <w:szCs w:val="24"/>
      <w:lang w:eastAsia="ru-RU"/>
    </w:rPr>
  </w:style>
  <w:style w:type="paragraph" w:styleId="3d">
    <w:name w:val="Body Text Indent 3"/>
    <w:basedOn w:val="af8"/>
    <w:link w:val="3e"/>
    <w:rsid w:val="000A49B5"/>
    <w:pPr>
      <w:spacing w:before="240" w:line="360" w:lineRule="auto"/>
      <w:ind w:firstLine="540"/>
    </w:pPr>
    <w:rPr>
      <w:rFonts w:eastAsia="Times New Roman"/>
      <w:b w:val="0"/>
      <w:sz w:val="24"/>
      <w:szCs w:val="24"/>
      <w:lang w:eastAsia="ru-RU"/>
    </w:rPr>
  </w:style>
  <w:style w:type="character" w:customStyle="1" w:styleId="3e">
    <w:name w:val="Основной текст с отступом 3 Знак"/>
    <w:basedOn w:val="afa"/>
    <w:link w:val="3d"/>
    <w:uiPriority w:val="99"/>
    <w:rsid w:val="000A49B5"/>
    <w:rPr>
      <w:rFonts w:ascii="Times New Roman" w:eastAsia="Times New Roman" w:hAnsi="Times New Roman"/>
      <w:sz w:val="24"/>
      <w:szCs w:val="24"/>
    </w:rPr>
  </w:style>
  <w:style w:type="paragraph" w:customStyle="1" w:styleId="FR1">
    <w:name w:val="FR1"/>
    <w:rsid w:val="000A49B5"/>
    <w:pPr>
      <w:widowControl w:val="0"/>
      <w:autoSpaceDE w:val="0"/>
      <w:autoSpaceDN w:val="0"/>
      <w:adjustRightInd w:val="0"/>
      <w:jc w:val="right"/>
    </w:pPr>
    <w:rPr>
      <w:rFonts w:ascii="Arial" w:eastAsia="Times New Roman" w:hAnsi="Arial"/>
      <w:sz w:val="24"/>
      <w:szCs w:val="24"/>
    </w:rPr>
  </w:style>
  <w:style w:type="paragraph" w:styleId="2f5">
    <w:name w:val="Body Text 2"/>
    <w:aliases w:val=" Знак1"/>
    <w:basedOn w:val="af8"/>
    <w:link w:val="2f6"/>
    <w:uiPriority w:val="99"/>
    <w:rsid w:val="000A49B5"/>
    <w:pPr>
      <w:spacing w:line="360" w:lineRule="auto"/>
      <w:ind w:firstLine="720"/>
      <w:jc w:val="both"/>
    </w:pPr>
    <w:rPr>
      <w:rFonts w:eastAsia="Times New Roman"/>
      <w:b w:val="0"/>
      <w:szCs w:val="24"/>
      <w:lang w:eastAsia="ru-RU"/>
    </w:rPr>
  </w:style>
  <w:style w:type="character" w:customStyle="1" w:styleId="2f6">
    <w:name w:val="Основной текст 2 Знак"/>
    <w:aliases w:val=" Знак1 Знак"/>
    <w:basedOn w:val="afa"/>
    <w:link w:val="2f5"/>
    <w:uiPriority w:val="99"/>
    <w:rsid w:val="000A49B5"/>
    <w:rPr>
      <w:rFonts w:ascii="Times New Roman" w:eastAsia="Times New Roman" w:hAnsi="Times New Roman"/>
      <w:sz w:val="28"/>
      <w:szCs w:val="24"/>
    </w:rPr>
  </w:style>
  <w:style w:type="paragraph" w:styleId="3f">
    <w:name w:val="Body Text 3"/>
    <w:basedOn w:val="af8"/>
    <w:link w:val="3f0"/>
    <w:rsid w:val="000A49B5"/>
    <w:pPr>
      <w:widowControl w:val="0"/>
      <w:autoSpaceDE w:val="0"/>
      <w:autoSpaceDN w:val="0"/>
      <w:adjustRightInd w:val="0"/>
      <w:spacing w:line="360" w:lineRule="auto"/>
      <w:ind w:firstLine="720"/>
      <w:jc w:val="both"/>
    </w:pPr>
    <w:rPr>
      <w:rFonts w:eastAsia="Times New Roman"/>
      <w:b w:val="0"/>
      <w:sz w:val="24"/>
      <w:szCs w:val="20"/>
      <w:lang w:eastAsia="ru-RU"/>
    </w:rPr>
  </w:style>
  <w:style w:type="character" w:customStyle="1" w:styleId="3f0">
    <w:name w:val="Основной текст 3 Знак"/>
    <w:basedOn w:val="afa"/>
    <w:link w:val="3f"/>
    <w:rsid w:val="000A49B5"/>
    <w:rPr>
      <w:rFonts w:ascii="Times New Roman" w:eastAsia="Times New Roman" w:hAnsi="Times New Roman"/>
      <w:sz w:val="24"/>
    </w:rPr>
  </w:style>
  <w:style w:type="paragraph" w:customStyle="1" w:styleId="ListNum">
    <w:name w:val="List Num"/>
    <w:basedOn w:val="af8"/>
    <w:uiPriority w:val="99"/>
    <w:rsid w:val="000A49B5"/>
    <w:pPr>
      <w:numPr>
        <w:numId w:val="21"/>
      </w:numPr>
      <w:tabs>
        <w:tab w:val="left" w:pos="284"/>
      </w:tabs>
      <w:spacing w:after="40"/>
      <w:jc w:val="both"/>
    </w:pPr>
    <w:rPr>
      <w:rFonts w:eastAsia="Times New Roman"/>
      <w:b w:val="0"/>
      <w:sz w:val="24"/>
      <w:szCs w:val="20"/>
      <w:lang w:eastAsia="ru-RU"/>
    </w:rPr>
  </w:style>
  <w:style w:type="paragraph" w:customStyle="1" w:styleId="ListMulti">
    <w:name w:val="List Multi"/>
    <w:basedOn w:val="afffffff5"/>
    <w:uiPriority w:val="99"/>
    <w:rsid w:val="000A49B5"/>
    <w:pPr>
      <w:numPr>
        <w:numId w:val="22"/>
      </w:numPr>
      <w:tabs>
        <w:tab w:val="clear" w:pos="360"/>
      </w:tabs>
      <w:ind w:left="0" w:firstLine="720"/>
    </w:pPr>
  </w:style>
  <w:style w:type="paragraph" w:styleId="afffffff5">
    <w:name w:val="List Bullet"/>
    <w:aliases w:val="Маркированный список Знак,Маркированный список Знак2,Маркированный список Знак1 Знак Знак,Маркированный список Знак2 Знак Знак Знак,Маркированный список Знак Знак1 Знак Знак Знак"/>
    <w:basedOn w:val="af8"/>
    <w:link w:val="1ff0"/>
    <w:autoRedefine/>
    <w:rsid w:val="000A49B5"/>
    <w:pPr>
      <w:overflowPunct w:val="0"/>
      <w:autoSpaceDE w:val="0"/>
      <w:autoSpaceDN w:val="0"/>
      <w:adjustRightInd w:val="0"/>
      <w:ind w:firstLine="720"/>
      <w:jc w:val="both"/>
    </w:pPr>
    <w:rPr>
      <w:rFonts w:eastAsia="Times New Roman"/>
      <w:b w:val="0"/>
      <w:bCs/>
      <w:color w:val="000000"/>
      <w:sz w:val="24"/>
      <w:szCs w:val="20"/>
      <w:lang w:eastAsia="ru-RU"/>
    </w:rPr>
  </w:style>
  <w:style w:type="paragraph" w:customStyle="1" w:styleId="213">
    <w:name w:val="Основной текст 21"/>
    <w:basedOn w:val="af8"/>
    <w:rsid w:val="000A49B5"/>
    <w:pPr>
      <w:widowControl w:val="0"/>
      <w:pBdr>
        <w:bottom w:val="single" w:sz="6" w:space="1" w:color="auto"/>
      </w:pBdr>
      <w:ind w:firstLine="720"/>
    </w:pPr>
    <w:rPr>
      <w:rFonts w:ascii="Arial Black" w:eastAsia="Times New Roman" w:hAnsi="Arial Black"/>
      <w:szCs w:val="20"/>
      <w:lang w:eastAsia="ru-RU"/>
    </w:rPr>
  </w:style>
  <w:style w:type="paragraph" w:customStyle="1" w:styleId="xl36">
    <w:name w:val="xl36"/>
    <w:basedOn w:val="af8"/>
    <w:rsid w:val="000A49B5"/>
    <w:pPr>
      <w:pBdr>
        <w:left w:val="single" w:sz="4" w:space="0" w:color="auto"/>
        <w:bottom w:val="single" w:sz="4" w:space="0" w:color="auto"/>
        <w:right w:val="single" w:sz="4" w:space="0" w:color="auto"/>
      </w:pBdr>
      <w:spacing w:before="100" w:beforeAutospacing="1" w:after="100" w:afterAutospacing="1"/>
      <w:ind w:firstLine="720"/>
      <w:textAlignment w:val="center"/>
    </w:pPr>
    <w:rPr>
      <w:rFonts w:eastAsia="Times New Roman"/>
      <w:b w:val="0"/>
      <w:sz w:val="24"/>
      <w:szCs w:val="24"/>
      <w:lang w:eastAsia="ru-RU"/>
    </w:rPr>
  </w:style>
  <w:style w:type="paragraph" w:styleId="afffffff6">
    <w:name w:val="Subtitle"/>
    <w:basedOn w:val="af8"/>
    <w:link w:val="afffffff7"/>
    <w:rsid w:val="000A49B5"/>
    <w:pPr>
      <w:spacing w:line="360" w:lineRule="auto"/>
      <w:ind w:firstLine="720"/>
    </w:pPr>
    <w:rPr>
      <w:rFonts w:eastAsia="Times New Roman"/>
      <w:b w:val="0"/>
      <w:szCs w:val="24"/>
      <w:lang w:eastAsia="ru-RU"/>
    </w:rPr>
  </w:style>
  <w:style w:type="character" w:customStyle="1" w:styleId="afffffff7">
    <w:name w:val="Подзаголовок Знак"/>
    <w:basedOn w:val="afa"/>
    <w:link w:val="afffffff6"/>
    <w:rsid w:val="000A49B5"/>
    <w:rPr>
      <w:rFonts w:ascii="Times New Roman" w:eastAsia="Times New Roman" w:hAnsi="Times New Roman"/>
      <w:sz w:val="28"/>
      <w:szCs w:val="24"/>
    </w:rPr>
  </w:style>
  <w:style w:type="paragraph" w:customStyle="1" w:styleId="xl26">
    <w:name w:val="xl26"/>
    <w:basedOn w:val="af8"/>
    <w:rsid w:val="000A49B5"/>
    <w:pPr>
      <w:pBdr>
        <w:left w:val="single" w:sz="4" w:space="0" w:color="auto"/>
        <w:bottom w:val="single" w:sz="4" w:space="0" w:color="auto"/>
        <w:right w:val="single" w:sz="4" w:space="0" w:color="auto"/>
      </w:pBdr>
      <w:spacing w:before="100" w:beforeAutospacing="1" w:after="100" w:afterAutospacing="1"/>
      <w:ind w:firstLine="720"/>
    </w:pPr>
    <w:rPr>
      <w:rFonts w:eastAsia="Times New Roman"/>
      <w:b w:val="0"/>
      <w:sz w:val="24"/>
      <w:szCs w:val="24"/>
      <w:lang w:eastAsia="ru-RU"/>
    </w:rPr>
  </w:style>
  <w:style w:type="paragraph" w:styleId="1ff1">
    <w:name w:val="index 1"/>
    <w:basedOn w:val="af8"/>
    <w:next w:val="af8"/>
    <w:autoRedefine/>
    <w:rsid w:val="000A49B5"/>
    <w:pPr>
      <w:ind w:left="240" w:hanging="240"/>
      <w:jc w:val="both"/>
    </w:pPr>
    <w:rPr>
      <w:rFonts w:eastAsia="Times New Roman"/>
      <w:b w:val="0"/>
      <w:sz w:val="24"/>
      <w:szCs w:val="24"/>
      <w:lang w:eastAsia="ru-RU"/>
    </w:rPr>
  </w:style>
  <w:style w:type="paragraph" w:customStyle="1" w:styleId="afffffff8">
    <w:name w:val="Текст таблицы"/>
    <w:basedOn w:val="2f3"/>
    <w:link w:val="afffffff9"/>
    <w:autoRedefine/>
    <w:rsid w:val="000A49B5"/>
    <w:pPr>
      <w:spacing w:after="0" w:line="240" w:lineRule="auto"/>
      <w:ind w:left="0"/>
      <w:jc w:val="right"/>
    </w:pPr>
    <w:rPr>
      <w:rFonts w:eastAsia="Times New Roman"/>
      <w:b w:val="0"/>
      <w:iCs/>
      <w:sz w:val="23"/>
      <w:szCs w:val="23"/>
      <w:lang w:eastAsia="ru-RU"/>
    </w:rPr>
  </w:style>
  <w:style w:type="paragraph" w:customStyle="1" w:styleId="afffffffa">
    <w:name w:val="номер таблицы"/>
    <w:basedOn w:val="af8"/>
    <w:rsid w:val="000A49B5"/>
    <w:pPr>
      <w:tabs>
        <w:tab w:val="left" w:pos="9000"/>
      </w:tabs>
      <w:overflowPunct w:val="0"/>
      <w:autoSpaceDE w:val="0"/>
      <w:autoSpaceDN w:val="0"/>
      <w:adjustRightInd w:val="0"/>
      <w:spacing w:line="360" w:lineRule="auto"/>
      <w:ind w:firstLine="720"/>
      <w:jc w:val="right"/>
      <w:textAlignment w:val="baseline"/>
    </w:pPr>
    <w:rPr>
      <w:rFonts w:eastAsia="Times New Roman"/>
      <w:b w:val="0"/>
      <w:sz w:val="24"/>
      <w:szCs w:val="20"/>
      <w:lang w:eastAsia="ru-RU"/>
    </w:rPr>
  </w:style>
  <w:style w:type="paragraph" w:styleId="afffffffb">
    <w:name w:val="Plain Text"/>
    <w:aliases w:val="Текст Знак2 Знак"/>
    <w:basedOn w:val="af8"/>
    <w:link w:val="afffffffc"/>
    <w:uiPriority w:val="99"/>
    <w:rsid w:val="000A49B5"/>
    <w:pPr>
      <w:ind w:firstLine="720"/>
      <w:jc w:val="both"/>
    </w:pPr>
    <w:rPr>
      <w:rFonts w:ascii="Courier New" w:eastAsia="Times New Roman" w:hAnsi="Courier New" w:cs="Courier New"/>
      <w:b w:val="0"/>
      <w:sz w:val="20"/>
      <w:szCs w:val="20"/>
      <w:lang w:eastAsia="ru-RU"/>
    </w:rPr>
  </w:style>
  <w:style w:type="character" w:customStyle="1" w:styleId="afffffffc">
    <w:name w:val="Текст Знак"/>
    <w:aliases w:val="Текст Знак2 Знак Знак"/>
    <w:basedOn w:val="afa"/>
    <w:link w:val="afffffffb"/>
    <w:uiPriority w:val="99"/>
    <w:rsid w:val="000A49B5"/>
    <w:rPr>
      <w:rFonts w:ascii="Courier New" w:eastAsia="Times New Roman" w:hAnsi="Courier New" w:cs="Courier New"/>
    </w:rPr>
  </w:style>
  <w:style w:type="paragraph" w:styleId="3f1">
    <w:name w:val="List Number 3"/>
    <w:basedOn w:val="af8"/>
    <w:rsid w:val="000A49B5"/>
    <w:pPr>
      <w:tabs>
        <w:tab w:val="num" w:pos="926"/>
      </w:tabs>
      <w:ind w:left="926" w:hanging="360"/>
      <w:jc w:val="both"/>
    </w:pPr>
    <w:rPr>
      <w:rFonts w:eastAsia="Times New Roman"/>
      <w:b w:val="0"/>
      <w:sz w:val="24"/>
      <w:szCs w:val="24"/>
      <w:lang w:eastAsia="ru-RU"/>
    </w:rPr>
  </w:style>
  <w:style w:type="paragraph" w:customStyle="1" w:styleId="Default">
    <w:name w:val="Default"/>
    <w:rsid w:val="000A49B5"/>
    <w:pPr>
      <w:autoSpaceDE w:val="0"/>
      <w:autoSpaceDN w:val="0"/>
      <w:adjustRightInd w:val="0"/>
    </w:pPr>
    <w:rPr>
      <w:rFonts w:ascii="Times New Roman" w:eastAsia="Times New Roman" w:hAnsi="Times New Roman"/>
      <w:color w:val="000000"/>
      <w:sz w:val="24"/>
      <w:szCs w:val="24"/>
    </w:rPr>
  </w:style>
  <w:style w:type="paragraph" w:customStyle="1" w:styleId="1ff2">
    <w:name w:val="1 Знак"/>
    <w:basedOn w:val="af8"/>
    <w:rsid w:val="000A49B5"/>
    <w:pPr>
      <w:keepLines/>
      <w:spacing w:after="160" w:line="240" w:lineRule="exact"/>
      <w:ind w:firstLine="720"/>
      <w:jc w:val="both"/>
    </w:pPr>
    <w:rPr>
      <w:rFonts w:ascii="Verdana" w:eastAsia="MS Mincho" w:hAnsi="Verdana" w:cs="Franklin Gothic Book"/>
      <w:b w:val="0"/>
      <w:sz w:val="20"/>
      <w:szCs w:val="20"/>
      <w:lang w:val="en-US"/>
    </w:rPr>
  </w:style>
  <w:style w:type="paragraph" w:customStyle="1" w:styleId="xl25">
    <w:name w:val="xl25"/>
    <w:basedOn w:val="af8"/>
    <w:rsid w:val="000A49B5"/>
    <w:pPr>
      <w:spacing w:before="100" w:after="100" w:line="360" w:lineRule="auto"/>
      <w:ind w:firstLine="720"/>
      <w:textAlignment w:val="center"/>
    </w:pPr>
    <w:rPr>
      <w:rFonts w:ascii="Arial Unicode MS" w:eastAsia="Arial Unicode MS"/>
      <w:b w:val="0"/>
      <w:color w:val="000000"/>
      <w:sz w:val="24"/>
      <w:szCs w:val="24"/>
      <w:lang w:eastAsia="ru-RU"/>
    </w:rPr>
  </w:style>
  <w:style w:type="paragraph" w:customStyle="1" w:styleId="1ff3">
    <w:name w:val="Заголовок 1 без нумерации"/>
    <w:basedOn w:val="1a"/>
    <w:uiPriority w:val="99"/>
    <w:rsid w:val="000A49B5"/>
    <w:pPr>
      <w:pageBreakBefore/>
      <w:numPr>
        <w:numId w:val="0"/>
      </w:numPr>
      <w:tabs>
        <w:tab w:val="clear" w:pos="1276"/>
        <w:tab w:val="num" w:pos="360"/>
        <w:tab w:val="num" w:pos="2024"/>
      </w:tabs>
      <w:spacing w:before="480" w:after="0" w:line="276" w:lineRule="auto"/>
      <w:ind w:left="573" w:right="0" w:hanging="432"/>
      <w:jc w:val="center"/>
    </w:pPr>
    <w:rPr>
      <w:rFonts w:ascii="Cambria" w:hAnsi="Cambria"/>
      <w:caps/>
      <w:noProof w:val="0"/>
      <w:color w:val="365F91"/>
      <w:szCs w:val="28"/>
      <w:lang w:eastAsia="en-US"/>
    </w:rPr>
  </w:style>
  <w:style w:type="paragraph" w:customStyle="1" w:styleId="afffffffd">
    <w:name w:val="Ячейка таблицы"/>
    <w:basedOn w:val="afff4"/>
    <w:rsid w:val="000A49B5"/>
    <w:pPr>
      <w:spacing w:after="0"/>
    </w:pPr>
    <w:rPr>
      <w:rFonts w:eastAsia="Times New Roman"/>
      <w:b w:val="0"/>
      <w:sz w:val="24"/>
    </w:rPr>
  </w:style>
  <w:style w:type="paragraph" w:customStyle="1" w:styleId="afffffffe">
    <w:name w:val="Подзаголовок названия проекта"/>
    <w:basedOn w:val="af8"/>
    <w:uiPriority w:val="99"/>
    <w:rsid w:val="000A49B5"/>
    <w:pPr>
      <w:spacing w:line="360" w:lineRule="auto"/>
      <w:ind w:firstLine="720"/>
    </w:pPr>
    <w:rPr>
      <w:rFonts w:eastAsia="Times New Roman"/>
      <w:sz w:val="24"/>
    </w:rPr>
  </w:style>
  <w:style w:type="paragraph" w:customStyle="1" w:styleId="1ff4">
    <w:name w:val="Абзац списка1"/>
    <w:basedOn w:val="af8"/>
    <w:uiPriority w:val="99"/>
    <w:rsid w:val="000A49B5"/>
    <w:pPr>
      <w:tabs>
        <w:tab w:val="num" w:pos="1049"/>
      </w:tabs>
      <w:spacing w:line="360" w:lineRule="auto"/>
      <w:ind w:left="2160" w:firstLine="709"/>
      <w:contextualSpacing/>
      <w:jc w:val="both"/>
    </w:pPr>
    <w:rPr>
      <w:rFonts w:eastAsia="Times New Roman"/>
      <w:b w:val="0"/>
      <w:sz w:val="24"/>
      <w:lang w:eastAsia="ru-RU"/>
    </w:rPr>
  </w:style>
  <w:style w:type="paragraph" w:customStyle="1" w:styleId="affffffff">
    <w:name w:val="Заголовок без нумерации"/>
    <w:basedOn w:val="1a"/>
    <w:uiPriority w:val="99"/>
    <w:rsid w:val="000A49B5"/>
    <w:pPr>
      <w:keepLines w:val="0"/>
      <w:pageBreakBefore/>
      <w:numPr>
        <w:numId w:val="0"/>
      </w:numPr>
      <w:tabs>
        <w:tab w:val="clear" w:pos="1276"/>
        <w:tab w:val="num" w:pos="2024"/>
      </w:tabs>
      <w:spacing w:before="240" w:after="60" w:line="360" w:lineRule="auto"/>
      <w:ind w:right="0" w:hanging="360"/>
      <w:jc w:val="center"/>
    </w:pPr>
    <w:rPr>
      <w:b w:val="0"/>
      <w:bCs w:val="0"/>
      <w:noProof w:val="0"/>
      <w:kern w:val="32"/>
      <w:szCs w:val="32"/>
    </w:rPr>
  </w:style>
  <w:style w:type="paragraph" w:customStyle="1" w:styleId="2f7">
    <w:name w:val="заголовок 2"/>
    <w:basedOn w:val="28"/>
    <w:link w:val="2f8"/>
    <w:rsid w:val="000A49B5"/>
    <w:pPr>
      <w:keepLines w:val="0"/>
      <w:numPr>
        <w:ilvl w:val="1"/>
      </w:numPr>
      <w:tabs>
        <w:tab w:val="clear" w:pos="993"/>
        <w:tab w:val="clear" w:pos="1134"/>
        <w:tab w:val="num" w:pos="86"/>
        <w:tab w:val="num" w:pos="360"/>
        <w:tab w:val="num" w:pos="2744"/>
      </w:tabs>
      <w:spacing w:before="120" w:after="80" w:line="240" w:lineRule="auto"/>
      <w:ind w:left="578" w:hanging="578"/>
    </w:pPr>
    <w:rPr>
      <w:b/>
      <w:smallCaps/>
      <w:color w:val="auto"/>
      <w:szCs w:val="20"/>
    </w:rPr>
  </w:style>
  <w:style w:type="character" w:customStyle="1" w:styleId="FontStyle53">
    <w:name w:val="Font Style53"/>
    <w:uiPriority w:val="99"/>
    <w:rsid w:val="000A49B5"/>
    <w:rPr>
      <w:rFonts w:ascii="Times New Roman" w:hAnsi="Times New Roman" w:cs="Times New Roman"/>
      <w:b/>
      <w:bCs/>
      <w:sz w:val="20"/>
      <w:szCs w:val="20"/>
    </w:rPr>
  </w:style>
  <w:style w:type="character" w:customStyle="1" w:styleId="FontStyle56">
    <w:name w:val="Font Style56"/>
    <w:uiPriority w:val="99"/>
    <w:rsid w:val="000A49B5"/>
    <w:rPr>
      <w:rFonts w:ascii="Times New Roman" w:hAnsi="Times New Roman" w:cs="Times New Roman"/>
      <w:i/>
      <w:iCs/>
      <w:sz w:val="20"/>
      <w:szCs w:val="20"/>
    </w:rPr>
  </w:style>
  <w:style w:type="paragraph" w:customStyle="1" w:styleId="Style1">
    <w:name w:val="Style1"/>
    <w:basedOn w:val="af8"/>
    <w:rsid w:val="000A49B5"/>
    <w:pPr>
      <w:widowControl w:val="0"/>
      <w:autoSpaceDE w:val="0"/>
      <w:autoSpaceDN w:val="0"/>
      <w:adjustRightInd w:val="0"/>
      <w:spacing w:line="275" w:lineRule="exact"/>
    </w:pPr>
    <w:rPr>
      <w:rFonts w:eastAsia="Times New Roman"/>
      <w:b w:val="0"/>
      <w:sz w:val="24"/>
      <w:szCs w:val="24"/>
      <w:lang w:eastAsia="ru-RU"/>
    </w:rPr>
  </w:style>
  <w:style w:type="paragraph" w:customStyle="1" w:styleId="affffffff0">
    <w:name w:val="Псевдозаголовок"/>
    <w:basedOn w:val="af8"/>
    <w:uiPriority w:val="99"/>
    <w:rsid w:val="000A49B5"/>
    <w:pPr>
      <w:keepNext/>
      <w:keepLines/>
      <w:pageBreakBefore/>
      <w:spacing w:after="120"/>
    </w:pPr>
    <w:rPr>
      <w:rFonts w:ascii="Calibri" w:eastAsia="Times New Roman" w:hAnsi="Calibri" w:cs="Cambria"/>
      <w:bCs/>
      <w:caps/>
      <w:szCs w:val="24"/>
    </w:rPr>
  </w:style>
  <w:style w:type="paragraph" w:customStyle="1" w:styleId="affffffff1">
    <w:name w:val="таблица"/>
    <w:basedOn w:val="af8"/>
    <w:link w:val="affffffff2"/>
    <w:rsid w:val="000A49B5"/>
    <w:rPr>
      <w:rFonts w:eastAsia="Times New Roman"/>
      <w:b w:val="0"/>
      <w:sz w:val="24"/>
      <w:szCs w:val="24"/>
      <w:lang w:eastAsia="ru-RU"/>
    </w:rPr>
  </w:style>
  <w:style w:type="paragraph" w:styleId="affffffff3">
    <w:name w:val="macro"/>
    <w:link w:val="affffffff4"/>
    <w:rsid w:val="000A49B5"/>
    <w:pPr>
      <w:tabs>
        <w:tab w:val="left" w:pos="480"/>
        <w:tab w:val="left" w:pos="960"/>
        <w:tab w:val="left" w:pos="1440"/>
        <w:tab w:val="left" w:pos="1920"/>
        <w:tab w:val="left" w:pos="2400"/>
        <w:tab w:val="left" w:pos="2880"/>
        <w:tab w:val="left" w:pos="3360"/>
        <w:tab w:val="left" w:pos="3840"/>
        <w:tab w:val="left" w:pos="4320"/>
      </w:tabs>
      <w:spacing w:after="120"/>
      <w:ind w:firstLine="709"/>
      <w:jc w:val="both"/>
    </w:pPr>
    <w:rPr>
      <w:rFonts w:ascii="Courier New" w:eastAsia="Times New Roman" w:hAnsi="Courier New" w:cs="Courier New"/>
    </w:rPr>
  </w:style>
  <w:style w:type="character" w:customStyle="1" w:styleId="affffffff4">
    <w:name w:val="Текст макроса Знак"/>
    <w:basedOn w:val="afa"/>
    <w:link w:val="affffffff3"/>
    <w:rsid w:val="000A49B5"/>
    <w:rPr>
      <w:rFonts w:ascii="Courier New" w:eastAsia="Times New Roman" w:hAnsi="Courier New" w:cs="Courier New"/>
    </w:rPr>
  </w:style>
  <w:style w:type="paragraph" w:customStyle="1" w:styleId="1ff5">
    <w:name w:val="Знак Знак Знак Знак1"/>
    <w:basedOn w:val="af8"/>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3f2">
    <w:name w:val="Знак Знак Знак Знак3"/>
    <w:basedOn w:val="af8"/>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affffffff5">
    <w:name w:val="перечень"/>
    <w:basedOn w:val="af8"/>
    <w:link w:val="affffffff6"/>
    <w:qFormat/>
    <w:rsid w:val="000A49B5"/>
    <w:pPr>
      <w:tabs>
        <w:tab w:val="left" w:pos="737"/>
      </w:tabs>
      <w:spacing w:after="120"/>
      <w:jc w:val="both"/>
    </w:pPr>
    <w:rPr>
      <w:rFonts w:eastAsia="Times New Roman"/>
      <w:b w:val="0"/>
      <w:sz w:val="24"/>
      <w:szCs w:val="24"/>
      <w:lang w:eastAsia="ru-RU"/>
    </w:rPr>
  </w:style>
  <w:style w:type="character" w:customStyle="1" w:styleId="affffffff6">
    <w:name w:val="перечень Знак"/>
    <w:link w:val="affffffff5"/>
    <w:locked/>
    <w:rsid w:val="000A49B5"/>
    <w:rPr>
      <w:rFonts w:ascii="Times New Roman" w:eastAsia="Times New Roman" w:hAnsi="Times New Roman"/>
      <w:sz w:val="24"/>
      <w:szCs w:val="24"/>
    </w:rPr>
  </w:style>
  <w:style w:type="paragraph" w:customStyle="1" w:styleId="2f9">
    <w:name w:val="Знак Знак Знак Знак2"/>
    <w:basedOn w:val="af8"/>
    <w:link w:val="1ff6"/>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25">
    <w:name w:val="Знак Знак Знак Знак12"/>
    <w:basedOn w:val="af8"/>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15">
    <w:name w:val="Знак Знак Знак Знак11"/>
    <w:basedOn w:val="af8"/>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ConsPlusNormal">
    <w:name w:val="ConsPlusNormal"/>
    <w:rsid w:val="000A49B5"/>
    <w:pPr>
      <w:widowControl w:val="0"/>
      <w:autoSpaceDE w:val="0"/>
      <w:autoSpaceDN w:val="0"/>
      <w:adjustRightInd w:val="0"/>
      <w:ind w:firstLine="720"/>
    </w:pPr>
    <w:rPr>
      <w:rFonts w:ascii="Arial" w:eastAsia="Times New Roman" w:hAnsi="Arial" w:cs="Arial"/>
    </w:rPr>
  </w:style>
  <w:style w:type="character" w:customStyle="1" w:styleId="affffffff2">
    <w:name w:val="таблица Знак"/>
    <w:link w:val="affffffff1"/>
    <w:locked/>
    <w:rsid w:val="000A49B5"/>
    <w:rPr>
      <w:rFonts w:ascii="Times New Roman" w:eastAsia="Times New Roman" w:hAnsi="Times New Roman"/>
      <w:sz w:val="24"/>
      <w:szCs w:val="24"/>
    </w:rPr>
  </w:style>
  <w:style w:type="character" w:customStyle="1" w:styleId="affffffff7">
    <w:name w:val="перечень Знак Знак"/>
    <w:rsid w:val="000A49B5"/>
    <w:rPr>
      <w:rFonts w:cs="Times New Roman"/>
      <w:sz w:val="24"/>
      <w:szCs w:val="24"/>
      <w:lang w:val="ru-RU" w:eastAsia="ru-RU" w:bidi="ar-SA"/>
    </w:rPr>
  </w:style>
  <w:style w:type="paragraph" w:customStyle="1" w:styleId="affffffff8">
    <w:name w:val="т№"/>
    <w:basedOn w:val="af8"/>
    <w:link w:val="affffffff9"/>
    <w:rsid w:val="000A49B5"/>
    <w:pPr>
      <w:keepNext/>
      <w:spacing w:after="120"/>
      <w:jc w:val="left"/>
    </w:pPr>
    <w:rPr>
      <w:rFonts w:eastAsia="Times New Roman"/>
      <w:sz w:val="24"/>
      <w:szCs w:val="24"/>
      <w:lang w:eastAsia="ru-RU"/>
    </w:rPr>
  </w:style>
  <w:style w:type="character" w:customStyle="1" w:styleId="affffffff9">
    <w:name w:val="т№ Знак"/>
    <w:link w:val="affffffff8"/>
    <w:locked/>
    <w:rsid w:val="000A49B5"/>
    <w:rPr>
      <w:rFonts w:ascii="Times New Roman" w:eastAsia="Times New Roman" w:hAnsi="Times New Roman"/>
      <w:b/>
      <w:sz w:val="24"/>
      <w:szCs w:val="24"/>
    </w:rPr>
  </w:style>
  <w:style w:type="paragraph" w:customStyle="1" w:styleId="affffffffa">
    <w:name w:val="таб_заг"/>
    <w:basedOn w:val="af8"/>
    <w:link w:val="affffffffb"/>
    <w:rsid w:val="000A49B5"/>
    <w:pPr>
      <w:keepNext/>
      <w:spacing w:after="120"/>
      <w:ind w:left="567" w:right="567"/>
    </w:pPr>
    <w:rPr>
      <w:rFonts w:eastAsia="Times New Roman"/>
      <w:sz w:val="24"/>
      <w:szCs w:val="24"/>
      <w:lang w:eastAsia="ru-RU"/>
    </w:rPr>
  </w:style>
  <w:style w:type="character" w:customStyle="1" w:styleId="affffffffb">
    <w:name w:val="таб_заг Знак"/>
    <w:link w:val="affffffffa"/>
    <w:locked/>
    <w:rsid w:val="000A49B5"/>
    <w:rPr>
      <w:rFonts w:ascii="Times New Roman" w:eastAsia="Times New Roman" w:hAnsi="Times New Roman"/>
      <w:b/>
      <w:sz w:val="24"/>
      <w:szCs w:val="24"/>
    </w:rPr>
  </w:style>
  <w:style w:type="paragraph" w:customStyle="1" w:styleId="affffffffc">
    <w:name w:val="Абзац"/>
    <w:basedOn w:val="af8"/>
    <w:autoRedefine/>
    <w:rsid w:val="000A49B5"/>
    <w:pPr>
      <w:spacing w:line="312" w:lineRule="auto"/>
      <w:ind w:firstLine="567"/>
    </w:pPr>
    <w:rPr>
      <w:rFonts w:eastAsia="Times New Roman"/>
      <w:b w:val="0"/>
      <w:sz w:val="24"/>
      <w:szCs w:val="24"/>
      <w:lang w:eastAsia="ru-RU"/>
    </w:rPr>
  </w:style>
  <w:style w:type="paragraph" w:styleId="affffffffd">
    <w:name w:val="Block Text"/>
    <w:basedOn w:val="af8"/>
    <w:rsid w:val="000A49B5"/>
    <w:pPr>
      <w:spacing w:line="360" w:lineRule="auto"/>
      <w:ind w:left="170" w:right="851" w:firstLine="709"/>
      <w:jc w:val="both"/>
    </w:pPr>
    <w:rPr>
      <w:rFonts w:eastAsia="Times New Roman"/>
      <w:b w:val="0"/>
      <w:sz w:val="24"/>
      <w:szCs w:val="20"/>
      <w:lang w:eastAsia="ru-RU"/>
    </w:rPr>
  </w:style>
  <w:style w:type="paragraph" w:customStyle="1" w:styleId="jst">
    <w:name w:val="jst"/>
    <w:basedOn w:val="af8"/>
    <w:uiPriority w:val="99"/>
    <w:rsid w:val="000A49B5"/>
    <w:pPr>
      <w:spacing w:before="100" w:beforeAutospacing="1" w:after="100" w:afterAutospacing="1"/>
      <w:jc w:val="left"/>
    </w:pPr>
    <w:rPr>
      <w:rFonts w:eastAsia="Times New Roman"/>
      <w:b w:val="0"/>
      <w:sz w:val="24"/>
      <w:szCs w:val="24"/>
      <w:lang w:eastAsia="ru-RU"/>
    </w:rPr>
  </w:style>
  <w:style w:type="paragraph" w:customStyle="1" w:styleId="affffffffe">
    <w:name w:val="Обычный (мой)"/>
    <w:basedOn w:val="af8"/>
    <w:link w:val="afffffffff"/>
    <w:rsid w:val="000A49B5"/>
    <w:pPr>
      <w:spacing w:line="360" w:lineRule="auto"/>
      <w:ind w:firstLine="709"/>
      <w:jc w:val="both"/>
    </w:pPr>
    <w:rPr>
      <w:rFonts w:eastAsia="Times New Roman"/>
      <w:b w:val="0"/>
      <w:sz w:val="24"/>
      <w:szCs w:val="20"/>
      <w:lang w:eastAsia="ru-RU"/>
    </w:rPr>
  </w:style>
  <w:style w:type="paragraph" w:customStyle="1" w:styleId="1ff7">
    <w:name w:val="Заголовок 1 (мой)"/>
    <w:basedOn w:val="1a"/>
    <w:uiPriority w:val="99"/>
    <w:rsid w:val="000A49B5"/>
    <w:pPr>
      <w:pageBreakBefore/>
      <w:numPr>
        <w:numId w:val="0"/>
      </w:numPr>
      <w:tabs>
        <w:tab w:val="clear" w:pos="1276"/>
        <w:tab w:val="num" w:pos="2024"/>
      </w:tabs>
      <w:suppressAutoHyphens/>
      <w:spacing w:before="0" w:after="100" w:afterAutospacing="1"/>
      <w:ind w:right="0" w:hanging="360"/>
      <w:jc w:val="center"/>
    </w:pPr>
    <w:rPr>
      <w:bCs w:val="0"/>
      <w:noProof w:val="0"/>
      <w:kern w:val="28"/>
      <w:szCs w:val="20"/>
    </w:rPr>
  </w:style>
  <w:style w:type="paragraph" w:customStyle="1" w:styleId="afffffffff0">
    <w:name w:val="Таблица название"/>
    <w:basedOn w:val="af8"/>
    <w:link w:val="afffffffff1"/>
    <w:uiPriority w:val="99"/>
    <w:rsid w:val="000A49B5"/>
    <w:pPr>
      <w:keepNext/>
      <w:keepLines/>
      <w:suppressAutoHyphens/>
      <w:spacing w:after="60"/>
    </w:pPr>
    <w:rPr>
      <w:rFonts w:eastAsia="Times New Roman"/>
      <w:sz w:val="24"/>
      <w:szCs w:val="20"/>
      <w:lang w:eastAsia="ru-RU"/>
    </w:rPr>
  </w:style>
  <w:style w:type="paragraph" w:customStyle="1" w:styleId="afffffffff2">
    <w:name w:val="Номер таблицы (мой)"/>
    <w:basedOn w:val="af8"/>
    <w:uiPriority w:val="99"/>
    <w:rsid w:val="000A49B5"/>
    <w:pPr>
      <w:keepNext/>
      <w:shd w:val="clear" w:color="auto" w:fill="FFFFFF"/>
      <w:spacing w:before="100"/>
      <w:jc w:val="right"/>
    </w:pPr>
    <w:rPr>
      <w:rFonts w:eastAsia="Times New Roman"/>
      <w:b w:val="0"/>
      <w:sz w:val="24"/>
      <w:szCs w:val="24"/>
      <w:lang w:eastAsia="ru-RU"/>
    </w:rPr>
  </w:style>
  <w:style w:type="paragraph" w:customStyle="1" w:styleId="afffffffff3">
    <w:name w:val="Текст таблицы (мой)"/>
    <w:basedOn w:val="af8"/>
    <w:link w:val="afffffffff4"/>
    <w:rsid w:val="000A49B5"/>
    <w:pPr>
      <w:shd w:val="clear" w:color="auto" w:fill="FFFFFF"/>
    </w:pPr>
    <w:rPr>
      <w:rFonts w:eastAsia="Times New Roman"/>
      <w:b w:val="0"/>
      <w:color w:val="000000"/>
      <w:sz w:val="24"/>
      <w:szCs w:val="24"/>
      <w:lang w:eastAsia="ru-RU"/>
    </w:rPr>
  </w:style>
  <w:style w:type="paragraph" w:customStyle="1" w:styleId="1ff8">
    <w:name w:val="1 Знак Знак Знак Знак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32">
    <w:name w:val="Заголовок 3 (мой)"/>
    <w:basedOn w:val="3f"/>
    <w:uiPriority w:val="99"/>
    <w:rsid w:val="000A49B5"/>
    <w:pPr>
      <w:widowControl/>
      <w:numPr>
        <w:numId w:val="25"/>
      </w:numPr>
      <w:tabs>
        <w:tab w:val="clear" w:pos="360"/>
      </w:tabs>
      <w:autoSpaceDE/>
      <w:autoSpaceDN/>
      <w:adjustRightInd/>
      <w:spacing w:before="120"/>
      <w:ind w:left="0" w:firstLine="703"/>
    </w:pPr>
    <w:rPr>
      <w:b/>
      <w:bCs/>
      <w:i/>
      <w:iCs/>
      <w:szCs w:val="24"/>
    </w:rPr>
  </w:style>
  <w:style w:type="character" w:customStyle="1" w:styleId="afffffffff">
    <w:name w:val="Обычный (мой) Знак"/>
    <w:link w:val="affffffffe"/>
    <w:locked/>
    <w:rsid w:val="000A49B5"/>
    <w:rPr>
      <w:rFonts w:ascii="Times New Roman" w:eastAsia="Times New Roman" w:hAnsi="Times New Roman"/>
      <w:sz w:val="24"/>
    </w:rPr>
  </w:style>
  <w:style w:type="paragraph" w:styleId="afffffffff5">
    <w:name w:val="Message Header"/>
    <w:basedOn w:val="af8"/>
    <w:next w:val="affff9"/>
    <w:link w:val="afffffffff6"/>
    <w:rsid w:val="000A49B5"/>
    <w:rPr>
      <w:rFonts w:ascii="Arial" w:eastAsia="Times New Roman" w:hAnsi="Arial" w:cs="Arial"/>
      <w:sz w:val="20"/>
      <w:szCs w:val="24"/>
      <w:lang w:eastAsia="ru-RU"/>
    </w:rPr>
  </w:style>
  <w:style w:type="character" w:customStyle="1" w:styleId="afffffffff6">
    <w:name w:val="Шапка Знак"/>
    <w:basedOn w:val="afa"/>
    <w:link w:val="afffffffff5"/>
    <w:rsid w:val="000A49B5"/>
    <w:rPr>
      <w:rFonts w:ascii="Arial" w:eastAsia="Times New Roman" w:hAnsi="Arial" w:cs="Arial"/>
      <w:b/>
      <w:szCs w:val="24"/>
    </w:rPr>
  </w:style>
  <w:style w:type="character" w:customStyle="1" w:styleId="MessageHeaderChar">
    <w:name w:val="Message Header Char"/>
    <w:uiPriority w:val="99"/>
    <w:semiHidden/>
    <w:locked/>
    <w:rsid w:val="000A49B5"/>
    <w:rPr>
      <w:rFonts w:ascii="Cambria" w:hAnsi="Cambria" w:cs="Times New Roman"/>
      <w:sz w:val="24"/>
      <w:szCs w:val="24"/>
      <w:shd w:val="pct20" w:color="auto" w:fill="auto"/>
    </w:rPr>
  </w:style>
  <w:style w:type="paragraph" w:customStyle="1" w:styleId="afffffffff7">
    <w:name w:val="Стиль"/>
    <w:rsid w:val="000A49B5"/>
    <w:pPr>
      <w:widowControl w:val="0"/>
      <w:autoSpaceDE w:val="0"/>
      <w:autoSpaceDN w:val="0"/>
      <w:adjustRightInd w:val="0"/>
    </w:pPr>
    <w:rPr>
      <w:rFonts w:ascii="Times New Roman" w:eastAsia="Times New Roman" w:hAnsi="Times New Roman"/>
      <w:sz w:val="24"/>
      <w:szCs w:val="24"/>
    </w:rPr>
  </w:style>
  <w:style w:type="paragraph" w:customStyle="1" w:styleId="afffffffff8">
    <w:name w:val="в табл"/>
    <w:basedOn w:val="af8"/>
    <w:next w:val="affffffffc"/>
    <w:link w:val="3f3"/>
    <w:rsid w:val="000A49B5"/>
    <w:pPr>
      <w:keepNext/>
      <w:jc w:val="left"/>
    </w:pPr>
    <w:rPr>
      <w:rFonts w:eastAsia="Times New Roman"/>
      <w:b w:val="0"/>
      <w:sz w:val="22"/>
      <w:szCs w:val="20"/>
      <w:lang w:eastAsia="ru-RU"/>
    </w:rPr>
  </w:style>
  <w:style w:type="character" w:customStyle="1" w:styleId="affffc">
    <w:name w:val="абзац Знак"/>
    <w:link w:val="affffb"/>
    <w:locked/>
    <w:rsid w:val="000A49B5"/>
    <w:rPr>
      <w:rFonts w:ascii="Times New Roman" w:eastAsia="Times New Roman" w:hAnsi="Times New Roman"/>
      <w:sz w:val="24"/>
    </w:rPr>
  </w:style>
  <w:style w:type="character" w:customStyle="1" w:styleId="afffffffff9">
    <w:name w:val="загол. таб Знак Знак Знак"/>
    <w:uiPriority w:val="99"/>
    <w:rsid w:val="000A49B5"/>
    <w:rPr>
      <w:rFonts w:cs="Times New Roman"/>
      <w:b/>
      <w:sz w:val="24"/>
      <w:lang w:val="ru-RU" w:eastAsia="ru-RU" w:bidi="ar-SA"/>
    </w:rPr>
  </w:style>
  <w:style w:type="paragraph" w:customStyle="1" w:styleId="afffffffffa">
    <w:name w:val="Название таблицы (мой)"/>
    <w:basedOn w:val="af8"/>
    <w:rsid w:val="000A49B5"/>
    <w:pPr>
      <w:shd w:val="clear" w:color="auto" w:fill="FFFFFF"/>
      <w:spacing w:after="120"/>
    </w:pPr>
    <w:rPr>
      <w:rFonts w:eastAsia="Times New Roman"/>
      <w:b w:val="0"/>
      <w:sz w:val="24"/>
      <w:szCs w:val="24"/>
      <w:lang w:eastAsia="ru-RU"/>
    </w:rPr>
  </w:style>
  <w:style w:type="paragraph" w:customStyle="1" w:styleId="1ff9">
    <w:name w:val="1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afffffffffb">
    <w:name w:val="Таблица номер"/>
    <w:basedOn w:val="af8"/>
    <w:next w:val="afffffffff0"/>
    <w:rsid w:val="000A49B5"/>
    <w:pPr>
      <w:keepNext/>
      <w:keepLines/>
      <w:spacing w:before="120" w:after="60"/>
      <w:ind w:firstLine="284"/>
      <w:jc w:val="right"/>
    </w:pPr>
    <w:rPr>
      <w:rFonts w:eastAsia="Times New Roman"/>
      <w:b w:val="0"/>
      <w:i/>
      <w:sz w:val="22"/>
      <w:szCs w:val="20"/>
      <w:lang w:eastAsia="ru-RU"/>
    </w:rPr>
  </w:style>
  <w:style w:type="character" w:customStyle="1" w:styleId="afffffffff1">
    <w:name w:val="Таблица название Знак"/>
    <w:link w:val="afffffffff0"/>
    <w:uiPriority w:val="99"/>
    <w:locked/>
    <w:rsid w:val="000A49B5"/>
    <w:rPr>
      <w:rFonts w:ascii="Times New Roman" w:eastAsia="Times New Roman" w:hAnsi="Times New Roman"/>
      <w:b/>
      <w:sz w:val="24"/>
    </w:rPr>
  </w:style>
  <w:style w:type="paragraph" w:customStyle="1" w:styleId="afffffffffc">
    <w:name w:val="Таблица текст"/>
    <w:basedOn w:val="affff9"/>
    <w:link w:val="afffffffffd"/>
    <w:rsid w:val="000A49B5"/>
    <w:pPr>
      <w:spacing w:before="20" w:after="20" w:line="216" w:lineRule="auto"/>
      <w:jc w:val="left"/>
    </w:pPr>
    <w:rPr>
      <w:sz w:val="20"/>
    </w:rPr>
  </w:style>
  <w:style w:type="character" w:customStyle="1" w:styleId="afffffffffd">
    <w:name w:val="Таблица текст Знак"/>
    <w:link w:val="afffffffffc"/>
    <w:locked/>
    <w:rsid w:val="000A49B5"/>
    <w:rPr>
      <w:rFonts w:ascii="Times New Roman" w:eastAsia="Times New Roman" w:hAnsi="Times New Roman"/>
    </w:rPr>
  </w:style>
  <w:style w:type="paragraph" w:customStyle="1" w:styleId="2fa">
    <w:name w:val="Заголовок 2 (мой)"/>
    <w:basedOn w:val="28"/>
    <w:uiPriority w:val="99"/>
    <w:rsid w:val="000A49B5"/>
    <w:pPr>
      <w:numPr>
        <w:ilvl w:val="1"/>
      </w:numPr>
      <w:tabs>
        <w:tab w:val="clear" w:pos="993"/>
        <w:tab w:val="clear" w:pos="1134"/>
        <w:tab w:val="num" w:pos="86"/>
        <w:tab w:val="num" w:pos="2744"/>
      </w:tabs>
      <w:suppressAutoHyphens/>
      <w:spacing w:before="120" w:after="120" w:line="240" w:lineRule="auto"/>
      <w:ind w:left="426" w:hanging="360"/>
      <w:jc w:val="center"/>
    </w:pPr>
    <w:rPr>
      <w:color w:val="auto"/>
      <w:szCs w:val="20"/>
    </w:rPr>
  </w:style>
  <w:style w:type="character" w:customStyle="1" w:styleId="1ffa">
    <w:name w:val="Обычный (мой) Знак1"/>
    <w:rsid w:val="000A49B5"/>
    <w:rPr>
      <w:rFonts w:cs="Times New Roman"/>
      <w:sz w:val="24"/>
      <w:lang w:val="ru-RU" w:eastAsia="ru-RU" w:bidi="ar-SA"/>
    </w:rPr>
  </w:style>
  <w:style w:type="character" w:customStyle="1" w:styleId="afffffffff4">
    <w:name w:val="Текст таблицы (мой) Знак"/>
    <w:link w:val="afffffffff3"/>
    <w:locked/>
    <w:rsid w:val="000A49B5"/>
    <w:rPr>
      <w:rFonts w:ascii="Times New Roman" w:eastAsia="Times New Roman" w:hAnsi="Times New Roman"/>
      <w:color w:val="000000"/>
      <w:sz w:val="24"/>
      <w:szCs w:val="24"/>
      <w:shd w:val="clear" w:color="auto" w:fill="FFFFFF"/>
    </w:rPr>
  </w:style>
  <w:style w:type="character" w:customStyle="1" w:styleId="1ffb">
    <w:name w:val="Заголовок №1_"/>
    <w:link w:val="1ffc"/>
    <w:locked/>
    <w:rsid w:val="000A49B5"/>
    <w:rPr>
      <w:b/>
      <w:bCs/>
      <w:sz w:val="23"/>
      <w:szCs w:val="23"/>
      <w:shd w:val="clear" w:color="auto" w:fill="FFFFFF"/>
    </w:rPr>
  </w:style>
  <w:style w:type="paragraph" w:customStyle="1" w:styleId="1ffc">
    <w:name w:val="Заголовок №1"/>
    <w:basedOn w:val="af8"/>
    <w:link w:val="1ffb"/>
    <w:rsid w:val="000A49B5"/>
    <w:pPr>
      <w:shd w:val="clear" w:color="auto" w:fill="FFFFFF"/>
      <w:spacing w:line="274" w:lineRule="exact"/>
      <w:jc w:val="left"/>
      <w:outlineLvl w:val="0"/>
    </w:pPr>
    <w:rPr>
      <w:rFonts w:ascii="Calibri" w:hAnsi="Calibri"/>
      <w:bCs/>
      <w:sz w:val="23"/>
      <w:szCs w:val="23"/>
      <w:lang w:eastAsia="ru-RU"/>
    </w:rPr>
  </w:style>
  <w:style w:type="character" w:customStyle="1" w:styleId="afffffffffe">
    <w:name w:val="Основной текст_"/>
    <w:link w:val="74"/>
    <w:locked/>
    <w:rsid w:val="000A49B5"/>
    <w:rPr>
      <w:sz w:val="24"/>
      <w:shd w:val="clear" w:color="auto" w:fill="FFFFFF"/>
    </w:rPr>
  </w:style>
  <w:style w:type="character" w:customStyle="1" w:styleId="100">
    <w:name w:val="Основной текст (10)_"/>
    <w:link w:val="101"/>
    <w:uiPriority w:val="99"/>
    <w:locked/>
    <w:rsid w:val="000A49B5"/>
    <w:rPr>
      <w:sz w:val="18"/>
      <w:szCs w:val="18"/>
      <w:shd w:val="clear" w:color="auto" w:fill="FFFFFF"/>
    </w:rPr>
  </w:style>
  <w:style w:type="paragraph" w:customStyle="1" w:styleId="101">
    <w:name w:val="Основной текст (10)"/>
    <w:basedOn w:val="af8"/>
    <w:link w:val="100"/>
    <w:uiPriority w:val="99"/>
    <w:rsid w:val="000A49B5"/>
    <w:pPr>
      <w:shd w:val="clear" w:color="auto" w:fill="FFFFFF"/>
      <w:spacing w:line="240" w:lineRule="atLeast"/>
      <w:jc w:val="left"/>
    </w:pPr>
    <w:rPr>
      <w:rFonts w:ascii="Calibri" w:hAnsi="Calibri"/>
      <w:b w:val="0"/>
      <w:sz w:val="18"/>
      <w:szCs w:val="18"/>
      <w:lang w:eastAsia="ru-RU"/>
    </w:rPr>
  </w:style>
  <w:style w:type="character" w:customStyle="1" w:styleId="fontstyle14">
    <w:name w:val="fontstyle14"/>
    <w:uiPriority w:val="99"/>
    <w:rsid w:val="000A49B5"/>
    <w:rPr>
      <w:rFonts w:cs="Times New Roman"/>
    </w:rPr>
  </w:style>
  <w:style w:type="character" w:customStyle="1" w:styleId="2fb">
    <w:name w:val="Основной текст (2)_"/>
    <w:link w:val="2fc"/>
    <w:locked/>
    <w:rsid w:val="000A49B5"/>
    <w:rPr>
      <w:rFonts w:ascii="Arial" w:hAnsi="Arial" w:cs="Arial"/>
      <w:sz w:val="19"/>
      <w:szCs w:val="19"/>
      <w:shd w:val="clear" w:color="auto" w:fill="FFFFFF"/>
    </w:rPr>
  </w:style>
  <w:style w:type="paragraph" w:customStyle="1" w:styleId="2fc">
    <w:name w:val="Основной текст (2)"/>
    <w:basedOn w:val="af8"/>
    <w:link w:val="2fb"/>
    <w:rsid w:val="000A49B5"/>
    <w:pPr>
      <w:shd w:val="clear" w:color="auto" w:fill="FFFFFF"/>
      <w:spacing w:line="240" w:lineRule="atLeast"/>
      <w:jc w:val="left"/>
    </w:pPr>
    <w:rPr>
      <w:rFonts w:ascii="Arial" w:hAnsi="Arial" w:cs="Arial"/>
      <w:b w:val="0"/>
      <w:sz w:val="19"/>
      <w:szCs w:val="19"/>
      <w:lang w:eastAsia="ru-RU"/>
    </w:rPr>
  </w:style>
  <w:style w:type="paragraph" w:customStyle="1" w:styleId="2fd">
    <w:name w:val="Основной текст2"/>
    <w:basedOn w:val="af8"/>
    <w:rsid w:val="000A49B5"/>
    <w:pPr>
      <w:shd w:val="clear" w:color="auto" w:fill="FFFFFF"/>
      <w:spacing w:before="240" w:line="379" w:lineRule="exact"/>
      <w:ind w:hanging="960"/>
      <w:jc w:val="both"/>
    </w:pPr>
    <w:rPr>
      <w:rFonts w:ascii="Arial" w:eastAsia="Times New Roman" w:hAnsi="Arial" w:cs="Arial"/>
      <w:b w:val="0"/>
      <w:color w:val="000000"/>
      <w:sz w:val="22"/>
      <w:lang w:eastAsia="ru-RU"/>
    </w:rPr>
  </w:style>
  <w:style w:type="character" w:customStyle="1" w:styleId="affffffffff">
    <w:name w:val="Основной текст + Курсив"/>
    <w:rsid w:val="000A49B5"/>
    <w:rPr>
      <w:rFonts w:ascii="Arial" w:hAnsi="Arial" w:cs="Arial"/>
      <w:i/>
      <w:iCs/>
      <w:spacing w:val="0"/>
      <w:sz w:val="22"/>
      <w:szCs w:val="22"/>
    </w:rPr>
  </w:style>
  <w:style w:type="character" w:customStyle="1" w:styleId="3pt">
    <w:name w:val="Основной текст + Интервал 3 pt"/>
    <w:uiPriority w:val="99"/>
    <w:rsid w:val="000A49B5"/>
    <w:rPr>
      <w:rFonts w:ascii="Arial" w:hAnsi="Arial" w:cs="Arial"/>
      <w:spacing w:val="70"/>
      <w:sz w:val="22"/>
      <w:szCs w:val="22"/>
    </w:rPr>
  </w:style>
  <w:style w:type="character" w:customStyle="1" w:styleId="2pt">
    <w:name w:val="Основной текст + Интервал 2 pt"/>
    <w:uiPriority w:val="99"/>
    <w:rsid w:val="000A49B5"/>
    <w:rPr>
      <w:rFonts w:ascii="Arial" w:hAnsi="Arial" w:cs="Arial"/>
      <w:spacing w:val="40"/>
      <w:sz w:val="22"/>
      <w:szCs w:val="22"/>
    </w:rPr>
  </w:style>
  <w:style w:type="character" w:customStyle="1" w:styleId="1240">
    <w:name w:val="Основной текст (124)_"/>
    <w:link w:val="1241"/>
    <w:uiPriority w:val="99"/>
    <w:locked/>
    <w:rsid w:val="000A49B5"/>
    <w:rPr>
      <w:rFonts w:ascii="Arial" w:hAnsi="Arial" w:cs="Arial"/>
      <w:sz w:val="17"/>
      <w:szCs w:val="17"/>
      <w:shd w:val="clear" w:color="auto" w:fill="FFFFFF"/>
    </w:rPr>
  </w:style>
  <w:style w:type="paragraph" w:customStyle="1" w:styleId="1241">
    <w:name w:val="Основной текст (124)"/>
    <w:basedOn w:val="af8"/>
    <w:link w:val="1240"/>
    <w:uiPriority w:val="99"/>
    <w:rsid w:val="000A49B5"/>
    <w:pPr>
      <w:shd w:val="clear" w:color="auto" w:fill="FFFFFF"/>
      <w:spacing w:line="240" w:lineRule="atLeast"/>
      <w:jc w:val="left"/>
    </w:pPr>
    <w:rPr>
      <w:rFonts w:ascii="Arial" w:hAnsi="Arial" w:cs="Arial"/>
      <w:b w:val="0"/>
      <w:sz w:val="17"/>
      <w:szCs w:val="17"/>
      <w:lang w:eastAsia="ru-RU"/>
    </w:rPr>
  </w:style>
  <w:style w:type="character" w:customStyle="1" w:styleId="1ffd">
    <w:name w:val="абзац Знак1"/>
    <w:rsid w:val="000A49B5"/>
    <w:rPr>
      <w:sz w:val="24"/>
    </w:rPr>
  </w:style>
  <w:style w:type="character" w:customStyle="1" w:styleId="49">
    <w:name w:val="Основной текст (4)_"/>
    <w:link w:val="4a"/>
    <w:uiPriority w:val="99"/>
    <w:locked/>
    <w:rsid w:val="000A49B5"/>
    <w:rPr>
      <w:rFonts w:ascii="Arial" w:hAnsi="Arial" w:cs="Arial"/>
      <w:sz w:val="19"/>
      <w:szCs w:val="19"/>
      <w:shd w:val="clear" w:color="auto" w:fill="FFFFFF"/>
    </w:rPr>
  </w:style>
  <w:style w:type="character" w:customStyle="1" w:styleId="56">
    <w:name w:val="Основной текст (5)_"/>
    <w:link w:val="57"/>
    <w:uiPriority w:val="99"/>
    <w:locked/>
    <w:rsid w:val="000A49B5"/>
    <w:rPr>
      <w:rFonts w:ascii="Arial" w:hAnsi="Arial" w:cs="Arial"/>
      <w:sz w:val="15"/>
      <w:szCs w:val="15"/>
      <w:shd w:val="clear" w:color="auto" w:fill="FFFFFF"/>
    </w:rPr>
  </w:style>
  <w:style w:type="paragraph" w:customStyle="1" w:styleId="4a">
    <w:name w:val="Основной текст (4)"/>
    <w:basedOn w:val="af8"/>
    <w:link w:val="49"/>
    <w:uiPriority w:val="99"/>
    <w:rsid w:val="000A49B5"/>
    <w:pPr>
      <w:shd w:val="clear" w:color="auto" w:fill="FFFFFF"/>
      <w:spacing w:before="420" w:line="240" w:lineRule="atLeast"/>
      <w:jc w:val="left"/>
    </w:pPr>
    <w:rPr>
      <w:rFonts w:ascii="Arial" w:hAnsi="Arial" w:cs="Arial"/>
      <w:b w:val="0"/>
      <w:sz w:val="19"/>
      <w:szCs w:val="19"/>
      <w:lang w:eastAsia="ru-RU"/>
    </w:rPr>
  </w:style>
  <w:style w:type="paragraph" w:customStyle="1" w:styleId="57">
    <w:name w:val="Основной текст (5)"/>
    <w:basedOn w:val="af8"/>
    <w:link w:val="56"/>
    <w:uiPriority w:val="99"/>
    <w:rsid w:val="000A49B5"/>
    <w:pPr>
      <w:shd w:val="clear" w:color="auto" w:fill="FFFFFF"/>
      <w:spacing w:line="240" w:lineRule="atLeast"/>
      <w:jc w:val="left"/>
    </w:pPr>
    <w:rPr>
      <w:rFonts w:ascii="Arial" w:hAnsi="Arial" w:cs="Arial"/>
      <w:b w:val="0"/>
      <w:sz w:val="15"/>
      <w:szCs w:val="15"/>
      <w:lang w:eastAsia="ru-RU"/>
    </w:rPr>
  </w:style>
  <w:style w:type="character" w:customStyle="1" w:styleId="3f4">
    <w:name w:val="Основной текст (3)_"/>
    <w:link w:val="3f5"/>
    <w:locked/>
    <w:rsid w:val="000A49B5"/>
    <w:rPr>
      <w:shd w:val="clear" w:color="auto" w:fill="FFFFFF"/>
    </w:rPr>
  </w:style>
  <w:style w:type="character" w:customStyle="1" w:styleId="64">
    <w:name w:val="Основной текст (6)_"/>
    <w:uiPriority w:val="99"/>
    <w:rsid w:val="000A49B5"/>
    <w:rPr>
      <w:rFonts w:ascii="Times New Roman" w:hAnsi="Times New Roman" w:cs="Times New Roman"/>
      <w:spacing w:val="0"/>
      <w:sz w:val="20"/>
      <w:szCs w:val="20"/>
    </w:rPr>
  </w:style>
  <w:style w:type="character" w:customStyle="1" w:styleId="93">
    <w:name w:val="Основной текст (9)_"/>
    <w:link w:val="94"/>
    <w:locked/>
    <w:rsid w:val="000A49B5"/>
    <w:rPr>
      <w:sz w:val="17"/>
      <w:szCs w:val="17"/>
      <w:shd w:val="clear" w:color="auto" w:fill="FFFFFF"/>
    </w:rPr>
  </w:style>
  <w:style w:type="character" w:customStyle="1" w:styleId="65">
    <w:name w:val="Основной текст (6)"/>
    <w:uiPriority w:val="99"/>
    <w:rsid w:val="000A49B5"/>
    <w:rPr>
      <w:rFonts w:ascii="Times New Roman" w:hAnsi="Times New Roman" w:cs="Times New Roman"/>
      <w:spacing w:val="0"/>
      <w:sz w:val="20"/>
      <w:szCs w:val="20"/>
    </w:rPr>
  </w:style>
  <w:style w:type="character" w:customStyle="1" w:styleId="611pt">
    <w:name w:val="Основной текст (6) + 11 pt"/>
    <w:aliases w:val="Полужирный"/>
    <w:uiPriority w:val="99"/>
    <w:rsid w:val="000A49B5"/>
    <w:rPr>
      <w:rFonts w:ascii="Times New Roman" w:hAnsi="Times New Roman" w:cs="Times New Roman"/>
      <w:b/>
      <w:bCs/>
      <w:spacing w:val="0"/>
      <w:sz w:val="22"/>
      <w:szCs w:val="22"/>
    </w:rPr>
  </w:style>
  <w:style w:type="paragraph" w:customStyle="1" w:styleId="3f5">
    <w:name w:val="Основной текст (3)"/>
    <w:basedOn w:val="af8"/>
    <w:link w:val="3f4"/>
    <w:rsid w:val="000A49B5"/>
    <w:pPr>
      <w:shd w:val="clear" w:color="auto" w:fill="FFFFFF"/>
      <w:spacing w:line="240" w:lineRule="atLeast"/>
      <w:jc w:val="left"/>
    </w:pPr>
    <w:rPr>
      <w:rFonts w:ascii="Calibri" w:hAnsi="Calibri"/>
      <w:b w:val="0"/>
      <w:sz w:val="20"/>
      <w:szCs w:val="20"/>
      <w:lang w:eastAsia="ru-RU"/>
    </w:rPr>
  </w:style>
  <w:style w:type="paragraph" w:customStyle="1" w:styleId="94">
    <w:name w:val="Основной текст (9)"/>
    <w:basedOn w:val="af8"/>
    <w:link w:val="93"/>
    <w:rsid w:val="000A49B5"/>
    <w:pPr>
      <w:shd w:val="clear" w:color="auto" w:fill="FFFFFF"/>
      <w:spacing w:line="240" w:lineRule="atLeast"/>
      <w:jc w:val="left"/>
    </w:pPr>
    <w:rPr>
      <w:rFonts w:ascii="Calibri" w:hAnsi="Calibri"/>
      <w:b w:val="0"/>
      <w:sz w:val="17"/>
      <w:szCs w:val="17"/>
      <w:lang w:eastAsia="ru-RU"/>
    </w:rPr>
  </w:style>
  <w:style w:type="paragraph" w:customStyle="1" w:styleId="ListParagraph1">
    <w:name w:val="List Paragraph1"/>
    <w:basedOn w:val="af8"/>
    <w:uiPriority w:val="99"/>
    <w:rsid w:val="000A49B5"/>
    <w:pPr>
      <w:tabs>
        <w:tab w:val="num" w:pos="1049"/>
      </w:tabs>
      <w:spacing w:line="360" w:lineRule="auto"/>
      <w:ind w:left="2160" w:firstLine="709"/>
      <w:contextualSpacing/>
      <w:jc w:val="both"/>
    </w:pPr>
    <w:rPr>
      <w:rFonts w:eastAsia="Times New Roman"/>
      <w:b w:val="0"/>
      <w:sz w:val="24"/>
      <w:lang w:eastAsia="ru-RU"/>
    </w:rPr>
  </w:style>
  <w:style w:type="paragraph" w:customStyle="1" w:styleId="affffffffff0">
    <w:name w:val="Знак Знак Знак"/>
    <w:basedOn w:val="af8"/>
    <w:rsid w:val="000A49B5"/>
    <w:pPr>
      <w:keepLines/>
      <w:spacing w:after="160" w:line="240" w:lineRule="exact"/>
      <w:jc w:val="left"/>
    </w:pPr>
    <w:rPr>
      <w:rFonts w:ascii="Verdana" w:eastAsia="MS Mincho" w:hAnsi="Verdana" w:cs="Franklin Gothic Book"/>
      <w:b w:val="0"/>
      <w:sz w:val="20"/>
      <w:szCs w:val="20"/>
      <w:lang w:val="en-US"/>
    </w:rPr>
  </w:style>
  <w:style w:type="character" w:customStyle="1" w:styleId="affffffffff1">
    <w:name w:val="Подпись к таблице_"/>
    <w:link w:val="1ffe"/>
    <w:uiPriority w:val="99"/>
    <w:locked/>
    <w:rsid w:val="000A49B5"/>
    <w:rPr>
      <w:sz w:val="23"/>
      <w:szCs w:val="23"/>
      <w:shd w:val="clear" w:color="auto" w:fill="FFFFFF"/>
    </w:rPr>
  </w:style>
  <w:style w:type="character" w:customStyle="1" w:styleId="affffffffff2">
    <w:name w:val="Подпись к таблице"/>
    <w:uiPriority w:val="99"/>
    <w:rsid w:val="000A49B5"/>
    <w:rPr>
      <w:rFonts w:cs="Times New Roman"/>
      <w:sz w:val="23"/>
      <w:szCs w:val="23"/>
      <w:u w:val="single"/>
      <w:shd w:val="clear" w:color="auto" w:fill="FFFFFF"/>
    </w:rPr>
  </w:style>
  <w:style w:type="paragraph" w:customStyle="1" w:styleId="1ffe">
    <w:name w:val="Подпись к таблице1"/>
    <w:basedOn w:val="af8"/>
    <w:link w:val="affffffffff1"/>
    <w:uiPriority w:val="99"/>
    <w:rsid w:val="000A49B5"/>
    <w:pPr>
      <w:shd w:val="clear" w:color="auto" w:fill="FFFFFF"/>
      <w:spacing w:line="240" w:lineRule="atLeast"/>
      <w:jc w:val="left"/>
    </w:pPr>
    <w:rPr>
      <w:rFonts w:ascii="Calibri" w:hAnsi="Calibri"/>
      <w:b w:val="0"/>
      <w:sz w:val="23"/>
      <w:szCs w:val="23"/>
      <w:lang w:eastAsia="ru-RU"/>
    </w:rPr>
  </w:style>
  <w:style w:type="paragraph" w:customStyle="1" w:styleId="2fe">
    <w:name w:val="Знак Знак Знак2"/>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msonospacing0">
    <w:name w:val="msonospacing"/>
    <w:basedOn w:val="af8"/>
    <w:uiPriority w:val="99"/>
    <w:rsid w:val="000A49B5"/>
    <w:pPr>
      <w:spacing w:before="100" w:beforeAutospacing="1" w:after="300" w:line="255" w:lineRule="atLeast"/>
      <w:jc w:val="left"/>
    </w:pPr>
    <w:rPr>
      <w:rFonts w:ascii="Arial" w:eastAsia="Times New Roman" w:hAnsi="Arial" w:cs="Arial"/>
      <w:b w:val="0"/>
      <w:sz w:val="18"/>
      <w:szCs w:val="18"/>
      <w:lang w:eastAsia="ru-RU"/>
    </w:rPr>
  </w:style>
  <w:style w:type="character" w:customStyle="1" w:styleId="58">
    <w:name w:val="Заголовок №5_"/>
    <w:link w:val="510"/>
    <w:uiPriority w:val="99"/>
    <w:locked/>
    <w:rsid w:val="000A49B5"/>
    <w:rPr>
      <w:b/>
      <w:bCs/>
      <w:sz w:val="17"/>
      <w:szCs w:val="17"/>
      <w:shd w:val="clear" w:color="auto" w:fill="FFFFFF"/>
    </w:rPr>
  </w:style>
  <w:style w:type="character" w:customStyle="1" w:styleId="518">
    <w:name w:val="Заголовок №518"/>
    <w:uiPriority w:val="99"/>
    <w:rsid w:val="000A49B5"/>
    <w:rPr>
      <w:rFonts w:cs="Times New Roman"/>
      <w:b/>
      <w:bCs/>
      <w:sz w:val="17"/>
      <w:szCs w:val="17"/>
      <w:shd w:val="clear" w:color="auto" w:fill="FFFFFF"/>
    </w:rPr>
  </w:style>
  <w:style w:type="paragraph" w:customStyle="1" w:styleId="510">
    <w:name w:val="Заголовок №51"/>
    <w:basedOn w:val="af8"/>
    <w:link w:val="58"/>
    <w:uiPriority w:val="99"/>
    <w:rsid w:val="000A49B5"/>
    <w:pPr>
      <w:shd w:val="clear" w:color="auto" w:fill="FFFFFF"/>
      <w:spacing w:before="960" w:after="120" w:line="216" w:lineRule="exact"/>
      <w:ind w:hanging="1440"/>
      <w:jc w:val="left"/>
      <w:outlineLvl w:val="4"/>
    </w:pPr>
    <w:rPr>
      <w:rFonts w:ascii="Calibri" w:hAnsi="Calibri"/>
      <w:bCs/>
      <w:sz w:val="17"/>
      <w:szCs w:val="17"/>
      <w:lang w:eastAsia="ru-RU"/>
    </w:rPr>
  </w:style>
  <w:style w:type="paragraph" w:customStyle="1" w:styleId="1fff">
    <w:name w:val="Знак Знак Знак1"/>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character" w:customStyle="1" w:styleId="228">
    <w:name w:val="Подпись к таблице (2)28"/>
    <w:uiPriority w:val="99"/>
    <w:rsid w:val="000A49B5"/>
    <w:rPr>
      <w:rFonts w:cs="Times New Roman"/>
      <w:spacing w:val="0"/>
      <w:sz w:val="11"/>
      <w:szCs w:val="11"/>
    </w:rPr>
  </w:style>
  <w:style w:type="character" w:customStyle="1" w:styleId="300">
    <w:name w:val="Основной текст (30)_"/>
    <w:link w:val="302"/>
    <w:uiPriority w:val="99"/>
    <w:locked/>
    <w:rsid w:val="000A49B5"/>
    <w:rPr>
      <w:rFonts w:ascii="Arial" w:hAnsi="Arial" w:cs="Arial"/>
      <w:noProof/>
      <w:sz w:val="23"/>
      <w:szCs w:val="23"/>
      <w:shd w:val="clear" w:color="auto" w:fill="FFFFFF"/>
    </w:rPr>
  </w:style>
  <w:style w:type="paragraph" w:customStyle="1" w:styleId="302">
    <w:name w:val="Основной текст (30)"/>
    <w:basedOn w:val="af8"/>
    <w:link w:val="300"/>
    <w:uiPriority w:val="99"/>
    <w:rsid w:val="000A49B5"/>
    <w:pPr>
      <w:shd w:val="clear" w:color="auto" w:fill="FFFFFF"/>
      <w:spacing w:line="240" w:lineRule="atLeast"/>
      <w:jc w:val="left"/>
    </w:pPr>
    <w:rPr>
      <w:rFonts w:ascii="Arial" w:hAnsi="Arial" w:cs="Arial"/>
      <w:b w:val="0"/>
      <w:noProof/>
      <w:sz w:val="23"/>
      <w:szCs w:val="23"/>
      <w:lang w:eastAsia="ru-RU"/>
    </w:rPr>
  </w:style>
  <w:style w:type="character" w:customStyle="1" w:styleId="7pt">
    <w:name w:val="Основной текст + Интервал 7 pt"/>
    <w:uiPriority w:val="99"/>
    <w:rsid w:val="000A49B5"/>
    <w:rPr>
      <w:rFonts w:ascii="Times New Roman" w:hAnsi="Times New Roman"/>
      <w:spacing w:val="140"/>
      <w:sz w:val="44"/>
    </w:rPr>
  </w:style>
  <w:style w:type="character" w:customStyle="1" w:styleId="75">
    <w:name w:val="Основной текст (7)_"/>
    <w:link w:val="76"/>
    <w:uiPriority w:val="99"/>
    <w:locked/>
    <w:rsid w:val="000A49B5"/>
    <w:rPr>
      <w:rFonts w:ascii="Arial" w:hAnsi="Arial" w:cs="Arial"/>
      <w:sz w:val="15"/>
      <w:szCs w:val="15"/>
      <w:shd w:val="clear" w:color="auto" w:fill="FFFFFF"/>
    </w:rPr>
  </w:style>
  <w:style w:type="paragraph" w:customStyle="1" w:styleId="76">
    <w:name w:val="Основной текст (7)"/>
    <w:basedOn w:val="af8"/>
    <w:link w:val="75"/>
    <w:uiPriority w:val="99"/>
    <w:rsid w:val="000A49B5"/>
    <w:pPr>
      <w:shd w:val="clear" w:color="auto" w:fill="FFFFFF"/>
      <w:spacing w:line="202" w:lineRule="exact"/>
      <w:jc w:val="right"/>
    </w:pPr>
    <w:rPr>
      <w:rFonts w:ascii="Arial" w:hAnsi="Arial" w:cs="Arial"/>
      <w:b w:val="0"/>
      <w:sz w:val="15"/>
      <w:szCs w:val="15"/>
      <w:lang w:eastAsia="ru-RU"/>
    </w:rPr>
  </w:style>
  <w:style w:type="numbering" w:customStyle="1" w:styleId="110">
    <w:name w:val="Текущий список11"/>
    <w:rsid w:val="000A49B5"/>
    <w:pPr>
      <w:numPr>
        <w:numId w:val="14"/>
      </w:numPr>
    </w:pPr>
  </w:style>
  <w:style w:type="numbering" w:customStyle="1" w:styleId="121">
    <w:name w:val="Стиль нумерованный 12 пт"/>
    <w:rsid w:val="000A49B5"/>
    <w:pPr>
      <w:numPr>
        <w:numId w:val="20"/>
      </w:numPr>
    </w:pPr>
  </w:style>
  <w:style w:type="character" w:customStyle="1" w:styleId="530">
    <w:name w:val="Основной текст + Полужирный53"/>
    <w:uiPriority w:val="99"/>
    <w:rsid w:val="000A49B5"/>
    <w:rPr>
      <w:rFonts w:ascii="Times New Roman" w:hAnsi="Times New Roman" w:cs="Times New Roman"/>
      <w:b/>
      <w:bCs/>
      <w:spacing w:val="0"/>
      <w:sz w:val="21"/>
      <w:szCs w:val="21"/>
    </w:rPr>
  </w:style>
  <w:style w:type="character" w:customStyle="1" w:styleId="520">
    <w:name w:val="Основной текст + Полужирный52"/>
    <w:aliases w:val="Курсив19"/>
    <w:uiPriority w:val="99"/>
    <w:rsid w:val="000A49B5"/>
    <w:rPr>
      <w:rFonts w:ascii="Times New Roman" w:hAnsi="Times New Roman" w:cs="Times New Roman"/>
      <w:b/>
      <w:bCs/>
      <w:i/>
      <w:iCs/>
      <w:spacing w:val="0"/>
      <w:sz w:val="21"/>
      <w:szCs w:val="21"/>
    </w:rPr>
  </w:style>
  <w:style w:type="character" w:customStyle="1" w:styleId="511">
    <w:name w:val="Основной текст + Полужирный51"/>
    <w:uiPriority w:val="99"/>
    <w:rsid w:val="000A49B5"/>
    <w:rPr>
      <w:rFonts w:ascii="Times New Roman" w:hAnsi="Times New Roman" w:cs="Times New Roman"/>
      <w:b/>
      <w:bCs/>
      <w:spacing w:val="0"/>
      <w:sz w:val="21"/>
      <w:szCs w:val="21"/>
    </w:rPr>
  </w:style>
  <w:style w:type="character" w:customStyle="1" w:styleId="500">
    <w:name w:val="Основной текст + Полужирный50"/>
    <w:aliases w:val="Курсив18"/>
    <w:uiPriority w:val="99"/>
    <w:rsid w:val="000A49B5"/>
    <w:rPr>
      <w:rFonts w:ascii="Times New Roman" w:hAnsi="Times New Roman" w:cs="Times New Roman"/>
      <w:b/>
      <w:bCs/>
      <w:i/>
      <w:iCs/>
      <w:spacing w:val="0"/>
      <w:sz w:val="21"/>
      <w:szCs w:val="21"/>
    </w:rPr>
  </w:style>
  <w:style w:type="character" w:customStyle="1" w:styleId="400">
    <w:name w:val="Основной текст + Полужирный40"/>
    <w:uiPriority w:val="99"/>
    <w:rsid w:val="000A49B5"/>
    <w:rPr>
      <w:rFonts w:ascii="Times New Roman" w:hAnsi="Times New Roman" w:cs="Times New Roman"/>
      <w:b/>
      <w:bCs/>
      <w:spacing w:val="0"/>
      <w:sz w:val="21"/>
      <w:szCs w:val="21"/>
    </w:rPr>
  </w:style>
  <w:style w:type="character" w:customStyle="1" w:styleId="1fff0">
    <w:name w:val="Основной текст + Полужирный1"/>
    <w:aliases w:val="Курсив1"/>
    <w:uiPriority w:val="99"/>
    <w:rsid w:val="000A49B5"/>
    <w:rPr>
      <w:rFonts w:ascii="Times New Roman" w:hAnsi="Times New Roman" w:cs="Times New Roman"/>
      <w:b/>
      <w:bCs/>
      <w:i/>
      <w:iCs/>
      <w:spacing w:val="0"/>
      <w:sz w:val="21"/>
      <w:szCs w:val="21"/>
    </w:rPr>
  </w:style>
  <w:style w:type="character" w:customStyle="1" w:styleId="390">
    <w:name w:val="Основной текст + Полужирный39"/>
    <w:uiPriority w:val="99"/>
    <w:rsid w:val="000A49B5"/>
    <w:rPr>
      <w:rFonts w:ascii="Times New Roman" w:hAnsi="Times New Roman" w:cs="Times New Roman"/>
      <w:b/>
      <w:bCs/>
      <w:spacing w:val="0"/>
      <w:sz w:val="21"/>
      <w:szCs w:val="21"/>
    </w:rPr>
  </w:style>
  <w:style w:type="character" w:customStyle="1" w:styleId="240">
    <w:name w:val="Основной текст + Полужирный24"/>
    <w:uiPriority w:val="99"/>
    <w:rsid w:val="000A49B5"/>
    <w:rPr>
      <w:rFonts w:ascii="Times New Roman" w:hAnsi="Times New Roman" w:cs="Times New Roman"/>
      <w:b/>
      <w:bCs/>
      <w:spacing w:val="0"/>
      <w:sz w:val="21"/>
      <w:szCs w:val="21"/>
    </w:rPr>
  </w:style>
  <w:style w:type="paragraph" w:customStyle="1" w:styleId="affffffffff3">
    <w:name w:val="Обычный.Обычный док"/>
    <w:link w:val="affffffffff4"/>
    <w:rsid w:val="000A49B5"/>
    <w:pPr>
      <w:overflowPunct w:val="0"/>
      <w:autoSpaceDE w:val="0"/>
      <w:autoSpaceDN w:val="0"/>
      <w:adjustRightInd w:val="0"/>
      <w:ind w:firstLine="851"/>
      <w:textAlignment w:val="baseline"/>
    </w:pPr>
    <w:rPr>
      <w:rFonts w:ascii="Times New Roman" w:eastAsia="Times New Roman" w:hAnsi="Times New Roman"/>
      <w:sz w:val="24"/>
    </w:rPr>
  </w:style>
  <w:style w:type="paragraph" w:customStyle="1" w:styleId="1fff1">
    <w:name w:val="Знак Знак Знак Знак Знак Знак Знак Знак Знак1 Знак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2">
    <w:name w:val="Обычный1"/>
    <w:link w:val="1fff3"/>
    <w:rsid w:val="000A49B5"/>
    <w:rPr>
      <w:rFonts w:ascii="Times New Roman" w:eastAsia="Times New Roman" w:hAnsi="Times New Roman"/>
    </w:rPr>
  </w:style>
  <w:style w:type="paragraph" w:customStyle="1" w:styleId="141">
    <w:name w:val="Нормальный 14"/>
    <w:basedOn w:val="af8"/>
    <w:rsid w:val="000A49B5"/>
    <w:pPr>
      <w:spacing w:line="360" w:lineRule="auto"/>
      <w:ind w:firstLine="709"/>
      <w:jc w:val="both"/>
    </w:pPr>
    <w:rPr>
      <w:rFonts w:eastAsia="Times New Roman"/>
      <w:b w:val="0"/>
      <w:szCs w:val="20"/>
      <w:lang w:eastAsia="ru-RU"/>
    </w:rPr>
  </w:style>
  <w:style w:type="paragraph" w:styleId="2ff">
    <w:name w:val="List 2"/>
    <w:basedOn w:val="af8"/>
    <w:unhideWhenUsed/>
    <w:rsid w:val="000A49B5"/>
    <w:pPr>
      <w:spacing w:line="360" w:lineRule="auto"/>
      <w:ind w:left="566" w:hanging="283"/>
      <w:contextualSpacing/>
      <w:jc w:val="both"/>
    </w:pPr>
    <w:rPr>
      <w:rFonts w:eastAsia="Times New Roman"/>
      <w:b w:val="0"/>
      <w:sz w:val="24"/>
      <w:szCs w:val="20"/>
      <w:lang w:eastAsia="ru-RU"/>
    </w:rPr>
  </w:style>
  <w:style w:type="paragraph" w:customStyle="1" w:styleId="1fff4">
    <w:name w:val="Знак Знак Знак Знак Знак Знак1 Знак Знак Знак Знак Знак Знак Знак Знак Знак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5">
    <w:name w:val="1 Знак Знак Знак Знак Знак Знак Знак Знак Знак"/>
    <w:basedOn w:val="af8"/>
    <w:rsid w:val="000A49B5"/>
    <w:pPr>
      <w:keepLines/>
      <w:spacing w:after="160" w:line="240" w:lineRule="exact"/>
      <w:jc w:val="left"/>
    </w:pPr>
    <w:rPr>
      <w:rFonts w:ascii="Verdana" w:eastAsia="MS Mincho" w:hAnsi="Verdana" w:cs="Franklin Gothic Book"/>
      <w:b w:val="0"/>
      <w:sz w:val="20"/>
      <w:szCs w:val="20"/>
      <w:lang w:val="en-US"/>
    </w:rPr>
  </w:style>
  <w:style w:type="character" w:customStyle="1" w:styleId="59">
    <w:name w:val="Основной текст5"/>
    <w:rsid w:val="000A49B5"/>
    <w:rPr>
      <w:rFonts w:ascii="Arial" w:eastAsia="Arial" w:hAnsi="Arial" w:cs="Arial"/>
      <w:b w:val="0"/>
      <w:bCs w:val="0"/>
      <w:i w:val="0"/>
      <w:iCs w:val="0"/>
      <w:smallCaps w:val="0"/>
      <w:strike w:val="0"/>
      <w:spacing w:val="0"/>
      <w:sz w:val="18"/>
      <w:szCs w:val="18"/>
    </w:rPr>
  </w:style>
  <w:style w:type="character" w:customStyle="1" w:styleId="affffffffff5">
    <w:name w:val="Основной текст + Полужирный"/>
    <w:uiPriority w:val="99"/>
    <w:rsid w:val="000A49B5"/>
    <w:rPr>
      <w:rFonts w:ascii="Arial" w:eastAsia="Arial" w:hAnsi="Arial" w:cs="Arial"/>
      <w:b/>
      <w:bCs/>
      <w:i w:val="0"/>
      <w:iCs w:val="0"/>
      <w:smallCaps w:val="0"/>
      <w:strike w:val="0"/>
      <w:spacing w:val="0"/>
      <w:sz w:val="18"/>
      <w:szCs w:val="18"/>
    </w:rPr>
  </w:style>
  <w:style w:type="paragraph" w:customStyle="1" w:styleId="66">
    <w:name w:val="Основной текст6"/>
    <w:basedOn w:val="af8"/>
    <w:rsid w:val="000A49B5"/>
    <w:pPr>
      <w:shd w:val="clear" w:color="auto" w:fill="FFFFFF"/>
      <w:spacing w:after="1500" w:line="216" w:lineRule="exact"/>
    </w:pPr>
    <w:rPr>
      <w:rFonts w:ascii="Arial" w:eastAsia="Arial" w:hAnsi="Arial" w:cs="Arial"/>
      <w:b w:val="0"/>
      <w:color w:val="000000"/>
      <w:sz w:val="18"/>
      <w:szCs w:val="18"/>
      <w:lang w:eastAsia="ru-RU"/>
    </w:rPr>
  </w:style>
  <w:style w:type="character" w:customStyle="1" w:styleId="531">
    <w:name w:val="Основной текст53"/>
    <w:rsid w:val="000A49B5"/>
    <w:rPr>
      <w:rFonts w:ascii="Times New Roman" w:eastAsia="Times New Roman" w:hAnsi="Times New Roman" w:cs="Times New Roman"/>
      <w:b w:val="0"/>
      <w:bCs w:val="0"/>
      <w:i w:val="0"/>
      <w:iCs w:val="0"/>
      <w:smallCaps w:val="0"/>
      <w:strike w:val="0"/>
      <w:spacing w:val="0"/>
      <w:sz w:val="21"/>
      <w:szCs w:val="21"/>
    </w:rPr>
  </w:style>
  <w:style w:type="paragraph" w:customStyle="1" w:styleId="760">
    <w:name w:val="Основной текст76"/>
    <w:basedOn w:val="af8"/>
    <w:rsid w:val="000A49B5"/>
    <w:pPr>
      <w:shd w:val="clear" w:color="auto" w:fill="FFFFFF"/>
      <w:spacing w:before="360" w:after="360" w:line="0" w:lineRule="atLeast"/>
      <w:jc w:val="left"/>
    </w:pPr>
    <w:rPr>
      <w:rFonts w:eastAsia="Times New Roman"/>
      <w:b w:val="0"/>
      <w:color w:val="000000"/>
      <w:sz w:val="21"/>
      <w:szCs w:val="21"/>
      <w:lang w:eastAsia="ru-RU"/>
    </w:rPr>
  </w:style>
  <w:style w:type="character" w:customStyle="1" w:styleId="170">
    <w:name w:val="Основной текст (17)"/>
    <w:rsid w:val="000A49B5"/>
    <w:rPr>
      <w:rFonts w:ascii="Arial" w:eastAsia="Arial" w:hAnsi="Arial" w:cs="Arial"/>
      <w:b w:val="0"/>
      <w:bCs w:val="0"/>
      <w:i w:val="0"/>
      <w:iCs w:val="0"/>
      <w:smallCaps w:val="0"/>
      <w:strike w:val="0"/>
      <w:sz w:val="22"/>
      <w:szCs w:val="22"/>
    </w:rPr>
  </w:style>
  <w:style w:type="character" w:customStyle="1" w:styleId="67">
    <w:name w:val="Заголовок №6_"/>
    <w:rsid w:val="000A49B5"/>
    <w:rPr>
      <w:rFonts w:ascii="Arial" w:eastAsia="Arial" w:hAnsi="Arial" w:cs="Arial"/>
      <w:b w:val="0"/>
      <w:bCs w:val="0"/>
      <w:i w:val="0"/>
      <w:iCs w:val="0"/>
      <w:smallCaps w:val="0"/>
      <w:strike w:val="0"/>
      <w:sz w:val="21"/>
      <w:szCs w:val="21"/>
    </w:rPr>
  </w:style>
  <w:style w:type="character" w:customStyle="1" w:styleId="68">
    <w:name w:val="Заголовок №6"/>
    <w:rsid w:val="000A49B5"/>
    <w:rPr>
      <w:rFonts w:ascii="Arial" w:eastAsia="Arial" w:hAnsi="Arial" w:cs="Arial"/>
      <w:b w:val="0"/>
      <w:bCs w:val="0"/>
      <w:i w:val="0"/>
      <w:iCs w:val="0"/>
      <w:smallCaps w:val="0"/>
      <w:strike w:val="0"/>
      <w:sz w:val="21"/>
      <w:szCs w:val="21"/>
    </w:rPr>
  </w:style>
  <w:style w:type="character" w:customStyle="1" w:styleId="540">
    <w:name w:val="Основной текст54"/>
    <w:rsid w:val="000A49B5"/>
    <w:rPr>
      <w:rFonts w:ascii="Times New Roman" w:eastAsia="Times New Roman" w:hAnsi="Times New Roman" w:cs="Times New Roman"/>
      <w:b w:val="0"/>
      <w:bCs w:val="0"/>
      <w:i w:val="0"/>
      <w:iCs w:val="0"/>
      <w:smallCaps w:val="0"/>
      <w:strike w:val="0"/>
      <w:spacing w:val="0"/>
      <w:sz w:val="21"/>
      <w:szCs w:val="21"/>
    </w:rPr>
  </w:style>
  <w:style w:type="paragraph" w:customStyle="1" w:styleId="512">
    <w:name w:val="Основной текст (5)1"/>
    <w:basedOn w:val="af8"/>
    <w:uiPriority w:val="99"/>
    <w:rsid w:val="000A49B5"/>
    <w:pPr>
      <w:shd w:val="clear" w:color="auto" w:fill="FFFFFF"/>
      <w:spacing w:line="240" w:lineRule="atLeast"/>
      <w:jc w:val="left"/>
    </w:pPr>
    <w:rPr>
      <w:rFonts w:eastAsia="Arial Unicode MS"/>
      <w:b w:val="0"/>
      <w:sz w:val="21"/>
      <w:szCs w:val="21"/>
      <w:lang w:eastAsia="ru-RU"/>
    </w:rPr>
  </w:style>
  <w:style w:type="character" w:customStyle="1" w:styleId="610">
    <w:name w:val="Основной текст + Полужирный61"/>
    <w:aliases w:val="Курсив"/>
    <w:uiPriority w:val="99"/>
    <w:rsid w:val="000A49B5"/>
    <w:rPr>
      <w:rFonts w:ascii="Times New Roman" w:hAnsi="Times New Roman" w:cs="Times New Roman"/>
      <w:b/>
      <w:bCs/>
      <w:i/>
      <w:iCs/>
      <w:spacing w:val="0"/>
      <w:sz w:val="21"/>
      <w:szCs w:val="21"/>
    </w:rPr>
  </w:style>
  <w:style w:type="character" w:customStyle="1" w:styleId="560">
    <w:name w:val="Основной текст + Полужирный56"/>
    <w:aliases w:val="Курсив20"/>
    <w:uiPriority w:val="99"/>
    <w:rsid w:val="000A49B5"/>
    <w:rPr>
      <w:rFonts w:ascii="Times New Roman" w:hAnsi="Times New Roman" w:cs="Times New Roman"/>
      <w:b/>
      <w:bCs/>
      <w:i/>
      <w:iCs/>
      <w:spacing w:val="0"/>
      <w:sz w:val="21"/>
      <w:szCs w:val="21"/>
    </w:rPr>
  </w:style>
  <w:style w:type="paragraph" w:customStyle="1" w:styleId="formattext">
    <w:name w:val="formattext"/>
    <w:basedOn w:val="af8"/>
    <w:rsid w:val="000A49B5"/>
    <w:pPr>
      <w:spacing w:before="100" w:beforeAutospacing="1" w:after="100" w:afterAutospacing="1"/>
      <w:jc w:val="left"/>
    </w:pPr>
    <w:rPr>
      <w:rFonts w:eastAsia="Times New Roman"/>
      <w:b w:val="0"/>
      <w:sz w:val="24"/>
      <w:szCs w:val="24"/>
      <w:lang w:eastAsia="ru-RU"/>
    </w:rPr>
  </w:style>
  <w:style w:type="character" w:customStyle="1" w:styleId="3f6">
    <w:name w:val="Осн. текст Знак3"/>
    <w:rsid w:val="000A49B5"/>
    <w:rPr>
      <w:sz w:val="24"/>
    </w:rPr>
  </w:style>
  <w:style w:type="paragraph" w:customStyle="1" w:styleId="1fff6">
    <w:name w:val="Знак Знак Знак Знак Знак Знак1 Знак Знак Знак"/>
    <w:basedOn w:val="af8"/>
    <w:rsid w:val="000A49B5"/>
    <w:pPr>
      <w:keepLines/>
      <w:spacing w:after="160" w:line="240" w:lineRule="exact"/>
      <w:jc w:val="left"/>
    </w:pPr>
    <w:rPr>
      <w:rFonts w:ascii="Verdana" w:eastAsia="MS Mincho" w:hAnsi="Verdana" w:cs="Franklin Gothic Book"/>
      <w:b w:val="0"/>
      <w:sz w:val="20"/>
      <w:szCs w:val="20"/>
      <w:lang w:val="en-US"/>
    </w:rPr>
  </w:style>
  <w:style w:type="paragraph" w:styleId="2ff0">
    <w:name w:val="List Continue 2"/>
    <w:basedOn w:val="af8"/>
    <w:unhideWhenUsed/>
    <w:rsid w:val="000A49B5"/>
    <w:pPr>
      <w:spacing w:after="120" w:line="360" w:lineRule="auto"/>
      <w:ind w:left="566" w:firstLine="709"/>
      <w:contextualSpacing/>
      <w:jc w:val="both"/>
    </w:pPr>
    <w:rPr>
      <w:rFonts w:eastAsia="Times New Roman"/>
      <w:b w:val="0"/>
      <w:sz w:val="24"/>
      <w:szCs w:val="20"/>
      <w:lang w:eastAsia="ru-RU"/>
    </w:rPr>
  </w:style>
  <w:style w:type="character" w:customStyle="1" w:styleId="affffffffff6">
    <w:name w:val="Обычный.Нормальный Знак Знак"/>
    <w:rsid w:val="000A49B5"/>
    <w:rPr>
      <w:sz w:val="24"/>
      <w:lang w:val="ru-RU" w:eastAsia="ru-RU" w:bidi="ar-SA"/>
    </w:rPr>
  </w:style>
  <w:style w:type="character" w:customStyle="1" w:styleId="1fff3">
    <w:name w:val="Обычный1 Знак"/>
    <w:link w:val="1fff2"/>
    <w:rsid w:val="000A49B5"/>
    <w:rPr>
      <w:rFonts w:ascii="Times New Roman" w:eastAsia="Times New Roman" w:hAnsi="Times New Roman"/>
    </w:rPr>
  </w:style>
  <w:style w:type="paragraph" w:customStyle="1" w:styleId="affffffffff7">
    <w:name w:val="Стиль таблица + не полужирный"/>
    <w:basedOn w:val="affffffff1"/>
    <w:rsid w:val="000A49B5"/>
    <w:pPr>
      <w:spacing w:before="120" w:after="120"/>
      <w:ind w:firstLine="284"/>
      <w:jc w:val="left"/>
    </w:pPr>
  </w:style>
  <w:style w:type="paragraph" w:customStyle="1" w:styleId="affffffffff8">
    <w:name w:val="Обычный (таблица)"/>
    <w:basedOn w:val="af8"/>
    <w:rsid w:val="000A49B5"/>
    <w:pPr>
      <w:jc w:val="both"/>
    </w:pPr>
    <w:rPr>
      <w:rFonts w:ascii="Arial" w:eastAsia="Times New Roman" w:hAnsi="Arial"/>
      <w:b w:val="0"/>
      <w:sz w:val="24"/>
      <w:szCs w:val="20"/>
      <w:lang w:eastAsia="ru-RU"/>
    </w:rPr>
  </w:style>
  <w:style w:type="paragraph" w:styleId="2ff1">
    <w:name w:val="List Bullet 2"/>
    <w:basedOn w:val="af8"/>
    <w:rsid w:val="000A49B5"/>
    <w:pPr>
      <w:tabs>
        <w:tab w:val="num" w:pos="643"/>
      </w:tabs>
      <w:spacing w:line="360" w:lineRule="auto"/>
      <w:ind w:left="643" w:hanging="360"/>
      <w:contextualSpacing/>
      <w:jc w:val="both"/>
    </w:pPr>
    <w:rPr>
      <w:rFonts w:eastAsia="Times New Roman"/>
      <w:b w:val="0"/>
      <w:sz w:val="24"/>
      <w:szCs w:val="20"/>
      <w:lang w:eastAsia="ru-RU"/>
    </w:rPr>
  </w:style>
  <w:style w:type="paragraph" w:customStyle="1" w:styleId="affffffffff9">
    <w:name w:val="Обычный_СК"/>
    <w:basedOn w:val="af8"/>
    <w:rsid w:val="000A49B5"/>
    <w:pPr>
      <w:tabs>
        <w:tab w:val="left" w:pos="720"/>
      </w:tabs>
      <w:ind w:firstLine="720"/>
      <w:jc w:val="both"/>
    </w:pPr>
    <w:rPr>
      <w:rFonts w:eastAsia="Times New Roman"/>
      <w:b w:val="0"/>
      <w:sz w:val="24"/>
      <w:szCs w:val="20"/>
      <w:lang w:eastAsia="ru-RU"/>
    </w:rPr>
  </w:style>
  <w:style w:type="paragraph" w:customStyle="1" w:styleId="220">
    <w:name w:val="Основной текст 22"/>
    <w:aliases w:val="Iniiaiie oaeno 1"/>
    <w:basedOn w:val="af8"/>
    <w:link w:val="BodyText2"/>
    <w:rsid w:val="000A49B5"/>
    <w:pPr>
      <w:overflowPunct w:val="0"/>
      <w:autoSpaceDE w:val="0"/>
      <w:autoSpaceDN w:val="0"/>
      <w:adjustRightInd w:val="0"/>
      <w:jc w:val="both"/>
    </w:pPr>
    <w:rPr>
      <w:rFonts w:eastAsia="Times New Roman"/>
      <w:b w:val="0"/>
      <w:szCs w:val="20"/>
      <w:lang w:eastAsia="ru-RU"/>
    </w:rPr>
  </w:style>
  <w:style w:type="paragraph" w:customStyle="1" w:styleId="xl31">
    <w:name w:val="xl31"/>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val="0"/>
      <w:sz w:val="24"/>
      <w:szCs w:val="24"/>
      <w:lang w:eastAsia="ru-RU"/>
    </w:rPr>
  </w:style>
  <w:style w:type="character" w:customStyle="1" w:styleId="340">
    <w:name w:val="Основной текст (3)40"/>
    <w:uiPriority w:val="99"/>
    <w:rsid w:val="000A49B5"/>
    <w:rPr>
      <w:rFonts w:cs="Times New Roman"/>
      <w:spacing w:val="0"/>
      <w:sz w:val="12"/>
      <w:szCs w:val="12"/>
      <w:shd w:val="clear" w:color="auto" w:fill="FFFFFF"/>
    </w:rPr>
  </w:style>
  <w:style w:type="character" w:customStyle="1" w:styleId="339">
    <w:name w:val="Основной текст (3)39"/>
    <w:uiPriority w:val="99"/>
    <w:rsid w:val="000A49B5"/>
    <w:rPr>
      <w:rFonts w:cs="Times New Roman"/>
      <w:spacing w:val="0"/>
      <w:sz w:val="12"/>
      <w:szCs w:val="12"/>
      <w:shd w:val="clear" w:color="auto" w:fill="FFFFFF"/>
    </w:rPr>
  </w:style>
  <w:style w:type="paragraph" w:customStyle="1" w:styleId="180">
    <w:name w:val="Основной текст18"/>
    <w:basedOn w:val="af8"/>
    <w:rsid w:val="000A49B5"/>
    <w:pPr>
      <w:shd w:val="clear" w:color="auto" w:fill="FFFFFF"/>
      <w:spacing w:after="1080" w:line="278" w:lineRule="exact"/>
      <w:ind w:hanging="500"/>
      <w:jc w:val="both"/>
    </w:pPr>
    <w:rPr>
      <w:rFonts w:eastAsia="Times New Roman"/>
      <w:b w:val="0"/>
      <w:color w:val="000000"/>
      <w:sz w:val="21"/>
      <w:szCs w:val="21"/>
      <w:lang w:eastAsia="ru-RU"/>
    </w:rPr>
  </w:style>
  <w:style w:type="paragraph" w:customStyle="1" w:styleId="affffffffffa">
    <w:name w:val="загол. таб"/>
    <w:basedOn w:val="afffffffff8"/>
    <w:next w:val="afffffffff8"/>
    <w:link w:val="affffffffffb"/>
    <w:rsid w:val="000A49B5"/>
    <w:pPr>
      <w:spacing w:before="120" w:after="120" w:line="360" w:lineRule="auto"/>
      <w:jc w:val="center"/>
    </w:pPr>
    <w:rPr>
      <w:b/>
      <w:sz w:val="24"/>
    </w:rPr>
  </w:style>
  <w:style w:type="character" w:customStyle="1" w:styleId="affffffffffb">
    <w:name w:val="загол. таб Знак"/>
    <w:link w:val="affffffffffa"/>
    <w:rsid w:val="000A49B5"/>
    <w:rPr>
      <w:rFonts w:ascii="Times New Roman" w:eastAsia="Times New Roman" w:hAnsi="Times New Roman"/>
      <w:b/>
      <w:sz w:val="24"/>
    </w:rPr>
  </w:style>
  <w:style w:type="character" w:customStyle="1" w:styleId="FontStyle136">
    <w:name w:val="Font Style136"/>
    <w:rsid w:val="000A49B5"/>
    <w:rPr>
      <w:rFonts w:ascii="Times New Roman" w:hAnsi="Times New Roman"/>
      <w:sz w:val="24"/>
    </w:rPr>
  </w:style>
  <w:style w:type="paragraph" w:customStyle="1" w:styleId="Style119">
    <w:name w:val="Style119"/>
    <w:basedOn w:val="af8"/>
    <w:rsid w:val="000A49B5"/>
    <w:pPr>
      <w:widowControl w:val="0"/>
      <w:autoSpaceDE w:val="0"/>
      <w:autoSpaceDN w:val="0"/>
      <w:adjustRightInd w:val="0"/>
      <w:spacing w:line="322" w:lineRule="exact"/>
      <w:ind w:firstLine="835"/>
      <w:jc w:val="left"/>
    </w:pPr>
    <w:rPr>
      <w:rFonts w:ascii="Arial" w:eastAsia="Times New Roman" w:hAnsi="Arial"/>
      <w:b w:val="0"/>
      <w:sz w:val="24"/>
      <w:szCs w:val="24"/>
      <w:lang w:eastAsia="ru-RU"/>
    </w:rPr>
  </w:style>
  <w:style w:type="character" w:customStyle="1" w:styleId="88">
    <w:name w:val="Основной текст (8)_"/>
    <w:link w:val="89"/>
    <w:uiPriority w:val="99"/>
    <w:locked/>
    <w:rsid w:val="000A49B5"/>
    <w:rPr>
      <w:rFonts w:ascii="Arial" w:hAnsi="Arial" w:cs="Arial"/>
      <w:sz w:val="15"/>
      <w:szCs w:val="15"/>
      <w:shd w:val="clear" w:color="auto" w:fill="FFFFFF"/>
    </w:rPr>
  </w:style>
  <w:style w:type="paragraph" w:customStyle="1" w:styleId="89">
    <w:name w:val="Основной текст (8)"/>
    <w:basedOn w:val="af8"/>
    <w:link w:val="88"/>
    <w:uiPriority w:val="99"/>
    <w:rsid w:val="000A49B5"/>
    <w:pPr>
      <w:shd w:val="clear" w:color="auto" w:fill="FFFFFF"/>
      <w:spacing w:before="60" w:line="240" w:lineRule="atLeast"/>
      <w:jc w:val="left"/>
    </w:pPr>
    <w:rPr>
      <w:rFonts w:ascii="Arial" w:hAnsi="Arial" w:cs="Arial"/>
      <w:b w:val="0"/>
      <w:sz w:val="15"/>
      <w:szCs w:val="15"/>
      <w:lang w:eastAsia="ru-RU"/>
    </w:rPr>
  </w:style>
  <w:style w:type="character" w:customStyle="1" w:styleId="271">
    <w:name w:val="Основной текст (2) + 7"/>
    <w:aliases w:val="5 pt1,Основной текст + 10,Курсив2,Интервал 0 pt2,Основной текст (18) + 14,Малые прописные1"/>
    <w:rsid w:val="000A49B5"/>
    <w:rPr>
      <w:rFonts w:ascii="Arial" w:eastAsia="Times New Roman" w:hAnsi="Arial" w:cs="Arial"/>
      <w:spacing w:val="0"/>
      <w:sz w:val="15"/>
      <w:szCs w:val="15"/>
      <w:shd w:val="clear" w:color="auto" w:fill="FFFFFF"/>
    </w:rPr>
  </w:style>
  <w:style w:type="character" w:customStyle="1" w:styleId="275pt">
    <w:name w:val="Основной текст (2) + 7;5 pt"/>
    <w:rsid w:val="000A49B5"/>
    <w:rPr>
      <w:rFonts w:ascii="Arial" w:eastAsia="Arial" w:hAnsi="Arial" w:cs="Arial"/>
      <w:b w:val="0"/>
      <w:bCs w:val="0"/>
      <w:i w:val="0"/>
      <w:iCs w:val="0"/>
      <w:smallCaps w:val="0"/>
      <w:strike w:val="0"/>
      <w:spacing w:val="0"/>
      <w:sz w:val="15"/>
      <w:szCs w:val="15"/>
      <w:shd w:val="clear" w:color="auto" w:fill="FFFFFF"/>
    </w:rPr>
  </w:style>
  <w:style w:type="character" w:customStyle="1" w:styleId="affffffffffc">
    <w:name w:val="нижний индекс Знак"/>
    <w:aliases w:val="Заголовок 3 Знак1 Знак Знак Знак,Заголовок 3 Знак Знак1 Знак Знак, Знак Знак1 Знак Знак,Заголовок 3 Знак Знак1 Знак1, Знак Знак1 Знак1,Знак Знак1 Знак Знак,Знак Знак1 Знак1"/>
    <w:rsid w:val="000A49B5"/>
    <w:rPr>
      <w:b/>
      <w:sz w:val="28"/>
      <w:lang w:val="x-none" w:eastAsia="en-US"/>
    </w:rPr>
  </w:style>
  <w:style w:type="paragraph" w:styleId="95">
    <w:name w:val="index 9"/>
    <w:basedOn w:val="af8"/>
    <w:next w:val="af8"/>
    <w:rsid w:val="000A49B5"/>
    <w:pPr>
      <w:tabs>
        <w:tab w:val="right" w:leader="dot" w:pos="10092"/>
      </w:tabs>
      <w:ind w:left="2520" w:right="284" w:hanging="280"/>
      <w:jc w:val="both"/>
    </w:pPr>
    <w:rPr>
      <w:rFonts w:eastAsia="Times New Roman"/>
      <w:b w:val="0"/>
      <w:szCs w:val="20"/>
    </w:rPr>
  </w:style>
  <w:style w:type="paragraph" w:styleId="affffffffffd">
    <w:name w:val="toa heading"/>
    <w:basedOn w:val="af8"/>
    <w:next w:val="af8"/>
    <w:rsid w:val="000A49B5"/>
    <w:pPr>
      <w:spacing w:before="360" w:after="120"/>
      <w:ind w:left="1134" w:right="851"/>
    </w:pPr>
    <w:rPr>
      <w:rFonts w:eastAsia="Times New Roman"/>
      <w:szCs w:val="20"/>
    </w:rPr>
  </w:style>
  <w:style w:type="paragraph" w:customStyle="1" w:styleId="affffffffffe">
    <w:name w:val="Заголовок ПР"/>
    <w:basedOn w:val="af8"/>
    <w:next w:val="af8"/>
    <w:rsid w:val="000A49B5"/>
    <w:pPr>
      <w:spacing w:before="360" w:after="120"/>
      <w:ind w:left="1134" w:right="851"/>
    </w:pPr>
    <w:rPr>
      <w:rFonts w:eastAsia="Times New Roman"/>
      <w:szCs w:val="20"/>
    </w:rPr>
  </w:style>
  <w:style w:type="paragraph" w:styleId="afffffffffff">
    <w:name w:val="annotation text"/>
    <w:aliases w:val=" Знак Знак Знак"/>
    <w:basedOn w:val="af8"/>
    <w:link w:val="afffffffffff0"/>
    <w:uiPriority w:val="99"/>
    <w:rsid w:val="000A49B5"/>
    <w:pPr>
      <w:jc w:val="left"/>
    </w:pPr>
    <w:rPr>
      <w:rFonts w:eastAsia="Times New Roman"/>
      <w:b w:val="0"/>
      <w:sz w:val="20"/>
      <w:szCs w:val="20"/>
      <w:lang w:val="x-none"/>
    </w:rPr>
  </w:style>
  <w:style w:type="character" w:customStyle="1" w:styleId="afffffffffff0">
    <w:name w:val="Текст примечания Знак"/>
    <w:aliases w:val=" Знак Знак Знак Знак"/>
    <w:basedOn w:val="afa"/>
    <w:link w:val="afffffffffff"/>
    <w:uiPriority w:val="99"/>
    <w:rsid w:val="000A49B5"/>
    <w:rPr>
      <w:rFonts w:ascii="Times New Roman" w:eastAsia="Times New Roman" w:hAnsi="Times New Roman"/>
      <w:lang w:val="x-none" w:eastAsia="en-US"/>
    </w:rPr>
  </w:style>
  <w:style w:type="paragraph" w:styleId="2ff2">
    <w:name w:val="index 2"/>
    <w:basedOn w:val="af8"/>
    <w:next w:val="af8"/>
    <w:autoRedefine/>
    <w:rsid w:val="000A49B5"/>
    <w:pPr>
      <w:ind w:left="560" w:right="284" w:hanging="280"/>
      <w:jc w:val="both"/>
    </w:pPr>
    <w:rPr>
      <w:rFonts w:eastAsia="Times New Roman"/>
      <w:b w:val="0"/>
      <w:szCs w:val="20"/>
    </w:rPr>
  </w:style>
  <w:style w:type="paragraph" w:styleId="3f7">
    <w:name w:val="index 3"/>
    <w:basedOn w:val="af8"/>
    <w:next w:val="af8"/>
    <w:autoRedefine/>
    <w:rsid w:val="000A49B5"/>
    <w:pPr>
      <w:ind w:right="284"/>
      <w:jc w:val="both"/>
    </w:pPr>
    <w:rPr>
      <w:rFonts w:eastAsia="Times New Roman"/>
      <w:b w:val="0"/>
      <w:snapToGrid w:val="0"/>
      <w:szCs w:val="20"/>
    </w:rPr>
  </w:style>
  <w:style w:type="paragraph" w:styleId="4b">
    <w:name w:val="index 4"/>
    <w:basedOn w:val="af8"/>
    <w:next w:val="af8"/>
    <w:autoRedefine/>
    <w:rsid w:val="000A49B5"/>
    <w:pPr>
      <w:ind w:left="1120" w:right="284" w:hanging="280"/>
      <w:jc w:val="both"/>
    </w:pPr>
    <w:rPr>
      <w:rFonts w:eastAsia="Times New Roman"/>
      <w:b w:val="0"/>
      <w:szCs w:val="20"/>
    </w:rPr>
  </w:style>
  <w:style w:type="paragraph" w:styleId="5a">
    <w:name w:val="index 5"/>
    <w:basedOn w:val="af8"/>
    <w:next w:val="af8"/>
    <w:autoRedefine/>
    <w:rsid w:val="000A49B5"/>
    <w:pPr>
      <w:ind w:left="1400" w:right="284" w:hanging="280"/>
      <w:jc w:val="both"/>
    </w:pPr>
    <w:rPr>
      <w:rFonts w:eastAsia="Times New Roman"/>
      <w:b w:val="0"/>
      <w:szCs w:val="20"/>
    </w:rPr>
  </w:style>
  <w:style w:type="paragraph" w:styleId="69">
    <w:name w:val="index 6"/>
    <w:basedOn w:val="af8"/>
    <w:next w:val="af8"/>
    <w:autoRedefine/>
    <w:rsid w:val="000A49B5"/>
    <w:pPr>
      <w:ind w:left="1680" w:right="284" w:hanging="280"/>
      <w:jc w:val="both"/>
    </w:pPr>
    <w:rPr>
      <w:rFonts w:eastAsia="Times New Roman"/>
      <w:b w:val="0"/>
      <w:szCs w:val="20"/>
    </w:rPr>
  </w:style>
  <w:style w:type="paragraph" w:styleId="77">
    <w:name w:val="index 7"/>
    <w:basedOn w:val="af8"/>
    <w:next w:val="af8"/>
    <w:autoRedefine/>
    <w:rsid w:val="000A49B5"/>
    <w:pPr>
      <w:ind w:left="1960" w:right="284" w:hanging="280"/>
      <w:jc w:val="both"/>
    </w:pPr>
    <w:rPr>
      <w:rFonts w:eastAsia="Times New Roman"/>
      <w:b w:val="0"/>
      <w:szCs w:val="20"/>
    </w:rPr>
  </w:style>
  <w:style w:type="paragraph" w:styleId="afffffffffff1">
    <w:name w:val="index heading"/>
    <w:basedOn w:val="af8"/>
    <w:next w:val="1ff1"/>
    <w:rsid w:val="000A49B5"/>
    <w:pPr>
      <w:ind w:left="284" w:right="284" w:firstLine="720"/>
      <w:jc w:val="both"/>
    </w:pPr>
    <w:rPr>
      <w:rFonts w:eastAsia="Times New Roman"/>
      <w:b w:val="0"/>
      <w:szCs w:val="20"/>
    </w:rPr>
  </w:style>
  <w:style w:type="paragraph" w:customStyle="1" w:styleId="FR2">
    <w:name w:val="FR2"/>
    <w:rsid w:val="000A49B5"/>
    <w:pPr>
      <w:widowControl w:val="0"/>
      <w:autoSpaceDE w:val="0"/>
      <w:autoSpaceDN w:val="0"/>
      <w:adjustRightInd w:val="0"/>
      <w:spacing w:before="180" w:line="300" w:lineRule="auto"/>
      <w:ind w:right="200" w:firstLine="340"/>
      <w:jc w:val="center"/>
    </w:pPr>
    <w:rPr>
      <w:rFonts w:ascii="Courier New" w:eastAsia="Times New Roman" w:hAnsi="Courier New" w:cs="Courier New"/>
      <w:sz w:val="16"/>
      <w:szCs w:val="16"/>
      <w:lang w:eastAsia="en-US"/>
    </w:rPr>
  </w:style>
  <w:style w:type="paragraph" w:customStyle="1" w:styleId="FR3">
    <w:name w:val="FR3"/>
    <w:rsid w:val="000A49B5"/>
    <w:pPr>
      <w:widowControl w:val="0"/>
      <w:autoSpaceDE w:val="0"/>
      <w:autoSpaceDN w:val="0"/>
      <w:adjustRightInd w:val="0"/>
      <w:jc w:val="center"/>
    </w:pPr>
    <w:rPr>
      <w:rFonts w:ascii="Arial" w:eastAsia="Times New Roman" w:hAnsi="Arial" w:cs="Arial"/>
      <w:b/>
      <w:bCs/>
      <w:noProof/>
      <w:sz w:val="12"/>
      <w:szCs w:val="12"/>
      <w:lang w:val="en-US" w:eastAsia="en-US"/>
    </w:rPr>
  </w:style>
  <w:style w:type="paragraph" w:styleId="3f8">
    <w:name w:val="List Bullet 3"/>
    <w:basedOn w:val="af8"/>
    <w:autoRedefine/>
    <w:rsid w:val="000A49B5"/>
    <w:pPr>
      <w:tabs>
        <w:tab w:val="num" w:pos="926"/>
      </w:tabs>
      <w:ind w:left="926" w:right="284" w:hanging="360"/>
      <w:jc w:val="both"/>
    </w:pPr>
    <w:rPr>
      <w:rFonts w:eastAsia="Times New Roman"/>
      <w:b w:val="0"/>
      <w:szCs w:val="20"/>
      <w:lang w:eastAsia="ru-RU"/>
    </w:rPr>
  </w:style>
  <w:style w:type="paragraph" w:customStyle="1" w:styleId="afffffffffff2">
    <w:name w:val="Таблица заголовок"/>
    <w:basedOn w:val="af8"/>
    <w:autoRedefine/>
    <w:rsid w:val="000A49B5"/>
    <w:pPr>
      <w:ind w:left="284" w:right="284"/>
      <w:outlineLvl w:val="0"/>
    </w:pPr>
    <w:rPr>
      <w:rFonts w:eastAsia="Times New Roman"/>
      <w:snapToGrid w:val="0"/>
      <w:szCs w:val="28"/>
    </w:rPr>
  </w:style>
  <w:style w:type="paragraph" w:styleId="afffffffffff3">
    <w:name w:val="List Continue"/>
    <w:basedOn w:val="af8"/>
    <w:rsid w:val="000A49B5"/>
    <w:pPr>
      <w:spacing w:after="120"/>
      <w:ind w:left="283" w:right="284" w:firstLine="720"/>
      <w:jc w:val="both"/>
    </w:pPr>
    <w:rPr>
      <w:rFonts w:eastAsia="Times New Roman"/>
      <w:b w:val="0"/>
      <w:szCs w:val="20"/>
    </w:rPr>
  </w:style>
  <w:style w:type="paragraph" w:customStyle="1" w:styleId="2ff3">
    <w:name w:val="Стиль2"/>
    <w:basedOn w:val="43"/>
    <w:link w:val="2ff4"/>
    <w:rsid w:val="000A49B5"/>
    <w:pPr>
      <w:framePr w:hSpace="0" w:wrap="auto" w:vAnchor="margin" w:xAlign="left" w:yAlign="inline"/>
      <w:tabs>
        <w:tab w:val="clear" w:pos="1560"/>
        <w:tab w:val="num" w:pos="369"/>
        <w:tab w:val="num" w:pos="4184"/>
      </w:tabs>
      <w:suppressAutoHyphens w:val="0"/>
      <w:spacing w:after="60" w:line="240" w:lineRule="auto"/>
      <w:ind w:left="1287" w:right="284" w:hanging="360"/>
      <w:contextualSpacing w:val="0"/>
      <w:suppressOverlap w:val="0"/>
      <w:jc w:val="left"/>
    </w:pPr>
    <w:rPr>
      <w:b/>
      <w:bCs w:val="0"/>
      <w:iCs w:val="0"/>
      <w:color w:val="auto"/>
      <w:sz w:val="28"/>
      <w:lang w:val="x-none" w:eastAsia="en-US"/>
    </w:rPr>
  </w:style>
  <w:style w:type="paragraph" w:customStyle="1" w:styleId="content1">
    <w:name w:val="content1"/>
    <w:basedOn w:val="af8"/>
    <w:rsid w:val="000A49B5"/>
    <w:pPr>
      <w:spacing w:before="90" w:after="100" w:afterAutospacing="1"/>
      <w:ind w:firstLine="480"/>
      <w:jc w:val="both"/>
    </w:pPr>
    <w:rPr>
      <w:rFonts w:eastAsia="Times New Roman"/>
      <w:b w:val="0"/>
      <w:sz w:val="18"/>
      <w:szCs w:val="18"/>
      <w:lang w:eastAsia="ru-RU"/>
    </w:rPr>
  </w:style>
  <w:style w:type="paragraph" w:customStyle="1" w:styleId="4c">
    <w:name w:val="Стиль4"/>
    <w:basedOn w:val="43"/>
    <w:next w:val="34"/>
    <w:rsid w:val="000A49B5"/>
    <w:pPr>
      <w:framePr w:hSpace="0" w:wrap="auto" w:vAnchor="margin" w:xAlign="left" w:yAlign="inline"/>
      <w:tabs>
        <w:tab w:val="clear" w:pos="1560"/>
        <w:tab w:val="num" w:pos="4184"/>
      </w:tabs>
      <w:suppressAutoHyphens w:val="0"/>
      <w:spacing w:before="0" w:after="0" w:line="240" w:lineRule="auto"/>
      <w:ind w:left="360" w:right="142" w:hanging="360"/>
      <w:contextualSpacing w:val="0"/>
      <w:suppressOverlap w:val="0"/>
      <w:jc w:val="center"/>
    </w:pPr>
    <w:rPr>
      <w:b/>
      <w:bCs w:val="0"/>
      <w:iCs w:val="0"/>
      <w:color w:val="auto"/>
      <w:sz w:val="28"/>
      <w:szCs w:val="20"/>
      <w:lang w:val="x-none" w:eastAsia="en-US"/>
    </w:rPr>
  </w:style>
  <w:style w:type="paragraph" w:customStyle="1" w:styleId="afffffffffff4">
    <w:name w:val="Знак Знак Знак Знак Знак Знак"/>
    <w:basedOn w:val="af8"/>
    <w:rsid w:val="000A49B5"/>
    <w:pPr>
      <w:spacing w:after="160" w:line="240" w:lineRule="exact"/>
      <w:jc w:val="left"/>
    </w:pPr>
    <w:rPr>
      <w:rFonts w:ascii="Verdana" w:eastAsia="Times New Roman" w:hAnsi="Verdana" w:cs="Verdana"/>
      <w:b w:val="0"/>
      <w:sz w:val="20"/>
      <w:szCs w:val="20"/>
      <w:lang w:val="en-US"/>
    </w:rPr>
  </w:style>
  <w:style w:type="paragraph" w:customStyle="1" w:styleId="1fff7">
    <w:name w:val="1 Знак Знак Знак Знак Знак Знак Знак Знак Знак Знак Знак Знак Знак Знак Знак Знак Знак Знак"/>
    <w:basedOn w:val="af8"/>
    <w:rsid w:val="000A49B5"/>
    <w:pPr>
      <w:keepLines/>
      <w:spacing w:after="160" w:line="240" w:lineRule="exact"/>
      <w:jc w:val="left"/>
    </w:pPr>
    <w:rPr>
      <w:rFonts w:ascii="Verdana" w:eastAsia="MS Mincho" w:hAnsi="Verdana" w:cs="Franklin Gothic Book"/>
      <w:b w:val="0"/>
      <w:sz w:val="20"/>
      <w:szCs w:val="20"/>
      <w:lang w:val="en-US"/>
    </w:rPr>
  </w:style>
  <w:style w:type="numbering" w:customStyle="1" w:styleId="2ff5">
    <w:name w:val="Нет списка2"/>
    <w:next w:val="afc"/>
    <w:uiPriority w:val="99"/>
    <w:semiHidden/>
    <w:unhideWhenUsed/>
    <w:rsid w:val="000A49B5"/>
  </w:style>
  <w:style w:type="numbering" w:customStyle="1" w:styleId="4d">
    <w:name w:val="Нет списка4"/>
    <w:next w:val="afc"/>
    <w:uiPriority w:val="99"/>
    <w:semiHidden/>
    <w:unhideWhenUsed/>
    <w:rsid w:val="000A49B5"/>
  </w:style>
  <w:style w:type="character" w:customStyle="1" w:styleId="214">
    <w:name w:val="Основной текст с отступом 2 Знак1"/>
    <w:aliases w:val="Основной для текста Знак,Основной текст с отступом 2 Знак Знак1,Основной текст с отступом 2 Знак Знак Знак1,Основной текст с отступом 2 Знак Знак Знак Знак1,Основной текст с отступом 1 Знак"/>
    <w:rsid w:val="000A49B5"/>
    <w:rPr>
      <w:sz w:val="28"/>
      <w:vertAlign w:val="superscript"/>
      <w:lang w:eastAsia="en-US"/>
    </w:rPr>
  </w:style>
  <w:style w:type="numbering" w:customStyle="1" w:styleId="116">
    <w:name w:val="Нет списка11"/>
    <w:next w:val="afc"/>
    <w:uiPriority w:val="99"/>
    <w:semiHidden/>
    <w:unhideWhenUsed/>
    <w:rsid w:val="000A49B5"/>
  </w:style>
  <w:style w:type="numbering" w:customStyle="1" w:styleId="215">
    <w:name w:val="Нет списка21"/>
    <w:next w:val="afc"/>
    <w:semiHidden/>
    <w:unhideWhenUsed/>
    <w:rsid w:val="000A49B5"/>
  </w:style>
  <w:style w:type="table" w:customStyle="1" w:styleId="216">
    <w:name w:val="Сетка таблицы21"/>
    <w:basedOn w:val="afb"/>
    <w:next w:val="aff3"/>
    <w:uiPriority w:val="59"/>
    <w:rsid w:val="000A49B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8">
    <w:name w:val="Знак Знак Знак1 Знак Знак Знак Знак Знак Знак Знак Знак Знак Знак Знак Знак Знак Знак"/>
    <w:basedOn w:val="af8"/>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xl63">
    <w:name w:val="xl63"/>
    <w:basedOn w:val="af8"/>
    <w:rsid w:val="000A49B5"/>
    <w:pPr>
      <w:pBdr>
        <w:left w:val="single" w:sz="4" w:space="0" w:color="auto"/>
        <w:right w:val="single" w:sz="4" w:space="0" w:color="auto"/>
      </w:pBdr>
      <w:spacing w:before="100" w:beforeAutospacing="1" w:after="100" w:afterAutospacing="1"/>
      <w:textAlignment w:val="top"/>
    </w:pPr>
    <w:rPr>
      <w:rFonts w:ascii="Times New Roman CYR" w:eastAsia="Times New Roman" w:hAnsi="Times New Roman CYR"/>
      <w:bCs/>
      <w:i/>
      <w:iCs/>
      <w:sz w:val="24"/>
      <w:szCs w:val="24"/>
      <w:lang w:eastAsia="ru-RU"/>
    </w:rPr>
  </w:style>
  <w:style w:type="paragraph" w:customStyle="1" w:styleId="xl64">
    <w:name w:val="xl64"/>
    <w:basedOn w:val="af8"/>
    <w:rsid w:val="000A49B5"/>
    <w:pPr>
      <w:pBdr>
        <w:left w:val="single" w:sz="4" w:space="0" w:color="auto"/>
        <w:right w:val="single" w:sz="4" w:space="0" w:color="auto"/>
      </w:pBdr>
      <w:spacing w:before="100" w:beforeAutospacing="1" w:after="100" w:afterAutospacing="1"/>
      <w:jc w:val="left"/>
    </w:pPr>
    <w:rPr>
      <w:rFonts w:eastAsia="Times New Roman"/>
      <w:b w:val="0"/>
      <w:sz w:val="24"/>
      <w:szCs w:val="24"/>
      <w:lang w:eastAsia="ru-RU"/>
    </w:rPr>
  </w:style>
  <w:style w:type="paragraph" w:customStyle="1" w:styleId="xl65">
    <w:name w:val="xl65"/>
    <w:basedOn w:val="af8"/>
    <w:rsid w:val="000A49B5"/>
    <w:pPr>
      <w:pBdr>
        <w:left w:val="single" w:sz="4" w:space="0" w:color="auto"/>
      </w:pBdr>
      <w:spacing w:before="100" w:beforeAutospacing="1" w:after="100" w:afterAutospacing="1"/>
      <w:jc w:val="left"/>
      <w:textAlignment w:val="top"/>
    </w:pPr>
    <w:rPr>
      <w:rFonts w:ascii="Times New Roman CYR" w:eastAsia="Times New Roman" w:hAnsi="Times New Roman CYR"/>
      <w:bCs/>
      <w:i/>
      <w:iCs/>
      <w:sz w:val="24"/>
      <w:szCs w:val="24"/>
      <w:lang w:eastAsia="ru-RU"/>
    </w:rPr>
  </w:style>
  <w:style w:type="paragraph" w:customStyle="1" w:styleId="xl66">
    <w:name w:val="xl66"/>
    <w:basedOn w:val="af8"/>
    <w:rsid w:val="000A49B5"/>
    <w:pPr>
      <w:pBdr>
        <w:top w:val="single" w:sz="4" w:space="0" w:color="auto"/>
        <w:left w:val="single" w:sz="4" w:space="0" w:color="auto"/>
      </w:pBdr>
      <w:spacing w:before="100" w:beforeAutospacing="1" w:after="100" w:afterAutospacing="1"/>
      <w:textAlignment w:val="top"/>
    </w:pPr>
    <w:rPr>
      <w:rFonts w:ascii="Times New Roman CYR" w:eastAsia="Times New Roman" w:hAnsi="Times New Roman CYR"/>
      <w:bCs/>
      <w:i/>
      <w:iCs/>
      <w:sz w:val="24"/>
      <w:szCs w:val="24"/>
      <w:lang w:eastAsia="ru-RU"/>
    </w:rPr>
  </w:style>
  <w:style w:type="paragraph" w:customStyle="1" w:styleId="xl67">
    <w:name w:val="xl67"/>
    <w:basedOn w:val="af8"/>
    <w:rsid w:val="000A49B5"/>
    <w:pPr>
      <w:pBdr>
        <w:left w:val="single" w:sz="4" w:space="0" w:color="auto"/>
      </w:pBdr>
      <w:spacing w:before="100" w:beforeAutospacing="1" w:after="100" w:afterAutospacing="1"/>
      <w:jc w:val="left"/>
    </w:pPr>
    <w:rPr>
      <w:rFonts w:eastAsia="Times New Roman"/>
      <w:b w:val="0"/>
      <w:sz w:val="24"/>
      <w:szCs w:val="24"/>
      <w:lang w:eastAsia="ru-RU"/>
    </w:rPr>
  </w:style>
  <w:style w:type="paragraph" w:customStyle="1" w:styleId="xl68">
    <w:name w:val="xl68"/>
    <w:basedOn w:val="af8"/>
    <w:rsid w:val="000A49B5"/>
    <w:pPr>
      <w:pBdr>
        <w:top w:val="double" w:sz="6" w:space="0" w:color="auto"/>
        <w:left w:val="single" w:sz="4" w:space="0" w:color="auto"/>
        <w:right w:val="single" w:sz="4" w:space="0" w:color="auto"/>
      </w:pBdr>
      <w:spacing w:before="100" w:beforeAutospacing="1" w:after="100" w:afterAutospacing="1"/>
      <w:textAlignment w:val="top"/>
    </w:pPr>
    <w:rPr>
      <w:rFonts w:ascii="Times New Roman CYR" w:eastAsia="Times New Roman" w:hAnsi="Times New Roman CYR"/>
      <w:bCs/>
      <w:i/>
      <w:iCs/>
      <w:sz w:val="24"/>
      <w:szCs w:val="24"/>
      <w:lang w:eastAsia="ru-RU"/>
    </w:rPr>
  </w:style>
  <w:style w:type="paragraph" w:customStyle="1" w:styleId="xl69">
    <w:name w:val="xl69"/>
    <w:basedOn w:val="af8"/>
    <w:rsid w:val="000A49B5"/>
    <w:pPr>
      <w:pBdr>
        <w:top w:val="double" w:sz="6" w:space="0" w:color="auto"/>
        <w:left w:val="single" w:sz="4" w:space="0" w:color="auto"/>
      </w:pBdr>
      <w:spacing w:before="100" w:beforeAutospacing="1" w:after="100" w:afterAutospacing="1"/>
      <w:jc w:val="left"/>
      <w:textAlignment w:val="top"/>
    </w:pPr>
    <w:rPr>
      <w:rFonts w:ascii="Times New Roman CYR" w:eastAsia="Times New Roman" w:hAnsi="Times New Roman CYR"/>
      <w:bCs/>
      <w:i/>
      <w:iCs/>
      <w:sz w:val="24"/>
      <w:szCs w:val="24"/>
      <w:lang w:eastAsia="ru-RU"/>
    </w:rPr>
  </w:style>
  <w:style w:type="paragraph" w:customStyle="1" w:styleId="xl70">
    <w:name w:val="xl70"/>
    <w:basedOn w:val="af8"/>
    <w:rsid w:val="000A49B5"/>
    <w:pPr>
      <w:pBdr>
        <w:top w:val="double" w:sz="6" w:space="0" w:color="auto"/>
      </w:pBdr>
      <w:spacing w:before="100" w:beforeAutospacing="1" w:after="100" w:afterAutospacing="1"/>
      <w:jc w:val="left"/>
    </w:pPr>
    <w:rPr>
      <w:rFonts w:eastAsia="Times New Roman"/>
      <w:b w:val="0"/>
      <w:sz w:val="24"/>
      <w:szCs w:val="24"/>
      <w:lang w:eastAsia="ru-RU"/>
    </w:rPr>
  </w:style>
  <w:style w:type="paragraph" w:customStyle="1" w:styleId="xl71">
    <w:name w:val="xl71"/>
    <w:basedOn w:val="af8"/>
    <w:rsid w:val="000A49B5"/>
    <w:pPr>
      <w:pBdr>
        <w:top w:val="double" w:sz="6" w:space="0" w:color="auto"/>
        <w:left w:val="double" w:sz="6" w:space="0" w:color="auto"/>
        <w:right w:val="single" w:sz="4" w:space="0" w:color="auto"/>
      </w:pBdr>
      <w:spacing w:before="100" w:beforeAutospacing="1" w:after="100" w:afterAutospacing="1"/>
      <w:textAlignment w:val="top"/>
    </w:pPr>
    <w:rPr>
      <w:rFonts w:ascii="Times New Roman CYR" w:eastAsia="Times New Roman" w:hAnsi="Times New Roman CYR"/>
      <w:bCs/>
      <w:i/>
      <w:iCs/>
      <w:sz w:val="24"/>
      <w:szCs w:val="24"/>
      <w:lang w:eastAsia="ru-RU"/>
    </w:rPr>
  </w:style>
  <w:style w:type="paragraph" w:customStyle="1" w:styleId="xl72">
    <w:name w:val="xl72"/>
    <w:basedOn w:val="af8"/>
    <w:rsid w:val="000A49B5"/>
    <w:pPr>
      <w:pBdr>
        <w:left w:val="double" w:sz="6" w:space="0" w:color="auto"/>
        <w:right w:val="single" w:sz="4" w:space="0" w:color="auto"/>
      </w:pBdr>
      <w:spacing w:before="100" w:beforeAutospacing="1" w:after="100" w:afterAutospacing="1"/>
      <w:jc w:val="left"/>
    </w:pPr>
    <w:rPr>
      <w:rFonts w:eastAsia="Times New Roman"/>
      <w:b w:val="0"/>
      <w:sz w:val="24"/>
      <w:szCs w:val="24"/>
      <w:lang w:eastAsia="ru-RU"/>
    </w:rPr>
  </w:style>
  <w:style w:type="paragraph" w:customStyle="1" w:styleId="xl73">
    <w:name w:val="xl73"/>
    <w:basedOn w:val="af8"/>
    <w:rsid w:val="000A49B5"/>
    <w:pPr>
      <w:pBdr>
        <w:top w:val="double" w:sz="6" w:space="0" w:color="auto"/>
        <w:left w:val="single" w:sz="4" w:space="0" w:color="auto"/>
        <w:right w:val="double" w:sz="6" w:space="0" w:color="auto"/>
      </w:pBdr>
      <w:spacing w:before="100" w:beforeAutospacing="1" w:after="100" w:afterAutospacing="1"/>
      <w:jc w:val="left"/>
      <w:textAlignment w:val="top"/>
    </w:pPr>
    <w:rPr>
      <w:rFonts w:ascii="Times New Roman CYR" w:eastAsia="Times New Roman" w:hAnsi="Times New Roman CYR"/>
      <w:bCs/>
      <w:i/>
      <w:iCs/>
      <w:sz w:val="24"/>
      <w:szCs w:val="24"/>
      <w:lang w:eastAsia="ru-RU"/>
    </w:rPr>
  </w:style>
  <w:style w:type="paragraph" w:customStyle="1" w:styleId="xl74">
    <w:name w:val="xl74"/>
    <w:basedOn w:val="af8"/>
    <w:rsid w:val="000A49B5"/>
    <w:pPr>
      <w:pBdr>
        <w:left w:val="single" w:sz="4" w:space="0" w:color="auto"/>
        <w:right w:val="double" w:sz="6" w:space="0" w:color="auto"/>
      </w:pBdr>
      <w:spacing w:before="100" w:beforeAutospacing="1" w:after="100" w:afterAutospacing="1"/>
      <w:jc w:val="left"/>
      <w:textAlignment w:val="top"/>
    </w:pPr>
    <w:rPr>
      <w:rFonts w:ascii="Times New Roman CYR" w:eastAsia="Times New Roman" w:hAnsi="Times New Roman CYR"/>
      <w:bCs/>
      <w:i/>
      <w:iCs/>
      <w:sz w:val="24"/>
      <w:szCs w:val="24"/>
      <w:lang w:eastAsia="ru-RU"/>
    </w:rPr>
  </w:style>
  <w:style w:type="paragraph" w:customStyle="1" w:styleId="xl75">
    <w:name w:val="xl75"/>
    <w:basedOn w:val="af8"/>
    <w:rsid w:val="000A49B5"/>
    <w:pPr>
      <w:pBdr>
        <w:left w:val="single" w:sz="4" w:space="0" w:color="auto"/>
        <w:right w:val="double" w:sz="6" w:space="0" w:color="auto"/>
      </w:pBdr>
      <w:spacing w:before="100" w:beforeAutospacing="1" w:after="100" w:afterAutospacing="1"/>
      <w:jc w:val="left"/>
    </w:pPr>
    <w:rPr>
      <w:rFonts w:eastAsia="Times New Roman"/>
      <w:b w:val="0"/>
      <w:sz w:val="24"/>
      <w:szCs w:val="24"/>
      <w:lang w:eastAsia="ru-RU"/>
    </w:rPr>
  </w:style>
  <w:style w:type="paragraph" w:customStyle="1" w:styleId="xl76">
    <w:name w:val="xl76"/>
    <w:basedOn w:val="af8"/>
    <w:rsid w:val="000A49B5"/>
    <w:pPr>
      <w:pBdr>
        <w:top w:val="double" w:sz="6" w:space="0" w:color="auto"/>
        <w:left w:val="single" w:sz="4" w:space="0" w:color="auto"/>
        <w:right w:val="single" w:sz="4" w:space="0" w:color="auto"/>
      </w:pBdr>
      <w:spacing w:before="100" w:beforeAutospacing="1" w:after="100" w:afterAutospacing="1"/>
      <w:textAlignment w:val="top"/>
    </w:pPr>
    <w:rPr>
      <w:rFonts w:eastAsia="Times New Roman"/>
      <w:b w:val="0"/>
      <w:sz w:val="24"/>
      <w:szCs w:val="24"/>
      <w:lang w:eastAsia="ru-RU"/>
    </w:rPr>
  </w:style>
  <w:style w:type="paragraph" w:customStyle="1" w:styleId="xl77">
    <w:name w:val="xl77"/>
    <w:basedOn w:val="af8"/>
    <w:rsid w:val="000A49B5"/>
    <w:pPr>
      <w:pBdr>
        <w:top w:val="double" w:sz="6" w:space="0" w:color="auto"/>
        <w:left w:val="double" w:sz="6" w:space="0" w:color="auto"/>
        <w:right w:val="single" w:sz="4" w:space="0" w:color="auto"/>
      </w:pBdr>
      <w:spacing w:before="100" w:beforeAutospacing="1" w:after="100" w:afterAutospacing="1"/>
      <w:textAlignment w:val="top"/>
    </w:pPr>
    <w:rPr>
      <w:rFonts w:eastAsia="Times New Roman"/>
      <w:b w:val="0"/>
      <w:sz w:val="24"/>
      <w:szCs w:val="24"/>
      <w:lang w:eastAsia="ru-RU"/>
    </w:rPr>
  </w:style>
  <w:style w:type="paragraph" w:customStyle="1" w:styleId="xl78">
    <w:name w:val="xl78"/>
    <w:basedOn w:val="af8"/>
    <w:rsid w:val="000A49B5"/>
    <w:pPr>
      <w:pBdr>
        <w:top w:val="double" w:sz="6" w:space="0" w:color="auto"/>
        <w:left w:val="single" w:sz="4" w:space="0" w:color="auto"/>
        <w:right w:val="double" w:sz="6" w:space="0" w:color="auto"/>
      </w:pBdr>
      <w:spacing w:before="100" w:beforeAutospacing="1" w:after="100" w:afterAutospacing="1"/>
      <w:textAlignment w:val="top"/>
    </w:pPr>
    <w:rPr>
      <w:rFonts w:eastAsia="Times New Roman"/>
      <w:b w:val="0"/>
      <w:sz w:val="24"/>
      <w:szCs w:val="24"/>
      <w:lang w:eastAsia="ru-RU"/>
    </w:rPr>
  </w:style>
  <w:style w:type="paragraph" w:customStyle="1" w:styleId="xl79">
    <w:name w:val="xl79"/>
    <w:basedOn w:val="af8"/>
    <w:rsid w:val="000A49B5"/>
    <w:pPr>
      <w:pBdr>
        <w:top w:val="single" w:sz="4" w:space="0" w:color="auto"/>
        <w:bottom w:val="single" w:sz="4" w:space="0" w:color="auto"/>
      </w:pBdr>
      <w:spacing w:before="100" w:beforeAutospacing="1" w:after="100" w:afterAutospacing="1"/>
      <w:jc w:val="right"/>
      <w:textAlignment w:val="top"/>
    </w:pPr>
    <w:rPr>
      <w:rFonts w:ascii="Times New Roman CYR" w:eastAsia="Times New Roman" w:hAnsi="Times New Roman CYR"/>
      <w:b w:val="0"/>
      <w:sz w:val="24"/>
      <w:szCs w:val="24"/>
      <w:lang w:eastAsia="ru-RU"/>
    </w:rPr>
  </w:style>
  <w:style w:type="paragraph" w:customStyle="1" w:styleId="xl80">
    <w:name w:val="xl80"/>
    <w:basedOn w:val="af8"/>
    <w:rsid w:val="000A49B5"/>
    <w:pPr>
      <w:pBdr>
        <w:top w:val="single" w:sz="4" w:space="0" w:color="auto"/>
        <w:bottom w:val="single" w:sz="4" w:space="0" w:color="auto"/>
      </w:pBdr>
      <w:spacing w:before="100" w:beforeAutospacing="1" w:after="100" w:afterAutospacing="1"/>
      <w:jc w:val="left"/>
      <w:textAlignment w:val="top"/>
    </w:pPr>
    <w:rPr>
      <w:rFonts w:ascii="Times New Roman CYR" w:eastAsia="Times New Roman" w:hAnsi="Times New Roman CYR"/>
      <w:b w:val="0"/>
      <w:sz w:val="24"/>
      <w:szCs w:val="24"/>
      <w:lang w:eastAsia="ru-RU"/>
    </w:rPr>
  </w:style>
  <w:style w:type="paragraph" w:customStyle="1" w:styleId="xl81">
    <w:name w:val="xl81"/>
    <w:basedOn w:val="af8"/>
    <w:rsid w:val="000A49B5"/>
    <w:pPr>
      <w:pBdr>
        <w:top w:val="single" w:sz="4" w:space="0" w:color="auto"/>
        <w:left w:val="double" w:sz="6" w:space="0" w:color="auto"/>
        <w:bottom w:val="single" w:sz="4" w:space="0" w:color="auto"/>
        <w:right w:val="single" w:sz="4" w:space="0" w:color="auto"/>
      </w:pBdr>
      <w:spacing w:before="100" w:beforeAutospacing="1" w:after="100" w:afterAutospacing="1"/>
      <w:jc w:val="left"/>
      <w:textAlignment w:val="top"/>
    </w:pPr>
    <w:rPr>
      <w:rFonts w:ascii="Times New Roman CYR" w:eastAsia="Times New Roman" w:hAnsi="Times New Roman CYR"/>
      <w:b w:val="0"/>
      <w:sz w:val="24"/>
      <w:szCs w:val="24"/>
      <w:lang w:eastAsia="ru-RU"/>
    </w:rPr>
  </w:style>
  <w:style w:type="paragraph" w:customStyle="1" w:styleId="xl82">
    <w:name w:val="xl82"/>
    <w:basedOn w:val="af8"/>
    <w:rsid w:val="000A49B5"/>
    <w:pPr>
      <w:pBdr>
        <w:top w:val="single" w:sz="4" w:space="0" w:color="auto"/>
        <w:bottom w:val="single" w:sz="4" w:space="0" w:color="auto"/>
        <w:right w:val="double" w:sz="6" w:space="0" w:color="auto"/>
      </w:pBdr>
      <w:spacing w:before="100" w:beforeAutospacing="1" w:after="100" w:afterAutospacing="1"/>
      <w:textAlignment w:val="top"/>
    </w:pPr>
    <w:rPr>
      <w:rFonts w:ascii="Times New Roman CYR" w:eastAsia="Times New Roman" w:hAnsi="Times New Roman CYR"/>
      <w:b w:val="0"/>
      <w:sz w:val="24"/>
      <w:szCs w:val="24"/>
      <w:lang w:eastAsia="ru-RU"/>
    </w:rPr>
  </w:style>
  <w:style w:type="paragraph" w:customStyle="1" w:styleId="xl83">
    <w:name w:val="xl83"/>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eastAsia="Times New Roman" w:hAnsi="Times New Roman CYR"/>
      <w:b w:val="0"/>
      <w:sz w:val="24"/>
      <w:szCs w:val="24"/>
      <w:lang w:eastAsia="ru-RU"/>
    </w:rPr>
  </w:style>
  <w:style w:type="paragraph" w:customStyle="1" w:styleId="xl84">
    <w:name w:val="xl84"/>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eastAsia="Times New Roman" w:hAnsi="Times New Roman CYR"/>
      <w:b w:val="0"/>
      <w:sz w:val="24"/>
      <w:szCs w:val="24"/>
      <w:lang w:eastAsia="ru-RU"/>
    </w:rPr>
  </w:style>
  <w:style w:type="paragraph" w:customStyle="1" w:styleId="xl85">
    <w:name w:val="xl85"/>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eastAsia="Times New Roman" w:hAnsi="Times New Roman CYR"/>
      <w:b w:val="0"/>
      <w:sz w:val="24"/>
      <w:szCs w:val="24"/>
      <w:lang w:eastAsia="ru-RU"/>
    </w:rPr>
  </w:style>
  <w:style w:type="paragraph" w:customStyle="1" w:styleId="xl86">
    <w:name w:val="xl86"/>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eastAsia="Times New Roman" w:hAnsi="Times New Roman CYR"/>
      <w:b w:val="0"/>
      <w:sz w:val="24"/>
      <w:szCs w:val="24"/>
      <w:lang w:eastAsia="ru-RU"/>
    </w:rPr>
  </w:style>
  <w:style w:type="paragraph" w:customStyle="1" w:styleId="xl87">
    <w:name w:val="xl87"/>
    <w:basedOn w:val="af8"/>
    <w:rsid w:val="000A49B5"/>
    <w:pPr>
      <w:pBdr>
        <w:top w:val="single" w:sz="4" w:space="0" w:color="auto"/>
        <w:left w:val="double" w:sz="6" w:space="0" w:color="auto"/>
        <w:bottom w:val="single" w:sz="4" w:space="0" w:color="auto"/>
        <w:right w:val="single" w:sz="4" w:space="0" w:color="auto"/>
      </w:pBdr>
      <w:spacing w:before="100" w:beforeAutospacing="1" w:after="100" w:afterAutospacing="1"/>
      <w:jc w:val="left"/>
      <w:textAlignment w:val="top"/>
    </w:pPr>
    <w:rPr>
      <w:rFonts w:ascii="Times New Roman CYR" w:eastAsia="Times New Roman" w:hAnsi="Times New Roman CYR"/>
      <w:b w:val="0"/>
      <w:sz w:val="24"/>
      <w:szCs w:val="24"/>
      <w:lang w:eastAsia="ru-RU"/>
    </w:rPr>
  </w:style>
  <w:style w:type="paragraph" w:customStyle="1" w:styleId="xl88">
    <w:name w:val="xl88"/>
    <w:basedOn w:val="af8"/>
    <w:rsid w:val="000A49B5"/>
    <w:pPr>
      <w:pBdr>
        <w:top w:val="single" w:sz="4" w:space="0" w:color="auto"/>
        <w:left w:val="single" w:sz="4" w:space="0" w:color="auto"/>
        <w:bottom w:val="single" w:sz="4" w:space="0" w:color="auto"/>
        <w:right w:val="double" w:sz="6" w:space="0" w:color="auto"/>
      </w:pBdr>
      <w:spacing w:before="100" w:beforeAutospacing="1" w:after="100" w:afterAutospacing="1"/>
      <w:textAlignment w:val="top"/>
    </w:pPr>
    <w:rPr>
      <w:rFonts w:ascii="Times New Roman CYR" w:eastAsia="Times New Roman" w:hAnsi="Times New Roman CYR"/>
      <w:b w:val="0"/>
      <w:sz w:val="24"/>
      <w:szCs w:val="24"/>
      <w:lang w:eastAsia="ru-RU"/>
    </w:rPr>
  </w:style>
  <w:style w:type="paragraph" w:customStyle="1" w:styleId="xl89">
    <w:name w:val="xl89"/>
    <w:basedOn w:val="af8"/>
    <w:rsid w:val="000A49B5"/>
    <w:pPr>
      <w:pBdr>
        <w:top w:val="single" w:sz="4" w:space="0" w:color="auto"/>
        <w:left w:val="double" w:sz="6" w:space="0" w:color="auto"/>
        <w:bottom w:val="single" w:sz="4" w:space="0" w:color="auto"/>
      </w:pBdr>
      <w:spacing w:before="100" w:beforeAutospacing="1" w:after="100" w:afterAutospacing="1"/>
      <w:jc w:val="left"/>
      <w:textAlignment w:val="top"/>
    </w:pPr>
    <w:rPr>
      <w:rFonts w:ascii="Times New Roman CYR" w:eastAsia="Times New Roman" w:hAnsi="Times New Roman CYR"/>
      <w:b w:val="0"/>
      <w:sz w:val="24"/>
      <w:szCs w:val="24"/>
      <w:lang w:eastAsia="ru-RU"/>
    </w:rPr>
  </w:style>
  <w:style w:type="paragraph" w:customStyle="1" w:styleId="xl90">
    <w:name w:val="xl90"/>
    <w:basedOn w:val="af8"/>
    <w:rsid w:val="000A49B5"/>
    <w:pPr>
      <w:pBdr>
        <w:top w:val="single" w:sz="12" w:space="0" w:color="auto"/>
        <w:bottom w:val="single" w:sz="4" w:space="0" w:color="auto"/>
      </w:pBdr>
      <w:spacing w:before="100" w:beforeAutospacing="1" w:after="100" w:afterAutospacing="1"/>
      <w:jc w:val="right"/>
      <w:textAlignment w:val="top"/>
    </w:pPr>
    <w:rPr>
      <w:rFonts w:ascii="Times New Roman CYR" w:eastAsia="Times New Roman" w:hAnsi="Times New Roman CYR"/>
      <w:b w:val="0"/>
      <w:sz w:val="24"/>
      <w:szCs w:val="24"/>
      <w:lang w:eastAsia="ru-RU"/>
    </w:rPr>
  </w:style>
  <w:style w:type="paragraph" w:customStyle="1" w:styleId="xl91">
    <w:name w:val="xl91"/>
    <w:basedOn w:val="af8"/>
    <w:rsid w:val="000A49B5"/>
    <w:pPr>
      <w:pBdr>
        <w:top w:val="single" w:sz="12" w:space="0" w:color="auto"/>
        <w:bottom w:val="single" w:sz="4" w:space="0" w:color="auto"/>
      </w:pBdr>
      <w:spacing w:before="100" w:beforeAutospacing="1" w:after="100" w:afterAutospacing="1"/>
      <w:jc w:val="left"/>
      <w:textAlignment w:val="top"/>
    </w:pPr>
    <w:rPr>
      <w:rFonts w:ascii="Times New Roman CYR" w:eastAsia="Times New Roman" w:hAnsi="Times New Roman CYR"/>
      <w:b w:val="0"/>
      <w:sz w:val="24"/>
      <w:szCs w:val="24"/>
      <w:lang w:eastAsia="ru-RU"/>
    </w:rPr>
  </w:style>
  <w:style w:type="paragraph" w:customStyle="1" w:styleId="xl92">
    <w:name w:val="xl92"/>
    <w:basedOn w:val="af8"/>
    <w:rsid w:val="000A49B5"/>
    <w:pPr>
      <w:pBdr>
        <w:top w:val="single" w:sz="12" w:space="0" w:color="auto"/>
        <w:left w:val="double" w:sz="6" w:space="0" w:color="auto"/>
        <w:bottom w:val="single" w:sz="4" w:space="0" w:color="auto"/>
        <w:right w:val="single" w:sz="4" w:space="0" w:color="auto"/>
      </w:pBdr>
      <w:spacing w:before="100" w:beforeAutospacing="1" w:after="100" w:afterAutospacing="1"/>
      <w:jc w:val="left"/>
      <w:textAlignment w:val="top"/>
    </w:pPr>
    <w:rPr>
      <w:rFonts w:ascii="Times New Roman CYR" w:eastAsia="Times New Roman" w:hAnsi="Times New Roman CYR"/>
      <w:b w:val="0"/>
      <w:sz w:val="24"/>
      <w:szCs w:val="24"/>
      <w:lang w:eastAsia="ru-RU"/>
    </w:rPr>
  </w:style>
  <w:style w:type="paragraph" w:customStyle="1" w:styleId="xl93">
    <w:name w:val="xl93"/>
    <w:basedOn w:val="af8"/>
    <w:rsid w:val="000A49B5"/>
    <w:pPr>
      <w:pBdr>
        <w:top w:val="single" w:sz="12" w:space="0" w:color="auto"/>
        <w:bottom w:val="single" w:sz="4" w:space="0" w:color="auto"/>
        <w:right w:val="double" w:sz="6" w:space="0" w:color="auto"/>
      </w:pBdr>
      <w:spacing w:before="100" w:beforeAutospacing="1" w:after="100" w:afterAutospacing="1"/>
      <w:textAlignment w:val="top"/>
    </w:pPr>
    <w:rPr>
      <w:rFonts w:ascii="Times New Roman CYR" w:eastAsia="Times New Roman" w:hAnsi="Times New Roman CYR"/>
      <w:b w:val="0"/>
      <w:sz w:val="24"/>
      <w:szCs w:val="24"/>
      <w:lang w:eastAsia="ru-RU"/>
    </w:rPr>
  </w:style>
  <w:style w:type="paragraph" w:customStyle="1" w:styleId="xl94">
    <w:name w:val="xl94"/>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eastAsia="Times New Roman" w:hAnsi="Times New Roman CYR"/>
      <w:b w:val="0"/>
      <w:sz w:val="24"/>
      <w:szCs w:val="24"/>
      <w:lang w:eastAsia="ru-RU"/>
    </w:rPr>
  </w:style>
  <w:style w:type="paragraph" w:customStyle="1" w:styleId="xl95">
    <w:name w:val="xl95"/>
    <w:basedOn w:val="af8"/>
    <w:rsid w:val="000A49B5"/>
    <w:pPr>
      <w:pBdr>
        <w:top w:val="single" w:sz="12"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eastAsia="Times New Roman" w:hAnsi="Times New Roman CYR"/>
      <w:b w:val="0"/>
      <w:sz w:val="24"/>
      <w:szCs w:val="24"/>
      <w:lang w:eastAsia="ru-RU"/>
    </w:rPr>
  </w:style>
  <w:style w:type="paragraph" w:customStyle="1" w:styleId="xl96">
    <w:name w:val="xl96"/>
    <w:basedOn w:val="af8"/>
    <w:rsid w:val="000A49B5"/>
    <w:pPr>
      <w:pBdr>
        <w:top w:val="single" w:sz="12"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eastAsia="Times New Roman" w:hAnsi="Times New Roman CYR"/>
      <w:b w:val="0"/>
      <w:sz w:val="24"/>
      <w:szCs w:val="24"/>
      <w:lang w:eastAsia="ru-RU"/>
    </w:rPr>
  </w:style>
  <w:style w:type="paragraph" w:customStyle="1" w:styleId="1fff9">
    <w:name w:val="1 Знак Знак Знак Знак Знак Знак"/>
    <w:basedOn w:val="af8"/>
    <w:rsid w:val="000A49B5"/>
    <w:pPr>
      <w:spacing w:after="160" w:line="240" w:lineRule="exact"/>
      <w:jc w:val="left"/>
    </w:pPr>
    <w:rPr>
      <w:rFonts w:ascii="Verdana" w:eastAsia="Times New Roman" w:hAnsi="Verdana" w:cs="Verdana"/>
      <w:b w:val="0"/>
      <w:sz w:val="20"/>
      <w:szCs w:val="20"/>
      <w:lang w:val="en-US"/>
    </w:rPr>
  </w:style>
  <w:style w:type="paragraph" w:customStyle="1" w:styleId="xl97">
    <w:name w:val="xl97"/>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eastAsia="Times New Roman" w:hAnsi="Times New Roman CYR" w:cs="Times New Roman CYR"/>
      <w:b w:val="0"/>
      <w:sz w:val="24"/>
      <w:szCs w:val="24"/>
      <w:lang w:eastAsia="ru-RU"/>
    </w:rPr>
  </w:style>
  <w:style w:type="paragraph" w:customStyle="1" w:styleId="xl98">
    <w:name w:val="xl98"/>
    <w:basedOn w:val="af8"/>
    <w:rsid w:val="000A49B5"/>
    <w:pPr>
      <w:pBdr>
        <w:top w:val="single" w:sz="12" w:space="0" w:color="auto"/>
        <w:bottom w:val="single" w:sz="4" w:space="0" w:color="auto"/>
      </w:pBdr>
      <w:spacing w:before="100" w:beforeAutospacing="1" w:after="100" w:afterAutospacing="1"/>
      <w:jc w:val="right"/>
      <w:textAlignment w:val="top"/>
    </w:pPr>
    <w:rPr>
      <w:rFonts w:ascii="Times New Roman CYR" w:eastAsia="Times New Roman" w:hAnsi="Times New Roman CYR" w:cs="Times New Roman CYR"/>
      <w:b w:val="0"/>
      <w:sz w:val="24"/>
      <w:szCs w:val="24"/>
      <w:lang w:eastAsia="ru-RU"/>
    </w:rPr>
  </w:style>
  <w:style w:type="paragraph" w:customStyle="1" w:styleId="xl99">
    <w:name w:val="xl99"/>
    <w:basedOn w:val="af8"/>
    <w:rsid w:val="000A49B5"/>
    <w:pPr>
      <w:pBdr>
        <w:top w:val="single" w:sz="12"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eastAsia="Times New Roman" w:hAnsi="Times New Roman CYR" w:cs="Times New Roman CYR"/>
      <w:b w:val="0"/>
      <w:sz w:val="24"/>
      <w:szCs w:val="24"/>
      <w:lang w:eastAsia="ru-RU"/>
    </w:rPr>
  </w:style>
  <w:style w:type="numbering" w:customStyle="1" w:styleId="5b">
    <w:name w:val="Нет списка5"/>
    <w:next w:val="afc"/>
    <w:uiPriority w:val="99"/>
    <w:semiHidden/>
    <w:unhideWhenUsed/>
    <w:rsid w:val="000A49B5"/>
  </w:style>
  <w:style w:type="paragraph" w:customStyle="1" w:styleId="2ff6">
    <w:name w:val="Абзац списка2"/>
    <w:basedOn w:val="af8"/>
    <w:rsid w:val="000A49B5"/>
    <w:pPr>
      <w:tabs>
        <w:tab w:val="num" w:pos="710"/>
      </w:tabs>
      <w:spacing w:line="360" w:lineRule="auto"/>
      <w:ind w:left="2160"/>
      <w:contextualSpacing/>
      <w:jc w:val="both"/>
    </w:pPr>
    <w:rPr>
      <w:rFonts w:eastAsia="Times New Roman"/>
      <w:b w:val="0"/>
      <w:sz w:val="24"/>
      <w:lang w:eastAsia="ru-RU"/>
    </w:rPr>
  </w:style>
  <w:style w:type="paragraph" w:customStyle="1" w:styleId="102">
    <w:name w:val="Стиль10 прилож"/>
    <w:rsid w:val="000A49B5"/>
    <w:pPr>
      <w:ind w:left="-96" w:right="-91"/>
    </w:pPr>
    <w:rPr>
      <w:rFonts w:ascii="Times New Roman" w:eastAsia="Times New Roman" w:hAnsi="Times New Roman"/>
    </w:rPr>
  </w:style>
  <w:style w:type="numbering" w:customStyle="1" w:styleId="6a">
    <w:name w:val="Нет списка6"/>
    <w:next w:val="afc"/>
    <w:uiPriority w:val="99"/>
    <w:semiHidden/>
    <w:rsid w:val="000A49B5"/>
  </w:style>
  <w:style w:type="character" w:customStyle="1" w:styleId="126">
    <w:name w:val="Заголовок 1 Знак2"/>
    <w:aliases w:val="Заголовок 1 Знак1 Знак,Заголовок 1 Знак Знак1,Заголовок 1 Знак2 Знак Знак Знак,Заголовок 1 Знак1 Знак Знак Знак Знак,Заголовок 1 Знак Знак Знак Знак Знак Знак,Заголовок 1 Знак2 Знак Знак Знак Знак Знак Знак"/>
    <w:rsid w:val="000A49B5"/>
    <w:rPr>
      <w:rFonts w:ascii="Arial" w:hAnsi="Arial" w:cs="Arial"/>
      <w:b/>
      <w:caps/>
      <w:sz w:val="22"/>
      <w:szCs w:val="24"/>
    </w:rPr>
  </w:style>
  <w:style w:type="paragraph" w:customStyle="1" w:styleId="afffffffffff5">
    <w:name w:val="Название таблицы Знак"/>
    <w:basedOn w:val="af8"/>
    <w:next w:val="af8"/>
    <w:rsid w:val="000A49B5"/>
    <w:pPr>
      <w:keepNext/>
      <w:spacing w:before="60" w:after="60"/>
    </w:pPr>
    <w:rPr>
      <w:rFonts w:ascii="Arial" w:eastAsia="Times New Roman" w:hAnsi="Arial"/>
      <w:caps/>
      <w:sz w:val="20"/>
      <w:szCs w:val="20"/>
      <w:lang w:eastAsia="ru-RU"/>
    </w:rPr>
  </w:style>
  <w:style w:type="character" w:customStyle="1" w:styleId="afffffffffff6">
    <w:name w:val="Название таблицы Знак Знак"/>
    <w:rsid w:val="000A49B5"/>
    <w:rPr>
      <w:rFonts w:ascii="Arial" w:hAnsi="Arial"/>
      <w:b/>
      <w:caps/>
      <w:lang w:val="ru-RU" w:eastAsia="ru-RU" w:bidi="ar-SA"/>
    </w:rPr>
  </w:style>
  <w:style w:type="paragraph" w:customStyle="1" w:styleId="afffffffffff7">
    <w:name w:val="Номер таблицы"/>
    <w:basedOn w:val="af8"/>
    <w:next w:val="af8"/>
    <w:rsid w:val="000A49B5"/>
    <w:pPr>
      <w:keepNext/>
      <w:spacing w:before="120" w:after="120"/>
      <w:jc w:val="right"/>
    </w:pPr>
    <w:rPr>
      <w:rFonts w:ascii="Arial" w:eastAsia="Times New Roman" w:hAnsi="Arial"/>
      <w:b w:val="0"/>
      <w:sz w:val="20"/>
      <w:szCs w:val="24"/>
      <w:lang w:eastAsia="ru-RU"/>
    </w:rPr>
  </w:style>
  <w:style w:type="paragraph" w:customStyle="1" w:styleId="afffffffffff8">
    <w:name w:val="Заголовок таблицы"/>
    <w:basedOn w:val="affff9"/>
    <w:next w:val="affff9"/>
    <w:rsid w:val="000A49B5"/>
    <w:rPr>
      <w:rFonts w:ascii="Arial" w:hAnsi="Arial"/>
      <w:b/>
      <w:sz w:val="20"/>
      <w:szCs w:val="24"/>
      <w:lang w:val="x-none" w:eastAsia="x-none"/>
    </w:rPr>
  </w:style>
  <w:style w:type="paragraph" w:customStyle="1" w:styleId="2ff7">
    <w:name w:val="Обычный2"/>
    <w:link w:val="2ff8"/>
    <w:rsid w:val="000A49B5"/>
    <w:pPr>
      <w:widowControl w:val="0"/>
    </w:pPr>
    <w:rPr>
      <w:rFonts w:ascii="Courier New" w:eastAsia="Times New Roman" w:hAnsi="Courier New"/>
    </w:rPr>
  </w:style>
  <w:style w:type="paragraph" w:customStyle="1" w:styleId="1fffa">
    <w:name w:val="Нумерованный список1"/>
    <w:basedOn w:val="af8"/>
    <w:rsid w:val="000A49B5"/>
    <w:pPr>
      <w:tabs>
        <w:tab w:val="num" w:pos="284"/>
      </w:tabs>
      <w:spacing w:line="360" w:lineRule="auto"/>
      <w:ind w:left="284" w:hanging="284"/>
      <w:jc w:val="both"/>
    </w:pPr>
    <w:rPr>
      <w:rFonts w:ascii="Arial" w:eastAsia="Times New Roman" w:hAnsi="Arial" w:cs="Arial"/>
      <w:b w:val="0"/>
      <w:sz w:val="20"/>
      <w:szCs w:val="24"/>
      <w:lang w:eastAsia="ru-RU"/>
    </w:rPr>
  </w:style>
  <w:style w:type="paragraph" w:customStyle="1" w:styleId="afffffffffff9">
    <w:name w:val="Основной текст таблицы"/>
    <w:basedOn w:val="afff4"/>
    <w:next w:val="afff4"/>
    <w:rsid w:val="000A49B5"/>
    <w:pPr>
      <w:overflowPunct w:val="0"/>
      <w:autoSpaceDE w:val="0"/>
      <w:autoSpaceDN w:val="0"/>
      <w:adjustRightInd w:val="0"/>
      <w:spacing w:before="40" w:after="40"/>
      <w:textAlignment w:val="baseline"/>
    </w:pPr>
    <w:rPr>
      <w:rFonts w:eastAsia="Times New Roman"/>
      <w:b w:val="0"/>
      <w:sz w:val="26"/>
      <w:szCs w:val="20"/>
      <w:lang w:eastAsia="ru-RU"/>
    </w:rPr>
  </w:style>
  <w:style w:type="paragraph" w:customStyle="1" w:styleId="afffffffffffa">
    <w:name w:val="Система"/>
    <w:basedOn w:val="af8"/>
    <w:rsid w:val="000A49B5"/>
    <w:pPr>
      <w:spacing w:before="120" w:line="360" w:lineRule="auto"/>
      <w:ind w:firstLine="1134"/>
      <w:jc w:val="both"/>
    </w:pPr>
    <w:rPr>
      <w:rFonts w:eastAsia="Times New Roman"/>
      <w:b w:val="0"/>
      <w:sz w:val="20"/>
      <w:szCs w:val="20"/>
      <w:lang w:eastAsia="ru-RU"/>
    </w:rPr>
  </w:style>
  <w:style w:type="character" w:customStyle="1" w:styleId="afffffffffffb">
    <w:name w:val="Основной шрифт"/>
    <w:rsid w:val="000A49B5"/>
  </w:style>
  <w:style w:type="paragraph" w:customStyle="1" w:styleId="afffffffffffc">
    <w:name w:val="Главы подзаголовок"/>
    <w:basedOn w:val="af8"/>
    <w:next w:val="afff4"/>
    <w:rsid w:val="000A49B5"/>
    <w:pPr>
      <w:keepNext/>
      <w:keepLines/>
      <w:overflowPunct w:val="0"/>
      <w:autoSpaceDE w:val="0"/>
      <w:autoSpaceDN w:val="0"/>
      <w:adjustRightInd w:val="0"/>
      <w:spacing w:before="240" w:after="240"/>
      <w:textAlignment w:val="baseline"/>
    </w:pPr>
    <w:rPr>
      <w:rFonts w:eastAsia="Times New Roman"/>
      <w:b w:val="0"/>
      <w:i/>
      <w:smallCaps/>
      <w:szCs w:val="20"/>
      <w:lang w:eastAsia="ru-RU"/>
    </w:rPr>
  </w:style>
  <w:style w:type="paragraph" w:customStyle="1" w:styleId="afffffffffffd">
    <w:name w:val="Главы заголовок"/>
    <w:basedOn w:val="af8"/>
    <w:next w:val="afffffffffffc"/>
    <w:link w:val="afffffffffffe"/>
    <w:rsid w:val="000A49B5"/>
    <w:pPr>
      <w:keepNext/>
      <w:keepLines/>
      <w:overflowPunct w:val="0"/>
      <w:autoSpaceDE w:val="0"/>
      <w:autoSpaceDN w:val="0"/>
      <w:adjustRightInd w:val="0"/>
      <w:spacing w:before="240" w:after="240"/>
      <w:textAlignment w:val="baseline"/>
    </w:pPr>
    <w:rPr>
      <w:rFonts w:eastAsia="Times New Roman"/>
      <w:smallCaps/>
      <w:sz w:val="30"/>
      <w:szCs w:val="20"/>
      <w:lang w:val="x-none" w:eastAsia="x-none"/>
    </w:rPr>
  </w:style>
  <w:style w:type="paragraph" w:customStyle="1" w:styleId="affffffffffff">
    <w:name w:val="Шапка письма"/>
    <w:basedOn w:val="afff4"/>
    <w:rsid w:val="000A49B5"/>
    <w:pPr>
      <w:overflowPunct w:val="0"/>
      <w:autoSpaceDE w:val="0"/>
      <w:autoSpaceDN w:val="0"/>
      <w:adjustRightInd w:val="0"/>
      <w:spacing w:after="720"/>
      <w:ind w:left="4678"/>
      <w:jc w:val="left"/>
      <w:textAlignment w:val="baseline"/>
    </w:pPr>
    <w:rPr>
      <w:rFonts w:eastAsia="Times New Roman"/>
      <w:b w:val="0"/>
      <w:sz w:val="26"/>
      <w:szCs w:val="20"/>
      <w:lang w:eastAsia="ru-RU"/>
    </w:rPr>
  </w:style>
  <w:style w:type="paragraph" w:customStyle="1" w:styleId="affffffffffff0">
    <w:name w:val="Заголовок крупный"/>
    <w:basedOn w:val="af8"/>
    <w:rsid w:val="000A49B5"/>
    <w:pPr>
      <w:keepNext/>
      <w:overflowPunct w:val="0"/>
      <w:autoSpaceDE w:val="0"/>
      <w:autoSpaceDN w:val="0"/>
      <w:adjustRightInd w:val="0"/>
      <w:spacing w:after="360"/>
      <w:textAlignment w:val="baseline"/>
    </w:pPr>
    <w:rPr>
      <w:rFonts w:eastAsia="Times New Roman"/>
      <w:caps/>
      <w:spacing w:val="100"/>
      <w:sz w:val="32"/>
      <w:szCs w:val="20"/>
      <w:lang w:eastAsia="ru-RU"/>
    </w:rPr>
  </w:style>
  <w:style w:type="paragraph" w:customStyle="1" w:styleId="affffffffffff1">
    <w:name w:val="микротекст"/>
    <w:basedOn w:val="afff4"/>
    <w:rsid w:val="000A49B5"/>
    <w:pPr>
      <w:overflowPunct w:val="0"/>
      <w:autoSpaceDE w:val="0"/>
      <w:autoSpaceDN w:val="0"/>
      <w:adjustRightInd w:val="0"/>
      <w:jc w:val="both"/>
      <w:textAlignment w:val="baseline"/>
    </w:pPr>
    <w:rPr>
      <w:rFonts w:eastAsia="Times New Roman"/>
      <w:b w:val="0"/>
      <w:sz w:val="20"/>
      <w:szCs w:val="20"/>
      <w:lang w:eastAsia="ru-RU"/>
    </w:rPr>
  </w:style>
  <w:style w:type="paragraph" w:customStyle="1" w:styleId="affffffffffff2">
    <w:name w:val="Части подзаголовок"/>
    <w:basedOn w:val="af8"/>
    <w:next w:val="afff4"/>
    <w:rsid w:val="000A49B5"/>
    <w:pPr>
      <w:keepNext/>
      <w:overflowPunct w:val="0"/>
      <w:autoSpaceDE w:val="0"/>
      <w:autoSpaceDN w:val="0"/>
      <w:adjustRightInd w:val="0"/>
      <w:spacing w:before="240" w:after="240"/>
      <w:textAlignment w:val="baseline"/>
    </w:pPr>
    <w:rPr>
      <w:rFonts w:eastAsia="Times New Roman"/>
      <w:b w:val="0"/>
      <w:caps/>
      <w:sz w:val="26"/>
      <w:szCs w:val="20"/>
      <w:lang w:eastAsia="ru-RU"/>
    </w:rPr>
  </w:style>
  <w:style w:type="paragraph" w:customStyle="1" w:styleId="affffffffffff3">
    <w:name w:val="Секции заголовок"/>
    <w:basedOn w:val="af8"/>
    <w:rsid w:val="000A49B5"/>
    <w:pPr>
      <w:keepNext/>
      <w:keepLines/>
      <w:overflowPunct w:val="0"/>
      <w:autoSpaceDE w:val="0"/>
      <w:autoSpaceDN w:val="0"/>
      <w:adjustRightInd w:val="0"/>
      <w:spacing w:before="240" w:after="120"/>
      <w:ind w:left="567" w:hanging="567"/>
      <w:jc w:val="left"/>
      <w:textAlignment w:val="baseline"/>
    </w:pPr>
    <w:rPr>
      <w:rFonts w:eastAsia="Times New Roman"/>
      <w:sz w:val="26"/>
      <w:szCs w:val="20"/>
      <w:lang w:eastAsia="ru-RU"/>
    </w:rPr>
  </w:style>
  <w:style w:type="paragraph" w:customStyle="1" w:styleId="affffffffffff4">
    <w:name w:val="Подчеркнутый текст"/>
    <w:basedOn w:val="afff4"/>
    <w:next w:val="afff4"/>
    <w:rsid w:val="000A49B5"/>
    <w:pPr>
      <w:keepNext/>
      <w:keepLines/>
      <w:overflowPunct w:val="0"/>
      <w:autoSpaceDE w:val="0"/>
      <w:autoSpaceDN w:val="0"/>
      <w:adjustRightInd w:val="0"/>
      <w:spacing w:before="180"/>
      <w:textAlignment w:val="baseline"/>
    </w:pPr>
    <w:rPr>
      <w:rFonts w:eastAsia="Times New Roman"/>
      <w:b w:val="0"/>
      <w:sz w:val="26"/>
      <w:szCs w:val="20"/>
      <w:u w:val="single"/>
      <w:lang w:eastAsia="ru-RU"/>
    </w:rPr>
  </w:style>
  <w:style w:type="paragraph" w:customStyle="1" w:styleId="affffffffffff5">
    <w:name w:val="Подзаголовок курсивом"/>
    <w:basedOn w:val="afffffff6"/>
    <w:next w:val="afff4"/>
    <w:rsid w:val="000A49B5"/>
    <w:pPr>
      <w:keepNext/>
      <w:keepLines/>
      <w:overflowPunct w:val="0"/>
      <w:autoSpaceDE w:val="0"/>
      <w:autoSpaceDN w:val="0"/>
      <w:adjustRightInd w:val="0"/>
      <w:spacing w:before="120" w:after="120" w:line="240" w:lineRule="auto"/>
      <w:ind w:firstLine="0"/>
      <w:textAlignment w:val="baseline"/>
    </w:pPr>
    <w:rPr>
      <w:i/>
      <w:sz w:val="30"/>
      <w:szCs w:val="20"/>
      <w:lang w:val="x-none" w:eastAsia="x-none"/>
    </w:rPr>
  </w:style>
  <w:style w:type="paragraph" w:customStyle="1" w:styleId="affffffffffff6">
    <w:name w:val="Заголовок подчеркнутый"/>
    <w:basedOn w:val="af8"/>
    <w:next w:val="affffffffffff5"/>
    <w:rsid w:val="000A49B5"/>
    <w:pPr>
      <w:keepNext/>
      <w:keepLines/>
      <w:overflowPunct w:val="0"/>
      <w:autoSpaceDE w:val="0"/>
      <w:autoSpaceDN w:val="0"/>
      <w:adjustRightInd w:val="0"/>
      <w:spacing w:before="360" w:after="360"/>
      <w:textAlignment w:val="baseline"/>
    </w:pPr>
    <w:rPr>
      <w:rFonts w:eastAsia="Times New Roman"/>
      <w:caps/>
      <w:spacing w:val="60"/>
      <w:szCs w:val="20"/>
      <w:u w:val="single"/>
      <w:lang w:eastAsia="ru-RU"/>
    </w:rPr>
  </w:style>
  <w:style w:type="character" w:styleId="affffffffffff7">
    <w:name w:val="annotation reference"/>
    <w:uiPriority w:val="99"/>
    <w:rsid w:val="000A49B5"/>
    <w:rPr>
      <w:sz w:val="16"/>
      <w:szCs w:val="16"/>
    </w:rPr>
  </w:style>
  <w:style w:type="paragraph" w:customStyle="1" w:styleId="affffffffffff8">
    <w:name w:val="Нумерованное содержание"/>
    <w:basedOn w:val="af8"/>
    <w:rsid w:val="000A49B5"/>
    <w:pPr>
      <w:tabs>
        <w:tab w:val="num" w:pos="720"/>
      </w:tabs>
      <w:spacing w:line="360" w:lineRule="auto"/>
      <w:ind w:left="720" w:hanging="360"/>
      <w:jc w:val="both"/>
    </w:pPr>
    <w:rPr>
      <w:rFonts w:ascii="Arial" w:eastAsia="Times New Roman" w:hAnsi="Arial"/>
      <w:b w:val="0"/>
      <w:sz w:val="20"/>
      <w:szCs w:val="24"/>
      <w:lang w:eastAsia="ru-RU"/>
    </w:rPr>
  </w:style>
  <w:style w:type="paragraph" w:customStyle="1" w:styleId="0000">
    <w:name w:val="Нумерация листов 0000"/>
    <w:basedOn w:val="2d"/>
    <w:rsid w:val="000A49B5"/>
    <w:pPr>
      <w:tabs>
        <w:tab w:val="clear" w:pos="851"/>
        <w:tab w:val="clear" w:pos="1120"/>
        <w:tab w:val="clear" w:pos="9639"/>
        <w:tab w:val="left" w:pos="284"/>
      </w:tabs>
      <w:spacing w:before="120" w:line="240" w:lineRule="atLeast"/>
      <w:ind w:left="340" w:right="1701" w:firstLine="0"/>
    </w:pPr>
    <w:rPr>
      <w:rFonts w:eastAsia="Times New Roman"/>
      <w:iCs w:val="0"/>
      <w:noProof w:val="0"/>
      <w:szCs w:val="20"/>
    </w:rPr>
  </w:style>
  <w:style w:type="paragraph" w:customStyle="1" w:styleId="affffffffffff9">
    <w:name w:val="ПРИЛОЖЕНИЕ"/>
    <w:basedOn w:val="1a"/>
    <w:next w:val="affffffffffffa"/>
    <w:link w:val="1fffb"/>
    <w:rsid w:val="000A49B5"/>
    <w:pPr>
      <w:keepLines w:val="0"/>
      <w:pageBreakBefore/>
      <w:numPr>
        <w:numId w:val="0"/>
      </w:numPr>
      <w:tabs>
        <w:tab w:val="clear" w:pos="1276"/>
        <w:tab w:val="left" w:pos="1418"/>
        <w:tab w:val="num" w:pos="2024"/>
      </w:tabs>
      <w:spacing w:before="240" w:after="120"/>
      <w:ind w:right="0" w:hanging="360"/>
      <w:jc w:val="right"/>
    </w:pPr>
    <w:rPr>
      <w:bCs w:val="0"/>
      <w:caps/>
      <w:noProof w:val="0"/>
      <w:sz w:val="22"/>
      <w:szCs w:val="22"/>
    </w:rPr>
  </w:style>
  <w:style w:type="paragraph" w:customStyle="1" w:styleId="affffffffffffa">
    <w:name w:val="НАЗВАНИЕ ПРИЛОЖЕНИЯ Знак"/>
    <w:basedOn w:val="af8"/>
    <w:next w:val="af8"/>
    <w:rsid w:val="000A49B5"/>
    <w:pPr>
      <w:spacing w:after="120" w:line="360" w:lineRule="auto"/>
      <w:outlineLvl w:val="0"/>
    </w:pPr>
    <w:rPr>
      <w:rFonts w:ascii="Arial" w:eastAsia="Times New Roman" w:hAnsi="Arial"/>
      <w:caps/>
      <w:sz w:val="20"/>
      <w:szCs w:val="24"/>
      <w:lang w:eastAsia="ru-RU"/>
    </w:rPr>
  </w:style>
  <w:style w:type="character" w:customStyle="1" w:styleId="affffffffffffb">
    <w:name w:val="НАЗВАНИЕ ПРИЛОЖЕНИЯ Знак Знак"/>
    <w:rsid w:val="000A49B5"/>
    <w:rPr>
      <w:rFonts w:ascii="Arial" w:hAnsi="Arial"/>
      <w:b/>
      <w:caps/>
      <w:szCs w:val="24"/>
      <w:lang w:val="ru-RU" w:eastAsia="ru-RU" w:bidi="ar-SA"/>
    </w:rPr>
  </w:style>
  <w:style w:type="character" w:customStyle="1" w:styleId="2ff9">
    <w:name w:val="Название таблицы Знак Знак2"/>
    <w:rsid w:val="000A49B5"/>
    <w:rPr>
      <w:rFonts w:ascii="Arial" w:hAnsi="Arial"/>
      <w:b/>
      <w:caps/>
      <w:lang w:val="ru-RU" w:eastAsia="ru-RU" w:bidi="ar-SA"/>
    </w:rPr>
  </w:style>
  <w:style w:type="paragraph" w:customStyle="1" w:styleId="4e">
    <w:name w:val="Основной текст 4"/>
    <w:basedOn w:val="affff3"/>
    <w:rsid w:val="000A49B5"/>
    <w:pPr>
      <w:jc w:val="left"/>
    </w:pPr>
    <w:rPr>
      <w:rFonts w:ascii="Arial" w:eastAsia="Times New Roman" w:hAnsi="Arial"/>
      <w:b w:val="0"/>
      <w:sz w:val="24"/>
      <w:szCs w:val="20"/>
      <w:lang w:eastAsia="ru-RU"/>
    </w:rPr>
  </w:style>
  <w:style w:type="paragraph" w:styleId="affffffffffffc">
    <w:name w:val="List"/>
    <w:basedOn w:val="af8"/>
    <w:rsid w:val="000A49B5"/>
    <w:pPr>
      <w:spacing w:line="360" w:lineRule="auto"/>
      <w:ind w:left="283" w:hanging="283"/>
      <w:jc w:val="both"/>
    </w:pPr>
    <w:rPr>
      <w:rFonts w:ascii="Arial" w:eastAsia="Times New Roman" w:hAnsi="Arial"/>
      <w:b w:val="0"/>
      <w:sz w:val="20"/>
      <w:szCs w:val="24"/>
      <w:lang w:eastAsia="ru-RU"/>
    </w:rPr>
  </w:style>
  <w:style w:type="paragraph" w:styleId="affffffffffffd">
    <w:name w:val="Normal Indent"/>
    <w:aliases w:val="Обычный отступ Знак,Обычный отступ Знак1,Обычный отступ Знак2 Знак,Обычный отступ Знак Знак1 Знак,Обычный отступ Знак1 Знак1 Знак,Обычный отступ Знак Знак Знак1 Знак,Обычный отступ Знак1 Знак Знак Знак Знак,Обычный Европа"/>
    <w:basedOn w:val="af8"/>
    <w:link w:val="2ffa"/>
    <w:rsid w:val="000A49B5"/>
    <w:pPr>
      <w:spacing w:line="360" w:lineRule="auto"/>
      <w:ind w:left="708" w:firstLine="284"/>
      <w:jc w:val="both"/>
    </w:pPr>
    <w:rPr>
      <w:rFonts w:ascii="Arial" w:eastAsia="Times New Roman" w:hAnsi="Arial"/>
      <w:b w:val="0"/>
      <w:sz w:val="20"/>
      <w:szCs w:val="24"/>
      <w:lang w:eastAsia="ru-RU"/>
    </w:rPr>
  </w:style>
  <w:style w:type="paragraph" w:customStyle="1" w:styleId="1fffc">
    <w:name w:val="Название таблицы Знак1"/>
    <w:basedOn w:val="af8"/>
    <w:next w:val="af8"/>
    <w:rsid w:val="000A49B5"/>
    <w:pPr>
      <w:keepNext/>
      <w:spacing w:before="120" w:after="120"/>
    </w:pPr>
    <w:rPr>
      <w:rFonts w:ascii="Arial" w:eastAsia="Times New Roman" w:hAnsi="Arial"/>
      <w:caps/>
      <w:sz w:val="20"/>
      <w:szCs w:val="20"/>
      <w:lang w:eastAsia="ru-RU"/>
    </w:rPr>
  </w:style>
  <w:style w:type="character" w:customStyle="1" w:styleId="1fffd">
    <w:name w:val="Название таблицы Знак1 Знак"/>
    <w:rsid w:val="000A49B5"/>
    <w:rPr>
      <w:rFonts w:ascii="Arial" w:hAnsi="Arial"/>
      <w:b/>
      <w:caps/>
      <w:lang w:val="ru-RU" w:eastAsia="ru-RU" w:bidi="ar-SA"/>
    </w:rPr>
  </w:style>
  <w:style w:type="paragraph" w:styleId="affffffffffffe">
    <w:name w:val="footnote text"/>
    <w:basedOn w:val="af8"/>
    <w:link w:val="afffffffffffff"/>
    <w:rsid w:val="000A49B5"/>
    <w:pPr>
      <w:keepLines/>
      <w:overflowPunct w:val="0"/>
      <w:autoSpaceDE w:val="0"/>
      <w:autoSpaceDN w:val="0"/>
      <w:adjustRightInd w:val="0"/>
      <w:ind w:firstLine="720"/>
      <w:jc w:val="left"/>
      <w:textAlignment w:val="baseline"/>
    </w:pPr>
    <w:rPr>
      <w:rFonts w:eastAsia="Times New Roman"/>
      <w:b w:val="0"/>
      <w:sz w:val="20"/>
      <w:szCs w:val="20"/>
      <w:lang w:eastAsia="ru-RU"/>
    </w:rPr>
  </w:style>
  <w:style w:type="character" w:customStyle="1" w:styleId="afffffffffffff">
    <w:name w:val="Текст сноски Знак"/>
    <w:basedOn w:val="afa"/>
    <w:link w:val="affffffffffffe"/>
    <w:rsid w:val="000A49B5"/>
    <w:rPr>
      <w:rFonts w:ascii="Times New Roman" w:eastAsia="Times New Roman" w:hAnsi="Times New Roman"/>
    </w:rPr>
  </w:style>
  <w:style w:type="paragraph" w:styleId="3f9">
    <w:name w:val="List 3"/>
    <w:basedOn w:val="affffffffffffc"/>
    <w:rsid w:val="000A49B5"/>
    <w:pPr>
      <w:tabs>
        <w:tab w:val="left" w:pos="567"/>
        <w:tab w:val="left" w:pos="1701"/>
        <w:tab w:val="left" w:pos="7938"/>
      </w:tabs>
      <w:overflowPunct w:val="0"/>
      <w:autoSpaceDE w:val="0"/>
      <w:autoSpaceDN w:val="0"/>
      <w:adjustRightInd w:val="0"/>
      <w:spacing w:after="60" w:line="240" w:lineRule="auto"/>
      <w:ind w:left="1701" w:hanging="567"/>
      <w:textAlignment w:val="baseline"/>
    </w:pPr>
    <w:rPr>
      <w:rFonts w:ascii="Times New Roman" w:hAnsi="Times New Roman"/>
      <w:sz w:val="26"/>
      <w:szCs w:val="20"/>
    </w:rPr>
  </w:style>
  <w:style w:type="paragraph" w:styleId="4f">
    <w:name w:val="List 4"/>
    <w:basedOn w:val="affffffffffffc"/>
    <w:rsid w:val="000A49B5"/>
    <w:pPr>
      <w:tabs>
        <w:tab w:val="left" w:pos="567"/>
        <w:tab w:val="left" w:pos="1985"/>
        <w:tab w:val="left" w:pos="7938"/>
      </w:tabs>
      <w:overflowPunct w:val="0"/>
      <w:autoSpaceDE w:val="0"/>
      <w:autoSpaceDN w:val="0"/>
      <w:adjustRightInd w:val="0"/>
      <w:spacing w:after="60" w:line="240" w:lineRule="auto"/>
      <w:ind w:left="1985" w:hanging="567"/>
      <w:textAlignment w:val="baseline"/>
    </w:pPr>
    <w:rPr>
      <w:rFonts w:ascii="Times New Roman" w:hAnsi="Times New Roman"/>
      <w:sz w:val="26"/>
      <w:szCs w:val="20"/>
    </w:rPr>
  </w:style>
  <w:style w:type="paragraph" w:styleId="5c">
    <w:name w:val="List 5"/>
    <w:basedOn w:val="affffffffffffc"/>
    <w:rsid w:val="000A49B5"/>
    <w:pPr>
      <w:tabs>
        <w:tab w:val="left" w:pos="567"/>
        <w:tab w:val="left" w:pos="2268"/>
        <w:tab w:val="left" w:pos="7938"/>
      </w:tabs>
      <w:overflowPunct w:val="0"/>
      <w:autoSpaceDE w:val="0"/>
      <w:autoSpaceDN w:val="0"/>
      <w:adjustRightInd w:val="0"/>
      <w:spacing w:after="60" w:line="240" w:lineRule="auto"/>
      <w:ind w:left="2268" w:hanging="567"/>
      <w:textAlignment w:val="baseline"/>
    </w:pPr>
    <w:rPr>
      <w:rFonts w:ascii="Times New Roman" w:hAnsi="Times New Roman"/>
      <w:sz w:val="26"/>
      <w:szCs w:val="20"/>
    </w:rPr>
  </w:style>
  <w:style w:type="paragraph" w:styleId="3fa">
    <w:name w:val="List Continue 3"/>
    <w:basedOn w:val="afffffffffff3"/>
    <w:rsid w:val="000A49B5"/>
    <w:pPr>
      <w:tabs>
        <w:tab w:val="left" w:pos="567"/>
        <w:tab w:val="left" w:pos="7938"/>
      </w:tabs>
      <w:overflowPunct w:val="0"/>
      <w:autoSpaceDE w:val="0"/>
      <w:autoSpaceDN w:val="0"/>
      <w:adjustRightInd w:val="0"/>
      <w:spacing w:after="0"/>
      <w:ind w:left="1701" w:right="0" w:firstLine="0"/>
      <w:textAlignment w:val="baseline"/>
    </w:pPr>
    <w:rPr>
      <w:sz w:val="26"/>
      <w:lang w:eastAsia="ru-RU"/>
    </w:rPr>
  </w:style>
  <w:style w:type="paragraph" w:styleId="4f0">
    <w:name w:val="List Continue 4"/>
    <w:basedOn w:val="afffffffffff3"/>
    <w:rsid w:val="000A49B5"/>
    <w:pPr>
      <w:tabs>
        <w:tab w:val="left" w:pos="567"/>
        <w:tab w:val="left" w:pos="7938"/>
      </w:tabs>
      <w:overflowPunct w:val="0"/>
      <w:autoSpaceDE w:val="0"/>
      <w:autoSpaceDN w:val="0"/>
      <w:adjustRightInd w:val="0"/>
      <w:spacing w:after="0"/>
      <w:ind w:left="1985" w:right="0" w:firstLine="0"/>
      <w:textAlignment w:val="baseline"/>
    </w:pPr>
    <w:rPr>
      <w:sz w:val="26"/>
      <w:lang w:eastAsia="ru-RU"/>
    </w:rPr>
  </w:style>
  <w:style w:type="paragraph" w:styleId="5d">
    <w:name w:val="List Continue 5"/>
    <w:basedOn w:val="afffffffffff3"/>
    <w:rsid w:val="000A49B5"/>
    <w:pPr>
      <w:tabs>
        <w:tab w:val="left" w:pos="567"/>
        <w:tab w:val="left" w:pos="7938"/>
      </w:tabs>
      <w:overflowPunct w:val="0"/>
      <w:autoSpaceDE w:val="0"/>
      <w:autoSpaceDN w:val="0"/>
      <w:adjustRightInd w:val="0"/>
      <w:spacing w:after="0"/>
      <w:ind w:left="2268" w:right="0" w:firstLine="0"/>
      <w:textAlignment w:val="baseline"/>
    </w:pPr>
    <w:rPr>
      <w:sz w:val="26"/>
      <w:lang w:eastAsia="ru-RU"/>
    </w:rPr>
  </w:style>
  <w:style w:type="paragraph" w:styleId="4f1">
    <w:name w:val="List Number 4"/>
    <w:basedOn w:val="a"/>
    <w:rsid w:val="000A49B5"/>
    <w:pPr>
      <w:numPr>
        <w:numId w:val="0"/>
      </w:numPr>
      <w:tabs>
        <w:tab w:val="left" w:pos="567"/>
        <w:tab w:val="left" w:pos="7938"/>
      </w:tabs>
      <w:overflowPunct w:val="0"/>
      <w:autoSpaceDE w:val="0"/>
      <w:autoSpaceDN w:val="0"/>
      <w:adjustRightInd w:val="0"/>
      <w:spacing w:after="120"/>
      <w:ind w:left="1800" w:hanging="284"/>
      <w:contextualSpacing w:val="0"/>
      <w:jc w:val="left"/>
      <w:textAlignment w:val="baseline"/>
    </w:pPr>
    <w:rPr>
      <w:rFonts w:eastAsia="Times New Roman"/>
      <w:b w:val="0"/>
      <w:sz w:val="26"/>
      <w:szCs w:val="20"/>
      <w:lang w:eastAsia="ru-RU"/>
    </w:rPr>
  </w:style>
  <w:style w:type="paragraph" w:styleId="5e">
    <w:name w:val="List Number 5"/>
    <w:basedOn w:val="a"/>
    <w:rsid w:val="000A49B5"/>
    <w:pPr>
      <w:numPr>
        <w:numId w:val="0"/>
      </w:numPr>
      <w:tabs>
        <w:tab w:val="left" w:pos="567"/>
        <w:tab w:val="left" w:pos="7938"/>
      </w:tabs>
      <w:overflowPunct w:val="0"/>
      <w:autoSpaceDE w:val="0"/>
      <w:autoSpaceDN w:val="0"/>
      <w:adjustRightInd w:val="0"/>
      <w:spacing w:after="120"/>
      <w:ind w:left="2160" w:hanging="284"/>
      <w:contextualSpacing w:val="0"/>
      <w:jc w:val="left"/>
      <w:textAlignment w:val="baseline"/>
    </w:pPr>
    <w:rPr>
      <w:rFonts w:eastAsia="Times New Roman"/>
      <w:b w:val="0"/>
      <w:sz w:val="26"/>
      <w:szCs w:val="20"/>
      <w:lang w:eastAsia="ru-RU"/>
    </w:rPr>
  </w:style>
  <w:style w:type="character" w:customStyle="1" w:styleId="1fffe">
    <w:name w:val="Название таблицы Знак Знак1"/>
    <w:rsid w:val="000A49B5"/>
    <w:rPr>
      <w:rFonts w:ascii="Arial" w:hAnsi="Arial"/>
      <w:b/>
      <w:caps/>
      <w:szCs w:val="24"/>
      <w:lang w:val="ru-RU" w:eastAsia="ru-RU" w:bidi="ar-SA"/>
    </w:rPr>
  </w:style>
  <w:style w:type="character" w:customStyle="1" w:styleId="2ffb">
    <w:name w:val="Название таблицы Знак2"/>
    <w:rsid w:val="000A49B5"/>
    <w:rPr>
      <w:rFonts w:ascii="Arial" w:hAnsi="Arial"/>
      <w:b/>
      <w:caps/>
      <w:lang w:val="ru-RU" w:eastAsia="ru-RU" w:bidi="ar-SA"/>
    </w:rPr>
  </w:style>
  <w:style w:type="character" w:customStyle="1" w:styleId="3fb">
    <w:name w:val="Название таблицы Знак3"/>
    <w:rsid w:val="000A49B5"/>
    <w:rPr>
      <w:rFonts w:ascii="Arial" w:hAnsi="Arial"/>
      <w:b/>
      <w:caps/>
      <w:szCs w:val="24"/>
      <w:lang w:val="ru-RU" w:eastAsia="ru-RU" w:bidi="ar-SA"/>
    </w:rPr>
  </w:style>
  <w:style w:type="paragraph" w:customStyle="1" w:styleId="afffffffffffff0">
    <w:name w:val="НАЗВАНИЕ ПРИЛОЖЕНИЯ"/>
    <w:basedOn w:val="af8"/>
    <w:next w:val="af8"/>
    <w:rsid w:val="000A49B5"/>
    <w:pPr>
      <w:spacing w:after="120" w:line="360" w:lineRule="auto"/>
      <w:outlineLvl w:val="0"/>
    </w:pPr>
    <w:rPr>
      <w:rFonts w:ascii="Arial" w:eastAsia="Times New Roman" w:hAnsi="Arial"/>
      <w:caps/>
      <w:sz w:val="20"/>
      <w:szCs w:val="20"/>
      <w:lang w:eastAsia="ru-RU"/>
    </w:rPr>
  </w:style>
  <w:style w:type="paragraph" w:customStyle="1" w:styleId="afffffffffffff1">
    <w:name w:val="Номер таблицы Знак"/>
    <w:basedOn w:val="af8"/>
    <w:next w:val="af8"/>
    <w:link w:val="afffffffffffff2"/>
    <w:rsid w:val="000A49B5"/>
    <w:pPr>
      <w:keepNext/>
      <w:spacing w:before="120" w:after="120"/>
      <w:jc w:val="right"/>
    </w:pPr>
    <w:rPr>
      <w:rFonts w:ascii="Arial" w:eastAsia="Times New Roman" w:hAnsi="Arial"/>
      <w:b w:val="0"/>
      <w:sz w:val="20"/>
      <w:szCs w:val="24"/>
      <w:lang w:val="x-none" w:eastAsia="x-none"/>
    </w:rPr>
  </w:style>
  <w:style w:type="character" w:customStyle="1" w:styleId="afffffffffffff2">
    <w:name w:val="Номер таблицы Знак Знак"/>
    <w:link w:val="afffffffffffff1"/>
    <w:rsid w:val="000A49B5"/>
    <w:rPr>
      <w:rFonts w:ascii="Arial" w:eastAsia="Times New Roman" w:hAnsi="Arial"/>
      <w:szCs w:val="24"/>
      <w:lang w:val="x-none" w:eastAsia="x-none"/>
    </w:rPr>
  </w:style>
  <w:style w:type="paragraph" w:customStyle="1" w:styleId="afffffffffffff3">
    <w:name w:val="Название таблицы"/>
    <w:aliases w:val="рисунка"/>
    <w:basedOn w:val="af8"/>
    <w:next w:val="af8"/>
    <w:link w:val="afffffffffffff4"/>
    <w:rsid w:val="000A49B5"/>
    <w:pPr>
      <w:keepNext/>
    </w:pPr>
    <w:rPr>
      <w:rFonts w:ascii="Arial" w:eastAsia="Times New Roman" w:hAnsi="Arial"/>
      <w:caps/>
      <w:sz w:val="20"/>
      <w:szCs w:val="20"/>
      <w:lang w:eastAsia="ru-RU"/>
    </w:rPr>
  </w:style>
  <w:style w:type="paragraph" w:styleId="4f2">
    <w:name w:val="List Bullet 4"/>
    <w:basedOn w:val="afffffff5"/>
    <w:autoRedefine/>
    <w:rsid w:val="000A49B5"/>
    <w:pPr>
      <w:tabs>
        <w:tab w:val="left" w:pos="567"/>
        <w:tab w:val="left" w:pos="7938"/>
      </w:tabs>
      <w:ind w:left="2268" w:hanging="567"/>
      <w:textAlignment w:val="baseline"/>
    </w:pPr>
    <w:rPr>
      <w:bCs w:val="0"/>
      <w:color w:val="auto"/>
      <w:sz w:val="26"/>
    </w:rPr>
  </w:style>
  <w:style w:type="paragraph" w:styleId="5f">
    <w:name w:val="List Bullet 5"/>
    <w:basedOn w:val="afffffff5"/>
    <w:autoRedefine/>
    <w:rsid w:val="000A49B5"/>
    <w:pPr>
      <w:tabs>
        <w:tab w:val="left" w:pos="567"/>
        <w:tab w:val="left" w:pos="7938"/>
      </w:tabs>
      <w:ind w:left="2835" w:hanging="567"/>
      <w:textAlignment w:val="baseline"/>
    </w:pPr>
    <w:rPr>
      <w:bCs w:val="0"/>
      <w:color w:val="auto"/>
      <w:sz w:val="26"/>
    </w:rPr>
  </w:style>
  <w:style w:type="character" w:customStyle="1" w:styleId="1ffff">
    <w:name w:val="Название таблицы Знак Знак Знак1"/>
    <w:rsid w:val="000A49B5"/>
    <w:rPr>
      <w:rFonts w:ascii="Arial" w:hAnsi="Arial"/>
      <w:b/>
      <w:caps/>
      <w:lang w:val="ru-RU" w:eastAsia="ru-RU" w:bidi="ar-SA"/>
    </w:rPr>
  </w:style>
  <w:style w:type="character" w:customStyle="1" w:styleId="afffffffffffff5">
    <w:name w:val="Название таблицы Знак Знак Знак"/>
    <w:rsid w:val="000A49B5"/>
    <w:rPr>
      <w:rFonts w:ascii="Arial" w:hAnsi="Arial"/>
      <w:b/>
      <w:caps/>
      <w:lang w:val="ru-RU" w:eastAsia="ru-RU" w:bidi="ar-SA"/>
    </w:rPr>
  </w:style>
  <w:style w:type="paragraph" w:styleId="afffffffffffff6">
    <w:name w:val="E-mail Signature"/>
    <w:basedOn w:val="af8"/>
    <w:link w:val="afffffffffffff7"/>
    <w:rsid w:val="000A49B5"/>
    <w:pPr>
      <w:spacing w:line="360" w:lineRule="auto"/>
      <w:ind w:firstLine="284"/>
      <w:jc w:val="both"/>
    </w:pPr>
    <w:rPr>
      <w:rFonts w:ascii="Arial" w:eastAsia="Times New Roman" w:hAnsi="Arial"/>
      <w:b w:val="0"/>
      <w:sz w:val="20"/>
      <w:szCs w:val="24"/>
      <w:lang w:val="x-none" w:eastAsia="x-none"/>
    </w:rPr>
  </w:style>
  <w:style w:type="character" w:customStyle="1" w:styleId="afffffffffffff7">
    <w:name w:val="Электронная подпись Знак"/>
    <w:basedOn w:val="afa"/>
    <w:link w:val="afffffffffffff6"/>
    <w:rsid w:val="000A49B5"/>
    <w:rPr>
      <w:rFonts w:ascii="Arial" w:eastAsia="Times New Roman" w:hAnsi="Arial"/>
      <w:szCs w:val="24"/>
      <w:lang w:val="x-none" w:eastAsia="x-none"/>
    </w:rPr>
  </w:style>
  <w:style w:type="character" w:styleId="afffffffffffff8">
    <w:name w:val="endnote reference"/>
    <w:rsid w:val="000A49B5"/>
    <w:rPr>
      <w:vertAlign w:val="superscript"/>
    </w:rPr>
  </w:style>
  <w:style w:type="character" w:styleId="afffffffffffff9">
    <w:name w:val="footnote reference"/>
    <w:rsid w:val="000A49B5"/>
    <w:rPr>
      <w:vertAlign w:val="superscript"/>
    </w:rPr>
  </w:style>
  <w:style w:type="paragraph" w:customStyle="1" w:styleId="afffffffffffffa">
    <w:name w:val="Маркированый список"/>
    <w:basedOn w:val="af8"/>
    <w:link w:val="afffffffffffffb"/>
    <w:rsid w:val="000A49B5"/>
    <w:pPr>
      <w:tabs>
        <w:tab w:val="left" w:pos="567"/>
      </w:tabs>
      <w:spacing w:line="360" w:lineRule="auto"/>
      <w:ind w:left="716" w:hanging="432"/>
      <w:jc w:val="both"/>
    </w:pPr>
    <w:rPr>
      <w:rFonts w:ascii="Arial" w:eastAsia="Times New Roman" w:hAnsi="Arial" w:cs="Arial"/>
      <w:b w:val="0"/>
      <w:sz w:val="20"/>
      <w:szCs w:val="24"/>
      <w:lang w:eastAsia="ru-RU"/>
    </w:rPr>
  </w:style>
  <w:style w:type="paragraph" w:styleId="afffffffffffffc">
    <w:name w:val="table of figures"/>
    <w:basedOn w:val="af8"/>
    <w:next w:val="af8"/>
    <w:uiPriority w:val="99"/>
    <w:rsid w:val="000A49B5"/>
    <w:pPr>
      <w:spacing w:line="360" w:lineRule="auto"/>
      <w:ind w:left="400" w:hanging="400"/>
      <w:jc w:val="both"/>
    </w:pPr>
    <w:rPr>
      <w:rFonts w:ascii="Arial" w:eastAsia="Times New Roman" w:hAnsi="Arial"/>
      <w:b w:val="0"/>
      <w:sz w:val="20"/>
      <w:szCs w:val="24"/>
      <w:lang w:eastAsia="ru-RU"/>
    </w:rPr>
  </w:style>
  <w:style w:type="paragraph" w:styleId="afffffffffffffd">
    <w:name w:val="table of authorities"/>
    <w:basedOn w:val="af8"/>
    <w:next w:val="af8"/>
    <w:rsid w:val="000A49B5"/>
    <w:pPr>
      <w:spacing w:line="360" w:lineRule="auto"/>
      <w:ind w:left="200" w:hanging="200"/>
      <w:jc w:val="both"/>
    </w:pPr>
    <w:rPr>
      <w:rFonts w:ascii="Arial" w:eastAsia="Times New Roman" w:hAnsi="Arial"/>
      <w:b w:val="0"/>
      <w:sz w:val="20"/>
      <w:szCs w:val="24"/>
      <w:lang w:eastAsia="ru-RU"/>
    </w:rPr>
  </w:style>
  <w:style w:type="paragraph" w:styleId="afffffffffffffe">
    <w:name w:val="endnote text"/>
    <w:basedOn w:val="af8"/>
    <w:link w:val="affffffffffffff"/>
    <w:rsid w:val="000A49B5"/>
    <w:pPr>
      <w:spacing w:line="360" w:lineRule="auto"/>
      <w:ind w:firstLine="284"/>
      <w:jc w:val="both"/>
    </w:pPr>
    <w:rPr>
      <w:rFonts w:ascii="Arial" w:eastAsia="Times New Roman" w:hAnsi="Arial"/>
      <w:b w:val="0"/>
      <w:sz w:val="20"/>
      <w:szCs w:val="20"/>
      <w:lang w:val="x-none" w:eastAsia="x-none"/>
    </w:rPr>
  </w:style>
  <w:style w:type="character" w:customStyle="1" w:styleId="affffffffffffff">
    <w:name w:val="Текст концевой сноски Знак"/>
    <w:basedOn w:val="afa"/>
    <w:link w:val="afffffffffffffe"/>
    <w:rsid w:val="000A49B5"/>
    <w:rPr>
      <w:rFonts w:ascii="Arial" w:eastAsia="Times New Roman" w:hAnsi="Arial"/>
      <w:lang w:val="x-none" w:eastAsia="x-none"/>
    </w:rPr>
  </w:style>
  <w:style w:type="paragraph" w:styleId="affffffffffffff0">
    <w:name w:val="annotation subject"/>
    <w:basedOn w:val="afffffffffff"/>
    <w:next w:val="afffffffffff"/>
    <w:link w:val="affffffffffffff1"/>
    <w:uiPriority w:val="99"/>
    <w:rsid w:val="000A49B5"/>
    <w:pPr>
      <w:spacing w:line="360" w:lineRule="auto"/>
      <w:ind w:firstLine="284"/>
      <w:jc w:val="both"/>
    </w:pPr>
    <w:rPr>
      <w:rFonts w:ascii="Arial" w:hAnsi="Arial"/>
      <w:b/>
      <w:bCs/>
      <w:lang w:eastAsia="ru-RU"/>
    </w:rPr>
  </w:style>
  <w:style w:type="character" w:customStyle="1" w:styleId="affffffffffffff1">
    <w:name w:val="Тема примечания Знак"/>
    <w:basedOn w:val="afffffffffff0"/>
    <w:link w:val="affffffffffffff0"/>
    <w:uiPriority w:val="99"/>
    <w:rsid w:val="000A49B5"/>
    <w:rPr>
      <w:rFonts w:ascii="Arial" w:eastAsia="Times New Roman" w:hAnsi="Arial"/>
      <w:b/>
      <w:bCs/>
      <w:lang w:val="x-none" w:eastAsia="en-US"/>
    </w:rPr>
  </w:style>
  <w:style w:type="character" w:customStyle="1" w:styleId="affffffffffffff2">
    <w:name w:val="Штамп Знак"/>
    <w:rsid w:val="000A49B5"/>
    <w:rPr>
      <w:rFonts w:ascii="Arial" w:hAnsi="Arial"/>
      <w:sz w:val="16"/>
      <w:lang w:val="ru-RU" w:eastAsia="ru-RU" w:bidi="ar-SA"/>
    </w:rPr>
  </w:style>
  <w:style w:type="paragraph" w:customStyle="1" w:styleId="2ffc">
    <w:name w:val="Стиль Оглавление 2 + Междустр.интервал:  одинарный"/>
    <w:basedOn w:val="2d"/>
    <w:rsid w:val="000A49B5"/>
    <w:pPr>
      <w:tabs>
        <w:tab w:val="clear" w:pos="851"/>
        <w:tab w:val="clear" w:pos="1120"/>
        <w:tab w:val="clear" w:pos="9639"/>
        <w:tab w:val="left" w:pos="284"/>
      </w:tabs>
      <w:spacing w:before="120" w:line="240" w:lineRule="atLeast"/>
      <w:ind w:left="340" w:right="1701" w:firstLine="0"/>
    </w:pPr>
    <w:rPr>
      <w:rFonts w:eastAsia="Times New Roman"/>
      <w:iCs w:val="0"/>
      <w:noProof w:val="0"/>
      <w:szCs w:val="20"/>
    </w:rPr>
  </w:style>
  <w:style w:type="paragraph" w:customStyle="1" w:styleId="1ffff0">
    <w:name w:val="НАЗВАНИЕ ПРИЛОЖЕНИЯ Знак1"/>
    <w:basedOn w:val="af8"/>
    <w:next w:val="af8"/>
    <w:rsid w:val="000A49B5"/>
    <w:pPr>
      <w:spacing w:after="120" w:line="360" w:lineRule="auto"/>
      <w:outlineLvl w:val="0"/>
    </w:pPr>
    <w:rPr>
      <w:rFonts w:ascii="Arial" w:eastAsia="Times New Roman" w:hAnsi="Arial"/>
      <w:caps/>
      <w:sz w:val="20"/>
      <w:szCs w:val="24"/>
      <w:lang w:eastAsia="ru-RU"/>
    </w:rPr>
  </w:style>
  <w:style w:type="paragraph" w:customStyle="1" w:styleId="affffffffffffff3">
    <w:name w:val="НАЗВАНИЕ ПРИЛОЖЕНИЯ Знак Знак Знак"/>
    <w:basedOn w:val="af8"/>
    <w:next w:val="af8"/>
    <w:link w:val="affffffffffffff4"/>
    <w:rsid w:val="000A49B5"/>
    <w:pPr>
      <w:spacing w:after="120" w:line="360" w:lineRule="auto"/>
      <w:outlineLvl w:val="0"/>
    </w:pPr>
    <w:rPr>
      <w:rFonts w:ascii="Arial" w:eastAsia="Times New Roman" w:hAnsi="Arial"/>
      <w:caps/>
      <w:sz w:val="20"/>
      <w:szCs w:val="24"/>
      <w:lang w:val="x-none" w:eastAsia="x-none"/>
    </w:rPr>
  </w:style>
  <w:style w:type="character" w:customStyle="1" w:styleId="affffffffffffff4">
    <w:name w:val="НАЗВАНИЕ ПРИЛОЖЕНИЯ Знак Знак Знак Знак"/>
    <w:link w:val="affffffffffffff3"/>
    <w:rsid w:val="000A49B5"/>
    <w:rPr>
      <w:rFonts w:ascii="Arial" w:eastAsia="Times New Roman" w:hAnsi="Arial"/>
      <w:b/>
      <w:caps/>
      <w:szCs w:val="24"/>
      <w:lang w:val="x-none" w:eastAsia="x-none"/>
    </w:rPr>
  </w:style>
  <w:style w:type="paragraph" w:customStyle="1" w:styleId="117">
    <w:name w:val="НАЗВАНИЕ ПРИЛОЖЕНИЯ Знак1 Знак1 Знак Знак Знак"/>
    <w:basedOn w:val="af8"/>
    <w:next w:val="af8"/>
    <w:rsid w:val="000A49B5"/>
    <w:pPr>
      <w:spacing w:after="120" w:line="360" w:lineRule="auto"/>
      <w:outlineLvl w:val="0"/>
    </w:pPr>
    <w:rPr>
      <w:rFonts w:ascii="Arial" w:eastAsia="Times New Roman" w:hAnsi="Arial"/>
      <w:caps/>
      <w:sz w:val="20"/>
      <w:szCs w:val="24"/>
      <w:lang w:eastAsia="ru-RU"/>
    </w:rPr>
  </w:style>
  <w:style w:type="character" w:customStyle="1" w:styleId="2ffd">
    <w:name w:val="Название таблицы Знак2 Знак Знак"/>
    <w:link w:val="2ffe"/>
    <w:rsid w:val="000A49B5"/>
    <w:rPr>
      <w:rFonts w:ascii="Arial" w:hAnsi="Arial"/>
      <w:b/>
      <w:caps/>
      <w:szCs w:val="24"/>
    </w:rPr>
  </w:style>
  <w:style w:type="paragraph" w:customStyle="1" w:styleId="2ffe">
    <w:name w:val="Название таблицы Знак2 Знак"/>
    <w:basedOn w:val="af8"/>
    <w:next w:val="af8"/>
    <w:link w:val="2ffd"/>
    <w:rsid w:val="000A49B5"/>
    <w:pPr>
      <w:keepNext/>
      <w:spacing w:before="120"/>
    </w:pPr>
    <w:rPr>
      <w:rFonts w:ascii="Arial" w:hAnsi="Arial"/>
      <w:caps/>
      <w:sz w:val="20"/>
      <w:szCs w:val="24"/>
      <w:lang w:eastAsia="ru-RU"/>
    </w:rPr>
  </w:style>
  <w:style w:type="paragraph" w:customStyle="1" w:styleId="1ffff1">
    <w:name w:val="НАЗВАНИЕ ПРИЛОЖЕНИЯ Знак1 Знак"/>
    <w:basedOn w:val="af8"/>
    <w:next w:val="af8"/>
    <w:rsid w:val="000A49B5"/>
    <w:pPr>
      <w:spacing w:after="120" w:line="360" w:lineRule="auto"/>
      <w:outlineLvl w:val="0"/>
    </w:pPr>
    <w:rPr>
      <w:rFonts w:ascii="Arial" w:eastAsia="Times New Roman" w:hAnsi="Arial"/>
      <w:caps/>
      <w:sz w:val="20"/>
      <w:szCs w:val="24"/>
      <w:lang w:eastAsia="ru-RU"/>
    </w:rPr>
  </w:style>
  <w:style w:type="paragraph" w:customStyle="1" w:styleId="affffffffffffff5">
    <w:name w:val="ПРИЛОЖЕНИЕ Знак"/>
    <w:basedOn w:val="1a"/>
    <w:next w:val="1ffff0"/>
    <w:autoRedefine/>
    <w:rsid w:val="000A49B5"/>
    <w:pPr>
      <w:keepLines w:val="0"/>
      <w:pageBreakBefore/>
      <w:numPr>
        <w:numId w:val="0"/>
      </w:numPr>
      <w:tabs>
        <w:tab w:val="clear" w:pos="1276"/>
        <w:tab w:val="left" w:pos="1418"/>
        <w:tab w:val="num" w:pos="2024"/>
      </w:tabs>
      <w:spacing w:before="120" w:after="120"/>
      <w:ind w:left="284" w:right="0" w:hanging="360"/>
      <w:jc w:val="right"/>
    </w:pPr>
    <w:rPr>
      <w:bCs w:val="0"/>
      <w:caps/>
      <w:noProof w:val="0"/>
      <w:sz w:val="22"/>
      <w:szCs w:val="22"/>
    </w:rPr>
  </w:style>
  <w:style w:type="paragraph" w:customStyle="1" w:styleId="Arial">
    <w:name w:val="Стиль Шапка + Arial"/>
    <w:basedOn w:val="afffffffff5"/>
    <w:rsid w:val="000A49B5"/>
    <w:pPr>
      <w:spacing w:line="360" w:lineRule="auto"/>
    </w:pPr>
    <w:rPr>
      <w:rFonts w:cs="Courier New"/>
      <w:bCs/>
      <w:lang w:val="x-none" w:eastAsia="x-none"/>
    </w:rPr>
  </w:style>
  <w:style w:type="paragraph" w:customStyle="1" w:styleId="2Arial11pt">
    <w:name w:val="Стиль Заголовок 2 + Arial 11 pt"/>
    <w:basedOn w:val="28"/>
    <w:rsid w:val="000A49B5"/>
    <w:pPr>
      <w:keepLines w:val="0"/>
      <w:numPr>
        <w:ilvl w:val="1"/>
      </w:numPr>
      <w:tabs>
        <w:tab w:val="clear" w:pos="993"/>
        <w:tab w:val="clear" w:pos="1134"/>
        <w:tab w:val="num" w:pos="86"/>
        <w:tab w:val="left" w:pos="284"/>
        <w:tab w:val="num" w:pos="2744"/>
      </w:tabs>
      <w:spacing w:before="240" w:after="120" w:line="240" w:lineRule="auto"/>
      <w:ind w:left="426" w:hanging="360"/>
    </w:pPr>
    <w:rPr>
      <w:rFonts w:ascii="Arial" w:hAnsi="Arial"/>
      <w:color w:val="auto"/>
      <w:sz w:val="22"/>
      <w:szCs w:val="20"/>
    </w:rPr>
  </w:style>
  <w:style w:type="paragraph" w:customStyle="1" w:styleId="Arial11pt">
    <w:name w:val="Стиль Нумерованный список + Arial 11 pt"/>
    <w:basedOn w:val="a"/>
    <w:rsid w:val="000A49B5"/>
    <w:pPr>
      <w:numPr>
        <w:numId w:val="0"/>
      </w:numPr>
      <w:tabs>
        <w:tab w:val="left" w:pos="284"/>
      </w:tabs>
      <w:spacing w:line="360" w:lineRule="auto"/>
      <w:contextualSpacing w:val="0"/>
      <w:jc w:val="both"/>
    </w:pPr>
    <w:rPr>
      <w:rFonts w:ascii="Arial" w:eastAsia="Times New Roman" w:hAnsi="Arial"/>
      <w:b w:val="0"/>
      <w:sz w:val="22"/>
      <w:szCs w:val="24"/>
      <w:lang w:eastAsia="ru-RU"/>
    </w:rPr>
  </w:style>
  <w:style w:type="paragraph" w:customStyle="1" w:styleId="03">
    <w:name w:val="Стиль по центру Первая строка:  0 см"/>
    <w:basedOn w:val="af8"/>
    <w:rsid w:val="000A49B5"/>
    <w:pPr>
      <w:spacing w:line="360" w:lineRule="auto"/>
    </w:pPr>
    <w:rPr>
      <w:rFonts w:ascii="Arial" w:eastAsia="Times New Roman" w:hAnsi="Arial"/>
      <w:b w:val="0"/>
      <w:sz w:val="20"/>
      <w:szCs w:val="20"/>
      <w:lang w:eastAsia="ru-RU"/>
    </w:rPr>
  </w:style>
  <w:style w:type="paragraph" w:customStyle="1" w:styleId="Arial11pt0">
    <w:name w:val="Стиль НАЗВАНИЕ ПРИЛОЖЕНИЯ + Arial 11 pt"/>
    <w:basedOn w:val="afffffffffffff0"/>
    <w:rsid w:val="000A49B5"/>
  </w:style>
  <w:style w:type="paragraph" w:customStyle="1" w:styleId="11pt">
    <w:name w:val="Стиль НАЗВАНИЕ ПРИЛОЖЕНИЯ + 11 pt"/>
    <w:basedOn w:val="afffffffffffff0"/>
    <w:rsid w:val="000A49B5"/>
  </w:style>
  <w:style w:type="paragraph" w:customStyle="1" w:styleId="Arial0">
    <w:name w:val="Стиль ПРИЛОЖЕНИЕ + Arial"/>
    <w:basedOn w:val="affffffffffff9"/>
    <w:rsid w:val="000A49B5"/>
  </w:style>
  <w:style w:type="paragraph" w:customStyle="1" w:styleId="xl27">
    <w:name w:val="xl27"/>
    <w:basedOn w:val="af8"/>
    <w:rsid w:val="000A49B5"/>
    <w:pPr>
      <w:pBdr>
        <w:top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28">
    <w:name w:val="xl28"/>
    <w:basedOn w:val="af8"/>
    <w:rsid w:val="000A49B5"/>
    <w:pPr>
      <w:shd w:val="clear" w:color="auto" w:fill="FFFFFF"/>
      <w:spacing w:before="100" w:beforeAutospacing="1" w:after="100" w:afterAutospacing="1"/>
      <w:jc w:val="left"/>
    </w:pPr>
    <w:rPr>
      <w:rFonts w:eastAsia="Times New Roman"/>
      <w:b w:val="0"/>
      <w:sz w:val="24"/>
      <w:szCs w:val="24"/>
      <w:lang w:eastAsia="ru-RU"/>
    </w:rPr>
  </w:style>
  <w:style w:type="paragraph" w:customStyle="1" w:styleId="xl29">
    <w:name w:val="xl29"/>
    <w:basedOn w:val="af8"/>
    <w:rsid w:val="000A49B5"/>
    <w:pPr>
      <w:pBdr>
        <w:top w:val="single" w:sz="4" w:space="0" w:color="auto"/>
        <w:left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30">
    <w:name w:val="xl30"/>
    <w:basedOn w:val="af8"/>
    <w:rsid w:val="000A49B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32">
    <w:name w:val="xl32"/>
    <w:basedOn w:val="af8"/>
    <w:rsid w:val="000A49B5"/>
    <w:pPr>
      <w:pBdr>
        <w:lef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33">
    <w:name w:val="xl33"/>
    <w:basedOn w:val="af8"/>
    <w:rsid w:val="000A49B5"/>
    <w:pPr>
      <w:pBdr>
        <w:lef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34">
    <w:name w:val="xl34"/>
    <w:basedOn w:val="af8"/>
    <w:rsid w:val="000A49B5"/>
    <w:pPr>
      <w:pBdr>
        <w:left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35">
    <w:name w:val="xl35"/>
    <w:basedOn w:val="af8"/>
    <w:rsid w:val="000A49B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37">
    <w:name w:val="xl37"/>
    <w:basedOn w:val="af8"/>
    <w:rsid w:val="000A49B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38">
    <w:name w:val="xl38"/>
    <w:basedOn w:val="af8"/>
    <w:rsid w:val="000A49B5"/>
    <w:pPr>
      <w:pBdr>
        <w:left w:val="single" w:sz="4" w:space="0" w:color="auto"/>
        <w:bottom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39">
    <w:name w:val="xl39"/>
    <w:basedOn w:val="af8"/>
    <w:rsid w:val="000A49B5"/>
    <w:pPr>
      <w:pBdr>
        <w:left w:val="single" w:sz="4" w:space="0" w:color="auto"/>
        <w:bottom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40">
    <w:name w:val="xl40"/>
    <w:basedOn w:val="af8"/>
    <w:rsid w:val="000A49B5"/>
    <w:pPr>
      <w:pBdr>
        <w:top w:val="single" w:sz="4" w:space="0" w:color="auto"/>
        <w:left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41">
    <w:name w:val="xl41"/>
    <w:basedOn w:val="af8"/>
    <w:rsid w:val="000A49B5"/>
    <w:pPr>
      <w:pBdr>
        <w:top w:val="single" w:sz="4" w:space="0" w:color="auto"/>
        <w:lef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42">
    <w:name w:val="xl42"/>
    <w:basedOn w:val="af8"/>
    <w:rsid w:val="000A49B5"/>
    <w:pPr>
      <w:pBdr>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43">
    <w:name w:val="xl43"/>
    <w:basedOn w:val="af8"/>
    <w:rsid w:val="000A49B5"/>
    <w:pPr>
      <w:pBdr>
        <w:left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44">
    <w:name w:val="xl44"/>
    <w:basedOn w:val="af8"/>
    <w:rsid w:val="000A49B5"/>
    <w:pPr>
      <w:pBdr>
        <w:bottom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45">
    <w:name w:val="xl45"/>
    <w:basedOn w:val="af8"/>
    <w:rsid w:val="000A49B5"/>
    <w:pPr>
      <w:pBdr>
        <w:left w:val="single" w:sz="4" w:space="0" w:color="auto"/>
        <w:bottom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46">
    <w:name w:val="xl46"/>
    <w:basedOn w:val="af8"/>
    <w:rsid w:val="000A49B5"/>
    <w:pPr>
      <w:pBdr>
        <w:left w:val="single" w:sz="4" w:space="0" w:color="auto"/>
        <w:bottom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47">
    <w:name w:val="xl47"/>
    <w:basedOn w:val="af8"/>
    <w:rsid w:val="000A49B5"/>
    <w:pPr>
      <w:pBdr>
        <w:top w:val="single" w:sz="4" w:space="0" w:color="auto"/>
        <w:left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48">
    <w:name w:val="xl48"/>
    <w:basedOn w:val="af8"/>
    <w:rsid w:val="000A49B5"/>
    <w:pPr>
      <w:pBdr>
        <w:top w:val="single" w:sz="4" w:space="0" w:color="auto"/>
        <w:left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49">
    <w:name w:val="xl49"/>
    <w:basedOn w:val="af8"/>
    <w:rsid w:val="000A49B5"/>
    <w:pPr>
      <w:pBdr>
        <w:top w:val="single" w:sz="4" w:space="0" w:color="auto"/>
        <w:left w:val="single" w:sz="4" w:space="0" w:color="auto"/>
        <w:bottom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50">
    <w:name w:val="xl50"/>
    <w:basedOn w:val="af8"/>
    <w:rsid w:val="000A49B5"/>
    <w:pPr>
      <w:pBdr>
        <w:left w:val="single" w:sz="4" w:space="0" w:color="auto"/>
        <w:bottom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51">
    <w:name w:val="xl51"/>
    <w:basedOn w:val="af8"/>
    <w:rsid w:val="000A49B5"/>
    <w:pPr>
      <w:pBdr>
        <w:top w:val="single" w:sz="4" w:space="0" w:color="auto"/>
        <w:left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52">
    <w:name w:val="xl52"/>
    <w:basedOn w:val="af8"/>
    <w:rsid w:val="000A49B5"/>
    <w:pPr>
      <w:pBdr>
        <w:top w:val="single" w:sz="4" w:space="0" w:color="auto"/>
        <w:lef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53">
    <w:name w:val="xl53"/>
    <w:basedOn w:val="af8"/>
    <w:rsid w:val="000A49B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54">
    <w:name w:val="xl54"/>
    <w:basedOn w:val="af8"/>
    <w:rsid w:val="000A49B5"/>
    <w:pPr>
      <w:pBdr>
        <w:top w:val="single" w:sz="4" w:space="0" w:color="auto"/>
        <w:left w:val="single" w:sz="4" w:space="0" w:color="auto"/>
        <w:bottom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55">
    <w:name w:val="xl55"/>
    <w:basedOn w:val="af8"/>
    <w:rsid w:val="000A49B5"/>
    <w:pPr>
      <w:pBdr>
        <w:left w:val="single" w:sz="4" w:space="0" w:color="auto"/>
        <w:bottom w:val="single" w:sz="4" w:space="0" w:color="auto"/>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56">
    <w:name w:val="xl56"/>
    <w:basedOn w:val="af8"/>
    <w:rsid w:val="000A49B5"/>
    <w:pPr>
      <w:pBdr>
        <w:left w:val="single" w:sz="4" w:space="0" w:color="auto"/>
        <w:bottom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57">
    <w:name w:val="xl57"/>
    <w:basedOn w:val="af8"/>
    <w:rsid w:val="000A49B5"/>
    <w:pPr>
      <w:pBdr>
        <w:left w:val="single" w:sz="4" w:space="0" w:color="auto"/>
        <w:right w:val="single" w:sz="4" w:space="0" w:color="auto"/>
      </w:pBdr>
      <w:shd w:val="clear" w:color="auto" w:fill="FFFFFF"/>
      <w:spacing w:before="100" w:beforeAutospacing="1" w:after="100" w:afterAutospacing="1"/>
      <w:jc w:val="right"/>
    </w:pPr>
    <w:rPr>
      <w:rFonts w:eastAsia="Times New Roman"/>
      <w:b w:val="0"/>
      <w:sz w:val="24"/>
      <w:szCs w:val="24"/>
      <w:lang w:eastAsia="ru-RU"/>
    </w:rPr>
  </w:style>
  <w:style w:type="paragraph" w:customStyle="1" w:styleId="xl58">
    <w:name w:val="xl58"/>
    <w:basedOn w:val="af8"/>
    <w:rsid w:val="000A49B5"/>
    <w:pPr>
      <w:pBdr>
        <w:right w:val="single" w:sz="4" w:space="0" w:color="auto"/>
      </w:pBdr>
      <w:shd w:val="clear" w:color="auto" w:fill="FFFFFF"/>
      <w:spacing w:before="100" w:beforeAutospacing="1" w:after="100" w:afterAutospacing="1"/>
      <w:jc w:val="left"/>
    </w:pPr>
    <w:rPr>
      <w:rFonts w:eastAsia="Times New Roman"/>
      <w:b w:val="0"/>
      <w:sz w:val="24"/>
      <w:szCs w:val="24"/>
      <w:lang w:eastAsia="ru-RU"/>
    </w:rPr>
  </w:style>
  <w:style w:type="paragraph" w:customStyle="1" w:styleId="xl59">
    <w:name w:val="xl59"/>
    <w:basedOn w:val="af8"/>
    <w:rsid w:val="000A49B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eastAsia="Times New Roman"/>
      <w:b w:val="0"/>
      <w:sz w:val="24"/>
      <w:szCs w:val="24"/>
      <w:lang w:eastAsia="ru-RU"/>
    </w:rPr>
  </w:style>
  <w:style w:type="paragraph" w:customStyle="1" w:styleId="xl60">
    <w:name w:val="xl60"/>
    <w:basedOn w:val="af8"/>
    <w:rsid w:val="000A49B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rPr>
      <w:rFonts w:eastAsia="Times New Roman"/>
      <w:b w:val="0"/>
      <w:sz w:val="24"/>
      <w:szCs w:val="24"/>
      <w:lang w:eastAsia="ru-RU"/>
    </w:rPr>
  </w:style>
  <w:style w:type="paragraph" w:customStyle="1" w:styleId="xl61">
    <w:name w:val="xl61"/>
    <w:basedOn w:val="af8"/>
    <w:rsid w:val="000A49B5"/>
    <w:pPr>
      <w:pBdr>
        <w:top w:val="single" w:sz="4" w:space="0" w:color="auto"/>
        <w:left w:val="single" w:sz="4" w:space="0" w:color="auto"/>
        <w:right w:val="single" w:sz="4" w:space="0" w:color="auto"/>
      </w:pBdr>
      <w:shd w:val="clear" w:color="auto" w:fill="FFFFFF"/>
      <w:spacing w:before="100" w:beforeAutospacing="1" w:after="100" w:afterAutospacing="1"/>
      <w:textAlignment w:val="center"/>
    </w:pPr>
    <w:rPr>
      <w:rFonts w:eastAsia="Times New Roman"/>
      <w:b w:val="0"/>
      <w:sz w:val="24"/>
      <w:szCs w:val="24"/>
      <w:lang w:eastAsia="ru-RU"/>
    </w:rPr>
  </w:style>
  <w:style w:type="paragraph" w:customStyle="1" w:styleId="xl62">
    <w:name w:val="xl62"/>
    <w:basedOn w:val="af8"/>
    <w:rsid w:val="000A49B5"/>
    <w:pPr>
      <w:pBdr>
        <w:left w:val="single" w:sz="4" w:space="0" w:color="auto"/>
        <w:right w:val="single" w:sz="4" w:space="0" w:color="auto"/>
      </w:pBdr>
      <w:shd w:val="clear" w:color="auto" w:fill="FFFFFF"/>
      <w:spacing w:before="100" w:beforeAutospacing="1" w:after="100" w:afterAutospacing="1"/>
      <w:textAlignment w:val="center"/>
    </w:pPr>
    <w:rPr>
      <w:rFonts w:eastAsia="Times New Roman"/>
      <w:b w:val="0"/>
      <w:sz w:val="24"/>
      <w:szCs w:val="24"/>
      <w:lang w:eastAsia="ru-RU"/>
    </w:rPr>
  </w:style>
  <w:style w:type="paragraph" w:customStyle="1" w:styleId="Iauiue">
    <w:name w:val="Iau.iue"/>
    <w:basedOn w:val="af8"/>
    <w:next w:val="af8"/>
    <w:rsid w:val="000A49B5"/>
    <w:pPr>
      <w:autoSpaceDE w:val="0"/>
      <w:autoSpaceDN w:val="0"/>
      <w:adjustRightInd w:val="0"/>
      <w:jc w:val="left"/>
    </w:pPr>
    <w:rPr>
      <w:rFonts w:ascii="DCGECJ+TimesNewRoman,BoldItalic" w:eastAsia="Times New Roman" w:hAnsi="DCGECJ+TimesNewRoman,BoldItalic"/>
      <w:b w:val="0"/>
      <w:sz w:val="24"/>
      <w:szCs w:val="24"/>
      <w:lang w:eastAsia="ru-RU"/>
    </w:rPr>
  </w:style>
  <w:style w:type="paragraph" w:customStyle="1" w:styleId="affffffffffffff6">
    <w:name w:val="Обычный + по ширине"/>
    <w:basedOn w:val="af8"/>
    <w:rsid w:val="000A49B5"/>
    <w:pPr>
      <w:overflowPunct w:val="0"/>
      <w:autoSpaceDE w:val="0"/>
      <w:autoSpaceDN w:val="0"/>
      <w:adjustRightInd w:val="0"/>
      <w:jc w:val="both"/>
    </w:pPr>
    <w:rPr>
      <w:rFonts w:eastAsia="Times New Roman"/>
      <w:b w:val="0"/>
      <w:sz w:val="24"/>
      <w:szCs w:val="24"/>
      <w:lang w:eastAsia="ru-RU"/>
    </w:rPr>
  </w:style>
  <w:style w:type="paragraph" w:customStyle="1" w:styleId="2fff">
    <w:name w:val="2 таблица"/>
    <w:basedOn w:val="af8"/>
    <w:rsid w:val="000A49B5"/>
    <w:pPr>
      <w:tabs>
        <w:tab w:val="left" w:pos="1134"/>
      </w:tabs>
      <w:spacing w:line="360" w:lineRule="auto"/>
    </w:pPr>
    <w:rPr>
      <w:rFonts w:eastAsia="Times New Roman"/>
      <w:b w:val="0"/>
      <w:sz w:val="24"/>
      <w:szCs w:val="20"/>
      <w:lang w:eastAsia="ru-RU"/>
    </w:rPr>
  </w:style>
  <w:style w:type="paragraph" w:customStyle="1" w:styleId="affffffffffffff7">
    <w:name w:val="Шапка табличная"/>
    <w:basedOn w:val="af8"/>
    <w:next w:val="af8"/>
    <w:rsid w:val="000A49B5"/>
    <w:pPr>
      <w:keepNext/>
      <w:pageBreakBefore/>
    </w:pPr>
    <w:rPr>
      <w:rFonts w:eastAsia="Times New Roman"/>
      <w:b w:val="0"/>
      <w:sz w:val="24"/>
      <w:szCs w:val="20"/>
      <w:lang w:eastAsia="ru-RU"/>
    </w:rPr>
  </w:style>
  <w:style w:type="paragraph" w:customStyle="1" w:styleId="affffffffffffff8">
    <w:name w:val="Текст табличный"/>
    <w:basedOn w:val="af8"/>
    <w:rsid w:val="000A49B5"/>
    <w:pPr>
      <w:jc w:val="both"/>
    </w:pPr>
    <w:rPr>
      <w:rFonts w:eastAsia="Times New Roman"/>
      <w:b w:val="0"/>
      <w:sz w:val="22"/>
      <w:szCs w:val="20"/>
      <w:lang w:eastAsia="ru-RU"/>
    </w:rPr>
  </w:style>
  <w:style w:type="paragraph" w:customStyle="1" w:styleId="Style35">
    <w:name w:val="Style35"/>
    <w:basedOn w:val="af8"/>
    <w:rsid w:val="000A49B5"/>
    <w:pPr>
      <w:widowControl w:val="0"/>
      <w:autoSpaceDE w:val="0"/>
      <w:autoSpaceDN w:val="0"/>
      <w:adjustRightInd w:val="0"/>
      <w:spacing w:line="279" w:lineRule="exact"/>
      <w:ind w:firstLine="710"/>
      <w:jc w:val="both"/>
    </w:pPr>
    <w:rPr>
      <w:rFonts w:eastAsia="Times New Roman"/>
      <w:b w:val="0"/>
      <w:sz w:val="24"/>
      <w:szCs w:val="24"/>
      <w:lang w:eastAsia="ru-RU"/>
    </w:rPr>
  </w:style>
  <w:style w:type="paragraph" w:customStyle="1" w:styleId="affffffffffffff9">
    <w:name w:val="Осн. текст Знак Знак Знак"/>
    <w:basedOn w:val="af8"/>
    <w:link w:val="affffffffffffffa"/>
    <w:rsid w:val="000A49B5"/>
    <w:pPr>
      <w:spacing w:after="120"/>
      <w:ind w:firstLine="709"/>
      <w:jc w:val="both"/>
    </w:pPr>
    <w:rPr>
      <w:rFonts w:eastAsia="Times New Roman"/>
      <w:b w:val="0"/>
      <w:sz w:val="24"/>
      <w:szCs w:val="20"/>
      <w:lang w:val="x-none" w:eastAsia="x-none"/>
    </w:rPr>
  </w:style>
  <w:style w:type="paragraph" w:customStyle="1" w:styleId="affffffffffffffb">
    <w:name w:val="Назв.таблицы"/>
    <w:basedOn w:val="af8"/>
    <w:next w:val="afffffffffff8"/>
    <w:rsid w:val="000A49B5"/>
    <w:pPr>
      <w:spacing w:after="120"/>
    </w:pPr>
    <w:rPr>
      <w:rFonts w:eastAsia="Times New Roman"/>
      <w:b w:val="0"/>
      <w:sz w:val="24"/>
      <w:szCs w:val="20"/>
      <w:lang w:eastAsia="ru-RU"/>
    </w:rPr>
  </w:style>
  <w:style w:type="paragraph" w:customStyle="1" w:styleId="affffffffffffffc">
    <w:name w:val="Заголовок подразд."/>
    <w:basedOn w:val="af8"/>
    <w:rsid w:val="000A49B5"/>
    <w:pPr>
      <w:spacing w:before="120" w:after="120"/>
      <w:ind w:left="567"/>
      <w:jc w:val="both"/>
    </w:pPr>
    <w:rPr>
      <w:rFonts w:eastAsia="Times New Roman"/>
      <w:b w:val="0"/>
      <w:smallCaps/>
      <w:sz w:val="20"/>
      <w:szCs w:val="20"/>
      <w:lang w:val="en-US" w:eastAsia="ru-RU"/>
    </w:rPr>
  </w:style>
  <w:style w:type="paragraph" w:customStyle="1" w:styleId="affffffffffffffd">
    <w:name w:val="Заг.Табл."/>
    <w:next w:val="af8"/>
    <w:rsid w:val="000A49B5"/>
    <w:pPr>
      <w:jc w:val="center"/>
    </w:pPr>
    <w:rPr>
      <w:rFonts w:ascii="Times New Roman" w:eastAsia="Times New Roman" w:hAnsi="Times New Roman"/>
      <w:noProof/>
    </w:rPr>
  </w:style>
  <w:style w:type="paragraph" w:customStyle="1" w:styleId="affffffffffffffe">
    <w:name w:val="Заявление"/>
    <w:basedOn w:val="af8"/>
    <w:rsid w:val="000A49B5"/>
    <w:pPr>
      <w:spacing w:after="120"/>
      <w:ind w:firstLine="720"/>
      <w:jc w:val="both"/>
    </w:pPr>
    <w:rPr>
      <w:rFonts w:eastAsia="Times New Roman"/>
      <w:b w:val="0"/>
      <w:sz w:val="24"/>
      <w:szCs w:val="20"/>
      <w:lang w:eastAsia="ru-RU"/>
    </w:rPr>
  </w:style>
  <w:style w:type="paragraph" w:customStyle="1" w:styleId="afffffffffffffff">
    <w:name w:val="Огл. Знак"/>
    <w:basedOn w:val="af8"/>
    <w:link w:val="afffffffffffffff0"/>
    <w:rsid w:val="000A49B5"/>
    <w:pPr>
      <w:tabs>
        <w:tab w:val="right" w:leader="dot" w:pos="9072"/>
      </w:tabs>
      <w:spacing w:after="120"/>
      <w:ind w:left="567"/>
      <w:jc w:val="left"/>
    </w:pPr>
    <w:rPr>
      <w:rFonts w:eastAsia="Times New Roman"/>
      <w:b w:val="0"/>
      <w:sz w:val="24"/>
      <w:szCs w:val="20"/>
      <w:lang w:val="x-none" w:eastAsia="x-none"/>
    </w:rPr>
  </w:style>
  <w:style w:type="paragraph" w:customStyle="1" w:styleId="afffffffffffffff1">
    <w:name w:val="Философия"/>
    <w:basedOn w:val="af8"/>
    <w:rsid w:val="000A49B5"/>
    <w:pPr>
      <w:spacing w:after="120"/>
      <w:ind w:firstLine="720"/>
      <w:jc w:val="both"/>
    </w:pPr>
    <w:rPr>
      <w:rFonts w:ascii="Bookman Old Style" w:eastAsia="Times New Roman" w:hAnsi="Bookman Old Style"/>
      <w:b w:val="0"/>
      <w:sz w:val="24"/>
      <w:szCs w:val="20"/>
      <w:lang w:eastAsia="ru-RU"/>
    </w:rPr>
  </w:style>
  <w:style w:type="paragraph" w:customStyle="1" w:styleId="1ffff2">
    <w:name w:val="Заг.1"/>
    <w:basedOn w:val="af8"/>
    <w:next w:val="af8"/>
    <w:rsid w:val="000A49B5"/>
    <w:pPr>
      <w:keepNext/>
      <w:keepLines/>
      <w:pageBreakBefore/>
      <w:suppressAutoHyphens/>
      <w:spacing w:before="120" w:after="240"/>
      <w:outlineLvl w:val="0"/>
    </w:pPr>
    <w:rPr>
      <w:rFonts w:eastAsia="Times New Roman"/>
      <w:caps/>
      <w:kern w:val="28"/>
      <w:szCs w:val="20"/>
      <w:lang w:eastAsia="ru-RU"/>
    </w:rPr>
  </w:style>
  <w:style w:type="paragraph" w:customStyle="1" w:styleId="font0">
    <w:name w:val="font0"/>
    <w:basedOn w:val="af8"/>
    <w:rsid w:val="000A49B5"/>
    <w:pPr>
      <w:spacing w:before="100" w:beforeAutospacing="1" w:after="100" w:afterAutospacing="1"/>
      <w:jc w:val="left"/>
    </w:pPr>
    <w:rPr>
      <w:rFonts w:ascii="Arial" w:eastAsia="Times New Roman" w:hAnsi="Arial"/>
      <w:b w:val="0"/>
      <w:sz w:val="20"/>
      <w:szCs w:val="20"/>
      <w:lang w:eastAsia="ru-RU"/>
    </w:rPr>
  </w:style>
  <w:style w:type="paragraph" w:customStyle="1" w:styleId="font5">
    <w:name w:val="font5"/>
    <w:basedOn w:val="af8"/>
    <w:rsid w:val="000A49B5"/>
    <w:pPr>
      <w:spacing w:before="100" w:beforeAutospacing="1" w:after="100" w:afterAutospacing="1"/>
      <w:jc w:val="left"/>
    </w:pPr>
    <w:rPr>
      <w:rFonts w:ascii="Arial" w:eastAsia="Times New Roman" w:hAnsi="Arial"/>
      <w:b w:val="0"/>
      <w:sz w:val="20"/>
      <w:szCs w:val="20"/>
      <w:lang w:eastAsia="ru-RU"/>
    </w:rPr>
  </w:style>
  <w:style w:type="character" w:customStyle="1" w:styleId="1ffff3">
    <w:name w:val="Осн. текст Знак Знак Знак Знак1"/>
    <w:rsid w:val="000A49B5"/>
    <w:rPr>
      <w:sz w:val="24"/>
      <w:lang w:val="ru-RU" w:eastAsia="ru-RU" w:bidi="ar-SA"/>
    </w:rPr>
  </w:style>
  <w:style w:type="character" w:customStyle="1" w:styleId="affffffffffffffa">
    <w:name w:val="Осн. текст Знак Знак Знак Знак"/>
    <w:link w:val="affffffffffffff9"/>
    <w:rsid w:val="000A49B5"/>
    <w:rPr>
      <w:rFonts w:ascii="Times New Roman" w:eastAsia="Times New Roman" w:hAnsi="Times New Roman"/>
      <w:sz w:val="24"/>
      <w:lang w:val="x-none" w:eastAsia="x-none"/>
    </w:rPr>
  </w:style>
  <w:style w:type="character" w:customStyle="1" w:styleId="afffffffffffffff0">
    <w:name w:val="Огл. Знак Знак"/>
    <w:link w:val="afffffffffffffff"/>
    <w:rsid w:val="000A49B5"/>
    <w:rPr>
      <w:rFonts w:ascii="Times New Roman" w:eastAsia="Times New Roman" w:hAnsi="Times New Roman"/>
      <w:sz w:val="24"/>
      <w:lang w:val="x-none" w:eastAsia="x-none"/>
    </w:rPr>
  </w:style>
  <w:style w:type="character" w:customStyle="1" w:styleId="1ffff4">
    <w:name w:val="Осн. текст Знак1"/>
    <w:rsid w:val="000A49B5"/>
    <w:rPr>
      <w:sz w:val="24"/>
      <w:lang w:val="ru-RU" w:eastAsia="ru-RU" w:bidi="ar-SA"/>
    </w:rPr>
  </w:style>
  <w:style w:type="paragraph" w:customStyle="1" w:styleId="afffffffffffffff2">
    <w:name w:val="Огл."/>
    <w:basedOn w:val="af8"/>
    <w:rsid w:val="000A49B5"/>
    <w:pPr>
      <w:tabs>
        <w:tab w:val="right" w:leader="dot" w:pos="9072"/>
      </w:tabs>
      <w:spacing w:after="120"/>
      <w:ind w:left="567"/>
      <w:jc w:val="left"/>
    </w:pPr>
    <w:rPr>
      <w:rFonts w:eastAsia="Times New Roman"/>
      <w:b w:val="0"/>
      <w:sz w:val="24"/>
      <w:szCs w:val="20"/>
      <w:lang w:eastAsia="ru-RU"/>
    </w:rPr>
  </w:style>
  <w:style w:type="paragraph" w:customStyle="1" w:styleId="afffffffffffffff3">
    <w:name w:val="Назв.таблицы Знак Знак"/>
    <w:basedOn w:val="af8"/>
    <w:next w:val="afffffffffff8"/>
    <w:link w:val="1ffff5"/>
    <w:rsid w:val="000A49B5"/>
    <w:pPr>
      <w:spacing w:after="120"/>
    </w:pPr>
    <w:rPr>
      <w:rFonts w:eastAsia="Times New Roman"/>
      <w:b w:val="0"/>
      <w:sz w:val="24"/>
      <w:szCs w:val="20"/>
      <w:lang w:val="x-none" w:eastAsia="x-none"/>
    </w:rPr>
  </w:style>
  <w:style w:type="paragraph" w:customStyle="1" w:styleId="font6">
    <w:name w:val="font6"/>
    <w:basedOn w:val="af8"/>
    <w:rsid w:val="000A49B5"/>
    <w:pPr>
      <w:spacing w:before="100" w:beforeAutospacing="1" w:after="100" w:afterAutospacing="1"/>
      <w:jc w:val="left"/>
    </w:pPr>
    <w:rPr>
      <w:rFonts w:ascii="Symbol" w:eastAsia="Times New Roman" w:hAnsi="Symbol"/>
      <w:b w:val="0"/>
      <w:sz w:val="20"/>
      <w:szCs w:val="20"/>
      <w:lang w:eastAsia="ru-RU"/>
    </w:rPr>
  </w:style>
  <w:style w:type="character" w:customStyle="1" w:styleId="1ffff6">
    <w:name w:val="Осн. текст Знак Знак1"/>
    <w:rsid w:val="000A49B5"/>
    <w:rPr>
      <w:sz w:val="24"/>
      <w:lang w:val="ru-RU" w:eastAsia="ru-RU" w:bidi="ar-SA"/>
    </w:rPr>
  </w:style>
  <w:style w:type="character" w:customStyle="1" w:styleId="1ffff5">
    <w:name w:val="Назв.таблицы Знак Знак Знак1"/>
    <w:link w:val="afffffffffffffff3"/>
    <w:rsid w:val="000A49B5"/>
    <w:rPr>
      <w:rFonts w:ascii="Times New Roman" w:eastAsia="Times New Roman" w:hAnsi="Times New Roman"/>
      <w:sz w:val="24"/>
      <w:lang w:val="x-none" w:eastAsia="x-none"/>
    </w:rPr>
  </w:style>
  <w:style w:type="character" w:customStyle="1" w:styleId="afffffffffffffff4">
    <w:name w:val="Назв.таблицы Знак Знак Знак"/>
    <w:rsid w:val="000A49B5"/>
    <w:rPr>
      <w:sz w:val="24"/>
      <w:lang w:val="ru-RU" w:eastAsia="ru-RU" w:bidi="ar-SA"/>
    </w:rPr>
  </w:style>
  <w:style w:type="paragraph" w:customStyle="1" w:styleId="afffffffffffffff5">
    <w:name w:val="Осн. текст Знак Знак"/>
    <w:basedOn w:val="af8"/>
    <w:link w:val="1ffff7"/>
    <w:rsid w:val="000A49B5"/>
    <w:pPr>
      <w:spacing w:after="120"/>
      <w:ind w:firstLine="709"/>
      <w:jc w:val="both"/>
    </w:pPr>
    <w:rPr>
      <w:rFonts w:eastAsia="Times New Roman"/>
      <w:b w:val="0"/>
      <w:sz w:val="24"/>
      <w:szCs w:val="20"/>
      <w:lang w:val="x-none" w:eastAsia="x-none"/>
    </w:rPr>
  </w:style>
  <w:style w:type="character" w:customStyle="1" w:styleId="1ffff7">
    <w:name w:val="Осн. текст Знак Знак Знак1"/>
    <w:link w:val="afffffffffffffff5"/>
    <w:rsid w:val="000A49B5"/>
    <w:rPr>
      <w:rFonts w:ascii="Times New Roman" w:eastAsia="Times New Roman" w:hAnsi="Times New Roman"/>
      <w:sz w:val="24"/>
      <w:lang w:val="x-none" w:eastAsia="x-none"/>
    </w:rPr>
  </w:style>
  <w:style w:type="character" w:customStyle="1" w:styleId="2fff0">
    <w:name w:val="Осн. текст Знак Знак Знак2"/>
    <w:rsid w:val="000A49B5"/>
    <w:rPr>
      <w:sz w:val="24"/>
      <w:lang w:val="ru-RU" w:eastAsia="ru-RU" w:bidi="ar-SA"/>
    </w:rPr>
  </w:style>
  <w:style w:type="paragraph" w:customStyle="1" w:styleId="afffffffffffffff6">
    <w:name w:val="Назв.таблицы Знак"/>
    <w:basedOn w:val="af8"/>
    <w:next w:val="afffffffffff8"/>
    <w:rsid w:val="000A49B5"/>
    <w:pPr>
      <w:keepNext/>
      <w:spacing w:after="120"/>
    </w:pPr>
    <w:rPr>
      <w:rFonts w:eastAsia="Times New Roman"/>
      <w:b w:val="0"/>
      <w:sz w:val="24"/>
      <w:szCs w:val="20"/>
      <w:lang w:eastAsia="ru-RU"/>
    </w:rPr>
  </w:style>
  <w:style w:type="paragraph" w:customStyle="1" w:styleId="afffffffffffffff7">
    <w:name w:val="табл"/>
    <w:aliases w:val="внутри"/>
    <w:basedOn w:val="af8"/>
    <w:rsid w:val="000A49B5"/>
    <w:rPr>
      <w:rFonts w:eastAsia="Times New Roman"/>
      <w:b w:val="0"/>
      <w:sz w:val="24"/>
      <w:szCs w:val="20"/>
      <w:lang w:eastAsia="ru-RU"/>
    </w:rPr>
  </w:style>
  <w:style w:type="paragraph" w:styleId="HTML">
    <w:name w:val="HTML Address"/>
    <w:basedOn w:val="af8"/>
    <w:link w:val="HTML0"/>
    <w:rsid w:val="000A49B5"/>
    <w:pPr>
      <w:numPr>
        <w:ilvl w:val="1"/>
        <w:numId w:val="29"/>
      </w:numPr>
      <w:tabs>
        <w:tab w:val="clear" w:pos="1080"/>
        <w:tab w:val="num" w:pos="1440"/>
      </w:tabs>
      <w:ind w:left="1440" w:hanging="360"/>
      <w:jc w:val="left"/>
    </w:pPr>
    <w:rPr>
      <w:rFonts w:eastAsia="Times New Roman"/>
      <w:b w:val="0"/>
      <w:i/>
      <w:iCs/>
      <w:sz w:val="20"/>
      <w:szCs w:val="20"/>
      <w:lang w:val="x-none" w:eastAsia="x-none"/>
    </w:rPr>
  </w:style>
  <w:style w:type="character" w:customStyle="1" w:styleId="HTML0">
    <w:name w:val="Адрес HTML Знак"/>
    <w:basedOn w:val="afa"/>
    <w:link w:val="HTML"/>
    <w:rsid w:val="000A49B5"/>
    <w:rPr>
      <w:rFonts w:ascii="Times New Roman" w:eastAsia="Times New Roman" w:hAnsi="Times New Roman"/>
      <w:i/>
      <w:iCs/>
      <w:lang w:val="x-none" w:eastAsia="x-none"/>
    </w:rPr>
  </w:style>
  <w:style w:type="paragraph" w:customStyle="1" w:styleId="afffffffffffffff8">
    <w:name w:val="вид работ"/>
    <w:basedOn w:val="af8"/>
    <w:rsid w:val="000A49B5"/>
    <w:pPr>
      <w:spacing w:after="60"/>
    </w:pPr>
    <w:rPr>
      <w:rFonts w:eastAsia="Times New Roman"/>
      <w:sz w:val="32"/>
      <w:szCs w:val="32"/>
      <w:lang w:eastAsia="ru-RU"/>
    </w:rPr>
  </w:style>
  <w:style w:type="paragraph" w:customStyle="1" w:styleId="afffffffffffffff9">
    <w:name w:val="Заголовок"/>
    <w:basedOn w:val="af8"/>
    <w:next w:val="afff4"/>
    <w:rsid w:val="000A49B5"/>
    <w:pPr>
      <w:keepNext/>
      <w:suppressAutoHyphens/>
    </w:pPr>
    <w:rPr>
      <w:rFonts w:eastAsia="Times New Roman"/>
      <w:sz w:val="32"/>
      <w:szCs w:val="20"/>
      <w:lang w:eastAsia="ru-RU"/>
    </w:rPr>
  </w:style>
  <w:style w:type="paragraph" w:customStyle="1" w:styleId="afffffffffffffffa">
    <w:name w:val="Заголовокзаписки"/>
    <w:basedOn w:val="af8"/>
    <w:rsid w:val="000A49B5"/>
    <w:pPr>
      <w:spacing w:before="2400"/>
    </w:pPr>
    <w:rPr>
      <w:rFonts w:eastAsia="Times New Roman"/>
      <w:b w:val="0"/>
      <w:noProof/>
      <w:sz w:val="40"/>
      <w:szCs w:val="20"/>
      <w:lang w:eastAsia="ru-RU"/>
    </w:rPr>
  </w:style>
  <w:style w:type="paragraph" w:customStyle="1" w:styleId="afffffffffffffffb">
    <w:name w:val="Название записки"/>
    <w:basedOn w:val="af8"/>
    <w:rsid w:val="000A49B5"/>
    <w:pPr>
      <w:spacing w:before="720"/>
      <w:ind w:left="-142" w:right="-1"/>
    </w:pPr>
    <w:rPr>
      <w:rFonts w:eastAsia="Times New Roman"/>
      <w:spacing w:val="20"/>
      <w:sz w:val="32"/>
      <w:szCs w:val="20"/>
      <w:lang w:eastAsia="ru-RU"/>
    </w:rPr>
  </w:style>
  <w:style w:type="paragraph" w:customStyle="1" w:styleId="afffffffffffffffc">
    <w:name w:val="Название организации"/>
    <w:basedOn w:val="afff1"/>
    <w:rsid w:val="000A49B5"/>
    <w:pPr>
      <w:pBdr>
        <w:bottom w:val="none" w:sz="0" w:space="0" w:color="auto"/>
      </w:pBdr>
      <w:spacing w:after="0"/>
      <w:contextualSpacing w:val="0"/>
    </w:pPr>
    <w:rPr>
      <w:rFonts w:eastAsia="Times New Roman" w:cs="Times New Roman"/>
      <w:bCs/>
      <w:spacing w:val="24"/>
      <w:kern w:val="0"/>
      <w:sz w:val="32"/>
      <w:szCs w:val="20"/>
      <w:lang w:eastAsia="ru-RU"/>
    </w:rPr>
  </w:style>
  <w:style w:type="paragraph" w:customStyle="1" w:styleId="afffffffffffffffd">
    <w:name w:val="Номер листа"/>
    <w:basedOn w:val="af8"/>
    <w:rsid w:val="000A49B5"/>
    <w:rPr>
      <w:rFonts w:eastAsia="Times New Roman"/>
      <w:b w:val="0"/>
      <w:szCs w:val="20"/>
      <w:lang w:eastAsia="ru-RU"/>
    </w:rPr>
  </w:style>
  <w:style w:type="paragraph" w:customStyle="1" w:styleId="a0">
    <w:name w:val="Список марк"/>
    <w:basedOn w:val="afff4"/>
    <w:rsid w:val="000A49B5"/>
    <w:pPr>
      <w:numPr>
        <w:numId w:val="31"/>
      </w:numPr>
      <w:spacing w:before="60" w:after="0"/>
      <w:ind w:left="0" w:firstLine="0"/>
      <w:jc w:val="both"/>
    </w:pPr>
    <w:rPr>
      <w:rFonts w:eastAsia="Times New Roman"/>
      <w:b w:val="0"/>
      <w:szCs w:val="25"/>
      <w:lang w:eastAsia="ru-RU"/>
    </w:rPr>
  </w:style>
  <w:style w:type="paragraph" w:customStyle="1" w:styleId="af2">
    <w:name w:val="Список нумер"/>
    <w:basedOn w:val="afff4"/>
    <w:rsid w:val="000A49B5"/>
    <w:pPr>
      <w:numPr>
        <w:numId w:val="32"/>
      </w:numPr>
      <w:tabs>
        <w:tab w:val="clear" w:pos="502"/>
        <w:tab w:val="num" w:pos="360"/>
      </w:tabs>
      <w:spacing w:after="0"/>
      <w:ind w:left="0" w:firstLine="0"/>
      <w:jc w:val="both"/>
    </w:pPr>
    <w:rPr>
      <w:rFonts w:eastAsia="Times New Roman"/>
      <w:b w:val="0"/>
      <w:szCs w:val="25"/>
      <w:lang w:eastAsia="ru-RU"/>
    </w:rPr>
  </w:style>
  <w:style w:type="paragraph" w:customStyle="1" w:styleId="afffffffffffffffe">
    <w:name w:val="Стадия"/>
    <w:basedOn w:val="afffffffffffffff9"/>
    <w:rsid w:val="000A49B5"/>
    <w:pPr>
      <w:suppressAutoHyphens w:val="0"/>
      <w:spacing w:before="720"/>
    </w:pPr>
    <w:rPr>
      <w:caps/>
    </w:rPr>
  </w:style>
  <w:style w:type="paragraph" w:customStyle="1" w:styleId="affffffffffffffff">
    <w:name w:val="Титул"/>
    <w:basedOn w:val="afffffffffffffffa"/>
    <w:rsid w:val="000A49B5"/>
    <w:pPr>
      <w:spacing w:before="720"/>
    </w:pPr>
    <w:rPr>
      <w:b/>
      <w:noProof w:val="0"/>
      <w:sz w:val="32"/>
    </w:rPr>
  </w:style>
  <w:style w:type="paragraph" w:customStyle="1" w:styleId="affffffffffffffff0">
    <w:name w:val="Шифр объекта"/>
    <w:basedOn w:val="af8"/>
    <w:rsid w:val="000A49B5"/>
    <w:pPr>
      <w:spacing w:before="720"/>
    </w:pPr>
    <w:rPr>
      <w:rFonts w:eastAsia="Times New Roman"/>
      <w:caps/>
      <w:sz w:val="32"/>
      <w:szCs w:val="20"/>
      <w:lang w:eastAsia="ru-RU"/>
    </w:rPr>
  </w:style>
  <w:style w:type="paragraph" w:customStyle="1" w:styleId="affffffffffffffff1">
    <w:name w:val="Шифр Штамп"/>
    <w:basedOn w:val="afffff4"/>
    <w:rsid w:val="000A49B5"/>
    <w:pPr>
      <w:framePr w:w="10490" w:h="2268" w:hRule="exact" w:wrap="notBeside" w:vAnchor="page" w:hAnchor="page" w:x="1135" w:y="14289" w:anchorLock="1"/>
      <w:widowControl w:val="0"/>
    </w:pPr>
    <w:rPr>
      <w:b/>
      <w:bCs/>
      <w:sz w:val="28"/>
      <w:szCs w:val="25"/>
    </w:rPr>
  </w:style>
  <w:style w:type="table" w:customStyle="1" w:styleId="310">
    <w:name w:val="Сетка таблицы31"/>
    <w:basedOn w:val="afb"/>
    <w:next w:val="aff3"/>
    <w:rsid w:val="000A49B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ff1">
    <w:name w:val="Заг.2"/>
    <w:basedOn w:val="af8"/>
    <w:next w:val="af8"/>
    <w:rsid w:val="000A49B5"/>
    <w:pPr>
      <w:keepNext/>
      <w:keepLines/>
      <w:suppressAutoHyphens/>
      <w:spacing w:before="240" w:after="240"/>
      <w:outlineLvl w:val="1"/>
    </w:pPr>
    <w:rPr>
      <w:rFonts w:eastAsia="Times New Roman"/>
      <w:b w:val="0"/>
      <w:caps/>
      <w:kern w:val="24"/>
      <w:sz w:val="24"/>
      <w:szCs w:val="20"/>
      <w:lang w:eastAsia="ru-RU"/>
    </w:rPr>
  </w:style>
  <w:style w:type="character" w:customStyle="1" w:styleId="1ffff8">
    <w:name w:val="Знак Знак1"/>
    <w:rsid w:val="000A49B5"/>
    <w:rPr>
      <w:rFonts w:ascii="Arial" w:hAnsi="Arial" w:cs="Arial"/>
      <w:b/>
      <w:bCs/>
      <w:kern w:val="32"/>
      <w:sz w:val="32"/>
      <w:szCs w:val="32"/>
      <w:lang w:val="ru-RU" w:eastAsia="ru-RU" w:bidi="ar-SA"/>
    </w:rPr>
  </w:style>
  <w:style w:type="character" w:customStyle="1" w:styleId="afffffffffffe">
    <w:name w:val="Главы заголовок Знак"/>
    <w:link w:val="afffffffffffd"/>
    <w:rsid w:val="000A49B5"/>
    <w:rPr>
      <w:rFonts w:ascii="Times New Roman" w:eastAsia="Times New Roman" w:hAnsi="Times New Roman"/>
      <w:b/>
      <w:smallCaps/>
      <w:sz w:val="30"/>
      <w:lang w:val="x-none" w:eastAsia="x-none"/>
    </w:rPr>
  </w:style>
  <w:style w:type="character" w:customStyle="1" w:styleId="FontStyle140">
    <w:name w:val="Font Style14"/>
    <w:rsid w:val="000A49B5"/>
    <w:rPr>
      <w:rFonts w:ascii="Times New Roman" w:hAnsi="Times New Roman" w:cs="Times New Roman"/>
      <w:sz w:val="20"/>
      <w:szCs w:val="20"/>
    </w:rPr>
  </w:style>
  <w:style w:type="paragraph" w:customStyle="1" w:styleId="Style10">
    <w:name w:val="Style10"/>
    <w:basedOn w:val="af8"/>
    <w:rsid w:val="000A49B5"/>
    <w:pPr>
      <w:widowControl w:val="0"/>
      <w:autoSpaceDE w:val="0"/>
      <w:autoSpaceDN w:val="0"/>
      <w:adjustRightInd w:val="0"/>
      <w:spacing w:line="374" w:lineRule="exact"/>
      <w:jc w:val="both"/>
    </w:pPr>
    <w:rPr>
      <w:rFonts w:eastAsia="Times New Roman"/>
      <w:b w:val="0"/>
      <w:sz w:val="24"/>
      <w:szCs w:val="24"/>
      <w:lang w:eastAsia="ru-RU"/>
    </w:rPr>
  </w:style>
  <w:style w:type="paragraph" w:customStyle="1" w:styleId="Style56">
    <w:name w:val="Style56"/>
    <w:basedOn w:val="af8"/>
    <w:uiPriority w:val="99"/>
    <w:rsid w:val="000A49B5"/>
    <w:pPr>
      <w:widowControl w:val="0"/>
      <w:autoSpaceDE w:val="0"/>
      <w:autoSpaceDN w:val="0"/>
      <w:adjustRightInd w:val="0"/>
      <w:spacing w:line="323" w:lineRule="exact"/>
      <w:ind w:firstLine="835"/>
      <w:jc w:val="both"/>
    </w:pPr>
    <w:rPr>
      <w:rFonts w:eastAsia="Times New Roman"/>
      <w:b w:val="0"/>
      <w:sz w:val="24"/>
      <w:szCs w:val="24"/>
      <w:lang w:eastAsia="ru-RU"/>
    </w:rPr>
  </w:style>
  <w:style w:type="character" w:customStyle="1" w:styleId="FontStyle121">
    <w:name w:val="Font Style121"/>
    <w:uiPriority w:val="99"/>
    <w:rsid w:val="000A49B5"/>
    <w:rPr>
      <w:rFonts w:ascii="Times New Roman" w:hAnsi="Times New Roman" w:cs="Times New Roman"/>
      <w:b/>
      <w:bCs/>
      <w:sz w:val="30"/>
      <w:szCs w:val="30"/>
    </w:rPr>
  </w:style>
  <w:style w:type="character" w:customStyle="1" w:styleId="FontStyle134">
    <w:name w:val="Font Style134"/>
    <w:uiPriority w:val="99"/>
    <w:rsid w:val="000A49B5"/>
    <w:rPr>
      <w:rFonts w:ascii="Times New Roman" w:hAnsi="Times New Roman" w:cs="Times New Roman"/>
      <w:sz w:val="26"/>
      <w:szCs w:val="26"/>
    </w:rPr>
  </w:style>
  <w:style w:type="character" w:customStyle="1" w:styleId="FontStyle162">
    <w:name w:val="Font Style162"/>
    <w:uiPriority w:val="99"/>
    <w:rsid w:val="000A49B5"/>
    <w:rPr>
      <w:rFonts w:ascii="Times New Roman" w:hAnsi="Times New Roman" w:cs="Times New Roman"/>
      <w:b/>
      <w:bCs/>
      <w:sz w:val="22"/>
      <w:szCs w:val="22"/>
    </w:rPr>
  </w:style>
  <w:style w:type="paragraph" w:customStyle="1" w:styleId="Style87">
    <w:name w:val="Style87"/>
    <w:basedOn w:val="af8"/>
    <w:uiPriority w:val="99"/>
    <w:rsid w:val="000A49B5"/>
    <w:pPr>
      <w:widowControl w:val="0"/>
      <w:autoSpaceDE w:val="0"/>
      <w:autoSpaceDN w:val="0"/>
      <w:adjustRightInd w:val="0"/>
      <w:spacing w:line="328" w:lineRule="exact"/>
      <w:jc w:val="left"/>
    </w:pPr>
    <w:rPr>
      <w:rFonts w:eastAsia="Times New Roman"/>
      <w:b w:val="0"/>
      <w:sz w:val="24"/>
      <w:szCs w:val="24"/>
      <w:lang w:eastAsia="ru-RU"/>
    </w:rPr>
  </w:style>
  <w:style w:type="character" w:customStyle="1" w:styleId="FontStyle146">
    <w:name w:val="Font Style146"/>
    <w:uiPriority w:val="99"/>
    <w:rsid w:val="000A49B5"/>
    <w:rPr>
      <w:rFonts w:ascii="Times New Roman" w:hAnsi="Times New Roman" w:cs="Times New Roman"/>
      <w:b/>
      <w:bCs/>
      <w:i/>
      <w:iCs/>
      <w:sz w:val="26"/>
      <w:szCs w:val="26"/>
    </w:rPr>
  </w:style>
  <w:style w:type="paragraph" w:customStyle="1" w:styleId="Style60">
    <w:name w:val="Style60"/>
    <w:basedOn w:val="af8"/>
    <w:uiPriority w:val="99"/>
    <w:rsid w:val="000A49B5"/>
    <w:pPr>
      <w:widowControl w:val="0"/>
      <w:autoSpaceDE w:val="0"/>
      <w:autoSpaceDN w:val="0"/>
      <w:adjustRightInd w:val="0"/>
      <w:jc w:val="left"/>
    </w:pPr>
    <w:rPr>
      <w:rFonts w:eastAsia="Times New Roman"/>
      <w:b w:val="0"/>
      <w:sz w:val="24"/>
      <w:szCs w:val="24"/>
      <w:lang w:eastAsia="ru-RU"/>
    </w:rPr>
  </w:style>
  <w:style w:type="paragraph" w:customStyle="1" w:styleId="Style43">
    <w:name w:val="Style43"/>
    <w:basedOn w:val="af8"/>
    <w:rsid w:val="000A49B5"/>
    <w:pPr>
      <w:widowControl w:val="0"/>
      <w:autoSpaceDE w:val="0"/>
      <w:autoSpaceDN w:val="0"/>
      <w:adjustRightInd w:val="0"/>
      <w:jc w:val="left"/>
    </w:pPr>
    <w:rPr>
      <w:rFonts w:eastAsia="Times New Roman"/>
      <w:b w:val="0"/>
      <w:sz w:val="24"/>
      <w:szCs w:val="24"/>
      <w:lang w:eastAsia="ru-RU"/>
    </w:rPr>
  </w:style>
  <w:style w:type="paragraph" w:customStyle="1" w:styleId="Style11">
    <w:name w:val="Style11"/>
    <w:basedOn w:val="af8"/>
    <w:rsid w:val="000A49B5"/>
    <w:pPr>
      <w:widowControl w:val="0"/>
      <w:autoSpaceDE w:val="0"/>
      <w:autoSpaceDN w:val="0"/>
      <w:adjustRightInd w:val="0"/>
      <w:jc w:val="both"/>
    </w:pPr>
    <w:rPr>
      <w:rFonts w:eastAsia="Times New Roman"/>
      <w:b w:val="0"/>
      <w:sz w:val="24"/>
      <w:szCs w:val="24"/>
      <w:lang w:eastAsia="ru-RU"/>
    </w:rPr>
  </w:style>
  <w:style w:type="character" w:customStyle="1" w:styleId="FontStyle122">
    <w:name w:val="Font Style122"/>
    <w:uiPriority w:val="99"/>
    <w:rsid w:val="000A49B5"/>
    <w:rPr>
      <w:rFonts w:ascii="Times New Roman" w:hAnsi="Times New Roman" w:cs="Times New Roman"/>
      <w:b/>
      <w:bCs/>
      <w:sz w:val="26"/>
      <w:szCs w:val="26"/>
    </w:rPr>
  </w:style>
  <w:style w:type="character" w:customStyle="1" w:styleId="FontStyle128">
    <w:name w:val="Font Style128"/>
    <w:rsid w:val="000A49B5"/>
    <w:rPr>
      <w:rFonts w:ascii="Times New Roman" w:hAnsi="Times New Roman" w:cs="Times New Roman"/>
      <w:b/>
      <w:bCs/>
      <w:i/>
      <w:iCs/>
      <w:sz w:val="22"/>
      <w:szCs w:val="22"/>
    </w:rPr>
  </w:style>
  <w:style w:type="paragraph" w:customStyle="1" w:styleId="Style46">
    <w:name w:val="Style46"/>
    <w:basedOn w:val="af8"/>
    <w:rsid w:val="000A49B5"/>
    <w:pPr>
      <w:widowControl w:val="0"/>
      <w:autoSpaceDE w:val="0"/>
      <w:autoSpaceDN w:val="0"/>
      <w:adjustRightInd w:val="0"/>
      <w:spacing w:line="320" w:lineRule="exact"/>
      <w:ind w:firstLine="698"/>
      <w:jc w:val="both"/>
    </w:pPr>
    <w:rPr>
      <w:rFonts w:eastAsia="Times New Roman"/>
      <w:b w:val="0"/>
      <w:sz w:val="24"/>
      <w:szCs w:val="24"/>
      <w:lang w:eastAsia="ru-RU"/>
    </w:rPr>
  </w:style>
  <w:style w:type="paragraph" w:customStyle="1" w:styleId="Style83">
    <w:name w:val="Style83"/>
    <w:basedOn w:val="af8"/>
    <w:rsid w:val="000A49B5"/>
    <w:pPr>
      <w:widowControl w:val="0"/>
      <w:autoSpaceDE w:val="0"/>
      <w:autoSpaceDN w:val="0"/>
      <w:adjustRightInd w:val="0"/>
      <w:spacing w:line="324" w:lineRule="exact"/>
      <w:ind w:firstLine="713"/>
      <w:jc w:val="left"/>
    </w:pPr>
    <w:rPr>
      <w:rFonts w:eastAsia="Times New Roman"/>
      <w:b w:val="0"/>
      <w:sz w:val="24"/>
      <w:szCs w:val="24"/>
      <w:lang w:eastAsia="ru-RU"/>
    </w:rPr>
  </w:style>
  <w:style w:type="paragraph" w:customStyle="1" w:styleId="Style90">
    <w:name w:val="Style90"/>
    <w:basedOn w:val="af8"/>
    <w:rsid w:val="000A49B5"/>
    <w:pPr>
      <w:widowControl w:val="0"/>
      <w:autoSpaceDE w:val="0"/>
      <w:autoSpaceDN w:val="0"/>
      <w:adjustRightInd w:val="0"/>
      <w:jc w:val="both"/>
    </w:pPr>
    <w:rPr>
      <w:rFonts w:eastAsia="Times New Roman"/>
      <w:b w:val="0"/>
      <w:sz w:val="24"/>
      <w:szCs w:val="24"/>
      <w:lang w:eastAsia="ru-RU"/>
    </w:rPr>
  </w:style>
  <w:style w:type="character" w:customStyle="1" w:styleId="FontStyle144">
    <w:name w:val="Font Style144"/>
    <w:rsid w:val="000A49B5"/>
    <w:rPr>
      <w:rFonts w:ascii="Times New Roman" w:hAnsi="Times New Roman" w:cs="Times New Roman"/>
      <w:i/>
      <w:iCs/>
      <w:sz w:val="12"/>
      <w:szCs w:val="12"/>
    </w:rPr>
  </w:style>
  <w:style w:type="character" w:customStyle="1" w:styleId="FontStyle148">
    <w:name w:val="Font Style148"/>
    <w:rsid w:val="000A49B5"/>
    <w:rPr>
      <w:rFonts w:ascii="Times New Roman" w:hAnsi="Times New Roman" w:cs="Times New Roman"/>
      <w:b/>
      <w:bCs/>
      <w:sz w:val="12"/>
      <w:szCs w:val="12"/>
    </w:rPr>
  </w:style>
  <w:style w:type="character" w:customStyle="1" w:styleId="FontStyle165">
    <w:name w:val="Font Style165"/>
    <w:rsid w:val="000A49B5"/>
    <w:rPr>
      <w:rFonts w:ascii="Times New Roman" w:hAnsi="Times New Roman" w:cs="Times New Roman"/>
      <w:b/>
      <w:bCs/>
      <w:smallCaps/>
      <w:sz w:val="18"/>
      <w:szCs w:val="18"/>
    </w:rPr>
  </w:style>
  <w:style w:type="paragraph" w:customStyle="1" w:styleId="Style18">
    <w:name w:val="Style18"/>
    <w:basedOn w:val="af8"/>
    <w:rsid w:val="000A49B5"/>
    <w:pPr>
      <w:widowControl w:val="0"/>
      <w:autoSpaceDE w:val="0"/>
      <w:autoSpaceDN w:val="0"/>
      <w:adjustRightInd w:val="0"/>
      <w:jc w:val="both"/>
    </w:pPr>
    <w:rPr>
      <w:rFonts w:eastAsia="Times New Roman"/>
      <w:b w:val="0"/>
      <w:sz w:val="24"/>
      <w:szCs w:val="24"/>
      <w:lang w:eastAsia="ru-RU"/>
    </w:rPr>
  </w:style>
  <w:style w:type="paragraph" w:customStyle="1" w:styleId="Style47">
    <w:name w:val="Style47"/>
    <w:basedOn w:val="af8"/>
    <w:uiPriority w:val="99"/>
    <w:rsid w:val="000A49B5"/>
    <w:pPr>
      <w:widowControl w:val="0"/>
      <w:autoSpaceDE w:val="0"/>
      <w:autoSpaceDN w:val="0"/>
      <w:adjustRightInd w:val="0"/>
      <w:spacing w:line="326" w:lineRule="exact"/>
      <w:ind w:firstLine="850"/>
      <w:jc w:val="left"/>
    </w:pPr>
    <w:rPr>
      <w:rFonts w:eastAsia="Times New Roman"/>
      <w:b w:val="0"/>
      <w:sz w:val="24"/>
      <w:szCs w:val="24"/>
      <w:lang w:eastAsia="ru-RU"/>
    </w:rPr>
  </w:style>
  <w:style w:type="paragraph" w:customStyle="1" w:styleId="Style62">
    <w:name w:val="Style62"/>
    <w:basedOn w:val="af8"/>
    <w:rsid w:val="000A49B5"/>
    <w:pPr>
      <w:widowControl w:val="0"/>
      <w:autoSpaceDE w:val="0"/>
      <w:autoSpaceDN w:val="0"/>
      <w:adjustRightInd w:val="0"/>
      <w:jc w:val="left"/>
    </w:pPr>
    <w:rPr>
      <w:rFonts w:eastAsia="Times New Roman"/>
      <w:b w:val="0"/>
      <w:sz w:val="24"/>
      <w:szCs w:val="24"/>
      <w:lang w:eastAsia="ru-RU"/>
    </w:rPr>
  </w:style>
  <w:style w:type="paragraph" w:customStyle="1" w:styleId="Style78">
    <w:name w:val="Style78"/>
    <w:basedOn w:val="af8"/>
    <w:uiPriority w:val="99"/>
    <w:rsid w:val="000A49B5"/>
    <w:pPr>
      <w:widowControl w:val="0"/>
      <w:autoSpaceDE w:val="0"/>
      <w:autoSpaceDN w:val="0"/>
      <w:adjustRightInd w:val="0"/>
      <w:spacing w:line="326" w:lineRule="exact"/>
      <w:jc w:val="both"/>
    </w:pPr>
    <w:rPr>
      <w:rFonts w:eastAsia="Times New Roman"/>
      <w:b w:val="0"/>
      <w:sz w:val="24"/>
      <w:szCs w:val="24"/>
      <w:lang w:eastAsia="ru-RU"/>
    </w:rPr>
  </w:style>
  <w:style w:type="character" w:customStyle="1" w:styleId="FontStyle127">
    <w:name w:val="Font Style127"/>
    <w:rsid w:val="000A49B5"/>
    <w:rPr>
      <w:rFonts w:ascii="Times New Roman" w:hAnsi="Times New Roman" w:cs="Times New Roman"/>
      <w:b/>
      <w:bCs/>
      <w:i/>
      <w:iCs/>
      <w:sz w:val="12"/>
      <w:szCs w:val="12"/>
    </w:rPr>
  </w:style>
  <w:style w:type="character" w:customStyle="1" w:styleId="FontStyle137">
    <w:name w:val="Font Style137"/>
    <w:rsid w:val="000A49B5"/>
    <w:rPr>
      <w:rFonts w:ascii="Times New Roman" w:hAnsi="Times New Roman" w:cs="Times New Roman"/>
      <w:b/>
      <w:bCs/>
      <w:i/>
      <w:iCs/>
      <w:sz w:val="8"/>
      <w:szCs w:val="8"/>
    </w:rPr>
  </w:style>
  <w:style w:type="paragraph" w:customStyle="1" w:styleId="Style101">
    <w:name w:val="Style101"/>
    <w:basedOn w:val="af8"/>
    <w:uiPriority w:val="99"/>
    <w:rsid w:val="000A49B5"/>
    <w:pPr>
      <w:widowControl w:val="0"/>
      <w:autoSpaceDE w:val="0"/>
      <w:autoSpaceDN w:val="0"/>
      <w:adjustRightInd w:val="0"/>
      <w:jc w:val="left"/>
    </w:pPr>
    <w:rPr>
      <w:rFonts w:eastAsia="Times New Roman"/>
      <w:b w:val="0"/>
      <w:sz w:val="24"/>
      <w:szCs w:val="24"/>
      <w:lang w:eastAsia="ru-RU"/>
    </w:rPr>
  </w:style>
  <w:style w:type="paragraph" w:customStyle="1" w:styleId="Style15">
    <w:name w:val="Style15"/>
    <w:basedOn w:val="af8"/>
    <w:rsid w:val="000A49B5"/>
    <w:pPr>
      <w:widowControl w:val="0"/>
      <w:autoSpaceDE w:val="0"/>
      <w:autoSpaceDN w:val="0"/>
      <w:adjustRightInd w:val="0"/>
      <w:jc w:val="left"/>
    </w:pPr>
    <w:rPr>
      <w:rFonts w:eastAsia="Times New Roman"/>
      <w:b w:val="0"/>
      <w:sz w:val="24"/>
      <w:szCs w:val="24"/>
      <w:lang w:eastAsia="ru-RU"/>
    </w:rPr>
  </w:style>
  <w:style w:type="paragraph" w:customStyle="1" w:styleId="Style16">
    <w:name w:val="Style16"/>
    <w:basedOn w:val="af8"/>
    <w:rsid w:val="000A49B5"/>
    <w:pPr>
      <w:widowControl w:val="0"/>
      <w:autoSpaceDE w:val="0"/>
      <w:autoSpaceDN w:val="0"/>
      <w:adjustRightInd w:val="0"/>
      <w:jc w:val="both"/>
    </w:pPr>
    <w:rPr>
      <w:rFonts w:eastAsia="Times New Roman"/>
      <w:b w:val="0"/>
      <w:sz w:val="24"/>
      <w:szCs w:val="24"/>
      <w:lang w:eastAsia="ru-RU"/>
    </w:rPr>
  </w:style>
  <w:style w:type="paragraph" w:customStyle="1" w:styleId="Style111">
    <w:name w:val="Style111"/>
    <w:basedOn w:val="af8"/>
    <w:uiPriority w:val="99"/>
    <w:rsid w:val="000A49B5"/>
    <w:pPr>
      <w:widowControl w:val="0"/>
      <w:autoSpaceDE w:val="0"/>
      <w:autoSpaceDN w:val="0"/>
      <w:adjustRightInd w:val="0"/>
      <w:spacing w:line="324" w:lineRule="exact"/>
      <w:ind w:firstLine="497"/>
      <w:jc w:val="both"/>
    </w:pPr>
    <w:rPr>
      <w:rFonts w:eastAsia="Times New Roman"/>
      <w:b w:val="0"/>
      <w:sz w:val="24"/>
      <w:szCs w:val="24"/>
      <w:lang w:eastAsia="ru-RU"/>
    </w:rPr>
  </w:style>
  <w:style w:type="character" w:customStyle="1" w:styleId="FontStyle169">
    <w:name w:val="Font Style169"/>
    <w:rsid w:val="000A49B5"/>
    <w:rPr>
      <w:rFonts w:ascii="Times New Roman" w:hAnsi="Times New Roman" w:cs="Times New Roman"/>
      <w:b/>
      <w:bCs/>
      <w:sz w:val="12"/>
      <w:szCs w:val="12"/>
    </w:rPr>
  </w:style>
  <w:style w:type="paragraph" w:customStyle="1" w:styleId="Style57">
    <w:name w:val="Style57"/>
    <w:basedOn w:val="af8"/>
    <w:rsid w:val="000A49B5"/>
    <w:pPr>
      <w:widowControl w:val="0"/>
      <w:autoSpaceDE w:val="0"/>
      <w:autoSpaceDN w:val="0"/>
      <w:adjustRightInd w:val="0"/>
      <w:jc w:val="both"/>
    </w:pPr>
    <w:rPr>
      <w:rFonts w:eastAsia="Times New Roman"/>
      <w:b w:val="0"/>
      <w:sz w:val="24"/>
      <w:szCs w:val="24"/>
      <w:lang w:eastAsia="ru-RU"/>
    </w:rPr>
  </w:style>
  <w:style w:type="paragraph" w:customStyle="1" w:styleId="Style61">
    <w:name w:val="Style61"/>
    <w:basedOn w:val="af8"/>
    <w:uiPriority w:val="99"/>
    <w:rsid w:val="000A49B5"/>
    <w:pPr>
      <w:widowControl w:val="0"/>
      <w:autoSpaceDE w:val="0"/>
      <w:autoSpaceDN w:val="0"/>
      <w:adjustRightInd w:val="0"/>
      <w:spacing w:line="626" w:lineRule="exact"/>
      <w:ind w:hanging="626"/>
      <w:jc w:val="left"/>
    </w:pPr>
    <w:rPr>
      <w:rFonts w:eastAsia="Times New Roman"/>
      <w:b w:val="0"/>
      <w:sz w:val="24"/>
      <w:szCs w:val="24"/>
      <w:lang w:eastAsia="ru-RU"/>
    </w:rPr>
  </w:style>
  <w:style w:type="paragraph" w:customStyle="1" w:styleId="Style65">
    <w:name w:val="Style65"/>
    <w:basedOn w:val="af8"/>
    <w:rsid w:val="000A49B5"/>
    <w:pPr>
      <w:widowControl w:val="0"/>
      <w:autoSpaceDE w:val="0"/>
      <w:autoSpaceDN w:val="0"/>
      <w:adjustRightInd w:val="0"/>
      <w:jc w:val="left"/>
    </w:pPr>
    <w:rPr>
      <w:rFonts w:eastAsia="Times New Roman"/>
      <w:b w:val="0"/>
      <w:sz w:val="24"/>
      <w:szCs w:val="24"/>
      <w:lang w:eastAsia="ru-RU"/>
    </w:rPr>
  </w:style>
  <w:style w:type="character" w:customStyle="1" w:styleId="FontStyle166">
    <w:name w:val="Font Style166"/>
    <w:rsid w:val="000A49B5"/>
    <w:rPr>
      <w:rFonts w:ascii="Times New Roman" w:hAnsi="Times New Roman" w:cs="Times New Roman"/>
      <w:b/>
      <w:bCs/>
      <w:sz w:val="16"/>
      <w:szCs w:val="16"/>
    </w:rPr>
  </w:style>
  <w:style w:type="paragraph" w:customStyle="1" w:styleId="Style58">
    <w:name w:val="Style58"/>
    <w:basedOn w:val="af8"/>
    <w:rsid w:val="000A49B5"/>
    <w:pPr>
      <w:widowControl w:val="0"/>
      <w:autoSpaceDE w:val="0"/>
      <w:autoSpaceDN w:val="0"/>
      <w:adjustRightInd w:val="0"/>
      <w:spacing w:line="317" w:lineRule="exact"/>
      <w:ind w:hanging="1519"/>
      <w:jc w:val="left"/>
    </w:pPr>
    <w:rPr>
      <w:rFonts w:eastAsia="Times New Roman"/>
      <w:b w:val="0"/>
      <w:sz w:val="24"/>
      <w:szCs w:val="24"/>
      <w:lang w:eastAsia="ru-RU"/>
    </w:rPr>
  </w:style>
  <w:style w:type="paragraph" w:customStyle="1" w:styleId="Style71">
    <w:name w:val="Style71"/>
    <w:basedOn w:val="af8"/>
    <w:rsid w:val="000A49B5"/>
    <w:pPr>
      <w:widowControl w:val="0"/>
      <w:autoSpaceDE w:val="0"/>
      <w:autoSpaceDN w:val="0"/>
      <w:adjustRightInd w:val="0"/>
      <w:spacing w:line="331" w:lineRule="exact"/>
      <w:ind w:firstLine="943"/>
      <w:jc w:val="both"/>
    </w:pPr>
    <w:rPr>
      <w:rFonts w:eastAsia="Times New Roman"/>
      <w:b w:val="0"/>
      <w:sz w:val="24"/>
      <w:szCs w:val="24"/>
      <w:lang w:eastAsia="ru-RU"/>
    </w:rPr>
  </w:style>
  <w:style w:type="paragraph" w:customStyle="1" w:styleId="Style5">
    <w:name w:val="Style5"/>
    <w:basedOn w:val="af8"/>
    <w:rsid w:val="000A49B5"/>
    <w:pPr>
      <w:widowControl w:val="0"/>
      <w:autoSpaceDE w:val="0"/>
      <w:autoSpaceDN w:val="0"/>
      <w:adjustRightInd w:val="0"/>
      <w:spacing w:line="252" w:lineRule="exact"/>
      <w:jc w:val="left"/>
    </w:pPr>
    <w:rPr>
      <w:rFonts w:eastAsia="Times New Roman"/>
      <w:b w:val="0"/>
      <w:sz w:val="24"/>
      <w:szCs w:val="24"/>
      <w:lang w:eastAsia="ru-RU"/>
    </w:rPr>
  </w:style>
  <w:style w:type="paragraph" w:customStyle="1" w:styleId="Style6">
    <w:name w:val="Style6"/>
    <w:basedOn w:val="af8"/>
    <w:rsid w:val="000A49B5"/>
    <w:pPr>
      <w:widowControl w:val="0"/>
      <w:autoSpaceDE w:val="0"/>
      <w:autoSpaceDN w:val="0"/>
      <w:adjustRightInd w:val="0"/>
      <w:spacing w:line="252" w:lineRule="exact"/>
      <w:ind w:firstLine="101"/>
      <w:jc w:val="both"/>
    </w:pPr>
    <w:rPr>
      <w:rFonts w:eastAsia="Times New Roman"/>
      <w:b w:val="0"/>
      <w:sz w:val="24"/>
      <w:szCs w:val="24"/>
      <w:lang w:eastAsia="ru-RU"/>
    </w:rPr>
  </w:style>
  <w:style w:type="paragraph" w:customStyle="1" w:styleId="Style7">
    <w:name w:val="Style7"/>
    <w:basedOn w:val="af8"/>
    <w:rsid w:val="000A49B5"/>
    <w:pPr>
      <w:widowControl w:val="0"/>
      <w:autoSpaceDE w:val="0"/>
      <w:autoSpaceDN w:val="0"/>
      <w:adjustRightInd w:val="0"/>
      <w:spacing w:line="252" w:lineRule="exact"/>
      <w:ind w:firstLine="720"/>
      <w:jc w:val="both"/>
    </w:pPr>
    <w:rPr>
      <w:rFonts w:eastAsia="Times New Roman"/>
      <w:b w:val="0"/>
      <w:sz w:val="24"/>
      <w:szCs w:val="24"/>
      <w:lang w:eastAsia="ru-RU"/>
    </w:rPr>
  </w:style>
  <w:style w:type="paragraph" w:customStyle="1" w:styleId="Style8">
    <w:name w:val="Style8"/>
    <w:basedOn w:val="af8"/>
    <w:rsid w:val="000A49B5"/>
    <w:pPr>
      <w:widowControl w:val="0"/>
      <w:autoSpaceDE w:val="0"/>
      <w:autoSpaceDN w:val="0"/>
      <w:adjustRightInd w:val="0"/>
      <w:spacing w:line="274" w:lineRule="exact"/>
      <w:jc w:val="left"/>
    </w:pPr>
    <w:rPr>
      <w:rFonts w:eastAsia="Times New Roman"/>
      <w:b w:val="0"/>
      <w:sz w:val="24"/>
      <w:szCs w:val="24"/>
      <w:lang w:eastAsia="ru-RU"/>
    </w:rPr>
  </w:style>
  <w:style w:type="paragraph" w:customStyle="1" w:styleId="Style76">
    <w:name w:val="Style76"/>
    <w:basedOn w:val="af8"/>
    <w:uiPriority w:val="99"/>
    <w:rsid w:val="000A49B5"/>
    <w:pPr>
      <w:widowControl w:val="0"/>
      <w:autoSpaceDE w:val="0"/>
      <w:autoSpaceDN w:val="0"/>
      <w:adjustRightInd w:val="0"/>
      <w:spacing w:line="331" w:lineRule="exact"/>
      <w:ind w:firstLine="943"/>
      <w:jc w:val="both"/>
    </w:pPr>
    <w:rPr>
      <w:rFonts w:eastAsia="Times New Roman"/>
      <w:b w:val="0"/>
      <w:sz w:val="24"/>
      <w:szCs w:val="24"/>
      <w:lang w:eastAsia="ru-RU"/>
    </w:rPr>
  </w:style>
  <w:style w:type="paragraph" w:customStyle="1" w:styleId="1ffff9">
    <w:name w:val="заголовок 1"/>
    <w:basedOn w:val="af8"/>
    <w:next w:val="af8"/>
    <w:rsid w:val="000A49B5"/>
    <w:pPr>
      <w:keepNext/>
      <w:jc w:val="left"/>
    </w:pPr>
    <w:rPr>
      <w:rFonts w:eastAsia="Times New Roman"/>
      <w:b w:val="0"/>
      <w:sz w:val="24"/>
      <w:szCs w:val="20"/>
      <w:lang w:eastAsia="ru-RU"/>
    </w:rPr>
  </w:style>
  <w:style w:type="paragraph" w:customStyle="1" w:styleId="96">
    <w:name w:val="Основной текст9"/>
    <w:basedOn w:val="af8"/>
    <w:rsid w:val="000A49B5"/>
    <w:pPr>
      <w:shd w:val="clear" w:color="auto" w:fill="FFFFFF"/>
      <w:spacing w:line="0" w:lineRule="atLeast"/>
      <w:ind w:hanging="280"/>
      <w:jc w:val="left"/>
    </w:pPr>
    <w:rPr>
      <w:rFonts w:eastAsia="Times New Roman"/>
      <w:b w:val="0"/>
      <w:sz w:val="23"/>
      <w:szCs w:val="23"/>
      <w:lang w:val="x-none" w:eastAsia="x-none"/>
    </w:rPr>
  </w:style>
  <w:style w:type="character" w:customStyle="1" w:styleId="1ffffa">
    <w:name w:val="таблица Знак1"/>
    <w:rsid w:val="000A49B5"/>
    <w:rPr>
      <w:b/>
      <w:sz w:val="24"/>
    </w:rPr>
  </w:style>
  <w:style w:type="paragraph" w:customStyle="1" w:styleId="Style32">
    <w:name w:val="Style32"/>
    <w:basedOn w:val="af8"/>
    <w:rsid w:val="000A49B5"/>
    <w:pPr>
      <w:widowControl w:val="0"/>
      <w:autoSpaceDE w:val="0"/>
      <w:autoSpaceDN w:val="0"/>
      <w:adjustRightInd w:val="0"/>
      <w:jc w:val="left"/>
    </w:pPr>
    <w:rPr>
      <w:rFonts w:ascii="Arial" w:eastAsia="Times New Roman" w:hAnsi="Arial"/>
      <w:b w:val="0"/>
      <w:sz w:val="24"/>
      <w:szCs w:val="24"/>
      <w:lang w:eastAsia="ru-RU"/>
    </w:rPr>
  </w:style>
  <w:style w:type="paragraph" w:customStyle="1" w:styleId="Style55">
    <w:name w:val="Style55"/>
    <w:basedOn w:val="af8"/>
    <w:rsid w:val="000A49B5"/>
    <w:pPr>
      <w:widowControl w:val="0"/>
      <w:autoSpaceDE w:val="0"/>
      <w:autoSpaceDN w:val="0"/>
      <w:adjustRightInd w:val="0"/>
      <w:spacing w:line="278" w:lineRule="exact"/>
      <w:ind w:firstLine="326"/>
      <w:jc w:val="left"/>
    </w:pPr>
    <w:rPr>
      <w:rFonts w:ascii="Arial" w:eastAsia="Times New Roman" w:hAnsi="Arial"/>
      <w:b w:val="0"/>
      <w:sz w:val="24"/>
      <w:szCs w:val="24"/>
      <w:lang w:eastAsia="ru-RU"/>
    </w:rPr>
  </w:style>
  <w:style w:type="paragraph" w:customStyle="1" w:styleId="Style59">
    <w:name w:val="Style59"/>
    <w:basedOn w:val="af8"/>
    <w:rsid w:val="000A49B5"/>
    <w:pPr>
      <w:widowControl w:val="0"/>
      <w:autoSpaceDE w:val="0"/>
      <w:autoSpaceDN w:val="0"/>
      <w:adjustRightInd w:val="0"/>
      <w:spacing w:line="221" w:lineRule="exact"/>
    </w:pPr>
    <w:rPr>
      <w:rFonts w:ascii="Arial" w:eastAsia="Times New Roman" w:hAnsi="Arial"/>
      <w:b w:val="0"/>
      <w:sz w:val="24"/>
      <w:szCs w:val="24"/>
      <w:lang w:eastAsia="ru-RU"/>
    </w:rPr>
  </w:style>
  <w:style w:type="paragraph" w:customStyle="1" w:styleId="Style182">
    <w:name w:val="Style182"/>
    <w:basedOn w:val="af8"/>
    <w:rsid w:val="000A49B5"/>
    <w:pPr>
      <w:widowControl w:val="0"/>
      <w:autoSpaceDE w:val="0"/>
      <w:autoSpaceDN w:val="0"/>
      <w:adjustRightInd w:val="0"/>
      <w:spacing w:line="226" w:lineRule="exact"/>
      <w:jc w:val="left"/>
    </w:pPr>
    <w:rPr>
      <w:rFonts w:ascii="Arial" w:eastAsia="Times New Roman" w:hAnsi="Arial"/>
      <w:b w:val="0"/>
      <w:sz w:val="24"/>
      <w:szCs w:val="24"/>
      <w:lang w:eastAsia="ru-RU"/>
    </w:rPr>
  </w:style>
  <w:style w:type="paragraph" w:customStyle="1" w:styleId="Style185">
    <w:name w:val="Style185"/>
    <w:basedOn w:val="af8"/>
    <w:rsid w:val="000A49B5"/>
    <w:pPr>
      <w:widowControl w:val="0"/>
      <w:autoSpaceDE w:val="0"/>
      <w:autoSpaceDN w:val="0"/>
      <w:adjustRightInd w:val="0"/>
      <w:spacing w:line="298" w:lineRule="exact"/>
    </w:pPr>
    <w:rPr>
      <w:rFonts w:ascii="Arial" w:eastAsia="Times New Roman" w:hAnsi="Arial"/>
      <w:b w:val="0"/>
      <w:sz w:val="24"/>
      <w:szCs w:val="24"/>
      <w:lang w:eastAsia="ru-RU"/>
    </w:rPr>
  </w:style>
  <w:style w:type="character" w:customStyle="1" w:styleId="FontStyle252">
    <w:name w:val="Font Style252"/>
    <w:rsid w:val="000A49B5"/>
    <w:rPr>
      <w:rFonts w:ascii="Times New Roman" w:hAnsi="Times New Roman" w:cs="Times New Roman"/>
      <w:sz w:val="20"/>
      <w:szCs w:val="20"/>
    </w:rPr>
  </w:style>
  <w:style w:type="character" w:customStyle="1" w:styleId="FontStyle254">
    <w:name w:val="Font Style254"/>
    <w:rsid w:val="000A49B5"/>
    <w:rPr>
      <w:rFonts w:ascii="Times New Roman" w:hAnsi="Times New Roman" w:cs="Times New Roman"/>
      <w:b/>
      <w:bCs/>
      <w:sz w:val="22"/>
      <w:szCs w:val="22"/>
    </w:rPr>
  </w:style>
  <w:style w:type="character" w:customStyle="1" w:styleId="FontStyle256">
    <w:name w:val="Font Style256"/>
    <w:rsid w:val="000A49B5"/>
    <w:rPr>
      <w:rFonts w:ascii="Times New Roman" w:hAnsi="Times New Roman" w:cs="Times New Roman"/>
      <w:sz w:val="20"/>
      <w:szCs w:val="20"/>
    </w:rPr>
  </w:style>
  <w:style w:type="numbering" w:customStyle="1" w:styleId="78">
    <w:name w:val="Нет списка7"/>
    <w:next w:val="afc"/>
    <w:uiPriority w:val="99"/>
    <w:semiHidden/>
    <w:rsid w:val="000A49B5"/>
  </w:style>
  <w:style w:type="table" w:customStyle="1" w:styleId="410">
    <w:name w:val="Сетка таблицы41"/>
    <w:basedOn w:val="afb"/>
    <w:next w:val="aff3"/>
    <w:rsid w:val="000A49B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a">
    <w:name w:val="Нет списка8"/>
    <w:next w:val="afc"/>
    <w:uiPriority w:val="99"/>
    <w:semiHidden/>
    <w:rsid w:val="000A49B5"/>
  </w:style>
  <w:style w:type="table" w:customStyle="1" w:styleId="513">
    <w:name w:val="Сетка таблицы51"/>
    <w:basedOn w:val="afb"/>
    <w:next w:val="aff3"/>
    <w:rsid w:val="000A49B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ffb">
    <w:name w:val="Название объекта Знак1"/>
    <w:aliases w:val="Caption Char Знак1"/>
    <w:locked/>
    <w:rsid w:val="000A49B5"/>
    <w:rPr>
      <w:snapToGrid w:val="0"/>
      <w:sz w:val="28"/>
    </w:rPr>
  </w:style>
  <w:style w:type="paragraph" w:customStyle="1" w:styleId="217">
    <w:name w:val="Основной текст с отступом 21"/>
    <w:basedOn w:val="af8"/>
    <w:rsid w:val="000A49B5"/>
    <w:pPr>
      <w:spacing w:line="360" w:lineRule="auto"/>
      <w:ind w:firstLine="705"/>
      <w:jc w:val="both"/>
    </w:pPr>
    <w:rPr>
      <w:rFonts w:eastAsia="Times New Roman"/>
      <w:sz w:val="24"/>
      <w:szCs w:val="20"/>
      <w:lang w:eastAsia="ru-RU"/>
    </w:rPr>
  </w:style>
  <w:style w:type="paragraph" w:customStyle="1" w:styleId="BodyTextIndent21">
    <w:name w:val="Body Text Indent 21"/>
    <w:basedOn w:val="af8"/>
    <w:rsid w:val="000A49B5"/>
    <w:pPr>
      <w:widowControl w:val="0"/>
      <w:tabs>
        <w:tab w:val="left" w:pos="709"/>
        <w:tab w:val="left" w:pos="1069"/>
      </w:tabs>
      <w:overflowPunct w:val="0"/>
      <w:autoSpaceDE w:val="0"/>
      <w:autoSpaceDN w:val="0"/>
      <w:adjustRightInd w:val="0"/>
      <w:ind w:left="709"/>
      <w:jc w:val="both"/>
    </w:pPr>
    <w:rPr>
      <w:rFonts w:eastAsia="Times New Roman"/>
      <w:b w:val="0"/>
      <w:sz w:val="24"/>
      <w:szCs w:val="20"/>
      <w:lang w:eastAsia="ru-RU"/>
    </w:rPr>
  </w:style>
  <w:style w:type="paragraph" w:customStyle="1" w:styleId="1ffffc">
    <w:name w:val="Подзаголовок 1"/>
    <w:basedOn w:val="af8"/>
    <w:rsid w:val="000A49B5"/>
    <w:rPr>
      <w:rFonts w:ascii="Arial" w:eastAsia="Times New Roman" w:hAnsi="Arial"/>
      <w:snapToGrid w:val="0"/>
      <w:szCs w:val="24"/>
      <w:lang w:eastAsia="ru-RU"/>
    </w:rPr>
  </w:style>
  <w:style w:type="paragraph" w:customStyle="1" w:styleId="Web">
    <w:name w:val="Обычный (Web)"/>
    <w:basedOn w:val="af8"/>
    <w:rsid w:val="000A49B5"/>
    <w:pPr>
      <w:spacing w:before="100" w:beforeAutospacing="1"/>
      <w:jc w:val="left"/>
    </w:pPr>
    <w:rPr>
      <w:rFonts w:eastAsia="Times New Roman"/>
      <w:b w:val="0"/>
      <w:sz w:val="24"/>
      <w:szCs w:val="24"/>
      <w:lang w:eastAsia="ru-RU"/>
    </w:rPr>
  </w:style>
  <w:style w:type="paragraph" w:customStyle="1" w:styleId="311">
    <w:name w:val="Основной текст 31"/>
    <w:basedOn w:val="af8"/>
    <w:rsid w:val="000A49B5"/>
    <w:rPr>
      <w:rFonts w:eastAsia="Times New Roman"/>
      <w:b w:val="0"/>
      <w:szCs w:val="20"/>
      <w:lang w:eastAsia="ru-RU"/>
    </w:rPr>
  </w:style>
  <w:style w:type="paragraph" w:customStyle="1" w:styleId="3fc">
    <w:name w:val="çàãîëîâîê 3"/>
    <w:basedOn w:val="af8"/>
    <w:next w:val="af8"/>
    <w:rsid w:val="000A49B5"/>
    <w:pPr>
      <w:keepNext/>
      <w:spacing w:before="240" w:after="60"/>
    </w:pPr>
    <w:rPr>
      <w:rFonts w:eastAsia="Times New Roman"/>
      <w:szCs w:val="20"/>
      <w:lang w:eastAsia="ru-RU"/>
    </w:rPr>
  </w:style>
  <w:style w:type="paragraph" w:customStyle="1" w:styleId="3fd">
    <w:name w:val="заголовок 3"/>
    <w:basedOn w:val="af8"/>
    <w:next w:val="af8"/>
    <w:rsid w:val="000A49B5"/>
    <w:pPr>
      <w:keepNext/>
      <w:spacing w:before="240" w:after="60"/>
    </w:pPr>
    <w:rPr>
      <w:rFonts w:eastAsia="Times New Roman"/>
      <w:szCs w:val="20"/>
      <w:lang w:eastAsia="ru-RU"/>
    </w:rPr>
  </w:style>
  <w:style w:type="paragraph" w:customStyle="1" w:styleId="4f3">
    <w:name w:val="заголовок 4"/>
    <w:basedOn w:val="af8"/>
    <w:next w:val="af8"/>
    <w:rsid w:val="000A49B5"/>
    <w:pPr>
      <w:keepNext/>
      <w:spacing w:before="240" w:after="60"/>
      <w:jc w:val="left"/>
    </w:pPr>
    <w:rPr>
      <w:rFonts w:eastAsia="Times New Roman"/>
      <w:sz w:val="24"/>
      <w:szCs w:val="20"/>
      <w:lang w:eastAsia="ru-RU"/>
    </w:rPr>
  </w:style>
  <w:style w:type="paragraph" w:customStyle="1" w:styleId="5f0">
    <w:name w:val="заголовок 5"/>
    <w:basedOn w:val="af8"/>
    <w:next w:val="af8"/>
    <w:rsid w:val="000A49B5"/>
    <w:pPr>
      <w:spacing w:before="240" w:after="60"/>
      <w:jc w:val="left"/>
    </w:pPr>
    <w:rPr>
      <w:rFonts w:eastAsia="Times New Roman"/>
      <w:b w:val="0"/>
      <w:sz w:val="22"/>
      <w:szCs w:val="20"/>
      <w:lang w:eastAsia="ru-RU"/>
    </w:rPr>
  </w:style>
  <w:style w:type="paragraph" w:customStyle="1" w:styleId="6b">
    <w:name w:val="заголовок 6"/>
    <w:basedOn w:val="af8"/>
    <w:next w:val="af8"/>
    <w:rsid w:val="000A49B5"/>
    <w:pPr>
      <w:spacing w:before="240" w:after="60"/>
      <w:jc w:val="left"/>
    </w:pPr>
    <w:rPr>
      <w:rFonts w:eastAsia="Times New Roman"/>
      <w:b w:val="0"/>
      <w:i/>
      <w:sz w:val="22"/>
      <w:szCs w:val="20"/>
      <w:lang w:eastAsia="ru-RU"/>
    </w:rPr>
  </w:style>
  <w:style w:type="paragraph" w:customStyle="1" w:styleId="79">
    <w:name w:val="заголовок 7"/>
    <w:basedOn w:val="af8"/>
    <w:next w:val="af8"/>
    <w:rsid w:val="000A49B5"/>
    <w:pPr>
      <w:spacing w:before="240" w:after="60"/>
      <w:jc w:val="left"/>
    </w:pPr>
    <w:rPr>
      <w:rFonts w:eastAsia="Times New Roman"/>
      <w:b w:val="0"/>
      <w:sz w:val="20"/>
      <w:szCs w:val="20"/>
      <w:lang w:eastAsia="ru-RU"/>
    </w:rPr>
  </w:style>
  <w:style w:type="paragraph" w:customStyle="1" w:styleId="8b">
    <w:name w:val="заголовок 8"/>
    <w:basedOn w:val="af8"/>
    <w:next w:val="af8"/>
    <w:rsid w:val="000A49B5"/>
    <w:pPr>
      <w:spacing w:before="240" w:after="60"/>
      <w:jc w:val="left"/>
    </w:pPr>
    <w:rPr>
      <w:rFonts w:eastAsia="Times New Roman"/>
      <w:b w:val="0"/>
      <w:i/>
      <w:sz w:val="20"/>
      <w:szCs w:val="20"/>
      <w:lang w:eastAsia="ru-RU"/>
    </w:rPr>
  </w:style>
  <w:style w:type="paragraph" w:customStyle="1" w:styleId="97">
    <w:name w:val="заголовок 9"/>
    <w:basedOn w:val="af8"/>
    <w:next w:val="af8"/>
    <w:rsid w:val="000A49B5"/>
    <w:pPr>
      <w:spacing w:before="240" w:after="60"/>
      <w:jc w:val="left"/>
    </w:pPr>
    <w:rPr>
      <w:rFonts w:eastAsia="Times New Roman"/>
      <w:i/>
      <w:sz w:val="18"/>
      <w:szCs w:val="20"/>
      <w:lang w:eastAsia="ru-RU"/>
    </w:rPr>
  </w:style>
  <w:style w:type="character" w:customStyle="1" w:styleId="affffffffffffffff2">
    <w:name w:val="номер страницы"/>
    <w:rsid w:val="000A49B5"/>
  </w:style>
  <w:style w:type="paragraph" w:customStyle="1" w:styleId="1ffffd">
    <w:name w:val="оглавление 1"/>
    <w:basedOn w:val="af8"/>
    <w:next w:val="af8"/>
    <w:autoRedefine/>
    <w:rsid w:val="000A49B5"/>
    <w:pPr>
      <w:tabs>
        <w:tab w:val="right" w:leader="dot" w:pos="9072"/>
      </w:tabs>
      <w:spacing w:before="360"/>
      <w:jc w:val="left"/>
    </w:pPr>
    <w:rPr>
      <w:rFonts w:eastAsia="Times New Roman"/>
      <w:caps/>
      <w:sz w:val="24"/>
      <w:szCs w:val="20"/>
      <w:lang w:eastAsia="ru-RU"/>
    </w:rPr>
  </w:style>
  <w:style w:type="paragraph" w:customStyle="1" w:styleId="2fff2">
    <w:name w:val="оглавление 2"/>
    <w:basedOn w:val="af8"/>
    <w:next w:val="af8"/>
    <w:autoRedefine/>
    <w:rsid w:val="000A49B5"/>
    <w:pPr>
      <w:tabs>
        <w:tab w:val="right" w:leader="dot" w:pos="9072"/>
      </w:tabs>
      <w:spacing w:before="240"/>
      <w:jc w:val="left"/>
    </w:pPr>
    <w:rPr>
      <w:rFonts w:eastAsia="Times New Roman"/>
      <w:sz w:val="20"/>
      <w:szCs w:val="20"/>
      <w:lang w:eastAsia="ru-RU"/>
    </w:rPr>
  </w:style>
  <w:style w:type="paragraph" w:customStyle="1" w:styleId="3fe">
    <w:name w:val="оглавление 3"/>
    <w:basedOn w:val="af8"/>
    <w:next w:val="af8"/>
    <w:autoRedefine/>
    <w:rsid w:val="000A49B5"/>
    <w:pPr>
      <w:tabs>
        <w:tab w:val="right" w:leader="dot" w:pos="9072"/>
      </w:tabs>
      <w:ind w:left="200"/>
      <w:jc w:val="left"/>
    </w:pPr>
    <w:rPr>
      <w:rFonts w:eastAsia="Times New Roman"/>
      <w:b w:val="0"/>
      <w:sz w:val="20"/>
      <w:szCs w:val="20"/>
      <w:lang w:eastAsia="ru-RU"/>
    </w:rPr>
  </w:style>
  <w:style w:type="paragraph" w:customStyle="1" w:styleId="4f4">
    <w:name w:val="оглавление 4"/>
    <w:basedOn w:val="af8"/>
    <w:next w:val="af8"/>
    <w:autoRedefine/>
    <w:rsid w:val="000A49B5"/>
    <w:pPr>
      <w:tabs>
        <w:tab w:val="right" w:leader="dot" w:pos="9072"/>
      </w:tabs>
      <w:ind w:left="400"/>
      <w:jc w:val="left"/>
    </w:pPr>
    <w:rPr>
      <w:rFonts w:eastAsia="Times New Roman"/>
      <w:b w:val="0"/>
      <w:sz w:val="20"/>
      <w:szCs w:val="20"/>
      <w:lang w:eastAsia="ru-RU"/>
    </w:rPr>
  </w:style>
  <w:style w:type="paragraph" w:customStyle="1" w:styleId="5f1">
    <w:name w:val="оглавление 5"/>
    <w:basedOn w:val="af8"/>
    <w:next w:val="af8"/>
    <w:autoRedefine/>
    <w:rsid w:val="000A49B5"/>
    <w:pPr>
      <w:tabs>
        <w:tab w:val="right" w:leader="dot" w:pos="9072"/>
      </w:tabs>
      <w:ind w:left="600"/>
      <w:jc w:val="left"/>
    </w:pPr>
    <w:rPr>
      <w:rFonts w:eastAsia="Times New Roman"/>
      <w:b w:val="0"/>
      <w:sz w:val="20"/>
      <w:szCs w:val="20"/>
      <w:lang w:eastAsia="ru-RU"/>
    </w:rPr>
  </w:style>
  <w:style w:type="paragraph" w:customStyle="1" w:styleId="6c">
    <w:name w:val="оглавление 6"/>
    <w:basedOn w:val="af8"/>
    <w:next w:val="af8"/>
    <w:autoRedefine/>
    <w:rsid w:val="000A49B5"/>
    <w:pPr>
      <w:tabs>
        <w:tab w:val="right" w:leader="dot" w:pos="9072"/>
      </w:tabs>
      <w:ind w:left="800"/>
      <w:jc w:val="left"/>
    </w:pPr>
    <w:rPr>
      <w:rFonts w:eastAsia="Times New Roman"/>
      <w:b w:val="0"/>
      <w:sz w:val="20"/>
      <w:szCs w:val="20"/>
      <w:lang w:eastAsia="ru-RU"/>
    </w:rPr>
  </w:style>
  <w:style w:type="paragraph" w:customStyle="1" w:styleId="7a">
    <w:name w:val="оглавление 7"/>
    <w:basedOn w:val="af8"/>
    <w:next w:val="af8"/>
    <w:autoRedefine/>
    <w:rsid w:val="000A49B5"/>
    <w:pPr>
      <w:tabs>
        <w:tab w:val="right" w:leader="dot" w:pos="9072"/>
      </w:tabs>
      <w:ind w:left="1000"/>
      <w:jc w:val="left"/>
    </w:pPr>
    <w:rPr>
      <w:rFonts w:eastAsia="Times New Roman"/>
      <w:b w:val="0"/>
      <w:sz w:val="20"/>
      <w:szCs w:val="20"/>
      <w:lang w:eastAsia="ru-RU"/>
    </w:rPr>
  </w:style>
  <w:style w:type="paragraph" w:customStyle="1" w:styleId="8c">
    <w:name w:val="оглавление 8"/>
    <w:basedOn w:val="af8"/>
    <w:next w:val="af8"/>
    <w:autoRedefine/>
    <w:rsid w:val="000A49B5"/>
    <w:pPr>
      <w:tabs>
        <w:tab w:val="right" w:leader="dot" w:pos="9072"/>
      </w:tabs>
      <w:ind w:left="1200"/>
      <w:jc w:val="left"/>
    </w:pPr>
    <w:rPr>
      <w:rFonts w:eastAsia="Times New Roman"/>
      <w:b w:val="0"/>
      <w:sz w:val="20"/>
      <w:szCs w:val="20"/>
      <w:lang w:eastAsia="ru-RU"/>
    </w:rPr>
  </w:style>
  <w:style w:type="paragraph" w:customStyle="1" w:styleId="98">
    <w:name w:val="оглавление 9"/>
    <w:basedOn w:val="af8"/>
    <w:next w:val="af8"/>
    <w:autoRedefine/>
    <w:rsid w:val="000A49B5"/>
    <w:pPr>
      <w:tabs>
        <w:tab w:val="right" w:leader="dot" w:pos="9072"/>
      </w:tabs>
      <w:ind w:left="1400"/>
      <w:jc w:val="left"/>
    </w:pPr>
    <w:rPr>
      <w:rFonts w:eastAsia="Times New Roman"/>
      <w:b w:val="0"/>
      <w:sz w:val="20"/>
      <w:szCs w:val="20"/>
      <w:lang w:eastAsia="ru-RU"/>
    </w:rPr>
  </w:style>
  <w:style w:type="character" w:customStyle="1" w:styleId="affffffffffffffff3">
    <w:name w:val="знак сноски"/>
    <w:rsid w:val="000A49B5"/>
    <w:rPr>
      <w:vertAlign w:val="superscript"/>
    </w:rPr>
  </w:style>
  <w:style w:type="paragraph" w:customStyle="1" w:styleId="1ffffe">
    <w:name w:val="çàãîëîâîê 1"/>
    <w:basedOn w:val="af8"/>
    <w:next w:val="af8"/>
    <w:rsid w:val="000A49B5"/>
    <w:pPr>
      <w:keepNext/>
      <w:spacing w:before="240" w:after="60"/>
    </w:pPr>
    <w:rPr>
      <w:rFonts w:eastAsia="Times New Roman"/>
      <w:kern w:val="28"/>
      <w:sz w:val="72"/>
      <w:szCs w:val="20"/>
      <w:lang w:eastAsia="ru-RU"/>
    </w:rPr>
  </w:style>
  <w:style w:type="paragraph" w:customStyle="1" w:styleId="2fff3">
    <w:name w:val="çàãîëîâîê 2"/>
    <w:basedOn w:val="af8"/>
    <w:next w:val="af8"/>
    <w:rsid w:val="000A49B5"/>
    <w:pPr>
      <w:keepNext/>
      <w:spacing w:before="240" w:after="60"/>
    </w:pPr>
    <w:rPr>
      <w:rFonts w:eastAsia="Times New Roman"/>
      <w:sz w:val="32"/>
      <w:szCs w:val="20"/>
      <w:lang w:eastAsia="ru-RU"/>
    </w:rPr>
  </w:style>
  <w:style w:type="paragraph" w:customStyle="1" w:styleId="4f5">
    <w:name w:val="çàãîëîâîê 4"/>
    <w:basedOn w:val="af8"/>
    <w:next w:val="af8"/>
    <w:rsid w:val="000A49B5"/>
    <w:pPr>
      <w:keepNext/>
      <w:spacing w:before="240" w:after="60"/>
      <w:jc w:val="left"/>
    </w:pPr>
    <w:rPr>
      <w:rFonts w:eastAsia="Times New Roman"/>
      <w:sz w:val="24"/>
      <w:szCs w:val="20"/>
      <w:lang w:eastAsia="ru-RU"/>
    </w:rPr>
  </w:style>
  <w:style w:type="paragraph" w:customStyle="1" w:styleId="6d">
    <w:name w:val="çàãîëîâîê 6"/>
    <w:basedOn w:val="af8"/>
    <w:next w:val="af8"/>
    <w:rsid w:val="000A49B5"/>
    <w:pPr>
      <w:spacing w:before="240" w:after="60"/>
      <w:jc w:val="left"/>
    </w:pPr>
    <w:rPr>
      <w:rFonts w:eastAsia="Times New Roman"/>
      <w:b w:val="0"/>
      <w:i/>
      <w:sz w:val="22"/>
      <w:szCs w:val="20"/>
      <w:lang w:eastAsia="ru-RU"/>
    </w:rPr>
  </w:style>
  <w:style w:type="paragraph" w:customStyle="1" w:styleId="7b">
    <w:name w:val="çàãîëîâîê 7"/>
    <w:basedOn w:val="af8"/>
    <w:next w:val="af8"/>
    <w:rsid w:val="000A49B5"/>
    <w:pPr>
      <w:spacing w:before="240" w:after="60"/>
      <w:jc w:val="left"/>
    </w:pPr>
    <w:rPr>
      <w:rFonts w:eastAsia="Times New Roman"/>
      <w:b w:val="0"/>
      <w:sz w:val="20"/>
      <w:szCs w:val="20"/>
      <w:lang w:eastAsia="ru-RU"/>
    </w:rPr>
  </w:style>
  <w:style w:type="paragraph" w:customStyle="1" w:styleId="8d">
    <w:name w:val="çàãîëîâîê 8"/>
    <w:basedOn w:val="af8"/>
    <w:next w:val="af8"/>
    <w:rsid w:val="000A49B5"/>
    <w:pPr>
      <w:spacing w:before="240" w:after="60"/>
      <w:jc w:val="left"/>
    </w:pPr>
    <w:rPr>
      <w:rFonts w:eastAsia="Times New Roman"/>
      <w:b w:val="0"/>
      <w:i/>
      <w:sz w:val="20"/>
      <w:szCs w:val="20"/>
      <w:lang w:eastAsia="ru-RU"/>
    </w:rPr>
  </w:style>
  <w:style w:type="paragraph" w:customStyle="1" w:styleId="99">
    <w:name w:val="çàãîëîâîê 9"/>
    <w:basedOn w:val="af8"/>
    <w:next w:val="af8"/>
    <w:rsid w:val="000A49B5"/>
    <w:pPr>
      <w:spacing w:before="240" w:after="60"/>
      <w:jc w:val="left"/>
    </w:pPr>
    <w:rPr>
      <w:rFonts w:eastAsia="Times New Roman"/>
      <w:i/>
      <w:sz w:val="18"/>
      <w:szCs w:val="20"/>
      <w:lang w:eastAsia="ru-RU"/>
    </w:rPr>
  </w:style>
  <w:style w:type="character" w:customStyle="1" w:styleId="affffffffffffffff4">
    <w:name w:val="Îñíîâíîé øðèôò"/>
    <w:rsid w:val="000A49B5"/>
  </w:style>
  <w:style w:type="paragraph" w:customStyle="1" w:styleId="1fffff">
    <w:name w:val="îãëàâëåíèå 1"/>
    <w:basedOn w:val="af8"/>
    <w:next w:val="af8"/>
    <w:rsid w:val="000A49B5"/>
    <w:pPr>
      <w:tabs>
        <w:tab w:val="right" w:leader="dot" w:pos="9072"/>
      </w:tabs>
      <w:spacing w:before="360"/>
      <w:jc w:val="left"/>
    </w:pPr>
    <w:rPr>
      <w:rFonts w:eastAsia="Times New Roman"/>
      <w:caps/>
      <w:sz w:val="24"/>
      <w:szCs w:val="20"/>
      <w:lang w:eastAsia="ru-RU"/>
    </w:rPr>
  </w:style>
  <w:style w:type="paragraph" w:customStyle="1" w:styleId="2fff4">
    <w:name w:val="îãëàâëåíèå 2"/>
    <w:basedOn w:val="af8"/>
    <w:next w:val="af8"/>
    <w:rsid w:val="000A49B5"/>
    <w:pPr>
      <w:tabs>
        <w:tab w:val="right" w:leader="dot" w:pos="9072"/>
      </w:tabs>
      <w:spacing w:before="240"/>
      <w:jc w:val="left"/>
    </w:pPr>
    <w:rPr>
      <w:rFonts w:eastAsia="Times New Roman"/>
      <w:sz w:val="20"/>
      <w:szCs w:val="20"/>
      <w:lang w:eastAsia="ru-RU"/>
    </w:rPr>
  </w:style>
  <w:style w:type="paragraph" w:customStyle="1" w:styleId="3ff">
    <w:name w:val="îãëàâëåíèå 3"/>
    <w:basedOn w:val="af8"/>
    <w:next w:val="af8"/>
    <w:rsid w:val="000A49B5"/>
    <w:pPr>
      <w:tabs>
        <w:tab w:val="right" w:leader="dot" w:pos="9072"/>
      </w:tabs>
      <w:ind w:left="200"/>
      <w:jc w:val="left"/>
    </w:pPr>
    <w:rPr>
      <w:rFonts w:eastAsia="Times New Roman"/>
      <w:b w:val="0"/>
      <w:sz w:val="20"/>
      <w:szCs w:val="20"/>
      <w:lang w:eastAsia="ru-RU"/>
    </w:rPr>
  </w:style>
  <w:style w:type="paragraph" w:customStyle="1" w:styleId="4f6">
    <w:name w:val="îãëàâëåíèå 4"/>
    <w:basedOn w:val="af8"/>
    <w:next w:val="af8"/>
    <w:rsid w:val="000A49B5"/>
    <w:pPr>
      <w:tabs>
        <w:tab w:val="right" w:leader="dot" w:pos="9072"/>
      </w:tabs>
      <w:ind w:left="400"/>
      <w:jc w:val="left"/>
    </w:pPr>
    <w:rPr>
      <w:rFonts w:eastAsia="Times New Roman"/>
      <w:b w:val="0"/>
      <w:sz w:val="20"/>
      <w:szCs w:val="20"/>
      <w:lang w:eastAsia="ru-RU"/>
    </w:rPr>
  </w:style>
  <w:style w:type="paragraph" w:customStyle="1" w:styleId="5f2">
    <w:name w:val="îãëàâëåíèå 5"/>
    <w:basedOn w:val="af8"/>
    <w:next w:val="af8"/>
    <w:rsid w:val="000A49B5"/>
    <w:pPr>
      <w:tabs>
        <w:tab w:val="right" w:leader="dot" w:pos="9072"/>
      </w:tabs>
      <w:ind w:left="600"/>
      <w:jc w:val="left"/>
    </w:pPr>
    <w:rPr>
      <w:rFonts w:eastAsia="Times New Roman"/>
      <w:b w:val="0"/>
      <w:sz w:val="20"/>
      <w:szCs w:val="20"/>
      <w:lang w:eastAsia="ru-RU"/>
    </w:rPr>
  </w:style>
  <w:style w:type="paragraph" w:customStyle="1" w:styleId="6e">
    <w:name w:val="îãëàâëåíèå 6"/>
    <w:basedOn w:val="af8"/>
    <w:next w:val="af8"/>
    <w:rsid w:val="000A49B5"/>
    <w:pPr>
      <w:tabs>
        <w:tab w:val="right" w:leader="dot" w:pos="9072"/>
      </w:tabs>
      <w:ind w:left="800"/>
      <w:jc w:val="left"/>
    </w:pPr>
    <w:rPr>
      <w:rFonts w:eastAsia="Times New Roman"/>
      <w:b w:val="0"/>
      <w:sz w:val="20"/>
      <w:szCs w:val="20"/>
      <w:lang w:eastAsia="ru-RU"/>
    </w:rPr>
  </w:style>
  <w:style w:type="paragraph" w:customStyle="1" w:styleId="7c">
    <w:name w:val="îãëàâëåíèå 7"/>
    <w:basedOn w:val="af8"/>
    <w:next w:val="af8"/>
    <w:rsid w:val="000A49B5"/>
    <w:pPr>
      <w:tabs>
        <w:tab w:val="right" w:leader="dot" w:pos="9072"/>
      </w:tabs>
      <w:ind w:left="1000"/>
      <w:jc w:val="left"/>
    </w:pPr>
    <w:rPr>
      <w:rFonts w:eastAsia="Times New Roman"/>
      <w:b w:val="0"/>
      <w:sz w:val="20"/>
      <w:szCs w:val="20"/>
      <w:lang w:eastAsia="ru-RU"/>
    </w:rPr>
  </w:style>
  <w:style w:type="paragraph" w:customStyle="1" w:styleId="8e">
    <w:name w:val="îãëàâëåíèå 8"/>
    <w:basedOn w:val="af8"/>
    <w:next w:val="af8"/>
    <w:rsid w:val="000A49B5"/>
    <w:pPr>
      <w:tabs>
        <w:tab w:val="right" w:leader="dot" w:pos="9072"/>
      </w:tabs>
      <w:ind w:left="1200"/>
      <w:jc w:val="left"/>
    </w:pPr>
    <w:rPr>
      <w:rFonts w:eastAsia="Times New Roman"/>
      <w:b w:val="0"/>
      <w:sz w:val="20"/>
      <w:szCs w:val="20"/>
      <w:lang w:eastAsia="ru-RU"/>
    </w:rPr>
  </w:style>
  <w:style w:type="paragraph" w:customStyle="1" w:styleId="9a">
    <w:name w:val="îãëàâëåíèå 9"/>
    <w:basedOn w:val="af8"/>
    <w:next w:val="af8"/>
    <w:rsid w:val="000A49B5"/>
    <w:pPr>
      <w:tabs>
        <w:tab w:val="right" w:leader="dot" w:pos="9072"/>
      </w:tabs>
      <w:ind w:left="1400"/>
      <w:jc w:val="left"/>
    </w:pPr>
    <w:rPr>
      <w:rFonts w:eastAsia="Times New Roman"/>
      <w:b w:val="0"/>
      <w:sz w:val="20"/>
      <w:szCs w:val="20"/>
      <w:lang w:eastAsia="ru-RU"/>
    </w:rPr>
  </w:style>
  <w:style w:type="paragraph" w:customStyle="1" w:styleId="affffffffffffffff5">
    <w:name w:val="òåêñò ñíîñêè"/>
    <w:basedOn w:val="af8"/>
    <w:rsid w:val="000A49B5"/>
    <w:pPr>
      <w:jc w:val="left"/>
    </w:pPr>
    <w:rPr>
      <w:rFonts w:eastAsia="Times New Roman"/>
      <w:b w:val="0"/>
      <w:sz w:val="20"/>
      <w:szCs w:val="20"/>
      <w:lang w:eastAsia="ru-RU"/>
    </w:rPr>
  </w:style>
  <w:style w:type="character" w:customStyle="1" w:styleId="affffffffffffffff6">
    <w:name w:val="çíàê ñíîñêè"/>
    <w:rsid w:val="000A49B5"/>
    <w:rPr>
      <w:vertAlign w:val="superscript"/>
    </w:rPr>
  </w:style>
  <w:style w:type="paragraph" w:customStyle="1" w:styleId="affffffffffffffff7">
    <w:name w:val="Шрифт абзаца"/>
    <w:basedOn w:val="af8"/>
    <w:rsid w:val="000A49B5"/>
    <w:pPr>
      <w:ind w:firstLine="720"/>
      <w:jc w:val="both"/>
    </w:pPr>
    <w:rPr>
      <w:rFonts w:ascii="Arial" w:eastAsia="Times New Roman" w:hAnsi="Arial" w:cs="Arial"/>
      <w:b w:val="0"/>
      <w:szCs w:val="28"/>
      <w:lang w:eastAsia="ru-RU"/>
    </w:rPr>
  </w:style>
  <w:style w:type="paragraph" w:customStyle="1" w:styleId="1fffff0">
    <w:name w:val="Цитата1"/>
    <w:basedOn w:val="af8"/>
    <w:rsid w:val="000A49B5"/>
    <w:pPr>
      <w:widowControl w:val="0"/>
      <w:suppressAutoHyphens/>
      <w:spacing w:line="360" w:lineRule="auto"/>
      <w:ind w:left="170" w:right="851" w:firstLine="709"/>
      <w:jc w:val="both"/>
    </w:pPr>
    <w:rPr>
      <w:rFonts w:ascii="Thorndale AMT" w:eastAsia="Albany AMT" w:hAnsi="Thorndale AMT"/>
      <w:b w:val="0"/>
      <w:sz w:val="24"/>
      <w:szCs w:val="24"/>
      <w:lang w:val="en-US" w:eastAsia="ru-RU"/>
    </w:rPr>
  </w:style>
  <w:style w:type="paragraph" w:customStyle="1" w:styleId="312">
    <w:name w:val="Основной текст с отступом 31"/>
    <w:basedOn w:val="af8"/>
    <w:rsid w:val="000A49B5"/>
    <w:pPr>
      <w:widowControl w:val="0"/>
      <w:suppressAutoHyphens/>
      <w:ind w:firstLine="567"/>
      <w:jc w:val="both"/>
    </w:pPr>
    <w:rPr>
      <w:rFonts w:ascii="Thorndale AMT" w:eastAsia="Albany AMT" w:hAnsi="Thorndale AMT"/>
      <w:b w:val="0"/>
      <w:sz w:val="24"/>
      <w:szCs w:val="24"/>
      <w:lang w:val="en-US" w:eastAsia="ru-RU"/>
    </w:rPr>
  </w:style>
  <w:style w:type="character" w:customStyle="1" w:styleId="2fff5">
    <w:name w:val="заголовок2 Знак"/>
    <w:locked/>
    <w:rsid w:val="000A49B5"/>
    <w:rPr>
      <w:caps/>
      <w:sz w:val="24"/>
      <w:szCs w:val="24"/>
      <w:lang w:val="ru-RU" w:eastAsia="ru-RU" w:bidi="ar-SA"/>
    </w:rPr>
  </w:style>
  <w:style w:type="paragraph" w:customStyle="1" w:styleId="1fffff1">
    <w:name w:val="Обычный 1"/>
    <w:basedOn w:val="aff"/>
    <w:link w:val="1fffff2"/>
    <w:rsid w:val="000A49B5"/>
    <w:pPr>
      <w:tabs>
        <w:tab w:val="clear" w:pos="4677"/>
        <w:tab w:val="clear" w:pos="9355"/>
      </w:tabs>
      <w:jc w:val="both"/>
    </w:pPr>
    <w:rPr>
      <w:rFonts w:ascii="Arial" w:eastAsia="Times New Roman" w:hAnsi="Arial"/>
      <w:b w:val="0"/>
      <w:szCs w:val="28"/>
      <w:lang w:val="x-none" w:eastAsia="x-none"/>
    </w:rPr>
  </w:style>
  <w:style w:type="paragraph" w:customStyle="1" w:styleId="affffffffffffffff8">
    <w:name w:val="Заголовок разд."/>
    <w:basedOn w:val="af8"/>
    <w:rsid w:val="000A49B5"/>
    <w:pPr>
      <w:spacing w:before="120" w:after="120"/>
      <w:ind w:left="567"/>
      <w:jc w:val="left"/>
    </w:pPr>
    <w:rPr>
      <w:rFonts w:eastAsia="Times New Roman"/>
      <w:b w:val="0"/>
      <w:caps/>
      <w:sz w:val="24"/>
      <w:szCs w:val="24"/>
      <w:lang w:val="en-US" w:eastAsia="ru-RU"/>
    </w:rPr>
  </w:style>
  <w:style w:type="character" w:customStyle="1" w:styleId="1fffff3">
    <w:name w:val="Осн. текст Знак Знак1 Знак"/>
    <w:locked/>
    <w:rsid w:val="000A49B5"/>
    <w:rPr>
      <w:sz w:val="24"/>
      <w:szCs w:val="24"/>
      <w:lang w:val="ru-RU" w:eastAsia="ru-RU" w:bidi="ar-SA"/>
    </w:rPr>
  </w:style>
  <w:style w:type="paragraph" w:customStyle="1" w:styleId="1234511213141">
    <w:name w:val="Основной текст.Табличный.Табличный1.Табличный2.Табличный3.Табличный4.Табличный5.Табличный11.Табличный21.Табличный31.Табличный41"/>
    <w:basedOn w:val="af8"/>
    <w:rsid w:val="000A49B5"/>
    <w:pPr>
      <w:ind w:firstLine="720"/>
      <w:jc w:val="right"/>
    </w:pPr>
    <w:rPr>
      <w:rFonts w:ascii="Arial" w:eastAsia="Times New Roman" w:hAnsi="Arial" w:cs="Arial"/>
      <w:bCs/>
      <w:szCs w:val="28"/>
      <w:lang w:eastAsia="ru-RU"/>
    </w:rPr>
  </w:style>
  <w:style w:type="paragraph" w:customStyle="1" w:styleId="ConsPlusNonformat">
    <w:name w:val="ConsPlusNonformat"/>
    <w:rsid w:val="000A49B5"/>
    <w:pPr>
      <w:autoSpaceDE w:val="0"/>
      <w:autoSpaceDN w:val="0"/>
      <w:adjustRightInd w:val="0"/>
    </w:pPr>
    <w:rPr>
      <w:rFonts w:ascii="Courier New" w:eastAsia="Times New Roman" w:hAnsi="Courier New" w:cs="Courier New"/>
    </w:rPr>
  </w:style>
  <w:style w:type="character" w:styleId="affffffffffffffff9">
    <w:name w:val="line number"/>
    <w:rsid w:val="000A49B5"/>
  </w:style>
  <w:style w:type="character" w:customStyle="1" w:styleId="2fff6">
    <w:name w:val="Знак Знак2"/>
    <w:rsid w:val="000A49B5"/>
    <w:rPr>
      <w:b/>
      <w:sz w:val="24"/>
      <w:lang w:val="en-US" w:eastAsia="ru-RU" w:bidi="ar-SA"/>
    </w:rPr>
  </w:style>
  <w:style w:type="paragraph" w:customStyle="1" w:styleId="127">
    <w:name w:val="Нормальный 12"/>
    <w:basedOn w:val="af8"/>
    <w:link w:val="128"/>
    <w:rsid w:val="000A49B5"/>
    <w:pPr>
      <w:spacing w:line="360" w:lineRule="auto"/>
    </w:pPr>
    <w:rPr>
      <w:rFonts w:ascii="Arial" w:eastAsia="Times New Roman" w:hAnsi="Arial"/>
      <w:b w:val="0"/>
      <w:sz w:val="22"/>
      <w:szCs w:val="20"/>
      <w:lang w:eastAsia="ru-RU"/>
    </w:rPr>
  </w:style>
  <w:style w:type="numbering" w:customStyle="1" w:styleId="1111111">
    <w:name w:val="1 / 1.1 / 1.1.11"/>
    <w:basedOn w:val="afc"/>
    <w:next w:val="111111"/>
    <w:rsid w:val="000A49B5"/>
    <w:pPr>
      <w:numPr>
        <w:numId w:val="33"/>
      </w:numPr>
    </w:pPr>
  </w:style>
  <w:style w:type="paragraph" w:customStyle="1" w:styleId="2110">
    <w:name w:val="Основной текст 211"/>
    <w:basedOn w:val="af8"/>
    <w:rsid w:val="000A49B5"/>
    <w:pPr>
      <w:jc w:val="left"/>
    </w:pPr>
    <w:rPr>
      <w:rFonts w:eastAsia="Times New Roman"/>
      <w:b w:val="0"/>
      <w:spacing w:val="20"/>
      <w:sz w:val="24"/>
      <w:szCs w:val="20"/>
      <w:lang w:eastAsia="ru-RU"/>
    </w:rPr>
  </w:style>
  <w:style w:type="character" w:customStyle="1" w:styleId="affffffffffffffffa">
    <w:name w:val="Знак Знак Знак Знак Знак"/>
    <w:rsid w:val="000A49B5"/>
    <w:rPr>
      <w:rFonts w:ascii="Verdana" w:eastAsia="MS Mincho" w:hAnsi="Verdana" w:cs="Franklin Gothic Book"/>
      <w:lang w:val="en-US" w:eastAsia="en-US" w:bidi="ar-SA"/>
    </w:rPr>
  </w:style>
  <w:style w:type="paragraph" w:customStyle="1" w:styleId="2111">
    <w:name w:val="Основной текст с отступом 211"/>
    <w:basedOn w:val="af8"/>
    <w:rsid w:val="000A49B5"/>
    <w:pPr>
      <w:spacing w:line="360" w:lineRule="auto"/>
      <w:ind w:firstLine="705"/>
      <w:jc w:val="both"/>
    </w:pPr>
    <w:rPr>
      <w:rFonts w:eastAsia="Times New Roman"/>
      <w:sz w:val="24"/>
      <w:szCs w:val="20"/>
      <w:lang w:eastAsia="ru-RU"/>
    </w:rPr>
  </w:style>
  <w:style w:type="paragraph" w:customStyle="1" w:styleId="3110">
    <w:name w:val="Основной текст 311"/>
    <w:basedOn w:val="af8"/>
    <w:rsid w:val="000A49B5"/>
    <w:rPr>
      <w:rFonts w:eastAsia="Times New Roman"/>
      <w:b w:val="0"/>
      <w:szCs w:val="20"/>
      <w:lang w:eastAsia="ru-RU"/>
    </w:rPr>
  </w:style>
  <w:style w:type="paragraph" w:customStyle="1" w:styleId="119">
    <w:name w:val="Обычный11"/>
    <w:rsid w:val="000A49B5"/>
    <w:rPr>
      <w:rFonts w:ascii="Times New Roman" w:eastAsia="Times New Roman" w:hAnsi="Times New Roman"/>
    </w:rPr>
  </w:style>
  <w:style w:type="paragraph" w:customStyle="1" w:styleId="11a">
    <w:name w:val="Основной текст11"/>
    <w:basedOn w:val="119"/>
    <w:rsid w:val="000A49B5"/>
    <w:pPr>
      <w:jc w:val="both"/>
    </w:pPr>
    <w:rPr>
      <w:sz w:val="28"/>
    </w:rPr>
  </w:style>
  <w:style w:type="character" w:customStyle="1" w:styleId="218">
    <w:name w:val="Знак Знак21"/>
    <w:rsid w:val="000A49B5"/>
    <w:rPr>
      <w:b/>
      <w:sz w:val="24"/>
      <w:lang w:val="en-US" w:eastAsia="ru-RU" w:bidi="ar-SA"/>
    </w:rPr>
  </w:style>
  <w:style w:type="paragraph" w:customStyle="1" w:styleId="ConsPlusTitle">
    <w:name w:val="ConsPlusTitle"/>
    <w:uiPriority w:val="99"/>
    <w:rsid w:val="000A49B5"/>
    <w:pPr>
      <w:widowControl w:val="0"/>
      <w:autoSpaceDE w:val="0"/>
      <w:autoSpaceDN w:val="0"/>
      <w:adjustRightInd w:val="0"/>
    </w:pPr>
    <w:rPr>
      <w:rFonts w:ascii="Arial" w:eastAsia="Times New Roman" w:hAnsi="Arial" w:cs="Arial"/>
      <w:b/>
      <w:bCs/>
    </w:rPr>
  </w:style>
  <w:style w:type="paragraph" w:customStyle="1" w:styleId="CM31">
    <w:name w:val="CM31"/>
    <w:basedOn w:val="Default"/>
    <w:next w:val="Default"/>
    <w:rsid w:val="000A49B5"/>
    <w:pPr>
      <w:widowControl w:val="0"/>
      <w:spacing w:after="130"/>
    </w:pPr>
    <w:rPr>
      <w:color w:val="auto"/>
    </w:rPr>
  </w:style>
  <w:style w:type="paragraph" w:customStyle="1" w:styleId="CM25">
    <w:name w:val="CM25"/>
    <w:basedOn w:val="Default"/>
    <w:next w:val="Default"/>
    <w:rsid w:val="000A49B5"/>
    <w:pPr>
      <w:widowControl w:val="0"/>
      <w:spacing w:line="291" w:lineRule="atLeast"/>
    </w:pPr>
    <w:rPr>
      <w:color w:val="auto"/>
    </w:rPr>
  </w:style>
  <w:style w:type="paragraph" w:customStyle="1" w:styleId="font7">
    <w:name w:val="font7"/>
    <w:basedOn w:val="af8"/>
    <w:rsid w:val="000A49B5"/>
    <w:pPr>
      <w:spacing w:before="100" w:beforeAutospacing="1" w:after="100" w:afterAutospacing="1"/>
      <w:jc w:val="left"/>
    </w:pPr>
    <w:rPr>
      <w:rFonts w:ascii="Tahoma" w:eastAsia="Times New Roman" w:hAnsi="Tahoma" w:cs="Tahoma"/>
      <w:bCs/>
      <w:color w:val="FF6600"/>
      <w:sz w:val="16"/>
      <w:szCs w:val="16"/>
      <w:lang w:eastAsia="ru-RU"/>
    </w:rPr>
  </w:style>
  <w:style w:type="paragraph" w:customStyle="1" w:styleId="font8">
    <w:name w:val="font8"/>
    <w:basedOn w:val="af8"/>
    <w:rsid w:val="000A49B5"/>
    <w:pPr>
      <w:spacing w:before="100" w:beforeAutospacing="1" w:after="100" w:afterAutospacing="1"/>
      <w:jc w:val="left"/>
    </w:pPr>
    <w:rPr>
      <w:rFonts w:ascii="Tahoma" w:eastAsia="Times New Roman" w:hAnsi="Tahoma" w:cs="Tahoma"/>
      <w:bCs/>
      <w:color w:val="0000FF"/>
      <w:sz w:val="16"/>
      <w:szCs w:val="16"/>
      <w:lang w:eastAsia="ru-RU"/>
    </w:rPr>
  </w:style>
  <w:style w:type="paragraph" w:customStyle="1" w:styleId="font9">
    <w:name w:val="font9"/>
    <w:basedOn w:val="af8"/>
    <w:rsid w:val="000A49B5"/>
    <w:pPr>
      <w:spacing w:before="100" w:beforeAutospacing="1" w:after="100" w:afterAutospacing="1"/>
      <w:jc w:val="left"/>
    </w:pPr>
    <w:rPr>
      <w:rFonts w:ascii="Tahoma" w:eastAsia="Times New Roman" w:hAnsi="Tahoma" w:cs="Tahoma"/>
      <w:b w:val="0"/>
      <w:color w:val="0000FF"/>
      <w:sz w:val="16"/>
      <w:szCs w:val="16"/>
      <w:lang w:eastAsia="ru-RU"/>
    </w:rPr>
  </w:style>
  <w:style w:type="paragraph" w:customStyle="1" w:styleId="affffffffffffffffb">
    <w:name w:val="Форматка"/>
    <w:rsid w:val="000A49B5"/>
    <w:rPr>
      <w:rFonts w:ascii="Times New Roman" w:eastAsia="Times New Roman" w:hAnsi="Times New Roman"/>
    </w:rPr>
  </w:style>
  <w:style w:type="paragraph" w:customStyle="1" w:styleId="221">
    <w:name w:val="Основной текст с отступом 22"/>
    <w:basedOn w:val="af8"/>
    <w:rsid w:val="000A49B5"/>
    <w:pPr>
      <w:spacing w:line="360" w:lineRule="auto"/>
      <w:ind w:firstLine="705"/>
      <w:jc w:val="both"/>
    </w:pPr>
    <w:rPr>
      <w:rFonts w:eastAsia="Times New Roman"/>
      <w:sz w:val="24"/>
      <w:szCs w:val="20"/>
      <w:lang w:eastAsia="ru-RU"/>
    </w:rPr>
  </w:style>
  <w:style w:type="paragraph" w:customStyle="1" w:styleId="321">
    <w:name w:val="Основной текст 32"/>
    <w:basedOn w:val="af8"/>
    <w:rsid w:val="000A49B5"/>
    <w:rPr>
      <w:rFonts w:eastAsia="Times New Roman"/>
      <w:b w:val="0"/>
      <w:szCs w:val="20"/>
      <w:lang w:eastAsia="ru-RU"/>
    </w:rPr>
  </w:style>
  <w:style w:type="paragraph" w:customStyle="1" w:styleId="142">
    <w:name w:val="Центр 14 Ж"/>
    <w:basedOn w:val="af8"/>
    <w:rsid w:val="000A49B5"/>
    <w:pPr>
      <w:framePr w:hSpace="180" w:wrap="around" w:vAnchor="text" w:hAnchor="margin" w:x="-244" w:y="1356"/>
      <w:ind w:left="284" w:right="317"/>
    </w:pPr>
    <w:rPr>
      <w:rFonts w:eastAsia="Times New Roman"/>
      <w:caps/>
      <w:szCs w:val="28"/>
      <w:lang w:eastAsia="ru-RU"/>
    </w:rPr>
  </w:style>
  <w:style w:type="paragraph" w:customStyle="1" w:styleId="143">
    <w:name w:val="Центр 14"/>
    <w:basedOn w:val="af8"/>
    <w:rsid w:val="000A49B5"/>
    <w:pPr>
      <w:ind w:right="255"/>
    </w:pPr>
    <w:rPr>
      <w:rFonts w:eastAsia="Times New Roman"/>
      <w:b w:val="0"/>
      <w:caps/>
      <w:szCs w:val="20"/>
      <w:lang w:eastAsia="ru-RU"/>
    </w:rPr>
  </w:style>
  <w:style w:type="paragraph" w:customStyle="1" w:styleId="affffffffffffffffc">
    <w:name w:val="Обычный текст"/>
    <w:basedOn w:val="af8"/>
    <w:link w:val="affffffffffffffffd"/>
    <w:rsid w:val="000A49B5"/>
    <w:pPr>
      <w:ind w:left="284" w:right="142" w:firstLine="567"/>
      <w:jc w:val="both"/>
    </w:pPr>
    <w:rPr>
      <w:rFonts w:ascii="Arial" w:eastAsia="Times New Roman" w:hAnsi="Arial"/>
      <w:b w:val="0"/>
      <w:kern w:val="24"/>
      <w:sz w:val="24"/>
      <w:szCs w:val="20"/>
      <w:lang w:val="en-US" w:eastAsia="x-none"/>
    </w:rPr>
  </w:style>
  <w:style w:type="character" w:customStyle="1" w:styleId="affffffffffffffffd">
    <w:name w:val="Обычный текст Знак"/>
    <w:link w:val="affffffffffffffffc"/>
    <w:rsid w:val="000A49B5"/>
    <w:rPr>
      <w:rFonts w:ascii="Arial" w:eastAsia="Times New Roman" w:hAnsi="Arial"/>
      <w:kern w:val="24"/>
      <w:sz w:val="24"/>
      <w:lang w:val="en-US" w:eastAsia="x-none"/>
    </w:rPr>
  </w:style>
  <w:style w:type="paragraph" w:customStyle="1" w:styleId="xl100">
    <w:name w:val="xl100"/>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b w:val="0"/>
      <w:color w:val="000000"/>
      <w:sz w:val="20"/>
      <w:szCs w:val="20"/>
      <w:lang w:eastAsia="ru-RU"/>
    </w:rPr>
  </w:style>
  <w:style w:type="paragraph" w:customStyle="1" w:styleId="xl101">
    <w:name w:val="xl101"/>
    <w:basedOn w:val="af8"/>
    <w:rsid w:val="000A49B5"/>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b w:val="0"/>
      <w:sz w:val="24"/>
      <w:szCs w:val="24"/>
      <w:lang w:eastAsia="ru-RU"/>
    </w:rPr>
  </w:style>
  <w:style w:type="paragraph" w:customStyle="1" w:styleId="xl102">
    <w:name w:val="xl102"/>
    <w:basedOn w:val="af8"/>
    <w:rsid w:val="000A49B5"/>
    <w:pPr>
      <w:pBdr>
        <w:bottom w:val="single" w:sz="4" w:space="0" w:color="auto"/>
        <w:right w:val="single" w:sz="4" w:space="0" w:color="auto"/>
      </w:pBdr>
      <w:spacing w:before="100" w:beforeAutospacing="1" w:after="100" w:afterAutospacing="1"/>
      <w:textAlignment w:val="top"/>
    </w:pPr>
    <w:rPr>
      <w:rFonts w:eastAsia="Times New Roman"/>
      <w:b w:val="0"/>
      <w:color w:val="000000"/>
      <w:sz w:val="24"/>
      <w:szCs w:val="24"/>
      <w:lang w:eastAsia="ru-RU"/>
    </w:rPr>
  </w:style>
  <w:style w:type="paragraph" w:customStyle="1" w:styleId="xl103">
    <w:name w:val="xl103"/>
    <w:basedOn w:val="af8"/>
    <w:rsid w:val="000A49B5"/>
    <w:pPr>
      <w:pBdr>
        <w:bottom w:val="single" w:sz="4" w:space="0" w:color="auto"/>
        <w:right w:val="single" w:sz="4" w:space="0" w:color="auto"/>
      </w:pBdr>
      <w:spacing w:before="100" w:beforeAutospacing="1" w:after="100" w:afterAutospacing="1"/>
      <w:textAlignment w:val="top"/>
    </w:pPr>
    <w:rPr>
      <w:rFonts w:eastAsia="Times New Roman"/>
      <w:b w:val="0"/>
      <w:color w:val="000000"/>
      <w:sz w:val="24"/>
      <w:szCs w:val="24"/>
      <w:lang w:eastAsia="ru-RU"/>
    </w:rPr>
  </w:style>
  <w:style w:type="paragraph" w:customStyle="1" w:styleId="xl104">
    <w:name w:val="xl104"/>
    <w:basedOn w:val="af8"/>
    <w:rsid w:val="000A49B5"/>
    <w:pPr>
      <w:pBdr>
        <w:bottom w:val="single" w:sz="4" w:space="0" w:color="auto"/>
        <w:right w:val="single" w:sz="4" w:space="0" w:color="auto"/>
      </w:pBdr>
      <w:spacing w:before="100" w:beforeAutospacing="1" w:after="100" w:afterAutospacing="1"/>
      <w:textAlignment w:val="top"/>
    </w:pPr>
    <w:rPr>
      <w:rFonts w:eastAsia="Times New Roman"/>
      <w:b w:val="0"/>
      <w:color w:val="000000"/>
      <w:sz w:val="24"/>
      <w:szCs w:val="24"/>
      <w:lang w:eastAsia="ru-RU"/>
    </w:rPr>
  </w:style>
  <w:style w:type="paragraph" w:customStyle="1" w:styleId="xl105">
    <w:name w:val="xl105"/>
    <w:basedOn w:val="af8"/>
    <w:rsid w:val="000A49B5"/>
    <w:pPr>
      <w:pBdr>
        <w:bottom w:val="single" w:sz="4" w:space="0" w:color="auto"/>
        <w:right w:val="single" w:sz="4" w:space="0" w:color="auto"/>
      </w:pBdr>
      <w:spacing w:before="100" w:beforeAutospacing="1" w:after="100" w:afterAutospacing="1"/>
      <w:textAlignment w:val="top"/>
    </w:pPr>
    <w:rPr>
      <w:rFonts w:eastAsia="Times New Roman"/>
      <w:b w:val="0"/>
      <w:color w:val="000000"/>
      <w:sz w:val="24"/>
      <w:szCs w:val="24"/>
      <w:lang w:eastAsia="ru-RU"/>
    </w:rPr>
  </w:style>
  <w:style w:type="paragraph" w:customStyle="1" w:styleId="xl106">
    <w:name w:val="xl106"/>
    <w:basedOn w:val="af8"/>
    <w:rsid w:val="000A49B5"/>
    <w:pPr>
      <w:pBdr>
        <w:bottom w:val="single" w:sz="4" w:space="0" w:color="auto"/>
        <w:right w:val="single" w:sz="4" w:space="0" w:color="auto"/>
      </w:pBdr>
      <w:spacing w:before="100" w:beforeAutospacing="1" w:after="100" w:afterAutospacing="1"/>
    </w:pPr>
    <w:rPr>
      <w:rFonts w:eastAsia="Times New Roman"/>
      <w:b w:val="0"/>
      <w:color w:val="000000"/>
      <w:sz w:val="24"/>
      <w:szCs w:val="24"/>
      <w:lang w:eastAsia="ru-RU"/>
    </w:rPr>
  </w:style>
  <w:style w:type="paragraph" w:customStyle="1" w:styleId="xl107">
    <w:name w:val="xl107"/>
    <w:basedOn w:val="af8"/>
    <w:rsid w:val="000A49B5"/>
    <w:pPr>
      <w:pBdr>
        <w:bottom w:val="single" w:sz="4" w:space="0" w:color="auto"/>
        <w:right w:val="single" w:sz="4" w:space="0" w:color="auto"/>
      </w:pBdr>
      <w:spacing w:before="100" w:beforeAutospacing="1" w:after="100" w:afterAutospacing="1"/>
      <w:textAlignment w:val="center"/>
    </w:pPr>
    <w:rPr>
      <w:rFonts w:eastAsia="Times New Roman"/>
      <w:b w:val="0"/>
      <w:color w:val="000000"/>
      <w:sz w:val="24"/>
      <w:szCs w:val="24"/>
      <w:lang w:eastAsia="ru-RU"/>
    </w:rPr>
  </w:style>
  <w:style w:type="paragraph" w:customStyle="1" w:styleId="xl108">
    <w:name w:val="xl108"/>
    <w:basedOn w:val="af8"/>
    <w:rsid w:val="000A49B5"/>
    <w:pPr>
      <w:pBdr>
        <w:bottom w:val="single" w:sz="4" w:space="0" w:color="auto"/>
        <w:right w:val="single" w:sz="4" w:space="0" w:color="auto"/>
      </w:pBdr>
      <w:spacing w:before="100" w:beforeAutospacing="1" w:after="100" w:afterAutospacing="1"/>
      <w:textAlignment w:val="center"/>
    </w:pPr>
    <w:rPr>
      <w:rFonts w:eastAsia="Times New Roman"/>
      <w:b w:val="0"/>
      <w:color w:val="000000"/>
      <w:sz w:val="24"/>
      <w:szCs w:val="24"/>
      <w:lang w:eastAsia="ru-RU"/>
    </w:rPr>
  </w:style>
  <w:style w:type="paragraph" w:customStyle="1" w:styleId="xl109">
    <w:name w:val="xl109"/>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b w:val="0"/>
      <w:sz w:val="24"/>
      <w:szCs w:val="24"/>
      <w:lang w:eastAsia="ru-RU"/>
    </w:rPr>
  </w:style>
  <w:style w:type="paragraph" w:customStyle="1" w:styleId="xl110">
    <w:name w:val="xl110"/>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b w:val="0"/>
      <w:sz w:val="24"/>
      <w:szCs w:val="24"/>
      <w:lang w:eastAsia="ru-RU"/>
    </w:rPr>
  </w:style>
  <w:style w:type="paragraph" w:customStyle="1" w:styleId="xl111">
    <w:name w:val="xl111"/>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val="0"/>
      <w:sz w:val="24"/>
      <w:szCs w:val="24"/>
      <w:lang w:eastAsia="ru-RU"/>
    </w:rPr>
  </w:style>
  <w:style w:type="paragraph" w:customStyle="1" w:styleId="xl112">
    <w:name w:val="xl112"/>
    <w:basedOn w:val="af8"/>
    <w:rsid w:val="000A49B5"/>
    <w:pPr>
      <w:pBdr>
        <w:top w:val="single" w:sz="4" w:space="0" w:color="auto"/>
        <w:bottom w:val="single" w:sz="4" w:space="0" w:color="auto"/>
        <w:right w:val="single" w:sz="4" w:space="0" w:color="auto"/>
      </w:pBdr>
      <w:spacing w:before="100" w:beforeAutospacing="1" w:after="100" w:afterAutospacing="1"/>
    </w:pPr>
    <w:rPr>
      <w:rFonts w:eastAsia="Times New Roman"/>
      <w:b w:val="0"/>
      <w:sz w:val="24"/>
      <w:szCs w:val="24"/>
      <w:lang w:eastAsia="ru-RU"/>
    </w:rPr>
  </w:style>
  <w:style w:type="paragraph" w:customStyle="1" w:styleId="xl113">
    <w:name w:val="xl113"/>
    <w:basedOn w:val="af8"/>
    <w:rsid w:val="000A49B5"/>
    <w:pPr>
      <w:pBdr>
        <w:bottom w:val="single" w:sz="4" w:space="0" w:color="auto"/>
        <w:right w:val="single" w:sz="4" w:space="0" w:color="auto"/>
      </w:pBdr>
      <w:spacing w:before="100" w:beforeAutospacing="1" w:after="100" w:afterAutospacing="1"/>
    </w:pPr>
    <w:rPr>
      <w:rFonts w:eastAsia="Times New Roman"/>
      <w:b w:val="0"/>
      <w:sz w:val="24"/>
      <w:szCs w:val="24"/>
      <w:lang w:eastAsia="ru-RU"/>
    </w:rPr>
  </w:style>
  <w:style w:type="paragraph" w:customStyle="1" w:styleId="xl114">
    <w:name w:val="xl114"/>
    <w:basedOn w:val="af8"/>
    <w:rsid w:val="000A49B5"/>
    <w:pPr>
      <w:pBdr>
        <w:top w:val="single" w:sz="4" w:space="0" w:color="auto"/>
        <w:bottom w:val="single" w:sz="4" w:space="0" w:color="auto"/>
        <w:right w:val="single" w:sz="4" w:space="0" w:color="auto"/>
      </w:pBdr>
      <w:spacing w:before="100" w:beforeAutospacing="1" w:after="100" w:afterAutospacing="1"/>
      <w:textAlignment w:val="top"/>
    </w:pPr>
    <w:rPr>
      <w:rFonts w:eastAsia="Times New Roman"/>
      <w:b w:val="0"/>
      <w:sz w:val="24"/>
      <w:szCs w:val="24"/>
      <w:lang w:eastAsia="ru-RU"/>
    </w:rPr>
  </w:style>
  <w:style w:type="paragraph" w:customStyle="1" w:styleId="xl115">
    <w:name w:val="xl115"/>
    <w:basedOn w:val="af8"/>
    <w:rsid w:val="000A49B5"/>
    <w:pPr>
      <w:pBdr>
        <w:top w:val="single" w:sz="4" w:space="0" w:color="auto"/>
        <w:bottom w:val="single" w:sz="4" w:space="0" w:color="auto"/>
        <w:right w:val="single" w:sz="4" w:space="0" w:color="auto"/>
      </w:pBdr>
      <w:spacing w:before="100" w:beforeAutospacing="1" w:after="100" w:afterAutospacing="1"/>
      <w:textAlignment w:val="top"/>
    </w:pPr>
    <w:rPr>
      <w:rFonts w:eastAsia="Times New Roman"/>
      <w:b w:val="0"/>
      <w:sz w:val="24"/>
      <w:szCs w:val="24"/>
      <w:lang w:eastAsia="ru-RU"/>
    </w:rPr>
  </w:style>
  <w:style w:type="paragraph" w:customStyle="1" w:styleId="xl116">
    <w:name w:val="xl116"/>
    <w:basedOn w:val="af8"/>
    <w:rsid w:val="000A49B5"/>
    <w:pPr>
      <w:pBdr>
        <w:top w:val="single" w:sz="4" w:space="0" w:color="auto"/>
        <w:bottom w:val="single" w:sz="4" w:space="0" w:color="auto"/>
        <w:right w:val="single" w:sz="4" w:space="0" w:color="auto"/>
      </w:pBdr>
      <w:spacing w:before="100" w:beforeAutospacing="1" w:after="100" w:afterAutospacing="1"/>
    </w:pPr>
    <w:rPr>
      <w:rFonts w:eastAsia="Times New Roman"/>
      <w:b w:val="0"/>
      <w:sz w:val="24"/>
      <w:szCs w:val="24"/>
      <w:lang w:eastAsia="ru-RU"/>
    </w:rPr>
  </w:style>
  <w:style w:type="paragraph" w:customStyle="1" w:styleId="xl117">
    <w:name w:val="xl117"/>
    <w:basedOn w:val="af8"/>
    <w:rsid w:val="000A49B5"/>
    <w:pPr>
      <w:pBdr>
        <w:top w:val="single" w:sz="4" w:space="0" w:color="auto"/>
        <w:bottom w:val="single" w:sz="4" w:space="0" w:color="auto"/>
        <w:right w:val="single" w:sz="4" w:space="0" w:color="auto"/>
      </w:pBdr>
      <w:spacing w:before="100" w:beforeAutospacing="1" w:after="100" w:afterAutospacing="1"/>
      <w:textAlignment w:val="top"/>
    </w:pPr>
    <w:rPr>
      <w:rFonts w:eastAsia="Times New Roman"/>
      <w:b w:val="0"/>
      <w:sz w:val="24"/>
      <w:szCs w:val="24"/>
      <w:lang w:eastAsia="ru-RU"/>
    </w:rPr>
  </w:style>
  <w:style w:type="paragraph" w:customStyle="1" w:styleId="xl118">
    <w:name w:val="xl118"/>
    <w:basedOn w:val="af8"/>
    <w:rsid w:val="000A49B5"/>
    <w:pPr>
      <w:pBdr>
        <w:bottom w:val="single" w:sz="4" w:space="0" w:color="auto"/>
        <w:right w:val="single" w:sz="4" w:space="0" w:color="auto"/>
      </w:pBdr>
      <w:spacing w:before="100" w:beforeAutospacing="1" w:after="100" w:afterAutospacing="1"/>
      <w:textAlignment w:val="top"/>
    </w:pPr>
    <w:rPr>
      <w:rFonts w:eastAsia="Times New Roman"/>
      <w:b w:val="0"/>
      <w:sz w:val="24"/>
      <w:szCs w:val="24"/>
      <w:lang w:eastAsia="ru-RU"/>
    </w:rPr>
  </w:style>
  <w:style w:type="paragraph" w:customStyle="1" w:styleId="xl119">
    <w:name w:val="xl119"/>
    <w:basedOn w:val="af8"/>
    <w:rsid w:val="000A49B5"/>
    <w:pPr>
      <w:pBdr>
        <w:bottom w:val="single" w:sz="4" w:space="0" w:color="auto"/>
        <w:right w:val="single" w:sz="4" w:space="0" w:color="auto"/>
      </w:pBdr>
      <w:spacing w:before="100" w:beforeAutospacing="1" w:after="100" w:afterAutospacing="1"/>
      <w:textAlignment w:val="top"/>
    </w:pPr>
    <w:rPr>
      <w:rFonts w:eastAsia="Times New Roman"/>
      <w:b w:val="0"/>
      <w:sz w:val="24"/>
      <w:szCs w:val="24"/>
      <w:lang w:eastAsia="ru-RU"/>
    </w:rPr>
  </w:style>
  <w:style w:type="paragraph" w:customStyle="1" w:styleId="xl120">
    <w:name w:val="xl120"/>
    <w:basedOn w:val="af8"/>
    <w:rsid w:val="000A49B5"/>
    <w:pPr>
      <w:pBdr>
        <w:bottom w:val="single" w:sz="4" w:space="0" w:color="auto"/>
        <w:right w:val="single" w:sz="4" w:space="0" w:color="auto"/>
      </w:pBdr>
      <w:spacing w:before="100" w:beforeAutospacing="1" w:after="100" w:afterAutospacing="1"/>
      <w:textAlignment w:val="top"/>
    </w:pPr>
    <w:rPr>
      <w:rFonts w:eastAsia="Times New Roman"/>
      <w:b w:val="0"/>
      <w:sz w:val="24"/>
      <w:szCs w:val="24"/>
      <w:lang w:eastAsia="ru-RU"/>
    </w:rPr>
  </w:style>
  <w:style w:type="paragraph" w:customStyle="1" w:styleId="xl121">
    <w:name w:val="xl121"/>
    <w:basedOn w:val="af8"/>
    <w:rsid w:val="000A49B5"/>
    <w:pPr>
      <w:pBdr>
        <w:bottom w:val="single" w:sz="4" w:space="0" w:color="auto"/>
        <w:right w:val="single" w:sz="4" w:space="0" w:color="auto"/>
      </w:pBdr>
      <w:spacing w:before="100" w:beforeAutospacing="1" w:after="100" w:afterAutospacing="1"/>
      <w:textAlignment w:val="top"/>
    </w:pPr>
    <w:rPr>
      <w:rFonts w:eastAsia="Times New Roman"/>
      <w:b w:val="0"/>
      <w:sz w:val="24"/>
      <w:szCs w:val="24"/>
      <w:lang w:eastAsia="ru-RU"/>
    </w:rPr>
  </w:style>
  <w:style w:type="paragraph" w:customStyle="1" w:styleId="xl122">
    <w:name w:val="xl122"/>
    <w:basedOn w:val="af8"/>
    <w:rsid w:val="000A49B5"/>
    <w:pPr>
      <w:pBdr>
        <w:bottom w:val="single" w:sz="4" w:space="0" w:color="auto"/>
        <w:right w:val="single" w:sz="4" w:space="0" w:color="auto"/>
      </w:pBdr>
      <w:spacing w:before="100" w:beforeAutospacing="1" w:after="100" w:afterAutospacing="1"/>
      <w:textAlignment w:val="center"/>
    </w:pPr>
    <w:rPr>
      <w:rFonts w:eastAsia="Times New Roman"/>
      <w:b w:val="0"/>
      <w:sz w:val="24"/>
      <w:szCs w:val="24"/>
      <w:lang w:eastAsia="ru-RU"/>
    </w:rPr>
  </w:style>
  <w:style w:type="paragraph" w:customStyle="1" w:styleId="xl123">
    <w:name w:val="xl123"/>
    <w:basedOn w:val="af8"/>
    <w:rsid w:val="000A49B5"/>
    <w:pPr>
      <w:pBdr>
        <w:left w:val="single" w:sz="4" w:space="0" w:color="auto"/>
        <w:bottom w:val="single" w:sz="4" w:space="0" w:color="auto"/>
        <w:right w:val="single" w:sz="4" w:space="0" w:color="auto"/>
      </w:pBdr>
      <w:spacing w:before="100" w:beforeAutospacing="1" w:after="100" w:afterAutospacing="1"/>
      <w:textAlignment w:val="top"/>
    </w:pPr>
    <w:rPr>
      <w:rFonts w:eastAsia="Times New Roman"/>
      <w:b w:val="0"/>
      <w:sz w:val="24"/>
      <w:szCs w:val="24"/>
      <w:lang w:eastAsia="ru-RU"/>
    </w:rPr>
  </w:style>
  <w:style w:type="paragraph" w:customStyle="1" w:styleId="xl124">
    <w:name w:val="xl124"/>
    <w:basedOn w:val="af8"/>
    <w:rsid w:val="000A49B5"/>
    <w:pPr>
      <w:pBdr>
        <w:bottom w:val="single" w:sz="4" w:space="0" w:color="auto"/>
        <w:right w:val="single" w:sz="4" w:space="0" w:color="auto"/>
      </w:pBdr>
      <w:spacing w:before="100" w:beforeAutospacing="1" w:after="100" w:afterAutospacing="1"/>
      <w:textAlignment w:val="center"/>
    </w:pPr>
    <w:rPr>
      <w:rFonts w:eastAsia="Times New Roman"/>
      <w:b w:val="0"/>
      <w:sz w:val="24"/>
      <w:szCs w:val="24"/>
      <w:lang w:eastAsia="ru-RU"/>
    </w:rPr>
  </w:style>
  <w:style w:type="paragraph" w:customStyle="1" w:styleId="xl125">
    <w:name w:val="xl125"/>
    <w:basedOn w:val="af8"/>
    <w:rsid w:val="000A49B5"/>
    <w:pPr>
      <w:pBdr>
        <w:bottom w:val="single" w:sz="4" w:space="0" w:color="auto"/>
        <w:right w:val="single" w:sz="4" w:space="0" w:color="auto"/>
      </w:pBdr>
      <w:spacing w:before="100" w:beforeAutospacing="1" w:after="100" w:afterAutospacing="1"/>
    </w:pPr>
    <w:rPr>
      <w:rFonts w:eastAsia="Times New Roman"/>
      <w:b w:val="0"/>
      <w:sz w:val="24"/>
      <w:szCs w:val="24"/>
      <w:lang w:eastAsia="ru-RU"/>
    </w:rPr>
  </w:style>
  <w:style w:type="paragraph" w:customStyle="1" w:styleId="xl126">
    <w:name w:val="xl126"/>
    <w:basedOn w:val="af8"/>
    <w:rsid w:val="000A49B5"/>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b w:val="0"/>
      <w:color w:val="000000"/>
      <w:sz w:val="24"/>
      <w:szCs w:val="24"/>
      <w:lang w:eastAsia="ru-RU"/>
    </w:rPr>
  </w:style>
  <w:style w:type="paragraph" w:customStyle="1" w:styleId="xl127">
    <w:name w:val="xl127"/>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val="0"/>
      <w:sz w:val="24"/>
      <w:szCs w:val="24"/>
      <w:lang w:eastAsia="ru-RU"/>
    </w:rPr>
  </w:style>
  <w:style w:type="paragraph" w:customStyle="1" w:styleId="xl128">
    <w:name w:val="xl128"/>
    <w:basedOn w:val="af8"/>
    <w:rsid w:val="000A49B5"/>
    <w:pPr>
      <w:pBdr>
        <w:left w:val="single" w:sz="4" w:space="0" w:color="auto"/>
        <w:bottom w:val="single" w:sz="4" w:space="0" w:color="auto"/>
        <w:right w:val="single" w:sz="4" w:space="0" w:color="auto"/>
      </w:pBdr>
      <w:spacing w:before="100" w:beforeAutospacing="1" w:after="100" w:afterAutospacing="1"/>
    </w:pPr>
    <w:rPr>
      <w:rFonts w:eastAsia="Times New Roman"/>
      <w:b w:val="0"/>
      <w:color w:val="000000"/>
      <w:sz w:val="24"/>
      <w:szCs w:val="24"/>
      <w:lang w:eastAsia="ru-RU"/>
    </w:rPr>
  </w:style>
  <w:style w:type="paragraph" w:customStyle="1" w:styleId="xl129">
    <w:name w:val="xl129"/>
    <w:basedOn w:val="af8"/>
    <w:rsid w:val="000A49B5"/>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b w:val="0"/>
      <w:color w:val="000000"/>
      <w:sz w:val="24"/>
      <w:szCs w:val="24"/>
      <w:lang w:eastAsia="ru-RU"/>
    </w:rPr>
  </w:style>
  <w:style w:type="paragraph" w:customStyle="1" w:styleId="xl130">
    <w:name w:val="xl130"/>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val="0"/>
      <w:sz w:val="24"/>
      <w:szCs w:val="24"/>
      <w:lang w:eastAsia="ru-RU"/>
    </w:rPr>
  </w:style>
  <w:style w:type="paragraph" w:customStyle="1" w:styleId="xl131">
    <w:name w:val="xl131"/>
    <w:basedOn w:val="af8"/>
    <w:rsid w:val="000A49B5"/>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b w:val="0"/>
      <w:sz w:val="24"/>
      <w:szCs w:val="24"/>
      <w:lang w:eastAsia="ru-RU"/>
    </w:rPr>
  </w:style>
  <w:style w:type="paragraph" w:customStyle="1" w:styleId="xl132">
    <w:name w:val="xl132"/>
    <w:basedOn w:val="af8"/>
    <w:rsid w:val="000A49B5"/>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b w:val="0"/>
      <w:sz w:val="24"/>
      <w:szCs w:val="24"/>
      <w:lang w:eastAsia="ru-RU"/>
    </w:rPr>
  </w:style>
  <w:style w:type="paragraph" w:customStyle="1" w:styleId="xl133">
    <w:name w:val="xl133"/>
    <w:basedOn w:val="af8"/>
    <w:rsid w:val="000A49B5"/>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b w:val="0"/>
      <w:sz w:val="24"/>
      <w:szCs w:val="24"/>
      <w:lang w:eastAsia="ru-RU"/>
    </w:rPr>
  </w:style>
  <w:style w:type="paragraph" w:customStyle="1" w:styleId="xl134">
    <w:name w:val="xl134"/>
    <w:basedOn w:val="af8"/>
    <w:rsid w:val="000A49B5"/>
    <w:pPr>
      <w:pBdr>
        <w:top w:val="single" w:sz="4" w:space="0" w:color="auto"/>
        <w:left w:val="single" w:sz="4" w:space="0" w:color="auto"/>
        <w:bottom w:val="single" w:sz="4" w:space="0" w:color="auto"/>
      </w:pBdr>
      <w:spacing w:before="100" w:beforeAutospacing="1" w:after="100" w:afterAutospacing="1"/>
      <w:textAlignment w:val="center"/>
    </w:pPr>
    <w:rPr>
      <w:rFonts w:eastAsia="Times New Roman"/>
      <w:b w:val="0"/>
      <w:sz w:val="24"/>
      <w:szCs w:val="24"/>
      <w:lang w:eastAsia="ru-RU"/>
    </w:rPr>
  </w:style>
  <w:style w:type="paragraph" w:customStyle="1" w:styleId="xl135">
    <w:name w:val="xl135"/>
    <w:basedOn w:val="af8"/>
    <w:rsid w:val="000A49B5"/>
    <w:pPr>
      <w:pBdr>
        <w:top w:val="single" w:sz="4" w:space="0" w:color="auto"/>
        <w:bottom w:val="single" w:sz="4" w:space="0" w:color="auto"/>
      </w:pBdr>
      <w:spacing w:before="100" w:beforeAutospacing="1" w:after="100" w:afterAutospacing="1"/>
      <w:textAlignment w:val="center"/>
    </w:pPr>
    <w:rPr>
      <w:rFonts w:eastAsia="Times New Roman"/>
      <w:b w:val="0"/>
      <w:sz w:val="24"/>
      <w:szCs w:val="24"/>
      <w:lang w:eastAsia="ru-RU"/>
    </w:rPr>
  </w:style>
  <w:style w:type="paragraph" w:customStyle="1" w:styleId="xl136">
    <w:name w:val="xl136"/>
    <w:basedOn w:val="af8"/>
    <w:rsid w:val="000A49B5"/>
    <w:pPr>
      <w:pBdr>
        <w:top w:val="single" w:sz="4" w:space="0" w:color="auto"/>
        <w:bottom w:val="single" w:sz="4" w:space="0" w:color="auto"/>
        <w:right w:val="single" w:sz="4" w:space="0" w:color="auto"/>
      </w:pBdr>
      <w:spacing w:before="100" w:beforeAutospacing="1" w:after="100" w:afterAutospacing="1"/>
      <w:textAlignment w:val="center"/>
    </w:pPr>
    <w:rPr>
      <w:rFonts w:eastAsia="Times New Roman"/>
      <w:b w:val="0"/>
      <w:sz w:val="24"/>
      <w:szCs w:val="24"/>
      <w:lang w:eastAsia="ru-RU"/>
    </w:rPr>
  </w:style>
  <w:style w:type="paragraph" w:customStyle="1" w:styleId="xl137">
    <w:name w:val="xl137"/>
    <w:basedOn w:val="af8"/>
    <w:rsid w:val="000A49B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rFonts w:eastAsia="Times New Roman"/>
      <w:b w:val="0"/>
      <w:sz w:val="24"/>
      <w:szCs w:val="24"/>
      <w:lang w:eastAsia="ru-RU"/>
    </w:rPr>
  </w:style>
  <w:style w:type="character" w:customStyle="1" w:styleId="190">
    <w:name w:val="Знак Знак19"/>
    <w:rsid w:val="000A49B5"/>
    <w:rPr>
      <w:sz w:val="24"/>
      <w:lang w:val="ru-RU" w:eastAsia="ru-RU" w:bidi="ar-SA"/>
    </w:rPr>
  </w:style>
  <w:style w:type="character" w:customStyle="1" w:styleId="129">
    <w:name w:val="Знак Знак12"/>
    <w:rsid w:val="000A49B5"/>
    <w:rPr>
      <w:lang w:val="ru-RU" w:eastAsia="ru-RU" w:bidi="ar-SA"/>
    </w:rPr>
  </w:style>
  <w:style w:type="paragraph" w:customStyle="1" w:styleId="--">
    <w:name w:val="СОДЕРЖАНИЕ-ВВЕДЕНИЕ-ЗАКЛЮЧЕНИЕ"/>
    <w:basedOn w:val="af8"/>
    <w:autoRedefine/>
    <w:rsid w:val="000A49B5"/>
    <w:pPr>
      <w:numPr>
        <w:ilvl w:val="2"/>
        <w:numId w:val="34"/>
      </w:numPr>
      <w:ind w:left="0" w:firstLine="600"/>
      <w:jc w:val="left"/>
    </w:pPr>
    <w:rPr>
      <w:rFonts w:eastAsia="Times New Roman"/>
      <w:b w:val="0"/>
      <w:i/>
      <w:sz w:val="24"/>
      <w:szCs w:val="24"/>
      <w:lang w:eastAsia="ru-RU"/>
    </w:rPr>
  </w:style>
  <w:style w:type="paragraph" w:customStyle="1" w:styleId="2fff7">
    <w:name w:val="УРОВЕНЬ 2"/>
    <w:basedOn w:val="28"/>
    <w:next w:val="afff4"/>
    <w:autoRedefine/>
    <w:rsid w:val="000A49B5"/>
    <w:pPr>
      <w:keepLines w:val="0"/>
      <w:numPr>
        <w:ilvl w:val="1"/>
      </w:numPr>
      <w:tabs>
        <w:tab w:val="clear" w:pos="993"/>
        <w:tab w:val="clear" w:pos="1134"/>
        <w:tab w:val="num" w:pos="86"/>
        <w:tab w:val="num" w:pos="1702"/>
        <w:tab w:val="num" w:pos="2744"/>
        <w:tab w:val="left" w:pos="7230"/>
      </w:tabs>
      <w:spacing w:before="240" w:after="60"/>
      <w:ind w:left="1702" w:right="59" w:hanging="360"/>
      <w:jc w:val="center"/>
    </w:pPr>
    <w:rPr>
      <w:rFonts w:cs="Arial"/>
      <w:iCs/>
      <w:color w:val="auto"/>
      <w:sz w:val="28"/>
      <w:szCs w:val="28"/>
      <w:lang w:val="x-none" w:eastAsia="x-none"/>
    </w:rPr>
  </w:style>
  <w:style w:type="paragraph" w:customStyle="1" w:styleId="19">
    <w:name w:val="УРОВЕНЬ 1"/>
    <w:basedOn w:val="1a"/>
    <w:next w:val="afff4"/>
    <w:autoRedefine/>
    <w:rsid w:val="000A49B5"/>
    <w:pPr>
      <w:keepLines w:val="0"/>
      <w:pageBreakBefore/>
      <w:numPr>
        <w:numId w:val="34"/>
      </w:numPr>
      <w:tabs>
        <w:tab w:val="clear" w:pos="1276"/>
        <w:tab w:val="num" w:pos="0"/>
      </w:tabs>
      <w:spacing w:before="240" w:after="60" w:line="480" w:lineRule="auto"/>
      <w:ind w:left="0" w:right="142" w:firstLine="0"/>
      <w:jc w:val="center"/>
    </w:pPr>
    <w:rPr>
      <w:b w:val="0"/>
      <w:noProof w:val="0"/>
      <w:color w:val="000000"/>
      <w:kern w:val="32"/>
      <w:sz w:val="32"/>
      <w:szCs w:val="32"/>
      <w:lang w:val="x-none" w:eastAsia="x-none"/>
    </w:rPr>
  </w:style>
  <w:style w:type="paragraph" w:customStyle="1" w:styleId="3ff0">
    <w:name w:val="Уровень 3"/>
    <w:basedOn w:val="35"/>
    <w:next w:val="afff4"/>
    <w:autoRedefine/>
    <w:rsid w:val="000A49B5"/>
    <w:pPr>
      <w:keepLines w:val="0"/>
      <w:numPr>
        <w:ilvl w:val="2"/>
      </w:numPr>
      <w:tabs>
        <w:tab w:val="clear" w:pos="1276"/>
        <w:tab w:val="num" w:pos="426"/>
        <w:tab w:val="num" w:pos="3464"/>
      </w:tabs>
      <w:spacing w:after="60"/>
      <w:ind w:left="3127" w:right="0" w:hanging="504"/>
      <w:jc w:val="center"/>
    </w:pPr>
    <w:rPr>
      <w:rFonts w:cs="Arial"/>
      <w:color w:val="00FF00"/>
      <w:sz w:val="28"/>
      <w:szCs w:val="26"/>
      <w:lang w:val="x-none" w:eastAsia="x-none"/>
    </w:rPr>
  </w:style>
  <w:style w:type="paragraph" w:customStyle="1" w:styleId="4f7">
    <w:name w:val="Уровень 4"/>
    <w:basedOn w:val="43"/>
    <w:next w:val="afff4"/>
    <w:autoRedefine/>
    <w:rsid w:val="000A49B5"/>
    <w:pPr>
      <w:framePr w:hSpace="0" w:wrap="auto" w:vAnchor="margin" w:xAlign="left" w:yAlign="inline"/>
      <w:tabs>
        <w:tab w:val="clear" w:pos="1560"/>
        <w:tab w:val="num" w:pos="3703"/>
        <w:tab w:val="num" w:pos="4184"/>
      </w:tabs>
      <w:suppressAutoHyphens w:val="0"/>
      <w:spacing w:after="60" w:line="240" w:lineRule="auto"/>
      <w:ind w:left="3631" w:right="0" w:hanging="648"/>
      <w:contextualSpacing w:val="0"/>
      <w:suppressOverlap w:val="0"/>
      <w:jc w:val="center"/>
    </w:pPr>
    <w:rPr>
      <w:b/>
      <w:iCs w:val="0"/>
      <w:color w:val="FF00FF"/>
      <w:lang w:val="x-none"/>
    </w:rPr>
  </w:style>
  <w:style w:type="paragraph" w:customStyle="1" w:styleId="a8">
    <w:name w:val="Абзац с маркером"/>
    <w:basedOn w:val="af8"/>
    <w:rsid w:val="000A49B5"/>
    <w:pPr>
      <w:numPr>
        <w:numId w:val="35"/>
      </w:numPr>
      <w:tabs>
        <w:tab w:val="clear" w:pos="360"/>
      </w:tabs>
      <w:ind w:left="1134"/>
      <w:jc w:val="left"/>
    </w:pPr>
    <w:rPr>
      <w:rFonts w:ascii="Arial" w:eastAsia="Times New Roman" w:hAnsi="Arial"/>
      <w:b w:val="0"/>
      <w:sz w:val="24"/>
      <w:szCs w:val="24"/>
      <w:lang w:eastAsia="ru-RU"/>
    </w:rPr>
  </w:style>
  <w:style w:type="paragraph" w:customStyle="1" w:styleId="affffffffffffffffe">
    <w:name w:val="текст"/>
    <w:basedOn w:val="af8"/>
    <w:autoRedefine/>
    <w:rsid w:val="000A49B5"/>
    <w:pPr>
      <w:jc w:val="left"/>
    </w:pPr>
    <w:rPr>
      <w:rFonts w:ascii="Arial" w:eastAsia="Times New Roman" w:hAnsi="Arial"/>
      <w:b w:val="0"/>
      <w:sz w:val="24"/>
      <w:szCs w:val="24"/>
      <w:lang w:eastAsia="ru-RU"/>
    </w:rPr>
  </w:style>
  <w:style w:type="paragraph" w:customStyle="1" w:styleId="322">
    <w:name w:val="Основной текст с отступом 32"/>
    <w:basedOn w:val="2ff7"/>
    <w:rsid w:val="000A49B5"/>
    <w:pPr>
      <w:widowControl/>
      <w:ind w:firstLine="851"/>
      <w:jc w:val="both"/>
    </w:pPr>
    <w:rPr>
      <w:rFonts w:ascii="Arial" w:hAnsi="Arial"/>
      <w:color w:val="008000"/>
      <w:sz w:val="28"/>
      <w:szCs w:val="24"/>
    </w:rPr>
  </w:style>
  <w:style w:type="paragraph" w:customStyle="1" w:styleId="13">
    <w:name w:val="Содержание_1"/>
    <w:basedOn w:val="af8"/>
    <w:rsid w:val="000A49B5"/>
    <w:pPr>
      <w:numPr>
        <w:numId w:val="36"/>
      </w:numPr>
      <w:jc w:val="left"/>
    </w:pPr>
    <w:rPr>
      <w:rFonts w:ascii="Arial" w:eastAsia="Times New Roman" w:hAnsi="Arial"/>
      <w:b w:val="0"/>
      <w:sz w:val="24"/>
      <w:szCs w:val="24"/>
      <w:lang w:eastAsia="ru-RU"/>
    </w:rPr>
  </w:style>
  <w:style w:type="paragraph" w:customStyle="1" w:styleId="afffffffffffffffff">
    <w:name w:val="ооо"/>
    <w:basedOn w:val="af8"/>
    <w:link w:val="afffffffffffffffff0"/>
    <w:rsid w:val="000A49B5"/>
    <w:pPr>
      <w:tabs>
        <w:tab w:val="left" w:pos="-4536"/>
      </w:tabs>
      <w:ind w:firstLine="284"/>
      <w:jc w:val="left"/>
    </w:pPr>
    <w:rPr>
      <w:rFonts w:ascii="Arial" w:eastAsia="Times New Roman" w:hAnsi="Arial"/>
      <w:b w:val="0"/>
      <w:sz w:val="24"/>
      <w:szCs w:val="24"/>
      <w:lang w:val="x-none" w:eastAsia="x-none"/>
    </w:rPr>
  </w:style>
  <w:style w:type="character" w:customStyle="1" w:styleId="afffffffffffffffff0">
    <w:name w:val="ооо Знак"/>
    <w:link w:val="afffffffffffffffff"/>
    <w:rsid w:val="000A49B5"/>
    <w:rPr>
      <w:rFonts w:ascii="Arial" w:eastAsia="Times New Roman" w:hAnsi="Arial"/>
      <w:sz w:val="24"/>
      <w:szCs w:val="24"/>
      <w:lang w:val="x-none" w:eastAsia="x-none"/>
    </w:rPr>
  </w:style>
  <w:style w:type="paragraph" w:customStyle="1" w:styleId="afffffffffffffffff1">
    <w:name w:val="Обычный стиль"/>
    <w:basedOn w:val="af8"/>
    <w:rsid w:val="000A49B5"/>
    <w:pPr>
      <w:ind w:firstLine="720"/>
      <w:jc w:val="left"/>
      <w:outlineLvl w:val="0"/>
    </w:pPr>
    <w:rPr>
      <w:rFonts w:eastAsia="Times New Roman"/>
      <w:b w:val="0"/>
      <w:szCs w:val="24"/>
      <w:lang w:eastAsia="ru-RU"/>
    </w:rPr>
  </w:style>
  <w:style w:type="paragraph" w:customStyle="1" w:styleId="5f3">
    <w:name w:val="Стиль5"/>
    <w:basedOn w:val="af8"/>
    <w:rsid w:val="000A49B5"/>
    <w:pPr>
      <w:widowControl w:val="0"/>
      <w:ind w:right="454" w:firstLine="284"/>
      <w:jc w:val="left"/>
      <w:outlineLvl w:val="0"/>
    </w:pPr>
    <w:rPr>
      <w:rFonts w:ascii="Arial" w:eastAsia="Times New Roman" w:hAnsi="Arial"/>
      <w:b w:val="0"/>
      <w:sz w:val="24"/>
      <w:szCs w:val="24"/>
      <w:lang w:eastAsia="ru-RU"/>
    </w:rPr>
  </w:style>
  <w:style w:type="paragraph" w:customStyle="1" w:styleId="CharCharCharCharCharChar">
    <w:name w:val="Char Char Знак Знак Char Char Знак Знак Char Char"/>
    <w:basedOn w:val="af8"/>
    <w:rsid w:val="000A49B5"/>
    <w:pPr>
      <w:spacing w:after="160"/>
      <w:jc w:val="left"/>
    </w:pPr>
    <w:rPr>
      <w:rFonts w:ascii="Arial" w:eastAsia="Times New Roman" w:hAnsi="Arial"/>
      <w:color w:val="FFFFFF"/>
      <w:sz w:val="32"/>
      <w:szCs w:val="24"/>
      <w:lang w:val="en-US"/>
    </w:rPr>
  </w:style>
  <w:style w:type="paragraph" w:customStyle="1" w:styleId="afffffffffffffffff2">
    <w:name w:val="Обычный.Нормальный"/>
    <w:rsid w:val="000A49B5"/>
    <w:pPr>
      <w:spacing w:after="120"/>
      <w:ind w:firstLine="720"/>
      <w:jc w:val="both"/>
    </w:pPr>
    <w:rPr>
      <w:rFonts w:ascii="Arial" w:eastAsia="Times New Roman" w:hAnsi="Arial"/>
      <w:sz w:val="24"/>
      <w:szCs w:val="24"/>
    </w:rPr>
  </w:style>
  <w:style w:type="paragraph" w:customStyle="1" w:styleId="fr20">
    <w:name w:val="fr2"/>
    <w:basedOn w:val="af8"/>
    <w:rsid w:val="000A49B5"/>
    <w:pPr>
      <w:jc w:val="left"/>
    </w:pPr>
    <w:rPr>
      <w:rFonts w:ascii="Arial" w:eastAsia="Times New Roman" w:hAnsi="Arial" w:cs="Arial"/>
      <w:bCs/>
      <w:sz w:val="16"/>
      <w:szCs w:val="16"/>
      <w:lang w:eastAsia="ru-RU"/>
    </w:rPr>
  </w:style>
  <w:style w:type="paragraph" w:customStyle="1" w:styleId="Tableheader">
    <w:name w:val="Table header"/>
    <w:rsid w:val="000A49B5"/>
    <w:pPr>
      <w:spacing w:after="40"/>
      <w:ind w:firstLine="284"/>
      <w:jc w:val="center"/>
      <w:outlineLvl w:val="0"/>
    </w:pPr>
    <w:rPr>
      <w:rFonts w:ascii="Arial" w:eastAsia="Times New Roman" w:hAnsi="Arial"/>
      <w:b/>
      <w:sz w:val="24"/>
      <w:szCs w:val="24"/>
    </w:rPr>
  </w:style>
  <w:style w:type="paragraph" w:customStyle="1" w:styleId="BodyText21">
    <w:name w:val="Body Text 21"/>
    <w:basedOn w:val="af8"/>
    <w:rsid w:val="000A49B5"/>
    <w:pPr>
      <w:widowControl w:val="0"/>
      <w:spacing w:after="120" w:line="360" w:lineRule="auto"/>
      <w:jc w:val="left"/>
    </w:pPr>
    <w:rPr>
      <w:rFonts w:ascii="Arial" w:eastAsia="Times New Roman" w:hAnsi="Arial"/>
      <w:b w:val="0"/>
      <w:sz w:val="22"/>
      <w:szCs w:val="24"/>
      <w:lang w:eastAsia="ru-RU"/>
    </w:rPr>
  </w:style>
  <w:style w:type="paragraph" w:customStyle="1" w:styleId="caaieiaie6">
    <w:name w:val="caaieiaie 6"/>
    <w:basedOn w:val="af8"/>
    <w:next w:val="af8"/>
    <w:rsid w:val="000A49B5"/>
    <w:pPr>
      <w:keepNext/>
      <w:spacing w:before="120" w:after="120"/>
    </w:pPr>
    <w:rPr>
      <w:rFonts w:eastAsia="Times New Roman"/>
      <w:sz w:val="24"/>
      <w:szCs w:val="24"/>
      <w:lang w:eastAsia="ru-RU"/>
    </w:rPr>
  </w:style>
  <w:style w:type="paragraph" w:customStyle="1" w:styleId="aacao12">
    <w:name w:val="aacao 12"/>
    <w:basedOn w:val="af8"/>
    <w:rsid w:val="000A49B5"/>
    <w:pPr>
      <w:spacing w:before="120"/>
      <w:ind w:firstLine="709"/>
      <w:jc w:val="left"/>
    </w:pPr>
    <w:rPr>
      <w:rFonts w:eastAsia="Times New Roman"/>
      <w:b w:val="0"/>
      <w:sz w:val="22"/>
      <w:szCs w:val="24"/>
      <w:lang w:eastAsia="ru-RU"/>
    </w:rPr>
  </w:style>
  <w:style w:type="character" w:customStyle="1" w:styleId="5f4">
    <w:name w:val="Основной текст Знак Знак Знак5"/>
    <w:aliases w:val="Основной текст Знак Знак Знак Знак Знак Знак,Основной текст Знак Знак Знак Знак Знак Знак Знак Знак Знак,Основной текст Знак Знак,Основной текст1 Знак Знак Знак Знак Знак Знак Знак Знак,Основной текст Знак2 Знак Знак"/>
    <w:rsid w:val="000A49B5"/>
    <w:rPr>
      <w:rFonts w:ascii="Plotter" w:hAnsi="Plotter"/>
      <w:lang w:val="ru-RU" w:eastAsia="ru-RU" w:bidi="ar-SA"/>
    </w:rPr>
  </w:style>
  <w:style w:type="paragraph" w:customStyle="1" w:styleId="2TimesNewRoman12">
    <w:name w:val="Стиль Заголовок 2 + (латиница) Times New Roman 12 пт не полужирны..."/>
    <w:basedOn w:val="28"/>
    <w:rsid w:val="000A49B5"/>
    <w:pPr>
      <w:numPr>
        <w:ilvl w:val="1"/>
      </w:numPr>
      <w:tabs>
        <w:tab w:val="clear" w:pos="993"/>
        <w:tab w:val="clear" w:pos="1134"/>
        <w:tab w:val="left" w:pos="110"/>
        <w:tab w:val="left" w:pos="340"/>
        <w:tab w:val="left" w:pos="720"/>
        <w:tab w:val="left" w:pos="1080"/>
        <w:tab w:val="num" w:pos="2744"/>
        <w:tab w:val="left" w:pos="3350"/>
      </w:tabs>
      <w:autoSpaceDE w:val="0"/>
      <w:autoSpaceDN w:val="0"/>
      <w:adjustRightInd w:val="0"/>
      <w:spacing w:before="240" w:after="120"/>
      <w:ind w:left="426" w:hanging="360"/>
    </w:pPr>
    <w:rPr>
      <w:i/>
      <w:smallCaps/>
      <w:color w:val="auto"/>
      <w:szCs w:val="20"/>
      <w:lang w:val="x-none" w:eastAsia="x-none"/>
    </w:rPr>
  </w:style>
  <w:style w:type="paragraph" w:customStyle="1" w:styleId="2126106">
    <w:name w:val="Стиль Стиль Заголовок 2 + Перед:  12 пт После:  6 пт1 + Слева:  06..."/>
    <w:basedOn w:val="2"/>
    <w:next w:val="af8"/>
    <w:rsid w:val="000A49B5"/>
    <w:pPr>
      <w:numPr>
        <w:numId w:val="0"/>
      </w:numPr>
      <w:tabs>
        <w:tab w:val="num" w:pos="432"/>
      </w:tabs>
      <w:spacing w:line="360" w:lineRule="auto"/>
      <w:ind w:left="360"/>
      <w:contextualSpacing w:val="0"/>
      <w:jc w:val="left"/>
    </w:pPr>
    <w:rPr>
      <w:rFonts w:eastAsia="Times New Roman"/>
      <w:b w:val="0"/>
      <w:sz w:val="24"/>
      <w:szCs w:val="24"/>
      <w:lang w:eastAsia="ru-RU"/>
    </w:rPr>
  </w:style>
  <w:style w:type="paragraph" w:customStyle="1" w:styleId="1">
    <w:name w:val="Стиль Заголовок 1"/>
    <w:aliases w:val="ЗАГОЛОВОК 1 + не полужирный не курсив"/>
    <w:basedOn w:val="1a"/>
    <w:rsid w:val="000A49B5"/>
    <w:pPr>
      <w:numPr>
        <w:numId w:val="37"/>
      </w:numPr>
      <w:tabs>
        <w:tab w:val="clear" w:pos="1276"/>
        <w:tab w:val="left" w:pos="110"/>
        <w:tab w:val="left" w:pos="720"/>
        <w:tab w:val="left" w:pos="1080"/>
        <w:tab w:val="left" w:pos="3350"/>
      </w:tabs>
      <w:autoSpaceDE w:val="0"/>
      <w:autoSpaceDN w:val="0"/>
      <w:adjustRightInd w:val="0"/>
      <w:spacing w:before="240" w:after="120" w:line="360" w:lineRule="auto"/>
      <w:ind w:right="0"/>
    </w:pPr>
    <w:rPr>
      <w:b w:val="0"/>
      <w:bCs w:val="0"/>
      <w:caps/>
      <w:noProof w:val="0"/>
      <w:kern w:val="32"/>
      <w:sz w:val="20"/>
      <w:lang w:val="x-none" w:eastAsia="x-none"/>
    </w:rPr>
  </w:style>
  <w:style w:type="paragraph" w:customStyle="1" w:styleId="2TimesNewRoman120">
    <w:name w:val="Стиль Стиль Заголовок 2 + (латиница) Times New Roman 12 пт не полуж..."/>
    <w:basedOn w:val="2TimesNewRoman12"/>
    <w:rsid w:val="000A49B5"/>
    <w:pPr>
      <w:spacing w:before="120" w:after="60"/>
    </w:pPr>
    <w:rPr>
      <w:b/>
      <w:bCs w:val="0"/>
      <w:i w:val="0"/>
    </w:rPr>
  </w:style>
  <w:style w:type="paragraph" w:customStyle="1" w:styleId="2TimesNewRoman121">
    <w:name w:val="Стиль Стиль Стиль Заголовок 2 + (латиница) Times New Roman 12 пт не..."/>
    <w:basedOn w:val="2TimesNewRoman120"/>
    <w:rsid w:val="000A49B5"/>
  </w:style>
  <w:style w:type="paragraph" w:customStyle="1" w:styleId="3ff1">
    <w:name w:val="Стиль Заголовок 3"/>
    <w:aliases w:val="нижний индекс + Перед:  3 пт,Знак + Times New Roman полужирный не курсив П..."/>
    <w:basedOn w:val="35"/>
    <w:rsid w:val="000A49B5"/>
    <w:pPr>
      <w:keepLines w:val="0"/>
      <w:numPr>
        <w:ilvl w:val="2"/>
      </w:numPr>
      <w:tabs>
        <w:tab w:val="clear" w:pos="1276"/>
        <w:tab w:val="num" w:pos="426"/>
        <w:tab w:val="num" w:pos="3464"/>
      </w:tabs>
      <w:spacing w:before="60" w:after="60" w:line="360" w:lineRule="auto"/>
      <w:ind w:left="3464" w:right="0" w:hanging="360"/>
    </w:pPr>
    <w:rPr>
      <w:b/>
      <w:bCs w:val="0"/>
      <w:i/>
      <w:iCs/>
      <w:color w:val="auto"/>
      <w:szCs w:val="24"/>
      <w:lang w:val="x-none" w:eastAsia="x-none"/>
    </w:rPr>
  </w:style>
  <w:style w:type="paragraph" w:customStyle="1" w:styleId="Iauiue0">
    <w:name w:val="Iau?iue"/>
    <w:rsid w:val="000A49B5"/>
    <w:pPr>
      <w:ind w:firstLine="284"/>
    </w:pPr>
    <w:rPr>
      <w:rFonts w:ascii="MS LineDraw" w:eastAsia="MS LineDraw" w:hAnsi="MS LineDraw"/>
      <w:sz w:val="24"/>
      <w:szCs w:val="24"/>
      <w:lang w:val="en-US"/>
    </w:rPr>
  </w:style>
  <w:style w:type="paragraph" w:customStyle="1" w:styleId="afffffffffffffffff3">
    <w:name w:val="ООО"/>
    <w:link w:val="afffffffffffffffff4"/>
    <w:rsid w:val="000A49B5"/>
    <w:pPr>
      <w:ind w:firstLine="284"/>
      <w:jc w:val="center"/>
    </w:pPr>
    <w:rPr>
      <w:rFonts w:ascii="Arial" w:eastAsia="MS Mincho" w:hAnsi="Arial"/>
      <w:caps/>
      <w:sz w:val="28"/>
      <w:szCs w:val="28"/>
      <w:lang w:eastAsia="en-US"/>
    </w:rPr>
  </w:style>
  <w:style w:type="character" w:customStyle="1" w:styleId="afffffffffffffffff4">
    <w:name w:val="ООО Знак"/>
    <w:link w:val="afffffffffffffffff3"/>
    <w:rsid w:val="000A49B5"/>
    <w:rPr>
      <w:rFonts w:ascii="Arial" w:eastAsia="MS Mincho" w:hAnsi="Arial"/>
      <w:caps/>
      <w:sz w:val="28"/>
      <w:szCs w:val="28"/>
      <w:lang w:eastAsia="en-US"/>
    </w:rPr>
  </w:style>
  <w:style w:type="paragraph" w:customStyle="1" w:styleId="afffffffffffffffff5">
    <w:name w:val="ВНП Обычный текст"/>
    <w:link w:val="afffffffffffffffff6"/>
    <w:rsid w:val="000A49B5"/>
    <w:pPr>
      <w:spacing w:line="360" w:lineRule="auto"/>
      <w:ind w:firstLine="851"/>
      <w:jc w:val="both"/>
    </w:pPr>
    <w:rPr>
      <w:rFonts w:ascii="Arial" w:eastAsia="Times New Roman" w:hAnsi="Arial"/>
      <w:sz w:val="22"/>
      <w:szCs w:val="24"/>
    </w:rPr>
  </w:style>
  <w:style w:type="character" w:customStyle="1" w:styleId="afffffffffffffffff6">
    <w:name w:val="ВНП Обычный текст Знак"/>
    <w:link w:val="afffffffffffffffff5"/>
    <w:rsid w:val="000A49B5"/>
    <w:rPr>
      <w:rFonts w:ascii="Arial" w:eastAsia="Times New Roman" w:hAnsi="Arial"/>
      <w:sz w:val="22"/>
      <w:szCs w:val="24"/>
    </w:rPr>
  </w:style>
  <w:style w:type="paragraph" w:customStyle="1" w:styleId="afffffffffffffffff7">
    <w:name w:val="Заголовок раздела"/>
    <w:basedOn w:val="af8"/>
    <w:rsid w:val="000A49B5"/>
    <w:rPr>
      <w:rFonts w:eastAsia="Times New Roman"/>
      <w:bCs/>
      <w:i/>
      <w:iCs/>
      <w:spacing w:val="40"/>
      <w:szCs w:val="24"/>
      <w:lang w:eastAsia="ru-RU"/>
    </w:rPr>
  </w:style>
  <w:style w:type="paragraph" w:customStyle="1" w:styleId="Char">
    <w:name w:val="Char"/>
    <w:basedOn w:val="af8"/>
    <w:rsid w:val="000A49B5"/>
    <w:pPr>
      <w:keepLines/>
      <w:spacing w:after="160" w:line="240" w:lineRule="exact"/>
      <w:jc w:val="left"/>
    </w:pPr>
    <w:rPr>
      <w:rFonts w:ascii="Verdana" w:eastAsia="MS Mincho" w:hAnsi="Verdana" w:cs="Franklin Gothic Book"/>
      <w:b w:val="0"/>
      <w:sz w:val="20"/>
      <w:szCs w:val="24"/>
      <w:lang w:val="en-US"/>
    </w:rPr>
  </w:style>
  <w:style w:type="paragraph" w:customStyle="1" w:styleId="1IG">
    <w:name w:val="Заголовок_1_IG Знак"/>
    <w:basedOn w:val="1a"/>
    <w:rsid w:val="000A49B5"/>
    <w:pPr>
      <w:keepLines w:val="0"/>
      <w:pageBreakBefore/>
      <w:numPr>
        <w:numId w:val="0"/>
      </w:numPr>
      <w:tabs>
        <w:tab w:val="clear" w:pos="1276"/>
        <w:tab w:val="num" w:pos="2024"/>
      </w:tabs>
      <w:spacing w:before="0" w:after="360" w:line="360" w:lineRule="auto"/>
      <w:ind w:right="0" w:hanging="360"/>
      <w:jc w:val="center"/>
    </w:pPr>
    <w:rPr>
      <w:caps/>
      <w:noProof w:val="0"/>
      <w:kern w:val="32"/>
      <w:szCs w:val="28"/>
      <w:lang w:val="x-none" w:eastAsia="x-none"/>
    </w:rPr>
  </w:style>
  <w:style w:type="character" w:customStyle="1" w:styleId="1IG0">
    <w:name w:val="Заголовок_1_IG Знак Знак"/>
    <w:rsid w:val="000A49B5"/>
    <w:rPr>
      <w:rFonts w:ascii="Arial" w:hAnsi="Arial" w:cs="Arial"/>
      <w:b/>
      <w:bCs/>
      <w:caps/>
      <w:noProof w:val="0"/>
      <w:kern w:val="32"/>
      <w:sz w:val="28"/>
      <w:szCs w:val="28"/>
      <w:lang w:val="ru-RU" w:eastAsia="ru-RU" w:bidi="ar-SA"/>
    </w:rPr>
  </w:style>
  <w:style w:type="paragraph" w:customStyle="1" w:styleId="IG0">
    <w:name w:val="Нумерованный_список_IG"/>
    <w:basedOn w:val="af8"/>
    <w:rsid w:val="000A49B5"/>
    <w:pPr>
      <w:tabs>
        <w:tab w:val="num" w:pos="0"/>
      </w:tabs>
      <w:spacing w:line="360" w:lineRule="auto"/>
      <w:ind w:firstLine="284"/>
      <w:jc w:val="left"/>
    </w:pPr>
    <w:rPr>
      <w:rFonts w:eastAsia="Times New Roman"/>
      <w:b w:val="0"/>
      <w:snapToGrid w:val="0"/>
      <w:szCs w:val="28"/>
      <w:lang w:eastAsia="ru-RU"/>
    </w:rPr>
  </w:style>
  <w:style w:type="paragraph" w:customStyle="1" w:styleId="IG1">
    <w:name w:val="Маркированный_список_IG Знак Знак"/>
    <w:basedOn w:val="af8"/>
    <w:rsid w:val="000A49B5"/>
    <w:pPr>
      <w:tabs>
        <w:tab w:val="num" w:pos="643"/>
      </w:tabs>
      <w:spacing w:line="360" w:lineRule="auto"/>
      <w:ind w:left="643" w:hanging="360"/>
      <w:jc w:val="left"/>
    </w:pPr>
    <w:rPr>
      <w:rFonts w:eastAsia="Times New Roman"/>
      <w:b w:val="0"/>
      <w:snapToGrid w:val="0"/>
      <w:szCs w:val="28"/>
      <w:lang w:eastAsia="ru-RU"/>
    </w:rPr>
  </w:style>
  <w:style w:type="character" w:customStyle="1" w:styleId="IG2">
    <w:name w:val="Маркированный_список_IG Знак Знак Знак"/>
    <w:rsid w:val="000A49B5"/>
    <w:rPr>
      <w:noProof w:val="0"/>
      <w:snapToGrid w:val="0"/>
      <w:sz w:val="28"/>
      <w:szCs w:val="28"/>
      <w:lang w:val="ru-RU" w:eastAsia="ru-RU" w:bidi="ar-SA"/>
    </w:rPr>
  </w:style>
  <w:style w:type="paragraph" w:customStyle="1" w:styleId="IG3">
    <w:name w:val="Формулы_IG"/>
    <w:basedOn w:val="af8"/>
    <w:rsid w:val="000A49B5"/>
    <w:pPr>
      <w:tabs>
        <w:tab w:val="center" w:pos="4536"/>
        <w:tab w:val="right" w:pos="9356"/>
      </w:tabs>
      <w:spacing w:line="360" w:lineRule="auto"/>
      <w:jc w:val="left"/>
    </w:pPr>
    <w:rPr>
      <w:rFonts w:eastAsia="Times New Roman"/>
      <w:b w:val="0"/>
      <w:szCs w:val="28"/>
      <w:lang w:eastAsia="ru-RU"/>
    </w:rPr>
  </w:style>
  <w:style w:type="paragraph" w:customStyle="1" w:styleId="2IG">
    <w:name w:val="Заголовок_2_IG"/>
    <w:basedOn w:val="af8"/>
    <w:rsid w:val="000A49B5"/>
    <w:pPr>
      <w:keepNext/>
      <w:spacing w:before="240" w:after="240" w:line="360" w:lineRule="auto"/>
      <w:ind w:firstLine="709"/>
      <w:jc w:val="left"/>
      <w:outlineLvl w:val="1"/>
    </w:pPr>
    <w:rPr>
      <w:rFonts w:ascii="Arial" w:eastAsia="Times New Roman" w:hAnsi="Arial"/>
      <w:bCs/>
      <w:i/>
      <w:iCs/>
      <w:snapToGrid w:val="0"/>
      <w:szCs w:val="24"/>
      <w:lang w:eastAsia="ru-RU"/>
    </w:rPr>
  </w:style>
  <w:style w:type="character" w:customStyle="1" w:styleId="2IG0">
    <w:name w:val="Заголовок_2_IG Знак"/>
    <w:rsid w:val="000A49B5"/>
    <w:rPr>
      <w:rFonts w:ascii="Arial" w:hAnsi="Arial"/>
      <w:b/>
      <w:bCs/>
      <w:i/>
      <w:iCs/>
      <w:noProof w:val="0"/>
      <w:snapToGrid w:val="0"/>
      <w:sz w:val="28"/>
      <w:lang w:val="ru-RU" w:eastAsia="ru-RU" w:bidi="ar-SA"/>
    </w:rPr>
  </w:style>
  <w:style w:type="paragraph" w:customStyle="1" w:styleId="IG4">
    <w:name w:val="Название_таблицы_IG Знак"/>
    <w:basedOn w:val="af8"/>
    <w:rsid w:val="000A49B5"/>
    <w:pPr>
      <w:spacing w:line="360" w:lineRule="auto"/>
      <w:jc w:val="left"/>
    </w:pPr>
    <w:rPr>
      <w:rFonts w:eastAsia="Times New Roman"/>
      <w:b w:val="0"/>
      <w:snapToGrid w:val="0"/>
      <w:szCs w:val="28"/>
      <w:lang w:eastAsia="ru-RU"/>
    </w:rPr>
  </w:style>
  <w:style w:type="character" w:customStyle="1" w:styleId="IG5">
    <w:name w:val="Название_таблицы_IG Знак Знак"/>
    <w:rsid w:val="000A49B5"/>
    <w:rPr>
      <w:noProof w:val="0"/>
      <w:snapToGrid w:val="0"/>
      <w:sz w:val="28"/>
      <w:szCs w:val="28"/>
      <w:lang w:val="ru-RU" w:eastAsia="ru-RU" w:bidi="ar-SA"/>
    </w:rPr>
  </w:style>
  <w:style w:type="paragraph" w:customStyle="1" w:styleId="IG6">
    <w:name w:val="Текст_таблицы_IG"/>
    <w:basedOn w:val="af8"/>
    <w:rsid w:val="000A49B5"/>
    <w:pPr>
      <w:jc w:val="left"/>
    </w:pPr>
    <w:rPr>
      <w:rFonts w:eastAsia="Times New Roman"/>
      <w:b w:val="0"/>
      <w:sz w:val="24"/>
      <w:szCs w:val="24"/>
      <w:lang w:eastAsia="ru-RU"/>
    </w:rPr>
  </w:style>
  <w:style w:type="paragraph" w:customStyle="1" w:styleId="IG7">
    <w:name w:val="Маркированный_с_количеством_IG"/>
    <w:basedOn w:val="IG1"/>
    <w:rsid w:val="000A49B5"/>
  </w:style>
  <w:style w:type="paragraph" w:customStyle="1" w:styleId="IG8">
    <w:name w:val="Название_рис_IG"/>
    <w:basedOn w:val="af8"/>
    <w:rsid w:val="000A49B5"/>
    <w:pPr>
      <w:spacing w:after="240" w:line="360" w:lineRule="auto"/>
    </w:pPr>
    <w:rPr>
      <w:rFonts w:eastAsia="Times New Roman"/>
      <w:b w:val="0"/>
      <w:szCs w:val="24"/>
      <w:lang w:eastAsia="ru-RU"/>
    </w:rPr>
  </w:style>
  <w:style w:type="paragraph" w:customStyle="1" w:styleId="3IG">
    <w:name w:val="Заголовок_3_IG"/>
    <w:basedOn w:val="35"/>
    <w:link w:val="3IG0"/>
    <w:rsid w:val="000A49B5"/>
    <w:pPr>
      <w:keepLines w:val="0"/>
      <w:numPr>
        <w:ilvl w:val="2"/>
      </w:numPr>
      <w:tabs>
        <w:tab w:val="clear" w:pos="1276"/>
        <w:tab w:val="num" w:pos="426"/>
        <w:tab w:val="num" w:pos="3464"/>
      </w:tabs>
      <w:spacing w:after="240" w:line="360" w:lineRule="auto"/>
      <w:ind w:left="3464" w:right="0" w:firstLine="709"/>
    </w:pPr>
    <w:rPr>
      <w:rFonts w:ascii="Arial" w:hAnsi="Arial" w:cs="Arial"/>
      <w:color w:val="auto"/>
      <w:szCs w:val="24"/>
      <w:lang w:val="x-none" w:eastAsia="x-none"/>
    </w:rPr>
  </w:style>
  <w:style w:type="paragraph" w:customStyle="1" w:styleId="IG9">
    <w:name w:val="Обычный_IG Знак Знак"/>
    <w:basedOn w:val="af8"/>
    <w:rsid w:val="000A49B5"/>
    <w:pPr>
      <w:spacing w:line="360" w:lineRule="auto"/>
      <w:ind w:firstLine="709"/>
      <w:jc w:val="left"/>
    </w:pPr>
    <w:rPr>
      <w:rFonts w:eastAsia="Times New Roman"/>
      <w:b w:val="0"/>
      <w:szCs w:val="28"/>
      <w:lang w:eastAsia="ru-RU"/>
    </w:rPr>
  </w:style>
  <w:style w:type="character" w:customStyle="1" w:styleId="IGa">
    <w:name w:val="Обычный_IG Знак Знак Знак"/>
    <w:rsid w:val="000A49B5"/>
    <w:rPr>
      <w:noProof w:val="0"/>
      <w:sz w:val="28"/>
      <w:szCs w:val="28"/>
      <w:lang w:val="ru-RU" w:eastAsia="ru-RU" w:bidi="ar-SA"/>
    </w:rPr>
  </w:style>
  <w:style w:type="character" w:customStyle="1" w:styleId="afffffffffffffffff8">
    <w:name w:val="Основной текст с отступом Знак Знак"/>
    <w:aliases w:val="Основной текст с отступом1 Знак Знак Знак,Основной текст с отступом1 Знак Знак Знак Знак Знак Знак Знак,Основной текст с отступом1 Знак Знак Знак Знак Знак Знак Знак1"/>
    <w:rsid w:val="000A49B5"/>
    <w:rPr>
      <w:noProof w:val="0"/>
      <w:sz w:val="28"/>
      <w:szCs w:val="28"/>
      <w:lang w:val="ru-RU" w:eastAsia="ru-RU" w:bidi="ar-SA"/>
    </w:rPr>
  </w:style>
  <w:style w:type="character" w:customStyle="1" w:styleId="IG10">
    <w:name w:val="Обычный_IG Знак Знак1"/>
    <w:rsid w:val="000A49B5"/>
    <w:rPr>
      <w:noProof w:val="0"/>
      <w:sz w:val="28"/>
      <w:szCs w:val="28"/>
      <w:lang w:val="ru-RU" w:eastAsia="ru-RU" w:bidi="ar-SA"/>
    </w:rPr>
  </w:style>
  <w:style w:type="paragraph" w:customStyle="1" w:styleId="1fffff4">
    <w:name w:val="Название объекта1"/>
    <w:basedOn w:val="af8"/>
    <w:rsid w:val="000A49B5"/>
    <w:pPr>
      <w:widowControl w:val="0"/>
      <w:suppressAutoHyphens/>
      <w:spacing w:before="240" w:after="60"/>
    </w:pPr>
    <w:rPr>
      <w:rFonts w:ascii="Arial" w:eastAsia="Times New Roman" w:hAnsi="Arial"/>
      <w:snapToGrid w:val="0"/>
      <w:kern w:val="28"/>
      <w:sz w:val="32"/>
      <w:szCs w:val="24"/>
      <w:lang w:eastAsia="ru-RU"/>
    </w:rPr>
  </w:style>
  <w:style w:type="paragraph" w:customStyle="1" w:styleId="IGb">
    <w:name w:val="Обычный_IG Знак"/>
    <w:basedOn w:val="af8"/>
    <w:rsid w:val="000A49B5"/>
    <w:pPr>
      <w:spacing w:line="360" w:lineRule="auto"/>
      <w:ind w:firstLine="709"/>
      <w:jc w:val="left"/>
    </w:pPr>
    <w:rPr>
      <w:rFonts w:eastAsia="Times New Roman"/>
      <w:b w:val="0"/>
      <w:szCs w:val="28"/>
      <w:lang w:eastAsia="ru-RU"/>
    </w:rPr>
  </w:style>
  <w:style w:type="character" w:customStyle="1" w:styleId="IGc">
    <w:name w:val="Маркированный_список_IG Знак Знак Знак Знак"/>
    <w:rsid w:val="000A49B5"/>
    <w:rPr>
      <w:noProof w:val="0"/>
      <w:snapToGrid w:val="0"/>
      <w:sz w:val="28"/>
      <w:szCs w:val="28"/>
      <w:lang w:val="ru-RU" w:eastAsia="ru-RU" w:bidi="ar-SA"/>
    </w:rPr>
  </w:style>
  <w:style w:type="character" w:customStyle="1" w:styleId="IGd">
    <w:name w:val="Маркированный_список_IG Знак Знак Знак Знак Знак"/>
    <w:rsid w:val="000A49B5"/>
    <w:rPr>
      <w:noProof w:val="0"/>
      <w:snapToGrid w:val="0"/>
      <w:sz w:val="28"/>
      <w:szCs w:val="28"/>
      <w:lang w:val="ru-RU" w:eastAsia="ru-RU" w:bidi="ar-SA"/>
    </w:rPr>
  </w:style>
  <w:style w:type="paragraph" w:customStyle="1" w:styleId="1IG1">
    <w:name w:val="Заголовок_1_IG"/>
    <w:basedOn w:val="1a"/>
    <w:rsid w:val="000A49B5"/>
    <w:pPr>
      <w:keepLines w:val="0"/>
      <w:pageBreakBefore/>
      <w:numPr>
        <w:numId w:val="0"/>
      </w:numPr>
      <w:tabs>
        <w:tab w:val="clear" w:pos="1276"/>
        <w:tab w:val="num" w:pos="2024"/>
      </w:tabs>
      <w:spacing w:before="0" w:after="360" w:line="360" w:lineRule="auto"/>
      <w:ind w:right="0" w:hanging="360"/>
      <w:jc w:val="center"/>
    </w:pPr>
    <w:rPr>
      <w:caps/>
      <w:noProof w:val="0"/>
      <w:kern w:val="32"/>
      <w:szCs w:val="28"/>
      <w:lang w:val="x-none" w:eastAsia="x-none"/>
    </w:rPr>
  </w:style>
  <w:style w:type="paragraph" w:customStyle="1" w:styleId="IGe">
    <w:name w:val="Маркированный_список_IG Знак"/>
    <w:basedOn w:val="af8"/>
    <w:rsid w:val="000A49B5"/>
    <w:pPr>
      <w:tabs>
        <w:tab w:val="num" w:pos="0"/>
      </w:tabs>
      <w:spacing w:line="360" w:lineRule="auto"/>
      <w:ind w:firstLine="709"/>
      <w:jc w:val="left"/>
    </w:pPr>
    <w:rPr>
      <w:rFonts w:eastAsia="Times New Roman"/>
      <w:b w:val="0"/>
      <w:snapToGrid w:val="0"/>
      <w:szCs w:val="28"/>
      <w:lang w:eastAsia="ru-RU"/>
    </w:rPr>
  </w:style>
  <w:style w:type="paragraph" w:customStyle="1" w:styleId="IG">
    <w:name w:val="Обычный_IG"/>
    <w:basedOn w:val="af8"/>
    <w:rsid w:val="000A49B5"/>
    <w:pPr>
      <w:numPr>
        <w:numId w:val="38"/>
      </w:numPr>
      <w:tabs>
        <w:tab w:val="clear" w:pos="616"/>
      </w:tabs>
      <w:spacing w:line="360" w:lineRule="auto"/>
      <w:ind w:left="0" w:firstLine="709"/>
      <w:jc w:val="left"/>
    </w:pPr>
    <w:rPr>
      <w:rFonts w:eastAsia="Times New Roman"/>
      <w:b w:val="0"/>
      <w:szCs w:val="28"/>
      <w:lang w:eastAsia="ru-RU"/>
    </w:rPr>
  </w:style>
  <w:style w:type="paragraph" w:customStyle="1" w:styleId="IGf">
    <w:name w:val="Маркированный_список_IG"/>
    <w:basedOn w:val="afff4"/>
    <w:rsid w:val="000A49B5"/>
    <w:pPr>
      <w:tabs>
        <w:tab w:val="num" w:pos="926"/>
      </w:tabs>
      <w:spacing w:after="0" w:line="360" w:lineRule="auto"/>
      <w:ind w:left="926" w:hanging="360"/>
      <w:jc w:val="both"/>
    </w:pPr>
    <w:rPr>
      <w:rFonts w:ascii="Arial" w:eastAsia="Times New Roman" w:hAnsi="Arial"/>
      <w:b w:val="0"/>
      <w:szCs w:val="28"/>
      <w:lang w:val="x-none" w:eastAsia="x-none"/>
    </w:rPr>
  </w:style>
  <w:style w:type="paragraph" w:customStyle="1" w:styleId="IGf0">
    <w:name w:val="Название_таблицы_IG"/>
    <w:basedOn w:val="af8"/>
    <w:rsid w:val="000A49B5"/>
    <w:pPr>
      <w:spacing w:line="360" w:lineRule="auto"/>
      <w:jc w:val="left"/>
    </w:pPr>
    <w:rPr>
      <w:rFonts w:eastAsia="Times New Roman"/>
      <w:b w:val="0"/>
      <w:snapToGrid w:val="0"/>
      <w:szCs w:val="28"/>
      <w:lang w:eastAsia="ru-RU"/>
    </w:rPr>
  </w:style>
  <w:style w:type="paragraph" w:customStyle="1" w:styleId="BSP1stPage">
    <w:name w:val="BSP 1st Page"/>
    <w:basedOn w:val="af8"/>
    <w:rsid w:val="000A49B5"/>
    <w:rPr>
      <w:rFonts w:ascii="CG Times" w:eastAsia="Times New Roman" w:hAnsi="CG Times"/>
      <w:caps/>
      <w:szCs w:val="24"/>
      <w:lang w:val="it-IT"/>
    </w:rPr>
  </w:style>
  <w:style w:type="paragraph" w:customStyle="1" w:styleId="Descr1stPage">
    <w:name w:val="Descr. 1st Page"/>
    <w:basedOn w:val="BSP1stPage"/>
    <w:rsid w:val="000A49B5"/>
    <w:rPr>
      <w:caps w:val="0"/>
    </w:rPr>
  </w:style>
  <w:style w:type="paragraph" w:customStyle="1" w:styleId="Name1stPage">
    <w:name w:val="Name 1st Page"/>
    <w:basedOn w:val="BSP1stPage"/>
    <w:rsid w:val="000A49B5"/>
  </w:style>
  <w:style w:type="paragraph" w:customStyle="1" w:styleId="N1stPage">
    <w:name w:val="N° 1st Page"/>
    <w:basedOn w:val="Descr1stPage"/>
    <w:rsid w:val="000A49B5"/>
  </w:style>
  <w:style w:type="paragraph" w:customStyle="1" w:styleId="OriginN1stP">
    <w:name w:val="Origin. N° 1st P."/>
    <w:basedOn w:val="N1stPage"/>
    <w:rsid w:val="000A49B5"/>
    <w:rPr>
      <w:b w:val="0"/>
      <w:i/>
      <w:sz w:val="22"/>
    </w:rPr>
  </w:style>
  <w:style w:type="paragraph" w:customStyle="1" w:styleId="Cartiglio1stPag">
    <w:name w:val="Cartiglio 1st Pag."/>
    <w:basedOn w:val="af8"/>
    <w:rsid w:val="000A49B5"/>
    <w:rPr>
      <w:rFonts w:ascii="CG Times" w:eastAsia="Times New Roman" w:hAnsi="CG Times"/>
      <w:b w:val="0"/>
      <w:sz w:val="22"/>
      <w:szCs w:val="24"/>
      <w:lang w:val="it-IT"/>
    </w:rPr>
  </w:style>
  <w:style w:type="paragraph" w:customStyle="1" w:styleId="1fffff5">
    <w:name w:val="Подзаголовок1"/>
    <w:basedOn w:val="af8"/>
    <w:rsid w:val="000A49B5"/>
    <w:pPr>
      <w:widowControl w:val="0"/>
      <w:suppressAutoHyphens/>
      <w:spacing w:after="60"/>
    </w:pPr>
    <w:rPr>
      <w:rFonts w:ascii="Arial" w:eastAsia="Times New Roman" w:hAnsi="Arial"/>
      <w:b w:val="0"/>
      <w:i/>
      <w:snapToGrid w:val="0"/>
      <w:sz w:val="24"/>
      <w:szCs w:val="24"/>
      <w:lang w:eastAsia="ru-RU"/>
    </w:rPr>
  </w:style>
  <w:style w:type="paragraph" w:customStyle="1" w:styleId="1fffff6">
    <w:name w:val="имя 1 стр."/>
    <w:basedOn w:val="af8"/>
    <w:rsid w:val="000A49B5"/>
    <w:rPr>
      <w:rFonts w:eastAsia="Times New Roman"/>
      <w:szCs w:val="24"/>
      <w:lang w:eastAsia="ru-RU"/>
    </w:rPr>
  </w:style>
  <w:style w:type="paragraph" w:customStyle="1" w:styleId="afffffffffffffffff9">
    <w:name w:val="название документа"/>
    <w:basedOn w:val="af8"/>
    <w:rsid w:val="000A49B5"/>
    <w:rPr>
      <w:rFonts w:eastAsia="Times New Roman"/>
      <w:caps/>
      <w:szCs w:val="24"/>
      <w:lang w:eastAsia="ru-RU"/>
    </w:rPr>
  </w:style>
  <w:style w:type="paragraph" w:customStyle="1" w:styleId="1fffff7">
    <w:name w:val="номер 1стр."/>
    <w:basedOn w:val="af8"/>
    <w:rsid w:val="000A49B5"/>
    <w:rPr>
      <w:rFonts w:eastAsia="Times New Roman"/>
      <w:szCs w:val="24"/>
      <w:lang w:eastAsia="ru-RU"/>
    </w:rPr>
  </w:style>
  <w:style w:type="paragraph" w:customStyle="1" w:styleId="1fffff8">
    <w:name w:val="ориг. номер 1стр."/>
    <w:basedOn w:val="1fffff7"/>
    <w:rsid w:val="000A49B5"/>
    <w:rPr>
      <w:b w:val="0"/>
      <w:i/>
      <w:sz w:val="22"/>
    </w:rPr>
  </w:style>
  <w:style w:type="character" w:customStyle="1" w:styleId="1fffff9">
    <w:name w:val="Основной шрифт абзаца1"/>
    <w:rsid w:val="000A49B5"/>
  </w:style>
  <w:style w:type="paragraph" w:customStyle="1" w:styleId="11b">
    <w:name w:val="заголовок 11"/>
    <w:basedOn w:val="1fff2"/>
    <w:next w:val="1fff2"/>
    <w:rsid w:val="000A49B5"/>
    <w:pPr>
      <w:keepNext/>
      <w:widowControl w:val="0"/>
      <w:tabs>
        <w:tab w:val="left" w:pos="9350"/>
      </w:tabs>
      <w:ind w:left="1430"/>
    </w:pPr>
    <w:rPr>
      <w:rFonts w:ascii="Arial" w:hAnsi="Arial"/>
      <w:b/>
      <w:i/>
      <w:snapToGrid w:val="0"/>
      <w:lang w:val="en-US"/>
    </w:rPr>
  </w:style>
  <w:style w:type="paragraph" w:customStyle="1" w:styleId="219">
    <w:name w:val="заголовок 21"/>
    <w:basedOn w:val="1fff2"/>
    <w:next w:val="1fff2"/>
    <w:rsid w:val="000A49B5"/>
    <w:pPr>
      <w:keepNext/>
      <w:widowControl w:val="0"/>
      <w:ind w:left="-20"/>
      <w:jc w:val="center"/>
    </w:pPr>
    <w:rPr>
      <w:rFonts w:ascii="Arial" w:hAnsi="Arial"/>
      <w:b/>
      <w:i/>
      <w:snapToGrid w:val="0"/>
      <w:lang w:val="en-US"/>
    </w:rPr>
  </w:style>
  <w:style w:type="paragraph" w:customStyle="1" w:styleId="313">
    <w:name w:val="заголовок 31"/>
    <w:basedOn w:val="1fff2"/>
    <w:next w:val="1fff2"/>
    <w:rsid w:val="000A49B5"/>
    <w:pPr>
      <w:keepNext/>
      <w:widowControl w:val="0"/>
      <w:jc w:val="center"/>
    </w:pPr>
    <w:rPr>
      <w:rFonts w:ascii="Arial" w:hAnsi="Arial"/>
      <w:b/>
      <w:i/>
      <w:snapToGrid w:val="0"/>
      <w:lang w:val="en-US"/>
    </w:rPr>
  </w:style>
  <w:style w:type="paragraph" w:customStyle="1" w:styleId="afffffffffffffffffa">
    <w:name w:val="нет"/>
    <w:basedOn w:val="1a"/>
    <w:rsid w:val="000A49B5"/>
    <w:pPr>
      <w:keepLines w:val="0"/>
      <w:numPr>
        <w:numId w:val="0"/>
      </w:numPr>
      <w:tabs>
        <w:tab w:val="clear" w:pos="1276"/>
        <w:tab w:val="num" w:pos="2024"/>
      </w:tabs>
      <w:spacing w:before="20" w:after="20" w:line="312" w:lineRule="auto"/>
      <w:ind w:right="0" w:firstLine="720"/>
      <w:outlineLvl w:val="9"/>
    </w:pPr>
    <w:rPr>
      <w:b w:val="0"/>
      <w:bCs w:val="0"/>
      <w:noProof w:val="0"/>
      <w:sz w:val="20"/>
      <w:szCs w:val="20"/>
      <w:lang w:val="x-none" w:eastAsia="x-none"/>
    </w:rPr>
  </w:style>
  <w:style w:type="paragraph" w:customStyle="1" w:styleId="12a">
    <w:name w:val="абзац 12"/>
    <w:basedOn w:val="af8"/>
    <w:link w:val="1210"/>
    <w:rsid w:val="000A49B5"/>
    <w:pPr>
      <w:widowControl w:val="0"/>
      <w:autoSpaceDE w:val="0"/>
      <w:autoSpaceDN w:val="0"/>
      <w:spacing w:before="120"/>
      <w:ind w:firstLine="709"/>
      <w:jc w:val="left"/>
    </w:pPr>
    <w:rPr>
      <w:rFonts w:eastAsia="Times New Roman"/>
      <w:b w:val="0"/>
      <w:sz w:val="24"/>
      <w:szCs w:val="24"/>
      <w:lang w:eastAsia="ru-RU"/>
    </w:rPr>
  </w:style>
  <w:style w:type="paragraph" w:customStyle="1" w:styleId="afffffffffffffffffb">
    <w:name w:val="НазваниеРисунка"/>
    <w:basedOn w:val="af8"/>
    <w:rsid w:val="000A49B5"/>
    <w:pPr>
      <w:tabs>
        <w:tab w:val="num" w:pos="-180"/>
        <w:tab w:val="num" w:pos="1789"/>
      </w:tabs>
      <w:spacing w:before="120" w:after="120"/>
      <w:ind w:firstLine="900"/>
      <w:jc w:val="left"/>
    </w:pPr>
    <w:rPr>
      <w:rFonts w:eastAsia="Times New Roman"/>
      <w:caps/>
      <w:sz w:val="22"/>
      <w:szCs w:val="24"/>
      <w:lang w:eastAsia="ru-RU"/>
    </w:rPr>
  </w:style>
  <w:style w:type="paragraph" w:customStyle="1" w:styleId="Text">
    <w:name w:val="Text"/>
    <w:basedOn w:val="af8"/>
    <w:rsid w:val="000A49B5"/>
    <w:pPr>
      <w:spacing w:after="120"/>
      <w:ind w:firstLine="720"/>
      <w:jc w:val="left"/>
    </w:pPr>
    <w:rPr>
      <w:rFonts w:ascii="Arial" w:eastAsia="Times New Roman" w:hAnsi="Arial"/>
      <w:b w:val="0"/>
      <w:sz w:val="22"/>
      <w:szCs w:val="24"/>
      <w:lang w:eastAsia="ru-RU"/>
    </w:rPr>
  </w:style>
  <w:style w:type="paragraph" w:customStyle="1" w:styleId="1fffffa">
    <w:name w:val="Основной текст с отступом1"/>
    <w:basedOn w:val="af8"/>
    <w:rsid w:val="000A49B5"/>
    <w:pPr>
      <w:widowControl w:val="0"/>
      <w:ind w:firstLine="284"/>
      <w:jc w:val="left"/>
    </w:pPr>
    <w:rPr>
      <w:rFonts w:eastAsia="Times New Roman"/>
      <w:b w:val="0"/>
      <w:sz w:val="24"/>
      <w:szCs w:val="24"/>
      <w:lang w:eastAsia="ru-RU"/>
    </w:rPr>
  </w:style>
  <w:style w:type="paragraph" w:customStyle="1" w:styleId="1TimesNewRoman16">
    <w:name w:val="Стиль Заголовок 1 + (латиница) Times New Roman 16 пт Черный"/>
    <w:basedOn w:val="1a"/>
    <w:rsid w:val="000A49B5"/>
    <w:pPr>
      <w:keepLines w:val="0"/>
      <w:pageBreakBefore/>
      <w:numPr>
        <w:numId w:val="0"/>
      </w:numPr>
      <w:tabs>
        <w:tab w:val="clear" w:pos="1276"/>
        <w:tab w:val="num" w:pos="2024"/>
      </w:tabs>
      <w:spacing w:before="0" w:after="0" w:line="360" w:lineRule="auto"/>
      <w:ind w:right="0" w:hanging="360"/>
      <w:jc w:val="center"/>
    </w:pPr>
    <w:rPr>
      <w:caps/>
      <w:noProof w:val="0"/>
      <w:color w:val="000000"/>
      <w:kern w:val="32"/>
      <w:sz w:val="32"/>
      <w:szCs w:val="28"/>
      <w:lang w:val="x-none" w:eastAsia="x-none"/>
    </w:rPr>
  </w:style>
  <w:style w:type="character" w:customStyle="1" w:styleId="1TimesNewRoman160">
    <w:name w:val="Стиль Заголовок 1 + (латиница) Times New Roman 16 пт Черный Знак"/>
    <w:rsid w:val="000A49B5"/>
    <w:rPr>
      <w:rFonts w:ascii="Arial" w:hAnsi="Arial" w:cs="Arial"/>
      <w:b/>
      <w:bCs/>
      <w:caps/>
      <w:noProof w:val="0"/>
      <w:color w:val="000000"/>
      <w:kern w:val="32"/>
      <w:sz w:val="32"/>
      <w:szCs w:val="28"/>
      <w:lang w:val="ru-RU" w:eastAsia="ru-RU" w:bidi="ar-SA"/>
    </w:rPr>
  </w:style>
  <w:style w:type="character" w:customStyle="1" w:styleId="1fffffb">
    <w:name w:val="Основной текст Знак Знак Знак Знак Знак Знак Знак Знак1"/>
    <w:rsid w:val="000A49B5"/>
    <w:rPr>
      <w:noProof w:val="0"/>
      <w:snapToGrid w:val="0"/>
      <w:sz w:val="24"/>
      <w:lang w:val="ru-RU" w:eastAsia="ru-RU" w:bidi="ar-SA"/>
    </w:rPr>
  </w:style>
  <w:style w:type="character" w:customStyle="1" w:styleId="Normal">
    <w:name w:val="Normal Знак"/>
    <w:rsid w:val="000A49B5"/>
    <w:rPr>
      <w:noProof w:val="0"/>
      <w:snapToGrid w:val="0"/>
      <w:lang w:val="ru-RU" w:eastAsia="ru-RU" w:bidi="ar-SA"/>
    </w:rPr>
  </w:style>
  <w:style w:type="character" w:customStyle="1" w:styleId="111110">
    <w:name w:val="Основной текст;Основной текст Знак;Знак1;Основной текст Знак Знак Знак Знак;Основной текст Знак Знак Знак;Знак Знак Знак;Основной текст1 Знак Знак Знак;Основной текст1 Знак Знак Знак Знак;Основной текст1 Знак Знак Зна;Основной текст1 Знак Знак Зна  Знак"/>
    <w:rsid w:val="000A49B5"/>
    <w:rPr>
      <w:noProof w:val="0"/>
      <w:sz w:val="28"/>
      <w:szCs w:val="28"/>
      <w:lang w:val="ru-RU" w:eastAsia="ru-RU" w:bidi="ar-SA"/>
    </w:rPr>
  </w:style>
  <w:style w:type="character" w:customStyle="1" w:styleId="afffffffffffffffffc">
    <w:name w:val="Основной текст Знак Знак Знак Знак Знак Знак Знак Знак"/>
    <w:aliases w:val="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
    <w:rsid w:val="000A49B5"/>
    <w:rPr>
      <w:noProof w:val="0"/>
      <w:snapToGrid w:val="0"/>
      <w:sz w:val="24"/>
      <w:lang w:val="ru-RU" w:eastAsia="ru-RU" w:bidi="ar-SA"/>
    </w:rPr>
  </w:style>
  <w:style w:type="character" w:customStyle="1" w:styleId="1fffffc">
    <w:name w:val="Основной текст с отступом Знак1"/>
    <w:aliases w:val="Основной текст с отступом1 Знак Знак1,Основной текст с отступом1 Знак Знак Знак Знак Знак Знак1,Основной текст с отступом1 Знак Знак Знак Знак Знак Знак2,Основной текст лево Знак1"/>
    <w:rsid w:val="000A49B5"/>
    <w:rPr>
      <w:noProof w:val="0"/>
      <w:sz w:val="28"/>
      <w:szCs w:val="28"/>
      <w:lang w:val="ru-RU" w:eastAsia="ru-RU" w:bidi="ar-SA"/>
    </w:rPr>
  </w:style>
  <w:style w:type="character" w:customStyle="1" w:styleId="IG20">
    <w:name w:val="Обычный_IG Знак2"/>
    <w:rsid w:val="000A49B5"/>
    <w:rPr>
      <w:noProof w:val="0"/>
      <w:sz w:val="28"/>
      <w:szCs w:val="28"/>
      <w:lang w:val="ru-RU" w:eastAsia="ru-RU" w:bidi="ar-SA"/>
    </w:rPr>
  </w:style>
  <w:style w:type="character" w:customStyle="1" w:styleId="3ff2">
    <w:name w:val="Основной текст с отступом Знак3"/>
    <w:aliases w:val="Основной текст с отступом1 Знак Знак3,Основной текст с отступом1 Знак Знак Знак Знак Знак Знак5,Основной текст с отступом1 Знак Знак Знак Знак Знак Знак6"/>
    <w:rsid w:val="000A49B5"/>
    <w:rPr>
      <w:noProof w:val="0"/>
      <w:sz w:val="28"/>
      <w:szCs w:val="28"/>
      <w:lang w:val="ru-RU" w:eastAsia="ru-RU" w:bidi="ar-SA"/>
    </w:rPr>
  </w:style>
  <w:style w:type="character" w:customStyle="1" w:styleId="IG21">
    <w:name w:val="Обычный_IG Знак Знак2"/>
    <w:rsid w:val="000A49B5"/>
    <w:rPr>
      <w:noProof w:val="0"/>
      <w:sz w:val="28"/>
      <w:szCs w:val="28"/>
      <w:lang w:val="ru-RU" w:eastAsia="ru-RU" w:bidi="ar-SA"/>
    </w:rPr>
  </w:style>
  <w:style w:type="paragraph" w:customStyle="1" w:styleId="IG11">
    <w:name w:val="Маркированный_список_IG Знак Знак Знак1"/>
    <w:basedOn w:val="af8"/>
    <w:rsid w:val="000A49B5"/>
    <w:pPr>
      <w:tabs>
        <w:tab w:val="num" w:pos="0"/>
      </w:tabs>
      <w:spacing w:line="360" w:lineRule="auto"/>
      <w:ind w:firstLine="709"/>
      <w:jc w:val="left"/>
    </w:pPr>
    <w:rPr>
      <w:rFonts w:eastAsia="Times New Roman"/>
      <w:b w:val="0"/>
      <w:snapToGrid w:val="0"/>
      <w:szCs w:val="28"/>
      <w:lang w:eastAsia="ru-RU"/>
    </w:rPr>
  </w:style>
  <w:style w:type="paragraph" w:customStyle="1" w:styleId="IG12">
    <w:name w:val="Маркированный_список_IG Знак Знак Знак Знак1"/>
    <w:basedOn w:val="af8"/>
    <w:rsid w:val="000A49B5"/>
    <w:pPr>
      <w:tabs>
        <w:tab w:val="num" w:pos="0"/>
      </w:tabs>
      <w:spacing w:line="360" w:lineRule="auto"/>
      <w:ind w:firstLine="709"/>
      <w:jc w:val="left"/>
    </w:pPr>
    <w:rPr>
      <w:rFonts w:eastAsia="Times New Roman"/>
      <w:b w:val="0"/>
      <w:snapToGrid w:val="0"/>
      <w:szCs w:val="28"/>
      <w:lang w:eastAsia="ru-RU"/>
    </w:rPr>
  </w:style>
  <w:style w:type="paragraph" w:customStyle="1" w:styleId="IG13">
    <w:name w:val="Маркированный_список_IG Знак Знак1"/>
    <w:basedOn w:val="af8"/>
    <w:rsid w:val="000A49B5"/>
    <w:pPr>
      <w:tabs>
        <w:tab w:val="num" w:pos="32"/>
      </w:tabs>
      <w:spacing w:line="360" w:lineRule="auto"/>
      <w:ind w:left="32" w:firstLine="709"/>
      <w:jc w:val="left"/>
    </w:pPr>
    <w:rPr>
      <w:rFonts w:eastAsia="Times New Roman"/>
      <w:b w:val="0"/>
      <w:snapToGrid w:val="0"/>
      <w:szCs w:val="28"/>
      <w:lang w:eastAsia="ru-RU"/>
    </w:rPr>
  </w:style>
  <w:style w:type="character" w:customStyle="1" w:styleId="2fff8">
    <w:name w:val="Знак2"/>
    <w:rsid w:val="000A49B5"/>
    <w:rPr>
      <w:noProof w:val="0"/>
      <w:sz w:val="24"/>
      <w:lang w:val="ru-RU" w:eastAsia="ru-RU" w:bidi="ar-SA"/>
    </w:rPr>
  </w:style>
  <w:style w:type="paragraph" w:customStyle="1" w:styleId="caaieiaie5">
    <w:name w:val="caaieiaie 5"/>
    <w:basedOn w:val="af8"/>
    <w:next w:val="af8"/>
    <w:rsid w:val="000A49B5"/>
    <w:pPr>
      <w:keepNext/>
      <w:widowControl w:val="0"/>
      <w:jc w:val="right"/>
    </w:pPr>
    <w:rPr>
      <w:rFonts w:eastAsia="Times New Roman"/>
      <w:b w:val="0"/>
      <w:szCs w:val="24"/>
      <w:lang w:eastAsia="ru-RU"/>
    </w:rPr>
  </w:style>
  <w:style w:type="paragraph" w:customStyle="1" w:styleId="caaieiaie3">
    <w:name w:val="caaieiaie 3"/>
    <w:basedOn w:val="af8"/>
    <w:next w:val="af8"/>
    <w:rsid w:val="000A49B5"/>
    <w:pPr>
      <w:keepNext/>
      <w:widowControl w:val="0"/>
      <w:ind w:firstLine="993"/>
      <w:jc w:val="right"/>
    </w:pPr>
    <w:rPr>
      <w:rFonts w:eastAsia="Times New Roman"/>
      <w:b w:val="0"/>
      <w:szCs w:val="24"/>
      <w:lang w:eastAsia="ru-RU"/>
    </w:rPr>
  </w:style>
  <w:style w:type="paragraph" w:customStyle="1" w:styleId="caaieiaee3">
    <w:name w:val="caaieiaee 3"/>
    <w:basedOn w:val="af8"/>
    <w:next w:val="af8"/>
    <w:rsid w:val="000A49B5"/>
    <w:pPr>
      <w:keepNext/>
      <w:widowControl w:val="0"/>
      <w:ind w:firstLine="993"/>
      <w:jc w:val="right"/>
    </w:pPr>
    <w:rPr>
      <w:rFonts w:eastAsia="Times New Roman"/>
      <w:b w:val="0"/>
      <w:szCs w:val="24"/>
      <w:lang w:eastAsia="ru-RU"/>
    </w:rPr>
  </w:style>
  <w:style w:type="paragraph" w:customStyle="1" w:styleId="caaieiaie1">
    <w:name w:val="caaieiaie 1"/>
    <w:basedOn w:val="af8"/>
    <w:next w:val="af8"/>
    <w:rsid w:val="000A49B5"/>
    <w:pPr>
      <w:keepNext/>
      <w:widowControl w:val="0"/>
      <w:jc w:val="left"/>
    </w:pPr>
    <w:rPr>
      <w:rFonts w:eastAsia="Times New Roman"/>
      <w:b w:val="0"/>
      <w:szCs w:val="24"/>
      <w:lang w:val="en-US" w:eastAsia="ru-RU"/>
    </w:rPr>
  </w:style>
  <w:style w:type="paragraph" w:customStyle="1" w:styleId="caaieiaie2">
    <w:name w:val="caaieiaie 2"/>
    <w:basedOn w:val="af8"/>
    <w:next w:val="af8"/>
    <w:rsid w:val="000A49B5"/>
    <w:pPr>
      <w:keepNext/>
      <w:widowControl w:val="0"/>
      <w:jc w:val="left"/>
    </w:pPr>
    <w:rPr>
      <w:rFonts w:eastAsia="Times New Roman"/>
      <w:b w:val="0"/>
      <w:szCs w:val="24"/>
      <w:lang w:eastAsia="ru-RU"/>
    </w:rPr>
  </w:style>
  <w:style w:type="character" w:customStyle="1" w:styleId="1fffffd">
    <w:name w:val="Основной текст1 Знак Знак Зна Знак"/>
    <w:rsid w:val="000A49B5"/>
    <w:rPr>
      <w:sz w:val="28"/>
      <w:szCs w:val="28"/>
      <w:lang w:val="ru-RU" w:eastAsia="ru-RU" w:bidi="ar-SA"/>
    </w:rPr>
  </w:style>
  <w:style w:type="paragraph" w:customStyle="1" w:styleId="1fffffe">
    <w:name w:val="Схема документа1"/>
    <w:basedOn w:val="af8"/>
    <w:rsid w:val="000A49B5"/>
    <w:pPr>
      <w:shd w:val="clear" w:color="auto" w:fill="000080"/>
      <w:jc w:val="left"/>
    </w:pPr>
    <w:rPr>
      <w:rFonts w:ascii="Tahoma" w:eastAsia="Times New Roman" w:hAnsi="Tahoma"/>
      <w:b w:val="0"/>
      <w:sz w:val="20"/>
      <w:szCs w:val="24"/>
      <w:lang w:eastAsia="ru-RU"/>
    </w:rPr>
  </w:style>
  <w:style w:type="character" w:customStyle="1" w:styleId="1ffffff">
    <w:name w:val="Выделение1"/>
    <w:rsid w:val="000A49B5"/>
    <w:rPr>
      <w:i/>
    </w:rPr>
  </w:style>
  <w:style w:type="table" w:styleId="1ffffff0">
    <w:name w:val="Table Grid 1"/>
    <w:basedOn w:val="afb"/>
    <w:rsid w:val="000A49B5"/>
    <w:pPr>
      <w:spacing w:line="360" w:lineRule="auto"/>
      <w:ind w:firstLine="709"/>
      <w:jc w:val="both"/>
    </w:pPr>
    <w:rPr>
      <w:rFonts w:ascii="Arial" w:eastAsia="Times New Roman" w:hAnsi="Arial"/>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5">
    <w:name w:val="Table List 5"/>
    <w:basedOn w:val="afb"/>
    <w:rsid w:val="000A49B5"/>
    <w:pPr>
      <w:spacing w:line="360" w:lineRule="auto"/>
      <w:ind w:firstLine="709"/>
      <w:jc w:val="both"/>
    </w:pPr>
    <w:rPr>
      <w:rFonts w:ascii="Arial" w:eastAsia="Times New Roman" w:hAnsi="Arial"/>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3">
    <w:name w:val="Table List 3"/>
    <w:basedOn w:val="afb"/>
    <w:rsid w:val="000A49B5"/>
    <w:pPr>
      <w:spacing w:line="360" w:lineRule="auto"/>
      <w:ind w:firstLine="709"/>
      <w:jc w:val="both"/>
    </w:pPr>
    <w:rPr>
      <w:rFonts w:ascii="Arial" w:eastAsia="Times New Roman" w:hAnsi="Arial"/>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afffffffffffffffffd">
    <w:name w:val="Table Theme"/>
    <w:basedOn w:val="afb"/>
    <w:rsid w:val="000A49B5"/>
    <w:pPr>
      <w:spacing w:line="360" w:lineRule="auto"/>
      <w:ind w:firstLine="709"/>
      <w:jc w:val="both"/>
    </w:pPr>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fff1">
    <w:name w:val="Список1"/>
    <w:basedOn w:val="af8"/>
    <w:rsid w:val="000A49B5"/>
    <w:pPr>
      <w:tabs>
        <w:tab w:val="num" w:pos="360"/>
      </w:tabs>
      <w:ind w:left="357" w:hanging="357"/>
      <w:jc w:val="left"/>
    </w:pPr>
    <w:rPr>
      <w:rFonts w:eastAsia="Times New Roman"/>
      <w:b w:val="0"/>
      <w:sz w:val="24"/>
      <w:szCs w:val="24"/>
      <w:lang w:eastAsia="ru-RU"/>
    </w:rPr>
  </w:style>
  <w:style w:type="character" w:customStyle="1" w:styleId="1ffffff2">
    <w:name w:val="Основной текст1 Знак Знак Зна Знак Знак Знак"/>
    <w:rsid w:val="000A49B5"/>
    <w:rPr>
      <w:noProof w:val="0"/>
      <w:sz w:val="28"/>
      <w:szCs w:val="28"/>
      <w:lang w:val="ru-RU" w:eastAsia="ru-RU" w:bidi="ar-SA"/>
    </w:rPr>
  </w:style>
  <w:style w:type="paragraph" w:customStyle="1" w:styleId="Normal16">
    <w:name w:val="Normal 1 + После:  6 пт"/>
    <w:basedOn w:val="af8"/>
    <w:rsid w:val="000A49B5"/>
    <w:pPr>
      <w:spacing w:before="120" w:after="120"/>
      <w:ind w:left="851"/>
      <w:jc w:val="both"/>
    </w:pPr>
    <w:rPr>
      <w:rFonts w:ascii="Arial" w:eastAsia="Times New Roman" w:hAnsi="Arial" w:cs="Arial"/>
      <w:b w:val="0"/>
      <w:sz w:val="20"/>
      <w:szCs w:val="20"/>
      <w:lang w:eastAsia="ru-RU"/>
    </w:rPr>
  </w:style>
  <w:style w:type="numbering" w:customStyle="1" w:styleId="12">
    <w:name w:val="Стиль многоуровневый 12 пт"/>
    <w:basedOn w:val="afc"/>
    <w:rsid w:val="000A49B5"/>
    <w:pPr>
      <w:numPr>
        <w:numId w:val="39"/>
      </w:numPr>
    </w:pPr>
  </w:style>
  <w:style w:type="table" w:styleId="5f5">
    <w:name w:val="Table Grid 5"/>
    <w:basedOn w:val="afb"/>
    <w:rsid w:val="000A49B5"/>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xl22">
    <w:name w:val="xl22"/>
    <w:basedOn w:val="af8"/>
    <w:rsid w:val="000A49B5"/>
    <w:pPr>
      <w:spacing w:before="100" w:beforeAutospacing="1" w:after="100" w:afterAutospacing="1"/>
    </w:pPr>
    <w:rPr>
      <w:rFonts w:eastAsia="Times New Roman"/>
      <w:b w:val="0"/>
      <w:sz w:val="24"/>
      <w:szCs w:val="24"/>
      <w:lang w:eastAsia="ru-RU"/>
    </w:rPr>
  </w:style>
  <w:style w:type="paragraph" w:customStyle="1" w:styleId="xl23">
    <w:name w:val="xl23"/>
    <w:basedOn w:val="af8"/>
    <w:rsid w:val="000A49B5"/>
    <w:pPr>
      <w:spacing w:before="100" w:beforeAutospacing="1" w:after="100" w:afterAutospacing="1"/>
      <w:jc w:val="left"/>
    </w:pPr>
    <w:rPr>
      <w:rFonts w:eastAsia="Times New Roman"/>
      <w:b w:val="0"/>
      <w:sz w:val="24"/>
      <w:szCs w:val="24"/>
      <w:lang w:eastAsia="ru-RU"/>
    </w:rPr>
  </w:style>
  <w:style w:type="character" w:customStyle="1" w:styleId="3ff3">
    <w:name w:val="Знак Знак3"/>
    <w:locked/>
    <w:rsid w:val="000A49B5"/>
    <w:rPr>
      <w:caps/>
      <w:sz w:val="24"/>
      <w:szCs w:val="24"/>
      <w:lang w:val="ru-RU" w:eastAsia="ru-RU"/>
    </w:rPr>
  </w:style>
  <w:style w:type="character" w:customStyle="1" w:styleId="11c">
    <w:name w:val="Знак Знак11"/>
    <w:rsid w:val="000A49B5"/>
    <w:rPr>
      <w:sz w:val="24"/>
      <w:szCs w:val="24"/>
      <w:lang w:val="ru-RU" w:eastAsia="ru-RU"/>
    </w:rPr>
  </w:style>
  <w:style w:type="character" w:customStyle="1" w:styleId="4f8">
    <w:name w:val="Знак Знак4"/>
    <w:rsid w:val="000A49B5"/>
    <w:rPr>
      <w:lang w:val="ru-RU" w:eastAsia="ru-RU"/>
    </w:rPr>
  </w:style>
  <w:style w:type="paragraph" w:customStyle="1" w:styleId="afffffffffffffffffe">
    <w:name w:val="Знак Знак Знак Знак Знак Знак Знак Знак Знак Знак Знак Знак Знак Знак Знак Знак Знак Знак Знак Знак Знак Знак Знак Знак Знак Знак Знак Знак"/>
    <w:basedOn w:val="af8"/>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fff3">
    <w:name w:val="1"/>
    <w:basedOn w:val="af8"/>
    <w:rsid w:val="000A49B5"/>
    <w:pPr>
      <w:keepLines/>
      <w:spacing w:after="160" w:line="240" w:lineRule="exact"/>
      <w:jc w:val="left"/>
    </w:pPr>
    <w:rPr>
      <w:rFonts w:ascii="Verdana" w:eastAsia="MS Mincho" w:hAnsi="Verdana" w:cs="Franklin Gothic Book"/>
      <w:b w:val="0"/>
      <w:sz w:val="20"/>
      <w:szCs w:val="20"/>
      <w:lang w:val="en-US"/>
    </w:rPr>
  </w:style>
  <w:style w:type="character" w:customStyle="1" w:styleId="BodyText2">
    <w:name w:val="Body Text 2 Знак"/>
    <w:link w:val="220"/>
    <w:locked/>
    <w:rsid w:val="000A49B5"/>
    <w:rPr>
      <w:rFonts w:ascii="Times New Roman" w:eastAsia="Times New Roman" w:hAnsi="Times New Roman"/>
      <w:sz w:val="28"/>
    </w:rPr>
  </w:style>
  <w:style w:type="paragraph" w:customStyle="1" w:styleId="12345112131410">
    <w:name w:val="Îñíîâíîé òåêñò.Òàáëè÷íûé.Òàáëè÷íûé1.Òàáëè÷íûé2.Òàáëè÷íûé3.Òàáëè÷íûé4.Òàáëè÷íûé5.Òàáëè÷íûé11.Òàáëè÷íûé21.Òàáëè÷íûé31.Òàáëè÷íûé41"/>
    <w:basedOn w:val="af8"/>
    <w:rsid w:val="000A49B5"/>
    <w:pPr>
      <w:ind w:firstLine="720"/>
      <w:jc w:val="right"/>
    </w:pPr>
    <w:rPr>
      <w:rFonts w:ascii="Arial" w:eastAsia="Times New Roman" w:hAnsi="Arial"/>
      <w:bCs/>
      <w:sz w:val="24"/>
      <w:szCs w:val="20"/>
      <w:lang w:eastAsia="ru-RU"/>
    </w:rPr>
  </w:style>
  <w:style w:type="character" w:customStyle="1" w:styleId="1fffff2">
    <w:name w:val="Обычный 1 Знак"/>
    <w:link w:val="1fffff1"/>
    <w:rsid w:val="000A49B5"/>
    <w:rPr>
      <w:rFonts w:ascii="Arial" w:eastAsia="Times New Roman" w:hAnsi="Arial"/>
      <w:sz w:val="28"/>
      <w:szCs w:val="28"/>
      <w:lang w:val="x-none" w:eastAsia="x-none"/>
    </w:rPr>
  </w:style>
  <w:style w:type="character" w:customStyle="1" w:styleId="FontStyle77">
    <w:name w:val="Font Style77"/>
    <w:rsid w:val="000A49B5"/>
    <w:rPr>
      <w:rFonts w:ascii="Arial" w:hAnsi="Arial" w:cs="Arial"/>
      <w:b/>
      <w:bCs/>
      <w:sz w:val="26"/>
      <w:szCs w:val="26"/>
    </w:rPr>
  </w:style>
  <w:style w:type="character" w:customStyle="1" w:styleId="FontStyle78">
    <w:name w:val="Font Style78"/>
    <w:rsid w:val="000A49B5"/>
    <w:rPr>
      <w:rFonts w:ascii="Arial" w:hAnsi="Arial" w:cs="Arial"/>
      <w:sz w:val="26"/>
      <w:szCs w:val="26"/>
    </w:rPr>
  </w:style>
  <w:style w:type="character" w:customStyle="1" w:styleId="FontStyle79">
    <w:name w:val="Font Style79"/>
    <w:rsid w:val="000A49B5"/>
    <w:rPr>
      <w:rFonts w:ascii="Arial" w:hAnsi="Arial" w:cs="Arial"/>
      <w:b/>
      <w:bCs/>
      <w:spacing w:val="-10"/>
      <w:sz w:val="24"/>
      <w:szCs w:val="24"/>
    </w:rPr>
  </w:style>
  <w:style w:type="character" w:customStyle="1" w:styleId="FontStyle81">
    <w:name w:val="Font Style81"/>
    <w:rsid w:val="000A49B5"/>
    <w:rPr>
      <w:rFonts w:ascii="Arial" w:hAnsi="Arial" w:cs="Arial"/>
      <w:b/>
      <w:bCs/>
      <w:sz w:val="20"/>
      <w:szCs w:val="20"/>
    </w:rPr>
  </w:style>
  <w:style w:type="character" w:customStyle="1" w:styleId="FontStyle82">
    <w:name w:val="Font Style82"/>
    <w:rsid w:val="000A49B5"/>
    <w:rPr>
      <w:rFonts w:ascii="Franklin Gothic Demi Cond" w:hAnsi="Franklin Gothic Demi Cond" w:cs="Franklin Gothic Demi Cond"/>
      <w:b/>
      <w:bCs/>
      <w:sz w:val="32"/>
      <w:szCs w:val="32"/>
    </w:rPr>
  </w:style>
  <w:style w:type="character" w:customStyle="1" w:styleId="FontStyle59">
    <w:name w:val="Font Style59"/>
    <w:rsid w:val="000A49B5"/>
    <w:rPr>
      <w:rFonts w:ascii="Arial" w:hAnsi="Arial" w:cs="Arial"/>
      <w:sz w:val="16"/>
      <w:szCs w:val="16"/>
    </w:rPr>
  </w:style>
  <w:style w:type="character" w:customStyle="1" w:styleId="FontStyle65">
    <w:name w:val="Font Style65"/>
    <w:rsid w:val="000A49B5"/>
    <w:rPr>
      <w:rFonts w:ascii="Arial" w:hAnsi="Arial" w:cs="Arial"/>
      <w:b/>
      <w:bCs/>
      <w:sz w:val="16"/>
      <w:szCs w:val="16"/>
    </w:rPr>
  </w:style>
  <w:style w:type="character" w:customStyle="1" w:styleId="FontStyle85">
    <w:name w:val="Font Style85"/>
    <w:rsid w:val="000A49B5"/>
    <w:rPr>
      <w:rFonts w:ascii="Trebuchet MS" w:hAnsi="Trebuchet MS" w:cs="Trebuchet MS"/>
      <w:sz w:val="22"/>
      <w:szCs w:val="22"/>
    </w:rPr>
  </w:style>
  <w:style w:type="paragraph" w:customStyle="1" w:styleId="2fff9">
    <w:name w:val="Знак Знак Знак Знак Знак Знак Знак Знак Знак Знак Знак Знак2 Знак"/>
    <w:basedOn w:val="af8"/>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1d">
    <w:name w:val="Основной текст с отступом.Основной текст 11"/>
    <w:rsid w:val="000A49B5"/>
    <w:pPr>
      <w:ind w:firstLine="720"/>
      <w:jc w:val="center"/>
    </w:pPr>
    <w:rPr>
      <w:rFonts w:ascii="Arial" w:eastAsia="Times New Roman" w:hAnsi="Arial"/>
      <w:b/>
      <w:caps/>
      <w:sz w:val="28"/>
    </w:rPr>
  </w:style>
  <w:style w:type="paragraph" w:customStyle="1" w:styleId="affffffffffffffffff">
    <w:name w:val="Обозначение"/>
    <w:basedOn w:val="afff1"/>
    <w:next w:val="af8"/>
    <w:rsid w:val="000A49B5"/>
    <w:pPr>
      <w:pageBreakBefore/>
      <w:widowControl w:val="0"/>
      <w:pBdr>
        <w:bottom w:val="none" w:sz="0" w:space="0" w:color="auto"/>
      </w:pBdr>
      <w:adjustRightInd w:val="0"/>
      <w:spacing w:before="220" w:after="220"/>
      <w:contextualSpacing w:val="0"/>
      <w:textAlignment w:val="baseline"/>
    </w:pPr>
    <w:rPr>
      <w:rFonts w:ascii="Arial" w:eastAsia="Times New Roman" w:hAnsi="Arial" w:cs="Times New Roman"/>
      <w:bCs/>
      <w:spacing w:val="0"/>
      <w:kern w:val="0"/>
      <w:sz w:val="22"/>
      <w:szCs w:val="32"/>
      <w:lang w:val="x-none"/>
    </w:rPr>
  </w:style>
  <w:style w:type="paragraph" w:customStyle="1" w:styleId="affffffffffffffffff0">
    <w:name w:val="Чертежный"/>
    <w:rsid w:val="000A49B5"/>
    <w:pPr>
      <w:jc w:val="both"/>
    </w:pPr>
    <w:rPr>
      <w:rFonts w:ascii="ISOCPEUR" w:eastAsia="Times New Roman" w:hAnsi="ISOCPEUR"/>
      <w:i/>
      <w:sz w:val="28"/>
      <w:szCs w:val="24"/>
      <w:lang w:val="uk-UA"/>
    </w:rPr>
  </w:style>
  <w:style w:type="paragraph" w:customStyle="1" w:styleId="affffffffffffffffff1">
    <w:name w:val="Текст титульного листа"/>
    <w:rsid w:val="000A49B5"/>
    <w:pPr>
      <w:jc w:val="center"/>
    </w:pPr>
    <w:rPr>
      <w:rFonts w:ascii="Arial" w:eastAsia="Times New Roman" w:hAnsi="Arial"/>
      <w:b/>
      <w:sz w:val="28"/>
      <w:szCs w:val="24"/>
    </w:rPr>
  </w:style>
  <w:style w:type="paragraph" w:styleId="affffffffffffffffff2">
    <w:name w:val="envelope address"/>
    <w:basedOn w:val="af8"/>
    <w:rsid w:val="000A49B5"/>
    <w:pPr>
      <w:framePr w:w="7920" w:h="1980" w:hRule="exact" w:hSpace="180" w:wrap="auto" w:hAnchor="page" w:xAlign="center" w:yAlign="bottom"/>
      <w:ind w:left="2880"/>
      <w:jc w:val="left"/>
    </w:pPr>
    <w:rPr>
      <w:rFonts w:ascii="Cambria" w:eastAsia="Times New Roman" w:hAnsi="Cambria"/>
      <w:b w:val="0"/>
      <w:sz w:val="24"/>
      <w:szCs w:val="24"/>
      <w:lang w:eastAsia="ru-RU"/>
    </w:rPr>
  </w:style>
  <w:style w:type="paragraph" w:styleId="affffffffffffffffff3">
    <w:name w:val="No Spacing"/>
    <w:link w:val="affffffffffffffffff4"/>
    <w:uiPriority w:val="1"/>
    <w:rsid w:val="000A49B5"/>
    <w:rPr>
      <w:rFonts w:ascii="Times New Roman" w:eastAsia="Times New Roman" w:hAnsi="Times New Roman"/>
    </w:rPr>
  </w:style>
  <w:style w:type="paragraph" w:styleId="affffffffffffffffff5">
    <w:name w:val="Intense Quote"/>
    <w:basedOn w:val="af8"/>
    <w:next w:val="af8"/>
    <w:link w:val="affffffffffffffffff6"/>
    <w:uiPriority w:val="30"/>
    <w:rsid w:val="000A49B5"/>
    <w:pPr>
      <w:pBdr>
        <w:bottom w:val="single" w:sz="4" w:space="4" w:color="4F81BD"/>
      </w:pBdr>
      <w:spacing w:before="200" w:after="280"/>
      <w:ind w:left="936" w:right="936"/>
      <w:jc w:val="left"/>
    </w:pPr>
    <w:rPr>
      <w:rFonts w:eastAsia="Times New Roman"/>
      <w:bCs/>
      <w:i/>
      <w:iCs/>
      <w:color w:val="4F81BD"/>
      <w:sz w:val="20"/>
      <w:szCs w:val="20"/>
      <w:lang w:val="x-none" w:eastAsia="x-none"/>
    </w:rPr>
  </w:style>
  <w:style w:type="character" w:customStyle="1" w:styleId="affffffffffffffffff6">
    <w:name w:val="Выделенная цитата Знак"/>
    <w:basedOn w:val="afa"/>
    <w:link w:val="affffffffffffffffff5"/>
    <w:uiPriority w:val="30"/>
    <w:rsid w:val="000A49B5"/>
    <w:rPr>
      <w:rFonts w:ascii="Times New Roman" w:eastAsia="Times New Roman" w:hAnsi="Times New Roman"/>
      <w:b/>
      <w:bCs/>
      <w:i/>
      <w:iCs/>
      <w:color w:val="4F81BD"/>
      <w:lang w:val="x-none" w:eastAsia="x-none"/>
    </w:rPr>
  </w:style>
  <w:style w:type="paragraph" w:styleId="affffffffffffffffff7">
    <w:name w:val="Date"/>
    <w:basedOn w:val="af8"/>
    <w:next w:val="af8"/>
    <w:link w:val="affffffffffffffffff8"/>
    <w:rsid w:val="000A49B5"/>
    <w:pPr>
      <w:jc w:val="left"/>
    </w:pPr>
    <w:rPr>
      <w:rFonts w:eastAsia="Times New Roman"/>
      <w:b w:val="0"/>
      <w:sz w:val="20"/>
      <w:szCs w:val="20"/>
      <w:lang w:eastAsia="ru-RU"/>
    </w:rPr>
  </w:style>
  <w:style w:type="character" w:customStyle="1" w:styleId="affffffffffffffffff8">
    <w:name w:val="Дата Знак"/>
    <w:basedOn w:val="afa"/>
    <w:link w:val="affffffffffffffffff7"/>
    <w:rsid w:val="000A49B5"/>
    <w:rPr>
      <w:rFonts w:ascii="Times New Roman" w:eastAsia="Times New Roman" w:hAnsi="Times New Roman"/>
    </w:rPr>
  </w:style>
  <w:style w:type="paragraph" w:styleId="affffffffffffffffff9">
    <w:name w:val="Note Heading"/>
    <w:basedOn w:val="af8"/>
    <w:next w:val="af8"/>
    <w:link w:val="affffffffffffffffffa"/>
    <w:rsid w:val="000A49B5"/>
    <w:pPr>
      <w:jc w:val="left"/>
    </w:pPr>
    <w:rPr>
      <w:rFonts w:eastAsia="Times New Roman"/>
      <w:b w:val="0"/>
      <w:sz w:val="20"/>
      <w:szCs w:val="20"/>
      <w:lang w:eastAsia="ru-RU"/>
    </w:rPr>
  </w:style>
  <w:style w:type="character" w:customStyle="1" w:styleId="affffffffffffffffffa">
    <w:name w:val="Заголовок записки Знак"/>
    <w:basedOn w:val="afa"/>
    <w:link w:val="affffffffffffffffff9"/>
    <w:rsid w:val="000A49B5"/>
    <w:rPr>
      <w:rFonts w:ascii="Times New Roman" w:eastAsia="Times New Roman" w:hAnsi="Times New Roman"/>
    </w:rPr>
  </w:style>
  <w:style w:type="paragraph" w:styleId="2fffa">
    <w:name w:val="Body Text First Indent 2"/>
    <w:basedOn w:val="affff3"/>
    <w:link w:val="2fffb"/>
    <w:rsid w:val="000A49B5"/>
    <w:pPr>
      <w:ind w:firstLine="210"/>
      <w:jc w:val="left"/>
    </w:pPr>
    <w:rPr>
      <w:rFonts w:eastAsia="Times New Roman"/>
      <w:b w:val="0"/>
      <w:sz w:val="20"/>
      <w:szCs w:val="20"/>
      <w:lang w:eastAsia="ru-RU"/>
    </w:rPr>
  </w:style>
  <w:style w:type="character" w:customStyle="1" w:styleId="2fffb">
    <w:name w:val="Красная строка 2 Знак"/>
    <w:basedOn w:val="affff4"/>
    <w:link w:val="2fffa"/>
    <w:rsid w:val="000A49B5"/>
    <w:rPr>
      <w:rFonts w:ascii="Times New Roman" w:eastAsia="Times New Roman" w:hAnsi="Times New Roman"/>
      <w:b w:val="0"/>
      <w:sz w:val="28"/>
      <w:szCs w:val="22"/>
      <w:lang w:eastAsia="en-US"/>
    </w:rPr>
  </w:style>
  <w:style w:type="paragraph" w:styleId="2fffc">
    <w:name w:val="envelope return"/>
    <w:basedOn w:val="af8"/>
    <w:rsid w:val="000A49B5"/>
    <w:pPr>
      <w:jc w:val="left"/>
    </w:pPr>
    <w:rPr>
      <w:rFonts w:ascii="Cambria" w:eastAsia="Times New Roman" w:hAnsi="Cambria"/>
      <w:b w:val="0"/>
      <w:sz w:val="20"/>
      <w:szCs w:val="20"/>
      <w:lang w:eastAsia="ru-RU"/>
    </w:rPr>
  </w:style>
  <w:style w:type="paragraph" w:styleId="affffffffffffffffffb">
    <w:name w:val="Signature"/>
    <w:basedOn w:val="af8"/>
    <w:link w:val="affffffffffffffffffc"/>
    <w:rsid w:val="000A49B5"/>
    <w:pPr>
      <w:ind w:left="4252"/>
      <w:jc w:val="left"/>
    </w:pPr>
    <w:rPr>
      <w:rFonts w:eastAsia="Times New Roman"/>
      <w:b w:val="0"/>
      <w:sz w:val="20"/>
      <w:szCs w:val="20"/>
      <w:lang w:eastAsia="ru-RU"/>
    </w:rPr>
  </w:style>
  <w:style w:type="character" w:customStyle="1" w:styleId="affffffffffffffffffc">
    <w:name w:val="Подпись Знак"/>
    <w:basedOn w:val="afa"/>
    <w:link w:val="affffffffffffffffffb"/>
    <w:rsid w:val="000A49B5"/>
    <w:rPr>
      <w:rFonts w:ascii="Times New Roman" w:eastAsia="Times New Roman" w:hAnsi="Times New Roman"/>
    </w:rPr>
  </w:style>
  <w:style w:type="paragraph" w:styleId="affffffffffffffffffd">
    <w:name w:val="Salutation"/>
    <w:basedOn w:val="af8"/>
    <w:next w:val="af8"/>
    <w:link w:val="affffffffffffffffffe"/>
    <w:rsid w:val="000A49B5"/>
    <w:pPr>
      <w:jc w:val="left"/>
    </w:pPr>
    <w:rPr>
      <w:rFonts w:eastAsia="Times New Roman"/>
      <w:b w:val="0"/>
      <w:sz w:val="20"/>
      <w:szCs w:val="20"/>
      <w:lang w:eastAsia="ru-RU"/>
    </w:rPr>
  </w:style>
  <w:style w:type="character" w:customStyle="1" w:styleId="affffffffffffffffffe">
    <w:name w:val="Приветствие Знак"/>
    <w:basedOn w:val="afa"/>
    <w:link w:val="affffffffffffffffffd"/>
    <w:rsid w:val="000A49B5"/>
    <w:rPr>
      <w:rFonts w:ascii="Times New Roman" w:eastAsia="Times New Roman" w:hAnsi="Times New Roman"/>
    </w:rPr>
  </w:style>
  <w:style w:type="paragraph" w:styleId="afffffffffffffffffff">
    <w:name w:val="Closing"/>
    <w:basedOn w:val="af8"/>
    <w:link w:val="afffffffffffffffffff0"/>
    <w:rsid w:val="000A49B5"/>
    <w:pPr>
      <w:ind w:left="4252"/>
      <w:jc w:val="left"/>
    </w:pPr>
    <w:rPr>
      <w:rFonts w:eastAsia="Times New Roman"/>
      <w:b w:val="0"/>
      <w:sz w:val="20"/>
      <w:szCs w:val="20"/>
      <w:lang w:eastAsia="ru-RU"/>
    </w:rPr>
  </w:style>
  <w:style w:type="character" w:customStyle="1" w:styleId="afffffffffffffffffff0">
    <w:name w:val="Прощание Знак"/>
    <w:basedOn w:val="afa"/>
    <w:link w:val="afffffffffffffffffff"/>
    <w:rsid w:val="000A49B5"/>
    <w:rPr>
      <w:rFonts w:ascii="Times New Roman" w:eastAsia="Times New Roman" w:hAnsi="Times New Roman"/>
    </w:rPr>
  </w:style>
  <w:style w:type="paragraph" w:styleId="afffffffffffffffffff1">
    <w:name w:val="Bibliography"/>
    <w:basedOn w:val="af8"/>
    <w:next w:val="af8"/>
    <w:uiPriority w:val="37"/>
    <w:semiHidden/>
    <w:unhideWhenUsed/>
    <w:rsid w:val="000A49B5"/>
    <w:pPr>
      <w:jc w:val="left"/>
    </w:pPr>
    <w:rPr>
      <w:rFonts w:eastAsia="Times New Roman"/>
      <w:b w:val="0"/>
      <w:sz w:val="20"/>
      <w:szCs w:val="20"/>
      <w:lang w:eastAsia="ru-RU"/>
    </w:rPr>
  </w:style>
  <w:style w:type="paragraph" w:styleId="HTML1">
    <w:name w:val="HTML Preformatted"/>
    <w:basedOn w:val="af8"/>
    <w:link w:val="HTML2"/>
    <w:rsid w:val="000A49B5"/>
    <w:pPr>
      <w:jc w:val="left"/>
    </w:pPr>
    <w:rPr>
      <w:rFonts w:ascii="Courier New" w:eastAsia="Times New Roman" w:hAnsi="Courier New"/>
      <w:b w:val="0"/>
      <w:sz w:val="20"/>
      <w:szCs w:val="20"/>
      <w:lang w:val="x-none" w:eastAsia="x-none"/>
    </w:rPr>
  </w:style>
  <w:style w:type="character" w:customStyle="1" w:styleId="HTML2">
    <w:name w:val="Стандартный HTML Знак"/>
    <w:basedOn w:val="afa"/>
    <w:link w:val="HTML1"/>
    <w:rsid w:val="000A49B5"/>
    <w:rPr>
      <w:rFonts w:ascii="Courier New" w:eastAsia="Times New Roman" w:hAnsi="Courier New"/>
      <w:lang w:val="x-none" w:eastAsia="x-none"/>
    </w:rPr>
  </w:style>
  <w:style w:type="paragraph" w:styleId="2fffd">
    <w:name w:val="Quote"/>
    <w:basedOn w:val="af8"/>
    <w:next w:val="af8"/>
    <w:link w:val="2fffe"/>
    <w:uiPriority w:val="29"/>
    <w:rsid w:val="000A49B5"/>
    <w:pPr>
      <w:jc w:val="left"/>
    </w:pPr>
    <w:rPr>
      <w:rFonts w:eastAsia="Times New Roman"/>
      <w:b w:val="0"/>
      <w:i/>
      <w:iCs/>
      <w:color w:val="000000"/>
      <w:sz w:val="20"/>
      <w:szCs w:val="20"/>
      <w:lang w:val="x-none" w:eastAsia="x-none"/>
    </w:rPr>
  </w:style>
  <w:style w:type="character" w:customStyle="1" w:styleId="2fffe">
    <w:name w:val="Цитата 2 Знак"/>
    <w:basedOn w:val="afa"/>
    <w:link w:val="2fffd"/>
    <w:uiPriority w:val="29"/>
    <w:rsid w:val="000A49B5"/>
    <w:rPr>
      <w:rFonts w:ascii="Times New Roman" w:eastAsia="Times New Roman" w:hAnsi="Times New Roman"/>
      <w:i/>
      <w:iCs/>
      <w:color w:val="000000"/>
      <w:lang w:val="x-none" w:eastAsia="x-none"/>
    </w:rPr>
  </w:style>
  <w:style w:type="paragraph" w:customStyle="1" w:styleId="3ff4">
    <w:name w:val="Уровень3"/>
    <w:basedOn w:val="35"/>
    <w:rsid w:val="000A49B5"/>
    <w:pPr>
      <w:keepLines w:val="0"/>
      <w:numPr>
        <w:ilvl w:val="2"/>
      </w:numPr>
      <w:tabs>
        <w:tab w:val="clear" w:pos="1276"/>
        <w:tab w:val="left" w:pos="0"/>
        <w:tab w:val="num" w:pos="426"/>
        <w:tab w:val="num" w:pos="3464"/>
      </w:tabs>
      <w:spacing w:before="0" w:after="240"/>
      <w:ind w:left="3464" w:right="0" w:hanging="360"/>
      <w:jc w:val="center"/>
    </w:pPr>
    <w:rPr>
      <w:bCs w:val="0"/>
      <w:color w:val="auto"/>
      <w:szCs w:val="24"/>
      <w:lang w:val="x-none" w:eastAsia="x-none"/>
    </w:rPr>
  </w:style>
  <w:style w:type="paragraph" w:customStyle="1" w:styleId="230">
    <w:name w:val="Основной текст с отступом 23"/>
    <w:basedOn w:val="af8"/>
    <w:link w:val="BodyTextIndent2"/>
    <w:rsid w:val="000A49B5"/>
    <w:pPr>
      <w:spacing w:line="360" w:lineRule="auto"/>
      <w:ind w:firstLine="705"/>
      <w:jc w:val="both"/>
    </w:pPr>
    <w:rPr>
      <w:rFonts w:eastAsia="Times New Roman"/>
      <w:sz w:val="24"/>
      <w:szCs w:val="20"/>
      <w:lang w:val="x-none" w:eastAsia="x-none"/>
    </w:rPr>
  </w:style>
  <w:style w:type="character" w:customStyle="1" w:styleId="BodyTextChar7">
    <w:name w:val="Body Text Char7"/>
    <w:aliases w:val="Основной текст документа Char7,Основной текст Знак2 Char7,Основной текст Знак1 Знак Char7,Основной текст документа Знак Знак1 Char7,Основной текст Знак Знак Знак Char7,Основной текст документа Знак Знак Знак Знак Char7"/>
    <w:uiPriority w:val="99"/>
    <w:semiHidden/>
    <w:locked/>
    <w:rsid w:val="000A49B5"/>
    <w:rPr>
      <w:rFonts w:cs="Times New Roman"/>
      <w:sz w:val="20"/>
      <w:szCs w:val="20"/>
    </w:rPr>
  </w:style>
  <w:style w:type="character" w:customStyle="1" w:styleId="BodyTextChar6">
    <w:name w:val="Body Text Char6"/>
    <w:aliases w:val="Основной текст документа Char6,Основной текст Знак2 Char6,Основной текст Знак1 Знак Char6,Основной текст документа Знак Знак1 Char6,Основной текст Знак Знак Знак Char6,Основной текст документа Знак Знак Знак Знак Char6"/>
    <w:uiPriority w:val="99"/>
    <w:semiHidden/>
    <w:locked/>
    <w:rsid w:val="000A49B5"/>
    <w:rPr>
      <w:rFonts w:cs="Times New Roman"/>
      <w:sz w:val="20"/>
      <w:szCs w:val="20"/>
    </w:rPr>
  </w:style>
  <w:style w:type="character" w:customStyle="1" w:styleId="430">
    <w:name w:val="Основной текст (43)_"/>
    <w:link w:val="431"/>
    <w:uiPriority w:val="99"/>
    <w:locked/>
    <w:rsid w:val="000A49B5"/>
    <w:rPr>
      <w:rFonts w:ascii="David" w:cs="David"/>
      <w:noProof/>
      <w:sz w:val="22"/>
      <w:szCs w:val="22"/>
      <w:shd w:val="clear" w:color="auto" w:fill="FFFFFF"/>
      <w:lang w:bidi="he-IL"/>
    </w:rPr>
  </w:style>
  <w:style w:type="paragraph" w:customStyle="1" w:styleId="431">
    <w:name w:val="Основной текст (43)"/>
    <w:basedOn w:val="af8"/>
    <w:link w:val="430"/>
    <w:uiPriority w:val="99"/>
    <w:rsid w:val="000A49B5"/>
    <w:pPr>
      <w:shd w:val="clear" w:color="auto" w:fill="FFFFFF"/>
      <w:spacing w:line="240" w:lineRule="atLeast"/>
      <w:jc w:val="left"/>
    </w:pPr>
    <w:rPr>
      <w:rFonts w:ascii="David" w:hAnsi="Calibri" w:cs="David"/>
      <w:b w:val="0"/>
      <w:noProof/>
      <w:sz w:val="22"/>
      <w:lang w:eastAsia="ru-RU" w:bidi="he-IL"/>
    </w:rPr>
  </w:style>
  <w:style w:type="character" w:customStyle="1" w:styleId="611">
    <w:name w:val="Основной текст (6) + 11"/>
    <w:aliases w:val="5 pt19,Курсив5"/>
    <w:uiPriority w:val="99"/>
    <w:rsid w:val="000A49B5"/>
    <w:rPr>
      <w:rFonts w:ascii="Times New Roman" w:hAnsi="Times New Roman" w:cs="Times New Roman"/>
      <w:i/>
      <w:iCs/>
      <w:noProof/>
      <w:spacing w:val="0"/>
      <w:sz w:val="23"/>
      <w:szCs w:val="23"/>
    </w:rPr>
  </w:style>
  <w:style w:type="paragraph" w:customStyle="1" w:styleId="1ffffff4">
    <w:name w:val="Обычный отступ1"/>
    <w:basedOn w:val="af8"/>
    <w:link w:val="1ffffff5"/>
    <w:rsid w:val="000A49B5"/>
    <w:pPr>
      <w:widowControl w:val="0"/>
      <w:overflowPunct w:val="0"/>
      <w:autoSpaceDE w:val="0"/>
      <w:autoSpaceDN w:val="0"/>
      <w:adjustRightInd w:val="0"/>
      <w:spacing w:after="360"/>
      <w:jc w:val="both"/>
    </w:pPr>
    <w:rPr>
      <w:rFonts w:ascii="Arial" w:eastAsia="Times New Roman" w:hAnsi="Arial"/>
      <w:b w:val="0"/>
      <w:sz w:val="24"/>
      <w:szCs w:val="24"/>
      <w:lang w:val="x-none" w:eastAsia="x-none"/>
    </w:rPr>
  </w:style>
  <w:style w:type="character" w:customStyle="1" w:styleId="1ffffff5">
    <w:name w:val="Обычный отступ1 Знак"/>
    <w:link w:val="1ffffff4"/>
    <w:locked/>
    <w:rsid w:val="000A49B5"/>
    <w:rPr>
      <w:rFonts w:ascii="Arial" w:eastAsia="Times New Roman" w:hAnsi="Arial"/>
      <w:sz w:val="24"/>
      <w:szCs w:val="24"/>
      <w:lang w:val="x-none" w:eastAsia="x-none"/>
    </w:rPr>
  </w:style>
  <w:style w:type="character" w:customStyle="1" w:styleId="514">
    <w:name w:val="Основной текст (5) + Полужирный1"/>
    <w:uiPriority w:val="99"/>
    <w:rsid w:val="000A49B5"/>
    <w:rPr>
      <w:rFonts w:ascii="Times New Roman" w:hAnsi="Times New Roman" w:cs="Times New Roman"/>
      <w:b/>
      <w:bCs/>
      <w:spacing w:val="0"/>
      <w:sz w:val="21"/>
      <w:szCs w:val="21"/>
      <w:shd w:val="clear" w:color="auto" w:fill="FFFFFF"/>
    </w:rPr>
  </w:style>
  <w:style w:type="character" w:customStyle="1" w:styleId="103">
    <w:name w:val="Основной текст + Курсив10"/>
    <w:uiPriority w:val="99"/>
    <w:rsid w:val="000A49B5"/>
    <w:rPr>
      <w:rFonts w:ascii="Times New Roman" w:hAnsi="Times New Roman" w:cs="Times New Roman"/>
      <w:i/>
      <w:iCs/>
      <w:spacing w:val="0"/>
      <w:sz w:val="23"/>
      <w:szCs w:val="23"/>
    </w:rPr>
  </w:style>
  <w:style w:type="character" w:customStyle="1" w:styleId="9b">
    <w:name w:val="Основной текст + Курсив9"/>
    <w:uiPriority w:val="99"/>
    <w:rsid w:val="000A49B5"/>
    <w:rPr>
      <w:rFonts w:ascii="Times New Roman" w:hAnsi="Times New Roman" w:cs="Times New Roman"/>
      <w:i/>
      <w:iCs/>
      <w:spacing w:val="0"/>
      <w:sz w:val="23"/>
      <w:szCs w:val="23"/>
    </w:rPr>
  </w:style>
  <w:style w:type="character" w:customStyle="1" w:styleId="250">
    <w:name w:val="Основной текст (25)_"/>
    <w:link w:val="251"/>
    <w:uiPriority w:val="99"/>
    <w:rsid w:val="000A49B5"/>
    <w:rPr>
      <w:rFonts w:ascii="Arial" w:hAnsi="Arial" w:cs="Arial"/>
      <w:sz w:val="14"/>
      <w:szCs w:val="14"/>
      <w:shd w:val="clear" w:color="auto" w:fill="FFFFFF"/>
    </w:rPr>
  </w:style>
  <w:style w:type="character" w:customStyle="1" w:styleId="8f">
    <w:name w:val="Основной текст + Курсив8"/>
    <w:uiPriority w:val="99"/>
    <w:rsid w:val="000A49B5"/>
    <w:rPr>
      <w:rFonts w:ascii="Times New Roman" w:hAnsi="Times New Roman" w:cs="Times New Roman"/>
      <w:i/>
      <w:iCs/>
      <w:spacing w:val="0"/>
      <w:sz w:val="23"/>
      <w:szCs w:val="23"/>
    </w:rPr>
  </w:style>
  <w:style w:type="character" w:customStyle="1" w:styleId="7d">
    <w:name w:val="Основной текст + Курсив7"/>
    <w:uiPriority w:val="99"/>
    <w:rsid w:val="000A49B5"/>
    <w:rPr>
      <w:rFonts w:ascii="Times New Roman" w:hAnsi="Times New Roman" w:cs="Times New Roman"/>
      <w:i/>
      <w:iCs/>
      <w:spacing w:val="0"/>
      <w:sz w:val="23"/>
      <w:szCs w:val="23"/>
    </w:rPr>
  </w:style>
  <w:style w:type="paragraph" w:customStyle="1" w:styleId="251">
    <w:name w:val="Основной текст (25)"/>
    <w:basedOn w:val="af8"/>
    <w:link w:val="250"/>
    <w:uiPriority w:val="99"/>
    <w:rsid w:val="000A49B5"/>
    <w:pPr>
      <w:shd w:val="clear" w:color="auto" w:fill="FFFFFF"/>
      <w:spacing w:line="240" w:lineRule="atLeast"/>
      <w:jc w:val="left"/>
    </w:pPr>
    <w:rPr>
      <w:rFonts w:ascii="Arial" w:hAnsi="Arial" w:cs="Arial"/>
      <w:b w:val="0"/>
      <w:sz w:val="14"/>
      <w:szCs w:val="14"/>
      <w:lang w:eastAsia="ru-RU"/>
    </w:rPr>
  </w:style>
  <w:style w:type="character" w:customStyle="1" w:styleId="330">
    <w:name w:val="Основной текст (33)_"/>
    <w:link w:val="331"/>
    <w:uiPriority w:val="99"/>
    <w:rsid w:val="000A49B5"/>
    <w:rPr>
      <w:rFonts w:ascii="Arial" w:hAnsi="Arial" w:cs="Arial"/>
      <w:b/>
      <w:bCs/>
      <w:sz w:val="26"/>
      <w:szCs w:val="26"/>
      <w:shd w:val="clear" w:color="auto" w:fill="FFFFFF"/>
    </w:rPr>
  </w:style>
  <w:style w:type="paragraph" w:customStyle="1" w:styleId="331">
    <w:name w:val="Основной текст (33)"/>
    <w:basedOn w:val="af8"/>
    <w:link w:val="330"/>
    <w:uiPriority w:val="99"/>
    <w:rsid w:val="000A49B5"/>
    <w:pPr>
      <w:shd w:val="clear" w:color="auto" w:fill="FFFFFF"/>
      <w:spacing w:before="60" w:line="240" w:lineRule="atLeast"/>
      <w:jc w:val="left"/>
    </w:pPr>
    <w:rPr>
      <w:rFonts w:ascii="Arial" w:hAnsi="Arial" w:cs="Arial"/>
      <w:bCs/>
      <w:sz w:val="26"/>
      <w:szCs w:val="26"/>
      <w:lang w:eastAsia="ru-RU"/>
    </w:rPr>
  </w:style>
  <w:style w:type="character" w:customStyle="1" w:styleId="9c">
    <w:name w:val="Основной текст + 9"/>
    <w:aliases w:val="5 pt6"/>
    <w:uiPriority w:val="99"/>
    <w:rsid w:val="000A49B5"/>
    <w:rPr>
      <w:rFonts w:ascii="Times New Roman" w:hAnsi="Times New Roman" w:cs="Times New Roman"/>
      <w:spacing w:val="0"/>
      <w:sz w:val="19"/>
      <w:szCs w:val="19"/>
    </w:rPr>
  </w:style>
  <w:style w:type="character" w:customStyle="1" w:styleId="370">
    <w:name w:val="Основной текст (37)_"/>
    <w:link w:val="371"/>
    <w:uiPriority w:val="99"/>
    <w:rsid w:val="000A49B5"/>
    <w:rPr>
      <w:rFonts w:ascii="Arial" w:hAnsi="Arial" w:cs="Arial"/>
      <w:sz w:val="22"/>
      <w:szCs w:val="22"/>
      <w:shd w:val="clear" w:color="auto" w:fill="FFFFFF"/>
    </w:rPr>
  </w:style>
  <w:style w:type="paragraph" w:customStyle="1" w:styleId="371">
    <w:name w:val="Основной текст (37)"/>
    <w:basedOn w:val="af8"/>
    <w:link w:val="370"/>
    <w:uiPriority w:val="99"/>
    <w:rsid w:val="000A49B5"/>
    <w:pPr>
      <w:shd w:val="clear" w:color="auto" w:fill="FFFFFF"/>
      <w:spacing w:after="180" w:line="427" w:lineRule="exact"/>
      <w:jc w:val="both"/>
    </w:pPr>
    <w:rPr>
      <w:rFonts w:ascii="Arial" w:hAnsi="Arial" w:cs="Arial"/>
      <w:b w:val="0"/>
      <w:sz w:val="22"/>
      <w:lang w:eastAsia="ru-RU"/>
    </w:rPr>
  </w:style>
  <w:style w:type="paragraph" w:customStyle="1" w:styleId="afffffffffffffffffff2">
    <w:name w:val="Список маркированный"/>
    <w:basedOn w:val="af8"/>
    <w:next w:val="af8"/>
    <w:link w:val="afffffffffffffffffff3"/>
    <w:rsid w:val="000A49B5"/>
    <w:pPr>
      <w:tabs>
        <w:tab w:val="left" w:pos="1049"/>
      </w:tabs>
      <w:spacing w:line="360" w:lineRule="auto"/>
      <w:ind w:left="1069" w:hanging="360"/>
      <w:jc w:val="both"/>
    </w:pPr>
    <w:rPr>
      <w:rFonts w:eastAsia="Times New Roman"/>
      <w:b w:val="0"/>
      <w:sz w:val="24"/>
      <w:szCs w:val="20"/>
      <w:lang w:eastAsia="ru-RU"/>
    </w:rPr>
  </w:style>
  <w:style w:type="paragraph" w:customStyle="1" w:styleId="4f9">
    <w:name w:val="Основной текст4"/>
    <w:basedOn w:val="af8"/>
    <w:rsid w:val="000A49B5"/>
    <w:pPr>
      <w:shd w:val="clear" w:color="auto" w:fill="FFFFFF"/>
      <w:spacing w:line="317" w:lineRule="exact"/>
      <w:ind w:hanging="360"/>
      <w:jc w:val="both"/>
    </w:pPr>
    <w:rPr>
      <w:rFonts w:eastAsia="Times New Roman"/>
      <w:b w:val="0"/>
      <w:color w:val="000000"/>
      <w:sz w:val="22"/>
      <w:lang w:eastAsia="ru-RU"/>
    </w:rPr>
  </w:style>
  <w:style w:type="character" w:customStyle="1" w:styleId="401">
    <w:name w:val="Основной текст (40)_"/>
    <w:link w:val="402"/>
    <w:rsid w:val="000A49B5"/>
    <w:rPr>
      <w:rFonts w:ascii="Arial" w:eastAsia="Arial" w:hAnsi="Arial" w:cs="Arial"/>
      <w:sz w:val="15"/>
      <w:szCs w:val="15"/>
      <w:shd w:val="clear" w:color="auto" w:fill="FFFFFF"/>
    </w:rPr>
  </w:style>
  <w:style w:type="paragraph" w:customStyle="1" w:styleId="402">
    <w:name w:val="Основной текст (40)"/>
    <w:basedOn w:val="af8"/>
    <w:link w:val="401"/>
    <w:rsid w:val="000A49B5"/>
    <w:pPr>
      <w:shd w:val="clear" w:color="auto" w:fill="FFFFFF"/>
      <w:spacing w:line="0" w:lineRule="atLeast"/>
      <w:jc w:val="both"/>
    </w:pPr>
    <w:rPr>
      <w:rFonts w:ascii="Arial" w:eastAsia="Arial" w:hAnsi="Arial" w:cs="Arial"/>
      <w:b w:val="0"/>
      <w:sz w:val="15"/>
      <w:szCs w:val="15"/>
      <w:lang w:eastAsia="ru-RU"/>
    </w:rPr>
  </w:style>
  <w:style w:type="character" w:customStyle="1" w:styleId="460">
    <w:name w:val="Основной текст (46)_"/>
    <w:link w:val="461"/>
    <w:rsid w:val="000A49B5"/>
    <w:rPr>
      <w:rFonts w:ascii="Arial" w:eastAsia="Arial" w:hAnsi="Arial" w:cs="Arial"/>
      <w:sz w:val="18"/>
      <w:szCs w:val="18"/>
      <w:shd w:val="clear" w:color="auto" w:fill="FFFFFF"/>
    </w:rPr>
  </w:style>
  <w:style w:type="paragraph" w:customStyle="1" w:styleId="461">
    <w:name w:val="Основной текст (46)"/>
    <w:basedOn w:val="af8"/>
    <w:link w:val="460"/>
    <w:rsid w:val="000A49B5"/>
    <w:pPr>
      <w:shd w:val="clear" w:color="auto" w:fill="FFFFFF"/>
      <w:spacing w:after="60" w:line="0" w:lineRule="atLeast"/>
      <w:jc w:val="left"/>
    </w:pPr>
    <w:rPr>
      <w:rFonts w:ascii="Arial" w:eastAsia="Arial" w:hAnsi="Arial" w:cs="Arial"/>
      <w:b w:val="0"/>
      <w:sz w:val="18"/>
      <w:szCs w:val="18"/>
      <w:lang w:eastAsia="ru-RU"/>
    </w:rPr>
  </w:style>
  <w:style w:type="character" w:customStyle="1" w:styleId="450">
    <w:name w:val="Основной текст (45)_"/>
    <w:link w:val="451"/>
    <w:rsid w:val="000A49B5"/>
    <w:rPr>
      <w:sz w:val="24"/>
      <w:szCs w:val="24"/>
      <w:shd w:val="clear" w:color="auto" w:fill="FFFFFF"/>
    </w:rPr>
  </w:style>
  <w:style w:type="paragraph" w:customStyle="1" w:styleId="451">
    <w:name w:val="Основной текст (45)"/>
    <w:basedOn w:val="af8"/>
    <w:link w:val="450"/>
    <w:rsid w:val="000A49B5"/>
    <w:pPr>
      <w:shd w:val="clear" w:color="auto" w:fill="FFFFFF"/>
      <w:spacing w:before="4560" w:line="0" w:lineRule="atLeast"/>
      <w:jc w:val="left"/>
    </w:pPr>
    <w:rPr>
      <w:rFonts w:ascii="Calibri" w:hAnsi="Calibri"/>
      <w:b w:val="0"/>
      <w:sz w:val="24"/>
      <w:szCs w:val="24"/>
      <w:lang w:eastAsia="ru-RU"/>
    </w:rPr>
  </w:style>
  <w:style w:type="character" w:customStyle="1" w:styleId="9pt">
    <w:name w:val="Основной текст + 9 pt"/>
    <w:rsid w:val="000A49B5"/>
    <w:rPr>
      <w:rFonts w:ascii="Times New Roman" w:eastAsia="Times New Roman" w:hAnsi="Times New Roman" w:cs="Times New Roman"/>
      <w:b w:val="0"/>
      <w:bCs w:val="0"/>
      <w:i w:val="0"/>
      <w:iCs w:val="0"/>
      <w:smallCaps w:val="0"/>
      <w:strike w:val="0"/>
      <w:spacing w:val="0"/>
      <w:sz w:val="18"/>
      <w:szCs w:val="18"/>
    </w:rPr>
  </w:style>
  <w:style w:type="character" w:customStyle="1" w:styleId="BookmanOldStyle10pt">
    <w:name w:val="Основной текст + Bookman Old Style;10 pt;Малые прописные"/>
    <w:rsid w:val="000A49B5"/>
    <w:rPr>
      <w:rFonts w:ascii="Bookman Old Style" w:eastAsia="Bookman Old Style" w:hAnsi="Bookman Old Style" w:cs="Bookman Old Style"/>
      <w:b w:val="0"/>
      <w:bCs w:val="0"/>
      <w:i w:val="0"/>
      <w:iCs w:val="0"/>
      <w:smallCaps/>
      <w:strike w:val="0"/>
      <w:spacing w:val="0"/>
      <w:sz w:val="20"/>
      <w:szCs w:val="20"/>
    </w:rPr>
  </w:style>
  <w:style w:type="character" w:customStyle="1" w:styleId="475pt">
    <w:name w:val="Основной текст (4) + 7;5 pt"/>
    <w:rsid w:val="000A49B5"/>
    <w:rPr>
      <w:rFonts w:ascii="Arial" w:eastAsia="Arial" w:hAnsi="Arial" w:cs="Arial"/>
      <w:b w:val="0"/>
      <w:bCs w:val="0"/>
      <w:i w:val="0"/>
      <w:iCs w:val="0"/>
      <w:smallCaps w:val="0"/>
      <w:strike w:val="0"/>
      <w:spacing w:val="0"/>
      <w:sz w:val="15"/>
      <w:szCs w:val="15"/>
      <w:shd w:val="clear" w:color="auto" w:fill="FFFFFF"/>
    </w:rPr>
  </w:style>
  <w:style w:type="character" w:customStyle="1" w:styleId="200">
    <w:name w:val="Основной текст (20)_"/>
    <w:link w:val="201"/>
    <w:rsid w:val="000A49B5"/>
    <w:rPr>
      <w:sz w:val="18"/>
      <w:szCs w:val="18"/>
      <w:shd w:val="clear" w:color="auto" w:fill="FFFFFF"/>
    </w:rPr>
  </w:style>
  <w:style w:type="character" w:customStyle="1" w:styleId="260">
    <w:name w:val="Основной текст (26)_"/>
    <w:link w:val="261"/>
    <w:rsid w:val="000A49B5"/>
    <w:rPr>
      <w:sz w:val="19"/>
      <w:szCs w:val="19"/>
      <w:shd w:val="clear" w:color="auto" w:fill="FFFFFF"/>
    </w:rPr>
  </w:style>
  <w:style w:type="character" w:customStyle="1" w:styleId="26115pt">
    <w:name w:val="Основной текст (26) + 11;5 pt;Полужирный"/>
    <w:rsid w:val="000A49B5"/>
    <w:rPr>
      <w:b/>
      <w:bCs/>
      <w:sz w:val="23"/>
      <w:szCs w:val="23"/>
      <w:shd w:val="clear" w:color="auto" w:fill="FFFFFF"/>
    </w:rPr>
  </w:style>
  <w:style w:type="paragraph" w:customStyle="1" w:styleId="201">
    <w:name w:val="Основной текст (20)"/>
    <w:basedOn w:val="af8"/>
    <w:link w:val="200"/>
    <w:rsid w:val="000A49B5"/>
    <w:pPr>
      <w:shd w:val="clear" w:color="auto" w:fill="FFFFFF"/>
      <w:spacing w:line="0" w:lineRule="atLeast"/>
      <w:jc w:val="left"/>
    </w:pPr>
    <w:rPr>
      <w:rFonts w:ascii="Calibri" w:hAnsi="Calibri"/>
      <w:b w:val="0"/>
      <w:sz w:val="18"/>
      <w:szCs w:val="18"/>
      <w:lang w:eastAsia="ru-RU"/>
    </w:rPr>
  </w:style>
  <w:style w:type="paragraph" w:customStyle="1" w:styleId="261">
    <w:name w:val="Основной текст (26)"/>
    <w:basedOn w:val="af8"/>
    <w:link w:val="260"/>
    <w:rsid w:val="000A49B5"/>
    <w:pPr>
      <w:shd w:val="clear" w:color="auto" w:fill="FFFFFF"/>
      <w:spacing w:line="0" w:lineRule="atLeast"/>
      <w:jc w:val="left"/>
    </w:pPr>
    <w:rPr>
      <w:rFonts w:ascii="Calibri" w:hAnsi="Calibri"/>
      <w:b w:val="0"/>
      <w:sz w:val="19"/>
      <w:szCs w:val="19"/>
      <w:lang w:eastAsia="ru-RU"/>
    </w:rPr>
  </w:style>
  <w:style w:type="character" w:customStyle="1" w:styleId="272">
    <w:name w:val="Основной текст (27)_"/>
    <w:link w:val="273"/>
    <w:rsid w:val="000A49B5"/>
    <w:rPr>
      <w:sz w:val="18"/>
      <w:szCs w:val="18"/>
      <w:shd w:val="clear" w:color="auto" w:fill="FFFFFF"/>
    </w:rPr>
  </w:style>
  <w:style w:type="paragraph" w:customStyle="1" w:styleId="273">
    <w:name w:val="Основной текст (27)"/>
    <w:basedOn w:val="af8"/>
    <w:link w:val="272"/>
    <w:rsid w:val="000A49B5"/>
    <w:pPr>
      <w:shd w:val="clear" w:color="auto" w:fill="FFFFFF"/>
      <w:spacing w:line="0" w:lineRule="atLeast"/>
      <w:jc w:val="left"/>
    </w:pPr>
    <w:rPr>
      <w:rFonts w:ascii="Calibri" w:hAnsi="Calibri"/>
      <w:b w:val="0"/>
      <w:sz w:val="18"/>
      <w:szCs w:val="18"/>
      <w:lang w:eastAsia="ru-RU"/>
    </w:rPr>
  </w:style>
  <w:style w:type="paragraph" w:customStyle="1" w:styleId="14-65">
    <w:name w:val="14-65"/>
    <w:basedOn w:val="af8"/>
    <w:rsid w:val="000A49B5"/>
    <w:pPr>
      <w:widowControl w:val="0"/>
      <w:autoSpaceDE w:val="0"/>
      <w:autoSpaceDN w:val="0"/>
      <w:adjustRightInd w:val="0"/>
      <w:spacing w:before="100" w:line="320" w:lineRule="exact"/>
      <w:ind w:firstLine="720"/>
      <w:jc w:val="both"/>
    </w:pPr>
    <w:rPr>
      <w:b w:val="0"/>
      <w:sz w:val="22"/>
      <w:lang w:eastAsia="ru-RU"/>
    </w:rPr>
  </w:style>
  <w:style w:type="paragraph" w:customStyle="1" w:styleId="1ffffff6">
    <w:name w:val="Нижний колонтитул1"/>
    <w:basedOn w:val="1fff2"/>
    <w:rsid w:val="000A49B5"/>
    <w:pPr>
      <w:widowControl w:val="0"/>
      <w:tabs>
        <w:tab w:val="center" w:pos="4153"/>
        <w:tab w:val="right" w:pos="8306"/>
      </w:tabs>
      <w:spacing w:line="360" w:lineRule="auto"/>
      <w:ind w:firstLine="709"/>
      <w:jc w:val="both"/>
    </w:pPr>
    <w:rPr>
      <w:rFonts w:ascii="Arial" w:eastAsia="Arial" w:hAnsi="Arial" w:cs="Arial"/>
      <w:sz w:val="24"/>
      <w:lang w:val="en-US" w:eastAsia="en-US"/>
    </w:rPr>
  </w:style>
  <w:style w:type="character" w:customStyle="1" w:styleId="3f3">
    <w:name w:val="в табл Знак3"/>
    <w:link w:val="afffffffff8"/>
    <w:rsid w:val="000A49B5"/>
    <w:rPr>
      <w:rFonts w:ascii="Times New Roman" w:eastAsia="Times New Roman" w:hAnsi="Times New Roman"/>
      <w:sz w:val="22"/>
    </w:rPr>
  </w:style>
  <w:style w:type="character" w:customStyle="1" w:styleId="7e">
    <w:name w:val="абзац Знак7"/>
    <w:rsid w:val="000A49B5"/>
    <w:rPr>
      <w:rFonts w:ascii="Times New Roman" w:hAnsi="Times New Roman" w:cs="Times New Roman"/>
      <w:sz w:val="24"/>
      <w:szCs w:val="20"/>
      <w:lang w:eastAsia="ru-RU"/>
    </w:rPr>
  </w:style>
  <w:style w:type="paragraph" w:customStyle="1" w:styleId="afffffffffffffffffff4">
    <w:name w:val="По ширинеНорма"/>
    <w:basedOn w:val="af8"/>
    <w:link w:val="afffffffffffffffffff5"/>
    <w:rsid w:val="000A49B5"/>
    <w:pPr>
      <w:jc w:val="both"/>
    </w:pPr>
    <w:rPr>
      <w:rFonts w:eastAsia="Times New Roman"/>
      <w:b w:val="0"/>
      <w:sz w:val="24"/>
      <w:szCs w:val="20"/>
      <w:lang w:val="x-none" w:eastAsia="x-none"/>
    </w:rPr>
  </w:style>
  <w:style w:type="character" w:customStyle="1" w:styleId="afffffffffffffffffff5">
    <w:name w:val="По ширинеНорма Знак"/>
    <w:link w:val="afffffffffffffffffff4"/>
    <w:rsid w:val="000A49B5"/>
    <w:rPr>
      <w:rFonts w:ascii="Times New Roman" w:eastAsia="Times New Roman" w:hAnsi="Times New Roman"/>
      <w:sz w:val="24"/>
      <w:lang w:val="x-none" w:eastAsia="x-none"/>
    </w:rPr>
  </w:style>
  <w:style w:type="character" w:customStyle="1" w:styleId="afffffff4">
    <w:name w:val="Обычный (веб) Знак"/>
    <w:aliases w:val="Обычный (Web)1 Знак,Обычный (веб)1 Знак,Обычный (веб)11 Знак"/>
    <w:link w:val="afffffff3"/>
    <w:uiPriority w:val="99"/>
    <w:rsid w:val="000A49B5"/>
    <w:rPr>
      <w:rFonts w:ascii="Times New Roman" w:eastAsia="Times New Roman" w:hAnsi="Times New Roman"/>
      <w:color w:val="000000"/>
      <w:sz w:val="24"/>
      <w:szCs w:val="24"/>
    </w:rPr>
  </w:style>
  <w:style w:type="paragraph" w:customStyle="1" w:styleId="afffffffffffffffffff6">
    <w:name w:val="Ввод осн.текста"/>
    <w:basedOn w:val="af8"/>
    <w:link w:val="afffffffffffffffffff7"/>
    <w:rsid w:val="000A49B5"/>
    <w:pPr>
      <w:spacing w:after="120"/>
      <w:ind w:left="284" w:right="227" w:firstLine="680"/>
      <w:jc w:val="both"/>
    </w:pPr>
    <w:rPr>
      <w:rFonts w:ascii="Arial" w:eastAsia="Times New Roman" w:hAnsi="Arial"/>
      <w:b w:val="0"/>
      <w:sz w:val="24"/>
      <w:szCs w:val="20"/>
      <w:lang w:val="x-none" w:eastAsia="x-none"/>
    </w:rPr>
  </w:style>
  <w:style w:type="character" w:customStyle="1" w:styleId="afffffffffffffffffff7">
    <w:name w:val="Ввод осн.текста Знак"/>
    <w:link w:val="afffffffffffffffffff6"/>
    <w:rsid w:val="000A49B5"/>
    <w:rPr>
      <w:rFonts w:ascii="Arial" w:eastAsia="Times New Roman" w:hAnsi="Arial"/>
      <w:sz w:val="24"/>
      <w:lang w:val="x-none" w:eastAsia="x-none"/>
    </w:rPr>
  </w:style>
  <w:style w:type="paragraph" w:customStyle="1" w:styleId="ad">
    <w:name w:val="НОМ"/>
    <w:basedOn w:val="af8"/>
    <w:link w:val="afffffffffffffffffff8"/>
    <w:rsid w:val="000A49B5"/>
    <w:pPr>
      <w:numPr>
        <w:numId w:val="40"/>
      </w:numPr>
      <w:jc w:val="both"/>
    </w:pPr>
    <w:rPr>
      <w:rFonts w:eastAsia="Times New Roman"/>
      <w:sz w:val="24"/>
      <w:szCs w:val="20"/>
      <w:lang w:val="x-none" w:eastAsia="x-none"/>
    </w:rPr>
  </w:style>
  <w:style w:type="character" w:customStyle="1" w:styleId="afffffffffffffffffff8">
    <w:name w:val="НОМ Знак"/>
    <w:link w:val="ad"/>
    <w:rsid w:val="000A49B5"/>
    <w:rPr>
      <w:rFonts w:ascii="Times New Roman" w:eastAsia="Times New Roman" w:hAnsi="Times New Roman"/>
      <w:b/>
      <w:sz w:val="24"/>
      <w:lang w:val="x-none" w:eastAsia="x-none"/>
    </w:rPr>
  </w:style>
  <w:style w:type="paragraph" w:customStyle="1" w:styleId="N">
    <w:name w:val="ОснN"/>
    <w:basedOn w:val="afff4"/>
    <w:rsid w:val="000A49B5"/>
    <w:pPr>
      <w:numPr>
        <w:ilvl w:val="2"/>
        <w:numId w:val="40"/>
      </w:numPr>
      <w:tabs>
        <w:tab w:val="center" w:pos="-1985"/>
        <w:tab w:val="left" w:pos="-544"/>
      </w:tabs>
      <w:spacing w:after="0"/>
      <w:ind w:right="261"/>
      <w:jc w:val="left"/>
    </w:pPr>
    <w:rPr>
      <w:rFonts w:eastAsia="Times New Roman"/>
      <w:b w:val="0"/>
      <w:bCs/>
      <w:sz w:val="24"/>
      <w:szCs w:val="24"/>
      <w:lang w:val="x-none" w:eastAsia="x-none"/>
    </w:rPr>
  </w:style>
  <w:style w:type="paragraph" w:customStyle="1" w:styleId="NOM">
    <w:name w:val="NOM"/>
    <w:basedOn w:val="ad"/>
    <w:rsid w:val="000A49B5"/>
    <w:pPr>
      <w:numPr>
        <w:ilvl w:val="1"/>
      </w:numPr>
      <w:tabs>
        <w:tab w:val="clear" w:pos="1539"/>
        <w:tab w:val="num" w:pos="-340"/>
        <w:tab w:val="num" w:pos="360"/>
        <w:tab w:val="num" w:pos="420"/>
        <w:tab w:val="num" w:pos="644"/>
        <w:tab w:val="num" w:pos="1440"/>
        <w:tab w:val="num" w:pos="1702"/>
      </w:tabs>
      <w:ind w:left="1440" w:hanging="360"/>
    </w:pPr>
  </w:style>
  <w:style w:type="paragraph" w:customStyle="1" w:styleId="12b">
    <w:name w:val="Стиль По ширине Первая строка:  12 см Междустр.интервал:  полуто..."/>
    <w:basedOn w:val="af8"/>
    <w:link w:val="12c"/>
    <w:rsid w:val="000A49B5"/>
    <w:pPr>
      <w:ind w:firstLine="680"/>
      <w:jc w:val="both"/>
    </w:pPr>
    <w:rPr>
      <w:rFonts w:eastAsia="Times New Roman"/>
      <w:b w:val="0"/>
      <w:sz w:val="24"/>
      <w:szCs w:val="20"/>
      <w:lang w:val="x-none" w:eastAsia="x-none"/>
    </w:rPr>
  </w:style>
  <w:style w:type="character" w:customStyle="1" w:styleId="12c">
    <w:name w:val="Стиль По ширине Первая строка:  12 см Междустр.интервал:  полуто... Знак"/>
    <w:link w:val="12b"/>
    <w:rsid w:val="000A49B5"/>
    <w:rPr>
      <w:rFonts w:ascii="Times New Roman" w:eastAsia="Times New Roman" w:hAnsi="Times New Roman"/>
      <w:sz w:val="24"/>
      <w:lang w:val="x-none" w:eastAsia="x-none"/>
    </w:rPr>
  </w:style>
  <w:style w:type="character" w:customStyle="1" w:styleId="iiianoaieou">
    <w:name w:val="iiia? no?aieou"/>
    <w:rsid w:val="000A49B5"/>
    <w:rPr>
      <w:sz w:val="20"/>
    </w:rPr>
  </w:style>
  <w:style w:type="paragraph" w:customStyle="1" w:styleId="BlockQuotation">
    <w:name w:val="Block Quotation"/>
    <w:basedOn w:val="af8"/>
    <w:rsid w:val="000A49B5"/>
    <w:pPr>
      <w:widowControl w:val="0"/>
      <w:ind w:left="426" w:right="-149"/>
      <w:jc w:val="left"/>
    </w:pPr>
    <w:rPr>
      <w:rFonts w:eastAsia="Times New Roman"/>
      <w:b w:val="0"/>
      <w:sz w:val="20"/>
      <w:szCs w:val="20"/>
      <w:lang w:eastAsia="ru-RU"/>
    </w:rPr>
  </w:style>
  <w:style w:type="paragraph" w:customStyle="1" w:styleId="1ffffff7">
    <w:name w:val="Знак Знак Знак1 Знак Знак Знак Знак Знак Знак Знак"/>
    <w:basedOn w:val="af8"/>
    <w:rsid w:val="000A49B5"/>
    <w:pPr>
      <w:spacing w:after="160" w:line="240" w:lineRule="exact"/>
      <w:jc w:val="left"/>
    </w:pPr>
    <w:rPr>
      <w:rFonts w:ascii="Verdana" w:eastAsia="Times New Roman" w:hAnsi="Verdana" w:cs="Verdana"/>
      <w:b w:val="0"/>
      <w:sz w:val="20"/>
      <w:szCs w:val="20"/>
      <w:lang w:val="en-US"/>
    </w:rPr>
  </w:style>
  <w:style w:type="paragraph" w:customStyle="1" w:styleId="2ffff">
    <w:name w:val="Осн. текст Знак Знак Знак2 Знак"/>
    <w:basedOn w:val="af8"/>
    <w:link w:val="2ffff0"/>
    <w:rsid w:val="000A49B5"/>
    <w:pPr>
      <w:spacing w:after="120"/>
      <w:ind w:firstLine="709"/>
      <w:jc w:val="both"/>
    </w:pPr>
    <w:rPr>
      <w:rFonts w:eastAsia="Times New Roman"/>
      <w:b w:val="0"/>
      <w:sz w:val="24"/>
      <w:szCs w:val="20"/>
      <w:lang w:val="x-none" w:eastAsia="x-none"/>
    </w:rPr>
  </w:style>
  <w:style w:type="character" w:customStyle="1" w:styleId="2ffff0">
    <w:name w:val="Осн. текст Знак Знак Знак2 Знак Знак"/>
    <w:link w:val="2ffff"/>
    <w:rsid w:val="000A49B5"/>
    <w:rPr>
      <w:rFonts w:ascii="Times New Roman" w:eastAsia="Times New Roman" w:hAnsi="Times New Roman"/>
      <w:sz w:val="24"/>
      <w:lang w:val="x-none" w:eastAsia="x-none"/>
    </w:rPr>
  </w:style>
  <w:style w:type="paragraph" w:customStyle="1" w:styleId="font10">
    <w:name w:val="font10"/>
    <w:basedOn w:val="af8"/>
    <w:rsid w:val="000A49B5"/>
    <w:pPr>
      <w:spacing w:before="100" w:beforeAutospacing="1" w:after="100" w:afterAutospacing="1"/>
      <w:jc w:val="left"/>
    </w:pPr>
    <w:rPr>
      <w:rFonts w:eastAsia="Times New Roman"/>
      <w:b w:val="0"/>
      <w:sz w:val="20"/>
      <w:szCs w:val="20"/>
      <w:lang w:eastAsia="ru-RU"/>
    </w:rPr>
  </w:style>
  <w:style w:type="paragraph" w:customStyle="1" w:styleId="font11">
    <w:name w:val="font11"/>
    <w:basedOn w:val="af8"/>
    <w:rsid w:val="000A49B5"/>
    <w:pPr>
      <w:spacing w:before="100" w:beforeAutospacing="1" w:after="100" w:afterAutospacing="1"/>
      <w:jc w:val="left"/>
    </w:pPr>
    <w:rPr>
      <w:rFonts w:ascii="Arial CYR" w:eastAsia="Times New Roman" w:hAnsi="Arial CYR" w:cs="Arial CYR"/>
      <w:b w:val="0"/>
      <w:sz w:val="20"/>
      <w:szCs w:val="20"/>
      <w:lang w:eastAsia="ru-RU"/>
    </w:rPr>
  </w:style>
  <w:style w:type="paragraph" w:customStyle="1" w:styleId="afffffffffffffffffff9">
    <w:name w:val="Назв после табл"/>
    <w:basedOn w:val="af8"/>
    <w:next w:val="af8"/>
    <w:rsid w:val="000A49B5"/>
    <w:pPr>
      <w:spacing w:before="120"/>
      <w:ind w:firstLine="720"/>
      <w:jc w:val="both"/>
    </w:pPr>
    <w:rPr>
      <w:rFonts w:eastAsia="Times New Roman"/>
      <w:b w:val="0"/>
      <w:szCs w:val="20"/>
      <w:lang w:eastAsia="ru-RU"/>
    </w:rPr>
  </w:style>
  <w:style w:type="paragraph" w:customStyle="1" w:styleId="afffffffffffffffffffa">
    <w:name w:val="Пояснительная записка"/>
    <w:basedOn w:val="af8"/>
    <w:rsid w:val="000A49B5"/>
    <w:pPr>
      <w:spacing w:line="360" w:lineRule="auto"/>
      <w:ind w:firstLine="567"/>
      <w:jc w:val="both"/>
    </w:pPr>
    <w:rPr>
      <w:rFonts w:eastAsia="Times New Roman"/>
      <w:b w:val="0"/>
      <w:sz w:val="24"/>
      <w:szCs w:val="20"/>
      <w:lang w:eastAsia="ru-RU"/>
    </w:rPr>
  </w:style>
  <w:style w:type="character" w:customStyle="1" w:styleId="BodyTextIndent2">
    <w:name w:val="Body Text Indent 2 Знак"/>
    <w:link w:val="230"/>
    <w:rsid w:val="000A49B5"/>
    <w:rPr>
      <w:rFonts w:ascii="Times New Roman" w:eastAsia="Times New Roman" w:hAnsi="Times New Roman"/>
      <w:b/>
      <w:sz w:val="24"/>
      <w:lang w:val="x-none" w:eastAsia="x-none"/>
    </w:rPr>
  </w:style>
  <w:style w:type="paragraph" w:customStyle="1" w:styleId="1ffffff8">
    <w:name w:val="1БОЯНДЫСКОЕ_ОСН"/>
    <w:basedOn w:val="af8"/>
    <w:rsid w:val="000A49B5"/>
    <w:pPr>
      <w:spacing w:line="360" w:lineRule="auto"/>
      <w:ind w:right="-45" w:firstLine="709"/>
      <w:jc w:val="both"/>
    </w:pPr>
    <w:rPr>
      <w:rFonts w:eastAsia="Times New Roman"/>
      <w:b w:val="0"/>
      <w:sz w:val="24"/>
      <w:szCs w:val="20"/>
      <w:lang w:eastAsia="ru-RU"/>
    </w:rPr>
  </w:style>
  <w:style w:type="paragraph" w:customStyle="1" w:styleId="afffffffffffffffffffb">
    <w:name w:val="Осн_Ошское"/>
    <w:basedOn w:val="affff3"/>
    <w:rsid w:val="000A49B5"/>
    <w:pPr>
      <w:spacing w:after="0" w:line="360" w:lineRule="auto"/>
      <w:ind w:left="0" w:firstLine="709"/>
      <w:jc w:val="both"/>
    </w:pPr>
    <w:rPr>
      <w:rFonts w:eastAsia="Times New Roman"/>
      <w:b w:val="0"/>
      <w:sz w:val="24"/>
      <w:szCs w:val="20"/>
      <w:lang w:eastAsia="ru-RU"/>
    </w:rPr>
  </w:style>
  <w:style w:type="character" w:customStyle="1" w:styleId="104">
    <w:name w:val="Стиль 10 пт подчеркивание"/>
    <w:rsid w:val="000A49B5"/>
    <w:rPr>
      <w:sz w:val="20"/>
      <w:u w:val="single"/>
    </w:rPr>
  </w:style>
  <w:style w:type="character" w:customStyle="1" w:styleId="6f">
    <w:name w:val="Знак Знак6"/>
    <w:rsid w:val="000A49B5"/>
    <w:rPr>
      <w:lang w:val="ru-RU" w:eastAsia="ru-RU" w:bidi="ar-SA"/>
    </w:rPr>
  </w:style>
  <w:style w:type="paragraph" w:customStyle="1" w:styleId="4fa">
    <w:name w:val="Знак Знак4 Знак Знак"/>
    <w:basedOn w:val="af8"/>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afffffffffffffffffffc">
    <w:name w:val="Последний абзац"/>
    <w:basedOn w:val="af8"/>
    <w:next w:val="af8"/>
    <w:rsid w:val="000A49B5"/>
    <w:pPr>
      <w:spacing w:after="80" w:line="280" w:lineRule="exact"/>
      <w:ind w:firstLine="397"/>
      <w:jc w:val="both"/>
    </w:pPr>
    <w:rPr>
      <w:rFonts w:eastAsia="Times New Roman"/>
      <w:b w:val="0"/>
      <w:color w:val="000000"/>
      <w:sz w:val="24"/>
      <w:szCs w:val="20"/>
      <w:lang w:eastAsia="ru-RU"/>
    </w:rPr>
  </w:style>
  <w:style w:type="character" w:customStyle="1" w:styleId="2f8">
    <w:name w:val="заголовок 2 Знак"/>
    <w:link w:val="2f7"/>
    <w:locked/>
    <w:rsid w:val="000A49B5"/>
    <w:rPr>
      <w:rFonts w:ascii="Times New Roman" w:eastAsia="Times New Roman" w:hAnsi="Times New Roman"/>
      <w:b/>
      <w:bCs/>
      <w:smallCaps/>
      <w:sz w:val="24"/>
    </w:rPr>
  </w:style>
  <w:style w:type="paragraph" w:customStyle="1" w:styleId="1ffffff9">
    <w:name w:val="Знак Знак Знак Знак Знак Знак Знак Знак Знак1"/>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affffffffffffff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afffffffffffffffffffe">
    <w:name w:val="Знак Знак Знак Знак Знак Знак Знак Знак Знак"/>
    <w:basedOn w:val="af8"/>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fffa">
    <w:name w:val="Знак Знак Знак Знак Знак Знак1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affffffffffffff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affffffffffffffffffff0">
    <w:name w:val="Знак Знак Знак Знак Знак Знак Знак Знак Знак Знак Знак Знак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fffb">
    <w:name w:val="Знак Знак Знак Знак Знак Знак1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fffc">
    <w:name w:val="Знак Знак Знак Знак Знак Знак1 Знак Знак Знак Знак Знак Знак"/>
    <w:basedOn w:val="af8"/>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2ffff1">
    <w:name w:val="Знак2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fffd">
    <w:name w:val="Знак Знак1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fffe">
    <w:name w:val="Знак Знак Знак1 Знак Знак Знак Знак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7">
    <w:name w:val="список_1"/>
    <w:basedOn w:val="afffffffb"/>
    <w:rsid w:val="000A49B5"/>
    <w:pPr>
      <w:widowControl w:val="0"/>
      <w:numPr>
        <w:numId w:val="41"/>
      </w:numPr>
      <w:adjustRightInd w:val="0"/>
      <w:spacing w:line="360" w:lineRule="auto"/>
      <w:textAlignment w:val="baseline"/>
    </w:pPr>
    <w:rPr>
      <w:rFonts w:ascii="Arial" w:hAnsi="Arial" w:cs="Times New Roman"/>
      <w:sz w:val="24"/>
      <w:szCs w:val="24"/>
    </w:rPr>
  </w:style>
  <w:style w:type="character" w:customStyle="1" w:styleId="280">
    <w:name w:val="Основной текст (28)_"/>
    <w:link w:val="281"/>
    <w:rsid w:val="000A49B5"/>
    <w:rPr>
      <w:b/>
      <w:bCs/>
      <w:sz w:val="17"/>
      <w:szCs w:val="17"/>
      <w:shd w:val="clear" w:color="auto" w:fill="FFFFFF"/>
    </w:rPr>
  </w:style>
  <w:style w:type="character" w:customStyle="1" w:styleId="290">
    <w:name w:val="Основной текст (29)_"/>
    <w:link w:val="291"/>
    <w:rsid w:val="000A49B5"/>
    <w:rPr>
      <w:rFonts w:ascii="Arial Narrow" w:hAnsi="Arial Narrow" w:cs="Arial Narrow"/>
      <w:b/>
      <w:bCs/>
      <w:shd w:val="clear" w:color="auto" w:fill="FFFFFF"/>
    </w:rPr>
  </w:style>
  <w:style w:type="character" w:customStyle="1" w:styleId="5f6">
    <w:name w:val="Подпись к таблице5"/>
    <w:rsid w:val="000A49B5"/>
    <w:rPr>
      <w:rFonts w:ascii="Arial Narrow" w:hAnsi="Arial Narrow" w:cs="Arial Narrow"/>
      <w:sz w:val="23"/>
      <w:szCs w:val="23"/>
      <w:u w:val="single"/>
      <w:shd w:val="clear" w:color="auto" w:fill="FFFFFF"/>
    </w:rPr>
  </w:style>
  <w:style w:type="paragraph" w:customStyle="1" w:styleId="281">
    <w:name w:val="Основной текст (28)"/>
    <w:basedOn w:val="af8"/>
    <w:link w:val="280"/>
    <w:rsid w:val="000A49B5"/>
    <w:pPr>
      <w:shd w:val="clear" w:color="auto" w:fill="FFFFFF"/>
      <w:spacing w:line="240" w:lineRule="atLeast"/>
      <w:jc w:val="left"/>
    </w:pPr>
    <w:rPr>
      <w:rFonts w:ascii="Calibri" w:hAnsi="Calibri"/>
      <w:bCs/>
      <w:sz w:val="17"/>
      <w:szCs w:val="17"/>
      <w:lang w:eastAsia="ru-RU"/>
    </w:rPr>
  </w:style>
  <w:style w:type="paragraph" w:customStyle="1" w:styleId="291">
    <w:name w:val="Основной текст (29)"/>
    <w:basedOn w:val="af8"/>
    <w:link w:val="290"/>
    <w:rsid w:val="000A49B5"/>
    <w:pPr>
      <w:shd w:val="clear" w:color="auto" w:fill="FFFFFF"/>
      <w:spacing w:line="240" w:lineRule="atLeast"/>
      <w:jc w:val="left"/>
    </w:pPr>
    <w:rPr>
      <w:rFonts w:ascii="Arial Narrow" w:hAnsi="Arial Narrow" w:cs="Arial Narrow"/>
      <w:bCs/>
      <w:sz w:val="20"/>
      <w:szCs w:val="20"/>
      <w:lang w:eastAsia="ru-RU"/>
    </w:rPr>
  </w:style>
  <w:style w:type="character" w:customStyle="1" w:styleId="314">
    <w:name w:val="Основной текст (31)_"/>
    <w:link w:val="315"/>
    <w:rsid w:val="000A49B5"/>
    <w:rPr>
      <w:rFonts w:ascii="Arial Narrow" w:hAnsi="Arial Narrow" w:cs="Arial Narrow"/>
      <w:b/>
      <w:bCs/>
      <w:i/>
      <w:iCs/>
      <w:shd w:val="clear" w:color="auto" w:fill="FFFFFF"/>
    </w:rPr>
  </w:style>
  <w:style w:type="paragraph" w:customStyle="1" w:styleId="315">
    <w:name w:val="Основной текст (31)"/>
    <w:basedOn w:val="af8"/>
    <w:link w:val="314"/>
    <w:rsid w:val="000A49B5"/>
    <w:pPr>
      <w:shd w:val="clear" w:color="auto" w:fill="FFFFFF"/>
      <w:spacing w:line="250" w:lineRule="exact"/>
    </w:pPr>
    <w:rPr>
      <w:rFonts w:ascii="Arial Narrow" w:hAnsi="Arial Narrow" w:cs="Arial Narrow"/>
      <w:bCs/>
      <w:i/>
      <w:iCs/>
      <w:sz w:val="20"/>
      <w:szCs w:val="20"/>
      <w:lang w:eastAsia="ru-RU"/>
    </w:rPr>
  </w:style>
  <w:style w:type="character" w:customStyle="1" w:styleId="2911pt">
    <w:name w:val="Основной текст (29) + 11 pt"/>
    <w:aliases w:val="Курсив123"/>
    <w:rsid w:val="000A49B5"/>
    <w:rPr>
      <w:rFonts w:ascii="Arial Narrow" w:hAnsi="Arial Narrow" w:cs="Arial Narrow"/>
      <w:b/>
      <w:bCs/>
      <w:i/>
      <w:iCs/>
      <w:spacing w:val="0"/>
      <w:sz w:val="22"/>
      <w:szCs w:val="22"/>
      <w:shd w:val="clear" w:color="auto" w:fill="FFFFFF"/>
      <w:lang w:val="en-US" w:eastAsia="en-US"/>
    </w:rPr>
  </w:style>
  <w:style w:type="character" w:customStyle="1" w:styleId="323">
    <w:name w:val="Основной текст (32)_"/>
    <w:link w:val="324"/>
    <w:rsid w:val="000A49B5"/>
    <w:rPr>
      <w:rFonts w:ascii="Arial Narrow" w:hAnsi="Arial Narrow" w:cs="Arial Narrow"/>
      <w:b/>
      <w:bCs/>
      <w:i/>
      <w:iCs/>
      <w:sz w:val="22"/>
      <w:szCs w:val="22"/>
      <w:shd w:val="clear" w:color="auto" w:fill="FFFFFF"/>
    </w:rPr>
  </w:style>
  <w:style w:type="character" w:customStyle="1" w:styleId="3210pt">
    <w:name w:val="Основной текст (32) + 10 pt"/>
    <w:aliases w:val="Не курсив82"/>
    <w:rsid w:val="000A49B5"/>
    <w:rPr>
      <w:rFonts w:ascii="Arial Narrow" w:hAnsi="Arial Narrow" w:cs="Arial Narrow"/>
      <w:b/>
      <w:bCs/>
      <w:i/>
      <w:iCs/>
      <w:sz w:val="20"/>
      <w:szCs w:val="20"/>
      <w:shd w:val="clear" w:color="auto" w:fill="FFFFFF"/>
    </w:rPr>
  </w:style>
  <w:style w:type="paragraph" w:customStyle="1" w:styleId="324">
    <w:name w:val="Основной текст (32)"/>
    <w:basedOn w:val="af8"/>
    <w:link w:val="323"/>
    <w:rsid w:val="000A49B5"/>
    <w:pPr>
      <w:shd w:val="clear" w:color="auto" w:fill="FFFFFF"/>
      <w:spacing w:line="264" w:lineRule="exact"/>
      <w:jc w:val="both"/>
    </w:pPr>
    <w:rPr>
      <w:rFonts w:ascii="Arial Narrow" w:hAnsi="Arial Narrow" w:cs="Arial Narrow"/>
      <w:bCs/>
      <w:i/>
      <w:iCs/>
      <w:sz w:val="22"/>
      <w:lang w:eastAsia="ru-RU"/>
    </w:rPr>
  </w:style>
  <w:style w:type="numbering" w:customStyle="1" w:styleId="affffffffffffffffffff1">
    <w:name w:val="Мой стиль"/>
    <w:basedOn w:val="afc"/>
    <w:rsid w:val="000A49B5"/>
  </w:style>
  <w:style w:type="paragraph" w:customStyle="1" w:styleId="1fffffff">
    <w:name w:val="абзац1"/>
    <w:basedOn w:val="af8"/>
    <w:link w:val="1fffffff0"/>
    <w:rsid w:val="000A49B5"/>
    <w:pPr>
      <w:widowControl w:val="0"/>
      <w:tabs>
        <w:tab w:val="num" w:pos="360"/>
        <w:tab w:val="left" w:pos="1080"/>
      </w:tabs>
      <w:ind w:left="360" w:right="113" w:hanging="360"/>
      <w:jc w:val="both"/>
    </w:pPr>
    <w:rPr>
      <w:rFonts w:eastAsia="Times New Roman"/>
      <w:b w:val="0"/>
      <w:sz w:val="24"/>
      <w:szCs w:val="20"/>
      <w:lang w:val="x-none" w:eastAsia="x-none"/>
    </w:rPr>
  </w:style>
  <w:style w:type="character" w:customStyle="1" w:styleId="1fffffff0">
    <w:name w:val="абзац1 Знак"/>
    <w:link w:val="1fffffff"/>
    <w:rsid w:val="000A49B5"/>
    <w:rPr>
      <w:rFonts w:ascii="Times New Roman" w:eastAsia="Times New Roman" w:hAnsi="Times New Roman"/>
      <w:sz w:val="24"/>
      <w:lang w:val="x-none" w:eastAsia="x-none"/>
    </w:rPr>
  </w:style>
  <w:style w:type="character" w:customStyle="1" w:styleId="affffffffffffffffffff2">
    <w:name w:val="Основной текст + Полужирный;Курсив"/>
    <w:rsid w:val="000A49B5"/>
    <w:rPr>
      <w:rFonts w:ascii="Times New Roman" w:eastAsia="Times New Roman" w:hAnsi="Times New Roman" w:cs="Times New Roman"/>
      <w:b/>
      <w:bCs/>
      <w:i/>
      <w:iCs/>
      <w:smallCaps w:val="0"/>
      <w:strike w:val="0"/>
      <w:spacing w:val="0"/>
      <w:sz w:val="21"/>
      <w:szCs w:val="21"/>
    </w:rPr>
  </w:style>
  <w:style w:type="character" w:customStyle="1" w:styleId="1pt">
    <w:name w:val="Основной текст + Интервал 1 pt"/>
    <w:rsid w:val="000A49B5"/>
    <w:rPr>
      <w:rFonts w:ascii="Times New Roman" w:eastAsia="Times New Roman" w:hAnsi="Times New Roman" w:cs="Times New Roman"/>
      <w:b w:val="0"/>
      <w:bCs w:val="0"/>
      <w:i w:val="0"/>
      <w:iCs w:val="0"/>
      <w:smallCaps w:val="0"/>
      <w:strike w:val="0"/>
      <w:spacing w:val="30"/>
      <w:sz w:val="21"/>
      <w:szCs w:val="21"/>
      <w:lang w:val="en-US"/>
    </w:rPr>
  </w:style>
  <w:style w:type="paragraph" w:customStyle="1" w:styleId="3ff5">
    <w:name w:val="Основной текст3"/>
    <w:basedOn w:val="af8"/>
    <w:rsid w:val="000A49B5"/>
    <w:pPr>
      <w:shd w:val="clear" w:color="auto" w:fill="FFFFFF"/>
      <w:spacing w:before="180" w:after="4200" w:line="0" w:lineRule="atLeast"/>
      <w:ind w:hanging="340"/>
    </w:pPr>
    <w:rPr>
      <w:rFonts w:eastAsia="Times New Roman"/>
      <w:b w:val="0"/>
      <w:color w:val="000000"/>
      <w:sz w:val="21"/>
      <w:szCs w:val="21"/>
      <w:lang w:val="ru" w:eastAsia="ru-RU"/>
    </w:rPr>
  </w:style>
  <w:style w:type="character" w:customStyle="1" w:styleId="151">
    <w:name w:val="Основной текст (15)_"/>
    <w:link w:val="152"/>
    <w:rsid w:val="000A49B5"/>
    <w:rPr>
      <w:sz w:val="18"/>
      <w:szCs w:val="18"/>
      <w:shd w:val="clear" w:color="auto" w:fill="FFFFFF"/>
    </w:rPr>
  </w:style>
  <w:style w:type="paragraph" w:customStyle="1" w:styleId="152">
    <w:name w:val="Основной текст (15)"/>
    <w:basedOn w:val="af8"/>
    <w:link w:val="151"/>
    <w:rsid w:val="000A49B5"/>
    <w:pPr>
      <w:shd w:val="clear" w:color="auto" w:fill="FFFFFF"/>
      <w:spacing w:line="0" w:lineRule="atLeast"/>
      <w:jc w:val="left"/>
    </w:pPr>
    <w:rPr>
      <w:rFonts w:ascii="Calibri" w:hAnsi="Calibri"/>
      <w:b w:val="0"/>
      <w:sz w:val="18"/>
      <w:szCs w:val="18"/>
      <w:lang w:eastAsia="ru-RU"/>
    </w:rPr>
  </w:style>
  <w:style w:type="character" w:customStyle="1" w:styleId="1510pt">
    <w:name w:val="Основной текст (15) + 10 pt"/>
    <w:rsid w:val="000A49B5"/>
    <w:rPr>
      <w:rFonts w:ascii="Times New Roman" w:eastAsia="Times New Roman" w:hAnsi="Times New Roman" w:cs="Times New Roman"/>
      <w:b w:val="0"/>
      <w:bCs w:val="0"/>
      <w:i w:val="0"/>
      <w:iCs w:val="0"/>
      <w:smallCaps w:val="0"/>
      <w:strike w:val="0"/>
      <w:spacing w:val="0"/>
      <w:sz w:val="20"/>
      <w:szCs w:val="20"/>
      <w:shd w:val="clear" w:color="auto" w:fill="FFFFFF"/>
    </w:rPr>
  </w:style>
  <w:style w:type="character" w:customStyle="1" w:styleId="9SegoeUI8pt">
    <w:name w:val="Основной текст (9) + Segoe UI;8 pt"/>
    <w:rsid w:val="000A49B5"/>
    <w:rPr>
      <w:rFonts w:ascii="Segoe UI" w:eastAsia="Segoe UI" w:hAnsi="Segoe UI" w:cs="Segoe UI"/>
      <w:b w:val="0"/>
      <w:bCs w:val="0"/>
      <w:i w:val="0"/>
      <w:iCs w:val="0"/>
      <w:smallCaps w:val="0"/>
      <w:strike w:val="0"/>
      <w:spacing w:val="0"/>
      <w:sz w:val="16"/>
      <w:szCs w:val="16"/>
      <w:shd w:val="clear" w:color="auto" w:fill="FFFFFF"/>
    </w:rPr>
  </w:style>
  <w:style w:type="paragraph" w:customStyle="1" w:styleId="241">
    <w:name w:val="Основной текст с отступом 24"/>
    <w:basedOn w:val="af8"/>
    <w:rsid w:val="000A49B5"/>
    <w:pPr>
      <w:spacing w:line="360" w:lineRule="auto"/>
      <w:ind w:firstLine="720"/>
      <w:jc w:val="both"/>
    </w:pPr>
    <w:rPr>
      <w:rFonts w:eastAsia="Times New Roman"/>
      <w:b w:val="0"/>
      <w:sz w:val="24"/>
      <w:szCs w:val="20"/>
      <w:lang w:eastAsia="ru-RU"/>
    </w:rPr>
  </w:style>
  <w:style w:type="character" w:customStyle="1" w:styleId="2e">
    <w:name w:val="Оглавление 2 Знак"/>
    <w:link w:val="2d"/>
    <w:uiPriority w:val="39"/>
    <w:rsid w:val="000A49B5"/>
    <w:rPr>
      <w:rFonts w:ascii="Times New Roman" w:hAnsi="Times New Roman"/>
      <w:iCs/>
      <w:noProof/>
      <w:sz w:val="24"/>
      <w:szCs w:val="24"/>
      <w:lang w:eastAsia="en-US"/>
    </w:rPr>
  </w:style>
  <w:style w:type="character" w:customStyle="1" w:styleId="afffff0">
    <w:name w:val="Рисунок Заголовок Название объекта Знак"/>
    <w:link w:val="affffe"/>
    <w:rsid w:val="000A49B5"/>
    <w:rPr>
      <w:rFonts w:ascii="Times New Roman" w:eastAsia="Times New Roman" w:hAnsi="Times New Roman"/>
      <w:sz w:val="24"/>
    </w:rPr>
  </w:style>
  <w:style w:type="character" w:customStyle="1" w:styleId="2ffa">
    <w:name w:val="Обычный отступ Знак2"/>
    <w:aliases w:val="Обычный отступ Знак Знак,Обычный отступ Знак1 Знак,Обычный отступ Знак2 Знак Знак,Обычный отступ Знак Знак1 Знак Знак,Обычный отступ Знак1 Знак1 Знак Знак,Обычный отступ Знак Знак Знак1 Знак Знак,Обычный Европа Знак"/>
    <w:link w:val="affffffffffffd"/>
    <w:rsid w:val="000A49B5"/>
    <w:rPr>
      <w:rFonts w:ascii="Arial" w:eastAsia="Times New Roman" w:hAnsi="Arial"/>
      <w:szCs w:val="24"/>
    </w:rPr>
  </w:style>
  <w:style w:type="paragraph" w:customStyle="1" w:styleId="affffffffffffffffffff3">
    <w:name w:val="Таблица_заголовок"/>
    <w:basedOn w:val="af8"/>
    <w:link w:val="affffffffffffffffffff4"/>
    <w:autoRedefine/>
    <w:rsid w:val="000A49B5"/>
    <w:pPr>
      <w:spacing w:after="240"/>
    </w:pPr>
    <w:rPr>
      <w:rFonts w:ascii="Arial" w:eastAsia="Times New Roman" w:hAnsi="Arial"/>
      <w:b w:val="0"/>
      <w:sz w:val="24"/>
      <w:szCs w:val="24"/>
      <w:lang w:eastAsia="ru-RU"/>
    </w:rPr>
  </w:style>
  <w:style w:type="paragraph" w:customStyle="1" w:styleId="affffffffffffffffffff5">
    <w:name w:val="Таблица_номер"/>
    <w:basedOn w:val="af8"/>
    <w:autoRedefine/>
    <w:rsid w:val="000A49B5"/>
    <w:pPr>
      <w:jc w:val="right"/>
    </w:pPr>
    <w:rPr>
      <w:rFonts w:ascii="Arial" w:eastAsia="Times New Roman" w:hAnsi="Arial"/>
      <w:b w:val="0"/>
      <w:sz w:val="24"/>
      <w:szCs w:val="24"/>
      <w:lang w:eastAsia="ru-RU"/>
    </w:rPr>
  </w:style>
  <w:style w:type="paragraph" w:customStyle="1" w:styleId="affffffffffffffffffff6">
    <w:name w:val="Нормальный"/>
    <w:link w:val="affffffffffffffffffff7"/>
    <w:rsid w:val="000A49B5"/>
    <w:pPr>
      <w:widowControl w:val="0"/>
      <w:overflowPunct w:val="0"/>
      <w:autoSpaceDE w:val="0"/>
      <w:autoSpaceDN w:val="0"/>
      <w:adjustRightInd w:val="0"/>
      <w:spacing w:after="240"/>
      <w:jc w:val="both"/>
    </w:pPr>
    <w:rPr>
      <w:rFonts w:ascii="Arial" w:eastAsia="Times New Roman" w:hAnsi="Arial"/>
      <w:sz w:val="24"/>
    </w:rPr>
  </w:style>
  <w:style w:type="character" w:styleId="affffffffffffffffffff8">
    <w:name w:val="Subtle Emphasis"/>
    <w:uiPriority w:val="19"/>
    <w:rsid w:val="000A49B5"/>
    <w:rPr>
      <w:i/>
      <w:iCs/>
      <w:color w:val="808080"/>
    </w:rPr>
  </w:style>
  <w:style w:type="character" w:customStyle="1" w:styleId="ft">
    <w:name w:val="ft"/>
    <w:rsid w:val="000A49B5"/>
  </w:style>
  <w:style w:type="character" w:customStyle="1" w:styleId="affffffffffffffffffff9">
    <w:name w:val="Подпись к картинке_"/>
    <w:link w:val="affffffffffffffffffffa"/>
    <w:rsid w:val="000A49B5"/>
    <w:rPr>
      <w:rFonts w:ascii="Arial" w:eastAsia="Arial" w:hAnsi="Arial" w:cs="Arial"/>
      <w:sz w:val="23"/>
      <w:szCs w:val="23"/>
      <w:shd w:val="clear" w:color="auto" w:fill="FFFFFF"/>
    </w:rPr>
  </w:style>
  <w:style w:type="paragraph" w:customStyle="1" w:styleId="affffffffffffffffffffa">
    <w:name w:val="Подпись к картинке"/>
    <w:basedOn w:val="af8"/>
    <w:link w:val="affffffffffffffffffff9"/>
    <w:rsid w:val="000A49B5"/>
    <w:pPr>
      <w:widowControl w:val="0"/>
      <w:shd w:val="clear" w:color="auto" w:fill="FFFFFF"/>
      <w:spacing w:line="0" w:lineRule="atLeast"/>
      <w:jc w:val="left"/>
    </w:pPr>
    <w:rPr>
      <w:rFonts w:ascii="Arial" w:eastAsia="Arial" w:hAnsi="Arial" w:cs="Arial"/>
      <w:b w:val="0"/>
      <w:sz w:val="23"/>
      <w:szCs w:val="23"/>
      <w:lang w:eastAsia="ru-RU"/>
    </w:rPr>
  </w:style>
  <w:style w:type="character" w:customStyle="1" w:styleId="1fffffff1">
    <w:name w:val="Основной текст Знак Знак1 Знак"/>
    <w:aliases w:val="Основной текст Знак Знак Знак Знак Знак Знак1,Основной текст Знак Знак Знак Знак1 Знак,Основной текст1 Знак Знак Знак Знак1 Знак,Основной текст1 Знак Знак Знак Знак Знак Знак Знак Знак1"/>
    <w:rsid w:val="000A49B5"/>
    <w:rPr>
      <w:rFonts w:ascii="Arial" w:hAnsi="Arial" w:cs="Arial"/>
      <w:b/>
      <w:bCs/>
      <w:sz w:val="26"/>
      <w:szCs w:val="26"/>
    </w:rPr>
  </w:style>
  <w:style w:type="character" w:customStyle="1" w:styleId="3IG0">
    <w:name w:val="Заголовок_3_IG Знак"/>
    <w:link w:val="3IG"/>
    <w:rsid w:val="000A49B5"/>
    <w:rPr>
      <w:rFonts w:ascii="Arial" w:eastAsia="Times New Roman" w:hAnsi="Arial" w:cs="Arial"/>
      <w:bCs/>
      <w:sz w:val="24"/>
      <w:szCs w:val="24"/>
      <w:lang w:val="x-none" w:eastAsia="x-none"/>
    </w:rPr>
  </w:style>
  <w:style w:type="character" w:customStyle="1" w:styleId="FontStyle22">
    <w:name w:val="Font Style22"/>
    <w:rsid w:val="000A49B5"/>
    <w:rPr>
      <w:rFonts w:ascii="Sylfaen" w:hAnsi="Sylfaen" w:cs="Sylfaen" w:hint="default"/>
      <w:color w:val="000000"/>
      <w:sz w:val="18"/>
      <w:szCs w:val="18"/>
    </w:rPr>
  </w:style>
  <w:style w:type="paragraph" w:customStyle="1" w:styleId="affffffffffffffffffffb">
    <w:name w:val="Основной текст док."/>
    <w:basedOn w:val="af8"/>
    <w:link w:val="affffffffffffffffffffc"/>
    <w:rsid w:val="000A49B5"/>
    <w:pPr>
      <w:spacing w:before="60" w:after="60"/>
      <w:ind w:firstLine="567"/>
      <w:jc w:val="both"/>
    </w:pPr>
    <w:rPr>
      <w:rFonts w:eastAsia="Times New Roman"/>
      <w:b w:val="0"/>
      <w:sz w:val="24"/>
      <w:szCs w:val="20"/>
      <w:lang w:val="x-none" w:eastAsia="x-none"/>
    </w:rPr>
  </w:style>
  <w:style w:type="character" w:customStyle="1" w:styleId="apple-style-span">
    <w:name w:val="apple-style-span"/>
    <w:rsid w:val="000A49B5"/>
  </w:style>
  <w:style w:type="character" w:customStyle="1" w:styleId="010">
    <w:name w:val="0 Отчет Знак1"/>
    <w:rsid w:val="000A49B5"/>
    <w:rPr>
      <w:rFonts w:eastAsia="MS Mincho"/>
      <w:sz w:val="24"/>
      <w:szCs w:val="24"/>
      <w:lang w:val="x-none" w:eastAsia="en-US"/>
    </w:rPr>
  </w:style>
  <w:style w:type="character" w:customStyle="1" w:styleId="1f3">
    <w:name w:val="Оглавление 1 Знак"/>
    <w:link w:val="1f2"/>
    <w:uiPriority w:val="39"/>
    <w:rsid w:val="000A49B5"/>
    <w:rPr>
      <w:rFonts w:ascii="Times New Roman" w:hAnsi="Times New Roman"/>
      <w:bCs/>
      <w:noProof/>
      <w:sz w:val="24"/>
      <w:szCs w:val="24"/>
      <w:lang w:eastAsia="en-US"/>
    </w:rPr>
  </w:style>
  <w:style w:type="paragraph" w:customStyle="1" w:styleId="316">
    <w:name w:val="Маркированный список 31"/>
    <w:basedOn w:val="af8"/>
    <w:rsid w:val="000A49B5"/>
    <w:pPr>
      <w:spacing w:line="360" w:lineRule="auto"/>
      <w:ind w:left="170" w:right="170"/>
    </w:pPr>
    <w:rPr>
      <w:rFonts w:eastAsia="Times New Roman"/>
      <w:b w:val="0"/>
      <w:sz w:val="24"/>
      <w:szCs w:val="24"/>
      <w:lang w:eastAsia="ar-SA"/>
    </w:rPr>
  </w:style>
  <w:style w:type="character" w:customStyle="1" w:styleId="WW8Num2z0">
    <w:name w:val="WW8Num2z0"/>
    <w:rsid w:val="000A49B5"/>
    <w:rPr>
      <w:rFonts w:ascii="Symbol" w:hAnsi="Symbol"/>
    </w:rPr>
  </w:style>
  <w:style w:type="paragraph" w:customStyle="1" w:styleId="affffffffffffffffffffd">
    <w:name w:val="Текст таблиц"/>
    <w:basedOn w:val="af8"/>
    <w:next w:val="af8"/>
    <w:link w:val="affffffffffffffffffffe"/>
    <w:rsid w:val="000A49B5"/>
    <w:pPr>
      <w:keepLines/>
      <w:jc w:val="left"/>
    </w:pPr>
    <w:rPr>
      <w:rFonts w:eastAsia="Times New Roman"/>
      <w:b w:val="0"/>
      <w:sz w:val="20"/>
      <w:szCs w:val="20"/>
      <w:lang w:eastAsia="ru-RU"/>
    </w:rPr>
  </w:style>
  <w:style w:type="character" w:customStyle="1" w:styleId="affffffffffffffffffffe">
    <w:name w:val="Текст таблиц Знак"/>
    <w:link w:val="affffffffffffffffffffd"/>
    <w:rsid w:val="000A49B5"/>
    <w:rPr>
      <w:rFonts w:ascii="Times New Roman" w:eastAsia="Times New Roman" w:hAnsi="Times New Roman"/>
    </w:rPr>
  </w:style>
  <w:style w:type="paragraph" w:customStyle="1" w:styleId="1fffffff2">
    <w:name w:val="1 заг табл"/>
    <w:basedOn w:val="af8"/>
    <w:link w:val="1fffffff3"/>
    <w:rsid w:val="000A49B5"/>
    <w:pPr>
      <w:keepNext/>
      <w:tabs>
        <w:tab w:val="left" w:pos="1134"/>
      </w:tabs>
      <w:spacing w:line="360" w:lineRule="auto"/>
      <w:ind w:left="1701" w:hanging="1701"/>
      <w:jc w:val="left"/>
    </w:pPr>
    <w:rPr>
      <w:rFonts w:eastAsia="Times New Roman"/>
      <w:b w:val="0"/>
      <w:sz w:val="24"/>
      <w:szCs w:val="20"/>
      <w:lang w:val="x-none" w:eastAsia="x-none"/>
    </w:rPr>
  </w:style>
  <w:style w:type="character" w:customStyle="1" w:styleId="1fffffff3">
    <w:name w:val="1 заг табл Знак"/>
    <w:link w:val="1fffffff2"/>
    <w:rsid w:val="000A49B5"/>
    <w:rPr>
      <w:rFonts w:ascii="Times New Roman" w:eastAsia="Times New Roman" w:hAnsi="Times New Roman"/>
      <w:sz w:val="24"/>
      <w:lang w:val="x-none" w:eastAsia="x-none"/>
    </w:rPr>
  </w:style>
  <w:style w:type="character" w:customStyle="1" w:styleId="FontStyle48">
    <w:name w:val="Font Style48"/>
    <w:rsid w:val="000A49B5"/>
    <w:rPr>
      <w:rFonts w:ascii="Times New Roman" w:hAnsi="Times New Roman" w:cs="Times New Roman"/>
      <w:sz w:val="22"/>
      <w:szCs w:val="22"/>
    </w:rPr>
  </w:style>
  <w:style w:type="paragraph" w:customStyle="1" w:styleId="Style26">
    <w:name w:val="Style26"/>
    <w:basedOn w:val="af8"/>
    <w:rsid w:val="000A49B5"/>
    <w:pPr>
      <w:widowControl w:val="0"/>
      <w:autoSpaceDE w:val="0"/>
      <w:autoSpaceDN w:val="0"/>
      <w:adjustRightInd w:val="0"/>
      <w:spacing w:line="283" w:lineRule="exact"/>
      <w:jc w:val="both"/>
    </w:pPr>
    <w:rPr>
      <w:rFonts w:eastAsia="Times New Roman"/>
      <w:b w:val="0"/>
      <w:sz w:val="24"/>
      <w:szCs w:val="24"/>
      <w:lang w:eastAsia="ru-RU"/>
    </w:rPr>
  </w:style>
  <w:style w:type="character" w:customStyle="1" w:styleId="FontStyle35">
    <w:name w:val="Font Style35"/>
    <w:rsid w:val="000A49B5"/>
    <w:rPr>
      <w:rFonts w:ascii="Times New Roman" w:hAnsi="Times New Roman" w:cs="Times New Roman"/>
      <w:sz w:val="22"/>
      <w:szCs w:val="22"/>
    </w:rPr>
  </w:style>
  <w:style w:type="paragraph" w:customStyle="1" w:styleId="411">
    <w:name w:val="Заголовок 41"/>
    <w:basedOn w:val="1fff2"/>
    <w:next w:val="1fff2"/>
    <w:rsid w:val="000A49B5"/>
    <w:pPr>
      <w:keepNext/>
      <w:outlineLvl w:val="3"/>
    </w:pPr>
    <w:rPr>
      <w:sz w:val="24"/>
    </w:rPr>
  </w:style>
  <w:style w:type="paragraph" w:customStyle="1" w:styleId="afffffffffffffffffffff">
    <w:name w:val="Îáû÷íûé"/>
    <w:rsid w:val="000A49B5"/>
    <w:rPr>
      <w:rFonts w:ascii="Times New Roman" w:eastAsia="Times New Roman" w:hAnsi="Times New Roman"/>
      <w:sz w:val="24"/>
      <w:lang w:val="en-US"/>
    </w:rPr>
  </w:style>
  <w:style w:type="character" w:customStyle="1" w:styleId="FontStyle16">
    <w:name w:val="Font Style16"/>
    <w:uiPriority w:val="99"/>
    <w:rsid w:val="000A49B5"/>
    <w:rPr>
      <w:rFonts w:ascii="Times New Roman" w:hAnsi="Times New Roman" w:cs="Times New Roman" w:hint="default"/>
      <w:sz w:val="22"/>
      <w:szCs w:val="22"/>
    </w:rPr>
  </w:style>
  <w:style w:type="character" w:customStyle="1" w:styleId="afffffffffffffffffffff0">
    <w:name w:val="Текст основной надписи (штамп) Знак Знак"/>
    <w:rsid w:val="000A49B5"/>
    <w:rPr>
      <w:rFonts w:ascii="Arial" w:hAnsi="Arial"/>
      <w:i/>
      <w:sz w:val="16"/>
      <w:lang w:val="ru-RU" w:eastAsia="ru-RU" w:bidi="ar-SA"/>
    </w:rPr>
  </w:style>
  <w:style w:type="character" w:customStyle="1" w:styleId="1fffffff4">
    <w:name w:val="Название Знак1"/>
    <w:locked/>
    <w:rsid w:val="000A49B5"/>
    <w:rPr>
      <w:b/>
      <w:sz w:val="24"/>
    </w:rPr>
  </w:style>
  <w:style w:type="paragraph" w:customStyle="1" w:styleId="style13373270190000000887msotitle">
    <w:name w:val="style_13373270190000000887msotitle"/>
    <w:basedOn w:val="af8"/>
    <w:rsid w:val="000A49B5"/>
    <w:pPr>
      <w:spacing w:before="100" w:beforeAutospacing="1" w:after="100" w:afterAutospacing="1"/>
      <w:jc w:val="left"/>
    </w:pPr>
    <w:rPr>
      <w:rFonts w:eastAsia="Times New Roman"/>
      <w:b w:val="0"/>
      <w:sz w:val="24"/>
      <w:szCs w:val="24"/>
      <w:lang w:eastAsia="ru-RU"/>
    </w:rPr>
  </w:style>
  <w:style w:type="character" w:customStyle="1" w:styleId="affffffffffffffffffff7">
    <w:name w:val="Нормальный Знак"/>
    <w:link w:val="affffffffffffffffffff6"/>
    <w:rsid w:val="000A49B5"/>
    <w:rPr>
      <w:rFonts w:ascii="Arial" w:eastAsia="Times New Roman" w:hAnsi="Arial"/>
      <w:sz w:val="24"/>
    </w:rPr>
  </w:style>
  <w:style w:type="character" w:customStyle="1" w:styleId="1210">
    <w:name w:val="абзац 12 Знак1"/>
    <w:link w:val="12a"/>
    <w:locked/>
    <w:rsid w:val="000A49B5"/>
    <w:rPr>
      <w:rFonts w:ascii="Times New Roman" w:eastAsia="Times New Roman" w:hAnsi="Times New Roman"/>
      <w:sz w:val="24"/>
      <w:szCs w:val="24"/>
    </w:rPr>
  </w:style>
  <w:style w:type="character" w:customStyle="1" w:styleId="IG30">
    <w:name w:val="Обычный_IG Знак Знак3"/>
    <w:rsid w:val="000A49B5"/>
    <w:rPr>
      <w:rFonts w:cs="Times New Roman"/>
      <w:sz w:val="28"/>
      <w:szCs w:val="28"/>
      <w:lang w:val="ru-RU" w:eastAsia="ru-RU" w:bidi="ar-SA"/>
    </w:rPr>
  </w:style>
  <w:style w:type="paragraph" w:customStyle="1" w:styleId="IG22">
    <w:name w:val="Маркированный_список_IG Знак Знак Знак2"/>
    <w:basedOn w:val="af8"/>
    <w:rsid w:val="000A49B5"/>
    <w:pPr>
      <w:tabs>
        <w:tab w:val="num" w:pos="0"/>
      </w:tabs>
      <w:spacing w:line="360" w:lineRule="auto"/>
      <w:ind w:firstLine="709"/>
      <w:jc w:val="both"/>
    </w:pPr>
    <w:rPr>
      <w:rFonts w:eastAsia="Times New Roman"/>
      <w:b w:val="0"/>
      <w:szCs w:val="28"/>
      <w:lang w:eastAsia="ru-RU"/>
    </w:rPr>
  </w:style>
  <w:style w:type="paragraph" w:customStyle="1" w:styleId="IG23">
    <w:name w:val="Маркированный_список_IG Знак Знак Знак Знак2"/>
    <w:basedOn w:val="af8"/>
    <w:rsid w:val="000A49B5"/>
    <w:pPr>
      <w:tabs>
        <w:tab w:val="num" w:pos="0"/>
      </w:tabs>
      <w:spacing w:line="360" w:lineRule="auto"/>
      <w:ind w:firstLine="709"/>
      <w:jc w:val="both"/>
    </w:pPr>
    <w:rPr>
      <w:rFonts w:eastAsia="Times New Roman"/>
      <w:b w:val="0"/>
      <w:szCs w:val="28"/>
      <w:lang w:eastAsia="ru-RU"/>
    </w:rPr>
  </w:style>
  <w:style w:type="paragraph" w:customStyle="1" w:styleId="IG24">
    <w:name w:val="Маркированный_список_IG Знак Знак2"/>
    <w:basedOn w:val="af8"/>
    <w:rsid w:val="000A49B5"/>
    <w:pPr>
      <w:tabs>
        <w:tab w:val="num" w:pos="32"/>
      </w:tabs>
      <w:spacing w:line="360" w:lineRule="auto"/>
      <w:ind w:left="32" w:firstLine="709"/>
      <w:jc w:val="both"/>
    </w:pPr>
    <w:rPr>
      <w:rFonts w:eastAsia="Times New Roman"/>
      <w:b w:val="0"/>
      <w:szCs w:val="28"/>
      <w:lang w:eastAsia="ru-RU"/>
    </w:rPr>
  </w:style>
  <w:style w:type="paragraph" w:customStyle="1" w:styleId="afffffffffffffffffffff1">
    <w:name w:val="Обычный (ПЗ)"/>
    <w:basedOn w:val="af8"/>
    <w:rsid w:val="000A49B5"/>
    <w:pPr>
      <w:ind w:firstLine="720"/>
      <w:jc w:val="both"/>
    </w:pPr>
    <w:rPr>
      <w:rFonts w:ascii="Arial" w:eastAsia="Times New Roman" w:hAnsi="Arial"/>
      <w:b w:val="0"/>
      <w:sz w:val="24"/>
      <w:szCs w:val="20"/>
      <w:lang w:eastAsia="ru-RU"/>
    </w:rPr>
  </w:style>
  <w:style w:type="paragraph" w:customStyle="1" w:styleId="-2">
    <w:name w:val="Формула-Номер"/>
    <w:basedOn w:val="af8"/>
    <w:rsid w:val="000A49B5"/>
    <w:pPr>
      <w:keepNext/>
      <w:keepLines/>
      <w:suppressAutoHyphens/>
      <w:ind w:left="-57" w:right="-57"/>
      <w:jc w:val="left"/>
    </w:pPr>
    <w:rPr>
      <w:rFonts w:eastAsia="Times New Roman"/>
      <w:b w:val="0"/>
      <w:sz w:val="27"/>
      <w:szCs w:val="20"/>
      <w:lang w:eastAsia="ru-RU"/>
    </w:rPr>
  </w:style>
  <w:style w:type="paragraph" w:customStyle="1" w:styleId="-4">
    <w:name w:val="Формула-Расшифровка"/>
    <w:basedOn w:val="af8"/>
    <w:rsid w:val="000A49B5"/>
    <w:pPr>
      <w:ind w:left="34" w:hanging="91"/>
      <w:jc w:val="both"/>
    </w:pPr>
    <w:rPr>
      <w:rFonts w:eastAsia="Times New Roman"/>
      <w:b w:val="0"/>
      <w:sz w:val="27"/>
      <w:szCs w:val="20"/>
      <w:lang w:eastAsia="ru-RU"/>
    </w:rPr>
  </w:style>
  <w:style w:type="paragraph" w:customStyle="1" w:styleId="1TimesNewRoman161">
    <w:name w:val="Стиль Заголовок 1 + (латиница) Times New Roman 16 пт Черный Знак Знак"/>
    <w:basedOn w:val="1a"/>
    <w:link w:val="1TimesNewRoman162"/>
    <w:rsid w:val="000A49B5"/>
    <w:pPr>
      <w:keepNext w:val="0"/>
      <w:keepLines w:val="0"/>
      <w:numPr>
        <w:numId w:val="0"/>
      </w:numPr>
      <w:tabs>
        <w:tab w:val="clear" w:pos="1276"/>
        <w:tab w:val="num" w:pos="2024"/>
      </w:tabs>
      <w:spacing w:before="0"/>
      <w:ind w:left="2024" w:right="709" w:hanging="360"/>
    </w:pPr>
    <w:rPr>
      <w:bCs w:val="0"/>
      <w:iCs/>
      <w:caps/>
      <w:noProof w:val="0"/>
      <w:szCs w:val="20"/>
    </w:rPr>
  </w:style>
  <w:style w:type="character" w:customStyle="1" w:styleId="1TimesNewRoman162">
    <w:name w:val="Стиль Заголовок 1 + (латиница) Times New Roman 16 пт Черный Знак Знак Знак"/>
    <w:link w:val="1TimesNewRoman161"/>
    <w:locked/>
    <w:rsid w:val="000A49B5"/>
    <w:rPr>
      <w:rFonts w:ascii="Times New Roman" w:eastAsia="Times New Roman" w:hAnsi="Times New Roman"/>
      <w:b/>
      <w:iCs/>
      <w:caps/>
      <w:sz w:val="24"/>
    </w:rPr>
  </w:style>
  <w:style w:type="character" w:customStyle="1" w:styleId="1IG2">
    <w:name w:val="Заголовок_1_IG Знак Знак Знак"/>
    <w:rsid w:val="000A49B5"/>
    <w:rPr>
      <w:rFonts w:ascii="Arial" w:hAnsi="Arial" w:cs="Arial"/>
      <w:b/>
      <w:bCs/>
      <w:caps/>
      <w:kern w:val="32"/>
      <w:sz w:val="28"/>
      <w:szCs w:val="28"/>
      <w:lang w:val="ru-RU" w:eastAsia="ru-RU" w:bidi="ar-SA"/>
    </w:rPr>
  </w:style>
  <w:style w:type="character" w:customStyle="1" w:styleId="2IG1">
    <w:name w:val="Заголовок_2_IG Знак Знак"/>
    <w:rsid w:val="000A49B5"/>
    <w:rPr>
      <w:rFonts w:ascii="Arial" w:hAnsi="Arial" w:cs="Times New Roman"/>
      <w:b/>
      <w:bCs/>
      <w:i/>
      <w:iCs/>
      <w:snapToGrid w:val="0"/>
      <w:sz w:val="28"/>
      <w:lang w:val="ru-RU" w:eastAsia="ru-RU" w:bidi="ar-SA"/>
    </w:rPr>
  </w:style>
  <w:style w:type="character" w:customStyle="1" w:styleId="IGf1">
    <w:name w:val="Название_таблицы_IG Знак Знак Знак"/>
    <w:rsid w:val="000A49B5"/>
    <w:rPr>
      <w:rFonts w:cs="Times New Roman"/>
      <w:snapToGrid w:val="0"/>
      <w:sz w:val="28"/>
      <w:szCs w:val="28"/>
      <w:lang w:val="ru-RU" w:eastAsia="ru-RU" w:bidi="ar-SA"/>
    </w:rPr>
  </w:style>
  <w:style w:type="character" w:customStyle="1" w:styleId="IGf2">
    <w:name w:val="Обычный_IG Знак Знак Знак Знак"/>
    <w:rsid w:val="000A49B5"/>
    <w:rPr>
      <w:rFonts w:cs="Times New Roman"/>
      <w:sz w:val="28"/>
      <w:szCs w:val="28"/>
      <w:lang w:val="ru-RU" w:eastAsia="ru-RU" w:bidi="ar-SA"/>
    </w:rPr>
  </w:style>
  <w:style w:type="character" w:customStyle="1" w:styleId="IGf3">
    <w:name w:val="Маркированный_список_IG Знак Знак Знак Знак Знак Знак"/>
    <w:rsid w:val="000A49B5"/>
    <w:rPr>
      <w:rFonts w:cs="Times New Roman"/>
      <w:snapToGrid w:val="0"/>
      <w:sz w:val="28"/>
      <w:szCs w:val="28"/>
      <w:lang w:val="ru-RU" w:eastAsia="ru-RU" w:bidi="ar-SA"/>
    </w:rPr>
  </w:style>
  <w:style w:type="character" w:customStyle="1" w:styleId="1fffffff5">
    <w:name w:val="Основной текст с отступом1 Знак Знак Знак Знак Знак Знак Знак Знак Знак Знак Знак Знак Знак Знак Знак Зн"/>
    <w:rsid w:val="000A49B5"/>
    <w:rPr>
      <w:rFonts w:cs="Times New Roman"/>
      <w:sz w:val="28"/>
      <w:szCs w:val="28"/>
      <w:lang w:val="ru-RU" w:eastAsia="ru-RU" w:bidi="ar-SA"/>
    </w:rPr>
  </w:style>
  <w:style w:type="paragraph" w:customStyle="1" w:styleId="2ffff2">
    <w:name w:val="Приложение_2"/>
    <w:basedOn w:val="afff4"/>
    <w:autoRedefine/>
    <w:rsid w:val="000A49B5"/>
    <w:pPr>
      <w:keepNext/>
      <w:keepLines/>
      <w:spacing w:after="0" w:line="360" w:lineRule="auto"/>
      <w:ind w:firstLine="680"/>
    </w:pPr>
    <w:rPr>
      <w:rFonts w:ascii="Arial" w:eastAsia="Times New Roman" w:hAnsi="Arial" w:cs="Arial"/>
      <w:b w:val="0"/>
      <w:sz w:val="48"/>
      <w:szCs w:val="20"/>
      <w:lang w:val="en-US" w:eastAsia="ru-RU"/>
    </w:rPr>
  </w:style>
  <w:style w:type="paragraph" w:customStyle="1" w:styleId="afffffffffffffffffffff2">
    <w:name w:val="Новый абзац"/>
    <w:basedOn w:val="af8"/>
    <w:rsid w:val="000A49B5"/>
    <w:pPr>
      <w:spacing w:after="120"/>
      <w:ind w:firstLine="567"/>
      <w:jc w:val="both"/>
    </w:pPr>
    <w:rPr>
      <w:rFonts w:ascii="Arial" w:eastAsia="Times New Roman" w:hAnsi="Arial"/>
      <w:b w:val="0"/>
      <w:sz w:val="24"/>
      <w:szCs w:val="20"/>
      <w:lang w:eastAsia="ru-RU"/>
    </w:rPr>
  </w:style>
  <w:style w:type="paragraph" w:customStyle="1" w:styleId="afffffffffffffffffffff3">
    <w:name w:val="Гидро.таб"/>
    <w:rsid w:val="000A49B5"/>
    <w:pPr>
      <w:jc w:val="center"/>
    </w:pPr>
    <w:rPr>
      <w:rFonts w:ascii="Arial" w:eastAsia="Times New Roman" w:hAnsi="Arial"/>
      <w:noProof/>
    </w:rPr>
  </w:style>
  <w:style w:type="character" w:customStyle="1" w:styleId="1fffffff6">
    <w:name w:val="Красная строка Знак1"/>
    <w:locked/>
    <w:rsid w:val="000A49B5"/>
    <w:rPr>
      <w:sz w:val="24"/>
      <w:lang w:val="x-none" w:eastAsia="x-none"/>
    </w:rPr>
  </w:style>
  <w:style w:type="paragraph" w:customStyle="1" w:styleId="afffffffffffffffffffff4">
    <w:name w:val="Штамп наименование"/>
    <w:rsid w:val="000A49B5"/>
    <w:pPr>
      <w:jc w:val="center"/>
    </w:pPr>
    <w:rPr>
      <w:rFonts w:ascii="Arial" w:eastAsia="Times New Roman" w:hAnsi="Arial"/>
      <w:noProof/>
      <w:sz w:val="24"/>
    </w:rPr>
  </w:style>
  <w:style w:type="paragraph" w:customStyle="1" w:styleId="afffffffffffffffffffff5">
    <w:name w:val="Штамп заполнение"/>
    <w:basedOn w:val="af8"/>
    <w:rsid w:val="000A49B5"/>
    <w:rPr>
      <w:rFonts w:eastAsia="Times New Roman"/>
      <w:b w:val="0"/>
      <w:sz w:val="24"/>
      <w:szCs w:val="20"/>
      <w:lang w:eastAsia="ru-RU"/>
    </w:rPr>
  </w:style>
  <w:style w:type="character" w:customStyle="1" w:styleId="5f7">
    <w:name w:val="Знак5"/>
    <w:rsid w:val="000A49B5"/>
    <w:rPr>
      <w:rFonts w:cs="Times New Roman"/>
      <w:sz w:val="24"/>
      <w:szCs w:val="24"/>
      <w:lang w:val="ru-RU" w:eastAsia="ru-RU"/>
    </w:rPr>
  </w:style>
  <w:style w:type="paragraph" w:customStyle="1" w:styleId="afffffffffffffffffffff6">
    <w:name w:val="ОСНОВНОЙ"/>
    <w:basedOn w:val="af8"/>
    <w:rsid w:val="000A49B5"/>
    <w:pPr>
      <w:suppressAutoHyphens/>
      <w:spacing w:line="360" w:lineRule="auto"/>
      <w:ind w:left="170" w:right="170" w:firstLine="851"/>
      <w:jc w:val="both"/>
    </w:pPr>
    <w:rPr>
      <w:rFonts w:eastAsia="Times New Roman"/>
      <w:b w:val="0"/>
      <w:sz w:val="24"/>
      <w:szCs w:val="20"/>
      <w:lang w:eastAsia="ar-SA"/>
    </w:rPr>
  </w:style>
  <w:style w:type="character" w:customStyle="1" w:styleId="1fffffff7">
    <w:name w:val="Основной текст1 Знак Знак Зна Зна Знак"/>
    <w:rsid w:val="000A49B5"/>
    <w:rPr>
      <w:rFonts w:cs="Times New Roman"/>
      <w:sz w:val="28"/>
      <w:szCs w:val="28"/>
      <w:lang w:val="ru-RU" w:eastAsia="ru-RU" w:bidi="ar-SA"/>
    </w:rPr>
  </w:style>
  <w:style w:type="character" w:customStyle="1" w:styleId="4fb">
    <w:name w:val="Знак4"/>
    <w:rsid w:val="000A49B5"/>
    <w:rPr>
      <w:rFonts w:ascii="Arial" w:hAnsi="Arial" w:cs="Arial"/>
      <w:b/>
      <w:bCs/>
      <w:caps/>
      <w:kern w:val="32"/>
      <w:sz w:val="28"/>
      <w:szCs w:val="28"/>
      <w:lang w:val="ru-RU" w:eastAsia="ru-RU" w:bidi="ar-SA"/>
    </w:rPr>
  </w:style>
  <w:style w:type="character" w:customStyle="1" w:styleId="2112">
    <w:name w:val="Заголовок 211"/>
    <w:aliases w:val="Заголовок 2 Знак Знак11"/>
    <w:rsid w:val="000A49B5"/>
    <w:rPr>
      <w:rFonts w:ascii="Arial" w:hAnsi="Arial" w:cs="Times New Roman"/>
      <w:b/>
      <w:i/>
      <w:iCs/>
      <w:snapToGrid w:val="0"/>
      <w:sz w:val="28"/>
      <w:szCs w:val="28"/>
      <w:lang w:val="ru-RU" w:eastAsia="ru-RU" w:bidi="ar-SA"/>
    </w:rPr>
  </w:style>
  <w:style w:type="character" w:customStyle="1" w:styleId="Normal0">
    <w:name w:val="Normal Знак Знак"/>
    <w:rsid w:val="000A49B5"/>
    <w:rPr>
      <w:rFonts w:cs="Times New Roman"/>
      <w:snapToGrid w:val="0"/>
      <w:lang w:val="ru-RU" w:eastAsia="ru-RU" w:bidi="ar-SA"/>
    </w:rPr>
  </w:style>
  <w:style w:type="character" w:customStyle="1" w:styleId="IG14">
    <w:name w:val="Маркированный_список_IG Знак Знак Знак1 Знак"/>
    <w:rsid w:val="000A49B5"/>
    <w:rPr>
      <w:rFonts w:cs="Times New Roman"/>
      <w:snapToGrid w:val="0"/>
      <w:sz w:val="28"/>
      <w:szCs w:val="28"/>
      <w:lang w:val="ru-RU" w:eastAsia="ru-RU" w:bidi="ar-SA"/>
    </w:rPr>
  </w:style>
  <w:style w:type="character" w:customStyle="1" w:styleId="IG15">
    <w:name w:val="Маркированный_список_IG Знак Знак Знак Знак1 Знак"/>
    <w:rsid w:val="000A49B5"/>
    <w:rPr>
      <w:rFonts w:cs="Times New Roman"/>
      <w:snapToGrid w:val="0"/>
      <w:sz w:val="28"/>
      <w:szCs w:val="28"/>
      <w:lang w:val="ru-RU" w:eastAsia="ru-RU" w:bidi="ar-SA"/>
    </w:rPr>
  </w:style>
  <w:style w:type="character" w:customStyle="1" w:styleId="IG31">
    <w:name w:val="Обычный_IG Знак3"/>
    <w:rsid w:val="000A49B5"/>
    <w:rPr>
      <w:rFonts w:cs="Times New Roman"/>
      <w:sz w:val="28"/>
      <w:szCs w:val="28"/>
      <w:lang w:val="ru-RU" w:eastAsia="ru-RU" w:bidi="ar-SA"/>
    </w:rPr>
  </w:style>
  <w:style w:type="character" w:customStyle="1" w:styleId="1IG20">
    <w:name w:val="Заголовок_1_IG Знак Знак Знак2"/>
    <w:rsid w:val="000A49B5"/>
    <w:rPr>
      <w:rFonts w:ascii="Arial" w:hAnsi="Arial" w:cs="Arial"/>
      <w:b/>
      <w:bCs/>
      <w:caps/>
      <w:kern w:val="32"/>
      <w:sz w:val="28"/>
      <w:szCs w:val="28"/>
      <w:lang w:val="ru-RU" w:eastAsia="ru-RU" w:bidi="ar-SA"/>
    </w:rPr>
  </w:style>
  <w:style w:type="character" w:customStyle="1" w:styleId="2IG2">
    <w:name w:val="Заголовок_2_IG Знак Знак2"/>
    <w:rsid w:val="000A49B5"/>
    <w:rPr>
      <w:rFonts w:ascii="Arial" w:hAnsi="Arial" w:cs="Times New Roman"/>
      <w:b/>
      <w:bCs/>
      <w:i/>
      <w:iCs/>
      <w:snapToGrid w:val="0"/>
      <w:sz w:val="28"/>
      <w:lang w:val="ru-RU" w:eastAsia="ru-RU" w:bidi="ar-SA"/>
    </w:rPr>
  </w:style>
  <w:style w:type="character" w:customStyle="1" w:styleId="IG25">
    <w:name w:val="Название_таблицы_IG Знак Знак Знак2"/>
    <w:rsid w:val="000A49B5"/>
    <w:rPr>
      <w:rFonts w:cs="Times New Roman"/>
      <w:snapToGrid w:val="0"/>
      <w:sz w:val="28"/>
      <w:szCs w:val="28"/>
      <w:lang w:val="ru-RU" w:eastAsia="ru-RU" w:bidi="ar-SA"/>
    </w:rPr>
  </w:style>
  <w:style w:type="character" w:customStyle="1" w:styleId="IG26">
    <w:name w:val="Обычный_IG Знак Знак Знак Знак2"/>
    <w:rsid w:val="000A49B5"/>
    <w:rPr>
      <w:rFonts w:cs="Times New Roman"/>
      <w:sz w:val="28"/>
      <w:szCs w:val="28"/>
      <w:lang w:val="ru-RU" w:eastAsia="ru-RU" w:bidi="ar-SA"/>
    </w:rPr>
  </w:style>
  <w:style w:type="character" w:customStyle="1" w:styleId="IG27">
    <w:name w:val="Маркированный_список_IG Знак Знак Знак Знак Знак Знак2"/>
    <w:rsid w:val="000A49B5"/>
    <w:rPr>
      <w:rFonts w:cs="Times New Roman"/>
      <w:snapToGrid w:val="0"/>
      <w:sz w:val="28"/>
      <w:szCs w:val="28"/>
      <w:lang w:val="ru-RU" w:eastAsia="ru-RU" w:bidi="ar-SA"/>
    </w:rPr>
  </w:style>
  <w:style w:type="character" w:customStyle="1" w:styleId="1TimesNewRoman163">
    <w:name w:val="Стиль Заголовок 1 + (латиница) Times New Roman 16 пт Черный Знак Знак Знак Знак"/>
    <w:rsid w:val="000A49B5"/>
    <w:rPr>
      <w:rFonts w:ascii="Arial" w:hAnsi="Arial" w:cs="Arial"/>
      <w:b/>
      <w:bCs/>
      <w:caps/>
      <w:color w:val="000000"/>
      <w:kern w:val="32"/>
      <w:sz w:val="28"/>
      <w:szCs w:val="28"/>
      <w:lang w:val="ru-RU" w:eastAsia="ru-RU" w:bidi="ar-SA"/>
    </w:rPr>
  </w:style>
  <w:style w:type="paragraph" w:customStyle="1" w:styleId="afffffffffffffffffffff7">
    <w:name w:val="обычный Таймс"/>
    <w:basedOn w:val="afff1"/>
    <w:rsid w:val="000A49B5"/>
    <w:pPr>
      <w:pBdr>
        <w:bottom w:val="none" w:sz="0" w:space="0" w:color="auto"/>
      </w:pBdr>
      <w:spacing w:after="0" w:line="360" w:lineRule="auto"/>
      <w:ind w:firstLine="567"/>
      <w:contextualSpacing w:val="0"/>
    </w:pPr>
    <w:rPr>
      <w:rFonts w:eastAsia="Times New Roman" w:cs="Times New Roman"/>
      <w:bCs/>
      <w:spacing w:val="2"/>
      <w:kern w:val="16"/>
      <w:sz w:val="24"/>
      <w:szCs w:val="20"/>
      <w:lang w:eastAsia="ru-RU"/>
    </w:rPr>
  </w:style>
  <w:style w:type="paragraph" w:customStyle="1" w:styleId="BodyTextNormal">
    <w:name w:val="Body Text Normal"/>
    <w:basedOn w:val="af8"/>
    <w:rsid w:val="000A49B5"/>
    <w:pPr>
      <w:spacing w:before="120"/>
      <w:ind w:firstLine="1077"/>
      <w:jc w:val="both"/>
    </w:pPr>
    <w:rPr>
      <w:rFonts w:ascii="Arial" w:eastAsia="Times New Roman" w:hAnsi="Arial"/>
      <w:b w:val="0"/>
      <w:sz w:val="20"/>
      <w:szCs w:val="20"/>
      <w:lang w:eastAsia="ru-RU"/>
    </w:rPr>
  </w:style>
  <w:style w:type="character" w:customStyle="1" w:styleId="IG16">
    <w:name w:val="Обычный_IG Знак1"/>
    <w:rsid w:val="000A49B5"/>
    <w:rPr>
      <w:rFonts w:cs="Times New Roman"/>
      <w:sz w:val="28"/>
      <w:szCs w:val="28"/>
      <w:lang w:val="ru-RU" w:eastAsia="ru-RU" w:bidi="ar-SA"/>
    </w:rPr>
  </w:style>
  <w:style w:type="character" w:customStyle="1" w:styleId="1IG10">
    <w:name w:val="Заголовок_1_IG Знак Знак Знак1"/>
    <w:rsid w:val="000A49B5"/>
    <w:rPr>
      <w:rFonts w:ascii="Arial" w:hAnsi="Arial" w:cs="Arial"/>
      <w:b/>
      <w:bCs/>
      <w:caps/>
      <w:kern w:val="32"/>
      <w:sz w:val="28"/>
      <w:szCs w:val="28"/>
      <w:lang w:val="ru-RU" w:eastAsia="ru-RU" w:bidi="ar-SA"/>
    </w:rPr>
  </w:style>
  <w:style w:type="character" w:customStyle="1" w:styleId="2IG10">
    <w:name w:val="Заголовок_2_IG Знак Знак1"/>
    <w:rsid w:val="000A49B5"/>
    <w:rPr>
      <w:rFonts w:ascii="Arial" w:hAnsi="Arial" w:cs="Times New Roman"/>
      <w:b/>
      <w:bCs/>
      <w:i/>
      <w:iCs/>
      <w:snapToGrid w:val="0"/>
      <w:sz w:val="28"/>
      <w:lang w:val="ru-RU" w:eastAsia="ru-RU" w:bidi="ar-SA"/>
    </w:rPr>
  </w:style>
  <w:style w:type="character" w:customStyle="1" w:styleId="IG17">
    <w:name w:val="Название_таблицы_IG Знак Знак Знак1"/>
    <w:rsid w:val="000A49B5"/>
    <w:rPr>
      <w:rFonts w:cs="Times New Roman"/>
      <w:snapToGrid w:val="0"/>
      <w:sz w:val="28"/>
      <w:szCs w:val="28"/>
      <w:lang w:val="ru-RU" w:eastAsia="ru-RU" w:bidi="ar-SA"/>
    </w:rPr>
  </w:style>
  <w:style w:type="character" w:customStyle="1" w:styleId="IG18">
    <w:name w:val="Обычный_IG Знак Знак Знак Знак1"/>
    <w:rsid w:val="000A49B5"/>
    <w:rPr>
      <w:rFonts w:cs="Times New Roman"/>
      <w:sz w:val="28"/>
      <w:szCs w:val="28"/>
      <w:lang w:val="ru-RU" w:eastAsia="ru-RU" w:bidi="ar-SA"/>
    </w:rPr>
  </w:style>
  <w:style w:type="character" w:customStyle="1" w:styleId="IG19">
    <w:name w:val="Маркированный_список_IG Знак Знак Знак Знак Знак Знак1"/>
    <w:link w:val="IG1a"/>
    <w:locked/>
    <w:rsid w:val="000A49B5"/>
    <w:rPr>
      <w:snapToGrid w:val="0"/>
      <w:sz w:val="28"/>
      <w:szCs w:val="28"/>
    </w:rPr>
  </w:style>
  <w:style w:type="paragraph" w:customStyle="1" w:styleId="IG1a">
    <w:name w:val="Маркированный_список_IG Знак Знак Знак Знак Знак1"/>
    <w:basedOn w:val="af8"/>
    <w:link w:val="IG19"/>
    <w:rsid w:val="000A49B5"/>
    <w:pPr>
      <w:tabs>
        <w:tab w:val="num" w:pos="0"/>
      </w:tabs>
      <w:spacing w:line="360" w:lineRule="auto"/>
      <w:ind w:firstLine="709"/>
      <w:jc w:val="both"/>
    </w:pPr>
    <w:rPr>
      <w:rFonts w:ascii="Calibri" w:hAnsi="Calibri"/>
      <w:b w:val="0"/>
      <w:snapToGrid w:val="0"/>
      <w:szCs w:val="28"/>
      <w:lang w:eastAsia="ru-RU"/>
    </w:rPr>
  </w:style>
  <w:style w:type="character" w:customStyle="1" w:styleId="IG1b">
    <w:name w:val="Обычный_IG Знак Знак Знак1"/>
    <w:rsid w:val="000A49B5"/>
    <w:rPr>
      <w:rFonts w:cs="Times New Roman"/>
      <w:sz w:val="28"/>
      <w:szCs w:val="28"/>
      <w:lang w:val="ru-RU" w:eastAsia="ru-RU" w:bidi="ar-SA"/>
    </w:rPr>
  </w:style>
  <w:style w:type="paragraph" w:customStyle="1" w:styleId="2ffff3">
    <w:name w:val="текст+Слева:2"/>
    <w:aliases w:val="22 см"/>
    <w:basedOn w:val="af8"/>
    <w:rsid w:val="000A49B5"/>
    <w:pPr>
      <w:jc w:val="left"/>
    </w:pPr>
    <w:rPr>
      <w:rFonts w:eastAsia="Times New Roman"/>
      <w:b w:val="0"/>
      <w:sz w:val="20"/>
      <w:szCs w:val="20"/>
      <w:lang w:eastAsia="ru-RU"/>
    </w:rPr>
  </w:style>
  <w:style w:type="paragraph" w:customStyle="1" w:styleId="2ffff4">
    <w:name w:val="текст + Слева: 2"/>
    <w:aliases w:val="22  см"/>
    <w:basedOn w:val="af8"/>
    <w:rsid w:val="000A49B5"/>
    <w:pPr>
      <w:jc w:val="left"/>
    </w:pPr>
    <w:rPr>
      <w:rFonts w:eastAsia="Times New Roman"/>
      <w:b w:val="0"/>
      <w:sz w:val="20"/>
      <w:szCs w:val="20"/>
      <w:lang w:eastAsia="ru-RU"/>
    </w:rPr>
  </w:style>
  <w:style w:type="paragraph" w:customStyle="1" w:styleId="222">
    <w:name w:val="текст + Слева: 222  см"/>
    <w:basedOn w:val="afffffffb"/>
    <w:rsid w:val="000A49B5"/>
  </w:style>
  <w:style w:type="character" w:customStyle="1" w:styleId="IGf4">
    <w:name w:val="Маркированный_список_IG Знак Знак Знак Знак Знак Знак Знак"/>
    <w:rsid w:val="000A49B5"/>
    <w:rPr>
      <w:rFonts w:cs="Times New Roman"/>
      <w:snapToGrid w:val="0"/>
      <w:sz w:val="28"/>
      <w:szCs w:val="28"/>
      <w:lang w:val="ru-RU" w:eastAsia="ru-RU" w:bidi="ar-SA"/>
    </w:rPr>
  </w:style>
  <w:style w:type="character" w:customStyle="1" w:styleId="1fffffff8">
    <w:name w:val="Основной текст1 Знак Знак Зна Знак Знак Знак Знак Знак Знак Знак"/>
    <w:rsid w:val="000A49B5"/>
    <w:rPr>
      <w:rFonts w:cs="Times New Roman"/>
      <w:sz w:val="28"/>
      <w:szCs w:val="28"/>
      <w:lang w:val="ru-RU" w:eastAsia="ru-RU" w:bidi="ar-SA"/>
    </w:rPr>
  </w:style>
  <w:style w:type="paragraph" w:customStyle="1" w:styleId="WW-1">
    <w:name w:val="WW-Первая строка с отступом1"/>
    <w:basedOn w:val="afff4"/>
    <w:rsid w:val="000A49B5"/>
    <w:pPr>
      <w:widowControl w:val="0"/>
      <w:suppressAutoHyphens/>
      <w:spacing w:line="100" w:lineRule="atLeast"/>
      <w:ind w:firstLine="283"/>
      <w:jc w:val="left"/>
    </w:pPr>
    <w:rPr>
      <w:rFonts w:ascii="Arial" w:eastAsia="Times New Roman" w:hAnsi="Arial"/>
      <w:b w:val="0"/>
      <w:sz w:val="24"/>
      <w:szCs w:val="24"/>
      <w:lang w:eastAsia="ar-SA"/>
    </w:rPr>
  </w:style>
  <w:style w:type="character" w:customStyle="1" w:styleId="afffffffffffffffffffff8">
    <w:name w:val="Основной текст Знак Знак Знак Знак Знак Знак Знак"/>
    <w:rsid w:val="000A49B5"/>
    <w:rPr>
      <w:rFonts w:cs="Times New Roman"/>
      <w:sz w:val="24"/>
      <w:lang w:val="ru-RU" w:eastAsia="ru-RU" w:bidi="ar-SA"/>
    </w:rPr>
  </w:style>
  <w:style w:type="character" w:customStyle="1" w:styleId="afffffffffffffffffffff9">
    <w:name w:val="Основной текст с отступом Знак Знак Знак"/>
    <w:aliases w:val="Основной текст с отступом1 Знак Знак Знак Знак,Основной текст с отступом Знак Знак2"/>
    <w:rsid w:val="000A49B5"/>
    <w:rPr>
      <w:rFonts w:cs="Times New Roman"/>
      <w:sz w:val="24"/>
      <w:lang w:val="ru-RU" w:eastAsia="ru-RU" w:bidi="ar-SA"/>
    </w:rPr>
  </w:style>
  <w:style w:type="paragraph" w:customStyle="1" w:styleId="4TimesNewRoman">
    <w:name w:val="Заголовок 4 + Times New Roman"/>
    <w:aliases w:val="12 pt,не полужирный,Первая строка:  1,25 см,...,Обычный + 12 pt,по ширине,5 см,Междустр.интервал:  полут...,Обычный + 12 пт,По ширине,Обычный + Первая строка:  1,Междустр.интервал:  полуторный"/>
    <w:basedOn w:val="35"/>
    <w:rsid w:val="000A49B5"/>
    <w:pPr>
      <w:keepNext w:val="0"/>
      <w:keepLines w:val="0"/>
      <w:numPr>
        <w:ilvl w:val="2"/>
      </w:numPr>
      <w:tabs>
        <w:tab w:val="clear" w:pos="1276"/>
        <w:tab w:val="num" w:pos="426"/>
        <w:tab w:val="num" w:pos="3464"/>
      </w:tabs>
      <w:spacing w:before="0" w:after="160" w:line="240" w:lineRule="exact"/>
      <w:ind w:left="3464" w:right="0" w:hanging="360"/>
    </w:pPr>
    <w:rPr>
      <w:rFonts w:ascii="Verdana" w:eastAsia="MS Mincho" w:hAnsi="Verdana"/>
      <w:b/>
      <w:bCs w:val="0"/>
      <w:color w:val="auto"/>
      <w:sz w:val="16"/>
      <w:szCs w:val="20"/>
      <w:lang w:val="en-US" w:eastAsia="en-US"/>
    </w:rPr>
  </w:style>
  <w:style w:type="paragraph" w:customStyle="1" w:styleId="textdict">
    <w:name w:val="text_dict"/>
    <w:basedOn w:val="af8"/>
    <w:rsid w:val="000A49B5"/>
    <w:pPr>
      <w:spacing w:before="100" w:beforeAutospacing="1" w:after="100" w:afterAutospacing="1"/>
      <w:ind w:firstLine="450"/>
      <w:jc w:val="both"/>
    </w:pPr>
    <w:rPr>
      <w:rFonts w:ascii="Verdana" w:eastAsia="Times New Roman" w:hAnsi="Verdana"/>
      <w:b w:val="0"/>
      <w:sz w:val="18"/>
      <w:szCs w:val="18"/>
      <w:lang w:eastAsia="ru-RU"/>
    </w:rPr>
  </w:style>
  <w:style w:type="paragraph" w:customStyle="1" w:styleId="2220">
    <w:name w:val="222"/>
    <w:basedOn w:val="af8"/>
    <w:rsid w:val="000A49B5"/>
    <w:pPr>
      <w:widowControl w:val="0"/>
      <w:ind w:firstLine="570"/>
      <w:jc w:val="both"/>
    </w:pPr>
    <w:rPr>
      <w:rFonts w:eastAsia="Times New Roman"/>
      <w:b w:val="0"/>
      <w:sz w:val="24"/>
      <w:szCs w:val="24"/>
      <w:lang w:eastAsia="ru-RU"/>
    </w:rPr>
  </w:style>
  <w:style w:type="paragraph" w:customStyle="1" w:styleId="afffffffffffffffffffffa">
    <w:name w:val="Текст программы"/>
    <w:basedOn w:val="af8"/>
    <w:link w:val="afffffffffffffffffffffb"/>
    <w:rsid w:val="000A49B5"/>
    <w:pPr>
      <w:spacing w:line="280" w:lineRule="exact"/>
      <w:ind w:firstLine="397"/>
      <w:jc w:val="both"/>
    </w:pPr>
    <w:rPr>
      <w:rFonts w:eastAsia="Times New Roman"/>
      <w:b w:val="0"/>
      <w:color w:val="000000"/>
      <w:sz w:val="24"/>
      <w:szCs w:val="20"/>
      <w:lang w:val="x-none" w:eastAsia="x-none"/>
    </w:rPr>
  </w:style>
  <w:style w:type="character" w:customStyle="1" w:styleId="afffffffffffffffffffffb">
    <w:name w:val="Текст программы Знак"/>
    <w:link w:val="afffffffffffffffffffffa"/>
    <w:locked/>
    <w:rsid w:val="000A49B5"/>
    <w:rPr>
      <w:rFonts w:ascii="Times New Roman" w:eastAsia="Times New Roman" w:hAnsi="Times New Roman"/>
      <w:color w:val="000000"/>
      <w:sz w:val="24"/>
      <w:lang w:val="x-none" w:eastAsia="x-none"/>
    </w:rPr>
  </w:style>
  <w:style w:type="paragraph" w:customStyle="1" w:styleId="afffffffffffffffffffffc">
    <w:name w:val="Пункт раздела не выделенный"/>
    <w:basedOn w:val="af8"/>
    <w:next w:val="af8"/>
    <w:rsid w:val="000A49B5"/>
    <w:pPr>
      <w:spacing w:after="100" w:line="280" w:lineRule="exact"/>
      <w:ind w:firstLine="680"/>
      <w:jc w:val="left"/>
    </w:pPr>
    <w:rPr>
      <w:rFonts w:eastAsia="Times New Roman"/>
      <w:color w:val="000000"/>
      <w:sz w:val="24"/>
      <w:szCs w:val="20"/>
      <w:lang w:eastAsia="ru-RU"/>
    </w:rPr>
  </w:style>
  <w:style w:type="character" w:customStyle="1" w:styleId="afffffffffffffffffffffd">
    <w:name w:val="Последний абзац Знак"/>
    <w:rsid w:val="000A49B5"/>
    <w:rPr>
      <w:rFonts w:cs="Times New Roman"/>
      <w:color w:val="000000"/>
      <w:sz w:val="24"/>
      <w:lang w:val="ru-RU" w:eastAsia="ru-RU" w:bidi="ar-SA"/>
    </w:rPr>
  </w:style>
  <w:style w:type="paragraph" w:customStyle="1" w:styleId="afffffffffffffffffffffe">
    <w:name w:val="ХОбычный"/>
    <w:basedOn w:val="af8"/>
    <w:rsid w:val="000A49B5"/>
    <w:pPr>
      <w:ind w:firstLine="284"/>
      <w:jc w:val="both"/>
    </w:pPr>
    <w:rPr>
      <w:rFonts w:eastAsia="Times New Roman"/>
      <w:b w:val="0"/>
      <w:sz w:val="22"/>
      <w:szCs w:val="24"/>
      <w:lang w:eastAsia="ru-RU"/>
    </w:rPr>
  </w:style>
  <w:style w:type="paragraph" w:customStyle="1" w:styleId="affffffffffffffffffffff">
    <w:name w:val="ХНазваниеТаблицы"/>
    <w:rsid w:val="000A49B5"/>
    <w:pPr>
      <w:spacing w:after="60"/>
    </w:pPr>
    <w:rPr>
      <w:rFonts w:ascii="Times New Roman" w:eastAsia="Times New Roman" w:hAnsi="Times New Roman"/>
      <w:b/>
      <w:bCs/>
      <w:szCs w:val="24"/>
    </w:rPr>
  </w:style>
  <w:style w:type="paragraph" w:customStyle="1" w:styleId="3ff6">
    <w:name w:val="Об уп3список"/>
    <w:basedOn w:val="af8"/>
    <w:rsid w:val="000A49B5"/>
    <w:pPr>
      <w:jc w:val="both"/>
    </w:pPr>
    <w:rPr>
      <w:rFonts w:eastAsia="Times New Roman"/>
      <w:b w:val="0"/>
      <w:color w:val="000000"/>
      <w:spacing w:val="-6"/>
      <w:szCs w:val="28"/>
      <w:lang w:eastAsia="ru-RU"/>
    </w:rPr>
  </w:style>
  <w:style w:type="paragraph" w:customStyle="1" w:styleId="affffffffffffffffffffff0">
    <w:name w:val="Текст отчета Знак Знак Знак Знак Знак"/>
    <w:basedOn w:val="af8"/>
    <w:link w:val="affffffffffffffffffffff1"/>
    <w:rsid w:val="000A49B5"/>
    <w:pPr>
      <w:spacing w:line="360" w:lineRule="auto"/>
      <w:ind w:firstLine="709"/>
      <w:jc w:val="both"/>
    </w:pPr>
    <w:rPr>
      <w:rFonts w:ascii="Arial" w:eastAsia="Times New Roman" w:hAnsi="Arial"/>
      <w:b w:val="0"/>
      <w:sz w:val="24"/>
      <w:szCs w:val="24"/>
      <w:lang w:val="x-none" w:eastAsia="x-none"/>
    </w:rPr>
  </w:style>
  <w:style w:type="character" w:customStyle="1" w:styleId="affffffffffffffffffffff1">
    <w:name w:val="Текст отчета Знак Знак Знак Знак Знак Знак"/>
    <w:link w:val="affffffffffffffffffffff0"/>
    <w:locked/>
    <w:rsid w:val="000A49B5"/>
    <w:rPr>
      <w:rFonts w:ascii="Arial" w:eastAsia="Times New Roman" w:hAnsi="Arial"/>
      <w:sz w:val="24"/>
      <w:szCs w:val="24"/>
      <w:lang w:val="x-none" w:eastAsia="x-none"/>
    </w:rPr>
  </w:style>
  <w:style w:type="paragraph" w:customStyle="1" w:styleId="TableText">
    <w:name w:val="Table Text"/>
    <w:basedOn w:val="TableHeaders"/>
    <w:rsid w:val="000A49B5"/>
    <w:pPr>
      <w:keepNext w:val="0"/>
      <w:spacing w:before="40" w:after="40"/>
    </w:pPr>
    <w:rPr>
      <w:rFonts w:ascii="Arial" w:hAnsi="Arial"/>
      <w:b w:val="0"/>
      <w:sz w:val="20"/>
    </w:rPr>
  </w:style>
  <w:style w:type="paragraph" w:customStyle="1" w:styleId="TableHeaders">
    <w:name w:val="Table Headers"/>
    <w:rsid w:val="000A49B5"/>
    <w:pPr>
      <w:keepNext/>
      <w:spacing w:before="60" w:after="60"/>
      <w:jc w:val="center"/>
    </w:pPr>
    <w:rPr>
      <w:rFonts w:ascii="Arial Bold" w:eastAsia="Times New Roman" w:hAnsi="Arial Bold"/>
      <w:b/>
      <w:noProof/>
      <w:sz w:val="18"/>
    </w:rPr>
  </w:style>
  <w:style w:type="paragraph" w:customStyle="1" w:styleId="TableHeadersSmall">
    <w:name w:val="Table Headers Small"/>
    <w:basedOn w:val="TableHeaders"/>
    <w:rsid w:val="000A49B5"/>
    <w:rPr>
      <w:sz w:val="16"/>
    </w:rPr>
  </w:style>
  <w:style w:type="paragraph" w:customStyle="1" w:styleId="TableTextSmall">
    <w:name w:val="Table Text Small"/>
    <w:rsid w:val="000A49B5"/>
    <w:pPr>
      <w:spacing w:before="40" w:after="40"/>
      <w:jc w:val="center"/>
    </w:pPr>
    <w:rPr>
      <w:rFonts w:ascii="Arial" w:eastAsia="Times New Roman" w:hAnsi="Arial"/>
      <w:noProof/>
      <w:sz w:val="16"/>
    </w:rPr>
  </w:style>
  <w:style w:type="paragraph" w:customStyle="1" w:styleId="TableTextBullets">
    <w:name w:val="Table Text Bullets"/>
    <w:basedOn w:val="af8"/>
    <w:rsid w:val="000A49B5"/>
    <w:pPr>
      <w:tabs>
        <w:tab w:val="left" w:pos="180"/>
        <w:tab w:val="num" w:pos="643"/>
      </w:tabs>
      <w:spacing w:before="20" w:after="20"/>
      <w:ind w:left="643" w:hanging="360"/>
      <w:jc w:val="left"/>
    </w:pPr>
    <w:rPr>
      <w:rFonts w:ascii="Arial" w:eastAsia="Times New Roman" w:hAnsi="Arial"/>
      <w:b w:val="0"/>
      <w:noProof/>
      <w:sz w:val="20"/>
      <w:szCs w:val="20"/>
      <w:lang w:eastAsia="ru-RU"/>
    </w:rPr>
  </w:style>
  <w:style w:type="paragraph" w:customStyle="1" w:styleId="affffffffffffffffffffff2">
    <w:name w:val="Текст отчета Знак Знак Знак"/>
    <w:basedOn w:val="af8"/>
    <w:link w:val="affffffffffffffffffffff3"/>
    <w:rsid w:val="000A49B5"/>
    <w:pPr>
      <w:spacing w:line="360" w:lineRule="auto"/>
      <w:ind w:firstLine="709"/>
      <w:jc w:val="both"/>
    </w:pPr>
    <w:rPr>
      <w:rFonts w:ascii="Arial" w:eastAsia="Times New Roman" w:hAnsi="Arial"/>
      <w:b w:val="0"/>
      <w:sz w:val="24"/>
      <w:szCs w:val="24"/>
      <w:lang w:val="x-none" w:eastAsia="x-none"/>
    </w:rPr>
  </w:style>
  <w:style w:type="character" w:customStyle="1" w:styleId="affffffffffffffffffffff3">
    <w:name w:val="Текст отчета Знак Знак Знак Знак"/>
    <w:link w:val="affffffffffffffffffffff2"/>
    <w:locked/>
    <w:rsid w:val="000A49B5"/>
    <w:rPr>
      <w:rFonts w:ascii="Arial" w:eastAsia="Times New Roman" w:hAnsi="Arial"/>
      <w:sz w:val="24"/>
      <w:szCs w:val="24"/>
      <w:lang w:val="x-none" w:eastAsia="x-none"/>
    </w:rPr>
  </w:style>
  <w:style w:type="paragraph" w:customStyle="1" w:styleId="affffffffffffffffffffff4">
    <w:name w:val="Текст отчета Знак Знак"/>
    <w:basedOn w:val="af8"/>
    <w:rsid w:val="000A49B5"/>
    <w:pPr>
      <w:spacing w:line="360" w:lineRule="auto"/>
      <w:ind w:firstLine="709"/>
      <w:jc w:val="both"/>
    </w:pPr>
    <w:rPr>
      <w:rFonts w:ascii="Arial" w:eastAsia="Times New Roman" w:hAnsi="Arial" w:cs="Arial"/>
      <w:b w:val="0"/>
      <w:sz w:val="24"/>
      <w:szCs w:val="24"/>
      <w:lang w:eastAsia="ru-RU"/>
    </w:rPr>
  </w:style>
  <w:style w:type="character" w:customStyle="1" w:styleId="04">
    <w:name w:val="0 Отчет Знак"/>
    <w:locked/>
    <w:rsid w:val="000A49B5"/>
    <w:rPr>
      <w:rFonts w:cs="Times New Roman"/>
      <w:sz w:val="24"/>
      <w:lang w:val="ru-RU" w:eastAsia="en-US" w:bidi="ar-SA"/>
    </w:rPr>
  </w:style>
  <w:style w:type="paragraph" w:customStyle="1" w:styleId="affffffffffffffffffffff5">
    <w:name w:val="Текст отчета"/>
    <w:basedOn w:val="af8"/>
    <w:rsid w:val="000A49B5"/>
    <w:pPr>
      <w:spacing w:line="360" w:lineRule="auto"/>
      <w:ind w:firstLine="709"/>
      <w:jc w:val="both"/>
    </w:pPr>
    <w:rPr>
      <w:rFonts w:ascii="Arial" w:eastAsia="Times New Roman" w:hAnsi="Arial" w:cs="Arial"/>
      <w:b w:val="0"/>
      <w:sz w:val="24"/>
      <w:szCs w:val="24"/>
      <w:lang w:eastAsia="ru-RU"/>
    </w:rPr>
  </w:style>
  <w:style w:type="paragraph" w:customStyle="1" w:styleId="affffffffffffffffffffff6">
    <w:name w:val="Текст отчета Знак"/>
    <w:basedOn w:val="af8"/>
    <w:rsid w:val="000A49B5"/>
    <w:pPr>
      <w:spacing w:line="360" w:lineRule="auto"/>
      <w:ind w:firstLine="709"/>
      <w:jc w:val="both"/>
    </w:pPr>
    <w:rPr>
      <w:rFonts w:ascii="Arial" w:eastAsia="Times New Roman" w:hAnsi="Arial" w:cs="Arial"/>
      <w:b w:val="0"/>
      <w:sz w:val="24"/>
      <w:szCs w:val="24"/>
      <w:lang w:eastAsia="ru-RU"/>
    </w:rPr>
  </w:style>
  <w:style w:type="paragraph" w:customStyle="1" w:styleId="caaieiaie9">
    <w:name w:val="caaieiaie 9"/>
    <w:basedOn w:val="af8"/>
    <w:next w:val="af8"/>
    <w:rsid w:val="000A49B5"/>
    <w:pPr>
      <w:keepNext/>
      <w:widowControl w:val="0"/>
      <w:overflowPunct w:val="0"/>
      <w:autoSpaceDE w:val="0"/>
      <w:autoSpaceDN w:val="0"/>
      <w:adjustRightInd w:val="0"/>
      <w:ind w:firstLine="709"/>
      <w:jc w:val="left"/>
    </w:pPr>
    <w:rPr>
      <w:rFonts w:eastAsia="Times New Roman"/>
      <w:spacing w:val="20"/>
      <w:szCs w:val="24"/>
      <w:lang w:eastAsia="ru-RU"/>
    </w:rPr>
  </w:style>
  <w:style w:type="paragraph" w:customStyle="1" w:styleId="affffffffffffffffffffff7">
    <w:name w:val="Назв Ссылка"/>
    <w:basedOn w:val="af8"/>
    <w:next w:val="af8"/>
    <w:rsid w:val="000A49B5"/>
    <w:pPr>
      <w:keepNext/>
      <w:ind w:firstLine="720"/>
      <w:jc w:val="right"/>
    </w:pPr>
    <w:rPr>
      <w:rFonts w:eastAsia="Times New Roman"/>
      <w:b w:val="0"/>
      <w:szCs w:val="24"/>
      <w:lang w:eastAsia="ru-RU"/>
    </w:rPr>
  </w:style>
  <w:style w:type="paragraph" w:customStyle="1" w:styleId="12d">
    <w:name w:val="Об таб лево12"/>
    <w:basedOn w:val="af8"/>
    <w:rsid w:val="000A49B5"/>
    <w:pPr>
      <w:snapToGrid w:val="0"/>
      <w:jc w:val="left"/>
    </w:pPr>
    <w:rPr>
      <w:rFonts w:eastAsia="Times New Roman"/>
      <w:b w:val="0"/>
      <w:sz w:val="24"/>
      <w:szCs w:val="24"/>
      <w:lang w:eastAsia="ru-RU"/>
    </w:rPr>
  </w:style>
  <w:style w:type="paragraph" w:customStyle="1" w:styleId="12e">
    <w:name w:val="Об таб центр12"/>
    <w:basedOn w:val="af8"/>
    <w:rsid w:val="000A49B5"/>
    <w:pPr>
      <w:snapToGrid w:val="0"/>
    </w:pPr>
    <w:rPr>
      <w:rFonts w:eastAsia="Times New Roman"/>
      <w:b w:val="0"/>
      <w:sz w:val="24"/>
      <w:szCs w:val="24"/>
      <w:lang w:eastAsia="ru-RU"/>
    </w:rPr>
  </w:style>
  <w:style w:type="paragraph" w:customStyle="1" w:styleId="affffffffffffffffffffff8">
    <w:name w:val="Назв разрядка"/>
    <w:basedOn w:val="afff1"/>
    <w:rsid w:val="000A49B5"/>
    <w:pPr>
      <w:pBdr>
        <w:bottom w:val="none" w:sz="0" w:space="0" w:color="auto"/>
      </w:pBdr>
      <w:spacing w:after="0" w:line="360" w:lineRule="auto"/>
      <w:ind w:firstLine="567"/>
      <w:contextualSpacing w:val="0"/>
    </w:pPr>
    <w:rPr>
      <w:rFonts w:eastAsia="Times New Roman" w:cs="Times New Roman"/>
      <w:bCs/>
      <w:spacing w:val="2"/>
      <w:kern w:val="16"/>
      <w:sz w:val="24"/>
      <w:szCs w:val="20"/>
      <w:lang w:eastAsia="ru-RU"/>
    </w:rPr>
  </w:style>
  <w:style w:type="paragraph" w:customStyle="1" w:styleId="affffffffffffffffffffff9">
    <w:name w:val="Назв Сл"/>
    <w:basedOn w:val="afff1"/>
    <w:rsid w:val="000A49B5"/>
    <w:pPr>
      <w:pBdr>
        <w:bottom w:val="none" w:sz="0" w:space="0" w:color="auto"/>
      </w:pBdr>
      <w:spacing w:after="0" w:line="360" w:lineRule="auto"/>
      <w:ind w:firstLine="567"/>
      <w:contextualSpacing w:val="0"/>
    </w:pPr>
    <w:rPr>
      <w:rFonts w:eastAsia="Times New Roman" w:cs="Times New Roman"/>
      <w:bCs/>
      <w:spacing w:val="2"/>
      <w:kern w:val="16"/>
      <w:sz w:val="24"/>
      <w:szCs w:val="20"/>
      <w:lang w:eastAsia="ru-RU"/>
    </w:rPr>
  </w:style>
  <w:style w:type="paragraph" w:customStyle="1" w:styleId="affffffffffffffffffffffa">
    <w:name w:val="Нормальный текст"/>
    <w:basedOn w:val="af8"/>
    <w:rsid w:val="000A49B5"/>
    <w:pPr>
      <w:jc w:val="left"/>
    </w:pPr>
    <w:rPr>
      <w:rFonts w:eastAsia="Times New Roman"/>
      <w:b w:val="0"/>
      <w:szCs w:val="24"/>
      <w:lang w:eastAsia="ru-RU"/>
    </w:rPr>
  </w:style>
  <w:style w:type="paragraph" w:customStyle="1" w:styleId="1fffffff9">
    <w:name w:val="Об раз1"/>
    <w:basedOn w:val="af8"/>
    <w:rsid w:val="000A49B5"/>
    <w:pPr>
      <w:ind w:firstLine="720"/>
      <w:jc w:val="both"/>
    </w:pPr>
    <w:rPr>
      <w:rFonts w:eastAsia="Times New Roman"/>
      <w:b w:val="0"/>
      <w:spacing w:val="2"/>
      <w:szCs w:val="28"/>
      <w:lang w:eastAsia="ru-RU"/>
    </w:rPr>
  </w:style>
  <w:style w:type="paragraph" w:customStyle="1" w:styleId="2ffff5">
    <w:name w:val="Об раз2"/>
    <w:basedOn w:val="af8"/>
    <w:rsid w:val="000A49B5"/>
    <w:pPr>
      <w:ind w:firstLine="720"/>
      <w:jc w:val="both"/>
    </w:pPr>
    <w:rPr>
      <w:rFonts w:eastAsia="Times New Roman"/>
      <w:b w:val="0"/>
      <w:spacing w:val="4"/>
      <w:szCs w:val="28"/>
      <w:lang w:eastAsia="ru-RU"/>
    </w:rPr>
  </w:style>
  <w:style w:type="paragraph" w:customStyle="1" w:styleId="3ff7">
    <w:name w:val="Об раз3"/>
    <w:basedOn w:val="af8"/>
    <w:rsid w:val="000A49B5"/>
    <w:pPr>
      <w:ind w:firstLine="720"/>
      <w:jc w:val="both"/>
    </w:pPr>
    <w:rPr>
      <w:rFonts w:eastAsia="Times New Roman"/>
      <w:b w:val="0"/>
      <w:spacing w:val="6"/>
      <w:szCs w:val="28"/>
      <w:lang w:eastAsia="ru-RU"/>
    </w:rPr>
  </w:style>
  <w:style w:type="paragraph" w:customStyle="1" w:styleId="4fc">
    <w:name w:val="Об раз4"/>
    <w:basedOn w:val="af8"/>
    <w:rsid w:val="000A49B5"/>
    <w:pPr>
      <w:ind w:firstLine="720"/>
      <w:jc w:val="both"/>
    </w:pPr>
    <w:rPr>
      <w:rFonts w:eastAsia="Times New Roman"/>
      <w:b w:val="0"/>
      <w:spacing w:val="8"/>
      <w:szCs w:val="28"/>
      <w:lang w:eastAsia="ru-RU"/>
    </w:rPr>
  </w:style>
  <w:style w:type="paragraph" w:customStyle="1" w:styleId="5f8">
    <w:name w:val="Об раз5"/>
    <w:basedOn w:val="af8"/>
    <w:next w:val="af8"/>
    <w:rsid w:val="000A49B5"/>
    <w:pPr>
      <w:ind w:firstLine="720"/>
      <w:jc w:val="both"/>
    </w:pPr>
    <w:rPr>
      <w:rFonts w:eastAsia="Times New Roman"/>
      <w:b w:val="0"/>
      <w:spacing w:val="10"/>
      <w:szCs w:val="28"/>
      <w:lang w:eastAsia="ru-RU"/>
    </w:rPr>
  </w:style>
  <w:style w:type="paragraph" w:customStyle="1" w:styleId="affffffffffffffffffffffb">
    <w:name w:val="Об список"/>
    <w:basedOn w:val="af8"/>
    <w:next w:val="af8"/>
    <w:rsid w:val="000A49B5"/>
    <w:pPr>
      <w:tabs>
        <w:tab w:val="num" w:pos="360"/>
      </w:tabs>
      <w:ind w:left="360" w:hanging="360"/>
      <w:jc w:val="both"/>
    </w:pPr>
    <w:rPr>
      <w:rFonts w:eastAsia="Times New Roman"/>
      <w:b w:val="0"/>
      <w:color w:val="000000"/>
      <w:szCs w:val="24"/>
      <w:lang w:eastAsia="ru-RU"/>
    </w:rPr>
  </w:style>
  <w:style w:type="paragraph" w:customStyle="1" w:styleId="1fffffffa">
    <w:name w:val="Об список уп1"/>
    <w:basedOn w:val="affffffffffffffffffffffb"/>
    <w:rsid w:val="000A49B5"/>
  </w:style>
  <w:style w:type="paragraph" w:customStyle="1" w:styleId="affffffffffffffffffffffc">
    <w:name w:val="Об таб лево"/>
    <w:basedOn w:val="af8"/>
    <w:rsid w:val="000A49B5"/>
    <w:pPr>
      <w:snapToGrid w:val="0"/>
      <w:jc w:val="left"/>
    </w:pPr>
    <w:rPr>
      <w:rFonts w:eastAsia="Times New Roman"/>
      <w:b w:val="0"/>
      <w:szCs w:val="24"/>
      <w:lang w:eastAsia="ru-RU"/>
    </w:rPr>
  </w:style>
  <w:style w:type="paragraph" w:customStyle="1" w:styleId="11e">
    <w:name w:val="Об таб лево11"/>
    <w:basedOn w:val="12d"/>
    <w:rsid w:val="000A49B5"/>
    <w:rPr>
      <w:sz w:val="22"/>
    </w:rPr>
  </w:style>
  <w:style w:type="paragraph" w:customStyle="1" w:styleId="affffffffffffffffffffffd">
    <w:name w:val="Об таб право"/>
    <w:basedOn w:val="af8"/>
    <w:rsid w:val="000A49B5"/>
    <w:pPr>
      <w:snapToGrid w:val="0"/>
      <w:jc w:val="right"/>
    </w:pPr>
    <w:rPr>
      <w:rFonts w:eastAsia="Times New Roman"/>
      <w:b w:val="0"/>
      <w:szCs w:val="24"/>
      <w:lang w:eastAsia="ru-RU"/>
    </w:rPr>
  </w:style>
  <w:style w:type="paragraph" w:customStyle="1" w:styleId="12f">
    <w:name w:val="Об таб право12"/>
    <w:basedOn w:val="af8"/>
    <w:rsid w:val="000A49B5"/>
    <w:pPr>
      <w:snapToGrid w:val="0"/>
      <w:jc w:val="right"/>
    </w:pPr>
    <w:rPr>
      <w:rFonts w:eastAsia="Times New Roman"/>
      <w:b w:val="0"/>
      <w:sz w:val="24"/>
      <w:szCs w:val="24"/>
      <w:lang w:eastAsia="ru-RU"/>
    </w:rPr>
  </w:style>
  <w:style w:type="paragraph" w:customStyle="1" w:styleId="11f">
    <w:name w:val="Об таб право11"/>
    <w:basedOn w:val="12f"/>
    <w:rsid w:val="000A49B5"/>
    <w:rPr>
      <w:sz w:val="22"/>
    </w:rPr>
  </w:style>
  <w:style w:type="paragraph" w:customStyle="1" w:styleId="affffffffffffffffffffffe">
    <w:name w:val="Об таб центр"/>
    <w:basedOn w:val="af8"/>
    <w:rsid w:val="000A49B5"/>
    <w:pPr>
      <w:snapToGrid w:val="0"/>
    </w:pPr>
    <w:rPr>
      <w:rFonts w:eastAsia="Times New Roman"/>
      <w:b w:val="0"/>
      <w:szCs w:val="24"/>
      <w:lang w:eastAsia="ru-RU"/>
    </w:rPr>
  </w:style>
  <w:style w:type="paragraph" w:customStyle="1" w:styleId="11f0">
    <w:name w:val="Об таб центр11"/>
    <w:basedOn w:val="12e"/>
    <w:rsid w:val="000A49B5"/>
    <w:rPr>
      <w:sz w:val="22"/>
    </w:rPr>
  </w:style>
  <w:style w:type="paragraph" w:customStyle="1" w:styleId="1fffffffb">
    <w:name w:val="Об уп1"/>
    <w:basedOn w:val="af8"/>
    <w:rsid w:val="000A49B5"/>
    <w:pPr>
      <w:ind w:firstLine="720"/>
      <w:jc w:val="both"/>
    </w:pPr>
    <w:rPr>
      <w:rFonts w:eastAsia="Times New Roman"/>
      <w:b w:val="0"/>
      <w:spacing w:val="-2"/>
      <w:szCs w:val="24"/>
      <w:lang w:eastAsia="ru-RU"/>
    </w:rPr>
  </w:style>
  <w:style w:type="paragraph" w:customStyle="1" w:styleId="1fffffffc">
    <w:name w:val="Об уп1список"/>
    <w:basedOn w:val="affffffffffffffffffffffb"/>
    <w:rsid w:val="000A49B5"/>
  </w:style>
  <w:style w:type="paragraph" w:customStyle="1" w:styleId="2ffff6">
    <w:name w:val="Об уп2"/>
    <w:basedOn w:val="af8"/>
    <w:rsid w:val="000A49B5"/>
    <w:pPr>
      <w:ind w:firstLine="720"/>
      <w:jc w:val="both"/>
    </w:pPr>
    <w:rPr>
      <w:rFonts w:eastAsia="Times New Roman"/>
      <w:b w:val="0"/>
      <w:spacing w:val="-4"/>
      <w:szCs w:val="24"/>
      <w:lang w:eastAsia="ru-RU"/>
    </w:rPr>
  </w:style>
  <w:style w:type="paragraph" w:customStyle="1" w:styleId="2ffff7">
    <w:name w:val="Об уп2список"/>
    <w:basedOn w:val="affffffffffffffffffffffb"/>
    <w:rsid w:val="000A49B5"/>
  </w:style>
  <w:style w:type="paragraph" w:customStyle="1" w:styleId="3ff8">
    <w:name w:val="Об уп3"/>
    <w:basedOn w:val="af8"/>
    <w:rsid w:val="000A49B5"/>
    <w:pPr>
      <w:ind w:firstLine="720"/>
      <w:jc w:val="both"/>
    </w:pPr>
    <w:rPr>
      <w:rFonts w:eastAsia="Times New Roman"/>
      <w:b w:val="0"/>
      <w:spacing w:val="-6"/>
      <w:szCs w:val="24"/>
      <w:lang w:eastAsia="ru-RU"/>
    </w:rPr>
  </w:style>
  <w:style w:type="paragraph" w:customStyle="1" w:styleId="4fd">
    <w:name w:val="Об уп4"/>
    <w:basedOn w:val="af8"/>
    <w:rsid w:val="000A49B5"/>
    <w:pPr>
      <w:ind w:firstLine="720"/>
      <w:jc w:val="both"/>
    </w:pPr>
    <w:rPr>
      <w:rFonts w:eastAsia="Times New Roman"/>
      <w:b w:val="0"/>
      <w:spacing w:val="-8"/>
      <w:szCs w:val="24"/>
      <w:lang w:eastAsia="ru-RU"/>
    </w:rPr>
  </w:style>
  <w:style w:type="paragraph" w:customStyle="1" w:styleId="4fe">
    <w:name w:val="Об уп4список"/>
    <w:basedOn w:val="affffffffffffffffffffffb"/>
    <w:rsid w:val="000A49B5"/>
  </w:style>
  <w:style w:type="paragraph" w:customStyle="1" w:styleId="5f9">
    <w:name w:val="Об уп5"/>
    <w:basedOn w:val="af8"/>
    <w:rsid w:val="000A49B5"/>
    <w:pPr>
      <w:ind w:firstLine="720"/>
      <w:jc w:val="both"/>
    </w:pPr>
    <w:rPr>
      <w:rFonts w:eastAsia="Times New Roman"/>
      <w:b w:val="0"/>
      <w:spacing w:val="-10"/>
      <w:szCs w:val="24"/>
      <w:lang w:eastAsia="ru-RU"/>
    </w:rPr>
  </w:style>
  <w:style w:type="paragraph" w:customStyle="1" w:styleId="5fa">
    <w:name w:val="Об уп5список"/>
    <w:basedOn w:val="affffffffffffffffffffffb"/>
    <w:rsid w:val="000A49B5"/>
  </w:style>
  <w:style w:type="paragraph" w:customStyle="1" w:styleId="afffffffffffffffffffffff">
    <w:name w:val="Рамка"/>
    <w:basedOn w:val="af8"/>
    <w:rsid w:val="000A49B5"/>
    <w:rPr>
      <w:rFonts w:eastAsia="Times New Roman"/>
      <w:b w:val="0"/>
      <w:sz w:val="16"/>
      <w:szCs w:val="24"/>
      <w:lang w:eastAsia="ru-RU"/>
    </w:rPr>
  </w:style>
  <w:style w:type="paragraph" w:customStyle="1" w:styleId="afffffffffffffffffffffff0">
    <w:name w:val="Смета"/>
    <w:rsid w:val="000A49B5"/>
    <w:rPr>
      <w:rFonts w:ascii="Courier New" w:eastAsia="MS Mincho" w:hAnsi="Courier New" w:cs="Times New Roman CYR"/>
      <w:sz w:val="19"/>
    </w:rPr>
  </w:style>
  <w:style w:type="paragraph" w:customStyle="1" w:styleId="afffffffffffffffffffffff1">
    <w:name w:val="Стиль по центру"/>
    <w:basedOn w:val="af8"/>
    <w:rsid w:val="000A49B5"/>
    <w:rPr>
      <w:rFonts w:eastAsia="Times New Roman"/>
      <w:b w:val="0"/>
      <w:szCs w:val="24"/>
      <w:lang w:eastAsia="ru-RU"/>
    </w:rPr>
  </w:style>
  <w:style w:type="paragraph" w:customStyle="1" w:styleId="afffffffffffffffffffffff2">
    <w:name w:val="ЭФИ"/>
    <w:basedOn w:val="af8"/>
    <w:rsid w:val="000A49B5"/>
    <w:rPr>
      <w:rFonts w:eastAsia="Times New Roman"/>
      <w:b w:val="0"/>
      <w:sz w:val="20"/>
      <w:szCs w:val="24"/>
      <w:lang w:eastAsia="ru-RU"/>
    </w:rPr>
  </w:style>
  <w:style w:type="paragraph" w:customStyle="1" w:styleId="afffffffffffffffffffffff3">
    <w:name w:val="Об лево"/>
    <w:basedOn w:val="af8"/>
    <w:rsid w:val="000A49B5"/>
    <w:pPr>
      <w:snapToGrid w:val="0"/>
      <w:jc w:val="both"/>
    </w:pPr>
    <w:rPr>
      <w:rFonts w:eastAsia="Times New Roman"/>
      <w:b w:val="0"/>
      <w:sz w:val="24"/>
      <w:szCs w:val="24"/>
      <w:lang w:eastAsia="ru-RU"/>
    </w:rPr>
  </w:style>
  <w:style w:type="paragraph" w:customStyle="1" w:styleId="afffffffffffffffffffffff4">
    <w:name w:val="Об центр"/>
    <w:basedOn w:val="af8"/>
    <w:rsid w:val="000A49B5"/>
    <w:pPr>
      <w:snapToGrid w:val="0"/>
    </w:pPr>
    <w:rPr>
      <w:rFonts w:eastAsia="Times New Roman"/>
      <w:b w:val="0"/>
      <w:sz w:val="24"/>
      <w:szCs w:val="24"/>
      <w:lang w:eastAsia="ru-RU"/>
    </w:rPr>
  </w:style>
  <w:style w:type="paragraph" w:customStyle="1" w:styleId="afffffffffffffffffffffff5">
    <w:name w:val="Ссылка на название"/>
    <w:basedOn w:val="af8"/>
    <w:next w:val="af8"/>
    <w:rsid w:val="000A49B5"/>
    <w:pPr>
      <w:ind w:firstLine="720"/>
      <w:jc w:val="right"/>
    </w:pPr>
    <w:rPr>
      <w:rFonts w:eastAsia="Times New Roman"/>
      <w:b w:val="0"/>
      <w:szCs w:val="24"/>
      <w:lang w:eastAsia="ru-RU"/>
    </w:rPr>
  </w:style>
  <w:style w:type="paragraph" w:customStyle="1" w:styleId="3ff9">
    <w:name w:val="Ссылка на название3"/>
    <w:basedOn w:val="af8"/>
    <w:next w:val="af8"/>
    <w:rsid w:val="000A49B5"/>
    <w:pPr>
      <w:ind w:firstLine="720"/>
      <w:jc w:val="right"/>
    </w:pPr>
    <w:rPr>
      <w:rFonts w:eastAsia="Times New Roman"/>
      <w:b w:val="0"/>
      <w:szCs w:val="24"/>
      <w:lang w:eastAsia="ru-RU"/>
    </w:rPr>
  </w:style>
  <w:style w:type="paragraph" w:customStyle="1" w:styleId="1fffffffd">
    <w:name w:val="Назв после табл1"/>
    <w:basedOn w:val="af8"/>
    <w:next w:val="af8"/>
    <w:rsid w:val="000A49B5"/>
    <w:pPr>
      <w:spacing w:before="120"/>
      <w:ind w:firstLine="720"/>
      <w:jc w:val="both"/>
    </w:pPr>
    <w:rPr>
      <w:rFonts w:eastAsia="Times New Roman"/>
      <w:b w:val="0"/>
      <w:szCs w:val="24"/>
      <w:lang w:eastAsia="ru-RU"/>
    </w:rPr>
  </w:style>
  <w:style w:type="paragraph" w:customStyle="1" w:styleId="1211">
    <w:name w:val="Об таб лево121"/>
    <w:basedOn w:val="af8"/>
    <w:rsid w:val="000A49B5"/>
    <w:pPr>
      <w:snapToGrid w:val="0"/>
      <w:jc w:val="both"/>
    </w:pPr>
    <w:rPr>
      <w:rFonts w:eastAsia="Times New Roman"/>
      <w:b w:val="0"/>
      <w:sz w:val="24"/>
      <w:szCs w:val="24"/>
      <w:lang w:eastAsia="ru-RU"/>
    </w:rPr>
  </w:style>
  <w:style w:type="paragraph" w:customStyle="1" w:styleId="1000">
    <w:name w:val="Стиль Заголовок 1 + Слева:  0 см Первая строка:  0 см"/>
    <w:basedOn w:val="1a"/>
    <w:rsid w:val="000A49B5"/>
    <w:pPr>
      <w:keepNext w:val="0"/>
      <w:keepLines w:val="0"/>
      <w:numPr>
        <w:numId w:val="0"/>
      </w:numPr>
      <w:tabs>
        <w:tab w:val="clear" w:pos="1276"/>
        <w:tab w:val="num" w:pos="2024"/>
      </w:tabs>
      <w:spacing w:before="0"/>
      <w:ind w:left="2024" w:right="709" w:hanging="360"/>
    </w:pPr>
    <w:rPr>
      <w:bCs w:val="0"/>
      <w:iCs/>
      <w:caps/>
      <w:noProof w:val="0"/>
      <w:szCs w:val="20"/>
    </w:rPr>
  </w:style>
  <w:style w:type="paragraph" w:customStyle="1" w:styleId="1250">
    <w:name w:val="Стиль курсив Первая строка:  125 см"/>
    <w:basedOn w:val="af8"/>
    <w:rsid w:val="000A49B5"/>
    <w:pPr>
      <w:jc w:val="both"/>
    </w:pPr>
    <w:rPr>
      <w:rFonts w:eastAsia="Times New Roman"/>
      <w:b w:val="0"/>
      <w:i/>
      <w:iCs/>
      <w:szCs w:val="24"/>
      <w:lang w:eastAsia="ru-RU"/>
    </w:rPr>
  </w:style>
  <w:style w:type="paragraph" w:customStyle="1" w:styleId="06">
    <w:name w:val="Стиль Название + Первая строка:  0 см После:  6 пт"/>
    <w:basedOn w:val="afff1"/>
    <w:rsid w:val="000A49B5"/>
    <w:pPr>
      <w:pBdr>
        <w:bottom w:val="none" w:sz="0" w:space="0" w:color="auto"/>
      </w:pBdr>
      <w:spacing w:after="0" w:line="360" w:lineRule="auto"/>
      <w:ind w:firstLine="567"/>
      <w:contextualSpacing w:val="0"/>
    </w:pPr>
    <w:rPr>
      <w:rFonts w:eastAsia="Times New Roman" w:cs="Times New Roman"/>
      <w:bCs/>
      <w:spacing w:val="2"/>
      <w:kern w:val="16"/>
      <w:sz w:val="24"/>
      <w:szCs w:val="20"/>
      <w:lang w:eastAsia="ru-RU"/>
    </w:rPr>
  </w:style>
  <w:style w:type="paragraph" w:customStyle="1" w:styleId="14pt">
    <w:name w:val="Стиль Основной текст + 14 pt"/>
    <w:basedOn w:val="afff4"/>
    <w:rsid w:val="000A49B5"/>
    <w:pPr>
      <w:spacing w:after="0"/>
      <w:jc w:val="left"/>
    </w:pPr>
    <w:rPr>
      <w:rFonts w:eastAsia="Times New Roman"/>
      <w:b w:val="0"/>
      <w:szCs w:val="24"/>
      <w:lang w:eastAsia="ru-RU"/>
    </w:rPr>
  </w:style>
  <w:style w:type="character" w:customStyle="1" w:styleId="EmailStyle290">
    <w:name w:val="EmailStyle290"/>
    <w:rsid w:val="000A49B5"/>
    <w:rPr>
      <w:rFonts w:ascii="Arial" w:hAnsi="Arial" w:cs="Arial"/>
      <w:color w:val="auto"/>
      <w:sz w:val="20"/>
    </w:rPr>
  </w:style>
  <w:style w:type="character" w:customStyle="1" w:styleId="EmailStyle2911">
    <w:name w:val="EmailStyle2911"/>
    <w:rsid w:val="000A49B5"/>
    <w:rPr>
      <w:rFonts w:ascii="Arial" w:hAnsi="Arial" w:cs="Arial"/>
      <w:color w:val="auto"/>
      <w:sz w:val="20"/>
    </w:rPr>
  </w:style>
  <w:style w:type="character" w:customStyle="1" w:styleId="afffffffffffffffffffffff6">
    <w:name w:val="Введение"/>
    <w:rsid w:val="000A49B5"/>
    <w:rPr>
      <w:rFonts w:ascii="Arial" w:hAnsi="Arial"/>
      <w:b/>
      <w:spacing w:val="-4"/>
    </w:rPr>
  </w:style>
  <w:style w:type="paragraph" w:customStyle="1" w:styleId="05">
    <w:name w:val="0 Отчет Знак Знак"/>
    <w:basedOn w:val="af8"/>
    <w:rsid w:val="000A49B5"/>
    <w:pPr>
      <w:tabs>
        <w:tab w:val="left" w:pos="1134"/>
      </w:tabs>
      <w:spacing w:line="360" w:lineRule="auto"/>
      <w:ind w:firstLine="851"/>
      <w:jc w:val="both"/>
    </w:pPr>
    <w:rPr>
      <w:rFonts w:eastAsia="Times New Roman"/>
      <w:b w:val="0"/>
      <w:sz w:val="24"/>
      <w:szCs w:val="24"/>
      <w:lang w:eastAsia="ru-RU"/>
    </w:rPr>
  </w:style>
  <w:style w:type="character" w:customStyle="1" w:styleId="07">
    <w:name w:val="0 Отчет Знак Знак Знак"/>
    <w:rsid w:val="000A49B5"/>
    <w:rPr>
      <w:rFonts w:cs="Times New Roman"/>
      <w:sz w:val="24"/>
      <w:lang w:val="ru-RU" w:eastAsia="en-US" w:bidi="ar-SA"/>
    </w:rPr>
  </w:style>
  <w:style w:type="paragraph" w:customStyle="1" w:styleId="2ffff8">
    <w:name w:val="2 табл доп"/>
    <w:basedOn w:val="2fff"/>
    <w:next w:val="00"/>
    <w:rsid w:val="000A49B5"/>
    <w:pPr>
      <w:spacing w:line="240" w:lineRule="auto"/>
    </w:pPr>
    <w:rPr>
      <w:sz w:val="22"/>
      <w:szCs w:val="22"/>
    </w:rPr>
  </w:style>
  <w:style w:type="paragraph" w:customStyle="1" w:styleId="3ffa">
    <w:name w:val="3 рисунок"/>
    <w:basedOn w:val="af8"/>
    <w:rsid w:val="000A49B5"/>
    <w:pPr>
      <w:tabs>
        <w:tab w:val="left" w:pos="1134"/>
      </w:tabs>
      <w:suppressAutoHyphens/>
      <w:spacing w:line="360" w:lineRule="auto"/>
      <w:ind w:left="360" w:hanging="360"/>
    </w:pPr>
    <w:rPr>
      <w:rFonts w:eastAsia="Times New Roman"/>
      <w:b w:val="0"/>
      <w:sz w:val="24"/>
      <w:szCs w:val="20"/>
    </w:rPr>
  </w:style>
  <w:style w:type="paragraph" w:customStyle="1" w:styleId="4ff">
    <w:name w:val="4 Список"/>
    <w:basedOn w:val="00"/>
    <w:next w:val="00"/>
    <w:rsid w:val="000A49B5"/>
    <w:pPr>
      <w:tabs>
        <w:tab w:val="num" w:pos="360"/>
        <w:tab w:val="num" w:pos="720"/>
        <w:tab w:val="num" w:pos="1080"/>
        <w:tab w:val="num" w:pos="1287"/>
      </w:tabs>
      <w:ind w:left="720"/>
    </w:pPr>
    <w:rPr>
      <w:rFonts w:eastAsia="Times New Roman"/>
      <w:lang w:val="x-none"/>
    </w:rPr>
  </w:style>
  <w:style w:type="paragraph" w:customStyle="1" w:styleId="5fb">
    <w:name w:val="5 Нумеров список"/>
    <w:basedOn w:val="00"/>
    <w:next w:val="00"/>
    <w:rsid w:val="000A49B5"/>
    <w:pPr>
      <w:tabs>
        <w:tab w:val="num" w:pos="360"/>
        <w:tab w:val="num" w:pos="1080"/>
      </w:tabs>
      <w:ind w:firstLine="0"/>
    </w:pPr>
    <w:rPr>
      <w:rFonts w:eastAsia="Times New Roman"/>
      <w:lang w:val="x-none"/>
    </w:rPr>
  </w:style>
  <w:style w:type="paragraph" w:customStyle="1" w:styleId="BODYTEXTNORMAL0">
    <w:name w:val="BODY TEXT NORMAL Знак"/>
    <w:basedOn w:val="af8"/>
    <w:link w:val="BODYTEXTNORMAL1"/>
    <w:rsid w:val="000A49B5"/>
    <w:pPr>
      <w:spacing w:before="120"/>
      <w:ind w:left="1077"/>
      <w:jc w:val="both"/>
    </w:pPr>
    <w:rPr>
      <w:rFonts w:ascii="Wingdings" w:eastAsia="Times New Roman" w:hAnsi="Wingdings"/>
      <w:b w:val="0"/>
      <w:sz w:val="20"/>
      <w:szCs w:val="20"/>
      <w:lang w:val="x-none" w:eastAsia="x-none"/>
    </w:rPr>
  </w:style>
  <w:style w:type="character" w:customStyle="1" w:styleId="BODYTEXTNORMAL1">
    <w:name w:val="BODY TEXT NORMAL Знак Знак"/>
    <w:link w:val="BODYTEXTNORMAL0"/>
    <w:locked/>
    <w:rsid w:val="000A49B5"/>
    <w:rPr>
      <w:rFonts w:ascii="Wingdings" w:eastAsia="Times New Roman" w:hAnsi="Wingdings"/>
      <w:lang w:val="x-none" w:eastAsia="x-none"/>
    </w:rPr>
  </w:style>
  <w:style w:type="paragraph" w:customStyle="1" w:styleId="afffffffffffffffffffffff7">
    <w:name w:val="список"/>
    <w:basedOn w:val="af8"/>
    <w:rsid w:val="000A49B5"/>
    <w:pPr>
      <w:tabs>
        <w:tab w:val="left" w:pos="1134"/>
      </w:tabs>
      <w:spacing w:line="360" w:lineRule="auto"/>
      <w:jc w:val="both"/>
    </w:pPr>
    <w:rPr>
      <w:rFonts w:eastAsia="Times New Roman"/>
      <w:b w:val="0"/>
      <w:sz w:val="24"/>
      <w:szCs w:val="20"/>
      <w:lang w:eastAsia="ru-RU"/>
    </w:rPr>
  </w:style>
  <w:style w:type="paragraph" w:customStyle="1" w:styleId="Noeeu1">
    <w:name w:val="Noeeu1"/>
    <w:basedOn w:val="af8"/>
    <w:rsid w:val="000A49B5"/>
    <w:pPr>
      <w:widowControl w:val="0"/>
      <w:overflowPunct w:val="0"/>
      <w:autoSpaceDE w:val="0"/>
      <w:autoSpaceDN w:val="0"/>
      <w:adjustRightInd w:val="0"/>
      <w:ind w:firstLine="397"/>
      <w:jc w:val="both"/>
      <w:textAlignment w:val="baseline"/>
    </w:pPr>
    <w:rPr>
      <w:rFonts w:eastAsia="Times New Roman"/>
      <w:b w:val="0"/>
      <w:sz w:val="20"/>
      <w:szCs w:val="20"/>
    </w:rPr>
  </w:style>
  <w:style w:type="paragraph" w:customStyle="1" w:styleId="Iniiaiieoaeno21">
    <w:name w:val="Iniiaiie oaeno 21"/>
    <w:basedOn w:val="af8"/>
    <w:rsid w:val="000A49B5"/>
    <w:pPr>
      <w:widowControl w:val="0"/>
      <w:overflowPunct w:val="0"/>
      <w:autoSpaceDE w:val="0"/>
      <w:autoSpaceDN w:val="0"/>
      <w:adjustRightInd w:val="0"/>
      <w:ind w:firstLine="397"/>
      <w:jc w:val="both"/>
      <w:textAlignment w:val="baseline"/>
    </w:pPr>
    <w:rPr>
      <w:rFonts w:eastAsia="Times New Roman"/>
      <w:b w:val="0"/>
      <w:color w:val="000000"/>
      <w:sz w:val="22"/>
      <w:szCs w:val="20"/>
    </w:rPr>
  </w:style>
  <w:style w:type="paragraph" w:customStyle="1" w:styleId="afffffffffffffffffffffff8">
    <w:name w:val="текст примечания"/>
    <w:basedOn w:val="af8"/>
    <w:rsid w:val="000A49B5"/>
    <w:pPr>
      <w:jc w:val="left"/>
    </w:pPr>
    <w:rPr>
      <w:rFonts w:eastAsia="Times New Roman"/>
      <w:b w:val="0"/>
      <w:szCs w:val="20"/>
      <w:lang w:eastAsia="ru-RU"/>
    </w:rPr>
  </w:style>
  <w:style w:type="paragraph" w:customStyle="1" w:styleId="afffffffffffffffffffffff9">
    <w:name w:val="указатель"/>
    <w:basedOn w:val="af8"/>
    <w:next w:val="af8"/>
    <w:rsid w:val="000A49B5"/>
    <w:pPr>
      <w:ind w:firstLine="720"/>
      <w:jc w:val="both"/>
    </w:pPr>
    <w:rPr>
      <w:rFonts w:eastAsia="Times New Roman"/>
      <w:b w:val="0"/>
      <w:szCs w:val="20"/>
      <w:lang w:eastAsia="ru-RU"/>
    </w:rPr>
  </w:style>
  <w:style w:type="paragraph" w:customStyle="1" w:styleId="1fffffffe">
    <w:name w:val="указатель 1"/>
    <w:basedOn w:val="af8"/>
    <w:next w:val="af8"/>
    <w:autoRedefine/>
    <w:rsid w:val="000A49B5"/>
    <w:pPr>
      <w:tabs>
        <w:tab w:val="right" w:leader="dot" w:pos="3796"/>
      </w:tabs>
      <w:ind w:left="200" w:hanging="200"/>
      <w:jc w:val="both"/>
    </w:pPr>
    <w:rPr>
      <w:rFonts w:eastAsia="Times New Roman"/>
      <w:b w:val="0"/>
      <w:szCs w:val="20"/>
      <w:lang w:eastAsia="ru-RU"/>
    </w:rPr>
  </w:style>
  <w:style w:type="paragraph" w:customStyle="1" w:styleId="2ffff9">
    <w:name w:val="указатель 2"/>
    <w:basedOn w:val="af8"/>
    <w:next w:val="af8"/>
    <w:autoRedefine/>
    <w:rsid w:val="000A49B5"/>
    <w:pPr>
      <w:tabs>
        <w:tab w:val="right" w:leader="dot" w:pos="3796"/>
      </w:tabs>
      <w:ind w:left="400" w:hanging="200"/>
      <w:jc w:val="both"/>
    </w:pPr>
    <w:rPr>
      <w:rFonts w:eastAsia="Times New Roman"/>
      <w:b w:val="0"/>
      <w:szCs w:val="20"/>
      <w:lang w:eastAsia="ru-RU"/>
    </w:rPr>
  </w:style>
  <w:style w:type="paragraph" w:customStyle="1" w:styleId="3ffb">
    <w:name w:val="указатель 3"/>
    <w:basedOn w:val="af8"/>
    <w:next w:val="af8"/>
    <w:autoRedefine/>
    <w:rsid w:val="000A49B5"/>
    <w:pPr>
      <w:tabs>
        <w:tab w:val="right" w:leader="dot" w:pos="3796"/>
      </w:tabs>
      <w:ind w:left="600" w:hanging="200"/>
      <w:jc w:val="both"/>
    </w:pPr>
    <w:rPr>
      <w:rFonts w:eastAsia="Times New Roman"/>
      <w:b w:val="0"/>
      <w:szCs w:val="20"/>
      <w:lang w:eastAsia="ru-RU"/>
    </w:rPr>
  </w:style>
  <w:style w:type="paragraph" w:customStyle="1" w:styleId="4ff0">
    <w:name w:val="указатель 4"/>
    <w:basedOn w:val="af8"/>
    <w:next w:val="af8"/>
    <w:autoRedefine/>
    <w:rsid w:val="000A49B5"/>
    <w:pPr>
      <w:tabs>
        <w:tab w:val="right" w:leader="dot" w:pos="3796"/>
      </w:tabs>
      <w:ind w:left="800" w:hanging="200"/>
      <w:jc w:val="both"/>
    </w:pPr>
    <w:rPr>
      <w:rFonts w:eastAsia="Times New Roman"/>
      <w:b w:val="0"/>
      <w:szCs w:val="20"/>
      <w:lang w:eastAsia="ru-RU"/>
    </w:rPr>
  </w:style>
  <w:style w:type="paragraph" w:customStyle="1" w:styleId="5fc">
    <w:name w:val="указатель 5"/>
    <w:basedOn w:val="af8"/>
    <w:next w:val="af8"/>
    <w:autoRedefine/>
    <w:rsid w:val="000A49B5"/>
    <w:pPr>
      <w:tabs>
        <w:tab w:val="right" w:leader="dot" w:pos="3796"/>
      </w:tabs>
      <w:ind w:left="1000" w:hanging="200"/>
      <w:jc w:val="both"/>
    </w:pPr>
    <w:rPr>
      <w:rFonts w:eastAsia="Times New Roman"/>
      <w:b w:val="0"/>
      <w:szCs w:val="20"/>
      <w:lang w:eastAsia="ru-RU"/>
    </w:rPr>
  </w:style>
  <w:style w:type="paragraph" w:customStyle="1" w:styleId="6f0">
    <w:name w:val="указатель 6"/>
    <w:basedOn w:val="af8"/>
    <w:next w:val="af8"/>
    <w:autoRedefine/>
    <w:rsid w:val="000A49B5"/>
    <w:pPr>
      <w:tabs>
        <w:tab w:val="right" w:leader="dot" w:pos="3796"/>
      </w:tabs>
      <w:ind w:left="1200" w:hanging="200"/>
      <w:jc w:val="both"/>
    </w:pPr>
    <w:rPr>
      <w:rFonts w:eastAsia="Times New Roman"/>
      <w:b w:val="0"/>
      <w:szCs w:val="20"/>
      <w:lang w:eastAsia="ru-RU"/>
    </w:rPr>
  </w:style>
  <w:style w:type="paragraph" w:customStyle="1" w:styleId="7f">
    <w:name w:val="указатель 7"/>
    <w:basedOn w:val="af8"/>
    <w:next w:val="af8"/>
    <w:autoRedefine/>
    <w:rsid w:val="000A49B5"/>
    <w:pPr>
      <w:tabs>
        <w:tab w:val="right" w:leader="dot" w:pos="3796"/>
      </w:tabs>
      <w:ind w:left="1400" w:hanging="200"/>
      <w:jc w:val="both"/>
    </w:pPr>
    <w:rPr>
      <w:rFonts w:eastAsia="Times New Roman"/>
      <w:b w:val="0"/>
      <w:szCs w:val="20"/>
      <w:lang w:eastAsia="ru-RU"/>
    </w:rPr>
  </w:style>
  <w:style w:type="paragraph" w:customStyle="1" w:styleId="8f0">
    <w:name w:val="указатель 8"/>
    <w:basedOn w:val="af8"/>
    <w:next w:val="af8"/>
    <w:autoRedefine/>
    <w:rsid w:val="000A49B5"/>
    <w:pPr>
      <w:tabs>
        <w:tab w:val="right" w:leader="dot" w:pos="3796"/>
      </w:tabs>
      <w:ind w:left="1600" w:hanging="200"/>
      <w:jc w:val="both"/>
    </w:pPr>
    <w:rPr>
      <w:rFonts w:eastAsia="Times New Roman"/>
      <w:b w:val="0"/>
      <w:szCs w:val="20"/>
      <w:lang w:eastAsia="ru-RU"/>
    </w:rPr>
  </w:style>
  <w:style w:type="paragraph" w:customStyle="1" w:styleId="9d">
    <w:name w:val="указатель 9"/>
    <w:basedOn w:val="af8"/>
    <w:next w:val="af8"/>
    <w:autoRedefine/>
    <w:rsid w:val="000A49B5"/>
    <w:pPr>
      <w:tabs>
        <w:tab w:val="right" w:leader="dot" w:pos="3796"/>
      </w:tabs>
      <w:ind w:left="1800" w:hanging="200"/>
      <w:jc w:val="both"/>
    </w:pPr>
    <w:rPr>
      <w:rFonts w:eastAsia="Times New Roman"/>
      <w:b w:val="0"/>
      <w:szCs w:val="20"/>
      <w:lang w:eastAsia="ru-RU"/>
    </w:rPr>
  </w:style>
  <w:style w:type="character" w:customStyle="1" w:styleId="afffffffffffffffffffffffa">
    <w:name w:val="знак примечания"/>
    <w:rsid w:val="000A49B5"/>
    <w:rPr>
      <w:rFonts w:cs="Times New Roman"/>
      <w:sz w:val="16"/>
    </w:rPr>
  </w:style>
  <w:style w:type="paragraph" w:customStyle="1" w:styleId="afffffffffffffffffffffffb">
    <w:name w:val="Заголовок таблиц"/>
    <w:basedOn w:val="afff4"/>
    <w:autoRedefine/>
    <w:rsid w:val="000A49B5"/>
    <w:pPr>
      <w:tabs>
        <w:tab w:val="left" w:pos="0"/>
      </w:tabs>
      <w:spacing w:after="0" w:line="360" w:lineRule="auto"/>
      <w:jc w:val="left"/>
    </w:pPr>
    <w:rPr>
      <w:rFonts w:eastAsia="Times New Roman"/>
      <w:b w:val="0"/>
      <w:sz w:val="24"/>
      <w:szCs w:val="16"/>
      <w:lang w:eastAsia="ru-RU"/>
    </w:rPr>
  </w:style>
  <w:style w:type="paragraph" w:customStyle="1" w:styleId="text0">
    <w:name w:val="text"/>
    <w:basedOn w:val="af8"/>
    <w:rsid w:val="000A49B5"/>
    <w:pPr>
      <w:spacing w:before="100" w:beforeAutospacing="1" w:after="100" w:afterAutospacing="1"/>
      <w:jc w:val="left"/>
    </w:pPr>
    <w:rPr>
      <w:rFonts w:eastAsia="Times New Roman"/>
      <w:b w:val="0"/>
      <w:color w:val="000000"/>
      <w:sz w:val="24"/>
      <w:szCs w:val="24"/>
      <w:lang w:eastAsia="ru-RU"/>
    </w:rPr>
  </w:style>
  <w:style w:type="paragraph" w:customStyle="1" w:styleId="3ffc">
    <w:name w:val="3 Шифр"/>
    <w:basedOn w:val="1a"/>
    <w:rsid w:val="000A49B5"/>
    <w:pPr>
      <w:keepNext w:val="0"/>
      <w:keepLines w:val="0"/>
      <w:numPr>
        <w:numId w:val="0"/>
      </w:numPr>
      <w:tabs>
        <w:tab w:val="clear" w:pos="1276"/>
        <w:tab w:val="num" w:pos="2024"/>
      </w:tabs>
      <w:spacing w:before="0"/>
      <w:ind w:left="2024" w:right="709" w:hanging="360"/>
    </w:pPr>
    <w:rPr>
      <w:bCs w:val="0"/>
      <w:iCs/>
      <w:caps/>
      <w:noProof w:val="0"/>
      <w:szCs w:val="20"/>
    </w:rPr>
  </w:style>
  <w:style w:type="paragraph" w:customStyle="1" w:styleId="afffffffffffffffffffffffc">
    <w:name w:val="Отчет"/>
    <w:basedOn w:val="affff3"/>
    <w:rsid w:val="000A49B5"/>
    <w:pPr>
      <w:spacing w:line="360" w:lineRule="auto"/>
      <w:ind w:firstLine="709"/>
      <w:jc w:val="both"/>
    </w:pPr>
    <w:rPr>
      <w:rFonts w:eastAsia="Times New Roman"/>
      <w:b w:val="0"/>
      <w:sz w:val="24"/>
      <w:szCs w:val="20"/>
      <w:lang w:eastAsia="ru-RU"/>
    </w:rPr>
  </w:style>
  <w:style w:type="paragraph" w:customStyle="1" w:styleId="afffffffffffffffffffffffd">
    <w:name w:val="заг табл"/>
    <w:basedOn w:val="affffffff1"/>
    <w:rsid w:val="000A49B5"/>
    <w:pPr>
      <w:spacing w:line="360" w:lineRule="auto"/>
      <w:ind w:left="1701" w:hanging="1701"/>
      <w:jc w:val="left"/>
    </w:pPr>
    <w:rPr>
      <w:szCs w:val="20"/>
    </w:rPr>
  </w:style>
  <w:style w:type="paragraph" w:customStyle="1" w:styleId="afffffffffffffffffffffffe">
    <w:name w:val="Текст в таблице"/>
    <w:basedOn w:val="2f3"/>
    <w:rsid w:val="000A49B5"/>
    <w:pPr>
      <w:spacing w:after="0" w:line="240" w:lineRule="auto"/>
      <w:ind w:left="0"/>
      <w:jc w:val="left"/>
    </w:pPr>
    <w:rPr>
      <w:rFonts w:ascii="Arial" w:eastAsia="Times New Roman" w:hAnsi="Arial"/>
      <w:b w:val="0"/>
      <w:bCs/>
      <w:iCs/>
      <w:sz w:val="20"/>
      <w:szCs w:val="24"/>
      <w:lang w:eastAsia="ru-RU"/>
    </w:rPr>
  </w:style>
  <w:style w:type="paragraph" w:customStyle="1" w:styleId="affffffffffffffffffffffff">
    <w:name w:val="Подзаголовок в разделе"/>
    <w:basedOn w:val="affffffffffffffffffffff5"/>
    <w:next w:val="affffffffffffffffffffff5"/>
    <w:rsid w:val="000A49B5"/>
    <w:pPr>
      <w:keepNext/>
      <w:spacing w:before="120" w:after="120"/>
      <w:ind w:firstLine="567"/>
    </w:pPr>
    <w:rPr>
      <w:b/>
    </w:rPr>
  </w:style>
  <w:style w:type="paragraph" w:customStyle="1" w:styleId="affffffffffffffffffffffff0">
    <w:name w:val="Ы"/>
    <w:basedOn w:val="af8"/>
    <w:rsid w:val="000A49B5"/>
    <w:pPr>
      <w:widowControl w:val="0"/>
    </w:pPr>
    <w:rPr>
      <w:rFonts w:ascii="Arial" w:eastAsia="Times New Roman" w:hAnsi="Arial"/>
      <w:b w:val="0"/>
      <w:sz w:val="24"/>
      <w:szCs w:val="20"/>
      <w:lang w:eastAsia="ru-RU"/>
    </w:rPr>
  </w:style>
  <w:style w:type="paragraph" w:customStyle="1" w:styleId="affffffffffffffffffffffff1">
    <w:name w:val="заг"/>
    <w:rsid w:val="000A49B5"/>
    <w:pPr>
      <w:spacing w:before="240" w:after="120"/>
      <w:jc w:val="center"/>
    </w:pPr>
    <w:rPr>
      <w:rFonts w:ascii="Arial" w:eastAsia="Times New Roman" w:hAnsi="Arial"/>
      <w:b/>
      <w:sz w:val="24"/>
      <w:lang w:val="en-US"/>
    </w:rPr>
  </w:style>
  <w:style w:type="paragraph" w:customStyle="1" w:styleId="TableCaption">
    <w:name w:val="Table Caption"/>
    <w:basedOn w:val="af8"/>
    <w:rsid w:val="000A49B5"/>
    <w:pPr>
      <w:keepNext/>
      <w:keepLines/>
      <w:spacing w:before="360" w:after="120"/>
      <w:ind w:left="1080"/>
      <w:jc w:val="left"/>
    </w:pPr>
    <w:rPr>
      <w:rFonts w:ascii="Arial Bold" w:eastAsia="Times New Roman" w:hAnsi="Arial Bold"/>
      <w:sz w:val="20"/>
      <w:szCs w:val="20"/>
      <w:lang w:val="en-US" w:eastAsia="ru-RU"/>
    </w:rPr>
  </w:style>
  <w:style w:type="paragraph" w:customStyle="1" w:styleId="Oaenooaaeeou12">
    <w:name w:val="Oaeno oaaeeou 12"/>
    <w:rsid w:val="000A49B5"/>
    <w:pPr>
      <w:jc w:val="both"/>
    </w:pPr>
    <w:rPr>
      <w:rFonts w:ascii="Times New Roman" w:eastAsia="Times New Roman" w:hAnsi="Times New Roman"/>
      <w:sz w:val="24"/>
    </w:rPr>
  </w:style>
  <w:style w:type="paragraph" w:customStyle="1" w:styleId="affffffffffffffffffffffff2">
    <w:name w:val="Абзац обычный"/>
    <w:basedOn w:val="af8"/>
    <w:rsid w:val="000A49B5"/>
    <w:pPr>
      <w:spacing w:after="120"/>
      <w:ind w:firstLine="851"/>
      <w:jc w:val="both"/>
    </w:pPr>
    <w:rPr>
      <w:rFonts w:eastAsia="Times New Roman"/>
      <w:b w:val="0"/>
      <w:sz w:val="24"/>
      <w:szCs w:val="24"/>
      <w:lang w:eastAsia="ru-RU"/>
    </w:rPr>
  </w:style>
  <w:style w:type="paragraph" w:customStyle="1" w:styleId="Arial1">
    <w:name w:val="Основной с отступом Arial"/>
    <w:basedOn w:val="affff3"/>
    <w:rsid w:val="000A49B5"/>
    <w:pPr>
      <w:spacing w:line="360" w:lineRule="auto"/>
      <w:ind w:firstLine="709"/>
      <w:jc w:val="both"/>
    </w:pPr>
    <w:rPr>
      <w:rFonts w:eastAsia="Times New Roman"/>
      <w:b w:val="0"/>
      <w:sz w:val="24"/>
      <w:szCs w:val="20"/>
      <w:lang w:eastAsia="ru-RU"/>
    </w:rPr>
  </w:style>
  <w:style w:type="paragraph" w:customStyle="1" w:styleId="affffffffffffffffffffffff3">
    <w:name w:val="табл_строка"/>
    <w:basedOn w:val="afff4"/>
    <w:rsid w:val="000A49B5"/>
    <w:pPr>
      <w:spacing w:before="120" w:after="0"/>
    </w:pPr>
    <w:rPr>
      <w:rFonts w:eastAsia="Times New Roman"/>
      <w:b w:val="0"/>
      <w:sz w:val="24"/>
      <w:szCs w:val="20"/>
      <w:lang w:eastAsia="ru-RU"/>
    </w:rPr>
  </w:style>
  <w:style w:type="paragraph" w:customStyle="1" w:styleId="IG32">
    <w:name w:val="Маркированный_список_IG Знак Знак Знак Знак3"/>
    <w:basedOn w:val="af8"/>
    <w:rsid w:val="000A49B5"/>
    <w:pPr>
      <w:tabs>
        <w:tab w:val="num" w:pos="0"/>
      </w:tabs>
      <w:spacing w:line="360" w:lineRule="auto"/>
      <w:ind w:firstLine="709"/>
      <w:jc w:val="both"/>
    </w:pPr>
    <w:rPr>
      <w:rFonts w:eastAsia="Times New Roman"/>
      <w:b w:val="0"/>
      <w:szCs w:val="28"/>
      <w:lang w:eastAsia="ru-RU"/>
    </w:rPr>
  </w:style>
  <w:style w:type="paragraph" w:customStyle="1" w:styleId="affffffffffffffffffffffff4">
    <w:name w:val="табл_заголовок"/>
    <w:link w:val="affffffffffffffffffffffff5"/>
    <w:rsid w:val="000A49B5"/>
    <w:pPr>
      <w:keepNext/>
      <w:keepLines/>
      <w:jc w:val="center"/>
    </w:pPr>
    <w:rPr>
      <w:rFonts w:ascii="Times New Roman" w:eastAsia="Times New Roman" w:hAnsi="Times New Roman"/>
      <w:noProof/>
      <w:sz w:val="24"/>
    </w:rPr>
  </w:style>
  <w:style w:type="character" w:customStyle="1" w:styleId="affffffffffffffffffffffff5">
    <w:name w:val="табл_заголовок Знак"/>
    <w:link w:val="affffffffffffffffffffffff4"/>
    <w:locked/>
    <w:rsid w:val="000A49B5"/>
    <w:rPr>
      <w:rFonts w:ascii="Times New Roman" w:eastAsia="Times New Roman" w:hAnsi="Times New Roman"/>
      <w:noProof/>
      <w:sz w:val="24"/>
    </w:rPr>
  </w:style>
  <w:style w:type="paragraph" w:customStyle="1" w:styleId="affffffffffffffffffffffff6">
    <w:name w:val="Основной текст продолжение"/>
    <w:basedOn w:val="afff4"/>
    <w:next w:val="afff4"/>
    <w:rsid w:val="000A49B5"/>
    <w:pPr>
      <w:spacing w:before="120" w:after="0"/>
      <w:ind w:firstLine="709"/>
      <w:jc w:val="both"/>
    </w:pPr>
    <w:rPr>
      <w:rFonts w:eastAsia="Times New Roman"/>
      <w:b w:val="0"/>
      <w:sz w:val="24"/>
      <w:szCs w:val="20"/>
      <w:lang w:eastAsia="ru-RU"/>
    </w:rPr>
  </w:style>
  <w:style w:type="paragraph" w:customStyle="1" w:styleId="WW-3">
    <w:name w:val="WW-Основной текст с отступом 3"/>
    <w:basedOn w:val="af8"/>
    <w:rsid w:val="000A49B5"/>
    <w:pPr>
      <w:suppressAutoHyphens/>
      <w:ind w:firstLine="851"/>
      <w:jc w:val="both"/>
    </w:pPr>
    <w:rPr>
      <w:rFonts w:eastAsia="Times New Roman"/>
      <w:b w:val="0"/>
      <w:szCs w:val="20"/>
      <w:lang w:eastAsia="ar-SA"/>
    </w:rPr>
  </w:style>
  <w:style w:type="paragraph" w:customStyle="1" w:styleId="1TimesNewRoman164">
    <w:name w:val="Стиль Заголовок 1 + (латиница) Times New Roman 16 пт Черный + Авто"/>
    <w:aliases w:val="Междустр...."/>
    <w:basedOn w:val="af8"/>
    <w:rsid w:val="000A49B5"/>
    <w:pPr>
      <w:tabs>
        <w:tab w:val="left" w:pos="6804"/>
      </w:tabs>
      <w:suppressAutoHyphens/>
      <w:ind w:left="992" w:hanging="992"/>
      <w:jc w:val="left"/>
    </w:pPr>
    <w:rPr>
      <w:rFonts w:eastAsia="Times New Roman"/>
      <w:b w:val="0"/>
      <w:sz w:val="24"/>
      <w:szCs w:val="20"/>
      <w:lang w:eastAsia="ru-RU"/>
    </w:rPr>
  </w:style>
  <w:style w:type="paragraph" w:customStyle="1" w:styleId="-951">
    <w:name w:val="Вычисление координат пунктов сети в СК-95_1 на основе полученных параметров преобразования"/>
    <w:basedOn w:val="af8"/>
    <w:link w:val="-9510"/>
    <w:rsid w:val="000A49B5"/>
    <w:pPr>
      <w:jc w:val="left"/>
    </w:pPr>
    <w:rPr>
      <w:rFonts w:eastAsia="Times New Roman"/>
      <w:b w:val="0"/>
      <w:i/>
      <w:szCs w:val="28"/>
      <w:lang w:val="x-none" w:eastAsia="x-none"/>
    </w:rPr>
  </w:style>
  <w:style w:type="character" w:customStyle="1" w:styleId="-9510">
    <w:name w:val="Вычисление координат пунктов сети в СК-95_1 на основе полученных параметров преобразования Знак"/>
    <w:link w:val="-951"/>
    <w:locked/>
    <w:rsid w:val="000A49B5"/>
    <w:rPr>
      <w:rFonts w:ascii="Times New Roman" w:eastAsia="Times New Roman" w:hAnsi="Times New Roman"/>
      <w:i/>
      <w:sz w:val="28"/>
      <w:szCs w:val="28"/>
      <w:lang w:val="x-none" w:eastAsia="x-none"/>
    </w:rPr>
  </w:style>
  <w:style w:type="paragraph" w:customStyle="1" w:styleId="affffffffffffffffffffffff7">
    <w:name w:val="Обычный + все прописные"/>
    <w:aliases w:val="По центру,Справа:  -0.04 см"/>
    <w:basedOn w:val="70"/>
    <w:rsid w:val="000A49B5"/>
    <w:pPr>
      <w:keepNext/>
      <w:tabs>
        <w:tab w:val="num" w:pos="6344"/>
      </w:tabs>
      <w:spacing w:after="240"/>
      <w:ind w:left="6344" w:hanging="360"/>
    </w:pPr>
    <w:rPr>
      <w:bCs/>
      <w:sz w:val="24"/>
      <w:szCs w:val="20"/>
    </w:rPr>
  </w:style>
  <w:style w:type="paragraph" w:customStyle="1" w:styleId="affffffffffffffffffffffff8">
    <w:name w:val="Готовый"/>
    <w:basedOn w:val="af8"/>
    <w:rsid w:val="000A49B5"/>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jc w:val="left"/>
    </w:pPr>
    <w:rPr>
      <w:rFonts w:ascii="Courier New" w:eastAsia="Times New Roman" w:hAnsi="Courier New"/>
      <w:b w:val="0"/>
      <w:sz w:val="20"/>
      <w:szCs w:val="20"/>
      <w:lang w:eastAsia="ru-RU"/>
    </w:rPr>
  </w:style>
  <w:style w:type="character" w:customStyle="1" w:styleId="setfontnormal1">
    <w:name w:val="setfontnormal1"/>
    <w:rsid w:val="000A49B5"/>
    <w:rPr>
      <w:rFonts w:ascii="Arial" w:hAnsi="Arial" w:cs="Arial"/>
      <w:color w:val="000000"/>
      <w:sz w:val="16"/>
      <w:szCs w:val="16"/>
    </w:rPr>
  </w:style>
  <w:style w:type="table" w:customStyle="1" w:styleId="1ffffffff">
    <w:name w:val="Светлая заливка1"/>
    <w:rsid w:val="000A49B5"/>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character" w:customStyle="1" w:styleId="selection1">
    <w:name w:val="selection1"/>
    <w:rsid w:val="000A49B5"/>
    <w:rPr>
      <w:rFonts w:cs="Times New Roman"/>
      <w:color w:val="993300"/>
    </w:rPr>
  </w:style>
  <w:style w:type="paragraph" w:customStyle="1" w:styleId="text2">
    <w:name w:val="text2"/>
    <w:basedOn w:val="af8"/>
    <w:rsid w:val="000A49B5"/>
    <w:pPr>
      <w:spacing w:before="50" w:after="50"/>
      <w:ind w:firstLine="100"/>
      <w:jc w:val="both"/>
    </w:pPr>
    <w:rPr>
      <w:rFonts w:ascii="Arial" w:eastAsia="Times New Roman" w:hAnsi="Arial" w:cs="Arial"/>
      <w:b w:val="0"/>
      <w:color w:val="4A4E5B"/>
      <w:sz w:val="11"/>
      <w:szCs w:val="11"/>
      <w:lang w:eastAsia="ru-RU"/>
    </w:rPr>
  </w:style>
  <w:style w:type="paragraph" w:customStyle="1" w:styleId="1ffffffff0">
    <w:name w:val="Приложение_1"/>
    <w:basedOn w:val="1a"/>
    <w:autoRedefine/>
    <w:rsid w:val="000A49B5"/>
    <w:pPr>
      <w:keepNext w:val="0"/>
      <w:keepLines w:val="0"/>
      <w:numPr>
        <w:numId w:val="0"/>
      </w:numPr>
      <w:tabs>
        <w:tab w:val="clear" w:pos="1276"/>
        <w:tab w:val="num" w:pos="2024"/>
      </w:tabs>
      <w:spacing w:before="0"/>
      <w:ind w:left="2024" w:right="709" w:hanging="360"/>
    </w:pPr>
    <w:rPr>
      <w:bCs w:val="0"/>
      <w:iCs/>
      <w:caps/>
      <w:noProof w:val="0"/>
      <w:szCs w:val="20"/>
    </w:rPr>
  </w:style>
  <w:style w:type="paragraph" w:customStyle="1" w:styleId="Oaenooaaeeou10oaio">
    <w:name w:val="Oaeno oaaeeou 10 oaio?"/>
    <w:basedOn w:val="af8"/>
    <w:rsid w:val="000A49B5"/>
    <w:rPr>
      <w:rFonts w:eastAsia="Times New Roman"/>
      <w:b w:val="0"/>
      <w:sz w:val="20"/>
      <w:szCs w:val="20"/>
      <w:lang w:eastAsia="ru-RU"/>
    </w:rPr>
  </w:style>
  <w:style w:type="paragraph" w:customStyle="1" w:styleId="Oaenooaaeeou12oaio">
    <w:name w:val="Oaeno oaaeeou 12 oaio?"/>
    <w:basedOn w:val="Oaenooaaeeou12"/>
    <w:next w:val="Oaenooaaeeou12"/>
    <w:rsid w:val="000A49B5"/>
    <w:pPr>
      <w:jc w:val="center"/>
    </w:pPr>
  </w:style>
  <w:style w:type="paragraph" w:customStyle="1" w:styleId="12p">
    <w:name w:val="Обычный + 12 p"/>
    <w:basedOn w:val="af8"/>
    <w:rsid w:val="000A49B5"/>
    <w:pPr>
      <w:numPr>
        <w:numId w:val="43"/>
      </w:numPr>
      <w:spacing w:line="360" w:lineRule="auto"/>
      <w:jc w:val="both"/>
    </w:pPr>
    <w:rPr>
      <w:rFonts w:ascii="Arial" w:eastAsia="Times New Roman" w:hAnsi="Arial" w:cs="Arial"/>
      <w:b w:val="0"/>
      <w:caps/>
      <w:kern w:val="22"/>
      <w:sz w:val="24"/>
      <w:szCs w:val="24"/>
      <w:lang w:eastAsia="ru-RU"/>
    </w:rPr>
  </w:style>
  <w:style w:type="character" w:customStyle="1" w:styleId="242">
    <w:name w:val="Знак Знак24"/>
    <w:rsid w:val="000A49B5"/>
    <w:rPr>
      <w:rFonts w:cs="Arial"/>
      <w:b/>
      <w:bCs/>
      <w:sz w:val="24"/>
      <w:szCs w:val="24"/>
    </w:rPr>
  </w:style>
  <w:style w:type="table" w:customStyle="1" w:styleId="11f1">
    <w:name w:val="Светлая заливка11"/>
    <w:rsid w:val="000A49B5"/>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12">
    <w:name w:val="Светлая заливка111"/>
    <w:rsid w:val="000A49B5"/>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paragraph" w:customStyle="1" w:styleId="inv-designation-cell">
    <w:name w:val="inv-designation-cell"/>
    <w:rsid w:val="000A49B5"/>
    <w:rPr>
      <w:rFonts w:ascii="Times New Roman" w:eastAsia="Times New Roman" w:hAnsi="Times New Roman"/>
      <w:sz w:val="24"/>
    </w:rPr>
  </w:style>
  <w:style w:type="table" w:customStyle="1" w:styleId="2ffffa">
    <w:name w:val="Светлая заливка2"/>
    <w:rsid w:val="000A49B5"/>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2f0">
    <w:name w:val="Светлая заливка12"/>
    <w:rsid w:val="000A49B5"/>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31">
    <w:name w:val="Светлая заливка13"/>
    <w:rsid w:val="000A49B5"/>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44">
    <w:name w:val="Светлая заливка14"/>
    <w:rsid w:val="000A49B5"/>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paragraph" w:customStyle="1" w:styleId="1049076">
    <w:name w:val="Стиль Заголовок 1 + Слева:  049 см Первая строка:  076 см Справ..."/>
    <w:basedOn w:val="1a"/>
    <w:autoRedefine/>
    <w:rsid w:val="000A49B5"/>
    <w:pPr>
      <w:keepNext w:val="0"/>
      <w:keepLines w:val="0"/>
      <w:numPr>
        <w:numId w:val="0"/>
      </w:numPr>
      <w:tabs>
        <w:tab w:val="clear" w:pos="1276"/>
        <w:tab w:val="num" w:pos="2024"/>
      </w:tabs>
      <w:spacing w:before="0"/>
      <w:ind w:left="2024" w:right="709" w:hanging="360"/>
    </w:pPr>
    <w:rPr>
      <w:bCs w:val="0"/>
      <w:iCs/>
      <w:caps/>
      <w:noProof w:val="0"/>
      <w:szCs w:val="20"/>
    </w:rPr>
  </w:style>
  <w:style w:type="paragraph" w:customStyle="1" w:styleId="Arial11031">
    <w:name w:val="Стиль Основной текст с отступом + Arial 11 пт Слева:  031 см Пе..."/>
    <w:basedOn w:val="af8"/>
    <w:autoRedefine/>
    <w:rsid w:val="000A49B5"/>
    <w:pPr>
      <w:ind w:left="176" w:right="170"/>
      <w:jc w:val="both"/>
    </w:pPr>
    <w:rPr>
      <w:rFonts w:ascii="Arial" w:eastAsia="Times New Roman" w:hAnsi="Arial"/>
      <w:b w:val="0"/>
      <w:sz w:val="24"/>
      <w:szCs w:val="20"/>
      <w:lang w:eastAsia="ru-RU"/>
    </w:rPr>
  </w:style>
  <w:style w:type="paragraph" w:customStyle="1" w:styleId="affffffffffffffffffffffff9">
    <w:name w:val="Основной"/>
    <w:basedOn w:val="af8"/>
    <w:link w:val="affffffffffffffffffffffffa"/>
    <w:rsid w:val="000A49B5"/>
    <w:pPr>
      <w:spacing w:line="276" w:lineRule="auto"/>
      <w:ind w:firstLine="708"/>
      <w:jc w:val="both"/>
    </w:pPr>
    <w:rPr>
      <w:rFonts w:eastAsia="Times New Roman"/>
      <w:b w:val="0"/>
      <w:szCs w:val="28"/>
      <w:lang w:val="x-none" w:eastAsia="x-none"/>
    </w:rPr>
  </w:style>
  <w:style w:type="character" w:customStyle="1" w:styleId="affffffffffffffffffffffffa">
    <w:name w:val="Основной Знак"/>
    <w:link w:val="affffffffffffffffffffffff9"/>
    <w:locked/>
    <w:rsid w:val="000A49B5"/>
    <w:rPr>
      <w:rFonts w:ascii="Times New Roman" w:eastAsia="Times New Roman" w:hAnsi="Times New Roman"/>
      <w:sz w:val="28"/>
      <w:szCs w:val="28"/>
      <w:lang w:val="x-none" w:eastAsia="x-none"/>
    </w:rPr>
  </w:style>
  <w:style w:type="character" w:customStyle="1" w:styleId="affffffffffffffffffffffffb">
    <w:name w:val="(содержание док) Знак Знак"/>
    <w:rsid w:val="000A49B5"/>
    <w:rPr>
      <w:rFonts w:cs="Times New Roman"/>
      <w:b/>
      <w:sz w:val="24"/>
    </w:rPr>
  </w:style>
  <w:style w:type="paragraph" w:customStyle="1" w:styleId="LISTBULLETS2">
    <w:name w:val="LIST BULLETS 2"/>
    <w:basedOn w:val="af8"/>
    <w:rsid w:val="000A49B5"/>
    <w:pPr>
      <w:numPr>
        <w:numId w:val="44"/>
      </w:numPr>
      <w:spacing w:before="120"/>
      <w:jc w:val="both"/>
    </w:pPr>
    <w:rPr>
      <w:rFonts w:ascii="Arial" w:eastAsia="Times New Roman" w:hAnsi="Arial" w:cs="Arial"/>
      <w:b w:val="0"/>
      <w:sz w:val="20"/>
      <w:szCs w:val="24"/>
      <w:lang w:eastAsia="ru-RU"/>
    </w:rPr>
  </w:style>
  <w:style w:type="paragraph" w:customStyle="1" w:styleId="LISTNUMBERINGLETTERS">
    <w:name w:val="LIST NUMBERING LETTERS"/>
    <w:basedOn w:val="af8"/>
    <w:rsid w:val="000A49B5"/>
    <w:pPr>
      <w:numPr>
        <w:ilvl w:val="1"/>
        <w:numId w:val="44"/>
      </w:numPr>
      <w:tabs>
        <w:tab w:val="clear" w:pos="2517"/>
        <w:tab w:val="num" w:pos="1620"/>
      </w:tabs>
      <w:spacing w:before="120"/>
      <w:ind w:left="1620" w:hanging="540"/>
      <w:jc w:val="both"/>
    </w:pPr>
    <w:rPr>
      <w:rFonts w:ascii="Arial" w:eastAsia="Times New Roman" w:hAnsi="Arial" w:cs="Arial"/>
      <w:b w:val="0"/>
      <w:sz w:val="20"/>
      <w:szCs w:val="24"/>
      <w:lang w:eastAsia="ru-RU"/>
    </w:rPr>
  </w:style>
  <w:style w:type="paragraph" w:customStyle="1" w:styleId="BODYTEXTNORMAL2">
    <w:name w:val="BODY TEXT NORMAL"/>
    <w:basedOn w:val="af8"/>
    <w:rsid w:val="000A49B5"/>
    <w:pPr>
      <w:spacing w:before="120"/>
      <w:ind w:left="1077"/>
      <w:jc w:val="both"/>
    </w:pPr>
    <w:rPr>
      <w:rFonts w:ascii="Arial" w:eastAsia="Times New Roman" w:hAnsi="Arial"/>
      <w:b w:val="0"/>
      <w:sz w:val="20"/>
      <w:szCs w:val="20"/>
      <w:lang w:eastAsia="ru-RU"/>
    </w:rPr>
  </w:style>
  <w:style w:type="paragraph" w:customStyle="1" w:styleId="1ffffffff1">
    <w:name w:val="Титул_1"/>
    <w:basedOn w:val="af8"/>
    <w:autoRedefine/>
    <w:rsid w:val="000A49B5"/>
    <w:pPr>
      <w:shd w:val="clear" w:color="auto" w:fill="FFFFFF"/>
      <w:ind w:left="342" w:right="-166" w:firstLine="627"/>
    </w:pPr>
    <w:rPr>
      <w:rFonts w:eastAsia="Times New Roman"/>
      <w:sz w:val="36"/>
      <w:szCs w:val="20"/>
      <w:lang w:eastAsia="ru-RU"/>
    </w:rPr>
  </w:style>
  <w:style w:type="paragraph" w:customStyle="1" w:styleId="affffffffffffffffffffffffc">
    <w:name w:val="Обычный_титул"/>
    <w:basedOn w:val="af8"/>
    <w:autoRedefine/>
    <w:rsid w:val="000A49B5"/>
    <w:pPr>
      <w:shd w:val="clear" w:color="auto" w:fill="FFFFFF"/>
      <w:ind w:right="-166"/>
    </w:pPr>
    <w:rPr>
      <w:rFonts w:eastAsia="Times New Roman"/>
      <w:sz w:val="24"/>
      <w:szCs w:val="20"/>
      <w:lang w:eastAsia="ru-RU"/>
    </w:rPr>
  </w:style>
  <w:style w:type="paragraph" w:customStyle="1" w:styleId="affffffffffffffffffffffffd">
    <w:name w:val="таб_внут"/>
    <w:basedOn w:val="af8"/>
    <w:autoRedefine/>
    <w:rsid w:val="000A49B5"/>
    <w:pPr>
      <w:shd w:val="clear" w:color="auto" w:fill="FFFFFF"/>
      <w:ind w:right="-166"/>
    </w:pPr>
    <w:rPr>
      <w:rFonts w:eastAsia="Times New Roman" w:cs="Arial"/>
      <w:b w:val="0"/>
      <w:noProof/>
      <w:sz w:val="20"/>
      <w:szCs w:val="20"/>
      <w:lang w:val="en-US"/>
    </w:rPr>
  </w:style>
  <w:style w:type="paragraph" w:customStyle="1" w:styleId="affffffffffffffffffffffffe">
    <w:name w:val="Название документа"/>
    <w:basedOn w:val="af8"/>
    <w:next w:val="af8"/>
    <w:autoRedefine/>
    <w:rsid w:val="000A49B5"/>
    <w:pPr>
      <w:keepNext/>
      <w:pageBreakBefore/>
      <w:widowControl w:val="0"/>
      <w:shd w:val="clear" w:color="auto" w:fill="FFFFFF"/>
      <w:spacing w:after="240"/>
      <w:ind w:right="-166"/>
    </w:pPr>
    <w:rPr>
      <w:rFonts w:eastAsia="Times New Roman"/>
      <w:b w:val="0"/>
      <w:caps/>
      <w:kern w:val="28"/>
      <w:sz w:val="24"/>
      <w:szCs w:val="24"/>
      <w:lang w:eastAsia="ru-RU"/>
    </w:rPr>
  </w:style>
  <w:style w:type="paragraph" w:customStyle="1" w:styleId="afffffffffffffffffffffffff">
    <w:name w:val="Название_таблицы"/>
    <w:basedOn w:val="af8"/>
    <w:autoRedefine/>
    <w:rsid w:val="000A49B5"/>
    <w:pPr>
      <w:shd w:val="clear" w:color="auto" w:fill="FFFFFF"/>
      <w:spacing w:before="120" w:after="120"/>
      <w:ind w:right="-166" w:firstLine="284"/>
      <w:jc w:val="left"/>
    </w:pPr>
    <w:rPr>
      <w:rFonts w:eastAsia="Times New Roman"/>
      <w:b w:val="0"/>
      <w:sz w:val="24"/>
      <w:szCs w:val="20"/>
      <w:lang w:eastAsia="ru-RU"/>
    </w:rPr>
  </w:style>
  <w:style w:type="paragraph" w:customStyle="1" w:styleId="afffffffffffffffffffffffff0">
    <w:name w:val="таблица слева"/>
    <w:basedOn w:val="af8"/>
    <w:autoRedefine/>
    <w:rsid w:val="000A49B5"/>
    <w:pPr>
      <w:keepNext/>
      <w:shd w:val="clear" w:color="auto" w:fill="FFFFFF"/>
      <w:ind w:right="-166"/>
      <w:jc w:val="left"/>
    </w:pPr>
    <w:rPr>
      <w:rFonts w:eastAsia="Times New Roman"/>
      <w:b w:val="0"/>
      <w:sz w:val="24"/>
      <w:szCs w:val="20"/>
      <w:lang w:eastAsia="ru-RU"/>
    </w:rPr>
  </w:style>
  <w:style w:type="paragraph" w:customStyle="1" w:styleId="afffffffffffffffffffffffff1">
    <w:name w:val="Лист"/>
    <w:basedOn w:val="af8"/>
    <w:autoRedefine/>
    <w:rsid w:val="000A49B5"/>
    <w:pPr>
      <w:keepNext/>
      <w:shd w:val="clear" w:color="auto" w:fill="FFFFFF"/>
      <w:ind w:right="-166"/>
      <w:jc w:val="right"/>
    </w:pPr>
    <w:rPr>
      <w:rFonts w:eastAsia="Times New Roman"/>
      <w:b w:val="0"/>
      <w:sz w:val="24"/>
      <w:szCs w:val="20"/>
      <w:lang w:eastAsia="ru-RU"/>
    </w:rPr>
  </w:style>
  <w:style w:type="paragraph" w:customStyle="1" w:styleId="afffffffffffffffffffffffff2">
    <w:name w:val="Шифр"/>
    <w:basedOn w:val="af8"/>
    <w:autoRedefine/>
    <w:rsid w:val="000A49B5"/>
    <w:pPr>
      <w:shd w:val="clear" w:color="auto" w:fill="FFFFFF"/>
      <w:spacing w:before="360" w:after="360"/>
      <w:ind w:right="-166"/>
    </w:pPr>
    <w:rPr>
      <w:rFonts w:eastAsia="Times New Roman"/>
      <w:b w:val="0"/>
      <w:caps/>
      <w:sz w:val="24"/>
      <w:szCs w:val="20"/>
      <w:lang w:eastAsia="ru-RU"/>
    </w:rPr>
  </w:style>
  <w:style w:type="paragraph" w:customStyle="1" w:styleId="afffffffffffffffffffffffff3">
    <w:name w:val="Подписи"/>
    <w:basedOn w:val="af8"/>
    <w:autoRedefine/>
    <w:rsid w:val="000A49B5"/>
    <w:pPr>
      <w:shd w:val="clear" w:color="auto" w:fill="FFFFFF"/>
      <w:spacing w:before="240" w:after="240"/>
      <w:ind w:right="-166"/>
    </w:pPr>
    <w:rPr>
      <w:rFonts w:eastAsia="Times New Roman"/>
      <w:b w:val="0"/>
      <w:szCs w:val="20"/>
      <w:lang w:eastAsia="ru-RU"/>
    </w:rPr>
  </w:style>
  <w:style w:type="paragraph" w:customStyle="1" w:styleId="afffffffffffffffffffffffff4">
    <w:name w:val="Исполнители"/>
    <w:basedOn w:val="af8"/>
    <w:autoRedefine/>
    <w:rsid w:val="000A49B5"/>
    <w:pPr>
      <w:shd w:val="clear" w:color="auto" w:fill="FFFFFF"/>
      <w:spacing w:before="480" w:after="480"/>
      <w:ind w:left="851" w:right="-166"/>
      <w:jc w:val="left"/>
    </w:pPr>
    <w:rPr>
      <w:rFonts w:eastAsia="Times New Roman"/>
      <w:b w:val="0"/>
      <w:sz w:val="24"/>
      <w:szCs w:val="20"/>
      <w:lang w:eastAsia="ru-RU"/>
    </w:rPr>
  </w:style>
  <w:style w:type="paragraph" w:customStyle="1" w:styleId="a4">
    <w:name w:val="Участок"/>
    <w:basedOn w:val="af8"/>
    <w:autoRedefine/>
    <w:rsid w:val="000A49B5"/>
    <w:pPr>
      <w:numPr>
        <w:numId w:val="45"/>
      </w:numPr>
      <w:shd w:val="clear" w:color="auto" w:fill="FFFFFF"/>
      <w:tabs>
        <w:tab w:val="clear" w:pos="927"/>
      </w:tabs>
      <w:spacing w:before="120"/>
      <w:ind w:left="0" w:right="-166" w:firstLine="284"/>
      <w:jc w:val="left"/>
    </w:pPr>
    <w:rPr>
      <w:rFonts w:eastAsia="Times New Roman"/>
      <w:sz w:val="24"/>
      <w:szCs w:val="20"/>
      <w:lang w:eastAsia="ru-RU"/>
    </w:rPr>
  </w:style>
  <w:style w:type="paragraph" w:customStyle="1" w:styleId="afffffffffffffffffffffffff5">
    <w:name w:val="таблица центр"/>
    <w:basedOn w:val="affffffffffffffffffffff5"/>
    <w:autoRedefine/>
    <w:rsid w:val="000A49B5"/>
    <w:pPr>
      <w:framePr w:hSpace="180" w:wrap="around" w:vAnchor="text" w:hAnchor="margin" w:y="157"/>
      <w:shd w:val="clear" w:color="auto" w:fill="FFFFFF"/>
      <w:suppressAutoHyphens/>
      <w:ind w:firstLine="0"/>
      <w:jc w:val="center"/>
    </w:pPr>
    <w:rPr>
      <w:rFonts w:ascii="Times New Roman" w:hAnsi="Times New Roman" w:cs="Times New Roman"/>
      <w:iCs/>
    </w:rPr>
  </w:style>
  <w:style w:type="paragraph" w:customStyle="1" w:styleId="afffffffffffffffffffffffff6">
    <w:name w:val="Содержание"/>
    <w:basedOn w:val="af8"/>
    <w:rsid w:val="000A49B5"/>
    <w:pPr>
      <w:shd w:val="clear" w:color="auto" w:fill="FFFFFF"/>
      <w:ind w:right="-166"/>
      <w:jc w:val="both"/>
    </w:pPr>
    <w:rPr>
      <w:rFonts w:ascii="Arial" w:eastAsia="Times New Roman" w:hAnsi="Arial"/>
      <w:b w:val="0"/>
      <w:sz w:val="22"/>
      <w:lang w:eastAsia="ru-RU"/>
    </w:rPr>
  </w:style>
  <w:style w:type="paragraph" w:customStyle="1" w:styleId="afffffffffffffffffffffffff7">
    <w:name w:val="Изыскания Знак"/>
    <w:basedOn w:val="af8"/>
    <w:rsid w:val="000A49B5"/>
    <w:pPr>
      <w:shd w:val="clear" w:color="auto" w:fill="FFFFFF"/>
      <w:tabs>
        <w:tab w:val="left" w:pos="709"/>
        <w:tab w:val="left" w:pos="993"/>
      </w:tabs>
      <w:spacing w:line="360" w:lineRule="auto"/>
      <w:ind w:left="567" w:right="737" w:firstLine="851"/>
      <w:jc w:val="both"/>
    </w:pPr>
    <w:rPr>
      <w:rFonts w:ascii="Arial" w:eastAsia="Times New Roman" w:hAnsi="Arial"/>
      <w:b w:val="0"/>
      <w:color w:val="000000"/>
      <w:sz w:val="24"/>
      <w:szCs w:val="24"/>
      <w:lang w:eastAsia="ru-RU"/>
    </w:rPr>
  </w:style>
  <w:style w:type="character" w:customStyle="1" w:styleId="afffffffffffffffffffffffff8">
    <w:name w:val="Пояснительная записка ГО и ЧС Знак"/>
    <w:rsid w:val="000A49B5"/>
    <w:rPr>
      <w:rFonts w:ascii="Arial" w:hAnsi="Arial" w:cs="Arial"/>
      <w:sz w:val="24"/>
      <w:szCs w:val="24"/>
      <w:lang w:val="ru-RU" w:eastAsia="ru-RU" w:bidi="ar-SA"/>
    </w:rPr>
  </w:style>
  <w:style w:type="paragraph" w:customStyle="1" w:styleId="afffffffffffffffffffffffff9">
    <w:name w:val="Стиль Пояснительная записка + Черный"/>
    <w:basedOn w:val="af8"/>
    <w:rsid w:val="000A49B5"/>
    <w:pPr>
      <w:shd w:val="clear" w:color="auto" w:fill="FFFFFF"/>
      <w:spacing w:line="360" w:lineRule="auto"/>
      <w:ind w:right="-166" w:firstLine="902"/>
      <w:jc w:val="both"/>
    </w:pPr>
    <w:rPr>
      <w:rFonts w:ascii="Arial" w:eastAsia="Times New Roman" w:hAnsi="Arial" w:cs="Arial"/>
      <w:b w:val="0"/>
      <w:color w:val="000000"/>
      <w:sz w:val="24"/>
      <w:szCs w:val="24"/>
      <w:lang w:eastAsia="ru-RU"/>
    </w:rPr>
  </w:style>
  <w:style w:type="paragraph" w:customStyle="1" w:styleId="afffffffffffffffffffffffffa">
    <w:name w:val="Окончательный"/>
    <w:basedOn w:val="af8"/>
    <w:rsid w:val="000A49B5"/>
    <w:pPr>
      <w:shd w:val="clear" w:color="auto" w:fill="FFFFFF"/>
      <w:spacing w:line="360" w:lineRule="auto"/>
      <w:ind w:right="-166" w:firstLine="709"/>
      <w:jc w:val="both"/>
    </w:pPr>
    <w:rPr>
      <w:rFonts w:ascii="Arial" w:eastAsia="Times New Roman" w:hAnsi="Arial"/>
      <w:b w:val="0"/>
      <w:sz w:val="24"/>
      <w:szCs w:val="24"/>
      <w:lang w:eastAsia="ru-RU"/>
    </w:rPr>
  </w:style>
  <w:style w:type="paragraph" w:customStyle="1" w:styleId="afffffffffffffffffffffffffb">
    <w:name w:val="Изыскания"/>
    <w:basedOn w:val="af8"/>
    <w:autoRedefine/>
    <w:rsid w:val="000A49B5"/>
    <w:pPr>
      <w:shd w:val="clear" w:color="auto" w:fill="FFFFFF"/>
      <w:tabs>
        <w:tab w:val="left" w:pos="284"/>
      </w:tabs>
      <w:spacing w:line="360" w:lineRule="auto"/>
      <w:ind w:left="284" w:right="253" w:firstLine="709"/>
      <w:jc w:val="both"/>
    </w:pPr>
    <w:rPr>
      <w:rFonts w:ascii="Arial" w:eastAsia="Times New Roman" w:hAnsi="Arial"/>
      <w:b w:val="0"/>
      <w:sz w:val="24"/>
      <w:szCs w:val="24"/>
      <w:lang w:eastAsia="ru-RU"/>
    </w:rPr>
  </w:style>
  <w:style w:type="paragraph" w:customStyle="1" w:styleId="1ffffffff2">
    <w:name w:val="Заголовок1_"/>
    <w:basedOn w:val="1a"/>
    <w:rsid w:val="000A49B5"/>
    <w:pPr>
      <w:keepNext w:val="0"/>
      <w:keepLines w:val="0"/>
      <w:numPr>
        <w:numId w:val="0"/>
      </w:numPr>
      <w:tabs>
        <w:tab w:val="clear" w:pos="1276"/>
        <w:tab w:val="num" w:pos="2024"/>
      </w:tabs>
      <w:spacing w:before="0"/>
      <w:ind w:left="2024" w:right="709" w:hanging="360"/>
    </w:pPr>
    <w:rPr>
      <w:bCs w:val="0"/>
      <w:iCs/>
      <w:caps/>
      <w:noProof w:val="0"/>
      <w:szCs w:val="20"/>
    </w:rPr>
  </w:style>
  <w:style w:type="paragraph" w:customStyle="1" w:styleId="afffffffffffffffffffffffffc">
    <w:name w:val="Колонтитул"/>
    <w:basedOn w:val="af8"/>
    <w:link w:val="afffffffffffffffffffffffffd"/>
    <w:autoRedefine/>
    <w:rsid w:val="000A49B5"/>
    <w:pPr>
      <w:shd w:val="clear" w:color="auto" w:fill="FFFFFF"/>
    </w:pPr>
    <w:rPr>
      <w:rFonts w:eastAsia="Times New Roman"/>
      <w:b w:val="0"/>
      <w:sz w:val="18"/>
      <w:szCs w:val="18"/>
      <w:lang w:val="x-none" w:eastAsia="x-none"/>
    </w:rPr>
  </w:style>
  <w:style w:type="character" w:customStyle="1" w:styleId="afffffffffffffffffffffffffd">
    <w:name w:val="Колонтитул Знак"/>
    <w:link w:val="afffffffffffffffffffffffffc"/>
    <w:locked/>
    <w:rsid w:val="000A49B5"/>
    <w:rPr>
      <w:rFonts w:ascii="Times New Roman" w:eastAsia="Times New Roman" w:hAnsi="Times New Roman"/>
      <w:sz w:val="18"/>
      <w:szCs w:val="18"/>
      <w:shd w:val="clear" w:color="auto" w:fill="FFFFFF"/>
      <w:lang w:val="x-none" w:eastAsia="x-none"/>
    </w:rPr>
  </w:style>
  <w:style w:type="paragraph" w:customStyle="1" w:styleId="afffffffffffffffffffffffffe">
    <w:name w:val="Титул_ГДНИИ"/>
    <w:basedOn w:val="af8"/>
    <w:autoRedefine/>
    <w:rsid w:val="000A49B5"/>
    <w:rPr>
      <w:rFonts w:eastAsia="Times New Roman"/>
      <w:sz w:val="36"/>
      <w:szCs w:val="20"/>
      <w:lang w:eastAsia="ru-RU"/>
    </w:rPr>
  </w:style>
  <w:style w:type="paragraph" w:customStyle="1" w:styleId="affffffffffffffffffffffffff">
    <w:name w:val="текст отчета"/>
    <w:basedOn w:val="af8"/>
    <w:autoRedefine/>
    <w:rsid w:val="000A49B5"/>
    <w:pPr>
      <w:tabs>
        <w:tab w:val="left" w:pos="4845"/>
      </w:tabs>
      <w:autoSpaceDE w:val="0"/>
      <w:autoSpaceDN w:val="0"/>
      <w:spacing w:line="360" w:lineRule="auto"/>
    </w:pPr>
    <w:rPr>
      <w:rFonts w:eastAsia="Times New Roman"/>
      <w:b w:val="0"/>
      <w:bCs/>
      <w:kern w:val="2"/>
      <w:szCs w:val="28"/>
      <w:lang w:eastAsia="ru-RU"/>
    </w:rPr>
  </w:style>
  <w:style w:type="paragraph" w:customStyle="1" w:styleId="affffffffffffffffffffffffff0">
    <w:name w:val="таблица заполнение"/>
    <w:basedOn w:val="afffffffffffffffffffffffff0"/>
    <w:rsid w:val="000A49B5"/>
    <w:pPr>
      <w:shd w:val="clear" w:color="auto" w:fill="auto"/>
      <w:ind w:right="0"/>
      <w:jc w:val="center"/>
    </w:pPr>
  </w:style>
  <w:style w:type="paragraph" w:customStyle="1" w:styleId="105">
    <w:name w:val="Стиль Заголовок 1 + По левому краю Справа:  0 см"/>
    <w:basedOn w:val="1a"/>
    <w:rsid w:val="000A49B5"/>
    <w:pPr>
      <w:keepNext w:val="0"/>
      <w:keepLines w:val="0"/>
      <w:numPr>
        <w:numId w:val="0"/>
      </w:numPr>
      <w:tabs>
        <w:tab w:val="clear" w:pos="1276"/>
        <w:tab w:val="num" w:pos="2024"/>
      </w:tabs>
      <w:spacing w:before="0"/>
      <w:ind w:left="2024" w:right="709" w:hanging="360"/>
    </w:pPr>
    <w:rPr>
      <w:bCs w:val="0"/>
      <w:iCs/>
      <w:caps/>
      <w:noProof w:val="0"/>
      <w:szCs w:val="20"/>
    </w:rPr>
  </w:style>
  <w:style w:type="paragraph" w:customStyle="1" w:styleId="219076">
    <w:name w:val="Стиль Заголовок 2 + По левому краю Слева:  19 см Выступ:  076 с..."/>
    <w:basedOn w:val="28"/>
    <w:rsid w:val="000A49B5"/>
    <w:pPr>
      <w:keepNext w:val="0"/>
      <w:keepLines w:val="0"/>
      <w:numPr>
        <w:ilvl w:val="1"/>
      </w:numPr>
      <w:tabs>
        <w:tab w:val="clear" w:pos="993"/>
        <w:tab w:val="clear" w:pos="1134"/>
        <w:tab w:val="num" w:pos="86"/>
        <w:tab w:val="num" w:pos="1080"/>
      </w:tabs>
      <w:spacing w:before="240" w:after="240" w:line="240" w:lineRule="auto"/>
      <w:ind w:left="426"/>
      <w:jc w:val="both"/>
    </w:pPr>
    <w:rPr>
      <w:bCs w:val="0"/>
      <w:color w:val="auto"/>
      <w:szCs w:val="20"/>
    </w:rPr>
  </w:style>
  <w:style w:type="paragraph" w:customStyle="1" w:styleId="1c">
    <w:name w:val="Н. Список 1"/>
    <w:basedOn w:val="af8"/>
    <w:next w:val="af8"/>
    <w:link w:val="1ffffffff3"/>
    <w:rsid w:val="000A49B5"/>
    <w:pPr>
      <w:keepLines/>
      <w:numPr>
        <w:numId w:val="46"/>
      </w:numPr>
      <w:spacing w:before="120"/>
      <w:jc w:val="both"/>
    </w:pPr>
    <w:rPr>
      <w:rFonts w:eastAsia="Times New Roman"/>
      <w:b w:val="0"/>
      <w:sz w:val="24"/>
      <w:szCs w:val="20"/>
      <w:lang w:val="en-US" w:eastAsia="x-none"/>
    </w:rPr>
  </w:style>
  <w:style w:type="character" w:customStyle="1" w:styleId="1ffffffff3">
    <w:name w:val="Н. Список 1 Знак"/>
    <w:link w:val="1c"/>
    <w:locked/>
    <w:rsid w:val="000A49B5"/>
    <w:rPr>
      <w:rFonts w:ascii="Times New Roman" w:eastAsia="Times New Roman" w:hAnsi="Times New Roman"/>
      <w:sz w:val="24"/>
      <w:lang w:val="en-US" w:eastAsia="x-none"/>
    </w:rPr>
  </w:style>
  <w:style w:type="character" w:customStyle="1" w:styleId="231">
    <w:name w:val="Знак Знак23"/>
    <w:rsid w:val="000A49B5"/>
    <w:rPr>
      <w:rFonts w:cs="Arial"/>
      <w:b/>
      <w:bCs/>
      <w:sz w:val="24"/>
      <w:szCs w:val="24"/>
      <w:lang w:val="ru-RU" w:eastAsia="ru-RU" w:bidi="ar-SA"/>
    </w:rPr>
  </w:style>
  <w:style w:type="character" w:customStyle="1" w:styleId="223">
    <w:name w:val="Знак Знак22"/>
    <w:rsid w:val="000A49B5"/>
    <w:rPr>
      <w:rFonts w:cs="Times New Roman"/>
      <w:snapToGrid w:val="0"/>
      <w:sz w:val="24"/>
      <w:lang w:val="en-US" w:eastAsia="ru-RU" w:bidi="ar-SA"/>
    </w:rPr>
  </w:style>
  <w:style w:type="character" w:customStyle="1" w:styleId="2ff8">
    <w:name w:val="Обычный2 Знак"/>
    <w:link w:val="2ff7"/>
    <w:locked/>
    <w:rsid w:val="000A49B5"/>
    <w:rPr>
      <w:rFonts w:ascii="Courier New" w:eastAsia="Times New Roman" w:hAnsi="Courier New"/>
    </w:rPr>
  </w:style>
  <w:style w:type="character" w:customStyle="1" w:styleId="1113">
    <w:name w:val="Знак Знак111"/>
    <w:locked/>
    <w:rsid w:val="000A49B5"/>
    <w:rPr>
      <w:rFonts w:cs="Times New Roman"/>
      <w:sz w:val="28"/>
      <w:szCs w:val="28"/>
      <w:lang w:val="ru-RU" w:eastAsia="ru-RU" w:bidi="ar-SA"/>
    </w:rPr>
  </w:style>
  <w:style w:type="paragraph" w:customStyle="1" w:styleId="affffffffffffffffffffffffff1">
    <w:name w:val="ГГЦТаблЗаголовок"/>
    <w:basedOn w:val="af8"/>
    <w:rsid w:val="000A49B5"/>
    <w:pPr>
      <w:spacing w:after="40"/>
    </w:pPr>
    <w:rPr>
      <w:rFonts w:eastAsia="Times New Roman"/>
      <w:b w:val="0"/>
      <w:bCs/>
      <w:iCs/>
      <w:sz w:val="20"/>
      <w:szCs w:val="24"/>
      <w:lang w:eastAsia="ru-RU"/>
    </w:rPr>
  </w:style>
  <w:style w:type="character" w:customStyle="1" w:styleId="2310">
    <w:name w:val="Знак Знак231"/>
    <w:rsid w:val="000A49B5"/>
    <w:rPr>
      <w:rFonts w:cs="Arial"/>
      <w:b/>
      <w:bCs/>
      <w:sz w:val="24"/>
      <w:szCs w:val="24"/>
    </w:rPr>
  </w:style>
  <w:style w:type="paragraph" w:customStyle="1" w:styleId="21a">
    <w:name w:val="Основной текст (2)1"/>
    <w:basedOn w:val="af8"/>
    <w:rsid w:val="000A49B5"/>
    <w:pPr>
      <w:shd w:val="clear" w:color="auto" w:fill="FFFFFF"/>
      <w:spacing w:after="120" w:line="240" w:lineRule="atLeast"/>
      <w:ind w:hanging="540"/>
      <w:jc w:val="left"/>
    </w:pPr>
    <w:rPr>
      <w:rFonts w:eastAsia="Times New Roman"/>
      <w:bCs/>
      <w:sz w:val="21"/>
      <w:szCs w:val="21"/>
      <w:lang w:val="x-none" w:eastAsia="x-none"/>
    </w:rPr>
  </w:style>
  <w:style w:type="character" w:customStyle="1" w:styleId="2010">
    <w:name w:val="Знак Знак201"/>
    <w:rsid w:val="000A49B5"/>
    <w:rPr>
      <w:rFonts w:ascii="Times New Roman" w:hAnsi="Times New Roman"/>
      <w:b/>
      <w:sz w:val="20"/>
      <w:lang w:eastAsia="ru-RU"/>
    </w:rPr>
  </w:style>
  <w:style w:type="character" w:customStyle="1" w:styleId="191">
    <w:name w:val="Знак Знак191"/>
    <w:rsid w:val="000A49B5"/>
    <w:rPr>
      <w:rFonts w:ascii="Times New Roman" w:hAnsi="Times New Roman"/>
      <w:b/>
      <w:sz w:val="24"/>
      <w:lang w:eastAsia="ru-RU"/>
    </w:rPr>
  </w:style>
  <w:style w:type="character" w:customStyle="1" w:styleId="181">
    <w:name w:val="Знак Знак181"/>
    <w:rsid w:val="000A49B5"/>
    <w:rPr>
      <w:rFonts w:ascii="Times New Roman" w:hAnsi="Times New Roman"/>
      <w:b/>
      <w:sz w:val="24"/>
      <w:lang w:val="en-US" w:eastAsia="ru-RU"/>
    </w:rPr>
  </w:style>
  <w:style w:type="character" w:customStyle="1" w:styleId="171">
    <w:name w:val="Знак Знак171"/>
    <w:rsid w:val="000A49B5"/>
    <w:rPr>
      <w:rFonts w:ascii="Times New Roman" w:hAnsi="Times New Roman"/>
      <w:b/>
      <w:sz w:val="24"/>
      <w:lang w:eastAsia="ru-RU"/>
    </w:rPr>
  </w:style>
  <w:style w:type="character" w:customStyle="1" w:styleId="1610">
    <w:name w:val="Знак Знак161"/>
    <w:rsid w:val="000A49B5"/>
    <w:rPr>
      <w:rFonts w:ascii="Times New Roman" w:hAnsi="Times New Roman"/>
      <w:b/>
      <w:i/>
      <w:sz w:val="24"/>
      <w:lang w:eastAsia="ru-RU"/>
    </w:rPr>
  </w:style>
  <w:style w:type="character" w:customStyle="1" w:styleId="1510">
    <w:name w:val="Знак Знак151"/>
    <w:rsid w:val="000A49B5"/>
    <w:rPr>
      <w:rFonts w:ascii="Times New Roman" w:hAnsi="Times New Roman"/>
      <w:b/>
      <w:i/>
      <w:sz w:val="24"/>
      <w:lang w:eastAsia="ru-RU"/>
    </w:rPr>
  </w:style>
  <w:style w:type="character" w:customStyle="1" w:styleId="1410">
    <w:name w:val="Знак Знак141"/>
    <w:rsid w:val="000A49B5"/>
    <w:rPr>
      <w:rFonts w:ascii="Times New Roman" w:hAnsi="Times New Roman"/>
      <w:b/>
      <w:i/>
      <w:sz w:val="24"/>
      <w:lang w:eastAsia="ru-RU"/>
    </w:rPr>
  </w:style>
  <w:style w:type="character" w:customStyle="1" w:styleId="1310">
    <w:name w:val="Знак Знак131"/>
    <w:rsid w:val="000A49B5"/>
    <w:rPr>
      <w:rFonts w:ascii="Times New Roman" w:hAnsi="Times New Roman"/>
      <w:sz w:val="20"/>
      <w:lang w:eastAsia="ru-RU"/>
    </w:rPr>
  </w:style>
  <w:style w:type="character" w:customStyle="1" w:styleId="1212">
    <w:name w:val="Знак Знак121"/>
    <w:rsid w:val="000A49B5"/>
    <w:rPr>
      <w:rFonts w:ascii="Times New Roman" w:hAnsi="Times New Roman"/>
      <w:b/>
      <w:spacing w:val="20"/>
      <w:sz w:val="20"/>
      <w:lang w:eastAsia="ru-RU"/>
    </w:rPr>
  </w:style>
  <w:style w:type="character" w:customStyle="1" w:styleId="1121">
    <w:name w:val="Знак Знак112"/>
    <w:rsid w:val="000A49B5"/>
    <w:rPr>
      <w:rFonts w:ascii="Times New Roman" w:hAnsi="Times New Roman"/>
      <w:sz w:val="20"/>
      <w:lang w:eastAsia="ru-RU"/>
    </w:rPr>
  </w:style>
  <w:style w:type="character" w:customStyle="1" w:styleId="1010">
    <w:name w:val="Знак Знак101"/>
    <w:rsid w:val="000A49B5"/>
    <w:rPr>
      <w:rFonts w:ascii="Times New Roman" w:hAnsi="Times New Roman"/>
      <w:sz w:val="20"/>
      <w:lang w:eastAsia="ru-RU"/>
    </w:rPr>
  </w:style>
  <w:style w:type="character" w:customStyle="1" w:styleId="910">
    <w:name w:val="Знак Знак91"/>
    <w:rsid w:val="000A49B5"/>
    <w:rPr>
      <w:rFonts w:ascii="Baltica" w:hAnsi="Baltica"/>
      <w:spacing w:val="20"/>
      <w:sz w:val="20"/>
      <w:lang w:eastAsia="ru-RU"/>
    </w:rPr>
  </w:style>
  <w:style w:type="character" w:customStyle="1" w:styleId="810">
    <w:name w:val="Знак Знак81"/>
    <w:rsid w:val="000A49B5"/>
    <w:rPr>
      <w:rFonts w:ascii="Times New Roman" w:hAnsi="Times New Roman"/>
      <w:b/>
      <w:sz w:val="20"/>
      <w:lang w:eastAsia="ru-RU"/>
    </w:rPr>
  </w:style>
  <w:style w:type="character" w:customStyle="1" w:styleId="710">
    <w:name w:val="Знак Знак71"/>
    <w:rsid w:val="000A49B5"/>
    <w:rPr>
      <w:rFonts w:ascii="Times New Roman" w:hAnsi="Times New Roman"/>
      <w:sz w:val="20"/>
      <w:lang w:eastAsia="ru-RU"/>
    </w:rPr>
  </w:style>
  <w:style w:type="character" w:customStyle="1" w:styleId="612">
    <w:name w:val="Знак Знак61"/>
    <w:rsid w:val="000A49B5"/>
    <w:rPr>
      <w:rFonts w:ascii="Times New Roman" w:hAnsi="Times New Roman"/>
      <w:sz w:val="24"/>
      <w:lang w:eastAsia="ru-RU"/>
    </w:rPr>
  </w:style>
  <w:style w:type="character" w:customStyle="1" w:styleId="515">
    <w:name w:val="Знак Знак51"/>
    <w:rsid w:val="000A49B5"/>
    <w:rPr>
      <w:rFonts w:ascii="Times New Roman" w:hAnsi="Times New Roman"/>
      <w:sz w:val="20"/>
      <w:lang w:eastAsia="ru-RU"/>
    </w:rPr>
  </w:style>
  <w:style w:type="character" w:customStyle="1" w:styleId="412">
    <w:name w:val="Знак Знак41"/>
    <w:rsid w:val="000A49B5"/>
    <w:rPr>
      <w:rFonts w:ascii="Times New Roman" w:hAnsi="Times New Roman"/>
      <w:b/>
      <w:sz w:val="24"/>
      <w:lang w:eastAsia="ru-RU"/>
    </w:rPr>
  </w:style>
  <w:style w:type="character" w:customStyle="1" w:styleId="317">
    <w:name w:val="Знак Знак31"/>
    <w:rsid w:val="000A49B5"/>
    <w:rPr>
      <w:rFonts w:ascii="Times New Roman" w:hAnsi="Times New Roman"/>
      <w:b/>
      <w:i/>
      <w:sz w:val="20"/>
      <w:lang w:eastAsia="ru-RU"/>
    </w:rPr>
  </w:style>
  <w:style w:type="character" w:customStyle="1" w:styleId="252">
    <w:name w:val="Знак Знак25"/>
    <w:rsid w:val="000A49B5"/>
    <w:rPr>
      <w:rFonts w:ascii="Arial" w:hAnsi="Arial"/>
      <w:sz w:val="20"/>
      <w:lang w:eastAsia="ru-RU"/>
    </w:rPr>
  </w:style>
  <w:style w:type="character" w:customStyle="1" w:styleId="1130">
    <w:name w:val="Знак Знак113"/>
    <w:rsid w:val="000A49B5"/>
    <w:rPr>
      <w:rFonts w:cs="Times New Roman"/>
      <w:sz w:val="28"/>
      <w:szCs w:val="28"/>
      <w:lang w:val="ru-RU" w:eastAsia="ru-RU" w:bidi="ar-SA"/>
    </w:rPr>
  </w:style>
  <w:style w:type="character" w:customStyle="1" w:styleId="1140">
    <w:name w:val="Знак Знак114"/>
    <w:rsid w:val="000A49B5"/>
    <w:rPr>
      <w:rFonts w:ascii="Arial" w:hAnsi="Arial"/>
      <w:sz w:val="24"/>
      <w:lang w:val="ru-RU" w:eastAsia="ru-RU"/>
    </w:rPr>
  </w:style>
  <w:style w:type="paragraph" w:customStyle="1" w:styleId="6f1">
    <w:name w:val="Знак6"/>
    <w:basedOn w:val="af8"/>
    <w:rsid w:val="000A49B5"/>
    <w:pPr>
      <w:keepLines/>
      <w:spacing w:after="160" w:line="240" w:lineRule="exact"/>
      <w:jc w:val="left"/>
    </w:pPr>
    <w:rPr>
      <w:rFonts w:ascii="Verdana" w:eastAsia="MS Mincho" w:hAnsi="Verdana" w:cs="Verdana"/>
      <w:b w:val="0"/>
      <w:sz w:val="20"/>
      <w:szCs w:val="20"/>
      <w:lang w:val="en-US"/>
    </w:rPr>
  </w:style>
  <w:style w:type="character" w:customStyle="1" w:styleId="162">
    <w:name w:val="Знак Знак16"/>
    <w:rsid w:val="000A49B5"/>
    <w:rPr>
      <w:lang w:val="ru-RU" w:eastAsia="ru-RU"/>
    </w:rPr>
  </w:style>
  <w:style w:type="character" w:customStyle="1" w:styleId="1100">
    <w:name w:val="Знак Знак110"/>
    <w:rsid w:val="000A49B5"/>
    <w:rPr>
      <w:lang w:val="ru-RU" w:eastAsia="ru-RU"/>
    </w:rPr>
  </w:style>
  <w:style w:type="character" w:customStyle="1" w:styleId="132">
    <w:name w:val="Знак Знак13"/>
    <w:rsid w:val="000A49B5"/>
    <w:rPr>
      <w:lang w:val="ru-RU" w:eastAsia="ru-RU"/>
    </w:rPr>
  </w:style>
  <w:style w:type="character" w:customStyle="1" w:styleId="274">
    <w:name w:val="Знак Знак27"/>
    <w:rsid w:val="000A49B5"/>
    <w:rPr>
      <w:b/>
      <w:sz w:val="28"/>
    </w:rPr>
  </w:style>
  <w:style w:type="character" w:customStyle="1" w:styleId="232">
    <w:name w:val="Знак Знак232"/>
    <w:rsid w:val="000A49B5"/>
    <w:rPr>
      <w:b/>
      <w:sz w:val="40"/>
    </w:rPr>
  </w:style>
  <w:style w:type="character" w:customStyle="1" w:styleId="affffffffffffffffffffffffff2">
    <w:name w:val="Заголовок А Знак"/>
    <w:aliases w:val="Заголовок к1 Знак,Gliederung1 Знак,. (1.0) Знак,Раздел 1 Знак Знак"/>
    <w:rsid w:val="000A49B5"/>
    <w:rPr>
      <w:rFonts w:ascii="Arial" w:hAnsi="Arial"/>
      <w:b/>
      <w:kern w:val="32"/>
      <w:sz w:val="32"/>
    </w:rPr>
  </w:style>
  <w:style w:type="character" w:customStyle="1" w:styleId="9e">
    <w:name w:val="Знак Знак9"/>
    <w:rsid w:val="000A49B5"/>
    <w:rPr>
      <w:rFonts w:ascii="Tahoma" w:hAnsi="Tahoma"/>
      <w:sz w:val="28"/>
      <w:shd w:val="clear" w:color="auto" w:fill="000080"/>
    </w:rPr>
  </w:style>
  <w:style w:type="paragraph" w:customStyle="1" w:styleId="ConsNonformat">
    <w:name w:val="ConsNonformat"/>
    <w:rsid w:val="000A49B5"/>
    <w:pPr>
      <w:widowControl w:val="0"/>
      <w:autoSpaceDE w:val="0"/>
      <w:autoSpaceDN w:val="0"/>
      <w:adjustRightInd w:val="0"/>
    </w:pPr>
    <w:rPr>
      <w:rFonts w:ascii="Courier New" w:eastAsia="Times New Roman" w:hAnsi="Courier New" w:cs="Courier New"/>
    </w:rPr>
  </w:style>
  <w:style w:type="paragraph" w:customStyle="1" w:styleId="ConsNormal">
    <w:name w:val="ConsNormal"/>
    <w:rsid w:val="000A49B5"/>
    <w:pPr>
      <w:widowControl w:val="0"/>
      <w:autoSpaceDE w:val="0"/>
      <w:autoSpaceDN w:val="0"/>
      <w:adjustRightInd w:val="0"/>
      <w:ind w:firstLine="720"/>
    </w:pPr>
    <w:rPr>
      <w:rFonts w:ascii="Arial" w:eastAsia="Times New Roman" w:hAnsi="Arial" w:cs="Arial"/>
    </w:rPr>
  </w:style>
  <w:style w:type="paragraph" w:customStyle="1" w:styleId="Iauiuecaaieiaie31">
    <w:name w:val="Iau?iue.caaieiaie 31"/>
    <w:rsid w:val="000A49B5"/>
    <w:pPr>
      <w:widowControl w:val="0"/>
      <w:spacing w:line="360" w:lineRule="auto"/>
      <w:jc w:val="center"/>
    </w:pPr>
    <w:rPr>
      <w:rFonts w:ascii="Times New Roman" w:eastAsia="Times New Roman" w:hAnsi="Times New Roman"/>
      <w:sz w:val="24"/>
    </w:rPr>
  </w:style>
  <w:style w:type="paragraph" w:customStyle="1" w:styleId="ConsTitle">
    <w:name w:val="ConsTitle"/>
    <w:rsid w:val="000A49B5"/>
    <w:pPr>
      <w:widowControl w:val="0"/>
      <w:autoSpaceDE w:val="0"/>
      <w:autoSpaceDN w:val="0"/>
      <w:adjustRightInd w:val="0"/>
    </w:pPr>
    <w:rPr>
      <w:rFonts w:ascii="Arial" w:eastAsia="Times New Roman" w:hAnsi="Arial" w:cs="Arial"/>
      <w:b/>
      <w:bCs/>
      <w:sz w:val="16"/>
      <w:szCs w:val="16"/>
    </w:rPr>
  </w:style>
  <w:style w:type="paragraph" w:customStyle="1" w:styleId="Normal1">
    <w:name w:val="[Normal]"/>
    <w:rsid w:val="000A49B5"/>
    <w:pPr>
      <w:autoSpaceDE w:val="0"/>
      <w:autoSpaceDN w:val="0"/>
      <w:adjustRightInd w:val="0"/>
    </w:pPr>
    <w:rPr>
      <w:rFonts w:ascii="Arial" w:eastAsia="Times New Roman" w:hAnsi="Arial" w:cs="Arial"/>
      <w:sz w:val="24"/>
      <w:szCs w:val="24"/>
    </w:rPr>
  </w:style>
  <w:style w:type="paragraph" w:customStyle="1" w:styleId="affffffffffffffffffffffffff3">
    <w:name w:val="Просто абзац"/>
    <w:basedOn w:val="af8"/>
    <w:link w:val="affffffffffffffffffffffffff4"/>
    <w:autoRedefine/>
    <w:rsid w:val="000A49B5"/>
    <w:pPr>
      <w:spacing w:line="360" w:lineRule="auto"/>
      <w:ind w:right="30" w:firstLine="720"/>
      <w:contextualSpacing/>
      <w:jc w:val="both"/>
    </w:pPr>
    <w:rPr>
      <w:rFonts w:eastAsia="Times New Roman"/>
      <w:b w:val="0"/>
      <w:sz w:val="24"/>
      <w:szCs w:val="20"/>
      <w:lang w:val="x-none" w:eastAsia="x-none"/>
    </w:rPr>
  </w:style>
  <w:style w:type="character" w:customStyle="1" w:styleId="affffffffffffffffffffffffff4">
    <w:name w:val="Просто абзац Знак"/>
    <w:link w:val="affffffffffffffffffffffffff3"/>
    <w:locked/>
    <w:rsid w:val="000A49B5"/>
    <w:rPr>
      <w:rFonts w:ascii="Times New Roman" w:eastAsia="Times New Roman" w:hAnsi="Times New Roman"/>
      <w:sz w:val="24"/>
      <w:lang w:val="x-none" w:eastAsia="x-none"/>
    </w:rPr>
  </w:style>
  <w:style w:type="paragraph" w:customStyle="1" w:styleId="3ffd">
    <w:name w:val="Абзац нумерованый У3"/>
    <w:basedOn w:val="35"/>
    <w:rsid w:val="000A49B5"/>
    <w:pPr>
      <w:keepNext w:val="0"/>
      <w:keepLines w:val="0"/>
      <w:numPr>
        <w:ilvl w:val="2"/>
      </w:numPr>
      <w:tabs>
        <w:tab w:val="clear" w:pos="1276"/>
        <w:tab w:val="num" w:pos="426"/>
        <w:tab w:val="num" w:pos="3464"/>
      </w:tabs>
      <w:spacing w:before="0" w:after="160" w:line="240" w:lineRule="exact"/>
      <w:ind w:left="3464" w:right="0" w:hanging="360"/>
    </w:pPr>
    <w:rPr>
      <w:rFonts w:ascii="Verdana" w:eastAsia="MS Mincho" w:hAnsi="Verdana"/>
      <w:b/>
      <w:bCs w:val="0"/>
      <w:color w:val="auto"/>
      <w:sz w:val="16"/>
      <w:szCs w:val="20"/>
      <w:lang w:val="en-US" w:eastAsia="en-US"/>
    </w:rPr>
  </w:style>
  <w:style w:type="paragraph" w:customStyle="1" w:styleId="21b">
    <w:name w:val="Абзац нумерованный 2 Знак1"/>
    <w:basedOn w:val="28"/>
    <w:link w:val="21c"/>
    <w:rsid w:val="000A49B5"/>
    <w:pPr>
      <w:keepNext w:val="0"/>
      <w:keepLines w:val="0"/>
      <w:numPr>
        <w:ilvl w:val="1"/>
      </w:numPr>
      <w:tabs>
        <w:tab w:val="clear" w:pos="993"/>
        <w:tab w:val="clear" w:pos="1134"/>
        <w:tab w:val="num" w:pos="86"/>
        <w:tab w:val="num" w:pos="2744"/>
      </w:tabs>
      <w:spacing w:before="240" w:after="240" w:line="240" w:lineRule="auto"/>
      <w:ind w:left="2744" w:hanging="360"/>
      <w:jc w:val="both"/>
    </w:pPr>
    <w:rPr>
      <w:bCs w:val="0"/>
      <w:color w:val="auto"/>
      <w:szCs w:val="20"/>
    </w:rPr>
  </w:style>
  <w:style w:type="character" w:customStyle="1" w:styleId="21c">
    <w:name w:val="Абзац нумерованный 2 Знак1 Знак"/>
    <w:link w:val="21b"/>
    <w:locked/>
    <w:rsid w:val="000A49B5"/>
    <w:rPr>
      <w:rFonts w:ascii="Times New Roman" w:eastAsia="Times New Roman" w:hAnsi="Times New Roman"/>
      <w:sz w:val="24"/>
    </w:rPr>
  </w:style>
  <w:style w:type="character" w:customStyle="1" w:styleId="text1">
    <w:name w:val="text1"/>
    <w:rsid w:val="000A49B5"/>
    <w:rPr>
      <w:rFonts w:ascii="Arial" w:hAnsi="Arial"/>
      <w:color w:val="000000"/>
      <w:sz w:val="20"/>
    </w:rPr>
  </w:style>
  <w:style w:type="paragraph" w:customStyle="1" w:styleId="a5">
    <w:name w:val="Комментарий"/>
    <w:basedOn w:val="af8"/>
    <w:next w:val="af8"/>
    <w:rsid w:val="000A49B5"/>
    <w:pPr>
      <w:widowControl w:val="0"/>
      <w:numPr>
        <w:numId w:val="49"/>
      </w:numPr>
      <w:tabs>
        <w:tab w:val="clear" w:pos="1429"/>
      </w:tabs>
      <w:autoSpaceDE w:val="0"/>
      <w:autoSpaceDN w:val="0"/>
      <w:adjustRightInd w:val="0"/>
      <w:ind w:left="170" w:firstLine="0"/>
      <w:jc w:val="both"/>
    </w:pPr>
    <w:rPr>
      <w:rFonts w:ascii="Arial" w:eastAsia="Times New Roman" w:hAnsi="Arial" w:cs="Arial"/>
      <w:b w:val="0"/>
      <w:i/>
      <w:iCs/>
      <w:color w:val="800080"/>
      <w:sz w:val="20"/>
      <w:szCs w:val="20"/>
      <w:lang w:eastAsia="ru-RU"/>
    </w:rPr>
  </w:style>
  <w:style w:type="paragraph" w:customStyle="1" w:styleId="1ffffffff4">
    <w:name w:val="Стиль Заголовок 1 мой Знак"/>
    <w:basedOn w:val="1a"/>
    <w:link w:val="1ffffffff5"/>
    <w:autoRedefine/>
    <w:rsid w:val="000A49B5"/>
    <w:pPr>
      <w:keepNext w:val="0"/>
      <w:keepLines w:val="0"/>
      <w:numPr>
        <w:numId w:val="0"/>
      </w:numPr>
      <w:tabs>
        <w:tab w:val="clear" w:pos="1276"/>
        <w:tab w:val="num" w:pos="2024"/>
      </w:tabs>
      <w:spacing w:before="0"/>
      <w:ind w:left="2024" w:right="709" w:hanging="360"/>
    </w:pPr>
    <w:rPr>
      <w:bCs w:val="0"/>
      <w:iCs/>
      <w:caps/>
      <w:noProof w:val="0"/>
      <w:szCs w:val="20"/>
    </w:rPr>
  </w:style>
  <w:style w:type="character" w:customStyle="1" w:styleId="1ffffffff5">
    <w:name w:val="Стиль Заголовок 1 мой Знак Знак"/>
    <w:link w:val="1ffffffff4"/>
    <w:locked/>
    <w:rsid w:val="000A49B5"/>
    <w:rPr>
      <w:rFonts w:ascii="Times New Roman" w:eastAsia="Times New Roman" w:hAnsi="Times New Roman"/>
      <w:b/>
      <w:iCs/>
      <w:caps/>
      <w:sz w:val="24"/>
    </w:rPr>
  </w:style>
  <w:style w:type="paragraph" w:customStyle="1" w:styleId="212pt0">
    <w:name w:val="Стиль Основной текст с отступом 2 + 12 pt Перед:  0 пт Междустр.и..."/>
    <w:basedOn w:val="2f3"/>
    <w:rsid w:val="000A49B5"/>
    <w:pPr>
      <w:numPr>
        <w:ilvl w:val="1"/>
        <w:numId w:val="48"/>
      </w:numPr>
      <w:tabs>
        <w:tab w:val="clear" w:pos="1790"/>
        <w:tab w:val="num" w:pos="1418"/>
      </w:tabs>
      <w:autoSpaceDE w:val="0"/>
      <w:autoSpaceDN w:val="0"/>
      <w:spacing w:after="0" w:line="288" w:lineRule="auto"/>
      <w:ind w:left="170" w:right="57" w:firstLine="851"/>
      <w:jc w:val="both"/>
    </w:pPr>
    <w:rPr>
      <w:rFonts w:eastAsia="Times New Roman"/>
      <w:b w:val="0"/>
      <w:sz w:val="24"/>
      <w:szCs w:val="20"/>
      <w:lang w:eastAsia="ru-RU"/>
    </w:rPr>
  </w:style>
  <w:style w:type="paragraph" w:customStyle="1" w:styleId="212pt">
    <w:name w:val="Стиль Заголовок 2 + 12 pt"/>
    <w:basedOn w:val="28"/>
    <w:autoRedefine/>
    <w:rsid w:val="000A49B5"/>
    <w:pPr>
      <w:keepNext w:val="0"/>
      <w:keepLines w:val="0"/>
      <w:numPr>
        <w:ilvl w:val="1"/>
      </w:numPr>
      <w:tabs>
        <w:tab w:val="clear" w:pos="993"/>
        <w:tab w:val="clear" w:pos="1134"/>
        <w:tab w:val="num" w:pos="86"/>
        <w:tab w:val="num" w:pos="2744"/>
      </w:tabs>
      <w:spacing w:before="240" w:after="240" w:line="240" w:lineRule="auto"/>
      <w:ind w:left="2744" w:hanging="360"/>
      <w:jc w:val="both"/>
    </w:pPr>
    <w:rPr>
      <w:bCs w:val="0"/>
      <w:color w:val="auto"/>
      <w:szCs w:val="20"/>
    </w:rPr>
  </w:style>
  <w:style w:type="paragraph" w:customStyle="1" w:styleId="12pt015">
    <w:name w:val="Стиль 12 pt Слева:  0 см Первая строка:  15 см Междустр.интерва..."/>
    <w:basedOn w:val="af8"/>
    <w:rsid w:val="000A49B5"/>
    <w:pPr>
      <w:autoSpaceDE w:val="0"/>
      <w:autoSpaceDN w:val="0"/>
      <w:spacing w:line="288" w:lineRule="auto"/>
      <w:ind w:left="170" w:right="57" w:firstLine="851"/>
      <w:jc w:val="both"/>
    </w:pPr>
    <w:rPr>
      <w:rFonts w:eastAsia="Times New Roman"/>
      <w:b w:val="0"/>
      <w:sz w:val="24"/>
      <w:szCs w:val="20"/>
      <w:lang w:eastAsia="ru-RU"/>
    </w:rPr>
  </w:style>
  <w:style w:type="paragraph" w:customStyle="1" w:styleId="2ffffb">
    <w:name w:val="Стиль Заголовок мой 2"/>
    <w:basedOn w:val="1ffffffff4"/>
    <w:rsid w:val="000A49B5"/>
    <w:pPr>
      <w:keepNext/>
      <w:keepLines/>
      <w:pageBreakBefore/>
      <w:tabs>
        <w:tab w:val="clear" w:pos="2024"/>
        <w:tab w:val="num" w:pos="360"/>
      </w:tabs>
      <w:suppressAutoHyphens/>
      <w:autoSpaceDE w:val="0"/>
      <w:autoSpaceDN w:val="0"/>
      <w:spacing w:before="280" w:after="0" w:line="360" w:lineRule="auto"/>
      <w:ind w:left="360" w:right="0"/>
    </w:pPr>
    <w:rPr>
      <w:bCs/>
      <w:iCs w:val="0"/>
      <w:noProof/>
      <w:szCs w:val="26"/>
      <w:lang w:val="x-none" w:eastAsia="x-none"/>
    </w:rPr>
  </w:style>
  <w:style w:type="paragraph" w:customStyle="1" w:styleId="12015">
    <w:name w:val="Стиль 12 пт Слева:  0 см Первая строка:  15 см Междустр.интерва..."/>
    <w:basedOn w:val="af8"/>
    <w:autoRedefine/>
    <w:rsid w:val="000A49B5"/>
    <w:pPr>
      <w:widowControl w:val="0"/>
      <w:numPr>
        <w:numId w:val="47"/>
      </w:numPr>
      <w:tabs>
        <w:tab w:val="clear" w:pos="1701"/>
      </w:tabs>
      <w:autoSpaceDE w:val="0"/>
      <w:autoSpaceDN w:val="0"/>
      <w:spacing w:line="360" w:lineRule="auto"/>
      <w:ind w:left="142" w:firstLine="709"/>
      <w:jc w:val="left"/>
    </w:pPr>
    <w:rPr>
      <w:rFonts w:eastAsia="Times New Roman"/>
      <w:b w:val="0"/>
      <w:sz w:val="24"/>
      <w:szCs w:val="20"/>
      <w:lang w:eastAsia="ru-RU"/>
    </w:rPr>
  </w:style>
  <w:style w:type="paragraph" w:customStyle="1" w:styleId="1ffffffff6">
    <w:name w:val="Стиль Заголовок 1 мой"/>
    <w:basedOn w:val="af8"/>
    <w:rsid w:val="000A49B5"/>
    <w:pPr>
      <w:widowControl w:val="0"/>
      <w:tabs>
        <w:tab w:val="num" w:pos="360"/>
      </w:tabs>
      <w:autoSpaceDE w:val="0"/>
      <w:autoSpaceDN w:val="0"/>
      <w:spacing w:line="280" w:lineRule="auto"/>
      <w:ind w:left="360" w:hanging="360"/>
      <w:jc w:val="both"/>
    </w:pPr>
    <w:rPr>
      <w:rFonts w:eastAsia="Times New Roman"/>
      <w:b w:val="0"/>
      <w:sz w:val="20"/>
      <w:szCs w:val="20"/>
      <w:lang w:eastAsia="ru-RU"/>
    </w:rPr>
  </w:style>
  <w:style w:type="character" w:customStyle="1" w:styleId="FontStyle356">
    <w:name w:val="Font Style356"/>
    <w:rsid w:val="000A49B5"/>
    <w:rPr>
      <w:rFonts w:ascii="Times New Roman" w:hAnsi="Times New Roman"/>
      <w:sz w:val="22"/>
    </w:rPr>
  </w:style>
  <w:style w:type="paragraph" w:customStyle="1" w:styleId="Style124">
    <w:name w:val="Style124"/>
    <w:basedOn w:val="af8"/>
    <w:rsid w:val="000A49B5"/>
    <w:pPr>
      <w:widowControl w:val="0"/>
      <w:autoSpaceDE w:val="0"/>
      <w:autoSpaceDN w:val="0"/>
      <w:adjustRightInd w:val="0"/>
      <w:jc w:val="both"/>
    </w:pPr>
    <w:rPr>
      <w:rFonts w:eastAsia="Times New Roman"/>
      <w:b w:val="0"/>
      <w:sz w:val="24"/>
      <w:szCs w:val="24"/>
      <w:lang w:eastAsia="ru-RU"/>
    </w:rPr>
  </w:style>
  <w:style w:type="character" w:customStyle="1" w:styleId="afffff3">
    <w:name w:val="Таблица по середине Знак"/>
    <w:link w:val="afffff2"/>
    <w:locked/>
    <w:rsid w:val="000A49B5"/>
    <w:rPr>
      <w:rFonts w:ascii="Times New Roman" w:eastAsia="Times New Roman" w:hAnsi="Times New Roman"/>
      <w:sz w:val="24"/>
      <w:szCs w:val="24"/>
    </w:rPr>
  </w:style>
  <w:style w:type="paragraph" w:customStyle="1" w:styleId="12f1">
    <w:name w:val="Нормальный 12 Знак Знак"/>
    <w:basedOn w:val="af8"/>
    <w:rsid w:val="000A49B5"/>
    <w:pPr>
      <w:jc w:val="both"/>
    </w:pPr>
    <w:rPr>
      <w:rFonts w:eastAsia="Times New Roman"/>
      <w:b w:val="0"/>
      <w:sz w:val="24"/>
      <w:szCs w:val="20"/>
      <w:lang w:eastAsia="ru-RU"/>
    </w:rPr>
  </w:style>
  <w:style w:type="paragraph" w:customStyle="1" w:styleId="12f2">
    <w:name w:val="Обычный 12 слева"/>
    <w:basedOn w:val="af8"/>
    <w:link w:val="12f3"/>
    <w:rsid w:val="000A49B5"/>
    <w:pPr>
      <w:jc w:val="left"/>
    </w:pPr>
    <w:rPr>
      <w:rFonts w:eastAsia="Times New Roman"/>
      <w:b w:val="0"/>
      <w:sz w:val="24"/>
      <w:szCs w:val="20"/>
      <w:lang w:val="x-none" w:eastAsia="x-none"/>
    </w:rPr>
  </w:style>
  <w:style w:type="character" w:customStyle="1" w:styleId="12f3">
    <w:name w:val="Обычный 12 слева Знак"/>
    <w:link w:val="12f2"/>
    <w:locked/>
    <w:rsid w:val="000A49B5"/>
    <w:rPr>
      <w:rFonts w:ascii="Times New Roman" w:eastAsia="Times New Roman" w:hAnsi="Times New Roman"/>
      <w:sz w:val="24"/>
      <w:lang w:val="x-none" w:eastAsia="x-none"/>
    </w:rPr>
  </w:style>
  <w:style w:type="character" w:customStyle="1" w:styleId="afffffff9">
    <w:name w:val="Текст таблицы Знак"/>
    <w:link w:val="afffffff8"/>
    <w:locked/>
    <w:rsid w:val="000A49B5"/>
    <w:rPr>
      <w:rFonts w:ascii="Times New Roman" w:eastAsia="Times New Roman" w:hAnsi="Times New Roman"/>
      <w:iCs/>
      <w:sz w:val="23"/>
      <w:szCs w:val="23"/>
    </w:rPr>
  </w:style>
  <w:style w:type="paragraph" w:customStyle="1" w:styleId="affffffffffffffffffffffffff5">
    <w:name w:val="Шапка таблицы"/>
    <w:basedOn w:val="af8"/>
    <w:next w:val="af8"/>
    <w:rsid w:val="000A49B5"/>
    <w:rPr>
      <w:rFonts w:eastAsia="Times New Roman"/>
      <w:sz w:val="22"/>
      <w:szCs w:val="36"/>
      <w:lang w:eastAsia="ru-RU"/>
    </w:rPr>
  </w:style>
  <w:style w:type="character" w:customStyle="1" w:styleId="8f1">
    <w:name w:val="Знак Знак8"/>
    <w:rsid w:val="000A49B5"/>
    <w:rPr>
      <w:rFonts w:ascii="Arial" w:hAnsi="Arial"/>
      <w:sz w:val="24"/>
    </w:rPr>
  </w:style>
  <w:style w:type="paragraph" w:customStyle="1" w:styleId="Style45">
    <w:name w:val="Style45"/>
    <w:basedOn w:val="af8"/>
    <w:rsid w:val="000A49B5"/>
    <w:pPr>
      <w:widowControl w:val="0"/>
      <w:autoSpaceDE w:val="0"/>
      <w:autoSpaceDN w:val="0"/>
      <w:adjustRightInd w:val="0"/>
      <w:spacing w:line="317" w:lineRule="exact"/>
    </w:pPr>
    <w:rPr>
      <w:rFonts w:eastAsia="Times New Roman"/>
      <w:b w:val="0"/>
      <w:sz w:val="24"/>
      <w:szCs w:val="24"/>
      <w:lang w:eastAsia="ru-RU"/>
    </w:rPr>
  </w:style>
  <w:style w:type="paragraph" w:customStyle="1" w:styleId="Style113">
    <w:name w:val="Style113"/>
    <w:basedOn w:val="af8"/>
    <w:rsid w:val="000A49B5"/>
    <w:pPr>
      <w:widowControl w:val="0"/>
      <w:autoSpaceDE w:val="0"/>
      <w:autoSpaceDN w:val="0"/>
      <w:adjustRightInd w:val="0"/>
      <w:spacing w:line="317" w:lineRule="exact"/>
    </w:pPr>
    <w:rPr>
      <w:rFonts w:eastAsia="Times New Roman"/>
      <w:b w:val="0"/>
      <w:sz w:val="24"/>
      <w:szCs w:val="24"/>
      <w:lang w:eastAsia="ru-RU"/>
    </w:rPr>
  </w:style>
  <w:style w:type="character" w:customStyle="1" w:styleId="FontStyle118">
    <w:name w:val="Font Style118"/>
    <w:rsid w:val="000A49B5"/>
    <w:rPr>
      <w:rFonts w:ascii="Times New Roman" w:hAnsi="Times New Roman"/>
      <w:b/>
      <w:sz w:val="26"/>
    </w:rPr>
  </w:style>
  <w:style w:type="character" w:customStyle="1" w:styleId="FontStyle119">
    <w:name w:val="Font Style119"/>
    <w:rsid w:val="000A49B5"/>
    <w:rPr>
      <w:rFonts w:ascii="Times New Roman" w:hAnsi="Times New Roman"/>
      <w:sz w:val="26"/>
    </w:rPr>
  </w:style>
  <w:style w:type="paragraph" w:customStyle="1" w:styleId="a1">
    <w:name w:val="Название таблицы Знак Знак Знак Знак"/>
    <w:basedOn w:val="af8"/>
    <w:next w:val="af8"/>
    <w:rsid w:val="000A49B5"/>
    <w:pPr>
      <w:keepNext/>
      <w:numPr>
        <w:numId w:val="50"/>
      </w:numPr>
      <w:tabs>
        <w:tab w:val="clear" w:pos="709"/>
      </w:tabs>
      <w:spacing w:before="120" w:after="120"/>
      <w:ind w:left="0" w:firstLine="0"/>
    </w:pPr>
    <w:rPr>
      <w:rFonts w:ascii="Arial" w:eastAsia="Times New Roman" w:hAnsi="Arial"/>
      <w:caps/>
      <w:sz w:val="20"/>
      <w:szCs w:val="20"/>
      <w:lang w:eastAsia="ru-RU"/>
    </w:rPr>
  </w:style>
  <w:style w:type="character" w:customStyle="1" w:styleId="7f0">
    <w:name w:val="Знак Знак7"/>
    <w:rsid w:val="000A49B5"/>
    <w:rPr>
      <w:rFonts w:cs="Times New Roman"/>
      <w:lang w:val="ru-RU" w:eastAsia="ru-RU" w:bidi="ar-SA"/>
    </w:rPr>
  </w:style>
  <w:style w:type="paragraph" w:customStyle="1" w:styleId="Style17">
    <w:name w:val="Style17"/>
    <w:basedOn w:val="af8"/>
    <w:rsid w:val="000A49B5"/>
    <w:pPr>
      <w:widowControl w:val="0"/>
      <w:autoSpaceDE w:val="0"/>
      <w:autoSpaceDN w:val="0"/>
      <w:adjustRightInd w:val="0"/>
      <w:jc w:val="left"/>
    </w:pPr>
    <w:rPr>
      <w:rFonts w:eastAsia="Times New Roman"/>
      <w:b w:val="0"/>
      <w:sz w:val="24"/>
      <w:szCs w:val="24"/>
      <w:lang w:eastAsia="ru-RU"/>
    </w:rPr>
  </w:style>
  <w:style w:type="character" w:customStyle="1" w:styleId="FontStyle354">
    <w:name w:val="Font Style354"/>
    <w:rsid w:val="000A49B5"/>
    <w:rPr>
      <w:rFonts w:ascii="Times New Roman" w:hAnsi="Times New Roman"/>
      <w:b/>
      <w:sz w:val="22"/>
    </w:rPr>
  </w:style>
  <w:style w:type="paragraph" w:customStyle="1" w:styleId="Style82">
    <w:name w:val="Style82"/>
    <w:basedOn w:val="af8"/>
    <w:rsid w:val="000A49B5"/>
    <w:pPr>
      <w:widowControl w:val="0"/>
      <w:autoSpaceDE w:val="0"/>
      <w:autoSpaceDN w:val="0"/>
      <w:adjustRightInd w:val="0"/>
      <w:spacing w:line="274" w:lineRule="exact"/>
    </w:pPr>
    <w:rPr>
      <w:rFonts w:eastAsia="Times New Roman"/>
      <w:b w:val="0"/>
      <w:sz w:val="24"/>
      <w:szCs w:val="24"/>
      <w:lang w:eastAsia="ru-RU"/>
    </w:rPr>
  </w:style>
  <w:style w:type="paragraph" w:customStyle="1" w:styleId="Style148">
    <w:name w:val="Style148"/>
    <w:basedOn w:val="af8"/>
    <w:rsid w:val="000A49B5"/>
    <w:pPr>
      <w:widowControl w:val="0"/>
      <w:autoSpaceDE w:val="0"/>
      <w:autoSpaceDN w:val="0"/>
      <w:adjustRightInd w:val="0"/>
      <w:jc w:val="right"/>
    </w:pPr>
    <w:rPr>
      <w:rFonts w:eastAsia="Times New Roman"/>
      <w:b w:val="0"/>
      <w:sz w:val="24"/>
      <w:szCs w:val="24"/>
      <w:lang w:eastAsia="ru-RU"/>
    </w:rPr>
  </w:style>
  <w:style w:type="paragraph" w:customStyle="1" w:styleId="Style91">
    <w:name w:val="Style91"/>
    <w:basedOn w:val="af8"/>
    <w:rsid w:val="000A49B5"/>
    <w:pPr>
      <w:widowControl w:val="0"/>
      <w:autoSpaceDE w:val="0"/>
      <w:autoSpaceDN w:val="0"/>
      <w:adjustRightInd w:val="0"/>
      <w:spacing w:line="479" w:lineRule="exact"/>
      <w:ind w:firstLine="598"/>
      <w:jc w:val="both"/>
    </w:pPr>
    <w:rPr>
      <w:rFonts w:eastAsia="Times New Roman"/>
      <w:b w:val="0"/>
      <w:sz w:val="24"/>
      <w:szCs w:val="24"/>
      <w:lang w:eastAsia="ru-RU"/>
    </w:rPr>
  </w:style>
  <w:style w:type="paragraph" w:customStyle="1" w:styleId="Style44">
    <w:name w:val="Style44"/>
    <w:basedOn w:val="af8"/>
    <w:rsid w:val="000A49B5"/>
    <w:pPr>
      <w:widowControl w:val="0"/>
      <w:autoSpaceDE w:val="0"/>
      <w:autoSpaceDN w:val="0"/>
      <w:adjustRightInd w:val="0"/>
      <w:jc w:val="left"/>
    </w:pPr>
    <w:rPr>
      <w:rFonts w:eastAsia="Times New Roman"/>
      <w:b w:val="0"/>
      <w:sz w:val="24"/>
      <w:szCs w:val="24"/>
      <w:lang w:eastAsia="ru-RU"/>
    </w:rPr>
  </w:style>
  <w:style w:type="paragraph" w:customStyle="1" w:styleId="2ffffc">
    <w:name w:val="????????? 2"/>
    <w:basedOn w:val="af8"/>
    <w:next w:val="af8"/>
    <w:rsid w:val="000A49B5"/>
    <w:pPr>
      <w:keepNext/>
      <w:autoSpaceDE w:val="0"/>
      <w:autoSpaceDN w:val="0"/>
      <w:spacing w:before="240" w:after="60"/>
      <w:jc w:val="left"/>
    </w:pPr>
    <w:rPr>
      <w:rFonts w:ascii="Arial" w:eastAsia="Times New Roman" w:hAnsi="Arial" w:cs="Arial"/>
      <w:bCs/>
      <w:i/>
      <w:iCs/>
      <w:sz w:val="24"/>
      <w:szCs w:val="24"/>
      <w:lang w:eastAsia="ru-RU"/>
    </w:rPr>
  </w:style>
  <w:style w:type="paragraph" w:customStyle="1" w:styleId="1ffffffff7">
    <w:name w:val="???????1"/>
    <w:link w:val="1ffffffff8"/>
    <w:rsid w:val="000A49B5"/>
    <w:pPr>
      <w:widowControl w:val="0"/>
      <w:autoSpaceDE w:val="0"/>
      <w:autoSpaceDN w:val="0"/>
    </w:pPr>
    <w:rPr>
      <w:rFonts w:ascii="Times New Roman" w:eastAsia="Times New Roman" w:hAnsi="Times New Roman"/>
    </w:rPr>
  </w:style>
  <w:style w:type="character" w:customStyle="1" w:styleId="1ffffffff8">
    <w:name w:val="???????1 Знак"/>
    <w:link w:val="1ffffffff7"/>
    <w:locked/>
    <w:rsid w:val="000A49B5"/>
    <w:rPr>
      <w:rFonts w:ascii="Times New Roman" w:eastAsia="Times New Roman" w:hAnsi="Times New Roman"/>
    </w:rPr>
  </w:style>
  <w:style w:type="character" w:customStyle="1" w:styleId="FontStyle117">
    <w:name w:val="Font Style117"/>
    <w:rsid w:val="000A49B5"/>
    <w:rPr>
      <w:rFonts w:ascii="Times New Roman" w:hAnsi="Times New Roman"/>
      <w:b/>
      <w:sz w:val="28"/>
    </w:rPr>
  </w:style>
  <w:style w:type="paragraph" w:customStyle="1" w:styleId="tst">
    <w:name w:val="tst"/>
    <w:basedOn w:val="af8"/>
    <w:rsid w:val="000A49B5"/>
    <w:pPr>
      <w:spacing w:before="75" w:after="150"/>
      <w:ind w:left="300" w:right="300" w:firstLine="600"/>
      <w:jc w:val="both"/>
    </w:pPr>
    <w:rPr>
      <w:rFonts w:eastAsia="Times New Roman"/>
      <w:b w:val="0"/>
      <w:color w:val="000066"/>
      <w:sz w:val="24"/>
      <w:szCs w:val="24"/>
      <w:lang w:eastAsia="ru-RU"/>
    </w:rPr>
  </w:style>
  <w:style w:type="character" w:customStyle="1" w:styleId="affffffffffffffffffffc">
    <w:name w:val="Основной текст док. Знак"/>
    <w:link w:val="affffffffffffffffffffb"/>
    <w:locked/>
    <w:rsid w:val="000A49B5"/>
    <w:rPr>
      <w:rFonts w:ascii="Times New Roman" w:eastAsia="Times New Roman" w:hAnsi="Times New Roman"/>
      <w:sz w:val="24"/>
      <w:lang w:val="x-none" w:eastAsia="x-none"/>
    </w:rPr>
  </w:style>
  <w:style w:type="paragraph" w:customStyle="1" w:styleId="990">
    <w:name w:val="99 Отчет"/>
    <w:basedOn w:val="affff3"/>
    <w:rsid w:val="000A49B5"/>
    <w:pPr>
      <w:spacing w:line="360" w:lineRule="auto"/>
      <w:ind w:firstLine="709"/>
      <w:jc w:val="both"/>
    </w:pPr>
    <w:rPr>
      <w:rFonts w:eastAsia="Times New Roman"/>
      <w:b w:val="0"/>
      <w:sz w:val="24"/>
      <w:szCs w:val="20"/>
      <w:lang w:eastAsia="ru-RU"/>
    </w:rPr>
  </w:style>
  <w:style w:type="paragraph" w:customStyle="1" w:styleId="2ffffd">
    <w:name w:val="М список 2"/>
    <w:basedOn w:val="af8"/>
    <w:rsid w:val="000A49B5"/>
    <w:pPr>
      <w:overflowPunct w:val="0"/>
      <w:autoSpaceDE w:val="0"/>
      <w:autoSpaceDN w:val="0"/>
      <w:adjustRightInd w:val="0"/>
      <w:spacing w:before="120"/>
      <w:ind w:left="1069" w:hanging="360"/>
      <w:jc w:val="both"/>
      <w:textAlignment w:val="baseline"/>
    </w:pPr>
    <w:rPr>
      <w:rFonts w:eastAsia="Times New Roman"/>
      <w:b w:val="0"/>
      <w:sz w:val="24"/>
      <w:szCs w:val="20"/>
      <w:lang w:eastAsia="ru-RU"/>
    </w:rPr>
  </w:style>
  <w:style w:type="character" w:customStyle="1" w:styleId="editsection">
    <w:name w:val="editsection"/>
    <w:rsid w:val="000A49B5"/>
    <w:rPr>
      <w:rFonts w:cs="Times New Roman"/>
    </w:rPr>
  </w:style>
  <w:style w:type="character" w:customStyle="1" w:styleId="mw-headline">
    <w:name w:val="mw-headline"/>
    <w:rsid w:val="000A49B5"/>
    <w:rPr>
      <w:rFonts w:cs="Times New Roman"/>
    </w:rPr>
  </w:style>
  <w:style w:type="character" w:customStyle="1" w:styleId="article1">
    <w:name w:val="article1"/>
    <w:rsid w:val="000A49B5"/>
    <w:rPr>
      <w:color w:val="333333"/>
      <w:sz w:val="21"/>
    </w:rPr>
  </w:style>
  <w:style w:type="paragraph" w:customStyle="1" w:styleId="affffffffffffffffffffffffff6">
    <w:name w:val="Заг таб"/>
    <w:basedOn w:val="af8"/>
    <w:rsid w:val="000A49B5"/>
    <w:pPr>
      <w:spacing w:after="120"/>
      <w:ind w:left="567" w:right="567" w:firstLine="720"/>
    </w:pPr>
    <w:rPr>
      <w:rFonts w:eastAsia="Times New Roman"/>
      <w:sz w:val="24"/>
      <w:szCs w:val="20"/>
      <w:lang w:eastAsia="ru-RU"/>
    </w:rPr>
  </w:style>
  <w:style w:type="character" w:customStyle="1" w:styleId="textcenter">
    <w:name w:val="text_center"/>
    <w:rsid w:val="000A49B5"/>
    <w:rPr>
      <w:rFonts w:cs="Times New Roman"/>
    </w:rPr>
  </w:style>
  <w:style w:type="character" w:customStyle="1" w:styleId="FontStyle25">
    <w:name w:val="Font Style25"/>
    <w:rsid w:val="000A49B5"/>
    <w:rPr>
      <w:rFonts w:ascii="Times New Roman" w:hAnsi="Times New Roman"/>
      <w:sz w:val="22"/>
    </w:rPr>
  </w:style>
  <w:style w:type="paragraph" w:customStyle="1" w:styleId="CharChar">
    <w:name w:val="Char Char"/>
    <w:basedOn w:val="af8"/>
    <w:rsid w:val="000A49B5"/>
    <w:pPr>
      <w:spacing w:after="160" w:line="240" w:lineRule="exact"/>
      <w:jc w:val="left"/>
    </w:pPr>
    <w:rPr>
      <w:rFonts w:ascii="Verdana" w:eastAsia="Times New Roman" w:hAnsi="Verdana"/>
      <w:b w:val="0"/>
      <w:sz w:val="20"/>
      <w:szCs w:val="20"/>
      <w:lang w:val="en-US"/>
    </w:rPr>
  </w:style>
  <w:style w:type="paragraph" w:customStyle="1" w:styleId="Style13">
    <w:name w:val="Style13"/>
    <w:basedOn w:val="af8"/>
    <w:rsid w:val="000A49B5"/>
    <w:pPr>
      <w:widowControl w:val="0"/>
      <w:autoSpaceDE w:val="0"/>
      <w:autoSpaceDN w:val="0"/>
      <w:adjustRightInd w:val="0"/>
      <w:jc w:val="left"/>
    </w:pPr>
    <w:rPr>
      <w:rFonts w:ascii="Franklin Gothic Medium" w:eastAsia="Times New Roman" w:hAnsi="Franklin Gothic Medium"/>
      <w:b w:val="0"/>
      <w:sz w:val="24"/>
      <w:szCs w:val="24"/>
      <w:lang w:eastAsia="ru-RU"/>
    </w:rPr>
  </w:style>
  <w:style w:type="paragraph" w:customStyle="1" w:styleId="Style14">
    <w:name w:val="Style14"/>
    <w:basedOn w:val="af8"/>
    <w:rsid w:val="000A49B5"/>
    <w:pPr>
      <w:widowControl w:val="0"/>
      <w:autoSpaceDE w:val="0"/>
      <w:autoSpaceDN w:val="0"/>
      <w:adjustRightInd w:val="0"/>
      <w:jc w:val="left"/>
    </w:pPr>
    <w:rPr>
      <w:rFonts w:ascii="Franklin Gothic Medium" w:eastAsia="Times New Roman" w:hAnsi="Franklin Gothic Medium"/>
      <w:b w:val="0"/>
      <w:sz w:val="24"/>
      <w:szCs w:val="24"/>
      <w:lang w:eastAsia="ru-RU"/>
    </w:rPr>
  </w:style>
  <w:style w:type="character" w:customStyle="1" w:styleId="FontStyle27">
    <w:name w:val="Font Style27"/>
    <w:rsid w:val="000A49B5"/>
    <w:rPr>
      <w:rFonts w:ascii="Times New Roman" w:hAnsi="Times New Roman"/>
      <w:b/>
      <w:sz w:val="18"/>
    </w:rPr>
  </w:style>
  <w:style w:type="character" w:customStyle="1" w:styleId="FontStyle28">
    <w:name w:val="Font Style28"/>
    <w:rsid w:val="000A49B5"/>
    <w:rPr>
      <w:rFonts w:ascii="Times New Roman" w:hAnsi="Times New Roman"/>
      <w:b/>
      <w:i/>
      <w:sz w:val="22"/>
    </w:rPr>
  </w:style>
  <w:style w:type="character" w:customStyle="1" w:styleId="FontStyle29">
    <w:name w:val="Font Style29"/>
    <w:rsid w:val="000A49B5"/>
    <w:rPr>
      <w:rFonts w:ascii="Times New Roman" w:hAnsi="Times New Roman"/>
      <w:sz w:val="22"/>
    </w:rPr>
  </w:style>
  <w:style w:type="character" w:customStyle="1" w:styleId="FontStyle30">
    <w:name w:val="Font Style30"/>
    <w:rsid w:val="000A49B5"/>
    <w:rPr>
      <w:rFonts w:ascii="Palatino Linotype" w:hAnsi="Palatino Linotype"/>
      <w:b/>
      <w:sz w:val="20"/>
    </w:rPr>
  </w:style>
  <w:style w:type="character" w:customStyle="1" w:styleId="FontStyle31">
    <w:name w:val="Font Style31"/>
    <w:rsid w:val="000A49B5"/>
    <w:rPr>
      <w:rFonts w:ascii="Times New Roman" w:hAnsi="Times New Roman"/>
      <w:sz w:val="26"/>
    </w:rPr>
  </w:style>
  <w:style w:type="character" w:customStyle="1" w:styleId="FontStyle32">
    <w:name w:val="Font Style32"/>
    <w:rsid w:val="000A49B5"/>
    <w:rPr>
      <w:rFonts w:ascii="Times New Roman" w:hAnsi="Times New Roman"/>
      <w:b/>
      <w:sz w:val="18"/>
    </w:rPr>
  </w:style>
  <w:style w:type="character" w:customStyle="1" w:styleId="FontStyle36">
    <w:name w:val="Font Style36"/>
    <w:rsid w:val="000A49B5"/>
    <w:rPr>
      <w:rFonts w:ascii="Times New Roman" w:hAnsi="Times New Roman"/>
      <w:b/>
      <w:sz w:val="22"/>
    </w:rPr>
  </w:style>
  <w:style w:type="character" w:customStyle="1" w:styleId="2210">
    <w:name w:val="Знак Знак221"/>
    <w:rsid w:val="000A49B5"/>
    <w:rPr>
      <w:rFonts w:cs="Times New Roman"/>
    </w:rPr>
  </w:style>
  <w:style w:type="paragraph" w:customStyle="1" w:styleId="Style9">
    <w:name w:val="Style9"/>
    <w:basedOn w:val="af8"/>
    <w:rsid w:val="000A49B5"/>
    <w:pPr>
      <w:widowControl w:val="0"/>
      <w:autoSpaceDE w:val="0"/>
      <w:autoSpaceDN w:val="0"/>
      <w:adjustRightInd w:val="0"/>
      <w:spacing w:line="275" w:lineRule="exact"/>
      <w:ind w:hanging="331"/>
      <w:jc w:val="left"/>
    </w:pPr>
    <w:rPr>
      <w:rFonts w:eastAsia="Times New Roman"/>
      <w:b w:val="0"/>
      <w:sz w:val="24"/>
      <w:szCs w:val="24"/>
      <w:lang w:eastAsia="ru-RU"/>
    </w:rPr>
  </w:style>
  <w:style w:type="character" w:customStyle="1" w:styleId="FontStyle17">
    <w:name w:val="Font Style17"/>
    <w:uiPriority w:val="99"/>
    <w:rsid w:val="000A49B5"/>
    <w:rPr>
      <w:rFonts w:ascii="Times New Roman" w:hAnsi="Times New Roman"/>
      <w:sz w:val="24"/>
    </w:rPr>
  </w:style>
  <w:style w:type="paragraph" w:customStyle="1" w:styleId="Style12">
    <w:name w:val="Style12"/>
    <w:basedOn w:val="af8"/>
    <w:rsid w:val="000A49B5"/>
    <w:pPr>
      <w:widowControl w:val="0"/>
      <w:autoSpaceDE w:val="0"/>
      <w:autoSpaceDN w:val="0"/>
      <w:adjustRightInd w:val="0"/>
      <w:spacing w:line="248" w:lineRule="exact"/>
      <w:jc w:val="both"/>
    </w:pPr>
    <w:rPr>
      <w:rFonts w:eastAsia="Times New Roman"/>
      <w:b w:val="0"/>
      <w:sz w:val="24"/>
      <w:szCs w:val="24"/>
      <w:lang w:eastAsia="ru-RU"/>
    </w:rPr>
  </w:style>
  <w:style w:type="character" w:customStyle="1" w:styleId="FontStyle18">
    <w:name w:val="Font Style18"/>
    <w:uiPriority w:val="99"/>
    <w:rsid w:val="000A49B5"/>
    <w:rPr>
      <w:rFonts w:ascii="Arial Unicode MS" w:eastAsia="Arial Unicode MS"/>
      <w:b/>
      <w:sz w:val="18"/>
    </w:rPr>
  </w:style>
  <w:style w:type="character" w:customStyle="1" w:styleId="FontStyle20">
    <w:name w:val="Font Style20"/>
    <w:rsid w:val="000A49B5"/>
    <w:rPr>
      <w:rFonts w:ascii="Times New Roman" w:hAnsi="Times New Roman"/>
      <w:b/>
      <w:sz w:val="20"/>
    </w:rPr>
  </w:style>
  <w:style w:type="paragraph" w:customStyle="1" w:styleId="affffffffffffffffffffffffff7">
    <w:name w:val="РАЗДЕЛ"/>
    <w:basedOn w:val="af8"/>
    <w:rsid w:val="000A49B5"/>
    <w:pPr>
      <w:overflowPunct w:val="0"/>
      <w:autoSpaceDE w:val="0"/>
      <w:autoSpaceDN w:val="0"/>
      <w:adjustRightInd w:val="0"/>
      <w:spacing w:before="120"/>
      <w:textAlignment w:val="baseline"/>
    </w:pPr>
    <w:rPr>
      <w:rFonts w:eastAsia="Times New Roman"/>
      <w:szCs w:val="28"/>
      <w:lang w:eastAsia="ru-RU"/>
    </w:rPr>
  </w:style>
  <w:style w:type="paragraph" w:customStyle="1" w:styleId="11f2">
    <w:name w:val="Заголовок И1.1"/>
    <w:basedOn w:val="28"/>
    <w:link w:val="11f3"/>
    <w:rsid w:val="000A49B5"/>
    <w:pPr>
      <w:keepNext w:val="0"/>
      <w:keepLines w:val="0"/>
      <w:numPr>
        <w:ilvl w:val="1"/>
      </w:numPr>
      <w:tabs>
        <w:tab w:val="clear" w:pos="993"/>
        <w:tab w:val="clear" w:pos="1134"/>
        <w:tab w:val="num" w:pos="86"/>
      </w:tabs>
      <w:spacing w:before="240" w:after="240" w:line="240" w:lineRule="auto"/>
      <w:ind w:left="426"/>
      <w:jc w:val="both"/>
    </w:pPr>
    <w:rPr>
      <w:bCs w:val="0"/>
      <w:color w:val="auto"/>
      <w:szCs w:val="20"/>
    </w:rPr>
  </w:style>
  <w:style w:type="character" w:customStyle="1" w:styleId="11f3">
    <w:name w:val="Заголовок И1.1 Знак"/>
    <w:link w:val="11f2"/>
    <w:locked/>
    <w:rsid w:val="000A49B5"/>
    <w:rPr>
      <w:rFonts w:ascii="Times New Roman" w:eastAsia="Times New Roman" w:hAnsi="Times New Roman"/>
      <w:sz w:val="24"/>
    </w:rPr>
  </w:style>
  <w:style w:type="paragraph" w:customStyle="1" w:styleId="10">
    <w:name w:val="Заголовок И1"/>
    <w:basedOn w:val="af8"/>
    <w:link w:val="1ffffffff9"/>
    <w:rsid w:val="000A49B5"/>
    <w:pPr>
      <w:widowControl w:val="0"/>
      <w:numPr>
        <w:numId w:val="52"/>
      </w:numPr>
      <w:autoSpaceDE w:val="0"/>
      <w:autoSpaceDN w:val="0"/>
      <w:spacing w:line="360" w:lineRule="auto"/>
    </w:pPr>
    <w:rPr>
      <w:rFonts w:eastAsia="Times New Roman"/>
      <w:sz w:val="24"/>
      <w:szCs w:val="24"/>
      <w:lang w:val="x-none" w:eastAsia="x-none"/>
    </w:rPr>
  </w:style>
  <w:style w:type="paragraph" w:customStyle="1" w:styleId="1110">
    <w:name w:val="Заголовок И1.1.1."/>
    <w:basedOn w:val="af8"/>
    <w:link w:val="1114"/>
    <w:rsid w:val="000A49B5"/>
    <w:pPr>
      <w:numPr>
        <w:ilvl w:val="2"/>
        <w:numId w:val="52"/>
      </w:numPr>
      <w:tabs>
        <w:tab w:val="left" w:pos="0"/>
      </w:tabs>
      <w:spacing w:line="360" w:lineRule="auto"/>
    </w:pPr>
    <w:rPr>
      <w:rFonts w:ascii="Arial" w:eastAsia="Times New Roman" w:hAnsi="Arial"/>
      <w:bCs/>
      <w:sz w:val="26"/>
      <w:szCs w:val="26"/>
      <w:lang w:val="x-none"/>
    </w:rPr>
  </w:style>
  <w:style w:type="character" w:customStyle="1" w:styleId="182">
    <w:name w:val="Знак Знак18"/>
    <w:rsid w:val="000A49B5"/>
    <w:rPr>
      <w:rFonts w:ascii="Arial" w:hAnsi="Arial"/>
      <w:sz w:val="28"/>
    </w:rPr>
  </w:style>
  <w:style w:type="character" w:customStyle="1" w:styleId="1ffffffff9">
    <w:name w:val="Заголовок И1 Знак"/>
    <w:link w:val="10"/>
    <w:locked/>
    <w:rsid w:val="000A49B5"/>
    <w:rPr>
      <w:rFonts w:ascii="Times New Roman" w:eastAsia="Times New Roman" w:hAnsi="Times New Roman"/>
      <w:b/>
      <w:sz w:val="24"/>
      <w:szCs w:val="24"/>
      <w:lang w:val="x-none" w:eastAsia="x-none"/>
    </w:rPr>
  </w:style>
  <w:style w:type="character" w:customStyle="1" w:styleId="145">
    <w:name w:val="Знак Знак14"/>
    <w:rsid w:val="000A49B5"/>
    <w:rPr>
      <w:rFonts w:cs="Times New Roman"/>
    </w:rPr>
  </w:style>
  <w:style w:type="character" w:customStyle="1" w:styleId="282">
    <w:name w:val="Знак Знак28"/>
    <w:rsid w:val="000A49B5"/>
    <w:rPr>
      <w:b/>
      <w:sz w:val="28"/>
    </w:rPr>
  </w:style>
  <w:style w:type="character" w:customStyle="1" w:styleId="262">
    <w:name w:val="Знак Знак26"/>
    <w:rsid w:val="000A49B5"/>
    <w:rPr>
      <w:b/>
      <w:sz w:val="22"/>
    </w:rPr>
  </w:style>
  <w:style w:type="character" w:customStyle="1" w:styleId="2510">
    <w:name w:val="Знак Знак251"/>
    <w:rsid w:val="000A49B5"/>
    <w:rPr>
      <w:sz w:val="24"/>
    </w:rPr>
  </w:style>
  <w:style w:type="character" w:customStyle="1" w:styleId="2410">
    <w:name w:val="Знак Знак241"/>
    <w:rsid w:val="000A49B5"/>
    <w:rPr>
      <w:i/>
      <w:sz w:val="24"/>
    </w:rPr>
  </w:style>
  <w:style w:type="character" w:customStyle="1" w:styleId="172">
    <w:name w:val="Знак Знак17"/>
    <w:rsid w:val="000A49B5"/>
    <w:rPr>
      <w:rFonts w:ascii="Arial" w:hAnsi="Arial"/>
      <w:sz w:val="28"/>
    </w:rPr>
  </w:style>
  <w:style w:type="character" w:customStyle="1" w:styleId="153">
    <w:name w:val="Знак Знак15"/>
    <w:rsid w:val="000A49B5"/>
    <w:rPr>
      <w:sz w:val="16"/>
    </w:rPr>
  </w:style>
  <w:style w:type="paragraph" w:customStyle="1" w:styleId="11f4">
    <w:name w:val="Оглавление 11"/>
    <w:basedOn w:val="1fff2"/>
    <w:next w:val="1fff2"/>
    <w:autoRedefine/>
    <w:rsid w:val="000A49B5"/>
    <w:pPr>
      <w:jc w:val="center"/>
    </w:pPr>
    <w:rPr>
      <w:sz w:val="24"/>
    </w:rPr>
  </w:style>
  <w:style w:type="character" w:customStyle="1" w:styleId="202">
    <w:name w:val="Знак Знак20"/>
    <w:rsid w:val="000A49B5"/>
    <w:rPr>
      <w:rFonts w:ascii="Courier New" w:hAnsi="Courier New"/>
    </w:rPr>
  </w:style>
  <w:style w:type="character" w:customStyle="1" w:styleId="1150">
    <w:name w:val="Знак Знак115"/>
    <w:rsid w:val="000A49B5"/>
    <w:rPr>
      <w:rFonts w:ascii="Courier New" w:hAnsi="Courier New"/>
      <w:color w:val="000000"/>
    </w:rPr>
  </w:style>
  <w:style w:type="character" w:customStyle="1" w:styleId="106">
    <w:name w:val="Знак Знак10"/>
    <w:rsid w:val="000A49B5"/>
    <w:rPr>
      <w:rFonts w:ascii="Arial" w:hAnsi="Arial"/>
      <w:b/>
      <w:sz w:val="24"/>
    </w:rPr>
  </w:style>
  <w:style w:type="paragraph" w:customStyle="1" w:styleId="affffffffffffffffffffffffff8">
    <w:name w:val="Таблица И"/>
    <w:basedOn w:val="af8"/>
    <w:rsid w:val="000A49B5"/>
    <w:pPr>
      <w:widowControl w:val="0"/>
      <w:autoSpaceDE w:val="0"/>
      <w:autoSpaceDN w:val="0"/>
      <w:spacing w:line="360" w:lineRule="auto"/>
      <w:jc w:val="both"/>
    </w:pPr>
    <w:rPr>
      <w:rFonts w:eastAsia="Times New Roman"/>
      <w:b w:val="0"/>
      <w:sz w:val="24"/>
      <w:szCs w:val="24"/>
      <w:lang w:eastAsia="ru-RU"/>
    </w:rPr>
  </w:style>
  <w:style w:type="paragraph" w:customStyle="1" w:styleId="affffffffffffffffffffffffff9">
    <w:name w:val="Рисунок И"/>
    <w:basedOn w:val="af8"/>
    <w:rsid w:val="000A49B5"/>
    <w:pPr>
      <w:keepNext/>
      <w:keepLines/>
      <w:autoSpaceDE w:val="0"/>
      <w:autoSpaceDN w:val="0"/>
      <w:spacing w:before="120" w:line="360" w:lineRule="auto"/>
      <w:ind w:firstLine="709"/>
    </w:pPr>
    <w:rPr>
      <w:rFonts w:eastAsia="Times New Roman"/>
      <w:b w:val="0"/>
      <w:noProof/>
      <w:sz w:val="24"/>
      <w:szCs w:val="24"/>
      <w:lang w:eastAsia="ru-RU"/>
    </w:rPr>
  </w:style>
  <w:style w:type="paragraph" w:customStyle="1" w:styleId="Heading">
    <w:name w:val="Heading"/>
    <w:rsid w:val="000A49B5"/>
    <w:pPr>
      <w:widowControl w:val="0"/>
      <w:autoSpaceDE w:val="0"/>
      <w:autoSpaceDN w:val="0"/>
      <w:adjustRightInd w:val="0"/>
    </w:pPr>
    <w:rPr>
      <w:rFonts w:ascii="Arial Unicode MS" w:eastAsia="Arial Unicode MS" w:hAnsi="Times New Roman" w:cs="Arial Unicode MS"/>
      <w:sz w:val="22"/>
      <w:szCs w:val="22"/>
    </w:rPr>
  </w:style>
  <w:style w:type="paragraph" w:customStyle="1" w:styleId="affffffffffffffffffffffffffa">
    <w:name w:val="Стиль Таблица заголовок + По центру"/>
    <w:basedOn w:val="afffffffffff2"/>
    <w:rsid w:val="000A49B5"/>
    <w:pPr>
      <w:suppressAutoHyphens/>
      <w:ind w:left="0" w:right="0"/>
      <w:outlineLvl w:val="9"/>
    </w:pPr>
    <w:rPr>
      <w:bCs/>
      <w:snapToGrid/>
      <w:sz w:val="22"/>
      <w:szCs w:val="20"/>
      <w:lang w:eastAsia="ru-RU"/>
    </w:rPr>
  </w:style>
  <w:style w:type="paragraph" w:customStyle="1" w:styleId="1ffffffffa">
    <w:name w:val="абзац Знак1 Знак"/>
    <w:basedOn w:val="af8"/>
    <w:link w:val="11f5"/>
    <w:rsid w:val="000A49B5"/>
    <w:pPr>
      <w:spacing w:line="360" w:lineRule="auto"/>
      <w:ind w:firstLine="851"/>
      <w:jc w:val="both"/>
    </w:pPr>
    <w:rPr>
      <w:rFonts w:eastAsia="Times New Roman"/>
      <w:b w:val="0"/>
      <w:sz w:val="24"/>
      <w:szCs w:val="20"/>
      <w:lang w:val="x-none" w:eastAsia="x-none"/>
    </w:rPr>
  </w:style>
  <w:style w:type="character" w:customStyle="1" w:styleId="11f5">
    <w:name w:val="абзац Знак1 Знак Знак1"/>
    <w:link w:val="1ffffffffa"/>
    <w:locked/>
    <w:rsid w:val="000A49B5"/>
    <w:rPr>
      <w:rFonts w:ascii="Times New Roman" w:eastAsia="Times New Roman" w:hAnsi="Times New Roman"/>
      <w:sz w:val="24"/>
      <w:lang w:val="x-none" w:eastAsia="x-none"/>
    </w:rPr>
  </w:style>
  <w:style w:type="paragraph" w:customStyle="1" w:styleId="affffffffffffffffffffffffffb">
    <w:name w:val="Заголовок ИРисунок"/>
    <w:basedOn w:val="HTML1"/>
    <w:rsid w:val="000A49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Pr>
      <w:rFonts w:ascii="Times New Roman" w:hAnsi="Times New Roman"/>
      <w:sz w:val="24"/>
      <w:szCs w:val="24"/>
    </w:rPr>
  </w:style>
  <w:style w:type="character" w:customStyle="1" w:styleId="1114">
    <w:name w:val="Заголовок И1.1.1. Знак"/>
    <w:link w:val="1110"/>
    <w:locked/>
    <w:rsid w:val="000A49B5"/>
    <w:rPr>
      <w:rFonts w:ascii="Arial" w:eastAsia="Times New Roman" w:hAnsi="Arial"/>
      <w:b/>
      <w:bCs/>
      <w:sz w:val="26"/>
      <w:szCs w:val="26"/>
      <w:lang w:val="x-none" w:eastAsia="en-US"/>
    </w:rPr>
  </w:style>
  <w:style w:type="paragraph" w:customStyle="1" w:styleId="affffffffffffffffffffffffffc">
    <w:name w:val="Заголовок ИТаблица"/>
    <w:basedOn w:val="af8"/>
    <w:rsid w:val="000A49B5"/>
    <w:pPr>
      <w:widowControl w:val="0"/>
      <w:autoSpaceDE w:val="0"/>
      <w:autoSpaceDN w:val="0"/>
      <w:spacing w:line="360" w:lineRule="auto"/>
      <w:ind w:firstLine="567"/>
      <w:jc w:val="both"/>
    </w:pPr>
    <w:rPr>
      <w:rFonts w:eastAsia="Times New Roman"/>
      <w:b w:val="0"/>
      <w:sz w:val="24"/>
      <w:szCs w:val="24"/>
      <w:lang w:eastAsia="ru-RU"/>
    </w:rPr>
  </w:style>
  <w:style w:type="character" w:customStyle="1" w:styleId="afffffffffffffffffff3">
    <w:name w:val="Список маркированный Знак"/>
    <w:link w:val="afffffffffffffffffff2"/>
    <w:locked/>
    <w:rsid w:val="000A49B5"/>
    <w:rPr>
      <w:rFonts w:ascii="Times New Roman" w:eastAsia="Times New Roman" w:hAnsi="Times New Roman"/>
      <w:sz w:val="24"/>
    </w:rPr>
  </w:style>
  <w:style w:type="paragraph" w:customStyle="1" w:styleId="affffffffffffffffffffffffffd">
    <w:name w:val="ЗАГОЛОВОК ИПРИЛОЖЕНИЕ"/>
    <w:basedOn w:val="afffffffffffff0"/>
    <w:rsid w:val="000A49B5"/>
    <w:pPr>
      <w:pageBreakBefore/>
      <w:jc w:val="left"/>
    </w:pPr>
    <w:rPr>
      <w:rFonts w:ascii="Times New Roman" w:hAnsi="Times New Roman"/>
      <w:sz w:val="24"/>
      <w:lang w:val="x-none" w:eastAsia="x-none"/>
    </w:rPr>
  </w:style>
  <w:style w:type="paragraph" w:customStyle="1" w:styleId="affffffffffffffffffffffffffe">
    <w:name w:val="Заголовок Ирис"/>
    <w:basedOn w:val="affff3"/>
    <w:rsid w:val="000A49B5"/>
    <w:pPr>
      <w:spacing w:line="360" w:lineRule="auto"/>
      <w:ind w:firstLine="709"/>
      <w:jc w:val="both"/>
    </w:pPr>
    <w:rPr>
      <w:rFonts w:eastAsia="Times New Roman"/>
      <w:b w:val="0"/>
      <w:sz w:val="24"/>
      <w:szCs w:val="20"/>
      <w:lang w:eastAsia="ru-RU"/>
    </w:rPr>
  </w:style>
  <w:style w:type="paragraph" w:customStyle="1" w:styleId="1ffffffffb">
    <w:name w:val="Список нумерованный 1"/>
    <w:basedOn w:val="af8"/>
    <w:link w:val="1ffffffffc"/>
    <w:rsid w:val="000A49B5"/>
    <w:pPr>
      <w:tabs>
        <w:tab w:val="left" w:pos="858"/>
      </w:tabs>
      <w:autoSpaceDE w:val="0"/>
      <w:autoSpaceDN w:val="0"/>
      <w:adjustRightInd w:val="0"/>
      <w:spacing w:line="360" w:lineRule="auto"/>
      <w:jc w:val="both"/>
    </w:pPr>
    <w:rPr>
      <w:rFonts w:eastAsia="Times New Roman"/>
      <w:b w:val="0"/>
      <w:sz w:val="24"/>
      <w:szCs w:val="20"/>
      <w:lang w:val="x-none" w:eastAsia="x-none"/>
    </w:rPr>
  </w:style>
  <w:style w:type="character" w:customStyle="1" w:styleId="1ffffffffc">
    <w:name w:val="Список нумерованный 1 Знак"/>
    <w:link w:val="1ffffffffb"/>
    <w:locked/>
    <w:rsid w:val="000A49B5"/>
    <w:rPr>
      <w:rFonts w:ascii="Times New Roman" w:eastAsia="Times New Roman" w:hAnsi="Times New Roman"/>
      <w:sz w:val="24"/>
      <w:lang w:val="x-none" w:eastAsia="x-none"/>
    </w:rPr>
  </w:style>
  <w:style w:type="paragraph" w:customStyle="1" w:styleId="1b">
    <w:name w:val="Список маркированный 1"/>
    <w:basedOn w:val="af8"/>
    <w:link w:val="1ffffffffd"/>
    <w:rsid w:val="000A49B5"/>
    <w:pPr>
      <w:numPr>
        <w:numId w:val="53"/>
      </w:numPr>
      <w:overflowPunct w:val="0"/>
      <w:autoSpaceDE w:val="0"/>
      <w:autoSpaceDN w:val="0"/>
      <w:adjustRightInd w:val="0"/>
      <w:spacing w:line="360" w:lineRule="auto"/>
      <w:jc w:val="both"/>
      <w:textAlignment w:val="baseline"/>
    </w:pPr>
    <w:rPr>
      <w:rFonts w:eastAsia="Times New Roman"/>
      <w:b w:val="0"/>
      <w:iCs/>
      <w:sz w:val="24"/>
      <w:szCs w:val="24"/>
      <w:lang w:val="x-none" w:eastAsia="x-none"/>
    </w:rPr>
  </w:style>
  <w:style w:type="character" w:customStyle="1" w:styleId="1ffffffffd">
    <w:name w:val="Список маркированный 1 Знак Знак"/>
    <w:link w:val="1b"/>
    <w:locked/>
    <w:rsid w:val="000A49B5"/>
    <w:rPr>
      <w:rFonts w:ascii="Times New Roman" w:eastAsia="Times New Roman" w:hAnsi="Times New Roman"/>
      <w:iCs/>
      <w:sz w:val="24"/>
      <w:szCs w:val="24"/>
      <w:lang w:val="x-none" w:eastAsia="x-none"/>
    </w:rPr>
  </w:style>
  <w:style w:type="paragraph" w:customStyle="1" w:styleId="afffffffffffffffffffffffffff">
    <w:name w:val="текст_"/>
    <w:autoRedefine/>
    <w:rsid w:val="000A49B5"/>
    <w:pPr>
      <w:spacing w:line="360" w:lineRule="auto"/>
      <w:ind w:firstLine="709"/>
      <w:jc w:val="both"/>
    </w:pPr>
    <w:rPr>
      <w:rFonts w:ascii="Times New Roman" w:eastAsia="Times New Roman" w:hAnsi="Times New Roman"/>
      <w:sz w:val="24"/>
    </w:rPr>
  </w:style>
  <w:style w:type="paragraph" w:customStyle="1" w:styleId="-6">
    <w:name w:val="список- Знак"/>
    <w:basedOn w:val="af8"/>
    <w:autoRedefine/>
    <w:rsid w:val="000A49B5"/>
    <w:pPr>
      <w:tabs>
        <w:tab w:val="num" w:pos="1211"/>
      </w:tabs>
      <w:spacing w:line="360" w:lineRule="auto"/>
      <w:ind w:left="851"/>
      <w:jc w:val="both"/>
    </w:pPr>
    <w:rPr>
      <w:rFonts w:eastAsia="Times New Roman"/>
      <w:b w:val="0"/>
      <w:sz w:val="24"/>
      <w:szCs w:val="24"/>
      <w:lang w:eastAsia="ru-RU"/>
    </w:rPr>
  </w:style>
  <w:style w:type="paragraph" w:customStyle="1" w:styleId="12f4">
    <w:name w:val="Оглавление 12"/>
    <w:basedOn w:val="2ff7"/>
    <w:next w:val="2ff7"/>
    <w:autoRedefine/>
    <w:rsid w:val="000A49B5"/>
    <w:pPr>
      <w:widowControl/>
      <w:jc w:val="center"/>
    </w:pPr>
    <w:rPr>
      <w:rFonts w:ascii="Times New Roman" w:hAnsi="Times New Roman"/>
      <w:sz w:val="24"/>
    </w:rPr>
  </w:style>
  <w:style w:type="paragraph" w:customStyle="1" w:styleId="CharChar1">
    <w:name w:val="Char Char1"/>
    <w:basedOn w:val="af8"/>
    <w:rsid w:val="000A49B5"/>
    <w:pPr>
      <w:spacing w:after="160" w:line="240" w:lineRule="exact"/>
      <w:jc w:val="left"/>
    </w:pPr>
    <w:rPr>
      <w:rFonts w:ascii="Verdana" w:eastAsia="Times New Roman" w:hAnsi="Verdana"/>
      <w:b w:val="0"/>
      <w:sz w:val="20"/>
      <w:szCs w:val="20"/>
      <w:lang w:val="en-US"/>
    </w:rPr>
  </w:style>
  <w:style w:type="character" w:customStyle="1" w:styleId="grame">
    <w:name w:val="grame"/>
    <w:rsid w:val="000A49B5"/>
    <w:rPr>
      <w:rFonts w:cs="Times New Roman"/>
    </w:rPr>
  </w:style>
  <w:style w:type="character" w:customStyle="1" w:styleId="spelle">
    <w:name w:val="spelle"/>
    <w:rsid w:val="000A49B5"/>
    <w:rPr>
      <w:rFonts w:cs="Times New Roman"/>
    </w:rPr>
  </w:style>
  <w:style w:type="paragraph" w:customStyle="1" w:styleId="textn">
    <w:name w:val="textn"/>
    <w:basedOn w:val="af8"/>
    <w:rsid w:val="000A49B5"/>
    <w:pPr>
      <w:spacing w:before="100" w:beforeAutospacing="1" w:after="100" w:afterAutospacing="1"/>
      <w:jc w:val="left"/>
    </w:pPr>
    <w:rPr>
      <w:rFonts w:eastAsia="Times New Roman"/>
      <w:b w:val="0"/>
      <w:sz w:val="24"/>
      <w:szCs w:val="24"/>
      <w:lang w:eastAsia="ru-RU"/>
    </w:rPr>
  </w:style>
  <w:style w:type="paragraph" w:customStyle="1" w:styleId="2321111211">
    <w:name w:val="Обычный отступ.Обычный отступ Знак2.Обычный отступ Знак3 Знак.Обычный отступ Знак2 Знак1 Знак.Обычный отступ Знак1 Знак Знак1 Знак.Обычный отступ Знак Знак Знак Знак1 Знак.Обычный отступ Знак2 Знак Знак Знак Знак Знак1 Знак.Обычный отступ Знак1 Знак"/>
    <w:basedOn w:val="af8"/>
    <w:rsid w:val="000A49B5"/>
    <w:pPr>
      <w:autoSpaceDE w:val="0"/>
      <w:autoSpaceDN w:val="0"/>
      <w:spacing w:after="360"/>
      <w:jc w:val="both"/>
    </w:pPr>
    <w:rPr>
      <w:rFonts w:eastAsia="Times New Roman"/>
      <w:b w:val="0"/>
      <w:sz w:val="24"/>
      <w:szCs w:val="24"/>
      <w:lang w:eastAsia="ru-RU"/>
    </w:rPr>
  </w:style>
  <w:style w:type="character" w:customStyle="1" w:styleId="afff3">
    <w:name w:val="Нумерованный список Знак"/>
    <w:link w:val="a"/>
    <w:uiPriority w:val="99"/>
    <w:locked/>
    <w:rsid w:val="000A49B5"/>
    <w:rPr>
      <w:rFonts w:ascii="Times New Roman" w:hAnsi="Times New Roman"/>
      <w:b/>
      <w:sz w:val="28"/>
      <w:szCs w:val="22"/>
      <w:lang w:eastAsia="en-US"/>
    </w:rPr>
  </w:style>
  <w:style w:type="character" w:customStyle="1" w:styleId="1ffffffffe">
    <w:name w:val="Ввод осн.текста Знак1"/>
    <w:locked/>
    <w:rsid w:val="000A49B5"/>
    <w:rPr>
      <w:sz w:val="28"/>
      <w:lang w:val="x-none" w:eastAsia="x-none"/>
    </w:rPr>
  </w:style>
  <w:style w:type="paragraph" w:customStyle="1" w:styleId="afffffffffffffffffffffffffff0">
    <w:name w:val="Табличный"/>
    <w:basedOn w:val="af8"/>
    <w:link w:val="afffffffffffffffffffffffffff1"/>
    <w:rsid w:val="000A49B5"/>
    <w:pPr>
      <w:jc w:val="left"/>
    </w:pPr>
    <w:rPr>
      <w:rFonts w:eastAsia="Times New Roman"/>
      <w:b w:val="0"/>
      <w:sz w:val="24"/>
      <w:szCs w:val="20"/>
      <w:lang w:val="x-none" w:eastAsia="x-none"/>
    </w:rPr>
  </w:style>
  <w:style w:type="character" w:customStyle="1" w:styleId="afffffffffffffffffffffffffff1">
    <w:name w:val="Табличный Знак"/>
    <w:aliases w:val="Oaaee?iue Знак,Oaaee?iue1 Знак,Oaaee?iue2 Знак,Oaaee?iue3 Знак,Oaaee?iue4 Знак,Oaaee?iue5 Знак,Oaaee?iue11 Знак,Oaaee?iue21 Знак,Oaaee?iue31 Знак,Oaaee?iue41 Знак,Табличный1 Знак,Табличный2 Знак,Табличный3 Знак,Табличный4 Знак"/>
    <w:link w:val="afffffffffffffffffffffffffff0"/>
    <w:locked/>
    <w:rsid w:val="000A49B5"/>
    <w:rPr>
      <w:rFonts w:ascii="Times New Roman" w:eastAsia="Times New Roman" w:hAnsi="Times New Roman"/>
      <w:sz w:val="24"/>
      <w:lang w:val="x-none" w:eastAsia="x-none"/>
    </w:rPr>
  </w:style>
  <w:style w:type="character" w:customStyle="1" w:styleId="st1">
    <w:name w:val="st1"/>
    <w:rsid w:val="000A49B5"/>
  </w:style>
  <w:style w:type="paragraph" w:customStyle="1" w:styleId="Pa44">
    <w:name w:val="Pa44"/>
    <w:basedOn w:val="Default"/>
    <w:next w:val="Default"/>
    <w:rsid w:val="000A49B5"/>
  </w:style>
  <w:style w:type="character" w:customStyle="1" w:styleId="afffffffffffffffffffffffffff2">
    <w:name w:val="??????? ?????????? Знак Знак"/>
    <w:rsid w:val="000A49B5"/>
    <w:rPr>
      <w:rFonts w:cs="Times New Roman"/>
      <w:sz w:val="28"/>
      <w:szCs w:val="28"/>
    </w:rPr>
  </w:style>
  <w:style w:type="character" w:customStyle="1" w:styleId="HeaderChar">
    <w:name w:val="Header Char"/>
    <w:locked/>
    <w:rsid w:val="000A49B5"/>
    <w:rPr>
      <w:rFonts w:ascii="Arial" w:hAnsi="Arial" w:cs="Times New Roman"/>
      <w:sz w:val="24"/>
      <w:szCs w:val="24"/>
      <w:lang w:eastAsia="ru-RU"/>
    </w:rPr>
  </w:style>
  <w:style w:type="character" w:customStyle="1" w:styleId="HTMLPreformattedChar">
    <w:name w:val="HTML Preformatted Char"/>
    <w:locked/>
    <w:rsid w:val="000A49B5"/>
    <w:rPr>
      <w:rFonts w:ascii="Courier New" w:hAnsi="Courier New" w:cs="Courier New"/>
      <w:color w:val="000000"/>
      <w:sz w:val="20"/>
      <w:szCs w:val="20"/>
      <w:lang w:eastAsia="ru-RU"/>
    </w:rPr>
  </w:style>
  <w:style w:type="character" w:customStyle="1" w:styleId="Heading2Char">
    <w:name w:val="Heading 2 Char"/>
    <w:aliases w:val="Заголовок 2 Знак Знак Знак Знак Знак Знак Знак Знак Знак Знак Знак Знак Знак Знак Знак Знак Знак Знак Знак Char"/>
    <w:locked/>
    <w:rsid w:val="000A49B5"/>
    <w:rPr>
      <w:rFonts w:ascii="Arial" w:hAnsi="Arial" w:cs="Times New Roman"/>
      <w:b/>
      <w:sz w:val="32"/>
      <w:szCs w:val="32"/>
      <w:lang w:eastAsia="ru-RU"/>
    </w:rPr>
  </w:style>
  <w:style w:type="character" w:customStyle="1" w:styleId="Heading5Char">
    <w:name w:val="Heading 5 Char"/>
    <w:locked/>
    <w:rsid w:val="000A49B5"/>
    <w:rPr>
      <w:rFonts w:ascii="Arial" w:hAnsi="Arial" w:cs="Arial"/>
      <w:lang w:eastAsia="ru-RU"/>
    </w:rPr>
  </w:style>
  <w:style w:type="character" w:customStyle="1" w:styleId="Heading6Char">
    <w:name w:val="Heading 6 Char"/>
    <w:locked/>
    <w:rsid w:val="000A49B5"/>
    <w:rPr>
      <w:rFonts w:ascii="Arial" w:hAnsi="Arial" w:cs="Arial"/>
      <w:i/>
      <w:iCs/>
      <w:lang w:eastAsia="ru-RU"/>
    </w:rPr>
  </w:style>
  <w:style w:type="character" w:customStyle="1" w:styleId="Heading7Char">
    <w:name w:val="Heading 7 Char"/>
    <w:locked/>
    <w:rsid w:val="000A49B5"/>
    <w:rPr>
      <w:rFonts w:ascii="Arial" w:hAnsi="Arial" w:cs="Arial"/>
      <w:sz w:val="20"/>
      <w:szCs w:val="20"/>
      <w:lang w:eastAsia="ru-RU"/>
    </w:rPr>
  </w:style>
  <w:style w:type="character" w:customStyle="1" w:styleId="Heading8Char">
    <w:name w:val="Heading 8 Char"/>
    <w:locked/>
    <w:rsid w:val="000A49B5"/>
    <w:rPr>
      <w:rFonts w:ascii="Arial" w:hAnsi="Arial" w:cs="Arial"/>
      <w:i/>
      <w:iCs/>
      <w:sz w:val="20"/>
      <w:szCs w:val="20"/>
      <w:lang w:eastAsia="ru-RU"/>
    </w:rPr>
  </w:style>
  <w:style w:type="character" w:customStyle="1" w:styleId="Heading9Char">
    <w:name w:val="Heading 9 Char"/>
    <w:aliases w:val="Заголовок 9 Знак Знак Char,Заголовок 9 Знак Знак Знак Char"/>
    <w:locked/>
    <w:rsid w:val="000A49B5"/>
    <w:rPr>
      <w:rFonts w:ascii="Arial" w:hAnsi="Arial" w:cs="Arial"/>
      <w:i/>
      <w:iCs/>
      <w:sz w:val="18"/>
      <w:szCs w:val="18"/>
      <w:lang w:eastAsia="ru-RU"/>
    </w:rPr>
  </w:style>
  <w:style w:type="character" w:customStyle="1" w:styleId="Heading1Char">
    <w:name w:val="Heading 1 Char"/>
    <w:aliases w:val="новая страница Char,. (1.0) Char,Заголовок А Char,Заголовок к1 Char,Gliederung1 Char,номер приложения Char"/>
    <w:locked/>
    <w:rsid w:val="000A49B5"/>
    <w:rPr>
      <w:rFonts w:ascii="Arial" w:hAnsi="Arial"/>
      <w:b/>
      <w:caps/>
      <w:sz w:val="24"/>
      <w:lang w:eastAsia="ru-RU"/>
    </w:rPr>
  </w:style>
  <w:style w:type="character" w:customStyle="1" w:styleId="Heading3Char">
    <w:name w:val="Heading 3 Char"/>
    <w:aliases w:val="Заголовок 2 Знак Знак Знак Знак Знак Знак Знак Знак Знак Знак Зна... Char,Gliederung3 Char,- 1.1.1 Char,Ведомость (название) Char"/>
    <w:locked/>
    <w:rsid w:val="000A49B5"/>
    <w:rPr>
      <w:rFonts w:ascii="Arial" w:hAnsi="Arial"/>
      <w:i/>
      <w:sz w:val="24"/>
      <w:lang w:eastAsia="ru-RU"/>
    </w:rPr>
  </w:style>
  <w:style w:type="character" w:customStyle="1" w:styleId="3ffe">
    <w:name w:val="Основной текст Знак Знак3"/>
    <w:aliases w:val="Знак1 Знак2,Основной текст Знак Знак Знак Знак Знак2,Основной текст Знак Знак Знак Знак3,Основной текст1 Знак Знак Знак Знак3,Основной текст1 Знак Знак Знак Знак Знак"/>
    <w:locked/>
    <w:rsid w:val="000A49B5"/>
    <w:rPr>
      <w:rFonts w:ascii="Arial" w:hAnsi="Arial"/>
      <w:sz w:val="24"/>
      <w:lang w:val="ru-RU" w:eastAsia="ru-RU"/>
    </w:rPr>
  </w:style>
  <w:style w:type="character" w:customStyle="1" w:styleId="BodyText3Char">
    <w:name w:val="Body Text 3 Char"/>
    <w:locked/>
    <w:rsid w:val="000A49B5"/>
    <w:rPr>
      <w:rFonts w:ascii="Times New Roman" w:hAnsi="Times New Roman" w:cs="Times New Roman"/>
      <w:sz w:val="16"/>
      <w:szCs w:val="16"/>
      <w:lang w:eastAsia="ru-RU"/>
    </w:rPr>
  </w:style>
  <w:style w:type="numbering" w:styleId="a6">
    <w:name w:val="Outline List 3"/>
    <w:basedOn w:val="afc"/>
    <w:rsid w:val="000A49B5"/>
    <w:pPr>
      <w:numPr>
        <w:numId w:val="51"/>
      </w:numPr>
    </w:pPr>
  </w:style>
  <w:style w:type="paragraph" w:customStyle="1" w:styleId="2ffffe">
    <w:name w:val="абзац Знак2"/>
    <w:basedOn w:val="af8"/>
    <w:link w:val="2fffff"/>
    <w:rsid w:val="000A49B5"/>
    <w:pPr>
      <w:spacing w:line="360" w:lineRule="auto"/>
      <w:ind w:firstLine="851"/>
      <w:jc w:val="both"/>
    </w:pPr>
    <w:rPr>
      <w:rFonts w:eastAsia="Times New Roman"/>
      <w:b w:val="0"/>
      <w:sz w:val="24"/>
      <w:szCs w:val="20"/>
      <w:lang w:val="x-none" w:eastAsia="x-none"/>
    </w:rPr>
  </w:style>
  <w:style w:type="character" w:customStyle="1" w:styleId="2fffff">
    <w:name w:val="абзац Знак2 Знак"/>
    <w:link w:val="2ffffe"/>
    <w:rsid w:val="000A49B5"/>
    <w:rPr>
      <w:rFonts w:ascii="Times New Roman" w:eastAsia="Times New Roman" w:hAnsi="Times New Roman"/>
      <w:sz w:val="24"/>
      <w:lang w:val="x-none" w:eastAsia="x-none"/>
    </w:rPr>
  </w:style>
  <w:style w:type="character" w:customStyle="1" w:styleId="Oaaeeiue1">
    <w:name w:val="Oaaee?iue Знак1"/>
    <w:aliases w:val="Табличный Знак1,Oaaee?iue1 Знак1,Oaaee?iue2 Знак1,Oaaee?iue3 Знак1,Oaaee?iue4 Знак1,Oaaee?iue5 Знак1,Oaaee?iue11 Знак1,Oaaee?iue21 Знак1,Oaaee?iue31 Знак1,Oaaee?iue41 Знак1,Табличный1 Знак1,Табличный2 Знак1"/>
    <w:rsid w:val="000A49B5"/>
    <w:rPr>
      <w:rFonts w:ascii="Times New Roman" w:eastAsia="Times New Roman" w:hAnsi="Times New Roman" w:cs="Times New Roman"/>
      <w:szCs w:val="20"/>
      <w:lang w:eastAsia="ru-RU"/>
    </w:rPr>
  </w:style>
  <w:style w:type="character" w:customStyle="1" w:styleId="11f6">
    <w:name w:val="Основной текст 1 Знак1"/>
    <w:aliases w:val="Iniiaiie oaeno 1 Знак1,Îñíîâíîé òåêñò 1 Знак"/>
    <w:rsid w:val="000A49B5"/>
    <w:rPr>
      <w:rFonts w:ascii="Times New Roman" w:eastAsia="Times New Roman" w:hAnsi="Times New Roman" w:cs="Times New Roman"/>
      <w:sz w:val="24"/>
      <w:szCs w:val="20"/>
      <w:lang w:eastAsia="ru-RU"/>
    </w:rPr>
  </w:style>
  <w:style w:type="paragraph" w:customStyle="1" w:styleId="11f7">
    <w:name w:val="Маркированный список.Маркированный список Знак1.Маркированный список Знак Знак.Маркированный список Знак.Маркированный список Знак1 Знак.Маркированный список Знак Знак Знак"/>
    <w:basedOn w:val="af8"/>
    <w:autoRedefine/>
    <w:rsid w:val="000A49B5"/>
    <w:pPr>
      <w:tabs>
        <w:tab w:val="num" w:pos="2138"/>
      </w:tabs>
      <w:autoSpaceDE w:val="0"/>
      <w:autoSpaceDN w:val="0"/>
      <w:spacing w:before="120" w:after="240" w:line="360" w:lineRule="auto"/>
      <w:ind w:left="2138" w:hanging="360"/>
      <w:jc w:val="both"/>
    </w:pPr>
    <w:rPr>
      <w:rFonts w:eastAsia="Times New Roman"/>
      <w:b w:val="0"/>
      <w:sz w:val="24"/>
      <w:szCs w:val="24"/>
      <w:lang w:eastAsia="ru-RU"/>
    </w:rPr>
  </w:style>
  <w:style w:type="paragraph" w:customStyle="1" w:styleId="Aacao">
    <w:name w:val="Aacao"/>
    <w:basedOn w:val="af8"/>
    <w:rsid w:val="000A49B5"/>
    <w:pPr>
      <w:overflowPunct w:val="0"/>
      <w:autoSpaceDE w:val="0"/>
      <w:autoSpaceDN w:val="0"/>
      <w:adjustRightInd w:val="0"/>
      <w:spacing w:line="360" w:lineRule="auto"/>
      <w:ind w:firstLine="720"/>
      <w:jc w:val="both"/>
      <w:textAlignment w:val="baseline"/>
    </w:pPr>
    <w:rPr>
      <w:rFonts w:ascii="Arial" w:eastAsia="Times New Roman" w:hAnsi="Arial"/>
      <w:b w:val="0"/>
      <w:sz w:val="24"/>
      <w:szCs w:val="20"/>
      <w:lang w:eastAsia="ru-RU"/>
    </w:rPr>
  </w:style>
  <w:style w:type="paragraph" w:customStyle="1" w:styleId="af3">
    <w:name w:val="Литература_список"/>
    <w:basedOn w:val="af8"/>
    <w:autoRedefine/>
    <w:rsid w:val="000A49B5"/>
    <w:pPr>
      <w:numPr>
        <w:numId w:val="54"/>
      </w:numPr>
      <w:tabs>
        <w:tab w:val="left" w:pos="0"/>
      </w:tabs>
      <w:spacing w:after="240" w:line="360" w:lineRule="auto"/>
      <w:jc w:val="both"/>
    </w:pPr>
    <w:rPr>
      <w:rFonts w:eastAsia="Times New Roman"/>
      <w:b w:val="0"/>
      <w:sz w:val="26"/>
      <w:szCs w:val="20"/>
      <w:lang w:eastAsia="ru-RU"/>
    </w:rPr>
  </w:style>
  <w:style w:type="character" w:customStyle="1" w:styleId="1ff0">
    <w:name w:val="Маркированный список Знак1"/>
    <w:aliases w:val="Маркированный список Знак Знак,Маркированный список Знак2 Знак1,Маркированный список Знак1 Знак Знак Знак1,Маркированный список Знак2 Знак Знак Знак Знак1,Маркированный список Знак Знак1 Знак Знак Знак Знак1"/>
    <w:link w:val="afffffff5"/>
    <w:rsid w:val="000A49B5"/>
    <w:rPr>
      <w:rFonts w:ascii="Times New Roman" w:eastAsia="Times New Roman" w:hAnsi="Times New Roman"/>
      <w:bCs/>
      <w:color w:val="000000"/>
      <w:sz w:val="24"/>
    </w:rPr>
  </w:style>
  <w:style w:type="paragraph" w:customStyle="1" w:styleId="11f8">
    <w:name w:val="Обычный отступ1 Знак1"/>
    <w:basedOn w:val="af8"/>
    <w:link w:val="11f9"/>
    <w:rsid w:val="000A49B5"/>
    <w:pPr>
      <w:widowControl w:val="0"/>
      <w:autoSpaceDE w:val="0"/>
      <w:autoSpaceDN w:val="0"/>
      <w:adjustRightInd w:val="0"/>
      <w:spacing w:after="360" w:line="360" w:lineRule="auto"/>
      <w:ind w:firstLine="284"/>
      <w:jc w:val="both"/>
    </w:pPr>
    <w:rPr>
      <w:rFonts w:ascii="Arial" w:eastAsia="Times New Roman" w:hAnsi="Arial"/>
      <w:b w:val="0"/>
      <w:sz w:val="24"/>
      <w:szCs w:val="24"/>
      <w:lang w:val="x-none" w:eastAsia="x-none"/>
    </w:rPr>
  </w:style>
  <w:style w:type="character" w:customStyle="1" w:styleId="11f9">
    <w:name w:val="Обычный отступ1 Знак1 Знак"/>
    <w:link w:val="11f8"/>
    <w:rsid w:val="000A49B5"/>
    <w:rPr>
      <w:rFonts w:ascii="Arial" w:eastAsia="Times New Roman" w:hAnsi="Arial"/>
      <w:sz w:val="24"/>
      <w:szCs w:val="24"/>
      <w:lang w:val="x-none" w:eastAsia="x-none"/>
    </w:rPr>
  </w:style>
  <w:style w:type="paragraph" w:customStyle="1" w:styleId="11fa">
    <w:name w:val="Обычный отступ1 Знак Знак Знак1"/>
    <w:basedOn w:val="af8"/>
    <w:link w:val="11fb"/>
    <w:rsid w:val="000A49B5"/>
    <w:pPr>
      <w:widowControl w:val="0"/>
      <w:autoSpaceDE w:val="0"/>
      <w:autoSpaceDN w:val="0"/>
      <w:adjustRightInd w:val="0"/>
      <w:spacing w:after="360" w:line="360" w:lineRule="auto"/>
      <w:ind w:firstLine="284"/>
      <w:jc w:val="both"/>
    </w:pPr>
    <w:rPr>
      <w:rFonts w:ascii="Arial" w:eastAsia="Times New Roman" w:hAnsi="Arial"/>
      <w:b w:val="0"/>
      <w:sz w:val="24"/>
      <w:szCs w:val="24"/>
      <w:lang w:val="x-none" w:eastAsia="x-none"/>
    </w:rPr>
  </w:style>
  <w:style w:type="character" w:customStyle="1" w:styleId="11fb">
    <w:name w:val="Обычный отступ1 Знак Знак Знак1 Знак"/>
    <w:link w:val="11fa"/>
    <w:rsid w:val="000A49B5"/>
    <w:rPr>
      <w:rFonts w:ascii="Arial" w:eastAsia="Times New Roman" w:hAnsi="Arial"/>
      <w:sz w:val="24"/>
      <w:szCs w:val="24"/>
      <w:lang w:val="x-none" w:eastAsia="x-none"/>
    </w:rPr>
  </w:style>
  <w:style w:type="paragraph" w:customStyle="1" w:styleId="1fffffffff">
    <w:name w:val="Нормальный Знак Знак Знак Знак1 Знак Знак Знак Знак"/>
    <w:link w:val="1fffffffff0"/>
    <w:rsid w:val="000A49B5"/>
    <w:pPr>
      <w:widowControl w:val="0"/>
      <w:spacing w:before="120" w:after="120"/>
      <w:jc w:val="both"/>
    </w:pPr>
    <w:rPr>
      <w:rFonts w:ascii="Arial" w:eastAsia="Times New Roman" w:hAnsi="Arial"/>
      <w:sz w:val="24"/>
    </w:rPr>
  </w:style>
  <w:style w:type="character" w:customStyle="1" w:styleId="1fffffffff0">
    <w:name w:val="Нормальный Знак Знак Знак Знак1 Знак Знак Знак Знак Знак"/>
    <w:link w:val="1fffffffff"/>
    <w:rsid w:val="000A49B5"/>
    <w:rPr>
      <w:rFonts w:ascii="Arial" w:eastAsia="Times New Roman" w:hAnsi="Arial"/>
      <w:sz w:val="24"/>
    </w:rPr>
  </w:style>
  <w:style w:type="paragraph" w:customStyle="1" w:styleId="1fffffffff1">
    <w:name w:val="Текст1"/>
    <w:basedOn w:val="af8"/>
    <w:rsid w:val="000A49B5"/>
    <w:pPr>
      <w:spacing w:line="360" w:lineRule="auto"/>
      <w:ind w:firstLine="284"/>
      <w:jc w:val="both"/>
    </w:pPr>
    <w:rPr>
      <w:rFonts w:ascii="Courier New" w:eastAsia="Times New Roman" w:hAnsi="Courier New"/>
      <w:b w:val="0"/>
      <w:sz w:val="20"/>
      <w:szCs w:val="20"/>
      <w:lang w:eastAsia="ru-RU"/>
    </w:rPr>
  </w:style>
  <w:style w:type="character" w:customStyle="1" w:styleId="3a">
    <w:name w:val="Оглавление 3 Знак"/>
    <w:link w:val="39"/>
    <w:uiPriority w:val="39"/>
    <w:rsid w:val="000A49B5"/>
    <w:rPr>
      <w:rFonts w:ascii="Times New Roman" w:hAnsi="Times New Roman"/>
      <w:noProof/>
      <w:sz w:val="24"/>
      <w:szCs w:val="24"/>
      <w:lang w:eastAsia="en-US"/>
    </w:rPr>
  </w:style>
  <w:style w:type="character" w:customStyle="1" w:styleId="1fffb">
    <w:name w:val="ПРИЛОЖЕНИЕ Знак1"/>
    <w:link w:val="affffffffffff9"/>
    <w:rsid w:val="000A49B5"/>
    <w:rPr>
      <w:rFonts w:ascii="Arial" w:eastAsia="Times New Roman" w:hAnsi="Arial" w:cs="Arial"/>
      <w:b/>
      <w:caps/>
      <w:sz w:val="22"/>
      <w:szCs w:val="22"/>
    </w:rPr>
  </w:style>
  <w:style w:type="paragraph" w:customStyle="1" w:styleId="CM26">
    <w:name w:val="CM26"/>
    <w:basedOn w:val="af8"/>
    <w:next w:val="af8"/>
    <w:rsid w:val="000A49B5"/>
    <w:pPr>
      <w:widowControl w:val="0"/>
      <w:autoSpaceDE w:val="0"/>
      <w:autoSpaceDN w:val="0"/>
      <w:adjustRightInd w:val="0"/>
      <w:jc w:val="left"/>
    </w:pPr>
    <w:rPr>
      <w:rFonts w:ascii="BBNCB G+ Helios Light" w:eastAsia="Times New Roman" w:hAnsi="BBNCB G+ Helios Light" w:cs="BBNCB G+ Helios Light"/>
      <w:b w:val="0"/>
      <w:sz w:val="24"/>
      <w:szCs w:val="24"/>
      <w:lang w:eastAsia="ru-RU"/>
    </w:rPr>
  </w:style>
  <w:style w:type="paragraph" w:customStyle="1" w:styleId="CM3">
    <w:name w:val="CM3"/>
    <w:basedOn w:val="af8"/>
    <w:next w:val="af8"/>
    <w:rsid w:val="000A49B5"/>
    <w:pPr>
      <w:widowControl w:val="0"/>
      <w:autoSpaceDE w:val="0"/>
      <w:autoSpaceDN w:val="0"/>
      <w:adjustRightInd w:val="0"/>
      <w:spacing w:line="198" w:lineRule="atLeast"/>
      <w:jc w:val="left"/>
    </w:pPr>
    <w:rPr>
      <w:rFonts w:ascii="BBNCB G+ Helios Light" w:eastAsia="Times New Roman" w:hAnsi="BBNCB G+ Helios Light" w:cs="BBNCB G+ Helios Light"/>
      <w:b w:val="0"/>
      <w:sz w:val="24"/>
      <w:szCs w:val="24"/>
      <w:lang w:eastAsia="ru-RU"/>
    </w:rPr>
  </w:style>
  <w:style w:type="paragraph" w:customStyle="1" w:styleId="CM118">
    <w:name w:val="CM118"/>
    <w:basedOn w:val="Default"/>
    <w:next w:val="Default"/>
    <w:rsid w:val="000A49B5"/>
    <w:pPr>
      <w:widowControl w:val="0"/>
    </w:pPr>
    <w:rPr>
      <w:rFonts w:ascii="BBNCB G+ Helios Light" w:hAnsi="BBNCB G+ Helios Light" w:cs="BBNCB G+ Helios Light"/>
      <w:color w:val="auto"/>
    </w:rPr>
  </w:style>
  <w:style w:type="paragraph" w:customStyle="1" w:styleId="CM1">
    <w:name w:val="CM1"/>
    <w:basedOn w:val="Default"/>
    <w:next w:val="Default"/>
    <w:rsid w:val="000A49B5"/>
    <w:pPr>
      <w:widowControl w:val="0"/>
    </w:pPr>
    <w:rPr>
      <w:rFonts w:ascii="BBNCB G+ Helios Light" w:hAnsi="BBNCB G+ Helios Light" w:cs="BBNCB G+ Helios Light"/>
      <w:color w:val="auto"/>
    </w:rPr>
  </w:style>
  <w:style w:type="paragraph" w:customStyle="1" w:styleId="CM113">
    <w:name w:val="CM113"/>
    <w:basedOn w:val="Default"/>
    <w:next w:val="Default"/>
    <w:rsid w:val="000A49B5"/>
    <w:pPr>
      <w:widowControl w:val="0"/>
    </w:pPr>
    <w:rPr>
      <w:rFonts w:ascii="BBNCB G+ Helios Light" w:hAnsi="BBNCB G+ Helios Light" w:cs="BBNCB G+ Helios Light"/>
      <w:color w:val="auto"/>
    </w:rPr>
  </w:style>
  <w:style w:type="paragraph" w:customStyle="1" w:styleId="CM122">
    <w:name w:val="CM122"/>
    <w:basedOn w:val="Default"/>
    <w:next w:val="Default"/>
    <w:rsid w:val="000A49B5"/>
    <w:pPr>
      <w:widowControl w:val="0"/>
    </w:pPr>
    <w:rPr>
      <w:rFonts w:ascii="BBNCB G+ Helios Light" w:hAnsi="BBNCB G+ Helios Light" w:cs="BBNCB G+ Helios Light"/>
      <w:color w:val="auto"/>
    </w:rPr>
  </w:style>
  <w:style w:type="paragraph" w:customStyle="1" w:styleId="CM62">
    <w:name w:val="CM62"/>
    <w:basedOn w:val="Default"/>
    <w:next w:val="Default"/>
    <w:rsid w:val="000A49B5"/>
    <w:pPr>
      <w:widowControl w:val="0"/>
      <w:spacing w:line="200" w:lineRule="atLeast"/>
    </w:pPr>
    <w:rPr>
      <w:rFonts w:ascii="BBNCB G+ Helios Light" w:hAnsi="BBNCB G+ Helios Light"/>
      <w:color w:val="auto"/>
    </w:rPr>
  </w:style>
  <w:style w:type="paragraph" w:customStyle="1" w:styleId="CM27">
    <w:name w:val="CM27"/>
    <w:basedOn w:val="Default"/>
    <w:next w:val="Default"/>
    <w:rsid w:val="000A49B5"/>
    <w:pPr>
      <w:widowControl w:val="0"/>
      <w:spacing w:line="200" w:lineRule="atLeast"/>
    </w:pPr>
    <w:rPr>
      <w:rFonts w:ascii="BBNCB G+ Helios Light" w:hAnsi="BBNCB G+ Helios Light"/>
      <w:color w:val="auto"/>
    </w:rPr>
  </w:style>
  <w:style w:type="paragraph" w:customStyle="1" w:styleId="CM12">
    <w:name w:val="CM12"/>
    <w:basedOn w:val="Default"/>
    <w:next w:val="Default"/>
    <w:rsid w:val="000A49B5"/>
    <w:pPr>
      <w:widowControl w:val="0"/>
    </w:pPr>
    <w:rPr>
      <w:rFonts w:ascii="BBNCB G+ Helios Light" w:hAnsi="BBNCB G+ Helios Light"/>
      <w:color w:val="auto"/>
    </w:rPr>
  </w:style>
  <w:style w:type="character" w:customStyle="1" w:styleId="taxon-nametaxon-name-modern">
    <w:name w:val="taxon-name taxon-name-modern"/>
    <w:rsid w:val="000A49B5"/>
  </w:style>
  <w:style w:type="paragraph" w:customStyle="1" w:styleId="afffffffffffffffffffffffffff3">
    <w:name w:val="Обычный.Нормальный Знак"/>
    <w:link w:val="1fffffffff2"/>
    <w:rsid w:val="000A49B5"/>
    <w:pPr>
      <w:spacing w:before="120"/>
      <w:ind w:firstLine="720"/>
      <w:jc w:val="both"/>
    </w:pPr>
    <w:rPr>
      <w:rFonts w:ascii="Times New Roman" w:eastAsia="Times New Roman" w:hAnsi="Times New Roman"/>
      <w:sz w:val="24"/>
    </w:rPr>
  </w:style>
  <w:style w:type="character" w:customStyle="1" w:styleId="1fffffffff2">
    <w:name w:val="Обычный.Нормальный Знак Знак1"/>
    <w:link w:val="afffffffffffffffffffffffffff3"/>
    <w:rsid w:val="000A49B5"/>
    <w:rPr>
      <w:rFonts w:ascii="Times New Roman" w:eastAsia="Times New Roman" w:hAnsi="Times New Roman"/>
      <w:sz w:val="24"/>
    </w:rPr>
  </w:style>
  <w:style w:type="character" w:customStyle="1" w:styleId="1fffffffff3">
    <w:name w:val="Текст таблицы Знак Знак1"/>
    <w:rsid w:val="000A49B5"/>
  </w:style>
  <w:style w:type="character" w:customStyle="1" w:styleId="1fffffffff4">
    <w:name w:val="Шапка таблицы Знак Знак1"/>
    <w:link w:val="afffffffffffffffffffffffffff4"/>
    <w:rsid w:val="000A49B5"/>
    <w:rPr>
      <w:b/>
      <w:bCs/>
    </w:rPr>
  </w:style>
  <w:style w:type="paragraph" w:customStyle="1" w:styleId="afffffffffffffffffffffffffff4">
    <w:name w:val="Шапка таблицы Знак"/>
    <w:basedOn w:val="af8"/>
    <w:link w:val="1fffffffff4"/>
    <w:rsid w:val="000A49B5"/>
    <w:pPr>
      <w:spacing w:before="60" w:after="60"/>
    </w:pPr>
    <w:rPr>
      <w:rFonts w:ascii="Calibri" w:hAnsi="Calibri"/>
      <w:bCs/>
      <w:sz w:val="20"/>
      <w:szCs w:val="20"/>
      <w:lang w:eastAsia="ru-RU"/>
    </w:rPr>
  </w:style>
  <w:style w:type="paragraph" w:customStyle="1" w:styleId="afffffffffffffffffffffffffff5">
    <w:name w:val="Обычный нормальный Знак"/>
    <w:basedOn w:val="af8"/>
    <w:link w:val="afffffffffffffffffffffffffff6"/>
    <w:rsid w:val="000A49B5"/>
    <w:pPr>
      <w:spacing w:before="120"/>
      <w:ind w:firstLine="709"/>
      <w:jc w:val="both"/>
    </w:pPr>
    <w:rPr>
      <w:rFonts w:eastAsia="Times New Roman"/>
      <w:b w:val="0"/>
      <w:sz w:val="24"/>
      <w:szCs w:val="24"/>
      <w:lang w:val="x-none" w:eastAsia="x-none"/>
    </w:rPr>
  </w:style>
  <w:style w:type="character" w:customStyle="1" w:styleId="afffffffffffffffffffffffffff6">
    <w:name w:val="Обычный нормальный Знак Знак"/>
    <w:link w:val="afffffffffffffffffffffffffff5"/>
    <w:rsid w:val="000A49B5"/>
    <w:rPr>
      <w:rFonts w:ascii="Times New Roman" w:eastAsia="Times New Roman" w:hAnsi="Times New Roman"/>
      <w:sz w:val="24"/>
      <w:szCs w:val="24"/>
      <w:lang w:val="x-none" w:eastAsia="x-none"/>
    </w:rPr>
  </w:style>
  <w:style w:type="paragraph" w:customStyle="1" w:styleId="afffffffffffffffffffffffffff7">
    <w:name w:val="Обычный. Нормальный Знак"/>
    <w:basedOn w:val="af8"/>
    <w:link w:val="1fffffffff5"/>
    <w:rsid w:val="000A49B5"/>
    <w:pPr>
      <w:spacing w:before="120"/>
      <w:ind w:firstLine="709"/>
      <w:jc w:val="both"/>
    </w:pPr>
    <w:rPr>
      <w:rFonts w:eastAsia="Times New Roman"/>
      <w:b w:val="0"/>
      <w:sz w:val="24"/>
      <w:szCs w:val="24"/>
      <w:lang w:val="x-none" w:eastAsia="x-none"/>
    </w:rPr>
  </w:style>
  <w:style w:type="character" w:customStyle="1" w:styleId="1fffffffff5">
    <w:name w:val="Обычный. Нормальный Знак Знак1"/>
    <w:link w:val="afffffffffffffffffffffffffff7"/>
    <w:rsid w:val="000A49B5"/>
    <w:rPr>
      <w:rFonts w:ascii="Times New Roman" w:eastAsia="Times New Roman" w:hAnsi="Times New Roman"/>
      <w:sz w:val="24"/>
      <w:szCs w:val="24"/>
      <w:lang w:val="x-none" w:eastAsia="x-none"/>
    </w:rPr>
  </w:style>
  <w:style w:type="paragraph" w:customStyle="1" w:styleId="afffffffffffffffffffffffffff8">
    <w:name w:val="№ таблицы"/>
    <w:basedOn w:val="af8"/>
    <w:link w:val="afffffffffffffffffffffffffff9"/>
    <w:rsid w:val="000A49B5"/>
    <w:pPr>
      <w:keepNext/>
      <w:spacing w:before="120"/>
      <w:jc w:val="right"/>
    </w:pPr>
    <w:rPr>
      <w:rFonts w:eastAsia="Times New Roman"/>
      <w:b w:val="0"/>
      <w:sz w:val="24"/>
      <w:szCs w:val="24"/>
      <w:lang w:val="x-none" w:eastAsia="x-none"/>
    </w:rPr>
  </w:style>
  <w:style w:type="character" w:customStyle="1" w:styleId="afffffffffffffffffffffffffff9">
    <w:name w:val="№ таблицы Знак"/>
    <w:link w:val="afffffffffffffffffffffffffff8"/>
    <w:rsid w:val="000A49B5"/>
    <w:rPr>
      <w:rFonts w:ascii="Times New Roman" w:eastAsia="Times New Roman" w:hAnsi="Times New Roman"/>
      <w:sz w:val="24"/>
      <w:szCs w:val="24"/>
      <w:lang w:val="x-none" w:eastAsia="x-none"/>
    </w:rPr>
  </w:style>
  <w:style w:type="paragraph" w:customStyle="1" w:styleId="afffffffffffffffffffffffffffa">
    <w:name w:val="Шапка табл."/>
    <w:basedOn w:val="af8"/>
    <w:rsid w:val="000A49B5"/>
    <w:pPr>
      <w:spacing w:before="60" w:after="60"/>
    </w:pPr>
    <w:rPr>
      <w:rFonts w:eastAsia="Times New Roman"/>
      <w:sz w:val="22"/>
      <w:szCs w:val="24"/>
      <w:lang w:eastAsia="ru-RU"/>
    </w:rPr>
  </w:style>
  <w:style w:type="paragraph" w:customStyle="1" w:styleId="a30">
    <w:name w:val="a3"/>
    <w:basedOn w:val="af8"/>
    <w:rsid w:val="000A49B5"/>
    <w:pPr>
      <w:spacing w:before="60" w:after="60"/>
    </w:pPr>
    <w:rPr>
      <w:rFonts w:eastAsia="Times New Roman"/>
      <w:bCs/>
      <w:sz w:val="22"/>
      <w:lang w:eastAsia="ru-RU"/>
    </w:rPr>
  </w:style>
  <w:style w:type="paragraph" w:customStyle="1" w:styleId="a40">
    <w:name w:val="a4"/>
    <w:basedOn w:val="af8"/>
    <w:rsid w:val="000A49B5"/>
    <w:pPr>
      <w:spacing w:before="60" w:after="60"/>
    </w:pPr>
    <w:rPr>
      <w:rFonts w:eastAsia="Times New Roman"/>
      <w:b w:val="0"/>
      <w:sz w:val="22"/>
      <w:lang w:eastAsia="ru-RU"/>
    </w:rPr>
  </w:style>
  <w:style w:type="character" w:customStyle="1" w:styleId="afffffffffffffffffffffffffffb">
    <w:name w:val="Шапка таблицы Знак Знак"/>
    <w:rsid w:val="000A49B5"/>
    <w:rPr>
      <w:b/>
      <w:bCs/>
      <w:sz w:val="22"/>
      <w:szCs w:val="22"/>
      <w:lang w:val="ru-RU" w:eastAsia="ru-RU" w:bidi="ar-SA"/>
    </w:rPr>
  </w:style>
  <w:style w:type="character" w:customStyle="1" w:styleId="afffffffffffffffffffffffffffc">
    <w:name w:val="Текст таблицы Знак Знак"/>
    <w:rsid w:val="000A49B5"/>
  </w:style>
  <w:style w:type="character" w:customStyle="1" w:styleId="afffffffffffffffffffffffffffd">
    <w:name w:val="Обычный. Нормальный Знак Знак"/>
    <w:rsid w:val="000A49B5"/>
    <w:rPr>
      <w:sz w:val="24"/>
      <w:szCs w:val="24"/>
      <w:lang w:val="ru-RU" w:eastAsia="ru-RU" w:bidi="ar-SA"/>
    </w:rPr>
  </w:style>
  <w:style w:type="character" w:customStyle="1" w:styleId="afffffffffffffffffffffffffffe">
    <w:name w:val="№ таблицы Знак Знак"/>
    <w:rsid w:val="000A49B5"/>
    <w:rPr>
      <w:sz w:val="24"/>
      <w:lang w:val="ru-RU" w:eastAsia="ru-RU" w:bidi="ar-SA"/>
    </w:rPr>
  </w:style>
  <w:style w:type="character" w:customStyle="1" w:styleId="413">
    <w:name w:val="Заголовок 4 Знак1"/>
    <w:aliases w:val="Заголовок 4 ОРД Знак1,Заголовок 4 Знак Знак"/>
    <w:rsid w:val="000A49B5"/>
    <w:rPr>
      <w:rFonts w:ascii="Times New Roman" w:eastAsia="Times New Roman" w:hAnsi="Times New Roman" w:cs="Times New Roman"/>
      <w:b/>
      <w:sz w:val="24"/>
      <w:szCs w:val="20"/>
    </w:rPr>
  </w:style>
  <w:style w:type="paragraph" w:customStyle="1" w:styleId="affffffffffffffffffffffffffff">
    <w:name w:val="Обычный. Нормальный"/>
    <w:basedOn w:val="af8"/>
    <w:rsid w:val="000A49B5"/>
    <w:pPr>
      <w:spacing w:before="120"/>
      <w:ind w:firstLine="709"/>
      <w:jc w:val="both"/>
    </w:pPr>
    <w:rPr>
      <w:rFonts w:eastAsia="Times New Roman"/>
      <w:b w:val="0"/>
      <w:sz w:val="24"/>
      <w:szCs w:val="24"/>
      <w:lang w:eastAsia="ru-RU"/>
    </w:rPr>
  </w:style>
  <w:style w:type="paragraph" w:customStyle="1" w:styleId="affffffffffffffffffffffffffff0">
    <w:name w:val="ведомость"/>
    <w:basedOn w:val="af8"/>
    <w:rsid w:val="000A49B5"/>
    <w:pPr>
      <w:suppressAutoHyphens/>
      <w:spacing w:line="200" w:lineRule="exact"/>
      <w:jc w:val="left"/>
    </w:pPr>
    <w:rPr>
      <w:rFonts w:ascii="Courier New" w:eastAsia="Times New Roman" w:hAnsi="Courier New"/>
      <w:b w:val="0"/>
      <w:spacing w:val="-20"/>
      <w:sz w:val="24"/>
      <w:szCs w:val="20"/>
      <w:lang w:eastAsia="ru-RU"/>
    </w:rPr>
  </w:style>
  <w:style w:type="character" w:customStyle="1" w:styleId="Pavlov">
    <w:name w:val="Pavlov"/>
    <w:semiHidden/>
    <w:rsid w:val="000A49B5"/>
    <w:rPr>
      <w:rFonts w:ascii="Arial" w:hAnsi="Arial" w:cs="Arial"/>
      <w:color w:val="auto"/>
      <w:sz w:val="20"/>
      <w:szCs w:val="20"/>
    </w:rPr>
  </w:style>
  <w:style w:type="paragraph" w:customStyle="1" w:styleId="affffffffffffffffffffffffffff1">
    <w:name w:val="Параметр таблицы"/>
    <w:basedOn w:val="af8"/>
    <w:rsid w:val="000A49B5"/>
    <w:rPr>
      <w:rFonts w:eastAsia="Times New Roman"/>
      <w:b w:val="0"/>
      <w:sz w:val="18"/>
      <w:szCs w:val="24"/>
      <w:lang w:eastAsia="ru-RU"/>
    </w:rPr>
  </w:style>
  <w:style w:type="paragraph" w:customStyle="1" w:styleId="affffffffffffffffffffffffffff2">
    <w:name w:val="Обычный нормальный"/>
    <w:basedOn w:val="af8"/>
    <w:rsid w:val="000A49B5"/>
    <w:pPr>
      <w:spacing w:before="120"/>
      <w:ind w:firstLine="709"/>
      <w:jc w:val="both"/>
    </w:pPr>
    <w:rPr>
      <w:rFonts w:eastAsia="Times New Roman"/>
      <w:b w:val="0"/>
      <w:sz w:val="24"/>
      <w:szCs w:val="24"/>
      <w:lang w:eastAsia="ru-RU"/>
    </w:rPr>
  </w:style>
  <w:style w:type="paragraph" w:customStyle="1" w:styleId="1fffffffff6">
    <w:name w:val="перечень 1"/>
    <w:basedOn w:val="affffffff5"/>
    <w:rsid w:val="000A49B5"/>
    <w:pPr>
      <w:tabs>
        <w:tab w:val="clear" w:pos="737"/>
      </w:tabs>
      <w:spacing w:before="120" w:after="0"/>
      <w:ind w:left="3492" w:hanging="432"/>
    </w:pPr>
    <w:rPr>
      <w:lang w:eastAsia="x-none"/>
    </w:rPr>
  </w:style>
  <w:style w:type="character" w:customStyle="1" w:styleId="WW8Num13z0">
    <w:name w:val="WW8Num13z0"/>
    <w:rsid w:val="000A49B5"/>
    <w:rPr>
      <w:rFonts w:ascii="Times New Roman" w:hAnsi="Times New Roman" w:cs="Times New Roman"/>
    </w:rPr>
  </w:style>
  <w:style w:type="character" w:customStyle="1" w:styleId="afffffff1">
    <w:name w:val="Маркированный Знак"/>
    <w:link w:val="afffffff0"/>
    <w:rsid w:val="000A49B5"/>
    <w:rPr>
      <w:rFonts w:ascii="Times New Roman" w:eastAsia="Times New Roman" w:hAnsi="Times New Roman"/>
      <w:sz w:val="24"/>
      <w:szCs w:val="24"/>
    </w:rPr>
  </w:style>
  <w:style w:type="paragraph" w:customStyle="1" w:styleId="Caaieiaieoaaeeou">
    <w:name w:val="Caaieiaie oaaeeou"/>
    <w:basedOn w:val="af8"/>
    <w:next w:val="af8"/>
    <w:rsid w:val="000A49B5"/>
    <w:pPr>
      <w:overflowPunct w:val="0"/>
      <w:autoSpaceDE w:val="0"/>
      <w:autoSpaceDN w:val="0"/>
      <w:adjustRightInd w:val="0"/>
      <w:spacing w:before="120" w:after="120"/>
      <w:textAlignment w:val="baseline"/>
    </w:pPr>
    <w:rPr>
      <w:rFonts w:eastAsia="Times New Roman"/>
      <w:b w:val="0"/>
      <w:sz w:val="24"/>
      <w:szCs w:val="20"/>
      <w:lang w:eastAsia="ru-RU"/>
    </w:rPr>
  </w:style>
  <w:style w:type="paragraph" w:customStyle="1" w:styleId="af5">
    <w:name w:val="список литературы"/>
    <w:basedOn w:val="af8"/>
    <w:rsid w:val="000A49B5"/>
    <w:pPr>
      <w:numPr>
        <w:numId w:val="55"/>
      </w:numPr>
      <w:tabs>
        <w:tab w:val="left" w:pos="1080"/>
      </w:tabs>
      <w:spacing w:before="120"/>
      <w:jc w:val="both"/>
    </w:pPr>
    <w:rPr>
      <w:rFonts w:eastAsia="Times New Roman"/>
      <w:b w:val="0"/>
      <w:sz w:val="24"/>
      <w:szCs w:val="24"/>
      <w:lang w:eastAsia="ru-RU"/>
    </w:rPr>
  </w:style>
  <w:style w:type="character" w:customStyle="1" w:styleId="affffffffff4">
    <w:name w:val="Обычный.Обычный док Знак"/>
    <w:link w:val="affffffffff3"/>
    <w:rsid w:val="000A49B5"/>
    <w:rPr>
      <w:rFonts w:ascii="Times New Roman" w:eastAsia="Times New Roman" w:hAnsi="Times New Roman"/>
      <w:sz w:val="24"/>
    </w:rPr>
  </w:style>
  <w:style w:type="character" w:customStyle="1" w:styleId="128">
    <w:name w:val="Нормальный 12 Знак"/>
    <w:link w:val="127"/>
    <w:rsid w:val="000A49B5"/>
    <w:rPr>
      <w:rFonts w:ascii="Arial" w:eastAsia="Times New Roman" w:hAnsi="Arial"/>
      <w:sz w:val="22"/>
    </w:rPr>
  </w:style>
  <w:style w:type="paragraph" w:customStyle="1" w:styleId="affffffffffffffffffffffffffff3">
    <w:name w:val="заг таб"/>
    <w:basedOn w:val="af8"/>
    <w:rsid w:val="000A49B5"/>
    <w:pPr>
      <w:spacing w:after="120"/>
      <w:ind w:left="567" w:right="567" w:firstLine="720"/>
    </w:pPr>
    <w:rPr>
      <w:rFonts w:eastAsia="Times New Roman"/>
      <w:sz w:val="24"/>
      <w:szCs w:val="20"/>
      <w:lang w:eastAsia="ru-RU"/>
    </w:rPr>
  </w:style>
  <w:style w:type="paragraph" w:customStyle="1" w:styleId="affffffffffffffffffffffffffff4">
    <w:name w:val="абзац Знак Знак"/>
    <w:basedOn w:val="af8"/>
    <w:link w:val="affffffffffffffffffffffffffff5"/>
    <w:rsid w:val="000A49B5"/>
    <w:pPr>
      <w:widowControl w:val="0"/>
      <w:ind w:firstLine="709"/>
      <w:jc w:val="both"/>
    </w:pPr>
    <w:rPr>
      <w:rFonts w:eastAsia="Times New Roman"/>
      <w:b w:val="0"/>
      <w:snapToGrid w:val="0"/>
      <w:sz w:val="24"/>
      <w:szCs w:val="24"/>
      <w:lang w:val="x-none" w:eastAsia="x-none"/>
    </w:rPr>
  </w:style>
  <w:style w:type="character" w:customStyle="1" w:styleId="affffffffffffffffffffffffffff5">
    <w:name w:val="абзац Знак Знак Знак"/>
    <w:link w:val="affffffffffffffffffffffffffff4"/>
    <w:rsid w:val="000A49B5"/>
    <w:rPr>
      <w:rFonts w:ascii="Times New Roman" w:eastAsia="Times New Roman" w:hAnsi="Times New Roman"/>
      <w:snapToGrid w:val="0"/>
      <w:sz w:val="24"/>
      <w:szCs w:val="24"/>
      <w:lang w:val="x-none" w:eastAsia="x-none"/>
    </w:rPr>
  </w:style>
  <w:style w:type="paragraph" w:customStyle="1" w:styleId="affffffffffffffffffffffffffff6">
    <w:name w:val="обычн"/>
    <w:basedOn w:val="afff4"/>
    <w:rsid w:val="000A49B5"/>
    <w:pPr>
      <w:ind w:firstLine="720"/>
      <w:jc w:val="both"/>
    </w:pPr>
    <w:rPr>
      <w:rFonts w:eastAsia="Times New Roman"/>
      <w:b w:val="0"/>
      <w:sz w:val="24"/>
      <w:szCs w:val="20"/>
      <w:lang w:eastAsia="ru-RU"/>
    </w:rPr>
  </w:style>
  <w:style w:type="paragraph" w:customStyle="1" w:styleId="affffffffffffffffffffffffffff7">
    <w:name w:val="Содержимое таблицы"/>
    <w:basedOn w:val="af8"/>
    <w:rsid w:val="000A49B5"/>
    <w:pPr>
      <w:widowControl w:val="0"/>
      <w:suppressLineNumbers/>
      <w:suppressAutoHyphens/>
      <w:jc w:val="left"/>
    </w:pPr>
    <w:rPr>
      <w:rFonts w:eastAsia="Andale Sans UI"/>
      <w:b w:val="0"/>
      <w:kern w:val="1"/>
      <w:sz w:val="24"/>
      <w:szCs w:val="24"/>
      <w:lang w:eastAsia="ru-RU"/>
    </w:rPr>
  </w:style>
  <w:style w:type="paragraph" w:customStyle="1" w:styleId="Char1">
    <w:name w:val="Char1"/>
    <w:basedOn w:val="af8"/>
    <w:rsid w:val="000A49B5"/>
    <w:pPr>
      <w:keepLines/>
      <w:spacing w:after="160" w:line="240" w:lineRule="exact"/>
      <w:jc w:val="left"/>
    </w:pPr>
    <w:rPr>
      <w:rFonts w:ascii="Verdana" w:eastAsia="MS Mincho" w:hAnsi="Verdana" w:cs="Verdana"/>
      <w:b w:val="0"/>
      <w:sz w:val="20"/>
      <w:szCs w:val="20"/>
      <w:lang w:val="en-US"/>
    </w:rPr>
  </w:style>
  <w:style w:type="character" w:customStyle="1" w:styleId="afffffffffffffb">
    <w:name w:val="Маркированый список Знак"/>
    <w:link w:val="afffffffffffffa"/>
    <w:rsid w:val="000A49B5"/>
    <w:rPr>
      <w:rFonts w:ascii="Arial" w:eastAsia="Times New Roman" w:hAnsi="Arial" w:cs="Arial"/>
      <w:szCs w:val="24"/>
    </w:rPr>
  </w:style>
  <w:style w:type="paragraph" w:customStyle="1" w:styleId="affffffffffffffffffffffffffff8">
    <w:name w:val="Для рамки"/>
    <w:rsid w:val="000A49B5"/>
    <w:pPr>
      <w:suppressAutoHyphens/>
      <w:ind w:left="1134" w:right="113"/>
      <w:jc w:val="both"/>
    </w:pPr>
    <w:rPr>
      <w:rFonts w:ascii="Times New Roman" w:eastAsia="Times New Roman" w:hAnsi="Times New Roman"/>
      <w:sz w:val="24"/>
    </w:rPr>
  </w:style>
  <w:style w:type="paragraph" w:customStyle="1" w:styleId="1fffffffff7">
    <w:name w:val="Название1"/>
    <w:basedOn w:val="af8"/>
    <w:rsid w:val="000A49B5"/>
    <w:rPr>
      <w:rFonts w:eastAsia="Times New Roman"/>
      <w:snapToGrid w:val="0"/>
      <w:szCs w:val="20"/>
      <w:lang w:eastAsia="ru-RU"/>
    </w:rPr>
  </w:style>
  <w:style w:type="paragraph" w:customStyle="1" w:styleId="affffffffffffffffffffffffffff9">
    <w:name w:val="Штамп текст"/>
    <w:rsid w:val="000A49B5"/>
    <w:rPr>
      <w:rFonts w:ascii="Times New Roman" w:eastAsia="Times New Roman" w:hAnsi="Times New Roman"/>
      <w:kern w:val="20"/>
      <w:lang w:val="en-US"/>
    </w:rPr>
  </w:style>
  <w:style w:type="paragraph" w:customStyle="1" w:styleId="affffffffffffffffffffffffffffa">
    <w:name w:val="Алекс"/>
    <w:basedOn w:val="af8"/>
    <w:next w:val="af8"/>
    <w:rsid w:val="000A49B5"/>
    <w:pPr>
      <w:keepNext/>
      <w:widowControl w:val="0"/>
    </w:pPr>
    <w:rPr>
      <w:rFonts w:eastAsia="Times New Roman"/>
      <w:caps/>
      <w:szCs w:val="20"/>
      <w:lang w:eastAsia="ru-RU"/>
    </w:rPr>
  </w:style>
  <w:style w:type="paragraph" w:customStyle="1" w:styleId="-7">
    <w:name w:val="УГТП-Текст"/>
    <w:basedOn w:val="af8"/>
    <w:rsid w:val="000A49B5"/>
    <w:pPr>
      <w:ind w:left="284" w:right="284" w:firstLine="851"/>
      <w:jc w:val="both"/>
    </w:pPr>
    <w:rPr>
      <w:rFonts w:eastAsia="Times New Roman" w:cs="Arial"/>
      <w:b w:val="0"/>
      <w:sz w:val="24"/>
      <w:szCs w:val="24"/>
      <w:lang w:eastAsia="ru-RU"/>
    </w:rPr>
  </w:style>
  <w:style w:type="paragraph" w:customStyle="1" w:styleId="affffffffffffffffffffffffffffb">
    <w:name w:val="Текст записки"/>
    <w:basedOn w:val="af8"/>
    <w:rsid w:val="000A49B5"/>
    <w:pPr>
      <w:ind w:left="1416"/>
      <w:jc w:val="left"/>
    </w:pPr>
    <w:rPr>
      <w:rFonts w:eastAsia="Times New Roman"/>
      <w:b w:val="0"/>
      <w:sz w:val="24"/>
      <w:szCs w:val="20"/>
      <w:lang w:eastAsia="ru-RU"/>
    </w:rPr>
  </w:style>
  <w:style w:type="character" w:customStyle="1" w:styleId="4ff1">
    <w:name w:val="Заголовок 4 ОРД Знак"/>
    <w:aliases w:val="Заголовок 4 Знак Знак Знак"/>
    <w:rsid w:val="000A49B5"/>
    <w:rPr>
      <w:b/>
      <w:sz w:val="24"/>
      <w:szCs w:val="24"/>
      <w:lang w:val="ru-RU" w:eastAsia="ru-RU" w:bidi="ar-SA"/>
    </w:rPr>
  </w:style>
  <w:style w:type="character" w:styleId="HTML3">
    <w:name w:val="HTML Acronym"/>
    <w:rsid w:val="000A49B5"/>
    <w:rPr>
      <w:rFonts w:cs="Times New Roman"/>
    </w:rPr>
  </w:style>
  <w:style w:type="paragraph" w:customStyle="1" w:styleId="affffffffffffffffffffffffffffc">
    <w:name w:val="Текст с отступом"/>
    <w:basedOn w:val="af8"/>
    <w:rsid w:val="000A49B5"/>
    <w:pPr>
      <w:tabs>
        <w:tab w:val="left" w:pos="3225"/>
      </w:tabs>
      <w:spacing w:line="360" w:lineRule="auto"/>
      <w:ind w:firstLine="709"/>
      <w:jc w:val="both"/>
    </w:pPr>
    <w:rPr>
      <w:rFonts w:eastAsia="Times New Roman"/>
      <w:b w:val="0"/>
      <w:sz w:val="24"/>
      <w:szCs w:val="24"/>
      <w:lang w:eastAsia="ru-RU"/>
    </w:rPr>
  </w:style>
  <w:style w:type="paragraph" w:customStyle="1" w:styleId="affffffffffffffffffffffffffffd">
    <w:name w:val="Название тома"/>
    <w:basedOn w:val="af8"/>
    <w:rsid w:val="000A49B5"/>
    <w:rPr>
      <w:rFonts w:eastAsia="Times New Roman"/>
      <w:b w:val="0"/>
      <w:sz w:val="24"/>
      <w:szCs w:val="24"/>
      <w:lang w:eastAsia="ru-RU"/>
    </w:rPr>
  </w:style>
  <w:style w:type="character" w:customStyle="1" w:styleId="Saranchin">
    <w:name w:val="Saranchin"/>
    <w:semiHidden/>
    <w:rsid w:val="000A49B5"/>
    <w:rPr>
      <w:rFonts w:ascii="Arial" w:hAnsi="Arial" w:cs="Arial"/>
      <w:color w:val="auto"/>
      <w:sz w:val="20"/>
      <w:szCs w:val="20"/>
    </w:rPr>
  </w:style>
  <w:style w:type="paragraph" w:customStyle="1" w:styleId="affffffffffffffffffffffffffffe">
    <w:name w:val="подзаголовок"/>
    <w:rsid w:val="000A49B5"/>
    <w:pPr>
      <w:overflowPunct w:val="0"/>
      <w:autoSpaceDE w:val="0"/>
      <w:autoSpaceDN w:val="0"/>
      <w:adjustRightInd w:val="0"/>
      <w:spacing w:before="240"/>
    </w:pPr>
    <w:rPr>
      <w:rFonts w:ascii="Times New Roman" w:eastAsia="Times New Roman" w:hAnsi="Times New Roman"/>
      <w:caps/>
      <w:noProof/>
      <w:sz w:val="24"/>
    </w:rPr>
  </w:style>
  <w:style w:type="paragraph" w:customStyle="1" w:styleId="afffffffffffffffffffffffffffff">
    <w:name w:val="ТАБЦ"/>
    <w:basedOn w:val="af8"/>
    <w:autoRedefine/>
    <w:rsid w:val="000A49B5"/>
    <w:pPr>
      <w:jc w:val="left"/>
    </w:pPr>
    <w:rPr>
      <w:rFonts w:eastAsia="Times New Roman"/>
      <w:b w:val="0"/>
      <w:sz w:val="20"/>
      <w:szCs w:val="24"/>
      <w:lang w:eastAsia="ru-RU"/>
    </w:rPr>
  </w:style>
  <w:style w:type="character" w:customStyle="1" w:styleId="21d">
    <w:name w:val="Заголовок 2 Знак Знак Знак Знак Знак Знак Знак Знак Знак Знак Знак Знак Знак Знак Знак Знак Знак Знак Знак Знак1"/>
    <w:rsid w:val="000A49B5"/>
    <w:rPr>
      <w:rFonts w:ascii="Arial" w:hAnsi="Arial"/>
      <w:b/>
      <w:sz w:val="24"/>
      <w:szCs w:val="32"/>
    </w:rPr>
  </w:style>
  <w:style w:type="character" w:customStyle="1" w:styleId="FontStyle41">
    <w:name w:val="Font Style41"/>
    <w:rsid w:val="000A49B5"/>
    <w:rPr>
      <w:rFonts w:ascii="Times New Roman" w:hAnsi="Times New Roman" w:cs="Times New Roman"/>
      <w:sz w:val="22"/>
      <w:szCs w:val="22"/>
    </w:rPr>
  </w:style>
  <w:style w:type="table" w:customStyle="1" w:styleId="1fffffffff8">
    <w:name w:val="Стиль таблицы1"/>
    <w:basedOn w:val="afb"/>
    <w:rsid w:val="000A49B5"/>
    <w:rPr>
      <w:rFonts w:ascii="Times New Roman" w:eastAsia="Times New Roman" w:hAnsi="Times New Roman"/>
    </w:rPr>
    <w:tblPr>
      <w:tblInd w:w="0" w:type="dxa"/>
      <w:tblCellMar>
        <w:top w:w="0" w:type="dxa"/>
        <w:left w:w="108" w:type="dxa"/>
        <w:bottom w:w="0" w:type="dxa"/>
        <w:right w:w="108" w:type="dxa"/>
      </w:tblCellMar>
    </w:tblPr>
  </w:style>
  <w:style w:type="paragraph" w:customStyle="1" w:styleId="afffffffffffffffffffffffffffff0">
    <w:name w:val="Наименование титула"/>
    <w:basedOn w:val="af8"/>
    <w:rsid w:val="000A49B5"/>
    <w:pPr>
      <w:suppressAutoHyphens/>
      <w:overflowPunct w:val="0"/>
      <w:autoSpaceDE w:val="0"/>
      <w:autoSpaceDN w:val="0"/>
      <w:adjustRightInd w:val="0"/>
      <w:spacing w:after="120"/>
      <w:textAlignment w:val="baseline"/>
    </w:pPr>
    <w:rPr>
      <w:rFonts w:ascii="Times New Roman CYR" w:eastAsia="Times New Roman" w:hAnsi="Times New Roman CYR"/>
      <w:kern w:val="28"/>
      <w:sz w:val="36"/>
      <w:szCs w:val="20"/>
      <w:lang w:eastAsia="ru-RU"/>
    </w:rPr>
  </w:style>
  <w:style w:type="paragraph" w:customStyle="1" w:styleId="afffffffffffffffffffffffffffff1">
    <w:name w:val="Текст таб лево"/>
    <w:basedOn w:val="af8"/>
    <w:rsid w:val="000A49B5"/>
    <w:pPr>
      <w:keepLines/>
      <w:overflowPunct w:val="0"/>
      <w:autoSpaceDE w:val="0"/>
      <w:autoSpaceDN w:val="0"/>
      <w:adjustRightInd w:val="0"/>
      <w:spacing w:before="60" w:after="60"/>
      <w:jc w:val="left"/>
      <w:textAlignment w:val="baseline"/>
    </w:pPr>
    <w:rPr>
      <w:rFonts w:ascii="Times New Roman CYR" w:eastAsia="Times New Roman" w:hAnsi="Times New Roman CYR"/>
      <w:b w:val="0"/>
      <w:szCs w:val="20"/>
      <w:lang w:eastAsia="ru-RU"/>
    </w:rPr>
  </w:style>
  <w:style w:type="paragraph" w:customStyle="1" w:styleId="afffffffffffffffffffffffffffff2">
    <w:name w:val="Текст таб лево отступ"/>
    <w:basedOn w:val="af8"/>
    <w:rsid w:val="000A49B5"/>
    <w:pPr>
      <w:keepLines/>
      <w:overflowPunct w:val="0"/>
      <w:autoSpaceDE w:val="0"/>
      <w:autoSpaceDN w:val="0"/>
      <w:adjustRightInd w:val="0"/>
      <w:spacing w:before="60" w:after="60"/>
      <w:ind w:left="57" w:right="57"/>
      <w:jc w:val="left"/>
      <w:textAlignment w:val="baseline"/>
    </w:pPr>
    <w:rPr>
      <w:rFonts w:ascii="Times New Roman CYR" w:eastAsia="Times New Roman" w:hAnsi="Times New Roman CYR"/>
      <w:b w:val="0"/>
      <w:szCs w:val="20"/>
      <w:lang w:eastAsia="ru-RU"/>
    </w:rPr>
  </w:style>
  <w:style w:type="paragraph" w:customStyle="1" w:styleId="afffffffffffffffffffffffffffff3">
    <w:name w:val="Текст таб центр"/>
    <w:basedOn w:val="af8"/>
    <w:rsid w:val="000A49B5"/>
    <w:pPr>
      <w:keepLines/>
      <w:overflowPunct w:val="0"/>
      <w:autoSpaceDE w:val="0"/>
      <w:autoSpaceDN w:val="0"/>
      <w:adjustRightInd w:val="0"/>
      <w:spacing w:before="60" w:after="60"/>
      <w:textAlignment w:val="baseline"/>
    </w:pPr>
    <w:rPr>
      <w:rFonts w:ascii="Times New Roman CYR" w:eastAsia="Times New Roman" w:hAnsi="Times New Roman CYR"/>
      <w:b w:val="0"/>
      <w:szCs w:val="20"/>
      <w:lang w:eastAsia="ru-RU"/>
    </w:rPr>
  </w:style>
  <w:style w:type="paragraph" w:customStyle="1" w:styleId="afffffffffffffffffffffffffffff4">
    <w:name w:val="Текст таб центр отступ"/>
    <w:basedOn w:val="afffffffffffffffffffffffffffff3"/>
    <w:rsid w:val="000A49B5"/>
    <w:pPr>
      <w:ind w:left="57" w:right="57"/>
    </w:pPr>
  </w:style>
  <w:style w:type="paragraph" w:customStyle="1" w:styleId="afffffffffffffffffffffffffffff5">
    <w:name w:val="Ввод осн.текста Знак Знак Знак"/>
    <w:basedOn w:val="af8"/>
    <w:link w:val="afffffffffffffffffffffffffffff6"/>
    <w:rsid w:val="000A49B5"/>
    <w:pPr>
      <w:widowControl w:val="0"/>
      <w:overflowPunct w:val="0"/>
      <w:autoSpaceDE w:val="0"/>
      <w:autoSpaceDN w:val="0"/>
      <w:adjustRightInd w:val="0"/>
      <w:spacing w:after="120"/>
      <w:ind w:firstLine="709"/>
      <w:jc w:val="both"/>
      <w:textAlignment w:val="baseline"/>
    </w:pPr>
    <w:rPr>
      <w:rFonts w:eastAsia="Times New Roman"/>
      <w:b w:val="0"/>
      <w:szCs w:val="20"/>
      <w:lang w:val="x-none" w:eastAsia="x-none"/>
    </w:rPr>
  </w:style>
  <w:style w:type="character" w:customStyle="1" w:styleId="afffffffffffffffffffffffffffff6">
    <w:name w:val="Ввод осн.текста Знак Знак Знак Знак"/>
    <w:link w:val="afffffffffffffffffffffffffffff5"/>
    <w:rsid w:val="000A49B5"/>
    <w:rPr>
      <w:rFonts w:ascii="Times New Roman" w:eastAsia="Times New Roman" w:hAnsi="Times New Roman"/>
      <w:sz w:val="28"/>
      <w:lang w:val="x-none" w:eastAsia="x-none"/>
    </w:rPr>
  </w:style>
  <w:style w:type="character" w:customStyle="1" w:styleId="ueberschrift11">
    <w:name w:val="ueberschrift11"/>
    <w:rsid w:val="000A49B5"/>
    <w:rPr>
      <w:b/>
      <w:bCs/>
      <w:caps/>
      <w:strike w:val="0"/>
      <w:dstrike w:val="0"/>
      <w:color w:val="333333"/>
      <w:sz w:val="23"/>
      <w:szCs w:val="23"/>
      <w:u w:val="none"/>
      <w:effect w:val="none"/>
    </w:rPr>
  </w:style>
  <w:style w:type="paragraph" w:customStyle="1" w:styleId="1fffffffff9">
    <w:name w:val="Стиль Заголовок 1 + не все прописные"/>
    <w:basedOn w:val="1a"/>
    <w:rsid w:val="000A49B5"/>
    <w:pPr>
      <w:keepLines w:val="0"/>
      <w:pageBreakBefore/>
      <w:numPr>
        <w:numId w:val="0"/>
      </w:numPr>
      <w:tabs>
        <w:tab w:val="clear" w:pos="1276"/>
      </w:tabs>
      <w:suppressAutoHyphens/>
      <w:spacing w:line="360" w:lineRule="auto"/>
      <w:ind w:right="284"/>
      <w:jc w:val="center"/>
    </w:pPr>
    <w:rPr>
      <w:noProof w:val="0"/>
      <w:lang w:val="x-none" w:eastAsia="x-none"/>
    </w:rPr>
  </w:style>
  <w:style w:type="paragraph" w:customStyle="1" w:styleId="2fffff0">
    <w:name w:val="Стиль Заголовок 2"/>
    <w:aliases w:val="Заголовок 2 Знак Знак Знак Знак Знак Знак Знак Зн..."/>
    <w:basedOn w:val="28"/>
    <w:rsid w:val="000A49B5"/>
    <w:pPr>
      <w:keepLines w:val="0"/>
      <w:numPr>
        <w:ilvl w:val="1"/>
      </w:numPr>
      <w:tabs>
        <w:tab w:val="clear" w:pos="993"/>
        <w:tab w:val="clear" w:pos="1134"/>
        <w:tab w:val="num" w:pos="86"/>
      </w:tabs>
      <w:suppressAutoHyphens/>
      <w:spacing w:before="120"/>
      <w:ind w:left="33" w:firstLine="1"/>
      <w:jc w:val="center"/>
    </w:pPr>
    <w:rPr>
      <w:snapToGrid w:val="0"/>
      <w:color w:val="auto"/>
      <w:szCs w:val="20"/>
    </w:rPr>
  </w:style>
  <w:style w:type="paragraph" w:customStyle="1" w:styleId="N0">
    <w:name w:val="таб. N"/>
    <w:basedOn w:val="1a"/>
    <w:next w:val="afffffffffffffffffffffffffffff7"/>
    <w:rsid w:val="000A49B5"/>
    <w:pPr>
      <w:numPr>
        <w:numId w:val="0"/>
      </w:numPr>
      <w:tabs>
        <w:tab w:val="clear" w:pos="1276"/>
      </w:tabs>
      <w:overflowPunct w:val="0"/>
      <w:autoSpaceDE w:val="0"/>
      <w:autoSpaceDN w:val="0"/>
      <w:adjustRightInd w:val="0"/>
      <w:spacing w:before="0" w:after="120" w:line="360" w:lineRule="auto"/>
      <w:ind w:right="0"/>
      <w:jc w:val="right"/>
      <w:outlineLvl w:val="9"/>
    </w:pPr>
    <w:rPr>
      <w:b w:val="0"/>
      <w:bCs w:val="0"/>
      <w:kern w:val="28"/>
      <w:szCs w:val="20"/>
      <w:lang w:val="x-none" w:eastAsia="x-none"/>
    </w:rPr>
  </w:style>
  <w:style w:type="paragraph" w:customStyle="1" w:styleId="afffffffffffffffffffffffffffff7">
    <w:name w:val="таб. текст"/>
    <w:basedOn w:val="N0"/>
    <w:next w:val="12a"/>
    <w:rsid w:val="000A49B5"/>
    <w:pPr>
      <w:keepNext w:val="0"/>
      <w:widowControl w:val="0"/>
    </w:pPr>
    <w:rPr>
      <w:sz w:val="20"/>
    </w:rPr>
  </w:style>
  <w:style w:type="paragraph" w:customStyle="1" w:styleId="-8">
    <w:name w:val="-список"/>
    <w:basedOn w:val="12a"/>
    <w:rsid w:val="000A49B5"/>
    <w:pPr>
      <w:widowControl/>
      <w:overflowPunct w:val="0"/>
      <w:adjustRightInd w:val="0"/>
      <w:ind w:left="1069" w:hanging="360"/>
      <w:jc w:val="both"/>
      <w:textAlignment w:val="baseline"/>
    </w:pPr>
    <w:rPr>
      <w:szCs w:val="20"/>
      <w:lang w:val="x-none" w:eastAsia="x-none"/>
    </w:rPr>
  </w:style>
  <w:style w:type="paragraph" w:customStyle="1" w:styleId="afffffffffffffffffffffffffffff8">
    <w:name w:val="таб. заголовок"/>
    <w:basedOn w:val="1a"/>
    <w:rsid w:val="000A49B5"/>
    <w:pPr>
      <w:keepNext w:val="0"/>
      <w:keepLines w:val="0"/>
      <w:numPr>
        <w:numId w:val="0"/>
      </w:numPr>
      <w:tabs>
        <w:tab w:val="clear" w:pos="1276"/>
      </w:tabs>
      <w:overflowPunct w:val="0"/>
      <w:autoSpaceDE w:val="0"/>
      <w:autoSpaceDN w:val="0"/>
      <w:adjustRightInd w:val="0"/>
      <w:spacing w:before="240" w:after="0" w:line="360" w:lineRule="auto"/>
      <w:ind w:right="0"/>
      <w:jc w:val="center"/>
      <w:textAlignment w:val="baseline"/>
      <w:outlineLvl w:val="9"/>
    </w:pPr>
    <w:rPr>
      <w:b w:val="0"/>
      <w:bCs w:val="0"/>
      <w:kern w:val="28"/>
      <w:szCs w:val="20"/>
      <w:lang w:val="x-none" w:eastAsia="x-none"/>
    </w:rPr>
  </w:style>
  <w:style w:type="character" w:customStyle="1" w:styleId="12f5">
    <w:name w:val="абзац 12 Знак"/>
    <w:rsid w:val="000A49B5"/>
    <w:rPr>
      <w:rFonts w:ascii="Times New Roman" w:eastAsia="Times New Roman" w:hAnsi="Times New Roman" w:cs="Times New Roman"/>
      <w:sz w:val="24"/>
      <w:szCs w:val="20"/>
    </w:rPr>
  </w:style>
  <w:style w:type="character" w:customStyle="1" w:styleId="afffffffffffffffffffffffffffff9">
    <w:name w:val="Заголовок таблиц Знак"/>
    <w:aliases w:val="- 1.1.1.1 Знак Знак"/>
    <w:rsid w:val="000A49B5"/>
    <w:rPr>
      <w:rFonts w:eastAsia="Times New Roman" w:hAnsi="Arial" w:cs="Times New Roman"/>
      <w:bCs/>
      <w:iCs/>
      <w:sz w:val="24"/>
      <w:szCs w:val="24"/>
      <w:lang w:eastAsia="ru-RU"/>
    </w:rPr>
  </w:style>
  <w:style w:type="character" w:customStyle="1" w:styleId="afffffffffffffffffffffffffffffa">
    <w:name w:val="Ввод осн.текста Знак Знак"/>
    <w:rsid w:val="000A49B5"/>
    <w:rPr>
      <w:rFonts w:eastAsia="Times New Roman" w:hAnsi="Arial" w:cs="Times New Roman"/>
      <w:sz w:val="24"/>
      <w:szCs w:val="20"/>
      <w:lang w:eastAsia="ru-RU"/>
    </w:rPr>
  </w:style>
  <w:style w:type="numbering" w:customStyle="1" w:styleId="1115">
    <w:name w:val="Нет списка111"/>
    <w:next w:val="afc"/>
    <w:semiHidden/>
    <w:rsid w:val="000A49B5"/>
  </w:style>
  <w:style w:type="paragraph" w:customStyle="1" w:styleId="afffffffffffffffffffffffffffffb">
    <w:name w:val="Обычный с большим отступом по ширине"/>
    <w:basedOn w:val="af8"/>
    <w:rsid w:val="000A49B5"/>
    <w:pPr>
      <w:spacing w:line="360" w:lineRule="auto"/>
      <w:ind w:left="851" w:firstLine="709"/>
      <w:jc w:val="both"/>
    </w:pPr>
    <w:rPr>
      <w:rFonts w:ascii="Arial" w:eastAsia="Times New Roman" w:hAnsi="Arial"/>
      <w:b w:val="0"/>
      <w:sz w:val="24"/>
      <w:szCs w:val="24"/>
      <w:lang w:eastAsia="ru-RU"/>
    </w:rPr>
  </w:style>
  <w:style w:type="table" w:customStyle="1" w:styleId="11fc">
    <w:name w:val="Сетка таблицы11"/>
    <w:basedOn w:val="afb"/>
    <w:next w:val="aff3"/>
    <w:uiPriority w:val="59"/>
    <w:rsid w:val="000A49B5"/>
    <w:pPr>
      <w:spacing w:line="360" w:lineRule="auto"/>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enormal">
    <w:name w:val="Textenormal"/>
    <w:basedOn w:val="af8"/>
    <w:next w:val="af8"/>
    <w:rsid w:val="000A49B5"/>
    <w:pPr>
      <w:spacing w:after="60"/>
      <w:jc w:val="left"/>
    </w:pPr>
    <w:rPr>
      <w:rFonts w:ascii="Eurostile-BoldExtendedTwo" w:eastAsia="Times New Roman" w:hAnsi="Eurostile-BoldExtendedTwo"/>
      <w:b w:val="0"/>
      <w:snapToGrid w:val="0"/>
      <w:sz w:val="24"/>
      <w:szCs w:val="20"/>
      <w:lang w:eastAsia="ru-RU"/>
    </w:rPr>
  </w:style>
  <w:style w:type="numbering" w:customStyle="1" w:styleId="11110">
    <w:name w:val="Нет списка1111"/>
    <w:next w:val="afc"/>
    <w:semiHidden/>
    <w:unhideWhenUsed/>
    <w:rsid w:val="000A49B5"/>
  </w:style>
  <w:style w:type="numbering" w:customStyle="1" w:styleId="11111111">
    <w:name w:val="1 / 1.1 / 1.1.111"/>
    <w:basedOn w:val="afc"/>
    <w:next w:val="111111"/>
    <w:rsid w:val="000A49B5"/>
    <w:pPr>
      <w:numPr>
        <w:numId w:val="57"/>
      </w:numPr>
    </w:pPr>
  </w:style>
  <w:style w:type="paragraph" w:customStyle="1" w:styleId="ae">
    <w:name w:val="Параграф"/>
    <w:basedOn w:val="af8"/>
    <w:rsid w:val="000A49B5"/>
    <w:pPr>
      <w:numPr>
        <w:numId w:val="56"/>
      </w:numPr>
      <w:tabs>
        <w:tab w:val="clear" w:pos="360"/>
        <w:tab w:val="num" w:pos="0"/>
      </w:tabs>
      <w:spacing w:line="360" w:lineRule="auto"/>
      <w:ind w:left="142" w:right="170" w:firstLine="425"/>
    </w:pPr>
    <w:rPr>
      <w:rFonts w:eastAsia="Times New Roman"/>
      <w:caps/>
      <w:szCs w:val="24"/>
      <w:lang w:eastAsia="ru-RU"/>
    </w:rPr>
  </w:style>
  <w:style w:type="paragraph" w:customStyle="1" w:styleId="afffffffffffffffffffffffffffffc">
    <w:name w:val="Табл"/>
    <w:basedOn w:val="afffffffffffffffffffffffffffff"/>
    <w:rsid w:val="000A49B5"/>
    <w:rPr>
      <w:sz w:val="24"/>
    </w:rPr>
  </w:style>
  <w:style w:type="character" w:customStyle="1" w:styleId="1fffffffffa">
    <w:name w:val="Нижний колонтитул Знак1"/>
    <w:uiPriority w:val="99"/>
    <w:rsid w:val="000A49B5"/>
    <w:rPr>
      <w:rFonts w:ascii="Arial" w:eastAsia="Times New Roman" w:hAnsi="Arial" w:cs="Times New Roman"/>
      <w:sz w:val="24"/>
      <w:szCs w:val="24"/>
      <w:lang w:eastAsia="ru-RU"/>
    </w:rPr>
  </w:style>
  <w:style w:type="character" w:customStyle="1" w:styleId="FontStyle40">
    <w:name w:val="Font Style40"/>
    <w:rsid w:val="000A49B5"/>
    <w:rPr>
      <w:rFonts w:ascii="Times New Roman" w:hAnsi="Times New Roman" w:cs="Times New Roman"/>
      <w:spacing w:val="10"/>
      <w:sz w:val="20"/>
      <w:szCs w:val="20"/>
    </w:rPr>
  </w:style>
  <w:style w:type="paragraph" w:customStyle="1" w:styleId="Aaiainioaenoa">
    <w:name w:val="Aaia ini.oaenoa"/>
    <w:basedOn w:val="af8"/>
    <w:rsid w:val="000A49B5"/>
    <w:pPr>
      <w:overflowPunct w:val="0"/>
      <w:autoSpaceDE w:val="0"/>
      <w:autoSpaceDN w:val="0"/>
      <w:adjustRightInd w:val="0"/>
      <w:spacing w:after="120"/>
      <w:ind w:firstLine="709"/>
      <w:jc w:val="both"/>
    </w:pPr>
    <w:rPr>
      <w:rFonts w:eastAsia="Times New Roman"/>
      <w:b w:val="0"/>
      <w:szCs w:val="28"/>
      <w:lang w:eastAsia="ru-RU"/>
    </w:rPr>
  </w:style>
  <w:style w:type="paragraph" w:customStyle="1" w:styleId="Iaeiaiiaaieaoeooea">
    <w:name w:val="Iaeiaiiaaiea oeooea"/>
    <w:basedOn w:val="af8"/>
    <w:rsid w:val="000A49B5"/>
    <w:pPr>
      <w:suppressAutoHyphens/>
      <w:spacing w:after="120"/>
    </w:pPr>
    <w:rPr>
      <w:rFonts w:ascii="Times New Roman CYR" w:eastAsia="Times New Roman" w:hAnsi="Times New Roman CYR"/>
      <w:kern w:val="28"/>
      <w:sz w:val="36"/>
      <w:szCs w:val="20"/>
      <w:lang w:eastAsia="ru-RU"/>
    </w:rPr>
  </w:style>
  <w:style w:type="paragraph" w:customStyle="1" w:styleId="Aaiainioaenoa3">
    <w:name w:val="Aaia ini.oaenoa3"/>
    <w:basedOn w:val="af8"/>
    <w:rsid w:val="000A49B5"/>
    <w:pPr>
      <w:overflowPunct w:val="0"/>
      <w:autoSpaceDE w:val="0"/>
      <w:autoSpaceDN w:val="0"/>
      <w:adjustRightInd w:val="0"/>
      <w:spacing w:after="120"/>
      <w:ind w:firstLine="709"/>
      <w:jc w:val="both"/>
      <w:textAlignment w:val="baseline"/>
    </w:pPr>
    <w:rPr>
      <w:rFonts w:eastAsia="Times New Roman"/>
      <w:b w:val="0"/>
      <w:szCs w:val="20"/>
      <w:lang w:eastAsia="ru-RU"/>
    </w:rPr>
  </w:style>
  <w:style w:type="paragraph" w:customStyle="1" w:styleId="afffffffffffffffffffffffffffffd">
    <w:name w:val="Ââîä îñí.òåêñòà"/>
    <w:basedOn w:val="af8"/>
    <w:rsid w:val="000A49B5"/>
    <w:pPr>
      <w:overflowPunct w:val="0"/>
      <w:autoSpaceDE w:val="0"/>
      <w:autoSpaceDN w:val="0"/>
      <w:adjustRightInd w:val="0"/>
      <w:spacing w:after="120"/>
      <w:ind w:firstLine="709"/>
      <w:jc w:val="both"/>
      <w:textAlignment w:val="baseline"/>
    </w:pPr>
    <w:rPr>
      <w:rFonts w:eastAsia="Times New Roman"/>
      <w:b w:val="0"/>
      <w:szCs w:val="28"/>
      <w:lang w:eastAsia="ru-RU"/>
    </w:rPr>
  </w:style>
  <w:style w:type="paragraph" w:customStyle="1" w:styleId="afffffffffffffffffffffffffffffe">
    <w:name w:val="Íàèìåíîâàíèå òèòóëà"/>
    <w:basedOn w:val="af8"/>
    <w:rsid w:val="000A49B5"/>
    <w:pPr>
      <w:suppressAutoHyphens/>
      <w:autoSpaceDE w:val="0"/>
      <w:autoSpaceDN w:val="0"/>
      <w:adjustRightInd w:val="0"/>
      <w:spacing w:after="120"/>
    </w:pPr>
    <w:rPr>
      <w:rFonts w:eastAsia="Times New Roman"/>
      <w:bCs/>
      <w:kern w:val="28"/>
      <w:sz w:val="36"/>
      <w:szCs w:val="36"/>
      <w:lang w:eastAsia="ru-RU"/>
    </w:rPr>
  </w:style>
  <w:style w:type="numbering" w:customStyle="1" w:styleId="1111112">
    <w:name w:val="1 / 1.1 / 1.1.12"/>
    <w:basedOn w:val="afc"/>
    <w:next w:val="111111"/>
    <w:rsid w:val="000A49B5"/>
    <w:pPr>
      <w:numPr>
        <w:numId w:val="12"/>
      </w:numPr>
    </w:pPr>
  </w:style>
  <w:style w:type="character" w:customStyle="1" w:styleId="affffffffffffffffff4">
    <w:name w:val="Без интервала Знак"/>
    <w:link w:val="affffffffffffffffff3"/>
    <w:uiPriority w:val="1"/>
    <w:rsid w:val="000A49B5"/>
    <w:rPr>
      <w:rFonts w:ascii="Times New Roman" w:eastAsia="Times New Roman" w:hAnsi="Times New Roman"/>
    </w:rPr>
  </w:style>
  <w:style w:type="paragraph" w:customStyle="1" w:styleId="affffffffffffffffffffffffffffff">
    <w:name w:val="Обычный + по центру"/>
    <w:basedOn w:val="af8"/>
    <w:rsid w:val="000A49B5"/>
    <w:rPr>
      <w:rFonts w:eastAsia="Times New Roman"/>
      <w:b w:val="0"/>
      <w:sz w:val="20"/>
      <w:szCs w:val="20"/>
      <w:lang w:eastAsia="ru-RU"/>
    </w:rPr>
  </w:style>
  <w:style w:type="character" w:customStyle="1" w:styleId="FontStyle19">
    <w:name w:val="Font Style19"/>
    <w:rsid w:val="000A49B5"/>
    <w:rPr>
      <w:rFonts w:ascii="Book Antiqua" w:hAnsi="Book Antiqua" w:cs="Book Antiqua"/>
      <w:sz w:val="8"/>
      <w:szCs w:val="8"/>
    </w:rPr>
  </w:style>
  <w:style w:type="character" w:customStyle="1" w:styleId="FontStyle21">
    <w:name w:val="Font Style21"/>
    <w:rsid w:val="000A49B5"/>
    <w:rPr>
      <w:rFonts w:ascii="Arial" w:hAnsi="Arial" w:cs="Arial"/>
      <w:sz w:val="20"/>
      <w:szCs w:val="20"/>
    </w:rPr>
  </w:style>
  <w:style w:type="character" w:customStyle="1" w:styleId="FontStyle24">
    <w:name w:val="Font Style24"/>
    <w:rsid w:val="000A49B5"/>
    <w:rPr>
      <w:rFonts w:ascii="Arial" w:hAnsi="Arial" w:cs="Arial"/>
      <w:i/>
      <w:iCs/>
      <w:sz w:val="20"/>
      <w:szCs w:val="20"/>
    </w:rPr>
  </w:style>
  <w:style w:type="character" w:customStyle="1" w:styleId="FontStyle34">
    <w:name w:val="Font Style34"/>
    <w:rsid w:val="000A49B5"/>
    <w:rPr>
      <w:rFonts w:ascii="Arial" w:hAnsi="Arial" w:cs="Arial"/>
      <w:sz w:val="20"/>
      <w:szCs w:val="20"/>
    </w:rPr>
  </w:style>
  <w:style w:type="numbering" w:customStyle="1" w:styleId="12f6">
    <w:name w:val="Нет списка12"/>
    <w:next w:val="afc"/>
    <w:uiPriority w:val="99"/>
    <w:semiHidden/>
    <w:unhideWhenUsed/>
    <w:rsid w:val="000A49B5"/>
  </w:style>
  <w:style w:type="paragraph" w:customStyle="1" w:styleId="1d">
    <w:name w:val="Приложение 1"/>
    <w:basedOn w:val="af8"/>
    <w:next w:val="af8"/>
    <w:rsid w:val="000A49B5"/>
    <w:pPr>
      <w:keepNext/>
      <w:keepLines/>
      <w:pageBreakBefore/>
      <w:numPr>
        <w:numId w:val="58"/>
      </w:numPr>
      <w:spacing w:before="240" w:after="120"/>
    </w:pPr>
    <w:rPr>
      <w:rFonts w:eastAsia="Times New Roman"/>
      <w:smallCaps/>
      <w:kern w:val="36"/>
      <w:sz w:val="36"/>
      <w:szCs w:val="20"/>
      <w:lang w:eastAsia="ru-RU"/>
    </w:rPr>
  </w:style>
  <w:style w:type="paragraph" w:customStyle="1" w:styleId="27">
    <w:name w:val="Приложение 2"/>
    <w:basedOn w:val="af8"/>
    <w:next w:val="af8"/>
    <w:rsid w:val="000A49B5"/>
    <w:pPr>
      <w:keepNext/>
      <w:keepLines/>
      <w:numPr>
        <w:ilvl w:val="1"/>
        <w:numId w:val="58"/>
      </w:numPr>
      <w:tabs>
        <w:tab w:val="clear" w:pos="720"/>
        <w:tab w:val="num" w:pos="1560"/>
      </w:tabs>
      <w:spacing w:before="240" w:after="120"/>
      <w:ind w:left="720" w:firstLine="0"/>
      <w:jc w:val="left"/>
    </w:pPr>
    <w:rPr>
      <w:rFonts w:eastAsia="Times New Roman"/>
      <w:smallCaps/>
      <w:kern w:val="32"/>
      <w:sz w:val="32"/>
      <w:szCs w:val="20"/>
      <w:lang w:eastAsia="ru-RU"/>
    </w:rPr>
  </w:style>
  <w:style w:type="paragraph" w:customStyle="1" w:styleId="33">
    <w:name w:val="Приложение 3"/>
    <w:basedOn w:val="af8"/>
    <w:next w:val="af8"/>
    <w:rsid w:val="000A49B5"/>
    <w:pPr>
      <w:keepNext/>
      <w:keepLines/>
      <w:numPr>
        <w:ilvl w:val="2"/>
        <w:numId w:val="58"/>
      </w:numPr>
      <w:tabs>
        <w:tab w:val="clear" w:pos="1080"/>
        <w:tab w:val="num" w:pos="1843"/>
      </w:tabs>
      <w:spacing w:before="240" w:after="120"/>
      <w:ind w:left="720" w:firstLine="0"/>
      <w:jc w:val="left"/>
    </w:pPr>
    <w:rPr>
      <w:rFonts w:eastAsia="Times New Roman"/>
      <w:smallCaps/>
      <w:kern w:val="28"/>
      <w:szCs w:val="20"/>
      <w:lang w:eastAsia="ru-RU"/>
    </w:rPr>
  </w:style>
  <w:style w:type="paragraph" w:customStyle="1" w:styleId="42">
    <w:name w:val="Приложение 4"/>
    <w:basedOn w:val="af8"/>
    <w:next w:val="af8"/>
    <w:rsid w:val="000A49B5"/>
    <w:pPr>
      <w:keepNext/>
      <w:keepLines/>
      <w:numPr>
        <w:ilvl w:val="3"/>
        <w:numId w:val="58"/>
      </w:numPr>
      <w:tabs>
        <w:tab w:val="clear" w:pos="1800"/>
        <w:tab w:val="num" w:pos="2127"/>
      </w:tabs>
      <w:spacing w:before="240" w:after="120"/>
      <w:ind w:left="720" w:firstLine="0"/>
      <w:jc w:val="left"/>
    </w:pPr>
    <w:rPr>
      <w:rFonts w:eastAsia="Times New Roman"/>
      <w:smallCaps/>
      <w:kern w:val="24"/>
      <w:sz w:val="24"/>
      <w:szCs w:val="20"/>
      <w:lang w:eastAsia="ru-RU"/>
    </w:rPr>
  </w:style>
  <w:style w:type="paragraph" w:customStyle="1" w:styleId="50">
    <w:name w:val="Приложение 5"/>
    <w:basedOn w:val="42"/>
    <w:next w:val="af8"/>
    <w:rsid w:val="000A49B5"/>
    <w:pPr>
      <w:numPr>
        <w:ilvl w:val="4"/>
      </w:numPr>
      <w:tabs>
        <w:tab w:val="clear" w:pos="2160"/>
        <w:tab w:val="num" w:pos="2410"/>
      </w:tabs>
      <w:ind w:left="720"/>
    </w:pPr>
  </w:style>
  <w:style w:type="paragraph" w:customStyle="1" w:styleId="6">
    <w:name w:val="Приложение 6"/>
    <w:basedOn w:val="42"/>
    <w:next w:val="af8"/>
    <w:rsid w:val="000A49B5"/>
    <w:pPr>
      <w:numPr>
        <w:ilvl w:val="5"/>
      </w:numPr>
      <w:tabs>
        <w:tab w:val="clear" w:pos="2520"/>
        <w:tab w:val="num" w:pos="2694"/>
      </w:tabs>
      <w:ind w:left="720"/>
    </w:pPr>
  </w:style>
  <w:style w:type="paragraph" w:customStyle="1" w:styleId="7">
    <w:name w:val="Приложение 7"/>
    <w:basedOn w:val="42"/>
    <w:next w:val="af8"/>
    <w:rsid w:val="000A49B5"/>
    <w:pPr>
      <w:numPr>
        <w:ilvl w:val="6"/>
      </w:numPr>
      <w:tabs>
        <w:tab w:val="clear" w:pos="3240"/>
        <w:tab w:val="num" w:pos="3119"/>
      </w:tabs>
      <w:ind w:left="722"/>
    </w:pPr>
  </w:style>
  <w:style w:type="paragraph" w:customStyle="1" w:styleId="8">
    <w:name w:val="Приложение 8"/>
    <w:basedOn w:val="42"/>
    <w:next w:val="af8"/>
    <w:rsid w:val="000A49B5"/>
    <w:pPr>
      <w:numPr>
        <w:ilvl w:val="7"/>
      </w:numPr>
      <w:tabs>
        <w:tab w:val="clear" w:pos="3240"/>
        <w:tab w:val="num" w:pos="3261"/>
      </w:tabs>
      <w:ind w:left="720"/>
    </w:pPr>
  </w:style>
  <w:style w:type="paragraph" w:customStyle="1" w:styleId="9">
    <w:name w:val="Приложение 9"/>
    <w:basedOn w:val="42"/>
    <w:next w:val="af8"/>
    <w:rsid w:val="000A49B5"/>
    <w:pPr>
      <w:numPr>
        <w:ilvl w:val="8"/>
      </w:numPr>
      <w:tabs>
        <w:tab w:val="clear" w:pos="3960"/>
        <w:tab w:val="num" w:pos="3686"/>
      </w:tabs>
      <w:ind w:left="720"/>
    </w:pPr>
  </w:style>
  <w:style w:type="paragraph" w:customStyle="1" w:styleId="1fffffffffb">
    <w:name w:val="Оглавление_1"/>
    <w:basedOn w:val="1f2"/>
    <w:next w:val="af8"/>
    <w:rsid w:val="000A49B5"/>
    <w:pPr>
      <w:tabs>
        <w:tab w:val="clear" w:pos="284"/>
        <w:tab w:val="clear" w:pos="9639"/>
        <w:tab w:val="left" w:pos="403"/>
        <w:tab w:val="right" w:leader="dot" w:pos="9061"/>
      </w:tabs>
      <w:spacing w:line="240" w:lineRule="auto"/>
      <w:ind w:left="284" w:right="340" w:hanging="284"/>
    </w:pPr>
    <w:rPr>
      <w:rFonts w:eastAsia="Times New Roman"/>
      <w:bCs w:val="0"/>
      <w:noProof w:val="0"/>
      <w:snapToGrid w:val="0"/>
      <w:szCs w:val="20"/>
      <w:lang w:val="x-none" w:eastAsia="x-none"/>
    </w:rPr>
  </w:style>
  <w:style w:type="character" w:customStyle="1" w:styleId="5fd">
    <w:name w:val="Заголовок 5 Знак Знак"/>
    <w:rsid w:val="000A49B5"/>
    <w:rPr>
      <w:rFonts w:cs="Arial"/>
      <w:b/>
      <w:sz w:val="24"/>
      <w:lang w:val="ru-RU" w:eastAsia="ru-RU" w:bidi="ar-SA"/>
    </w:rPr>
  </w:style>
  <w:style w:type="character" w:customStyle="1" w:styleId="7f1">
    <w:name w:val="Заголовок 7 Знак Знак"/>
    <w:rsid w:val="000A49B5"/>
    <w:rPr>
      <w:b/>
      <w:bCs/>
      <w:sz w:val="24"/>
      <w:lang w:val="ru-RU" w:eastAsia="ru-RU" w:bidi="ar-SA"/>
    </w:rPr>
  </w:style>
  <w:style w:type="paragraph" w:customStyle="1" w:styleId="af">
    <w:name w:val="Маркированный_список"/>
    <w:basedOn w:val="af8"/>
    <w:rsid w:val="000A49B5"/>
    <w:pPr>
      <w:numPr>
        <w:numId w:val="59"/>
      </w:numPr>
      <w:spacing w:after="120"/>
      <w:jc w:val="both"/>
    </w:pPr>
    <w:rPr>
      <w:rFonts w:eastAsia="Times New Roman"/>
      <w:b w:val="0"/>
      <w:sz w:val="24"/>
      <w:szCs w:val="20"/>
      <w:lang w:eastAsia="ru-RU"/>
    </w:rPr>
  </w:style>
  <w:style w:type="paragraph" w:customStyle="1" w:styleId="affffffffffffffffffffffffffffff0">
    <w:name w:val="Многоуровневый_список"/>
    <w:basedOn w:val="af8"/>
    <w:rsid w:val="000A49B5"/>
    <w:pPr>
      <w:spacing w:after="120"/>
      <w:jc w:val="both"/>
    </w:pPr>
    <w:rPr>
      <w:rFonts w:eastAsia="Times New Roman"/>
      <w:b w:val="0"/>
      <w:sz w:val="24"/>
      <w:szCs w:val="20"/>
      <w:lang w:eastAsia="ru-RU"/>
    </w:rPr>
  </w:style>
  <w:style w:type="paragraph" w:customStyle="1" w:styleId="af1">
    <w:name w:val="Нумерованный_список"/>
    <w:basedOn w:val="af8"/>
    <w:rsid w:val="000A49B5"/>
    <w:pPr>
      <w:numPr>
        <w:numId w:val="60"/>
      </w:numPr>
      <w:spacing w:after="120"/>
      <w:jc w:val="both"/>
    </w:pPr>
    <w:rPr>
      <w:rFonts w:eastAsia="Times New Roman"/>
      <w:b w:val="0"/>
      <w:sz w:val="24"/>
      <w:szCs w:val="20"/>
      <w:lang w:eastAsia="ru-RU"/>
    </w:rPr>
  </w:style>
  <w:style w:type="paragraph" w:customStyle="1" w:styleId="2fffff1">
    <w:name w:val="Оглавление_2"/>
    <w:basedOn w:val="2d"/>
    <w:next w:val="af8"/>
    <w:rsid w:val="000A49B5"/>
    <w:pPr>
      <w:tabs>
        <w:tab w:val="clear" w:pos="851"/>
        <w:tab w:val="clear" w:pos="1120"/>
        <w:tab w:val="clear" w:pos="9639"/>
        <w:tab w:val="left" w:pos="284"/>
        <w:tab w:val="left" w:pos="799"/>
        <w:tab w:val="right" w:leader="dot" w:pos="9061"/>
      </w:tabs>
      <w:spacing w:line="240" w:lineRule="auto"/>
      <w:ind w:left="200" w:right="340" w:hanging="454"/>
    </w:pPr>
    <w:rPr>
      <w:rFonts w:eastAsia="Times New Roman"/>
      <w:iCs w:val="0"/>
      <w:noProof w:val="0"/>
      <w:snapToGrid w:val="0"/>
      <w:szCs w:val="20"/>
      <w:lang w:eastAsia="ru-RU"/>
    </w:rPr>
  </w:style>
  <w:style w:type="paragraph" w:customStyle="1" w:styleId="3fff">
    <w:name w:val="Оглавление_3"/>
    <w:basedOn w:val="39"/>
    <w:next w:val="af8"/>
    <w:rsid w:val="000A49B5"/>
    <w:pPr>
      <w:tabs>
        <w:tab w:val="clear" w:pos="1418"/>
        <w:tab w:val="clear" w:pos="1680"/>
        <w:tab w:val="clear" w:pos="9639"/>
        <w:tab w:val="left" w:pos="998"/>
        <w:tab w:val="right" w:leader="dot" w:pos="9061"/>
      </w:tabs>
      <w:spacing w:line="240" w:lineRule="auto"/>
      <w:ind w:left="400" w:right="340" w:firstLine="0"/>
    </w:pPr>
    <w:rPr>
      <w:rFonts w:eastAsia="Times New Roman"/>
      <w:noProof w:val="0"/>
      <w:szCs w:val="20"/>
      <w:lang w:val="x-none" w:eastAsia="x-none"/>
    </w:rPr>
  </w:style>
  <w:style w:type="paragraph" w:customStyle="1" w:styleId="4ff2">
    <w:name w:val="Оглавление_4"/>
    <w:basedOn w:val="45"/>
    <w:next w:val="af8"/>
    <w:rsid w:val="000A49B5"/>
    <w:pPr>
      <w:tabs>
        <w:tab w:val="left" w:pos="1400"/>
        <w:tab w:val="right" w:leader="dot" w:pos="9061"/>
      </w:tabs>
      <w:ind w:left="600"/>
    </w:pPr>
    <w:rPr>
      <w:rFonts w:ascii="Times New Roman" w:eastAsia="Times New Roman" w:hAnsi="Times New Roman"/>
      <w:sz w:val="24"/>
      <w:lang w:eastAsia="ru-RU"/>
    </w:rPr>
  </w:style>
  <w:style w:type="paragraph" w:customStyle="1" w:styleId="5fe">
    <w:name w:val="Оглавление_5"/>
    <w:basedOn w:val="53"/>
    <w:next w:val="af8"/>
    <w:rsid w:val="000A49B5"/>
    <w:pPr>
      <w:tabs>
        <w:tab w:val="left" w:pos="1627"/>
        <w:tab w:val="right" w:leader="dot" w:pos="9061"/>
      </w:tabs>
      <w:ind w:left="800"/>
    </w:pPr>
    <w:rPr>
      <w:rFonts w:ascii="Times New Roman" w:eastAsia="Times New Roman" w:hAnsi="Times New Roman"/>
      <w:sz w:val="24"/>
      <w:lang w:eastAsia="ru-RU"/>
    </w:rPr>
  </w:style>
  <w:style w:type="paragraph" w:customStyle="1" w:styleId="6f2">
    <w:name w:val="Оглавление_6"/>
    <w:basedOn w:val="62"/>
    <w:next w:val="2fffff1"/>
    <w:rsid w:val="000A49B5"/>
    <w:pPr>
      <w:tabs>
        <w:tab w:val="left" w:pos="1967"/>
        <w:tab w:val="right" w:leader="dot" w:pos="9061"/>
      </w:tabs>
      <w:ind w:left="1000"/>
    </w:pPr>
    <w:rPr>
      <w:rFonts w:ascii="Times New Roman" w:eastAsia="Times New Roman" w:hAnsi="Times New Roman"/>
      <w:sz w:val="24"/>
      <w:lang w:eastAsia="ru-RU"/>
    </w:rPr>
  </w:style>
  <w:style w:type="paragraph" w:customStyle="1" w:styleId="7f2">
    <w:name w:val="Оглавление_7"/>
    <w:basedOn w:val="72"/>
    <w:next w:val="af8"/>
    <w:rsid w:val="000A49B5"/>
    <w:pPr>
      <w:tabs>
        <w:tab w:val="left" w:pos="2302"/>
        <w:tab w:val="right" w:leader="dot" w:pos="9061"/>
      </w:tabs>
      <w:ind w:left="1200"/>
    </w:pPr>
    <w:rPr>
      <w:rFonts w:ascii="Times New Roman" w:eastAsia="Times New Roman" w:hAnsi="Times New Roman"/>
      <w:sz w:val="24"/>
      <w:lang w:eastAsia="ru-RU"/>
    </w:rPr>
  </w:style>
  <w:style w:type="paragraph" w:customStyle="1" w:styleId="8f2">
    <w:name w:val="Оглавление_8"/>
    <w:basedOn w:val="82"/>
    <w:next w:val="af8"/>
    <w:rsid w:val="000A49B5"/>
    <w:pPr>
      <w:tabs>
        <w:tab w:val="left" w:pos="2648"/>
        <w:tab w:val="right" w:leader="dot" w:pos="9061"/>
      </w:tabs>
      <w:ind w:left="1400"/>
    </w:pPr>
    <w:rPr>
      <w:rFonts w:ascii="Times New Roman" w:eastAsia="Times New Roman" w:hAnsi="Times New Roman"/>
      <w:sz w:val="24"/>
      <w:lang w:eastAsia="ru-RU"/>
    </w:rPr>
  </w:style>
  <w:style w:type="paragraph" w:customStyle="1" w:styleId="9f">
    <w:name w:val="Оглавление_9"/>
    <w:basedOn w:val="92"/>
    <w:next w:val="af8"/>
    <w:rsid w:val="000A49B5"/>
    <w:pPr>
      <w:tabs>
        <w:tab w:val="left" w:pos="2977"/>
        <w:tab w:val="right" w:leader="dot" w:pos="9061"/>
      </w:tabs>
      <w:ind w:left="1600"/>
    </w:pPr>
    <w:rPr>
      <w:rFonts w:ascii="Times New Roman" w:eastAsia="Times New Roman" w:hAnsi="Times New Roman"/>
      <w:sz w:val="24"/>
      <w:lang w:eastAsia="ru-RU"/>
    </w:rPr>
  </w:style>
  <w:style w:type="paragraph" w:customStyle="1" w:styleId="affffffffffffffffffffffffffffff1">
    <w:name w:val="Заглавие страницы"/>
    <w:basedOn w:val="1a"/>
    <w:rsid w:val="000A49B5"/>
    <w:pPr>
      <w:pageBreakBefore/>
      <w:numPr>
        <w:numId w:val="0"/>
      </w:numPr>
      <w:tabs>
        <w:tab w:val="clear" w:pos="1276"/>
        <w:tab w:val="left" w:pos="1418"/>
      </w:tabs>
      <w:spacing w:after="60"/>
      <w:ind w:right="0"/>
      <w:jc w:val="center"/>
    </w:pPr>
    <w:rPr>
      <w:rFonts w:cs="Courier New"/>
      <w:bCs w:val="0"/>
      <w:smallCaps/>
      <w:noProof w:val="0"/>
      <w:kern w:val="36"/>
      <w:szCs w:val="20"/>
      <w:lang w:val="x-none" w:eastAsia="x-none"/>
    </w:rPr>
  </w:style>
  <w:style w:type="character" w:customStyle="1" w:styleId="2fffff2">
    <w:name w:val="Оглавление 2 Знак Знак"/>
    <w:rsid w:val="000A49B5"/>
    <w:rPr>
      <w:snapToGrid/>
      <w:sz w:val="24"/>
      <w:lang w:val="ru-RU" w:eastAsia="ru-RU" w:bidi="ar-SA"/>
    </w:rPr>
  </w:style>
  <w:style w:type="table" w:customStyle="1" w:styleId="12f7">
    <w:name w:val="Сетка таблицы12"/>
    <w:basedOn w:val="afb"/>
    <w:next w:val="aff3"/>
    <w:rsid w:val="000A49B5"/>
    <w:pPr>
      <w:spacing w:line="360" w:lineRule="auto"/>
      <w:ind w:firstLine="357"/>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
    <w:name w:val="Текущий список111"/>
    <w:rsid w:val="000A49B5"/>
    <w:pPr>
      <w:numPr>
        <w:numId w:val="28"/>
      </w:numPr>
    </w:pPr>
  </w:style>
  <w:style w:type="numbering" w:customStyle="1" w:styleId="111111111">
    <w:name w:val="1 / 1.1 / 1.1.1111"/>
    <w:basedOn w:val="afc"/>
    <w:next w:val="111111"/>
    <w:rsid w:val="000A49B5"/>
    <w:pPr>
      <w:numPr>
        <w:numId w:val="61"/>
      </w:numPr>
    </w:pPr>
  </w:style>
  <w:style w:type="paragraph" w:customStyle="1" w:styleId="affffffffffffffffffffffffffffff2">
    <w:name w:val="Знак Знак Знак Знак Знак Знак Знак Знак Знак Знак"/>
    <w:basedOn w:val="af8"/>
    <w:rsid w:val="000A49B5"/>
    <w:pPr>
      <w:tabs>
        <w:tab w:val="num" w:pos="360"/>
      </w:tabs>
      <w:spacing w:after="160" w:line="240" w:lineRule="exact"/>
      <w:jc w:val="left"/>
    </w:pPr>
    <w:rPr>
      <w:rFonts w:ascii="Verdana" w:eastAsia="Times New Roman" w:hAnsi="Verdana" w:cs="Verdana"/>
      <w:b w:val="0"/>
      <w:sz w:val="20"/>
      <w:szCs w:val="20"/>
      <w:lang w:val="en-US"/>
    </w:rPr>
  </w:style>
  <w:style w:type="paragraph" w:customStyle="1" w:styleId="affffffffffffffffffffffffffffff3">
    <w:name w:val="Осн.текст"/>
    <w:basedOn w:val="af8"/>
    <w:rsid w:val="000A49B5"/>
    <w:pPr>
      <w:spacing w:after="120"/>
      <w:ind w:firstLine="709"/>
      <w:jc w:val="both"/>
    </w:pPr>
    <w:rPr>
      <w:rFonts w:eastAsia="Times New Roman"/>
      <w:b w:val="0"/>
      <w:sz w:val="24"/>
      <w:szCs w:val="20"/>
      <w:lang w:eastAsia="ru-RU"/>
    </w:rPr>
  </w:style>
  <w:style w:type="character" w:customStyle="1" w:styleId="2fffff3">
    <w:name w:val="Заголовок 2 Знак Знак Знак Знак Знак Знак Знак Знак Знак Знак Знак Знак Знак Знак Знак Знак Знак Знак Знак Знак Знак"/>
    <w:rsid w:val="000A49B5"/>
    <w:rPr>
      <w:rFonts w:ascii="Arial" w:eastAsia="Times New Roman" w:hAnsi="Arial"/>
      <w:b/>
      <w:sz w:val="24"/>
      <w:szCs w:val="32"/>
    </w:rPr>
  </w:style>
  <w:style w:type="character" w:customStyle="1" w:styleId="Bodytext">
    <w:name w:val="Body text Знак"/>
    <w:rsid w:val="000A49B5"/>
    <w:rPr>
      <w:rFonts w:ascii="Times New Roman" w:eastAsia="Times New Roman" w:hAnsi="Times New Roman" w:cs="Times New Roman"/>
      <w:sz w:val="24"/>
      <w:szCs w:val="24"/>
    </w:rPr>
  </w:style>
  <w:style w:type="character" w:customStyle="1" w:styleId="FontStyle47">
    <w:name w:val="Font Style47"/>
    <w:rsid w:val="000A49B5"/>
    <w:rPr>
      <w:rFonts w:ascii="Times New Roman" w:hAnsi="Times New Roman" w:cs="Times New Roman"/>
      <w:sz w:val="24"/>
      <w:szCs w:val="24"/>
    </w:rPr>
  </w:style>
  <w:style w:type="table" w:customStyle="1" w:styleId="Calendar2">
    <w:name w:val="Calendar 2"/>
    <w:basedOn w:val="afb"/>
    <w:uiPriority w:val="99"/>
    <w:qFormat/>
    <w:rsid w:val="000A49B5"/>
    <w:pPr>
      <w:jc w:val="center"/>
    </w:pPr>
    <w:rPr>
      <w:rFonts w:eastAsia="Times New Roman"/>
      <w:sz w:val="28"/>
      <w:szCs w:val="28"/>
    </w:rPr>
    <w:tblPr>
      <w:tblInd w:w="0" w:type="dxa"/>
      <w:tblBorders>
        <w:insideV w:val="single" w:sz="4" w:space="0" w:color="95B3D7"/>
      </w:tblBorders>
      <w:tblCellMar>
        <w:top w:w="0" w:type="dxa"/>
        <w:left w:w="108" w:type="dxa"/>
        <w:bottom w:w="0" w:type="dxa"/>
        <w:right w:w="108" w:type="dxa"/>
      </w:tblCellMar>
    </w:tblPr>
    <w:tblStylePr w:type="firstRow">
      <w:rPr>
        <w:rFonts w:ascii="Cambria" w:eastAsia="Times New Roman" w:hAnsi="Cambria" w:cs="Times New Roman"/>
        <w:caps/>
        <w:color w:val="4F81BD"/>
        <w:spacing w:val="20"/>
        <w:sz w:val="32"/>
        <w:szCs w:val="32"/>
      </w:rPr>
      <w:tblPr/>
      <w:tcPr>
        <w:tcBorders>
          <w:top w:val="nil"/>
          <w:left w:val="nil"/>
          <w:bottom w:val="nil"/>
          <w:right w:val="nil"/>
          <w:insideH w:val="nil"/>
          <w:insideV w:val="nil"/>
          <w:tl2br w:val="nil"/>
          <w:tr2bl w:val="nil"/>
        </w:tcBorders>
      </w:tcPr>
    </w:tblStylePr>
  </w:style>
  <w:style w:type="table" w:customStyle="1" w:styleId="1fffffffffc">
    <w:name w:val="Светлый список1"/>
    <w:basedOn w:val="afb"/>
    <w:uiPriority w:val="61"/>
    <w:rsid w:val="000A49B5"/>
    <w:rPr>
      <w:rFonts w:eastAsia="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613">
    <w:name w:val="Сетка таблицы61"/>
    <w:basedOn w:val="afb"/>
    <w:next w:val="aff3"/>
    <w:uiPriority w:val="59"/>
    <w:rsid w:val="000A49B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fb"/>
    <w:next w:val="aff3"/>
    <w:uiPriority w:val="59"/>
    <w:rsid w:val="000A49B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f3">
    <w:name w:val="Сетка таблицы8"/>
    <w:basedOn w:val="afb"/>
    <w:next w:val="aff3"/>
    <w:rsid w:val="000A49B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ffffffd">
    <w:name w:val="1 Основной текст"/>
    <w:basedOn w:val="af8"/>
    <w:link w:val="1fffffffffe"/>
    <w:rsid w:val="000A49B5"/>
    <w:pPr>
      <w:ind w:firstLine="851"/>
      <w:contextualSpacing/>
      <w:jc w:val="both"/>
    </w:pPr>
    <w:rPr>
      <w:rFonts w:ascii="Arial" w:eastAsia="Times New Roman" w:hAnsi="Arial"/>
      <w:b w:val="0"/>
      <w:sz w:val="24"/>
      <w:szCs w:val="24"/>
      <w:lang w:val="x-none" w:eastAsia="x-none"/>
    </w:rPr>
  </w:style>
  <w:style w:type="character" w:customStyle="1" w:styleId="1fffffffffe">
    <w:name w:val="1 Основной текст Знак"/>
    <w:link w:val="1fffffffffd"/>
    <w:rsid w:val="000A49B5"/>
    <w:rPr>
      <w:rFonts w:ascii="Arial" w:eastAsia="Times New Roman" w:hAnsi="Arial"/>
      <w:sz w:val="24"/>
      <w:szCs w:val="24"/>
      <w:lang w:val="x-none" w:eastAsia="x-none"/>
    </w:rPr>
  </w:style>
  <w:style w:type="paragraph" w:customStyle="1" w:styleId="01">
    <w:name w:val="01 список"/>
    <w:basedOn w:val="1fffffffffd"/>
    <w:next w:val="1fffffffffd"/>
    <w:rsid w:val="000A49B5"/>
    <w:pPr>
      <w:numPr>
        <w:numId w:val="62"/>
      </w:numPr>
      <w:tabs>
        <w:tab w:val="num" w:pos="360"/>
        <w:tab w:val="num" w:pos="567"/>
        <w:tab w:val="num" w:pos="748"/>
      </w:tabs>
      <w:ind w:left="0" w:firstLine="851"/>
    </w:pPr>
    <w:rPr>
      <w:color w:val="333333"/>
    </w:rPr>
  </w:style>
  <w:style w:type="paragraph" w:customStyle="1" w:styleId="1ffffffffff">
    <w:name w:val="1 Номер страницы"/>
    <w:basedOn w:val="1fffffffffd"/>
    <w:next w:val="1fffffffffd"/>
    <w:rsid w:val="000A49B5"/>
    <w:pPr>
      <w:ind w:firstLine="0"/>
      <w:jc w:val="right"/>
    </w:pPr>
  </w:style>
  <w:style w:type="paragraph" w:customStyle="1" w:styleId="1ffffffffff0">
    <w:name w:val="1 Заголовок"/>
    <w:basedOn w:val="1fffffffffd"/>
    <w:next w:val="1fffffffffd"/>
    <w:rsid w:val="000A49B5"/>
    <w:rPr>
      <w:b/>
    </w:rPr>
  </w:style>
  <w:style w:type="paragraph" w:customStyle="1" w:styleId="1ffffffffff1">
    <w:name w:val="1 Название таблицы"/>
    <w:basedOn w:val="1fffffffffd"/>
    <w:next w:val="1fffffffffd"/>
    <w:rsid w:val="000A49B5"/>
    <w:pPr>
      <w:spacing w:before="120" w:after="40"/>
      <w:outlineLvl w:val="0"/>
    </w:pPr>
    <w:rPr>
      <w:bCs/>
    </w:rPr>
  </w:style>
  <w:style w:type="paragraph" w:customStyle="1" w:styleId="11fd">
    <w:name w:val="Знак Знак Знак Знак Знак Знак1 Знак Знак Знак Знак Знак Знак Знак Знак Знак Знак Знак Знак Знак Знак Знак1 Знак Знак Знак Знак"/>
    <w:basedOn w:val="af8"/>
    <w:rsid w:val="000A49B5"/>
    <w:pPr>
      <w:spacing w:before="100" w:beforeAutospacing="1" w:after="100" w:afterAutospacing="1"/>
      <w:jc w:val="left"/>
    </w:pPr>
    <w:rPr>
      <w:rFonts w:ascii="Tahoma" w:eastAsia="Times New Roman" w:hAnsi="Tahoma"/>
      <w:b w:val="0"/>
      <w:sz w:val="20"/>
      <w:szCs w:val="20"/>
      <w:lang w:val="en-US"/>
    </w:rPr>
  </w:style>
  <w:style w:type="character" w:customStyle="1" w:styleId="fontstyle120">
    <w:name w:val="fontstyle12"/>
    <w:rsid w:val="000A49B5"/>
  </w:style>
  <w:style w:type="character" w:customStyle="1" w:styleId="FontStyle15">
    <w:name w:val="Font Style15"/>
    <w:uiPriority w:val="99"/>
    <w:rsid w:val="000A49B5"/>
    <w:rPr>
      <w:rFonts w:ascii="Franklin Gothic Heavy" w:hAnsi="Franklin Gothic Heavy" w:cs="Franklin Gothic Heavy"/>
      <w:i/>
      <w:iCs/>
      <w:spacing w:val="-10"/>
      <w:sz w:val="12"/>
      <w:szCs w:val="12"/>
    </w:rPr>
  </w:style>
  <w:style w:type="character" w:customStyle="1" w:styleId="2155pt">
    <w:name w:val="Основной текст (2) + 15;5 pt;Полужирный;Курсив"/>
    <w:rsid w:val="000A49B5"/>
    <w:rPr>
      <w:rFonts w:ascii="Times New Roman" w:eastAsia="Times New Roman" w:hAnsi="Times New Roman" w:cs="Times New Roman"/>
      <w:b/>
      <w:bCs/>
      <w:i/>
      <w:iCs/>
      <w:smallCaps w:val="0"/>
      <w:strike w:val="0"/>
      <w:spacing w:val="0"/>
      <w:sz w:val="31"/>
      <w:szCs w:val="31"/>
    </w:rPr>
  </w:style>
  <w:style w:type="paragraph" w:customStyle="1" w:styleId="2fffff4">
    <w:name w:val="2"/>
    <w:basedOn w:val="af8"/>
    <w:semiHidden/>
    <w:rsid w:val="000A49B5"/>
    <w:pPr>
      <w:tabs>
        <w:tab w:val="num" w:pos="360"/>
      </w:tabs>
      <w:suppressAutoHyphens/>
      <w:spacing w:after="160" w:line="240" w:lineRule="exact"/>
      <w:jc w:val="left"/>
    </w:pPr>
    <w:rPr>
      <w:rFonts w:ascii="Verdana" w:eastAsia="Times New Roman" w:hAnsi="Verdana" w:cs="Verdana"/>
      <w:b w:val="0"/>
      <w:sz w:val="20"/>
      <w:szCs w:val="20"/>
      <w:lang w:val="en-US"/>
    </w:rPr>
  </w:style>
  <w:style w:type="character" w:customStyle="1" w:styleId="2fffff5">
    <w:name w:val="Заголовок 2 Знак Знак Знак Знак Знак Знак Знак Знак Знак Знак Знак Знак Знак Знак Знак Знак Знак Знак Знак Знак"/>
    <w:rsid w:val="000A49B5"/>
    <w:rPr>
      <w:rFonts w:ascii="Arial" w:eastAsia="Times New Roman" w:hAnsi="Arial"/>
      <w:b/>
      <w:sz w:val="24"/>
      <w:szCs w:val="32"/>
    </w:rPr>
  </w:style>
  <w:style w:type="character" w:customStyle="1" w:styleId="712">
    <w:name w:val="Заголовок 7 Знак1"/>
    <w:rsid w:val="000A49B5"/>
    <w:rPr>
      <w:rFonts w:ascii="Arial" w:eastAsia="Times New Roman" w:hAnsi="Arial" w:cs="Arial"/>
    </w:rPr>
  </w:style>
  <w:style w:type="character" w:customStyle="1" w:styleId="style910">
    <w:name w:val="style91"/>
    <w:rsid w:val="000A49B5"/>
    <w:rPr>
      <w:sz w:val="20"/>
      <w:szCs w:val="20"/>
    </w:rPr>
  </w:style>
  <w:style w:type="character" w:customStyle="1" w:styleId="2pt1">
    <w:name w:val="Основной текст + Интервал 2 pt1"/>
    <w:uiPriority w:val="99"/>
    <w:rsid w:val="000A49B5"/>
    <w:rPr>
      <w:rFonts w:ascii="Times New Roman" w:hAnsi="Times New Roman" w:cs="Times New Roman"/>
      <w:spacing w:val="40"/>
      <w:sz w:val="29"/>
      <w:szCs w:val="29"/>
    </w:rPr>
  </w:style>
  <w:style w:type="character" w:styleId="HTML4">
    <w:name w:val="HTML Code"/>
    <w:rsid w:val="000A49B5"/>
    <w:rPr>
      <w:rFonts w:ascii="Courier New" w:hAnsi="Courier New" w:cs="Courier New"/>
      <w:sz w:val="20"/>
      <w:szCs w:val="20"/>
    </w:rPr>
  </w:style>
  <w:style w:type="character" w:customStyle="1" w:styleId="1ffffffffff2">
    <w:name w:val="Осн. текст Знак Знак1 Знак Знак"/>
    <w:rsid w:val="000A49B5"/>
    <w:rPr>
      <w:sz w:val="24"/>
      <w:lang w:val="x-none" w:eastAsia="x-none"/>
    </w:rPr>
  </w:style>
  <w:style w:type="character" w:customStyle="1" w:styleId="1ffffffffff3">
    <w:name w:val="Заголовок таблицы Знак1"/>
    <w:rsid w:val="000A49B5"/>
    <w:rPr>
      <w:rFonts w:ascii="Arial" w:hAnsi="Arial"/>
      <w:lang w:val="ru-RU" w:eastAsia="ru-RU" w:bidi="ar-SA"/>
    </w:rPr>
  </w:style>
  <w:style w:type="table" w:customStyle="1" w:styleId="9f0">
    <w:name w:val="Сетка таблицы9"/>
    <w:basedOn w:val="afb"/>
    <w:next w:val="aff3"/>
    <w:uiPriority w:val="59"/>
    <w:rsid w:val="000A49B5"/>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3">
    <w:name w:val="Нет списка13"/>
    <w:next w:val="afc"/>
    <w:uiPriority w:val="99"/>
    <w:semiHidden/>
    <w:unhideWhenUsed/>
    <w:rsid w:val="000A49B5"/>
  </w:style>
  <w:style w:type="numbering" w:customStyle="1" w:styleId="1122">
    <w:name w:val="Нет списка112"/>
    <w:next w:val="afc"/>
    <w:uiPriority w:val="99"/>
    <w:semiHidden/>
    <w:unhideWhenUsed/>
    <w:rsid w:val="000A49B5"/>
  </w:style>
  <w:style w:type="table" w:customStyle="1" w:styleId="2113">
    <w:name w:val="Сетка таблицы211"/>
    <w:basedOn w:val="afb"/>
    <w:next w:val="aff3"/>
    <w:uiPriority w:val="99"/>
    <w:rsid w:val="000A49B5"/>
    <w:pPr>
      <w:spacing w:line="360" w:lineRule="auto"/>
      <w:ind w:firstLine="357"/>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fe">
    <w:name w:val="Знак Знак Знак11"/>
    <w:basedOn w:val="af8"/>
    <w:uiPriority w:val="99"/>
    <w:rsid w:val="000A49B5"/>
    <w:pPr>
      <w:tabs>
        <w:tab w:val="num" w:pos="360"/>
      </w:tabs>
      <w:spacing w:after="160" w:line="240" w:lineRule="exact"/>
      <w:jc w:val="left"/>
    </w:pPr>
    <w:rPr>
      <w:rFonts w:ascii="Verdana" w:eastAsia="Times New Roman" w:hAnsi="Verdana" w:cs="Verdana"/>
      <w:b w:val="0"/>
      <w:sz w:val="20"/>
      <w:szCs w:val="20"/>
      <w:lang w:val="en-US"/>
    </w:rPr>
  </w:style>
  <w:style w:type="paragraph" w:customStyle="1" w:styleId="1ffffffffff4">
    <w:name w:val="Знак Знак Знак Знак Знак Знак Знак Знак Знак1 Знак Знак Знак Знак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2fffff6">
    <w:name w:val="Знак Знак Знак Знак Знак Знак Знак Знак Знак2"/>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fffffff5">
    <w:name w:val="Знак Знак Знак Знак Знак Знак Знак Знак Знак1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1ff">
    <w:name w:val="Знак Знак Знак Знак Знак Знак Знак Знак Знак1 Знак Знак Знак Знак1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fffffff6">
    <w:name w:val="Знак Знак Знак Знак Знак Знак1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fffffff7">
    <w:name w:val="Знак Знак Знак Знак Знак Знак Знак Знак Знак1 Знак Знак Знак Знак Знак Знак Знак Знак Знак Знак Знак Знак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1ff0">
    <w:name w:val="Знак Знак Знак Знак Знак Знак Знак Знак Знак1 Знак Знак Знак Знак1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fffffff8">
    <w:name w:val="Знак Знак Знак Знак Знак Знак Знак Знак Знак1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fffffff9">
    <w:name w:val="Знак Знак Знак Знак Знак Знак Знак Знак Знак1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1ff1">
    <w:name w:val="Знак Знак Знак Знак Знак Знак Знак Знак Знак1 Знак Знак Знак Знак1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fffffffa">
    <w:name w:val="Знак Знак Знак1 Знак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affffffffffffffffffffffffffffff4">
    <w:name w:val="Знак Знак Знак Знак Знак Знак Знак Знак Знак Знак Знак Знак Знак Знак Знак"/>
    <w:basedOn w:val="af8"/>
    <w:uiPriority w:val="99"/>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ffffffffffb">
    <w:name w:val="Заголовок оглавления1"/>
    <w:basedOn w:val="1a"/>
    <w:next w:val="af8"/>
    <w:uiPriority w:val="99"/>
    <w:rsid w:val="000A49B5"/>
    <w:pPr>
      <w:numPr>
        <w:numId w:val="0"/>
      </w:numPr>
      <w:tabs>
        <w:tab w:val="clear" w:pos="1276"/>
      </w:tabs>
      <w:spacing w:before="480" w:after="0" w:line="276" w:lineRule="auto"/>
      <w:ind w:right="0"/>
      <w:outlineLvl w:val="9"/>
    </w:pPr>
    <w:rPr>
      <w:rFonts w:ascii="Cambria" w:hAnsi="Cambria"/>
      <w:noProof w:val="0"/>
      <w:color w:val="365F91"/>
      <w:szCs w:val="28"/>
      <w:lang w:val="x-none" w:eastAsia="en-US"/>
    </w:rPr>
  </w:style>
  <w:style w:type="paragraph" w:customStyle="1" w:styleId="affffffffffffffffffffffffffffff5">
    <w:name w:val="Заголовок трассы"/>
    <w:basedOn w:val="28"/>
    <w:uiPriority w:val="99"/>
    <w:rsid w:val="000A49B5"/>
    <w:pPr>
      <w:keepLines w:val="0"/>
      <w:numPr>
        <w:ilvl w:val="1"/>
      </w:numPr>
      <w:tabs>
        <w:tab w:val="clear" w:pos="993"/>
        <w:tab w:val="clear" w:pos="1134"/>
        <w:tab w:val="num" w:pos="86"/>
      </w:tabs>
      <w:spacing w:before="240" w:after="60" w:line="240" w:lineRule="auto"/>
      <w:ind w:left="426"/>
      <w:jc w:val="center"/>
    </w:pPr>
    <w:rPr>
      <w:i/>
      <w:iCs/>
      <w:color w:val="auto"/>
      <w:sz w:val="28"/>
      <w:szCs w:val="20"/>
      <w:lang w:eastAsia="en-US"/>
    </w:rPr>
  </w:style>
  <w:style w:type="paragraph" w:customStyle="1" w:styleId="11ff2">
    <w:name w:val="Знак11"/>
    <w:basedOn w:val="af8"/>
    <w:uiPriority w:val="99"/>
    <w:rsid w:val="000A49B5"/>
    <w:pPr>
      <w:spacing w:after="160" w:line="240" w:lineRule="exact"/>
      <w:jc w:val="left"/>
    </w:pPr>
    <w:rPr>
      <w:rFonts w:ascii="Verdana" w:eastAsia="Times New Roman" w:hAnsi="Verdana" w:cs="Verdana"/>
      <w:b w:val="0"/>
      <w:sz w:val="20"/>
      <w:szCs w:val="20"/>
      <w:lang w:val="en-US"/>
    </w:rPr>
  </w:style>
  <w:style w:type="paragraph" w:customStyle="1" w:styleId="12f8">
    <w:name w:val="Знак12"/>
    <w:basedOn w:val="af8"/>
    <w:uiPriority w:val="99"/>
    <w:rsid w:val="000A49B5"/>
    <w:pPr>
      <w:spacing w:after="160" w:line="240" w:lineRule="exact"/>
      <w:jc w:val="left"/>
    </w:pPr>
    <w:rPr>
      <w:rFonts w:ascii="Verdana" w:eastAsia="Times New Roman" w:hAnsi="Verdana"/>
      <w:b w:val="0"/>
      <w:sz w:val="20"/>
      <w:szCs w:val="20"/>
      <w:lang w:val="en-US"/>
    </w:rPr>
  </w:style>
  <w:style w:type="paragraph" w:customStyle="1" w:styleId="1ffffffffffc">
    <w:name w:val="Основной текст+1"/>
    <w:basedOn w:val="af8"/>
    <w:next w:val="af8"/>
    <w:uiPriority w:val="99"/>
    <w:rsid w:val="000A49B5"/>
    <w:pPr>
      <w:autoSpaceDE w:val="0"/>
      <w:autoSpaceDN w:val="0"/>
      <w:adjustRightInd w:val="0"/>
      <w:jc w:val="left"/>
    </w:pPr>
    <w:rPr>
      <w:rFonts w:ascii="Arial" w:eastAsia="Times New Roman" w:hAnsi="Arial" w:cs="Arial"/>
      <w:b w:val="0"/>
      <w:sz w:val="24"/>
      <w:szCs w:val="24"/>
      <w:lang w:eastAsia="ru-RU"/>
    </w:rPr>
  </w:style>
  <w:style w:type="numbering" w:customStyle="1" w:styleId="1111113">
    <w:name w:val="1 / 1.1 / 1.1.13"/>
    <w:basedOn w:val="afc"/>
    <w:next w:val="111111"/>
    <w:uiPriority w:val="99"/>
    <w:semiHidden/>
    <w:unhideWhenUsed/>
    <w:rsid w:val="000A49B5"/>
  </w:style>
  <w:style w:type="numbering" w:customStyle="1" w:styleId="12f9">
    <w:name w:val="Текущий список12"/>
    <w:rsid w:val="000A49B5"/>
  </w:style>
  <w:style w:type="paragraph" w:customStyle="1" w:styleId="3fff0">
    <w:name w:val="Обычный3"/>
    <w:rsid w:val="000A49B5"/>
    <w:pPr>
      <w:widowControl w:val="0"/>
      <w:spacing w:line="540" w:lineRule="auto"/>
      <w:ind w:firstLine="560"/>
      <w:jc w:val="both"/>
    </w:pPr>
    <w:rPr>
      <w:rFonts w:ascii="Courier New" w:eastAsia="Times New Roman" w:hAnsi="Courier New"/>
      <w:snapToGrid w:val="0"/>
      <w:sz w:val="18"/>
    </w:rPr>
  </w:style>
  <w:style w:type="paragraph" w:customStyle="1" w:styleId="16">
    <w:name w:val="1 главный"/>
    <w:basedOn w:val="af8"/>
    <w:rsid w:val="000A49B5"/>
    <w:pPr>
      <w:numPr>
        <w:numId w:val="63"/>
      </w:numPr>
      <w:jc w:val="left"/>
    </w:pPr>
    <w:rPr>
      <w:rFonts w:ascii="Arial" w:eastAsia="Times New Roman" w:hAnsi="Arial" w:cs="Arial"/>
      <w:sz w:val="24"/>
      <w:szCs w:val="24"/>
      <w:lang w:eastAsia="ru-RU"/>
    </w:rPr>
  </w:style>
  <w:style w:type="paragraph" w:customStyle="1" w:styleId="11ff3">
    <w:name w:val="1.1 Второстепенный"/>
    <w:basedOn w:val="28"/>
    <w:rsid w:val="000A49B5"/>
    <w:pPr>
      <w:keepLines w:val="0"/>
      <w:numPr>
        <w:ilvl w:val="1"/>
      </w:numPr>
      <w:tabs>
        <w:tab w:val="clear" w:pos="993"/>
        <w:tab w:val="clear" w:pos="1134"/>
        <w:tab w:val="num" w:pos="86"/>
        <w:tab w:val="num" w:pos="734"/>
        <w:tab w:val="left" w:pos="794"/>
      </w:tabs>
      <w:spacing w:before="720" w:after="240"/>
      <w:ind w:left="734" w:hanging="360"/>
      <w:contextualSpacing/>
    </w:pPr>
    <w:rPr>
      <w:rFonts w:ascii="Arial" w:hAnsi="Arial" w:cs="Arial"/>
      <w:iCs/>
      <w:color w:val="auto"/>
      <w:kern w:val="24"/>
      <w:lang w:eastAsia="en-US"/>
    </w:rPr>
  </w:style>
  <w:style w:type="character" w:customStyle="1" w:styleId="CaptionChar">
    <w:name w:val="Caption Char Знак Знак"/>
    <w:locked/>
    <w:rsid w:val="000A49B5"/>
    <w:rPr>
      <w:b/>
      <w:bCs/>
      <w:sz w:val="24"/>
      <w:szCs w:val="24"/>
    </w:rPr>
  </w:style>
  <w:style w:type="numbering" w:customStyle="1" w:styleId="11120">
    <w:name w:val="Нет списка1112"/>
    <w:next w:val="afc"/>
    <w:uiPriority w:val="99"/>
    <w:semiHidden/>
    <w:unhideWhenUsed/>
    <w:rsid w:val="000A49B5"/>
  </w:style>
  <w:style w:type="table" w:customStyle="1" w:styleId="21110">
    <w:name w:val="Сетка таблицы2111"/>
    <w:rsid w:val="000A49B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ffffffffffd">
    <w:name w:val="Статья / Раздел1"/>
    <w:basedOn w:val="afc"/>
    <w:next w:val="a6"/>
    <w:rsid w:val="000A49B5"/>
  </w:style>
  <w:style w:type="numbering" w:customStyle="1" w:styleId="111112">
    <w:name w:val="Нет списка11111"/>
    <w:next w:val="afc"/>
    <w:rsid w:val="000A49B5"/>
  </w:style>
  <w:style w:type="numbering" w:customStyle="1" w:styleId="11112">
    <w:name w:val="Текущий список1111"/>
    <w:rsid w:val="000A49B5"/>
  </w:style>
  <w:style w:type="numbering" w:customStyle="1" w:styleId="1111110">
    <w:name w:val="Нет списка111111"/>
    <w:next w:val="afc"/>
    <w:semiHidden/>
    <w:unhideWhenUsed/>
    <w:rsid w:val="000A49B5"/>
  </w:style>
  <w:style w:type="numbering" w:customStyle="1" w:styleId="11111112">
    <w:name w:val="1 / 1.1 / 1.1.112"/>
    <w:basedOn w:val="afc"/>
    <w:next w:val="111111"/>
    <w:rsid w:val="000A49B5"/>
  </w:style>
  <w:style w:type="numbering" w:customStyle="1" w:styleId="11111110">
    <w:name w:val="Нет списка1111111"/>
    <w:next w:val="afc"/>
    <w:semiHidden/>
    <w:rsid w:val="000A49B5"/>
  </w:style>
  <w:style w:type="numbering" w:customStyle="1" w:styleId="111111110">
    <w:name w:val="Нет списка11111111"/>
    <w:next w:val="afc"/>
    <w:semiHidden/>
    <w:unhideWhenUsed/>
    <w:rsid w:val="000A49B5"/>
  </w:style>
  <w:style w:type="numbering" w:customStyle="1" w:styleId="318">
    <w:name w:val="Нет списка31"/>
    <w:next w:val="afc"/>
    <w:semiHidden/>
    <w:unhideWhenUsed/>
    <w:rsid w:val="000A49B5"/>
  </w:style>
  <w:style w:type="numbering" w:customStyle="1" w:styleId="11111121">
    <w:name w:val="1 / 1.1 / 1.1.121"/>
    <w:basedOn w:val="afc"/>
    <w:next w:val="111111"/>
    <w:rsid w:val="000A49B5"/>
    <w:pPr>
      <w:numPr>
        <w:numId w:val="64"/>
      </w:numPr>
    </w:pPr>
  </w:style>
  <w:style w:type="numbering" w:customStyle="1" w:styleId="1213">
    <w:name w:val="Нет списка121"/>
    <w:next w:val="afc"/>
    <w:uiPriority w:val="99"/>
    <w:semiHidden/>
    <w:unhideWhenUsed/>
    <w:rsid w:val="000A49B5"/>
  </w:style>
  <w:style w:type="numbering" w:customStyle="1" w:styleId="11111">
    <w:name w:val="Текущий список11111"/>
    <w:rsid w:val="000A49B5"/>
    <w:pPr>
      <w:numPr>
        <w:numId w:val="65"/>
      </w:numPr>
    </w:pPr>
  </w:style>
  <w:style w:type="numbering" w:customStyle="1" w:styleId="1111111111">
    <w:name w:val="1 / 1.1 / 1.1.11111"/>
    <w:basedOn w:val="afc"/>
    <w:next w:val="111111"/>
    <w:rsid w:val="000A49B5"/>
    <w:pPr>
      <w:numPr>
        <w:numId w:val="66"/>
      </w:numPr>
    </w:pPr>
  </w:style>
  <w:style w:type="table" w:customStyle="1" w:styleId="11ff4">
    <w:name w:val="Светлый список11"/>
    <w:basedOn w:val="afb"/>
    <w:uiPriority w:val="61"/>
    <w:rsid w:val="000A49B5"/>
    <w:rPr>
      <w:rFonts w:eastAsia="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414">
    <w:name w:val="Нет списка41"/>
    <w:next w:val="afc"/>
    <w:uiPriority w:val="99"/>
    <w:semiHidden/>
    <w:unhideWhenUsed/>
    <w:rsid w:val="000A49B5"/>
  </w:style>
  <w:style w:type="numbering" w:customStyle="1" w:styleId="516">
    <w:name w:val="Нет списка51"/>
    <w:next w:val="afc"/>
    <w:uiPriority w:val="99"/>
    <w:semiHidden/>
    <w:unhideWhenUsed/>
    <w:rsid w:val="000A49B5"/>
  </w:style>
  <w:style w:type="character" w:customStyle="1" w:styleId="submenu-table">
    <w:name w:val="submenu-table"/>
    <w:rsid w:val="000A49B5"/>
  </w:style>
  <w:style w:type="table" w:customStyle="1" w:styleId="107">
    <w:name w:val="Сетка таблицы10"/>
    <w:basedOn w:val="afb"/>
    <w:next w:val="aff3"/>
    <w:uiPriority w:val="59"/>
    <w:rsid w:val="000A49B5"/>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46">
    <w:name w:val="Нет списка14"/>
    <w:next w:val="afc"/>
    <w:uiPriority w:val="99"/>
    <w:semiHidden/>
    <w:unhideWhenUsed/>
    <w:rsid w:val="000A49B5"/>
  </w:style>
  <w:style w:type="numbering" w:customStyle="1" w:styleId="1131">
    <w:name w:val="Нет списка113"/>
    <w:next w:val="afc"/>
    <w:uiPriority w:val="99"/>
    <w:semiHidden/>
    <w:unhideWhenUsed/>
    <w:rsid w:val="000A49B5"/>
  </w:style>
  <w:style w:type="table" w:customStyle="1" w:styleId="224">
    <w:name w:val="Сетка таблицы22"/>
    <w:basedOn w:val="afb"/>
    <w:next w:val="aff3"/>
    <w:uiPriority w:val="99"/>
    <w:rsid w:val="000A49B5"/>
    <w:pPr>
      <w:spacing w:line="360" w:lineRule="auto"/>
      <w:ind w:firstLine="357"/>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4">
    <w:name w:val="1 / 1.1 / 1.1.14"/>
    <w:basedOn w:val="afc"/>
    <w:next w:val="111111"/>
    <w:uiPriority w:val="99"/>
    <w:semiHidden/>
    <w:unhideWhenUsed/>
    <w:rsid w:val="000A49B5"/>
    <w:pPr>
      <w:numPr>
        <w:numId w:val="23"/>
      </w:numPr>
    </w:pPr>
  </w:style>
  <w:style w:type="numbering" w:customStyle="1" w:styleId="130">
    <w:name w:val="Текущий список13"/>
    <w:rsid w:val="000A49B5"/>
    <w:pPr>
      <w:numPr>
        <w:numId w:val="16"/>
      </w:numPr>
    </w:pPr>
  </w:style>
  <w:style w:type="numbering" w:customStyle="1" w:styleId="11130">
    <w:name w:val="Нет списка1113"/>
    <w:next w:val="afc"/>
    <w:uiPriority w:val="99"/>
    <w:semiHidden/>
    <w:unhideWhenUsed/>
    <w:rsid w:val="000A49B5"/>
  </w:style>
  <w:style w:type="table" w:customStyle="1" w:styleId="2120">
    <w:name w:val="Сетка таблицы212"/>
    <w:rsid w:val="000A49B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
    <w:name w:val="Статья / Раздел2"/>
    <w:basedOn w:val="afc"/>
    <w:next w:val="a6"/>
    <w:rsid w:val="000A49B5"/>
    <w:pPr>
      <w:numPr>
        <w:numId w:val="34"/>
      </w:numPr>
    </w:pPr>
  </w:style>
  <w:style w:type="numbering" w:customStyle="1" w:styleId="111120">
    <w:name w:val="Нет списка11112"/>
    <w:next w:val="afc"/>
    <w:rsid w:val="000A49B5"/>
  </w:style>
  <w:style w:type="numbering" w:customStyle="1" w:styleId="1123">
    <w:name w:val="Текущий список112"/>
    <w:rsid w:val="000A49B5"/>
  </w:style>
  <w:style w:type="numbering" w:customStyle="1" w:styleId="1111120">
    <w:name w:val="Нет списка111112"/>
    <w:next w:val="afc"/>
    <w:semiHidden/>
    <w:unhideWhenUsed/>
    <w:rsid w:val="000A49B5"/>
  </w:style>
  <w:style w:type="numbering" w:customStyle="1" w:styleId="11111113">
    <w:name w:val="1 / 1.1 / 1.1.113"/>
    <w:basedOn w:val="afc"/>
    <w:next w:val="111111"/>
    <w:rsid w:val="000A49B5"/>
    <w:pPr>
      <w:numPr>
        <w:numId w:val="41"/>
      </w:numPr>
    </w:pPr>
  </w:style>
  <w:style w:type="numbering" w:customStyle="1" w:styleId="11111120">
    <w:name w:val="Нет списка1111112"/>
    <w:next w:val="afc"/>
    <w:semiHidden/>
    <w:rsid w:val="000A49B5"/>
  </w:style>
  <w:style w:type="numbering" w:customStyle="1" w:styleId="225">
    <w:name w:val="Нет списка22"/>
    <w:next w:val="afc"/>
    <w:semiHidden/>
    <w:unhideWhenUsed/>
    <w:rsid w:val="000A49B5"/>
  </w:style>
  <w:style w:type="numbering" w:customStyle="1" w:styleId="111111120">
    <w:name w:val="Нет списка11111112"/>
    <w:next w:val="afc"/>
    <w:semiHidden/>
    <w:unhideWhenUsed/>
    <w:rsid w:val="000A49B5"/>
  </w:style>
  <w:style w:type="numbering" w:customStyle="1" w:styleId="111111112">
    <w:name w:val="1 / 1.1 / 1.1.1112"/>
    <w:basedOn w:val="afc"/>
    <w:next w:val="111111"/>
    <w:rsid w:val="000A49B5"/>
    <w:pPr>
      <w:numPr>
        <w:numId w:val="42"/>
      </w:numPr>
    </w:pPr>
  </w:style>
  <w:style w:type="numbering" w:customStyle="1" w:styleId="325">
    <w:name w:val="Нет списка32"/>
    <w:next w:val="afc"/>
    <w:semiHidden/>
    <w:unhideWhenUsed/>
    <w:rsid w:val="000A49B5"/>
  </w:style>
  <w:style w:type="numbering" w:customStyle="1" w:styleId="11111122">
    <w:name w:val="1 / 1.1 / 1.1.122"/>
    <w:basedOn w:val="afc"/>
    <w:next w:val="111111"/>
    <w:rsid w:val="000A49B5"/>
  </w:style>
  <w:style w:type="numbering" w:customStyle="1" w:styleId="1220">
    <w:name w:val="Нет списка122"/>
    <w:next w:val="afc"/>
    <w:uiPriority w:val="99"/>
    <w:semiHidden/>
    <w:unhideWhenUsed/>
    <w:rsid w:val="000A49B5"/>
  </w:style>
  <w:style w:type="numbering" w:customStyle="1" w:styleId="11121">
    <w:name w:val="Текущий список1112"/>
    <w:rsid w:val="000A49B5"/>
  </w:style>
  <w:style w:type="numbering" w:customStyle="1" w:styleId="1111111112">
    <w:name w:val="1 / 1.1 / 1.1.11112"/>
    <w:basedOn w:val="afc"/>
    <w:next w:val="111111"/>
    <w:rsid w:val="000A49B5"/>
  </w:style>
  <w:style w:type="table" w:customStyle="1" w:styleId="12fa">
    <w:name w:val="Светлый список12"/>
    <w:basedOn w:val="afb"/>
    <w:uiPriority w:val="61"/>
    <w:rsid w:val="000A49B5"/>
    <w:rPr>
      <w:rFonts w:eastAsia="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420">
    <w:name w:val="Нет списка42"/>
    <w:next w:val="afc"/>
    <w:uiPriority w:val="99"/>
    <w:semiHidden/>
    <w:unhideWhenUsed/>
    <w:rsid w:val="000A49B5"/>
  </w:style>
  <w:style w:type="numbering" w:customStyle="1" w:styleId="521">
    <w:name w:val="Нет списка52"/>
    <w:next w:val="afc"/>
    <w:uiPriority w:val="99"/>
    <w:semiHidden/>
    <w:unhideWhenUsed/>
    <w:rsid w:val="000A49B5"/>
  </w:style>
  <w:style w:type="paragraph" w:customStyle="1" w:styleId="203">
    <w:name w:val="И Э И Стиль Основной текст с отступом 2 + По ширине Слева:  0 см Первая..."/>
    <w:basedOn w:val="2f3"/>
    <w:autoRedefine/>
    <w:rsid w:val="000A49B5"/>
    <w:pPr>
      <w:suppressAutoHyphens/>
      <w:spacing w:after="0" w:line="240" w:lineRule="auto"/>
      <w:ind w:left="0" w:firstLine="709"/>
      <w:jc w:val="both"/>
    </w:pPr>
    <w:rPr>
      <w:rFonts w:eastAsia="Times New Roman"/>
      <w:b w:val="0"/>
      <w:color w:val="000000"/>
      <w:sz w:val="24"/>
      <w:szCs w:val="24"/>
      <w:lang w:eastAsia="ru-RU"/>
    </w:rPr>
  </w:style>
  <w:style w:type="table" w:customStyle="1" w:styleId="134">
    <w:name w:val="Сетка таблицы13"/>
    <w:basedOn w:val="afb"/>
    <w:next w:val="aff3"/>
    <w:uiPriority w:val="99"/>
    <w:rsid w:val="000A49B5"/>
    <w:pPr>
      <w:spacing w:after="120"/>
      <w:ind w:firstLine="72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
    <w:name w:val="Список [-] (ПЗ)"/>
    <w:basedOn w:val="af8"/>
    <w:rsid w:val="000A49B5"/>
    <w:pPr>
      <w:numPr>
        <w:numId w:val="67"/>
      </w:numPr>
      <w:tabs>
        <w:tab w:val="clear" w:pos="964"/>
        <w:tab w:val="num" w:pos="1134"/>
      </w:tabs>
      <w:ind w:left="1134" w:hanging="397"/>
      <w:jc w:val="left"/>
    </w:pPr>
    <w:rPr>
      <w:rFonts w:eastAsia="Times New Roman"/>
      <w:b w:val="0"/>
      <w:sz w:val="24"/>
      <w:szCs w:val="20"/>
      <w:lang w:eastAsia="ru-RU"/>
    </w:rPr>
  </w:style>
  <w:style w:type="paragraph" w:customStyle="1" w:styleId="415">
    <w:name w:val="Основной текст41"/>
    <w:basedOn w:val="af8"/>
    <w:rsid w:val="000A49B5"/>
    <w:pPr>
      <w:shd w:val="clear" w:color="auto" w:fill="FFFFFF"/>
      <w:spacing w:line="0" w:lineRule="atLeast"/>
      <w:ind w:hanging="2840"/>
      <w:jc w:val="left"/>
    </w:pPr>
    <w:rPr>
      <w:rFonts w:eastAsia="Times New Roman"/>
      <w:b w:val="0"/>
      <w:color w:val="000000"/>
      <w:sz w:val="23"/>
      <w:szCs w:val="23"/>
      <w:lang w:eastAsia="ru-RU"/>
    </w:rPr>
  </w:style>
  <w:style w:type="paragraph" w:customStyle="1" w:styleId="253">
    <w:name w:val="Основной текст с отступом 25"/>
    <w:basedOn w:val="af8"/>
    <w:rsid w:val="000A49B5"/>
    <w:pPr>
      <w:spacing w:line="360" w:lineRule="auto"/>
      <w:ind w:firstLine="720"/>
      <w:jc w:val="both"/>
    </w:pPr>
    <w:rPr>
      <w:rFonts w:eastAsia="Times New Roman"/>
      <w:b w:val="0"/>
      <w:sz w:val="24"/>
      <w:szCs w:val="20"/>
      <w:lang w:eastAsia="ru-RU"/>
    </w:rPr>
  </w:style>
  <w:style w:type="paragraph" w:customStyle="1" w:styleId="affffffffffffffffffffffffffffff6">
    <w:name w:val="заголовок таблицы"/>
    <w:basedOn w:val="af8"/>
    <w:link w:val="affffffffffffffffffffffffffffff7"/>
    <w:uiPriority w:val="99"/>
    <w:rsid w:val="000A49B5"/>
    <w:pPr>
      <w:spacing w:line="360" w:lineRule="auto"/>
      <w:jc w:val="left"/>
    </w:pPr>
    <w:rPr>
      <w:rFonts w:eastAsia="Times New Roman"/>
      <w:sz w:val="20"/>
      <w:lang w:val="x-none"/>
    </w:rPr>
  </w:style>
  <w:style w:type="character" w:customStyle="1" w:styleId="affffffffffffffffffffffffffffff7">
    <w:name w:val="заголовок таблицы Знак"/>
    <w:link w:val="affffffffffffffffffffffffffffff6"/>
    <w:uiPriority w:val="99"/>
    <w:locked/>
    <w:rsid w:val="000A49B5"/>
    <w:rPr>
      <w:rFonts w:ascii="Times New Roman" w:eastAsia="Times New Roman" w:hAnsi="Times New Roman"/>
      <w:b/>
      <w:szCs w:val="22"/>
      <w:lang w:val="x-none" w:eastAsia="en-US"/>
    </w:rPr>
  </w:style>
  <w:style w:type="paragraph" w:customStyle="1" w:styleId="affffffffffffffffffffffffffffff8">
    <w:name w:val="текст в таблице"/>
    <w:basedOn w:val="af8"/>
    <w:link w:val="affffffffffffffffffffffffffffff9"/>
    <w:uiPriority w:val="99"/>
    <w:rsid w:val="000A49B5"/>
    <w:pPr>
      <w:jc w:val="left"/>
    </w:pPr>
    <w:rPr>
      <w:rFonts w:eastAsia="Arial Unicode MS"/>
      <w:b w:val="0"/>
      <w:bCs/>
      <w:noProof/>
      <w:sz w:val="20"/>
      <w:lang w:val="x-none" w:eastAsia="x-none"/>
    </w:rPr>
  </w:style>
  <w:style w:type="character" w:customStyle="1" w:styleId="affffffffffffffffffffffffffffff9">
    <w:name w:val="текст в таблице Знак"/>
    <w:link w:val="affffffffffffffffffffffffffffff8"/>
    <w:uiPriority w:val="99"/>
    <w:locked/>
    <w:rsid w:val="000A49B5"/>
    <w:rPr>
      <w:rFonts w:ascii="Times New Roman" w:eastAsia="Arial Unicode MS" w:hAnsi="Times New Roman"/>
      <w:bCs/>
      <w:noProof/>
      <w:szCs w:val="22"/>
      <w:lang w:val="x-none" w:eastAsia="x-none"/>
    </w:rPr>
  </w:style>
  <w:style w:type="paragraph" w:customStyle="1" w:styleId="affffffffffffffffffffffffffffffa">
    <w:name w:val="шапка таблицы"/>
    <w:basedOn w:val="af8"/>
    <w:link w:val="affffffffffffffffffffffffffffffb"/>
    <w:uiPriority w:val="99"/>
    <w:rsid w:val="000A49B5"/>
    <w:rPr>
      <w:rFonts w:eastAsia="Arial Unicode MS"/>
      <w:b w:val="0"/>
      <w:bCs/>
      <w:noProof/>
      <w:sz w:val="20"/>
      <w:lang w:val="en-US" w:eastAsia="x-none"/>
    </w:rPr>
  </w:style>
  <w:style w:type="character" w:customStyle="1" w:styleId="affffffffffffffffffffffffffffffb">
    <w:name w:val="шапка таблицы Знак"/>
    <w:link w:val="affffffffffffffffffffffffffffffa"/>
    <w:uiPriority w:val="99"/>
    <w:locked/>
    <w:rsid w:val="000A49B5"/>
    <w:rPr>
      <w:rFonts w:ascii="Times New Roman" w:eastAsia="Arial Unicode MS" w:hAnsi="Times New Roman"/>
      <w:bCs/>
      <w:noProof/>
      <w:szCs w:val="22"/>
      <w:lang w:val="en-US" w:eastAsia="x-none"/>
    </w:rPr>
  </w:style>
  <w:style w:type="paragraph" w:customStyle="1" w:styleId="affffffffffffffffffffffffffffffc">
    <w:name w:val="подпись рисунок"/>
    <w:basedOn w:val="af8"/>
    <w:link w:val="affffffffffffffffffffffffffffffd"/>
    <w:uiPriority w:val="99"/>
    <w:rsid w:val="000A49B5"/>
    <w:rPr>
      <w:rFonts w:eastAsia="Times New Roman"/>
      <w:sz w:val="20"/>
      <w:lang w:val="x-none"/>
    </w:rPr>
  </w:style>
  <w:style w:type="character" w:customStyle="1" w:styleId="affffffffffffffffffffffffffffffd">
    <w:name w:val="подпись рисунок Знак"/>
    <w:link w:val="affffffffffffffffffffffffffffffc"/>
    <w:uiPriority w:val="99"/>
    <w:locked/>
    <w:rsid w:val="000A49B5"/>
    <w:rPr>
      <w:rFonts w:ascii="Times New Roman" w:eastAsia="Times New Roman" w:hAnsi="Times New Roman"/>
      <w:b/>
      <w:szCs w:val="22"/>
      <w:lang w:val="x-none" w:eastAsia="en-US"/>
    </w:rPr>
  </w:style>
  <w:style w:type="paragraph" w:customStyle="1" w:styleId="a2">
    <w:name w:val="список основной"/>
    <w:basedOn w:val="af8"/>
    <w:link w:val="affffffffffffffffffffffffffffffe"/>
    <w:uiPriority w:val="99"/>
    <w:rsid w:val="000A49B5"/>
    <w:pPr>
      <w:numPr>
        <w:numId w:val="70"/>
      </w:numPr>
      <w:spacing w:line="360" w:lineRule="auto"/>
      <w:jc w:val="both"/>
    </w:pPr>
    <w:rPr>
      <w:rFonts w:eastAsia="Times New Roman"/>
      <w:b w:val="0"/>
      <w:sz w:val="20"/>
      <w:lang w:val="x-none"/>
    </w:rPr>
  </w:style>
  <w:style w:type="character" w:customStyle="1" w:styleId="affffffffffffffffffffffffffffffe">
    <w:name w:val="список основной Знак"/>
    <w:link w:val="a2"/>
    <w:uiPriority w:val="99"/>
    <w:locked/>
    <w:rsid w:val="000A49B5"/>
    <w:rPr>
      <w:rFonts w:ascii="Times New Roman" w:eastAsia="Times New Roman" w:hAnsi="Times New Roman"/>
      <w:szCs w:val="22"/>
      <w:lang w:val="x-none" w:eastAsia="en-US"/>
    </w:rPr>
  </w:style>
  <w:style w:type="paragraph" w:customStyle="1" w:styleId="2fffff7">
    <w:name w:val="текст в  таблице 2"/>
    <w:basedOn w:val="af8"/>
    <w:link w:val="2fffff8"/>
    <w:uiPriority w:val="99"/>
    <w:rsid w:val="000A49B5"/>
    <w:rPr>
      <w:rFonts w:eastAsia="Times New Roman"/>
      <w:b w:val="0"/>
      <w:color w:val="000000"/>
      <w:sz w:val="22"/>
      <w:lang w:val="x-none"/>
    </w:rPr>
  </w:style>
  <w:style w:type="character" w:customStyle="1" w:styleId="2fffff8">
    <w:name w:val="текст в  таблице 2 Знак"/>
    <w:link w:val="2fffff7"/>
    <w:uiPriority w:val="99"/>
    <w:locked/>
    <w:rsid w:val="000A49B5"/>
    <w:rPr>
      <w:rFonts w:ascii="Times New Roman" w:eastAsia="Times New Roman" w:hAnsi="Times New Roman"/>
      <w:color w:val="000000"/>
      <w:sz w:val="22"/>
      <w:szCs w:val="22"/>
      <w:lang w:val="x-none" w:eastAsia="en-US"/>
    </w:rPr>
  </w:style>
  <w:style w:type="paragraph" w:customStyle="1" w:styleId="ac">
    <w:name w:val="нумерованный список"/>
    <w:basedOn w:val="a2"/>
    <w:link w:val="afffffffffffffffffffffffffffffff"/>
    <w:uiPriority w:val="99"/>
    <w:rsid w:val="000A49B5"/>
    <w:pPr>
      <w:numPr>
        <w:numId w:val="71"/>
      </w:numPr>
    </w:pPr>
  </w:style>
  <w:style w:type="character" w:customStyle="1" w:styleId="afffffffffffffffffffffffffffffff">
    <w:name w:val="нумерованный список Знак"/>
    <w:link w:val="ac"/>
    <w:uiPriority w:val="99"/>
    <w:locked/>
    <w:rsid w:val="000A49B5"/>
    <w:rPr>
      <w:rFonts w:ascii="Times New Roman" w:eastAsia="Times New Roman" w:hAnsi="Times New Roman"/>
      <w:szCs w:val="22"/>
      <w:lang w:val="x-none" w:eastAsia="en-US"/>
    </w:rPr>
  </w:style>
  <w:style w:type="paragraph" w:customStyle="1" w:styleId="3fff1">
    <w:name w:val="текст в таблице 3"/>
    <w:basedOn w:val="af8"/>
    <w:link w:val="3fff2"/>
    <w:uiPriority w:val="99"/>
    <w:rsid w:val="000A49B5"/>
    <w:pPr>
      <w:jc w:val="both"/>
    </w:pPr>
    <w:rPr>
      <w:rFonts w:eastAsia="Arial Unicode MS"/>
      <w:b w:val="0"/>
      <w:bCs/>
      <w:noProof/>
      <w:sz w:val="20"/>
      <w:lang w:val="en-US" w:eastAsia="x-none"/>
    </w:rPr>
  </w:style>
  <w:style w:type="character" w:customStyle="1" w:styleId="3fff2">
    <w:name w:val="текст в таблице 3 Знак"/>
    <w:link w:val="3fff1"/>
    <w:uiPriority w:val="99"/>
    <w:locked/>
    <w:rsid w:val="000A49B5"/>
    <w:rPr>
      <w:rFonts w:ascii="Times New Roman" w:eastAsia="Arial Unicode MS" w:hAnsi="Times New Roman"/>
      <w:bCs/>
      <w:noProof/>
      <w:szCs w:val="22"/>
      <w:lang w:val="en-US" w:eastAsia="x-none"/>
    </w:rPr>
  </w:style>
  <w:style w:type="paragraph" w:customStyle="1" w:styleId="afffffffffffffffffffffffffffffff0">
    <w:name w:val="Приложение заголовок"/>
    <w:basedOn w:val="28"/>
    <w:link w:val="afffffffffffffffffffffffffffffff1"/>
    <w:uiPriority w:val="99"/>
    <w:rsid w:val="000A49B5"/>
    <w:pPr>
      <w:keepLines w:val="0"/>
      <w:numPr>
        <w:ilvl w:val="1"/>
      </w:numPr>
      <w:tabs>
        <w:tab w:val="clear" w:pos="993"/>
        <w:tab w:val="clear" w:pos="1134"/>
        <w:tab w:val="num" w:pos="86"/>
        <w:tab w:val="num" w:pos="620"/>
      </w:tabs>
      <w:spacing w:before="60" w:after="60" w:line="276" w:lineRule="auto"/>
      <w:ind w:left="709" w:firstLine="709"/>
      <w:jc w:val="center"/>
    </w:pPr>
    <w:rPr>
      <w:b/>
      <w:iCs/>
      <w:color w:val="auto"/>
      <w:lang w:val="x-none" w:eastAsia="x-none"/>
    </w:rPr>
  </w:style>
  <w:style w:type="character" w:customStyle="1" w:styleId="afffffffffffffffffffffffffffffff1">
    <w:name w:val="Приложение заголовок Знак"/>
    <w:link w:val="afffffffffffffffffffffffffffffff0"/>
    <w:uiPriority w:val="99"/>
    <w:locked/>
    <w:rsid w:val="000A49B5"/>
    <w:rPr>
      <w:rFonts w:ascii="Times New Roman" w:eastAsia="Times New Roman" w:hAnsi="Times New Roman"/>
      <w:b/>
      <w:bCs/>
      <w:iCs/>
      <w:sz w:val="24"/>
      <w:szCs w:val="24"/>
      <w:lang w:val="x-none" w:eastAsia="x-none"/>
    </w:rPr>
  </w:style>
  <w:style w:type="paragraph" w:customStyle="1" w:styleId="2fffff9">
    <w:name w:val="шапка таблицы 2"/>
    <w:basedOn w:val="affffffffffffffffffffffffffffff6"/>
    <w:link w:val="2fffffa"/>
    <w:uiPriority w:val="99"/>
    <w:rsid w:val="000A49B5"/>
    <w:pPr>
      <w:jc w:val="center"/>
    </w:pPr>
  </w:style>
  <w:style w:type="character" w:customStyle="1" w:styleId="2fffffa">
    <w:name w:val="шапка таблицы 2 Знак"/>
    <w:link w:val="2fffff9"/>
    <w:uiPriority w:val="99"/>
    <w:locked/>
    <w:rsid w:val="000A49B5"/>
    <w:rPr>
      <w:rFonts w:ascii="Times New Roman" w:eastAsia="Times New Roman" w:hAnsi="Times New Roman"/>
      <w:b/>
      <w:szCs w:val="22"/>
      <w:lang w:val="x-none" w:eastAsia="en-US"/>
    </w:rPr>
  </w:style>
  <w:style w:type="numbering" w:customStyle="1" w:styleId="154">
    <w:name w:val="Нет списка15"/>
    <w:next w:val="afc"/>
    <w:uiPriority w:val="99"/>
    <w:semiHidden/>
    <w:rsid w:val="000A49B5"/>
  </w:style>
  <w:style w:type="table" w:customStyle="1" w:styleId="147">
    <w:name w:val="Сетка таблицы14"/>
    <w:basedOn w:val="afb"/>
    <w:next w:val="aff3"/>
    <w:rsid w:val="000A49B5"/>
    <w:pPr>
      <w:spacing w:line="360" w:lineRule="auto"/>
      <w:ind w:firstLine="709"/>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
    <w:name w:val="Статья / Раздел3"/>
    <w:basedOn w:val="afc"/>
    <w:next w:val="a6"/>
    <w:rsid w:val="000A49B5"/>
    <w:pPr>
      <w:numPr>
        <w:numId w:val="74"/>
      </w:numPr>
    </w:pPr>
  </w:style>
  <w:style w:type="numbering" w:customStyle="1" w:styleId="1141">
    <w:name w:val="Нет списка114"/>
    <w:next w:val="afc"/>
    <w:rsid w:val="000A49B5"/>
  </w:style>
  <w:style w:type="numbering" w:customStyle="1" w:styleId="14">
    <w:name w:val="Текущий список14"/>
    <w:rsid w:val="000A49B5"/>
    <w:pPr>
      <w:numPr>
        <w:numId w:val="68"/>
      </w:numPr>
    </w:pPr>
  </w:style>
  <w:style w:type="paragraph" w:customStyle="1" w:styleId="233">
    <w:name w:val="Основной текст 23"/>
    <w:basedOn w:val="af8"/>
    <w:rsid w:val="000A49B5"/>
    <w:pPr>
      <w:spacing w:line="360" w:lineRule="auto"/>
      <w:ind w:firstLine="709"/>
      <w:jc w:val="both"/>
    </w:pPr>
    <w:rPr>
      <w:rFonts w:ascii="Arial" w:eastAsia="Times New Roman" w:hAnsi="Arial"/>
      <w:b w:val="0"/>
      <w:sz w:val="24"/>
      <w:szCs w:val="20"/>
      <w:lang w:eastAsia="ru-RU"/>
    </w:rPr>
  </w:style>
  <w:style w:type="numbering" w:customStyle="1" w:styleId="11140">
    <w:name w:val="Нет списка1114"/>
    <w:next w:val="afc"/>
    <w:semiHidden/>
    <w:unhideWhenUsed/>
    <w:rsid w:val="000A49B5"/>
  </w:style>
  <w:style w:type="numbering" w:customStyle="1" w:styleId="1111115">
    <w:name w:val="1 / 1.1 / 1.1.15"/>
    <w:basedOn w:val="afc"/>
    <w:next w:val="111111"/>
    <w:rsid w:val="000A49B5"/>
    <w:pPr>
      <w:numPr>
        <w:numId w:val="30"/>
      </w:numPr>
    </w:pPr>
  </w:style>
  <w:style w:type="numbering" w:customStyle="1" w:styleId="11113">
    <w:name w:val="Нет списка11113"/>
    <w:next w:val="afc"/>
    <w:semiHidden/>
    <w:rsid w:val="000A49B5"/>
  </w:style>
  <w:style w:type="numbering" w:customStyle="1" w:styleId="234">
    <w:name w:val="Нет списка23"/>
    <w:next w:val="afc"/>
    <w:semiHidden/>
    <w:unhideWhenUsed/>
    <w:rsid w:val="000A49B5"/>
  </w:style>
  <w:style w:type="numbering" w:customStyle="1" w:styleId="111113">
    <w:name w:val="Нет списка111113"/>
    <w:next w:val="afc"/>
    <w:semiHidden/>
    <w:unhideWhenUsed/>
    <w:rsid w:val="000A49B5"/>
  </w:style>
  <w:style w:type="numbering" w:customStyle="1" w:styleId="11111114">
    <w:name w:val="1 / 1.1 / 1.1.114"/>
    <w:basedOn w:val="afc"/>
    <w:next w:val="111111"/>
    <w:rsid w:val="000A49B5"/>
    <w:pPr>
      <w:numPr>
        <w:numId w:val="69"/>
      </w:numPr>
    </w:pPr>
  </w:style>
  <w:style w:type="numbering" w:customStyle="1" w:styleId="332">
    <w:name w:val="Нет списка33"/>
    <w:next w:val="afc"/>
    <w:semiHidden/>
    <w:unhideWhenUsed/>
    <w:rsid w:val="000A49B5"/>
  </w:style>
  <w:style w:type="numbering" w:customStyle="1" w:styleId="11111123">
    <w:name w:val="1 / 1.1 / 1.1.123"/>
    <w:basedOn w:val="afc"/>
    <w:next w:val="111111"/>
    <w:rsid w:val="000A49B5"/>
    <w:pPr>
      <w:numPr>
        <w:numId w:val="82"/>
      </w:numPr>
    </w:pPr>
  </w:style>
  <w:style w:type="numbering" w:customStyle="1" w:styleId="1230">
    <w:name w:val="Нет списка123"/>
    <w:next w:val="afc"/>
    <w:uiPriority w:val="99"/>
    <w:semiHidden/>
    <w:unhideWhenUsed/>
    <w:rsid w:val="000A49B5"/>
  </w:style>
  <w:style w:type="numbering" w:customStyle="1" w:styleId="113">
    <w:name w:val="Текущий список113"/>
    <w:rsid w:val="000A49B5"/>
    <w:pPr>
      <w:numPr>
        <w:numId w:val="27"/>
      </w:numPr>
    </w:pPr>
  </w:style>
  <w:style w:type="numbering" w:customStyle="1" w:styleId="111111113">
    <w:name w:val="1 / 1.1 / 1.1.1113"/>
    <w:basedOn w:val="afc"/>
    <w:next w:val="111111"/>
    <w:rsid w:val="000A49B5"/>
    <w:pPr>
      <w:numPr>
        <w:numId w:val="35"/>
      </w:numPr>
    </w:pPr>
  </w:style>
  <w:style w:type="table" w:customStyle="1" w:styleId="135">
    <w:name w:val="Светлый список13"/>
    <w:basedOn w:val="afb"/>
    <w:uiPriority w:val="61"/>
    <w:rsid w:val="000A49B5"/>
    <w:rPr>
      <w:rFonts w:eastAsia="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Exact">
    <w:name w:val="Основной текст Exact"/>
    <w:rsid w:val="000A49B5"/>
    <w:rPr>
      <w:rFonts w:ascii="Arial" w:eastAsia="Arial" w:hAnsi="Arial" w:cs="Arial"/>
      <w:b w:val="0"/>
      <w:bCs w:val="0"/>
      <w:i w:val="0"/>
      <w:iCs w:val="0"/>
      <w:smallCaps w:val="0"/>
      <w:strike w:val="0"/>
      <w:sz w:val="22"/>
      <w:szCs w:val="22"/>
      <w:u w:val="none"/>
    </w:rPr>
  </w:style>
  <w:style w:type="character" w:customStyle="1" w:styleId="2fffffb">
    <w:name w:val="Подпись к таблице (2)_"/>
    <w:link w:val="2fffffc"/>
    <w:rsid w:val="000A49B5"/>
    <w:rPr>
      <w:rFonts w:ascii="Arial" w:eastAsia="Arial" w:hAnsi="Arial" w:cs="Arial"/>
      <w:sz w:val="23"/>
      <w:szCs w:val="23"/>
      <w:shd w:val="clear" w:color="auto" w:fill="FFFFFF"/>
    </w:rPr>
  </w:style>
  <w:style w:type="paragraph" w:customStyle="1" w:styleId="2fffffc">
    <w:name w:val="Подпись к таблице (2)"/>
    <w:basedOn w:val="af8"/>
    <w:link w:val="2fffffb"/>
    <w:rsid w:val="000A49B5"/>
    <w:pPr>
      <w:widowControl w:val="0"/>
      <w:shd w:val="clear" w:color="auto" w:fill="FFFFFF"/>
      <w:spacing w:line="0" w:lineRule="atLeast"/>
      <w:jc w:val="left"/>
    </w:pPr>
    <w:rPr>
      <w:rFonts w:ascii="Arial" w:eastAsia="Arial" w:hAnsi="Arial" w:cs="Arial"/>
      <w:b w:val="0"/>
      <w:sz w:val="23"/>
      <w:szCs w:val="23"/>
      <w:lang w:eastAsia="ru-RU"/>
    </w:rPr>
  </w:style>
  <w:style w:type="paragraph" w:customStyle="1" w:styleId="6f3">
    <w:name w:val="6"/>
    <w:basedOn w:val="af8"/>
    <w:rsid w:val="000A49B5"/>
    <w:pPr>
      <w:spacing w:before="100" w:beforeAutospacing="1" w:after="100" w:afterAutospacing="1"/>
      <w:jc w:val="left"/>
    </w:pPr>
    <w:rPr>
      <w:rFonts w:eastAsia="Times New Roman"/>
      <w:b w:val="0"/>
      <w:sz w:val="24"/>
      <w:szCs w:val="24"/>
      <w:lang w:eastAsia="ru-RU"/>
    </w:rPr>
  </w:style>
  <w:style w:type="numbering" w:customStyle="1" w:styleId="432">
    <w:name w:val="Нет списка43"/>
    <w:next w:val="afc"/>
    <w:uiPriority w:val="99"/>
    <w:semiHidden/>
    <w:unhideWhenUsed/>
    <w:rsid w:val="000A49B5"/>
  </w:style>
  <w:style w:type="numbering" w:customStyle="1" w:styleId="532">
    <w:name w:val="Нет списка53"/>
    <w:next w:val="afc"/>
    <w:uiPriority w:val="99"/>
    <w:semiHidden/>
    <w:unhideWhenUsed/>
    <w:rsid w:val="000A49B5"/>
  </w:style>
  <w:style w:type="paragraph" w:customStyle="1" w:styleId="204">
    <w:name w:val="Основной текст20"/>
    <w:basedOn w:val="af8"/>
    <w:rsid w:val="000A49B5"/>
    <w:pPr>
      <w:shd w:val="clear" w:color="auto" w:fill="FFFFFF"/>
      <w:spacing w:before="240" w:line="168" w:lineRule="exact"/>
      <w:ind w:hanging="1980"/>
      <w:jc w:val="left"/>
    </w:pPr>
    <w:rPr>
      <w:rFonts w:eastAsia="Times New Roman"/>
      <w:b w:val="0"/>
      <w:color w:val="000000"/>
      <w:sz w:val="23"/>
      <w:szCs w:val="23"/>
      <w:lang w:eastAsia="ru-RU"/>
    </w:rPr>
  </w:style>
  <w:style w:type="paragraph" w:customStyle="1" w:styleId="136">
    <w:name w:val="Основной текст13"/>
    <w:basedOn w:val="af8"/>
    <w:rsid w:val="000A49B5"/>
    <w:pPr>
      <w:shd w:val="clear" w:color="auto" w:fill="FFFFFF"/>
      <w:spacing w:line="288" w:lineRule="exact"/>
      <w:ind w:hanging="5040"/>
      <w:jc w:val="left"/>
    </w:pPr>
    <w:rPr>
      <w:rFonts w:eastAsia="Times New Roman"/>
      <w:b w:val="0"/>
      <w:color w:val="000000"/>
      <w:sz w:val="23"/>
      <w:szCs w:val="23"/>
      <w:lang w:val="ru" w:eastAsia="ru-RU"/>
    </w:rPr>
  </w:style>
  <w:style w:type="numbering" w:customStyle="1" w:styleId="9f1">
    <w:name w:val="Нет списка9"/>
    <w:next w:val="afc"/>
    <w:uiPriority w:val="99"/>
    <w:semiHidden/>
    <w:unhideWhenUsed/>
    <w:rsid w:val="000A49B5"/>
  </w:style>
  <w:style w:type="table" w:customStyle="1" w:styleId="155">
    <w:name w:val="Сетка таблицы15"/>
    <w:basedOn w:val="afb"/>
    <w:next w:val="aff3"/>
    <w:uiPriority w:val="59"/>
    <w:rsid w:val="000A49B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0">
    <w:name w:val="Текущий список15"/>
    <w:rsid w:val="000A49B5"/>
    <w:pPr>
      <w:numPr>
        <w:numId w:val="72"/>
      </w:numPr>
    </w:pPr>
  </w:style>
  <w:style w:type="numbering" w:customStyle="1" w:styleId="1111116">
    <w:name w:val="1 / 1.1 / 1.1.16"/>
    <w:basedOn w:val="afc"/>
    <w:next w:val="111111"/>
    <w:rsid w:val="000A49B5"/>
    <w:pPr>
      <w:numPr>
        <w:numId w:val="17"/>
      </w:numPr>
    </w:pPr>
  </w:style>
  <w:style w:type="character" w:customStyle="1" w:styleId="1ff6">
    <w:name w:val="Знак Знак Знак Знак Знак1"/>
    <w:link w:val="2f9"/>
    <w:rsid w:val="000A49B5"/>
    <w:rPr>
      <w:rFonts w:ascii="Verdana" w:eastAsia="MS Mincho" w:hAnsi="Verdana" w:cs="Franklin Gothic Book"/>
      <w:lang w:val="en-US" w:eastAsia="en-US"/>
    </w:rPr>
  </w:style>
  <w:style w:type="character" w:customStyle="1" w:styleId="21e">
    <w:name w:val="Заголовок 21"/>
    <w:rsid w:val="000A49B5"/>
    <w:rPr>
      <w:rFonts w:ascii="Arial" w:hAnsi="Arial"/>
      <w:b/>
      <w:i/>
      <w:iCs/>
      <w:noProof w:val="0"/>
      <w:snapToGrid w:val="0"/>
      <w:sz w:val="28"/>
      <w:szCs w:val="28"/>
      <w:lang w:val="ru-RU" w:eastAsia="ru-RU" w:bidi="ar-SA"/>
    </w:rPr>
  </w:style>
  <w:style w:type="numbering" w:customStyle="1" w:styleId="1214">
    <w:name w:val="Стиль многоуровневый 12 пт1"/>
    <w:basedOn w:val="afc"/>
    <w:rsid w:val="000A49B5"/>
  </w:style>
  <w:style w:type="numbering" w:customStyle="1" w:styleId="163">
    <w:name w:val="Нет списка16"/>
    <w:next w:val="afc"/>
    <w:semiHidden/>
    <w:unhideWhenUsed/>
    <w:rsid w:val="000A49B5"/>
  </w:style>
  <w:style w:type="table" w:customStyle="1" w:styleId="164">
    <w:name w:val="Сетка таблицы16"/>
    <w:basedOn w:val="afb"/>
    <w:next w:val="aff3"/>
    <w:uiPriority w:val="59"/>
    <w:rsid w:val="000A49B5"/>
    <w:rPr>
      <w:rFonts w:eastAsia="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3">
    <w:name w:val="Нет списка24"/>
    <w:next w:val="afc"/>
    <w:uiPriority w:val="99"/>
    <w:semiHidden/>
    <w:unhideWhenUsed/>
    <w:rsid w:val="000A49B5"/>
  </w:style>
  <w:style w:type="table" w:customStyle="1" w:styleId="235">
    <w:name w:val="Сетка таблицы23"/>
    <w:basedOn w:val="afb"/>
    <w:next w:val="aff3"/>
    <w:uiPriority w:val="59"/>
    <w:rsid w:val="000A49B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63">
    <w:name w:val="Основной текст с отступом 26"/>
    <w:basedOn w:val="af8"/>
    <w:rsid w:val="000A49B5"/>
    <w:pPr>
      <w:spacing w:line="360" w:lineRule="auto"/>
      <w:ind w:firstLine="705"/>
      <w:jc w:val="both"/>
    </w:pPr>
    <w:rPr>
      <w:rFonts w:eastAsia="Times New Roman"/>
      <w:sz w:val="24"/>
      <w:szCs w:val="20"/>
      <w:lang w:eastAsia="ru-RU"/>
    </w:rPr>
  </w:style>
  <w:style w:type="table" w:customStyle="1" w:styleId="1116">
    <w:name w:val="Сетка таблицы111"/>
    <w:basedOn w:val="afb"/>
    <w:next w:val="aff3"/>
    <w:uiPriority w:val="59"/>
    <w:rsid w:val="000A49B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fffffffe">
    <w:name w:val="Table Subtle 1"/>
    <w:basedOn w:val="afb"/>
    <w:rsid w:val="000A49B5"/>
    <w:pPr>
      <w:suppressAutoHyphens/>
      <w:spacing w:line="360" w:lineRule="auto"/>
    </w:pPr>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4">
    <w:name w:val="Обычный4"/>
    <w:rsid w:val="000A49B5"/>
    <w:pPr>
      <w:widowControl w:val="0"/>
      <w:numPr>
        <w:numId w:val="73"/>
      </w:numPr>
      <w:tabs>
        <w:tab w:val="clear" w:pos="926"/>
      </w:tabs>
      <w:ind w:left="0" w:firstLine="0"/>
    </w:pPr>
    <w:rPr>
      <w:rFonts w:ascii="Courier New" w:eastAsia="Times New Roman" w:hAnsi="Courier New"/>
    </w:rPr>
  </w:style>
  <w:style w:type="character" w:customStyle="1" w:styleId="1fffffffffff">
    <w:name w:val="Обычный1 Знак Знак"/>
    <w:rsid w:val="000A49B5"/>
    <w:rPr>
      <w:rFonts w:eastAsia="Times New Roman"/>
      <w:lang w:val="ru-RU" w:eastAsia="ru-RU" w:bidi="ar-SA"/>
    </w:rPr>
  </w:style>
  <w:style w:type="table" w:customStyle="1" w:styleId="173">
    <w:name w:val="Сетка таблицы17"/>
    <w:basedOn w:val="afb"/>
    <w:next w:val="aff3"/>
    <w:uiPriority w:val="59"/>
    <w:rsid w:val="000A49B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75">
    <w:name w:val="Основной текст с отступом 27"/>
    <w:basedOn w:val="af8"/>
    <w:rsid w:val="000A49B5"/>
    <w:pPr>
      <w:spacing w:line="360" w:lineRule="auto"/>
      <w:ind w:firstLine="705"/>
      <w:jc w:val="both"/>
    </w:pPr>
    <w:rPr>
      <w:rFonts w:eastAsia="Times New Roman"/>
      <w:sz w:val="24"/>
      <w:szCs w:val="20"/>
      <w:lang w:eastAsia="ru-RU"/>
    </w:rPr>
  </w:style>
  <w:style w:type="paragraph" w:customStyle="1" w:styleId="5ff">
    <w:name w:val="Обычный5"/>
    <w:rsid w:val="000A49B5"/>
    <w:pPr>
      <w:widowControl w:val="0"/>
    </w:pPr>
    <w:rPr>
      <w:rFonts w:ascii="Courier New" w:eastAsia="Times New Roman" w:hAnsi="Courier New"/>
    </w:rPr>
  </w:style>
  <w:style w:type="paragraph" w:customStyle="1" w:styleId="afffffffffffffffffffffffffffffff2">
    <w:name w:val="Заг Таблицы"/>
    <w:link w:val="afffffffffffffffffffffffffffffff3"/>
    <w:autoRedefine/>
    <w:rsid w:val="000A49B5"/>
    <w:pPr>
      <w:suppressAutoHyphens/>
    </w:pPr>
    <w:rPr>
      <w:rFonts w:ascii="Arial" w:eastAsia="Times New Roman" w:hAnsi="Arial"/>
      <w:sz w:val="24"/>
      <w:szCs w:val="24"/>
    </w:rPr>
  </w:style>
  <w:style w:type="character" w:customStyle="1" w:styleId="afffffffffffffffffffffffffffffff3">
    <w:name w:val="Заг Таблицы Знак"/>
    <w:link w:val="afffffffffffffffffffffffffffffff2"/>
    <w:rsid w:val="000A49B5"/>
    <w:rPr>
      <w:rFonts w:ascii="Arial" w:eastAsia="Times New Roman" w:hAnsi="Arial"/>
      <w:sz w:val="24"/>
      <w:szCs w:val="24"/>
    </w:rPr>
  </w:style>
  <w:style w:type="paragraph" w:customStyle="1" w:styleId="165">
    <w:name w:val="Основной текст16"/>
    <w:basedOn w:val="af8"/>
    <w:rsid w:val="000A49B5"/>
    <w:pPr>
      <w:shd w:val="clear" w:color="auto" w:fill="FFFFFF"/>
      <w:spacing w:line="218" w:lineRule="exact"/>
      <w:ind w:hanging="340"/>
    </w:pPr>
    <w:rPr>
      <w:rFonts w:eastAsia="Times New Roman"/>
      <w:b w:val="0"/>
      <w:color w:val="000000"/>
      <w:sz w:val="19"/>
      <w:szCs w:val="19"/>
      <w:lang w:val="ru" w:eastAsia="ru-RU"/>
    </w:rPr>
  </w:style>
  <w:style w:type="character" w:customStyle="1" w:styleId="236">
    <w:name w:val="Основной текст (23)_"/>
    <w:link w:val="237"/>
    <w:rsid w:val="000A49B5"/>
    <w:rPr>
      <w:sz w:val="19"/>
      <w:szCs w:val="19"/>
      <w:shd w:val="clear" w:color="auto" w:fill="FFFFFF"/>
    </w:rPr>
  </w:style>
  <w:style w:type="paragraph" w:customStyle="1" w:styleId="237">
    <w:name w:val="Основной текст (23)"/>
    <w:basedOn w:val="af8"/>
    <w:link w:val="236"/>
    <w:rsid w:val="000A49B5"/>
    <w:pPr>
      <w:shd w:val="clear" w:color="auto" w:fill="FFFFFF"/>
      <w:spacing w:line="0" w:lineRule="atLeast"/>
      <w:jc w:val="left"/>
    </w:pPr>
    <w:rPr>
      <w:rFonts w:ascii="Calibri" w:hAnsi="Calibri"/>
      <w:b w:val="0"/>
      <w:sz w:val="19"/>
      <w:szCs w:val="19"/>
      <w:lang w:eastAsia="ru-RU"/>
    </w:rPr>
  </w:style>
  <w:style w:type="numbering" w:customStyle="1" w:styleId="1142">
    <w:name w:val="Текущий список114"/>
    <w:rsid w:val="000A49B5"/>
  </w:style>
  <w:style w:type="numbering" w:customStyle="1" w:styleId="122">
    <w:name w:val="Стиль многоуровневый 12 пт2"/>
    <w:basedOn w:val="afc"/>
    <w:rsid w:val="000A49B5"/>
    <w:pPr>
      <w:numPr>
        <w:numId w:val="18"/>
      </w:numPr>
    </w:pPr>
  </w:style>
  <w:style w:type="numbering" w:customStyle="1" w:styleId="1151">
    <w:name w:val="Текущий список115"/>
    <w:rsid w:val="000A49B5"/>
  </w:style>
  <w:style w:type="numbering" w:customStyle="1" w:styleId="1160">
    <w:name w:val="Текущий список116"/>
    <w:rsid w:val="000A49B5"/>
  </w:style>
  <w:style w:type="numbering" w:customStyle="1" w:styleId="1170">
    <w:name w:val="Текущий список117"/>
    <w:rsid w:val="000A49B5"/>
  </w:style>
  <w:style w:type="numbering" w:customStyle="1" w:styleId="118">
    <w:name w:val="Текущий список118"/>
    <w:rsid w:val="000A49B5"/>
    <w:pPr>
      <w:numPr>
        <w:numId w:val="13"/>
      </w:numPr>
    </w:pPr>
  </w:style>
  <w:style w:type="numbering" w:customStyle="1" w:styleId="11111141">
    <w:name w:val="1 / 1.1 / 1.1.141"/>
    <w:basedOn w:val="afc"/>
    <w:next w:val="111111"/>
    <w:uiPriority w:val="99"/>
    <w:semiHidden/>
    <w:unhideWhenUsed/>
    <w:rsid w:val="000A49B5"/>
    <w:pPr>
      <w:numPr>
        <w:numId w:val="3"/>
      </w:numPr>
    </w:pPr>
  </w:style>
  <w:style w:type="numbering" w:customStyle="1" w:styleId="1190">
    <w:name w:val="Текущий список119"/>
    <w:rsid w:val="000A49B5"/>
  </w:style>
  <w:style w:type="numbering" w:customStyle="1" w:styleId="319">
    <w:name w:val="Статья / Раздел31"/>
    <w:basedOn w:val="afc"/>
    <w:next w:val="a6"/>
    <w:rsid w:val="000A49B5"/>
  </w:style>
  <w:style w:type="paragraph" w:customStyle="1" w:styleId="74">
    <w:name w:val="Основной текст7"/>
    <w:basedOn w:val="af8"/>
    <w:link w:val="afffffffffe"/>
    <w:rsid w:val="000A49B5"/>
    <w:pPr>
      <w:shd w:val="clear" w:color="auto" w:fill="FFFFFF"/>
      <w:spacing w:before="960" w:after="360" w:line="0" w:lineRule="atLeast"/>
      <w:ind w:hanging="360"/>
      <w:jc w:val="left"/>
    </w:pPr>
    <w:rPr>
      <w:rFonts w:ascii="Calibri" w:hAnsi="Calibri"/>
      <w:b w:val="0"/>
      <w:sz w:val="24"/>
      <w:szCs w:val="20"/>
      <w:lang w:eastAsia="ru-RU"/>
    </w:rPr>
  </w:style>
  <w:style w:type="numbering" w:customStyle="1" w:styleId="108">
    <w:name w:val="Нет списка10"/>
    <w:next w:val="afc"/>
    <w:uiPriority w:val="99"/>
    <w:semiHidden/>
    <w:unhideWhenUsed/>
    <w:rsid w:val="000A49B5"/>
  </w:style>
  <w:style w:type="table" w:customStyle="1" w:styleId="183">
    <w:name w:val="Сетка таблицы18"/>
    <w:basedOn w:val="afb"/>
    <w:next w:val="aff3"/>
    <w:uiPriority w:val="59"/>
    <w:rsid w:val="000A49B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
    <w:basedOn w:val="afb"/>
    <w:next w:val="aff3"/>
    <w:uiPriority w:val="59"/>
    <w:rsid w:val="000A49B5"/>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ff5">
    <w:name w:val="Стиль списка11"/>
    <w:uiPriority w:val="99"/>
    <w:rsid w:val="000A49B5"/>
  </w:style>
  <w:style w:type="paragraph" w:customStyle="1" w:styleId="292">
    <w:name w:val="Знак Знак29"/>
    <w:basedOn w:val="af8"/>
    <w:rsid w:val="000A49B5"/>
    <w:pPr>
      <w:keepLines/>
      <w:spacing w:after="160" w:line="240" w:lineRule="exact"/>
      <w:jc w:val="left"/>
    </w:pPr>
    <w:rPr>
      <w:rFonts w:ascii="Verdana" w:eastAsia="MS Mincho" w:hAnsi="Verdana" w:cs="Franklin Gothic Book"/>
      <w:b w:val="0"/>
      <w:sz w:val="20"/>
      <w:szCs w:val="20"/>
      <w:lang w:val="en-US"/>
    </w:rPr>
  </w:style>
  <w:style w:type="paragraph" w:customStyle="1" w:styleId="148">
    <w:name w:val="Основной текст14"/>
    <w:basedOn w:val="af8"/>
    <w:rsid w:val="000A49B5"/>
    <w:pPr>
      <w:shd w:val="clear" w:color="auto" w:fill="FFFFFF"/>
      <w:spacing w:after="13260" w:line="283" w:lineRule="exact"/>
      <w:ind w:hanging="1520"/>
      <w:jc w:val="left"/>
    </w:pPr>
    <w:rPr>
      <w:rFonts w:eastAsia="Times New Roman"/>
      <w:b w:val="0"/>
      <w:color w:val="000000"/>
      <w:sz w:val="23"/>
      <w:szCs w:val="23"/>
      <w:lang w:val="ru" w:eastAsia="ru-RU"/>
    </w:rPr>
  </w:style>
  <w:style w:type="numbering" w:customStyle="1" w:styleId="2fffffd">
    <w:name w:val="Стиль списка2"/>
    <w:uiPriority w:val="99"/>
    <w:rsid w:val="000A49B5"/>
  </w:style>
  <w:style w:type="table" w:customStyle="1" w:styleId="205">
    <w:name w:val="Сетка таблицы20"/>
    <w:basedOn w:val="afb"/>
    <w:next w:val="aff3"/>
    <w:uiPriority w:val="59"/>
    <w:rsid w:val="000A49B5"/>
    <w:pPr>
      <w:spacing w:line="360" w:lineRule="auto"/>
      <w:ind w:firstLine="357"/>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21">
    <w:name w:val="1 / 1.1 / 1.1.1221"/>
    <w:basedOn w:val="afc"/>
    <w:next w:val="111111"/>
    <w:rsid w:val="000A49B5"/>
  </w:style>
  <w:style w:type="numbering" w:customStyle="1" w:styleId="174">
    <w:name w:val="Нет списка17"/>
    <w:next w:val="afc"/>
    <w:uiPriority w:val="99"/>
    <w:semiHidden/>
    <w:unhideWhenUsed/>
    <w:rsid w:val="000A49B5"/>
  </w:style>
  <w:style w:type="table" w:customStyle="1" w:styleId="244">
    <w:name w:val="Сетка таблицы24"/>
    <w:basedOn w:val="afb"/>
    <w:next w:val="aff3"/>
    <w:uiPriority w:val="59"/>
    <w:rsid w:val="000A49B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
    <w:name w:val="Сетка таблицы110"/>
    <w:basedOn w:val="afb"/>
    <w:next w:val="aff3"/>
    <w:uiPriority w:val="59"/>
    <w:rsid w:val="000A49B5"/>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fff3">
    <w:name w:val="Стиль списка3"/>
    <w:uiPriority w:val="99"/>
    <w:rsid w:val="000A49B5"/>
  </w:style>
  <w:style w:type="numbering" w:customStyle="1" w:styleId="184">
    <w:name w:val="Нет списка18"/>
    <w:next w:val="afc"/>
    <w:uiPriority w:val="99"/>
    <w:semiHidden/>
    <w:unhideWhenUsed/>
    <w:rsid w:val="000A49B5"/>
  </w:style>
  <w:style w:type="table" w:customStyle="1" w:styleId="254">
    <w:name w:val="Сетка таблицы25"/>
    <w:basedOn w:val="afb"/>
    <w:next w:val="aff3"/>
    <w:uiPriority w:val="59"/>
    <w:rsid w:val="000A49B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4">
    <w:name w:val="Сетка таблицы112"/>
    <w:basedOn w:val="afb"/>
    <w:next w:val="aff3"/>
    <w:uiPriority w:val="59"/>
    <w:rsid w:val="000A49B5"/>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ff3">
    <w:name w:val="Стиль списка4"/>
    <w:uiPriority w:val="99"/>
    <w:rsid w:val="000A49B5"/>
  </w:style>
  <w:style w:type="numbering" w:customStyle="1" w:styleId="193">
    <w:name w:val="Нет списка19"/>
    <w:next w:val="afc"/>
    <w:uiPriority w:val="99"/>
    <w:semiHidden/>
    <w:unhideWhenUsed/>
    <w:rsid w:val="000A49B5"/>
  </w:style>
  <w:style w:type="table" w:customStyle="1" w:styleId="264">
    <w:name w:val="Сетка таблицы26"/>
    <w:basedOn w:val="afb"/>
    <w:next w:val="aff3"/>
    <w:uiPriority w:val="59"/>
    <w:rsid w:val="000A49B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
    <w:name w:val="Сетка таблицы113"/>
    <w:basedOn w:val="afb"/>
    <w:next w:val="aff3"/>
    <w:uiPriority w:val="59"/>
    <w:rsid w:val="000A49B5"/>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
    <w:name w:val="Стиль списка5"/>
    <w:uiPriority w:val="99"/>
    <w:rsid w:val="000A49B5"/>
    <w:pPr>
      <w:numPr>
        <w:numId w:val="24"/>
      </w:numPr>
    </w:pPr>
  </w:style>
  <w:style w:type="paragraph" w:customStyle="1" w:styleId="7f3">
    <w:name w:val="Обычный7"/>
    <w:rsid w:val="000A49B5"/>
    <w:pPr>
      <w:widowControl w:val="0"/>
      <w:spacing w:line="260" w:lineRule="auto"/>
      <w:ind w:firstLine="420"/>
      <w:jc w:val="both"/>
    </w:pPr>
    <w:rPr>
      <w:rFonts w:ascii="Times New Roman" w:eastAsia="Times New Roman" w:hAnsi="Times New Roman"/>
      <w:snapToGrid w:val="0"/>
      <w:sz w:val="18"/>
    </w:rPr>
  </w:style>
  <w:style w:type="numbering" w:customStyle="1" w:styleId="206">
    <w:name w:val="Нет списка20"/>
    <w:next w:val="afc"/>
    <w:uiPriority w:val="99"/>
    <w:semiHidden/>
    <w:unhideWhenUsed/>
    <w:rsid w:val="000A49B5"/>
  </w:style>
  <w:style w:type="paragraph" w:customStyle="1" w:styleId="afffffffffffffffffffffffffffffff4">
    <w:name w:val="Рисунок"/>
    <w:basedOn w:val="60"/>
    <w:rsid w:val="000A49B5"/>
    <w:pPr>
      <w:spacing w:before="0"/>
      <w:ind w:firstLine="720"/>
    </w:pPr>
    <w:rPr>
      <w:rFonts w:ascii="Arial" w:hAnsi="Arial"/>
      <w:b/>
      <w:bCs w:val="0"/>
      <w:iCs/>
      <w:sz w:val="22"/>
      <w:szCs w:val="20"/>
      <w:lang w:val="en-US" w:eastAsia="en-US"/>
    </w:rPr>
  </w:style>
  <w:style w:type="character" w:customStyle="1" w:styleId="afffffffffffffffffffffffffffffff5">
    <w:name w:val="глава Знак"/>
    <w:rsid w:val="000A49B5"/>
    <w:rPr>
      <w:rFonts w:ascii="Arial" w:hAnsi="Arial" w:cs="Arial"/>
      <w:b/>
      <w:bCs/>
      <w:noProof w:val="0"/>
      <w:kern w:val="32"/>
      <w:sz w:val="28"/>
      <w:szCs w:val="32"/>
      <w:lang w:val="ru-RU" w:eastAsia="ru-RU" w:bidi="ar-SA"/>
    </w:rPr>
  </w:style>
  <w:style w:type="paragraph" w:customStyle="1" w:styleId="afffffffffffffffffffffffffffffff6">
    <w:name w:val="осн"/>
    <w:basedOn w:val="af8"/>
    <w:link w:val="Char0"/>
    <w:rsid w:val="000A49B5"/>
    <w:pPr>
      <w:ind w:firstLine="720"/>
      <w:jc w:val="both"/>
    </w:pPr>
    <w:rPr>
      <w:rFonts w:ascii="Arial" w:eastAsia="Times New Roman" w:hAnsi="Arial"/>
      <w:b w:val="0"/>
      <w:sz w:val="22"/>
      <w:szCs w:val="20"/>
    </w:rPr>
  </w:style>
  <w:style w:type="paragraph" w:customStyle="1" w:styleId="-9">
    <w:name w:val="Табл-внутр"/>
    <w:basedOn w:val="affff9"/>
    <w:rsid w:val="000A49B5"/>
    <w:pPr>
      <w:widowControl w:val="0"/>
      <w:jc w:val="left"/>
      <w:outlineLvl w:val="6"/>
    </w:pPr>
    <w:rPr>
      <w:rFonts w:ascii="Arial" w:hAnsi="Arial" w:cs="Arial"/>
      <w:b/>
      <w:i/>
      <w:sz w:val="20"/>
      <w:lang w:eastAsia="en-US"/>
    </w:rPr>
  </w:style>
  <w:style w:type="paragraph" w:customStyle="1" w:styleId="afffffffffffffffffffffffffffffff7">
    <w:name w:val="Таблица номер второстепенное"/>
    <w:basedOn w:val="afffffffffb"/>
    <w:next w:val="af8"/>
    <w:rsid w:val="000A49B5"/>
    <w:pPr>
      <w:suppressAutoHyphens/>
      <w:ind w:firstLine="567"/>
    </w:pPr>
    <w:rPr>
      <w:sz w:val="16"/>
    </w:rPr>
  </w:style>
  <w:style w:type="paragraph" w:customStyle="1" w:styleId="oaenoieiaaiey">
    <w:name w:val="oaeno i?eia?aiey"/>
    <w:basedOn w:val="af8"/>
    <w:rsid w:val="000A49B5"/>
    <w:pPr>
      <w:ind w:firstLine="720"/>
      <w:jc w:val="left"/>
    </w:pPr>
    <w:rPr>
      <w:rFonts w:eastAsia="Times New Roman"/>
      <w:b w:val="0"/>
      <w:sz w:val="20"/>
      <w:szCs w:val="20"/>
    </w:rPr>
  </w:style>
  <w:style w:type="paragraph" w:customStyle="1" w:styleId="afffffffffffffffffffffffffffffff8">
    <w:name w:val="ТАб внутри"/>
    <w:basedOn w:val="51"/>
    <w:rsid w:val="000A49B5"/>
    <w:pPr>
      <w:tabs>
        <w:tab w:val="clear" w:pos="993"/>
      </w:tabs>
      <w:spacing w:before="0"/>
      <w:ind w:firstLine="709"/>
      <w:jc w:val="right"/>
    </w:pPr>
    <w:rPr>
      <w:rFonts w:eastAsia="Calibri" w:cs="Arial"/>
      <w:bCs w:val="0"/>
      <w:i/>
      <w:iCs w:val="0"/>
      <w:sz w:val="20"/>
      <w:szCs w:val="20"/>
      <w:lang w:val="x-none" w:eastAsia="en-US"/>
    </w:rPr>
  </w:style>
  <w:style w:type="character" w:customStyle="1" w:styleId="afffffffffffffffffffffffffffffff9">
    <w:name w:val="осн Знак"/>
    <w:rsid w:val="000A49B5"/>
    <w:rPr>
      <w:rFonts w:ascii="Arial" w:hAnsi="Arial"/>
      <w:noProof w:val="0"/>
      <w:sz w:val="22"/>
      <w:lang w:val="ru-RU" w:eastAsia="en-US" w:bidi="ar-SA"/>
    </w:rPr>
  </w:style>
  <w:style w:type="paragraph" w:customStyle="1" w:styleId="afffffffffffffffffffffffffffffffa">
    <w:name w:val="ЧАСТИ"/>
    <w:basedOn w:val="1a"/>
    <w:next w:val="1a"/>
    <w:rsid w:val="000A49B5"/>
    <w:pPr>
      <w:keepLines w:val="0"/>
      <w:numPr>
        <w:numId w:val="0"/>
      </w:numPr>
      <w:tabs>
        <w:tab w:val="clear" w:pos="1276"/>
      </w:tabs>
      <w:spacing w:before="0" w:after="0"/>
      <w:ind w:right="0" w:firstLine="709"/>
      <w:jc w:val="center"/>
    </w:pPr>
    <w:rPr>
      <w:b w:val="0"/>
      <w:bCs w:val="0"/>
      <w:noProof w:val="0"/>
      <w:kern w:val="32"/>
      <w:sz w:val="32"/>
      <w:szCs w:val="32"/>
      <w:lang w:val="x-none" w:eastAsia="x-none"/>
    </w:rPr>
  </w:style>
  <w:style w:type="table" w:customStyle="1" w:styleId="2710">
    <w:name w:val="Сетка таблицы271"/>
    <w:basedOn w:val="afb"/>
    <w:next w:val="aff3"/>
    <w:uiPriority w:val="59"/>
    <w:rsid w:val="000A49B5"/>
    <w:pPr>
      <w:widowControl w:val="0"/>
      <w:spacing w:line="360" w:lineRule="auto"/>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Col">
      <w:pPr>
        <w:jc w:val="left"/>
      </w:pPr>
      <w:rPr>
        <w:sz w:val="20"/>
      </w:rPr>
      <w:tblPr/>
      <w:tcPr>
        <w:vAlign w:val="center"/>
      </w:tcPr>
    </w:tblStylePr>
  </w:style>
  <w:style w:type="character" w:customStyle="1" w:styleId="afffffffffffffffffffffffffffffffb">
    <w:name w:val="таблица Знак Знак"/>
    <w:rsid w:val="000A49B5"/>
    <w:rPr>
      <w:rFonts w:ascii="Arial" w:hAnsi="Arial"/>
      <w:bCs/>
      <w:i/>
      <w:iCs/>
      <w:noProof w:val="0"/>
      <w:sz w:val="22"/>
      <w:szCs w:val="24"/>
      <w:lang w:val="ru-RU" w:eastAsia="ru-RU" w:bidi="ar-SA"/>
    </w:rPr>
  </w:style>
  <w:style w:type="character" w:customStyle="1" w:styleId="1fffffffffff0">
    <w:name w:val="осн Знак1"/>
    <w:rsid w:val="000A49B5"/>
    <w:rPr>
      <w:rFonts w:ascii="Arial" w:hAnsi="Arial"/>
      <w:noProof w:val="0"/>
      <w:sz w:val="22"/>
      <w:lang w:val="ru-RU" w:eastAsia="en-US" w:bidi="ar-SA"/>
    </w:rPr>
  </w:style>
  <w:style w:type="character" w:customStyle="1" w:styleId="mymarkfind">
    <w:name w:val="my_mark_find"/>
    <w:basedOn w:val="afa"/>
    <w:rsid w:val="000A49B5"/>
  </w:style>
  <w:style w:type="paragraph" w:customStyle="1" w:styleId="OTCHET00">
    <w:name w:val="OTCHET_00"/>
    <w:basedOn w:val="2"/>
    <w:rsid w:val="000A49B5"/>
    <w:pPr>
      <w:tabs>
        <w:tab w:val="clear" w:pos="643"/>
        <w:tab w:val="left" w:pos="720"/>
        <w:tab w:val="num" w:pos="1080"/>
        <w:tab w:val="left" w:pos="3402"/>
      </w:tabs>
      <w:ind w:left="0" w:firstLine="0"/>
      <w:contextualSpacing w:val="0"/>
      <w:jc w:val="both"/>
    </w:pPr>
    <w:rPr>
      <w:rFonts w:ascii="NTTimes/Cyrillic" w:eastAsia="Times New Roman" w:hAnsi="NTTimes/Cyrillic"/>
      <w:b w:val="0"/>
      <w:sz w:val="24"/>
      <w:szCs w:val="20"/>
      <w:lang w:eastAsia="ru-RU"/>
    </w:rPr>
  </w:style>
  <w:style w:type="paragraph" w:customStyle="1" w:styleId="2fffffe">
    <w:name w:val="Нумеронанный список 2"/>
    <w:basedOn w:val="a"/>
    <w:rsid w:val="000A49B5"/>
    <w:pPr>
      <w:numPr>
        <w:numId w:val="0"/>
      </w:numPr>
      <w:ind w:left="1070" w:hanging="360"/>
      <w:contextualSpacing w:val="0"/>
      <w:jc w:val="both"/>
    </w:pPr>
    <w:rPr>
      <w:rFonts w:eastAsia="Times New Roman"/>
      <w:b w:val="0"/>
      <w:sz w:val="24"/>
      <w:szCs w:val="24"/>
      <w:lang w:eastAsia="ru-RU"/>
    </w:rPr>
  </w:style>
  <w:style w:type="paragraph" w:customStyle="1" w:styleId="afffffffffffffffffffffffffffffffc">
    <w:name w:val="Содержание таблицы"/>
    <w:basedOn w:val="2ff3"/>
    <w:autoRedefine/>
    <w:rsid w:val="000A49B5"/>
    <w:pPr>
      <w:keepNext w:val="0"/>
      <w:widowControl w:val="0"/>
      <w:shd w:val="clear" w:color="auto" w:fill="FFFFFF"/>
      <w:tabs>
        <w:tab w:val="clear" w:pos="369"/>
        <w:tab w:val="clear" w:pos="4184"/>
      </w:tabs>
      <w:spacing w:before="0" w:after="0"/>
      <w:ind w:left="0" w:right="0" w:firstLine="0"/>
      <w:outlineLvl w:val="9"/>
    </w:pPr>
    <w:rPr>
      <w:rFonts w:ascii="Arial" w:hAnsi="Arial" w:cs="Arial"/>
      <w:b w:val="0"/>
      <w:sz w:val="20"/>
      <w:szCs w:val="20"/>
      <w:lang w:val="ru-RU" w:eastAsia="ru-RU"/>
    </w:rPr>
  </w:style>
  <w:style w:type="paragraph" w:customStyle="1" w:styleId="afffffffffffffffffffffffffffffffd">
    <w:name w:val="Номер формулы"/>
    <w:basedOn w:val="af8"/>
    <w:link w:val="afffffffffffffffffffffffffffffffe"/>
    <w:autoRedefine/>
    <w:rsid w:val="000A49B5"/>
    <w:pPr>
      <w:shd w:val="clear" w:color="auto" w:fill="FFFFFF"/>
      <w:jc w:val="right"/>
    </w:pPr>
    <w:rPr>
      <w:rFonts w:eastAsia="Times New Roman"/>
      <w:b w:val="0"/>
      <w:sz w:val="24"/>
      <w:szCs w:val="24"/>
      <w:lang w:eastAsia="ru-RU"/>
    </w:rPr>
  </w:style>
  <w:style w:type="character" w:customStyle="1" w:styleId="afffffffffffffffffffffffffffffffe">
    <w:name w:val="Номер формулы Знак"/>
    <w:link w:val="afffffffffffffffffffffffffffffffd"/>
    <w:rsid w:val="000A49B5"/>
    <w:rPr>
      <w:rFonts w:ascii="Times New Roman" w:eastAsia="Times New Roman" w:hAnsi="Times New Roman"/>
      <w:sz w:val="24"/>
      <w:szCs w:val="24"/>
      <w:shd w:val="clear" w:color="auto" w:fill="FFFFFF"/>
    </w:rPr>
  </w:style>
  <w:style w:type="paragraph" w:customStyle="1" w:styleId="affffffffffffffffffffffffffffffff">
    <w:name w:val="Формула"/>
    <w:basedOn w:val="af8"/>
    <w:autoRedefine/>
    <w:rsid w:val="000A49B5"/>
    <w:pPr>
      <w:shd w:val="clear" w:color="auto" w:fill="FFFFFF"/>
    </w:pPr>
    <w:rPr>
      <w:rFonts w:eastAsia="Times New Roman"/>
      <w:b w:val="0"/>
      <w:sz w:val="24"/>
      <w:szCs w:val="24"/>
      <w:lang w:eastAsia="ru-RU"/>
    </w:rPr>
  </w:style>
  <w:style w:type="character" w:customStyle="1" w:styleId="2ff4">
    <w:name w:val="Стиль2 Знак"/>
    <w:link w:val="2ff3"/>
    <w:rsid w:val="000A49B5"/>
    <w:rPr>
      <w:rFonts w:ascii="Times New Roman" w:eastAsia="Times New Roman" w:hAnsi="Times New Roman"/>
      <w:b/>
      <w:sz w:val="28"/>
      <w:szCs w:val="28"/>
      <w:lang w:val="x-none" w:eastAsia="en-US"/>
    </w:rPr>
  </w:style>
  <w:style w:type="character" w:customStyle="1" w:styleId="afffffffffffff4">
    <w:name w:val="рисунка Знак"/>
    <w:link w:val="afffffffffffff3"/>
    <w:rsid w:val="000A49B5"/>
    <w:rPr>
      <w:rFonts w:ascii="Arial" w:eastAsia="Times New Roman" w:hAnsi="Arial"/>
      <w:b/>
      <w:caps/>
    </w:rPr>
  </w:style>
  <w:style w:type="paragraph" w:customStyle="1" w:styleId="spisok">
    <w:name w:val="spisok"/>
    <w:basedOn w:val="af8"/>
    <w:rsid w:val="000A49B5"/>
    <w:pPr>
      <w:numPr>
        <w:numId w:val="75"/>
      </w:numPr>
      <w:tabs>
        <w:tab w:val="clear" w:pos="927"/>
        <w:tab w:val="num" w:pos="851"/>
      </w:tabs>
      <w:spacing w:before="40" w:after="40"/>
      <w:jc w:val="both"/>
    </w:pPr>
    <w:rPr>
      <w:rFonts w:ascii="TimesET" w:eastAsia="Times New Roman" w:hAnsi="TimesET"/>
      <w:b w:val="0"/>
      <w:snapToGrid w:val="0"/>
      <w:color w:val="000000"/>
      <w:sz w:val="20"/>
      <w:szCs w:val="20"/>
      <w:lang w:eastAsia="ru-RU"/>
    </w:rPr>
  </w:style>
  <w:style w:type="character" w:customStyle="1" w:styleId="2ffffff">
    <w:name w:val="Маркированный список Знак2 Знак"/>
    <w:aliases w:val="Маркированный список Знак Знак Знак,Маркированный список Знак1 Знак Знак Знак,Маркированный список Знак2 Знак Знак Знак Знак,Маркированный список Знак Знак1 Знак Знак Знак Знак"/>
    <w:rsid w:val="000A49B5"/>
    <w:rPr>
      <w:sz w:val="24"/>
      <w:lang w:val="x-none" w:eastAsia="x-none"/>
    </w:rPr>
  </w:style>
  <w:style w:type="numbering" w:customStyle="1" w:styleId="affffffffffffffffffffffffffffffff0">
    <w:name w:val="Стиль нумерованный"/>
    <w:basedOn w:val="afc"/>
    <w:rsid w:val="000A49B5"/>
  </w:style>
  <w:style w:type="paragraph" w:customStyle="1" w:styleId="af0">
    <w:name w:val="Нумерованный список_текст"/>
    <w:basedOn w:val="af8"/>
    <w:autoRedefine/>
    <w:rsid w:val="000A49B5"/>
    <w:pPr>
      <w:numPr>
        <w:numId w:val="77"/>
      </w:numPr>
      <w:spacing w:line="312" w:lineRule="auto"/>
      <w:jc w:val="both"/>
    </w:pPr>
    <w:rPr>
      <w:rFonts w:eastAsia="Times New Roman"/>
      <w:b w:val="0"/>
      <w:bCs/>
      <w:sz w:val="24"/>
      <w:szCs w:val="28"/>
      <w:lang w:eastAsia="ru-RU"/>
    </w:rPr>
  </w:style>
  <w:style w:type="paragraph" w:customStyle="1" w:styleId="1fffffffffff1">
    <w:name w:val="Содержание таблицы1"/>
    <w:basedOn w:val="afffffffffffffffffffffffffffffffc"/>
    <w:autoRedefine/>
    <w:rsid w:val="000A49B5"/>
    <w:pPr>
      <w:framePr w:hSpace="180" w:wrap="around" w:vAnchor="page" w:hAnchor="page" w:x="1054" w:y="1495"/>
      <w:widowControl/>
      <w:shd w:val="clear" w:color="auto" w:fill="auto"/>
      <w:jc w:val="center"/>
    </w:pPr>
    <w:rPr>
      <w:rFonts w:ascii="Times New Roman" w:hAnsi="Times New Roman" w:cs="Times New Roman"/>
      <w:sz w:val="22"/>
    </w:rPr>
  </w:style>
  <w:style w:type="paragraph" w:customStyle="1" w:styleId="affffffffffffffffffffffffffffffff1">
    <w:name w:val="Перед"/>
    <w:basedOn w:val="af8"/>
    <w:rsid w:val="000A49B5"/>
    <w:pPr>
      <w:autoSpaceDE w:val="0"/>
      <w:autoSpaceDN w:val="0"/>
      <w:adjustRightInd w:val="0"/>
      <w:spacing w:before="240"/>
      <w:ind w:firstLine="720"/>
      <w:jc w:val="both"/>
    </w:pPr>
    <w:rPr>
      <w:rFonts w:eastAsia="Times New Roman"/>
      <w:b w:val="0"/>
      <w:sz w:val="20"/>
      <w:szCs w:val="20"/>
      <w:lang w:eastAsia="ru-RU"/>
    </w:rPr>
  </w:style>
  <w:style w:type="paragraph" w:customStyle="1" w:styleId="109">
    <w:name w:val="Основной10"/>
    <w:basedOn w:val="af8"/>
    <w:rsid w:val="000A49B5"/>
    <w:pPr>
      <w:autoSpaceDE w:val="0"/>
      <w:autoSpaceDN w:val="0"/>
      <w:adjustRightInd w:val="0"/>
      <w:ind w:firstLine="720"/>
      <w:jc w:val="both"/>
    </w:pPr>
    <w:rPr>
      <w:rFonts w:eastAsia="Times New Roman"/>
      <w:b w:val="0"/>
      <w:sz w:val="20"/>
      <w:szCs w:val="20"/>
      <w:lang w:eastAsia="ru-RU"/>
    </w:rPr>
  </w:style>
  <w:style w:type="character" w:customStyle="1" w:styleId="affffffffffffffffffffffffffffffff2">
    <w:name w:val="Основной текст;Основной нормальный Знак"/>
    <w:rsid w:val="000A49B5"/>
    <w:rPr>
      <w:noProof w:val="0"/>
      <w:sz w:val="24"/>
      <w:lang w:val="ru-RU" w:eastAsia="ru-RU" w:bidi="ar-SA"/>
    </w:rPr>
  </w:style>
  <w:style w:type="numbering" w:customStyle="1" w:styleId="affffffffffffffffffffffffffffffff3">
    <w:name w:val="Стиль маркированный"/>
    <w:basedOn w:val="afc"/>
    <w:rsid w:val="000A49B5"/>
  </w:style>
  <w:style w:type="table" w:customStyle="1" w:styleId="11ff6">
    <w:name w:val="Стиль таблицы11"/>
    <w:basedOn w:val="aff3"/>
    <w:rsid w:val="000A49B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Col">
      <w:pPr>
        <w:jc w:val="left"/>
      </w:pPr>
      <w:rPr>
        <w:sz w:val="20"/>
      </w:rPr>
      <w:tblPr/>
      <w:tcPr>
        <w:vAlign w:val="center"/>
      </w:tcPr>
    </w:tblStylePr>
  </w:style>
  <w:style w:type="paragraph" w:customStyle="1" w:styleId="2ffffff0">
    <w:name w:val="Подзаголовок2"/>
    <w:basedOn w:val="af8"/>
    <w:next w:val="af8"/>
    <w:rsid w:val="000A49B5"/>
    <w:rPr>
      <w:rFonts w:eastAsia="Times New Roman"/>
      <w:b w:val="0"/>
      <w:sz w:val="24"/>
      <w:szCs w:val="20"/>
      <w:lang w:eastAsia="ru-RU"/>
    </w:rPr>
  </w:style>
  <w:style w:type="paragraph" w:customStyle="1" w:styleId="991">
    <w:name w:val="Основной текст 99"/>
    <w:basedOn w:val="af8"/>
    <w:rsid w:val="000A49B5"/>
    <w:pPr>
      <w:spacing w:after="360"/>
      <w:jc w:val="both"/>
    </w:pPr>
    <w:rPr>
      <w:rFonts w:eastAsia="Times New Roman"/>
      <w:b w:val="0"/>
      <w:sz w:val="24"/>
      <w:szCs w:val="20"/>
      <w:lang w:eastAsia="ru-RU"/>
    </w:rPr>
  </w:style>
  <w:style w:type="paragraph" w:customStyle="1" w:styleId="Arial2">
    <w:name w:val="Основной текст_Arial"/>
    <w:basedOn w:val="3f"/>
    <w:autoRedefine/>
    <w:rsid w:val="000A49B5"/>
    <w:pPr>
      <w:widowControl/>
      <w:autoSpaceDE/>
      <w:autoSpaceDN/>
      <w:adjustRightInd/>
      <w:spacing w:after="360" w:line="274" w:lineRule="exact"/>
      <w:ind w:firstLine="0"/>
    </w:pPr>
    <w:rPr>
      <w:rFonts w:ascii="Arial" w:hAnsi="Arial"/>
      <w:szCs w:val="16"/>
      <w:lang w:val="x-none" w:eastAsia="x-none"/>
    </w:rPr>
  </w:style>
  <w:style w:type="paragraph" w:customStyle="1" w:styleId="affffffffffffffffffffffffffffffff4">
    <w:name w:val="Содержимое_таблицы"/>
    <w:basedOn w:val="af8"/>
    <w:rsid w:val="000A49B5"/>
    <w:rPr>
      <w:rFonts w:eastAsia="Times New Roman"/>
      <w:b w:val="0"/>
      <w:szCs w:val="20"/>
      <w:lang w:eastAsia="ru-RU"/>
    </w:rPr>
  </w:style>
  <w:style w:type="paragraph" w:customStyle="1" w:styleId="2ffffff1">
    <w:name w:val="Содержимое_таблицы_2"/>
    <w:basedOn w:val="affffffffffffffffffffffffffffffff4"/>
    <w:rsid w:val="000A49B5"/>
    <w:pPr>
      <w:jc w:val="left"/>
    </w:pPr>
  </w:style>
  <w:style w:type="paragraph" w:customStyle="1" w:styleId="affffffffffffffffffffffffffffffff5">
    <w:name w:val="Таблица_заполнение"/>
    <w:basedOn w:val="af8"/>
    <w:autoRedefine/>
    <w:rsid w:val="000A49B5"/>
    <w:pPr>
      <w:jc w:val="left"/>
    </w:pPr>
    <w:rPr>
      <w:rFonts w:eastAsia="Times New Roman"/>
      <w:b w:val="0"/>
      <w:bCs/>
      <w:sz w:val="18"/>
      <w:szCs w:val="20"/>
      <w:lang w:eastAsia="ru-RU"/>
    </w:rPr>
  </w:style>
  <w:style w:type="character" w:customStyle="1" w:styleId="affffffffffffffffffff4">
    <w:name w:val="Таблица_заголовок Знак"/>
    <w:link w:val="affffffffffffffffffff3"/>
    <w:rsid w:val="000A49B5"/>
    <w:rPr>
      <w:rFonts w:ascii="Arial" w:eastAsia="Times New Roman" w:hAnsi="Arial"/>
      <w:sz w:val="24"/>
      <w:szCs w:val="24"/>
    </w:rPr>
  </w:style>
  <w:style w:type="paragraph" w:customStyle="1" w:styleId="1117">
    <w:name w:val="Обычный отступ1 Знак1 Знак Знак Знак Знак Знак1"/>
    <w:basedOn w:val="af8"/>
    <w:rsid w:val="000A49B5"/>
    <w:pPr>
      <w:widowControl w:val="0"/>
      <w:autoSpaceDE w:val="0"/>
      <w:autoSpaceDN w:val="0"/>
      <w:adjustRightInd w:val="0"/>
      <w:spacing w:after="360"/>
      <w:jc w:val="both"/>
    </w:pPr>
    <w:rPr>
      <w:rFonts w:eastAsia="Times New Roman" w:cs="Courier New"/>
      <w:b w:val="0"/>
      <w:sz w:val="24"/>
      <w:szCs w:val="24"/>
      <w:lang w:eastAsia="ru-RU"/>
    </w:rPr>
  </w:style>
  <w:style w:type="character" w:customStyle="1" w:styleId="1fffffffffff2">
    <w:name w:val="Обычный отступ Знак Знак1"/>
    <w:aliases w:val="Обычный отступ Знак1 Знак Знак1,Обычный отступ Знак Знак Знак1 Знак Знак Знак Знак"/>
    <w:rsid w:val="000A49B5"/>
    <w:rPr>
      <w:rFonts w:ascii="Arial" w:hAnsi="Arial"/>
      <w:noProof w:val="0"/>
      <w:sz w:val="24"/>
      <w:lang w:val="ru-RU" w:eastAsia="ru-RU" w:bidi="ar-SA"/>
    </w:rPr>
  </w:style>
  <w:style w:type="paragraph" w:customStyle="1" w:styleId="121111">
    <w:name w:val="Обычный отступ.Обычный отступ Знак.Обычный отступ Знак1 Знак.Обычный отступ Знак Знак Знак.Обычный отступ Знак2 Знак Знак Знак.Обычный отступ Знак1 Знак1 Знак Знак Знак.Обычный отступ Знак Знак Знак1 Знак Знак Знак.Обычный отступ Знак1"/>
    <w:basedOn w:val="af8"/>
    <w:rsid w:val="000A49B5"/>
    <w:pPr>
      <w:spacing w:after="360"/>
      <w:jc w:val="both"/>
    </w:pPr>
    <w:rPr>
      <w:rFonts w:eastAsia="Times New Roman"/>
      <w:b w:val="0"/>
      <w:sz w:val="24"/>
      <w:szCs w:val="20"/>
      <w:lang w:eastAsia="ru-RU"/>
    </w:rPr>
  </w:style>
  <w:style w:type="character" w:customStyle="1" w:styleId="Char0">
    <w:name w:val="осн Char"/>
    <w:link w:val="afffffffffffffffffffffffffffffff6"/>
    <w:rsid w:val="000A49B5"/>
    <w:rPr>
      <w:rFonts w:ascii="Arial" w:eastAsia="Times New Roman" w:hAnsi="Arial"/>
      <w:sz w:val="22"/>
      <w:lang w:eastAsia="en-US"/>
    </w:rPr>
  </w:style>
  <w:style w:type="table" w:styleId="8f4">
    <w:name w:val="Table Grid 8"/>
    <w:basedOn w:val="afb"/>
    <w:rsid w:val="000A49B5"/>
    <w:pPr>
      <w:spacing w:after="200" w:line="276" w:lineRule="auto"/>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Grid1">
    <w:name w:val="Table Grid1"/>
    <w:basedOn w:val="afb"/>
    <w:next w:val="aff3"/>
    <w:rsid w:val="000A49B5"/>
    <w:pPr>
      <w:spacing w:after="200" w:line="27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fffffffffff3">
    <w:name w:val="Стиль нумерованный1"/>
    <w:basedOn w:val="afc"/>
    <w:rsid w:val="000A49B5"/>
  </w:style>
  <w:style w:type="numbering" w:customStyle="1" w:styleId="1fffffffffff4">
    <w:name w:val="Стиль маркированный1"/>
    <w:basedOn w:val="afc"/>
    <w:rsid w:val="000A49B5"/>
  </w:style>
  <w:style w:type="paragraph" w:customStyle="1" w:styleId="affffffffffffffffffffffffffffffff6">
    <w:name w:val="Заголовок Таблицы проекта"/>
    <w:basedOn w:val="60"/>
    <w:link w:val="affffffffffffffffffffffffffffffff7"/>
    <w:rsid w:val="000A49B5"/>
    <w:pPr>
      <w:keepNext/>
      <w:spacing w:before="0"/>
      <w:ind w:left="720" w:right="75"/>
    </w:pPr>
    <w:rPr>
      <w:rFonts w:ascii="Arial" w:hAnsi="Arial"/>
      <w:bCs w:val="0"/>
      <w:i/>
      <w:sz w:val="24"/>
      <w:szCs w:val="20"/>
      <w:lang w:val="x-none" w:eastAsia="x-none"/>
    </w:rPr>
  </w:style>
  <w:style w:type="character" w:customStyle="1" w:styleId="affffffffffffffffffffffffffffffff7">
    <w:name w:val="Заголовок Таблицы проекта Знак"/>
    <w:link w:val="affffffffffffffffffffffffffffffff6"/>
    <w:rsid w:val="000A49B5"/>
    <w:rPr>
      <w:rFonts w:ascii="Arial" w:eastAsia="Times New Roman" w:hAnsi="Arial"/>
      <w:i/>
      <w:sz w:val="24"/>
      <w:lang w:val="x-none" w:eastAsia="x-none"/>
    </w:rPr>
  </w:style>
  <w:style w:type="paragraph" w:customStyle="1" w:styleId="1fffffffffff5">
    <w:name w:val="Заг1"/>
    <w:basedOn w:val="af8"/>
    <w:link w:val="1fffffffffff6"/>
    <w:rsid w:val="000A49B5"/>
    <w:pPr>
      <w:spacing w:before="120" w:after="120" w:line="480" w:lineRule="auto"/>
      <w:ind w:firstLine="397"/>
    </w:pPr>
    <w:rPr>
      <w:rFonts w:ascii="Arial" w:eastAsia="Times New Roman" w:hAnsi="Arial"/>
      <w:sz w:val="22"/>
      <w:lang w:val="x-none" w:eastAsia="x-none"/>
    </w:rPr>
  </w:style>
  <w:style w:type="character" w:customStyle="1" w:styleId="1fffffffffff6">
    <w:name w:val="Заг1 Знак"/>
    <w:link w:val="1fffffffffff5"/>
    <w:rsid w:val="000A49B5"/>
    <w:rPr>
      <w:rFonts w:ascii="Arial" w:eastAsia="Times New Roman" w:hAnsi="Arial"/>
      <w:b/>
      <w:sz w:val="22"/>
      <w:szCs w:val="22"/>
      <w:lang w:val="x-none" w:eastAsia="x-none"/>
    </w:rPr>
  </w:style>
  <w:style w:type="paragraph" w:customStyle="1" w:styleId="affffffffffffffffffffffffffffffff8">
    <w:name w:val="Назв.табл"/>
    <w:basedOn w:val="af8"/>
    <w:link w:val="affffffffffffffffffffffffffffffff9"/>
    <w:rsid w:val="000A49B5"/>
    <w:pPr>
      <w:keepNext/>
      <w:tabs>
        <w:tab w:val="left" w:pos="2268"/>
      </w:tabs>
      <w:spacing w:before="120" w:after="120"/>
      <w:jc w:val="left"/>
      <w:outlineLvl w:val="3"/>
    </w:pPr>
    <w:rPr>
      <w:rFonts w:ascii="Arial" w:eastAsia="Times New Roman" w:hAnsi="Arial"/>
      <w:sz w:val="24"/>
      <w:szCs w:val="24"/>
      <w:lang w:val="x-none" w:eastAsia="x-none"/>
    </w:rPr>
  </w:style>
  <w:style w:type="character" w:customStyle="1" w:styleId="affffffffffffffffffffffffffffffff9">
    <w:name w:val="Назв.табл Знак"/>
    <w:link w:val="affffffffffffffffffffffffffffffff8"/>
    <w:rsid w:val="000A49B5"/>
    <w:rPr>
      <w:rFonts w:ascii="Arial" w:eastAsia="Times New Roman" w:hAnsi="Arial"/>
      <w:b/>
      <w:sz w:val="24"/>
      <w:szCs w:val="24"/>
      <w:lang w:val="x-none" w:eastAsia="x-none"/>
    </w:rPr>
  </w:style>
  <w:style w:type="character" w:customStyle="1" w:styleId="1fffffffffff7">
    <w:name w:val="Стиль1 Знак"/>
    <w:rsid w:val="000A49B5"/>
    <w:rPr>
      <w:sz w:val="24"/>
    </w:rPr>
  </w:style>
  <w:style w:type="character" w:styleId="affffffffffffffffffffffffffffffffa">
    <w:name w:val="Intense Emphasis"/>
    <w:uiPriority w:val="21"/>
    <w:rsid w:val="000A49B5"/>
    <w:rPr>
      <w:b/>
      <w:bCs/>
      <w:i/>
      <w:iCs/>
      <w:color w:val="4F81BD"/>
    </w:rPr>
  </w:style>
  <w:style w:type="paragraph" w:customStyle="1" w:styleId="-20">
    <w:name w:val="заголовок-охота 2"/>
    <w:basedOn w:val="1a"/>
    <w:link w:val="-21"/>
    <w:rsid w:val="000A49B5"/>
    <w:pPr>
      <w:keepLines w:val="0"/>
      <w:numPr>
        <w:numId w:val="0"/>
      </w:numPr>
      <w:tabs>
        <w:tab w:val="clear" w:pos="1276"/>
      </w:tabs>
      <w:spacing w:before="0" w:after="0"/>
      <w:ind w:right="0" w:firstLine="709"/>
      <w:jc w:val="center"/>
    </w:pPr>
    <w:rPr>
      <w:caps/>
      <w:noProof w:val="0"/>
      <w:kern w:val="32"/>
      <w:sz w:val="22"/>
      <w:szCs w:val="22"/>
    </w:rPr>
  </w:style>
  <w:style w:type="paragraph" w:customStyle="1" w:styleId="-40">
    <w:name w:val="загол-охота4"/>
    <w:basedOn w:val="af8"/>
    <w:link w:val="-41"/>
    <w:rsid w:val="000A49B5"/>
    <w:pPr>
      <w:outlineLvl w:val="0"/>
    </w:pPr>
    <w:rPr>
      <w:rFonts w:ascii="Arial" w:eastAsia="Times New Roman" w:hAnsi="Arial"/>
      <w:i/>
      <w:sz w:val="22"/>
      <w:lang w:val="x-none" w:eastAsia="x-none"/>
    </w:rPr>
  </w:style>
  <w:style w:type="character" w:customStyle="1" w:styleId="-21">
    <w:name w:val="заголовок-охота 2 Знак"/>
    <w:link w:val="-20"/>
    <w:rsid w:val="000A49B5"/>
    <w:rPr>
      <w:rFonts w:ascii="Arial" w:eastAsia="Times New Roman" w:hAnsi="Arial" w:cs="Arial"/>
      <w:b/>
      <w:bCs/>
      <w:caps/>
      <w:kern w:val="32"/>
      <w:sz w:val="22"/>
      <w:szCs w:val="22"/>
    </w:rPr>
  </w:style>
  <w:style w:type="character" w:customStyle="1" w:styleId="-41">
    <w:name w:val="загол-охота4 Знак"/>
    <w:link w:val="-40"/>
    <w:rsid w:val="000A49B5"/>
    <w:rPr>
      <w:rFonts w:ascii="Arial" w:eastAsia="Times New Roman" w:hAnsi="Arial"/>
      <w:b/>
      <w:i/>
      <w:sz w:val="22"/>
      <w:szCs w:val="22"/>
      <w:lang w:val="x-none" w:eastAsia="x-none"/>
    </w:rPr>
  </w:style>
  <w:style w:type="paragraph" w:customStyle="1" w:styleId="affffffffffffffffffffffffffffffffb">
    <w:name w:val="табл.Охота"/>
    <w:basedOn w:val="af8"/>
    <w:link w:val="affffffffffffffffffffffffffffffffc"/>
    <w:rsid w:val="000A49B5"/>
    <w:pPr>
      <w:ind w:firstLine="360"/>
    </w:pPr>
    <w:rPr>
      <w:rFonts w:ascii="Arial" w:eastAsia="Times New Roman" w:hAnsi="Arial"/>
      <w:b w:val="0"/>
      <w:i/>
      <w:sz w:val="22"/>
      <w:lang w:val="x-none" w:eastAsia="x-none"/>
    </w:rPr>
  </w:style>
  <w:style w:type="character" w:customStyle="1" w:styleId="affffffffffffffffffffffffffffffffc">
    <w:name w:val="табл.Охота Знак"/>
    <w:link w:val="affffffffffffffffffffffffffffffffb"/>
    <w:rsid w:val="000A49B5"/>
    <w:rPr>
      <w:rFonts w:ascii="Arial" w:eastAsia="Times New Roman" w:hAnsi="Arial"/>
      <w:i/>
      <w:sz w:val="22"/>
      <w:szCs w:val="22"/>
      <w:lang w:val="x-none" w:eastAsia="x-none"/>
    </w:rPr>
  </w:style>
  <w:style w:type="character" w:customStyle="1" w:styleId="CharChar0">
    <w:name w:val="глава Char Char"/>
    <w:rsid w:val="000A49B5"/>
    <w:rPr>
      <w:rFonts w:ascii="Arial" w:hAnsi="Arial" w:cs="Arial"/>
      <w:b/>
      <w:bCs/>
      <w:caps/>
      <w:kern w:val="32"/>
      <w:sz w:val="24"/>
      <w:szCs w:val="24"/>
      <w:lang w:val="ru-RU" w:eastAsia="ru-RU" w:bidi="ar-SA"/>
    </w:rPr>
  </w:style>
  <w:style w:type="paragraph" w:customStyle="1" w:styleId="20100">
    <w:name w:val="обычный2010"/>
    <w:basedOn w:val="af8"/>
    <w:link w:val="20101"/>
    <w:rsid w:val="000A49B5"/>
    <w:pPr>
      <w:ind w:firstLine="709"/>
      <w:jc w:val="both"/>
    </w:pPr>
    <w:rPr>
      <w:rFonts w:ascii="Arial" w:eastAsia="Times New Roman" w:hAnsi="Arial" w:cs="Arial"/>
      <w:b w:val="0"/>
      <w:sz w:val="22"/>
      <w:lang w:eastAsia="ru-RU"/>
    </w:rPr>
  </w:style>
  <w:style w:type="character" w:customStyle="1" w:styleId="20101">
    <w:name w:val="обычный2010 Знак"/>
    <w:link w:val="20100"/>
    <w:rsid w:val="000A49B5"/>
    <w:rPr>
      <w:rFonts w:ascii="Arial" w:eastAsia="Times New Roman" w:hAnsi="Arial" w:cs="Arial"/>
      <w:sz w:val="22"/>
      <w:szCs w:val="22"/>
    </w:rPr>
  </w:style>
  <w:style w:type="paragraph" w:customStyle="1" w:styleId="1fffffffffff8">
    <w:name w:val="Стиль Заголовок 1 +"/>
    <w:basedOn w:val="1a"/>
    <w:next w:val="af8"/>
    <w:autoRedefine/>
    <w:rsid w:val="000A49B5"/>
    <w:pPr>
      <w:pageBreakBefore/>
      <w:numPr>
        <w:numId w:val="0"/>
      </w:numPr>
      <w:suppressLineNumbers/>
      <w:tabs>
        <w:tab w:val="clear" w:pos="1276"/>
      </w:tabs>
      <w:suppressAutoHyphens/>
      <w:spacing w:before="0"/>
      <w:ind w:right="0" w:firstLine="856"/>
      <w:jc w:val="center"/>
    </w:pPr>
    <w:rPr>
      <w:b w:val="0"/>
      <w:noProof w:val="0"/>
      <w:szCs w:val="20"/>
      <w:lang w:val="x-none" w:eastAsia="x-none"/>
    </w:rPr>
  </w:style>
  <w:style w:type="paragraph" w:customStyle="1" w:styleId="affffffffffffffffffffffffffffffffd">
    <w:name w:val="Обычный_диплом"/>
    <w:basedOn w:val="af8"/>
    <w:rsid w:val="000A49B5"/>
    <w:pPr>
      <w:ind w:firstLine="709"/>
      <w:jc w:val="both"/>
    </w:pPr>
    <w:rPr>
      <w:rFonts w:eastAsia="Times New Roman"/>
      <w:b w:val="0"/>
      <w:szCs w:val="24"/>
      <w:lang w:eastAsia="ru-RU"/>
    </w:rPr>
  </w:style>
  <w:style w:type="paragraph" w:customStyle="1" w:styleId="-a">
    <w:name w:val="таблица-внутри"/>
    <w:basedOn w:val="af8"/>
    <w:link w:val="-b"/>
    <w:rsid w:val="000A49B5"/>
    <w:rPr>
      <w:rFonts w:ascii="Arial" w:eastAsia="Times New Roman" w:hAnsi="Arial"/>
      <w:b w:val="0"/>
      <w:bCs/>
      <w:sz w:val="20"/>
      <w:szCs w:val="20"/>
      <w:lang w:val="x-none" w:eastAsia="x-none"/>
    </w:rPr>
  </w:style>
  <w:style w:type="character" w:customStyle="1" w:styleId="-b">
    <w:name w:val="таблица-внутри Знак"/>
    <w:link w:val="-a"/>
    <w:rsid w:val="000A49B5"/>
    <w:rPr>
      <w:rFonts w:ascii="Arial" w:eastAsia="Times New Roman" w:hAnsi="Arial"/>
      <w:bCs/>
      <w:lang w:val="x-none" w:eastAsia="x-none"/>
    </w:rPr>
  </w:style>
  <w:style w:type="paragraph" w:customStyle="1" w:styleId="affffffffffffffffffffffffffffffffe">
    <w:name w:val="рис"/>
    <w:basedOn w:val="af8"/>
    <w:link w:val="afffffffffffffffffffffffffffffffff"/>
    <w:rsid w:val="000A49B5"/>
    <w:rPr>
      <w:rFonts w:ascii="Arial" w:hAnsi="Arial" w:cs="Arial"/>
      <w:bCs/>
      <w:i/>
      <w:caps/>
      <w:kern w:val="32"/>
      <w:sz w:val="22"/>
    </w:rPr>
  </w:style>
  <w:style w:type="character" w:customStyle="1" w:styleId="afffffffffffffffffffffffffffffffff">
    <w:name w:val="рис Знак"/>
    <w:link w:val="affffffffffffffffffffffffffffffffe"/>
    <w:rsid w:val="000A49B5"/>
    <w:rPr>
      <w:rFonts w:ascii="Arial" w:hAnsi="Arial" w:cs="Arial"/>
      <w:b/>
      <w:bCs/>
      <w:i/>
      <w:caps/>
      <w:kern w:val="32"/>
      <w:sz w:val="22"/>
      <w:szCs w:val="22"/>
      <w:lang w:eastAsia="en-US"/>
    </w:rPr>
  </w:style>
  <w:style w:type="table" w:styleId="1fffffffffff9">
    <w:name w:val="Table 3D effects 1"/>
    <w:basedOn w:val="afb"/>
    <w:rsid w:val="000A49B5"/>
    <w:pPr>
      <w:spacing w:line="360" w:lineRule="auto"/>
      <w:ind w:firstLine="720"/>
      <w:jc w:val="both"/>
    </w:pPr>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ffff2">
    <w:name w:val="Table 3D effects 2"/>
    <w:basedOn w:val="afb"/>
    <w:rsid w:val="000A49B5"/>
    <w:pPr>
      <w:spacing w:line="360" w:lineRule="auto"/>
      <w:ind w:firstLine="720"/>
      <w:jc w:val="both"/>
    </w:pPr>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f4">
    <w:name w:val="Table 3D effects 3"/>
    <w:basedOn w:val="afb"/>
    <w:rsid w:val="000A49B5"/>
    <w:pPr>
      <w:spacing w:line="360" w:lineRule="auto"/>
      <w:ind w:firstLine="720"/>
      <w:jc w:val="both"/>
    </w:pPr>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fffffffa">
    <w:name w:val="Table Classic 1"/>
    <w:basedOn w:val="afb"/>
    <w:rsid w:val="000A49B5"/>
    <w:pPr>
      <w:spacing w:line="360" w:lineRule="auto"/>
      <w:ind w:firstLine="720"/>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f5">
    <w:name w:val="Table Classic 3"/>
    <w:basedOn w:val="afb"/>
    <w:rsid w:val="000A49B5"/>
    <w:pPr>
      <w:spacing w:line="360" w:lineRule="auto"/>
      <w:ind w:firstLine="720"/>
      <w:jc w:val="both"/>
    </w:pPr>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10">
    <w:name w:val="Table Web 1"/>
    <w:basedOn w:val="afb"/>
    <w:rsid w:val="000A49B5"/>
    <w:pPr>
      <w:spacing w:line="360" w:lineRule="auto"/>
      <w:ind w:firstLine="720"/>
      <w:jc w:val="both"/>
    </w:pPr>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43">
    <w:name w:val="Сетка таблицы114"/>
    <w:basedOn w:val="afb"/>
    <w:next w:val="aff3"/>
    <w:rsid w:val="000A49B5"/>
    <w:pPr>
      <w:widowControl w:val="0"/>
      <w:spacing w:line="360" w:lineRule="auto"/>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
    <w:name w:val="Стиль нумерованный2"/>
    <w:basedOn w:val="afc"/>
    <w:rsid w:val="000A49B5"/>
    <w:pPr>
      <w:numPr>
        <w:numId w:val="76"/>
      </w:numPr>
    </w:pPr>
  </w:style>
  <w:style w:type="numbering" w:customStyle="1" w:styleId="20">
    <w:name w:val="Стиль маркированный2"/>
    <w:basedOn w:val="afc"/>
    <w:rsid w:val="000A49B5"/>
    <w:pPr>
      <w:numPr>
        <w:numId w:val="78"/>
      </w:numPr>
    </w:pPr>
  </w:style>
  <w:style w:type="numbering" w:customStyle="1" w:styleId="11ff7">
    <w:name w:val="Стиль нумерованный11"/>
    <w:basedOn w:val="afc"/>
    <w:rsid w:val="000A49B5"/>
  </w:style>
  <w:style w:type="numbering" w:customStyle="1" w:styleId="11ff8">
    <w:name w:val="Стиль маркированный11"/>
    <w:basedOn w:val="afc"/>
    <w:rsid w:val="000A49B5"/>
  </w:style>
  <w:style w:type="paragraph" w:customStyle="1" w:styleId="afffffffffffffffffffffffffffffffff0">
    <w:name w:val="название таблицы"/>
    <w:basedOn w:val="af8"/>
    <w:next w:val="af8"/>
    <w:rsid w:val="000A49B5"/>
    <w:rPr>
      <w:rFonts w:eastAsia="Times New Roman"/>
      <w:sz w:val="24"/>
      <w:szCs w:val="28"/>
      <w:lang w:eastAsia="ru-RU"/>
    </w:rPr>
  </w:style>
  <w:style w:type="numbering" w:customStyle="1" w:styleId="1102">
    <w:name w:val="Нет списка110"/>
    <w:next w:val="afc"/>
    <w:uiPriority w:val="99"/>
    <w:semiHidden/>
    <w:unhideWhenUsed/>
    <w:rsid w:val="000A49B5"/>
  </w:style>
  <w:style w:type="table" w:customStyle="1" w:styleId="283">
    <w:name w:val="Сетка таблицы28"/>
    <w:basedOn w:val="afb"/>
    <w:next w:val="aff3"/>
    <w:rsid w:val="000A49B5"/>
    <w:pPr>
      <w:spacing w:line="360"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fb"/>
    <w:next w:val="aff3"/>
    <w:rsid w:val="000A49B5"/>
    <w:pPr>
      <w:widowControl w:val="0"/>
      <w:spacing w:line="360" w:lineRule="auto"/>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fb">
    <w:name w:val="Стиль таблицы12"/>
    <w:basedOn w:val="aff3"/>
    <w:rsid w:val="000A49B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Col">
      <w:pPr>
        <w:jc w:val="left"/>
      </w:pPr>
      <w:rPr>
        <w:sz w:val="20"/>
      </w:rPr>
      <w:tblPr/>
      <w:tcPr>
        <w:vAlign w:val="center"/>
      </w:tcPr>
    </w:tblStylePr>
  </w:style>
  <w:style w:type="table" w:customStyle="1" w:styleId="1118">
    <w:name w:val="Стиль таблицы111"/>
    <w:basedOn w:val="aff3"/>
    <w:rsid w:val="000A49B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Col">
      <w:pPr>
        <w:jc w:val="left"/>
      </w:pPr>
      <w:rPr>
        <w:sz w:val="20"/>
      </w:rPr>
      <w:tblPr/>
      <w:tcPr>
        <w:vAlign w:val="center"/>
      </w:tcPr>
    </w:tblStylePr>
  </w:style>
  <w:style w:type="numbering" w:customStyle="1" w:styleId="1119">
    <w:name w:val="Стиль нумерованный111"/>
    <w:basedOn w:val="afc"/>
    <w:rsid w:val="000A49B5"/>
  </w:style>
  <w:style w:type="numbering" w:customStyle="1" w:styleId="111">
    <w:name w:val="Стиль маркированный111"/>
    <w:basedOn w:val="afc"/>
    <w:rsid w:val="000A49B5"/>
    <w:pPr>
      <w:numPr>
        <w:numId w:val="81"/>
      </w:numPr>
    </w:pPr>
  </w:style>
  <w:style w:type="paragraph" w:customStyle="1" w:styleId="ConsPlusCell">
    <w:name w:val="ConsPlusCell"/>
    <w:rsid w:val="000A49B5"/>
    <w:pPr>
      <w:widowControl w:val="0"/>
      <w:autoSpaceDE w:val="0"/>
      <w:autoSpaceDN w:val="0"/>
      <w:adjustRightInd w:val="0"/>
    </w:pPr>
    <w:rPr>
      <w:rFonts w:ascii="Arial" w:eastAsia="Times New Roman" w:hAnsi="Arial" w:cs="Arial"/>
    </w:rPr>
  </w:style>
  <w:style w:type="numbering" w:customStyle="1" w:styleId="255">
    <w:name w:val="Нет списка25"/>
    <w:next w:val="afc"/>
    <w:uiPriority w:val="99"/>
    <w:semiHidden/>
    <w:unhideWhenUsed/>
    <w:rsid w:val="000A49B5"/>
  </w:style>
  <w:style w:type="table" w:customStyle="1" w:styleId="31110">
    <w:name w:val="Сетка таблицы3111"/>
    <w:basedOn w:val="afb"/>
    <w:next w:val="aff3"/>
    <w:uiPriority w:val="59"/>
    <w:rsid w:val="000A49B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ffffffffffffffffffffffffffffff1">
    <w:name w:val="Subtle Reference"/>
    <w:uiPriority w:val="31"/>
    <w:rsid w:val="000A49B5"/>
    <w:rPr>
      <w:smallCaps/>
      <w:color w:val="C0504D"/>
      <w:u w:val="single"/>
    </w:rPr>
  </w:style>
  <w:style w:type="table" w:customStyle="1" w:styleId="4110">
    <w:name w:val="Сетка таблицы411"/>
    <w:basedOn w:val="afb"/>
    <w:next w:val="aff3"/>
    <w:uiPriority w:val="59"/>
    <w:rsid w:val="000A49B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5">
    <w:name w:val="Стиль таблицы112"/>
    <w:basedOn w:val="aff3"/>
    <w:rsid w:val="000A49B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Col">
      <w:pPr>
        <w:jc w:val="left"/>
      </w:pPr>
      <w:rPr>
        <w:sz w:val="20"/>
      </w:rPr>
      <w:tblPr/>
      <w:tcPr>
        <w:vAlign w:val="center"/>
      </w:tcPr>
    </w:tblStylePr>
  </w:style>
  <w:style w:type="numbering" w:customStyle="1" w:styleId="112">
    <w:name w:val="Стиль нумерованный112"/>
    <w:basedOn w:val="afc"/>
    <w:rsid w:val="000A49B5"/>
    <w:pPr>
      <w:numPr>
        <w:numId w:val="79"/>
      </w:numPr>
    </w:pPr>
  </w:style>
  <w:style w:type="numbering" w:customStyle="1" w:styleId="1120">
    <w:name w:val="Стиль маркированный112"/>
    <w:basedOn w:val="afc"/>
    <w:rsid w:val="000A49B5"/>
    <w:pPr>
      <w:numPr>
        <w:numId w:val="80"/>
      </w:numPr>
    </w:pPr>
  </w:style>
  <w:style w:type="table" w:customStyle="1" w:styleId="326">
    <w:name w:val="Сетка таблицы32"/>
    <w:basedOn w:val="afb"/>
    <w:next w:val="aff3"/>
    <w:uiPriority w:val="59"/>
    <w:rsid w:val="000A49B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0">
    <w:name w:val="Сетка таблицы511"/>
    <w:basedOn w:val="afb"/>
    <w:next w:val="aff3"/>
    <w:rsid w:val="000A49B5"/>
    <w:pPr>
      <w:overflowPunct w:val="0"/>
      <w:autoSpaceDE w:val="0"/>
      <w:autoSpaceDN w:val="0"/>
      <w:adjustRightInd w:val="0"/>
      <w:textAlignment w:val="baseline"/>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
    <w:name w:val="Сетка таблицы115"/>
    <w:basedOn w:val="afb"/>
    <w:next w:val="aff3"/>
    <w:rsid w:val="000A49B5"/>
    <w:pPr>
      <w:overflowPunct w:val="0"/>
      <w:autoSpaceDE w:val="0"/>
      <w:autoSpaceDN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fb"/>
    <w:next w:val="aff3"/>
    <w:rsid w:val="000A49B5"/>
    <w:pPr>
      <w:overflowPunct w:val="0"/>
      <w:autoSpaceDE w:val="0"/>
      <w:autoSpaceDN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1">
    <w:name w:val="Сетка таблицы31111"/>
    <w:basedOn w:val="afb"/>
    <w:next w:val="aff3"/>
    <w:rsid w:val="000A49B5"/>
    <w:pPr>
      <w:overflowPunct w:val="0"/>
      <w:autoSpaceDE w:val="0"/>
      <w:autoSpaceDN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1"/>
    <w:basedOn w:val="afb"/>
    <w:next w:val="aff3"/>
    <w:rsid w:val="000A49B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
    <w:name w:val="Сетка таблицы81"/>
    <w:basedOn w:val="afb"/>
    <w:next w:val="aff3"/>
    <w:uiPriority w:val="59"/>
    <w:rsid w:val="000A49B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
    <w:basedOn w:val="afb"/>
    <w:next w:val="aff3"/>
    <w:uiPriority w:val="59"/>
    <w:rsid w:val="000A49B5"/>
    <w:pPr>
      <w:overflowPunct w:val="0"/>
      <w:autoSpaceDE w:val="0"/>
      <w:autoSpaceDN w:val="0"/>
      <w:adjustRightInd w:val="0"/>
      <w:textAlignment w:val="baseline"/>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5">
    <w:name w:val="Сетка таблицы121"/>
    <w:basedOn w:val="afb"/>
    <w:next w:val="aff3"/>
    <w:rsid w:val="000A49B5"/>
    <w:pPr>
      <w:overflowPunct w:val="0"/>
      <w:autoSpaceDE w:val="0"/>
      <w:autoSpaceDN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
    <w:name w:val="Сетка таблицы221"/>
    <w:basedOn w:val="afb"/>
    <w:next w:val="aff3"/>
    <w:rsid w:val="000A49B5"/>
    <w:pPr>
      <w:overflowPunct w:val="0"/>
      <w:autoSpaceDE w:val="0"/>
      <w:autoSpaceDN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afb"/>
    <w:next w:val="aff3"/>
    <w:rsid w:val="000A49B5"/>
    <w:pPr>
      <w:overflowPunct w:val="0"/>
      <w:autoSpaceDE w:val="0"/>
      <w:autoSpaceDN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
    <w:basedOn w:val="afb"/>
    <w:next w:val="aff3"/>
    <w:rsid w:val="000A49B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
    <w:name w:val="Нет списка34"/>
    <w:next w:val="afc"/>
    <w:uiPriority w:val="99"/>
    <w:semiHidden/>
    <w:unhideWhenUsed/>
    <w:rsid w:val="000A49B5"/>
  </w:style>
  <w:style w:type="numbering" w:customStyle="1" w:styleId="6f4">
    <w:name w:val="Стиль списка6"/>
    <w:uiPriority w:val="99"/>
    <w:rsid w:val="007D708C"/>
  </w:style>
  <w:style w:type="numbering" w:customStyle="1" w:styleId="7f4">
    <w:name w:val="Стиль списка7"/>
    <w:uiPriority w:val="99"/>
    <w:rsid w:val="00BA25E3"/>
  </w:style>
  <w:style w:type="numbering" w:customStyle="1" w:styleId="8f5">
    <w:name w:val="Стиль списка8"/>
    <w:uiPriority w:val="99"/>
    <w:rsid w:val="00AC4DAE"/>
  </w:style>
  <w:style w:type="table" w:customStyle="1" w:styleId="1161">
    <w:name w:val="Сетка таблицы116"/>
    <w:basedOn w:val="afb"/>
    <w:next w:val="aff3"/>
    <w:uiPriority w:val="59"/>
    <w:rsid w:val="00AC4DAE"/>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20">
    <w:name w:val="Сетка таблицы82"/>
    <w:basedOn w:val="afb"/>
    <w:next w:val="aff3"/>
    <w:uiPriority w:val="59"/>
    <w:rsid w:val="00AC4D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0">
    <w:name w:val="Сетка таблицы92"/>
    <w:basedOn w:val="afb"/>
    <w:next w:val="aff3"/>
    <w:uiPriority w:val="59"/>
    <w:rsid w:val="00AC4D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
    <w:name w:val="Сетка таблицы101"/>
    <w:basedOn w:val="afb"/>
    <w:next w:val="aff3"/>
    <w:uiPriority w:val="59"/>
    <w:rsid w:val="00AC4D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fffff3">
    <w:name w:val="!Маркированный 2!"/>
    <w:basedOn w:val="af8"/>
    <w:rsid w:val="00AC4DAE"/>
    <w:pPr>
      <w:tabs>
        <w:tab w:val="num" w:pos="567"/>
      </w:tabs>
      <w:ind w:firstLine="426"/>
      <w:jc w:val="both"/>
    </w:pPr>
    <w:rPr>
      <w:rFonts w:eastAsia="Times New Roman"/>
      <w:b w:val="0"/>
      <w:sz w:val="24"/>
      <w:szCs w:val="24"/>
      <w:lang w:eastAsia="ru-RU"/>
    </w:rPr>
  </w:style>
  <w:style w:type="table" w:customStyle="1" w:styleId="1221">
    <w:name w:val="Сетка таблицы122"/>
    <w:basedOn w:val="afb"/>
    <w:next w:val="aff3"/>
    <w:uiPriority w:val="59"/>
    <w:rsid w:val="00AC4D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Сетка таблицы131"/>
    <w:basedOn w:val="afb"/>
    <w:next w:val="aff3"/>
    <w:uiPriority w:val="59"/>
    <w:rsid w:val="00AC4DAE"/>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11">
    <w:name w:val="Сетка таблицы2711"/>
    <w:basedOn w:val="afb"/>
    <w:next w:val="aff3"/>
    <w:uiPriority w:val="59"/>
    <w:rsid w:val="00AC4D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fb"/>
    <w:next w:val="aff3"/>
    <w:uiPriority w:val="59"/>
    <w:rsid w:val="00AC4D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0">
    <w:name w:val="Сетка таблицы312"/>
    <w:basedOn w:val="afb"/>
    <w:next w:val="aff3"/>
    <w:uiPriority w:val="59"/>
    <w:rsid w:val="00AC4D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0">
    <w:name w:val="Сетка таблицы412"/>
    <w:basedOn w:val="afb"/>
    <w:next w:val="aff3"/>
    <w:uiPriority w:val="59"/>
    <w:rsid w:val="00AC4D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0">
    <w:name w:val="Сетка таблицы512"/>
    <w:basedOn w:val="afb"/>
    <w:next w:val="aff3"/>
    <w:uiPriority w:val="59"/>
    <w:rsid w:val="00AC4D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0">
    <w:name w:val="Сетка таблицы611"/>
    <w:basedOn w:val="afb"/>
    <w:next w:val="aff3"/>
    <w:uiPriority w:val="59"/>
    <w:rsid w:val="00AC4D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f2">
    <w:name w:val="Стиль списка9"/>
    <w:uiPriority w:val="99"/>
    <w:rsid w:val="003B0D6F"/>
  </w:style>
  <w:style w:type="table" w:customStyle="1" w:styleId="293">
    <w:name w:val="Сетка таблицы29"/>
    <w:basedOn w:val="afb"/>
    <w:next w:val="aff3"/>
    <w:uiPriority w:val="59"/>
    <w:rsid w:val="003B0D6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a">
    <w:name w:val="Стиль списка10"/>
    <w:uiPriority w:val="99"/>
    <w:rsid w:val="0059645B"/>
  </w:style>
  <w:style w:type="numbering" w:customStyle="1" w:styleId="120">
    <w:name w:val="Стиль списка12"/>
    <w:uiPriority w:val="99"/>
    <w:rsid w:val="00214F6F"/>
    <w:pPr>
      <w:numPr>
        <w:numId w:val="10"/>
      </w:numPr>
    </w:pPr>
  </w:style>
  <w:style w:type="paragraph" w:customStyle="1" w:styleId="afffffffffffffffffffffffffffffffff2">
    <w:name w:val="Основной текст Югранефтегазпроект"/>
    <w:basedOn w:val="af8"/>
    <w:rsid w:val="003D7669"/>
    <w:pPr>
      <w:spacing w:line="360" w:lineRule="auto"/>
      <w:ind w:left="709" w:right="284"/>
      <w:jc w:val="both"/>
    </w:pPr>
    <w:rPr>
      <w:rFonts w:ascii="Arial" w:eastAsia="Times New Roman" w:hAnsi="Arial" w:cs="Arial"/>
      <w:b w:val="0"/>
      <w:sz w:val="24"/>
      <w:szCs w:val="18"/>
      <w:lang w:eastAsia="ru-RU"/>
    </w:rPr>
  </w:style>
  <w:style w:type="paragraph" w:customStyle="1" w:styleId="-c">
    <w:name w:val="-Обозначение"/>
    <w:basedOn w:val="af8"/>
    <w:rsid w:val="003D7669"/>
    <w:pPr>
      <w:jc w:val="left"/>
    </w:pPr>
    <w:rPr>
      <w:rFonts w:ascii="Arial" w:eastAsia="Times New Roman" w:hAnsi="Arial" w:cs="Arial"/>
      <w:b w:val="0"/>
      <w:sz w:val="24"/>
      <w:szCs w:val="24"/>
      <w:lang w:eastAsia="ru-RU"/>
    </w:rPr>
  </w:style>
  <w:style w:type="paragraph" w:customStyle="1" w:styleId="194">
    <w:name w:val="Основной текст19"/>
    <w:basedOn w:val="af8"/>
    <w:rsid w:val="001B39EB"/>
    <w:pPr>
      <w:shd w:val="clear" w:color="auto" w:fill="FFFFFF"/>
      <w:spacing w:line="278" w:lineRule="exact"/>
      <w:ind w:hanging="280"/>
      <w:jc w:val="left"/>
    </w:pPr>
    <w:rPr>
      <w:rFonts w:eastAsia="Times New Roman"/>
      <w:b w:val="0"/>
      <w:color w:val="000000"/>
      <w:sz w:val="23"/>
      <w:szCs w:val="23"/>
      <w:lang w:val="ru" w:eastAsia="ru-RU"/>
    </w:rPr>
  </w:style>
  <w:style w:type="numbering" w:customStyle="1" w:styleId="137">
    <w:name w:val="Стиль списка13"/>
    <w:uiPriority w:val="99"/>
    <w:rsid w:val="001B4843"/>
  </w:style>
  <w:style w:type="character" w:customStyle="1" w:styleId="afffa">
    <w:name w:val="Обычн. текст Знак"/>
    <w:basedOn w:val="afa"/>
    <w:link w:val="af9"/>
    <w:rsid w:val="001B4843"/>
    <w:rPr>
      <w:rFonts w:ascii="Times New Roman" w:eastAsia="Times New Roman" w:hAnsi="Times New Roman"/>
      <w:sz w:val="24"/>
      <w:szCs w:val="24"/>
    </w:rPr>
  </w:style>
  <w:style w:type="paragraph" w:customStyle="1" w:styleId="xl138">
    <w:name w:val="xl138"/>
    <w:basedOn w:val="af8"/>
    <w:rsid w:val="001B4843"/>
    <w:pPr>
      <w:pBdr>
        <w:bottom w:val="single" w:sz="4" w:space="0" w:color="auto"/>
      </w:pBdr>
      <w:shd w:val="clear" w:color="000000" w:fill="FFFFFF"/>
      <w:spacing w:before="100" w:beforeAutospacing="1" w:after="100" w:afterAutospacing="1"/>
      <w:textAlignment w:val="center"/>
    </w:pPr>
    <w:rPr>
      <w:rFonts w:eastAsia="Times New Roman"/>
      <w:b w:val="0"/>
      <w:sz w:val="18"/>
      <w:szCs w:val="18"/>
      <w:lang w:eastAsia="ru-RU"/>
    </w:rPr>
  </w:style>
  <w:style w:type="paragraph" w:customStyle="1" w:styleId="xl139">
    <w:name w:val="xl139"/>
    <w:basedOn w:val="af8"/>
    <w:rsid w:val="001B4843"/>
    <w:pPr>
      <w:pBdr>
        <w:bottom w:val="single" w:sz="4" w:space="0" w:color="auto"/>
        <w:right w:val="single" w:sz="4" w:space="0" w:color="auto"/>
      </w:pBdr>
      <w:shd w:val="clear" w:color="000000" w:fill="FFFFFF"/>
      <w:spacing w:before="100" w:beforeAutospacing="1" w:after="100" w:afterAutospacing="1"/>
      <w:textAlignment w:val="center"/>
    </w:pPr>
    <w:rPr>
      <w:rFonts w:eastAsia="Times New Roman"/>
      <w:b w:val="0"/>
      <w:sz w:val="18"/>
      <w:szCs w:val="18"/>
      <w:lang w:eastAsia="ru-RU"/>
    </w:rPr>
  </w:style>
  <w:style w:type="paragraph" w:customStyle="1" w:styleId="xl140">
    <w:name w:val="xl140"/>
    <w:basedOn w:val="af8"/>
    <w:rsid w:val="001B4843"/>
    <w:pPr>
      <w:pBdr>
        <w:bottom w:val="single" w:sz="4" w:space="0" w:color="auto"/>
      </w:pBdr>
      <w:shd w:val="clear" w:color="000000" w:fill="FFFFFF"/>
      <w:spacing w:before="100" w:beforeAutospacing="1" w:after="100" w:afterAutospacing="1"/>
      <w:textAlignment w:val="center"/>
    </w:pPr>
    <w:rPr>
      <w:rFonts w:eastAsia="Times New Roman"/>
      <w:b w:val="0"/>
      <w:sz w:val="24"/>
      <w:szCs w:val="24"/>
      <w:lang w:eastAsia="ru-RU"/>
    </w:rPr>
  </w:style>
  <w:style w:type="paragraph" w:customStyle="1" w:styleId="xl141">
    <w:name w:val="xl141"/>
    <w:basedOn w:val="af8"/>
    <w:rsid w:val="001B4843"/>
    <w:pPr>
      <w:pBdr>
        <w:bottom w:val="single" w:sz="4" w:space="0" w:color="auto"/>
        <w:right w:val="single" w:sz="4" w:space="0" w:color="auto"/>
      </w:pBdr>
      <w:shd w:val="clear" w:color="000000" w:fill="FFFFFF"/>
      <w:spacing w:before="100" w:beforeAutospacing="1" w:after="100" w:afterAutospacing="1"/>
      <w:textAlignment w:val="center"/>
    </w:pPr>
    <w:rPr>
      <w:rFonts w:eastAsia="Times New Roman"/>
      <w:b w:val="0"/>
      <w:sz w:val="24"/>
      <w:szCs w:val="24"/>
      <w:lang w:eastAsia="ru-RU"/>
    </w:rPr>
  </w:style>
  <w:style w:type="paragraph" w:customStyle="1" w:styleId="xl142">
    <w:name w:val="xl142"/>
    <w:basedOn w:val="af8"/>
    <w:rsid w:val="001B4843"/>
    <w:pPr>
      <w:pBdr>
        <w:top w:val="single" w:sz="4" w:space="0" w:color="auto"/>
        <w:left w:val="single" w:sz="4" w:space="0" w:color="auto"/>
        <w:right w:val="single" w:sz="4" w:space="0" w:color="auto"/>
      </w:pBdr>
      <w:shd w:val="clear" w:color="000000" w:fill="FFFFFF"/>
      <w:spacing w:before="100" w:beforeAutospacing="1" w:after="100" w:afterAutospacing="1"/>
      <w:jc w:val="left"/>
    </w:pPr>
    <w:rPr>
      <w:rFonts w:eastAsia="Times New Roman"/>
      <w:b w:val="0"/>
      <w:sz w:val="22"/>
      <w:lang w:eastAsia="ru-RU"/>
    </w:rPr>
  </w:style>
  <w:style w:type="paragraph" w:customStyle="1" w:styleId="xl143">
    <w:name w:val="xl143"/>
    <w:basedOn w:val="af8"/>
    <w:rsid w:val="001B4843"/>
    <w:pPr>
      <w:pBdr>
        <w:left w:val="single" w:sz="4" w:space="0" w:color="auto"/>
        <w:right w:val="single" w:sz="4" w:space="0" w:color="auto"/>
      </w:pBdr>
      <w:shd w:val="clear" w:color="000000" w:fill="FFFFFF"/>
      <w:spacing w:before="100" w:beforeAutospacing="1" w:after="100" w:afterAutospacing="1"/>
      <w:jc w:val="left"/>
    </w:pPr>
    <w:rPr>
      <w:rFonts w:eastAsia="Times New Roman"/>
      <w:b w:val="0"/>
      <w:sz w:val="22"/>
      <w:lang w:eastAsia="ru-RU"/>
    </w:rPr>
  </w:style>
  <w:style w:type="paragraph" w:customStyle="1" w:styleId="xl144">
    <w:name w:val="xl144"/>
    <w:basedOn w:val="af8"/>
    <w:rsid w:val="001B4843"/>
    <w:pPr>
      <w:pBdr>
        <w:left w:val="single" w:sz="4" w:space="0" w:color="auto"/>
        <w:bottom w:val="single" w:sz="4" w:space="0" w:color="auto"/>
        <w:right w:val="single" w:sz="4" w:space="0" w:color="auto"/>
      </w:pBdr>
      <w:shd w:val="clear" w:color="000000" w:fill="FFFFFF"/>
      <w:spacing w:before="100" w:beforeAutospacing="1" w:after="100" w:afterAutospacing="1"/>
      <w:jc w:val="left"/>
    </w:pPr>
    <w:rPr>
      <w:rFonts w:eastAsia="Times New Roman"/>
      <w:b w:val="0"/>
      <w:sz w:val="22"/>
      <w:lang w:eastAsia="ru-RU"/>
    </w:rPr>
  </w:style>
  <w:style w:type="paragraph" w:customStyle="1" w:styleId="2ffffff4">
    <w:name w:val="! загол 2"/>
    <w:basedOn w:val="af8"/>
    <w:link w:val="2ffffff5"/>
    <w:autoRedefine/>
    <w:uiPriority w:val="1"/>
    <w:rsid w:val="001B4843"/>
    <w:pPr>
      <w:widowControl w:val="0"/>
      <w:spacing w:before="8"/>
      <w:ind w:left="381" w:firstLine="567"/>
      <w:contextualSpacing/>
      <w:outlineLvl w:val="1"/>
    </w:pPr>
    <w:rPr>
      <w:rFonts w:eastAsia="Arial"/>
      <w:color w:val="002060"/>
      <w:szCs w:val="24"/>
      <w:lang w:eastAsia="ru-RU"/>
    </w:rPr>
  </w:style>
  <w:style w:type="character" w:customStyle="1" w:styleId="2ffffff5">
    <w:name w:val="! загол 2 Знак"/>
    <w:basedOn w:val="afa"/>
    <w:link w:val="2ffffff4"/>
    <w:uiPriority w:val="1"/>
    <w:rsid w:val="001B4843"/>
    <w:rPr>
      <w:rFonts w:ascii="Times New Roman" w:eastAsia="Arial" w:hAnsi="Times New Roman"/>
      <w:b/>
      <w:color w:val="002060"/>
      <w:sz w:val="28"/>
      <w:szCs w:val="24"/>
    </w:rPr>
  </w:style>
  <w:style w:type="paragraph" w:customStyle="1" w:styleId="afffffffffffffffffffffffffffffffff3">
    <w:name w:val="! заголовок"/>
    <w:basedOn w:val="1a"/>
    <w:link w:val="afffffffffffffffffffffffffffffffff4"/>
    <w:autoRedefine/>
    <w:uiPriority w:val="1"/>
    <w:rsid w:val="001B4843"/>
    <w:pPr>
      <w:keepNext w:val="0"/>
      <w:keepLines w:val="0"/>
      <w:pageBreakBefore/>
      <w:widowControl w:val="0"/>
      <w:numPr>
        <w:numId w:val="0"/>
      </w:numPr>
      <w:spacing w:before="8" w:line="360" w:lineRule="auto"/>
      <w:ind w:left="381" w:firstLine="709"/>
      <w:jc w:val="center"/>
    </w:pPr>
    <w:rPr>
      <w:rFonts w:ascii="Times New Roman" w:eastAsia="Arial" w:hAnsi="Times New Roman"/>
      <w:bCs w:val="0"/>
      <w:caps/>
      <w:color w:val="002060"/>
      <w:lang w:eastAsia="en-US"/>
    </w:rPr>
  </w:style>
  <w:style w:type="character" w:customStyle="1" w:styleId="afffffffffffffffffffffffffffffffff4">
    <w:name w:val="! заголовок Знак"/>
    <w:basedOn w:val="1e"/>
    <w:link w:val="afffffffffffffffffffffffffffffffff3"/>
    <w:uiPriority w:val="1"/>
    <w:rsid w:val="001B4843"/>
    <w:rPr>
      <w:rFonts w:ascii="Times New Roman" w:eastAsia="Arial" w:hAnsi="Times New Roman" w:cs="Arial"/>
      <w:b/>
      <w:bCs w:val="0"/>
      <w:caps/>
      <w:noProof/>
      <w:color w:val="002060"/>
      <w:sz w:val="24"/>
      <w:szCs w:val="24"/>
      <w:lang w:eastAsia="en-US"/>
    </w:rPr>
  </w:style>
  <w:style w:type="paragraph" w:customStyle="1" w:styleId="afffffffffffffffffffffffffffffffff5">
    <w:name w:val="! таблица"/>
    <w:basedOn w:val="af8"/>
    <w:link w:val="afffffffffffffffffffffffffffffffff6"/>
    <w:autoRedefine/>
    <w:rsid w:val="001B4843"/>
    <w:pPr>
      <w:ind w:right="-39"/>
    </w:pPr>
    <w:rPr>
      <w:b w:val="0"/>
      <w:sz w:val="22"/>
    </w:rPr>
  </w:style>
  <w:style w:type="character" w:customStyle="1" w:styleId="afffffffffffffffffffffffffffffffff6">
    <w:name w:val="! таблица Знак"/>
    <w:link w:val="afffffffffffffffffffffffffffffffff5"/>
    <w:rsid w:val="001B4843"/>
    <w:rPr>
      <w:rFonts w:ascii="Times New Roman" w:hAnsi="Times New Roman"/>
      <w:sz w:val="22"/>
      <w:szCs w:val="22"/>
      <w:lang w:eastAsia="en-US"/>
    </w:rPr>
  </w:style>
  <w:style w:type="paragraph" w:customStyle="1" w:styleId="afffffffffffffffffffffffffffffffff7">
    <w:name w:val="Свидетельство"/>
    <w:basedOn w:val="af8"/>
    <w:link w:val="afffffffffffffffffffffffffffffffff8"/>
    <w:rsid w:val="001B4843"/>
  </w:style>
  <w:style w:type="character" w:customStyle="1" w:styleId="afffffffffffffffffffffffffffffffff8">
    <w:name w:val="Свидетельство Знак"/>
    <w:link w:val="afffffffffffffffffffffffffffffffff7"/>
    <w:rsid w:val="001B4843"/>
    <w:rPr>
      <w:rFonts w:ascii="Times New Roman" w:hAnsi="Times New Roman"/>
      <w:b/>
      <w:sz w:val="28"/>
      <w:szCs w:val="22"/>
      <w:lang w:eastAsia="en-US"/>
    </w:rPr>
  </w:style>
  <w:style w:type="paragraph" w:customStyle="1" w:styleId="2ffffff6">
    <w:name w:val="Заголовок 2 уровня КВВ"/>
    <w:basedOn w:val="1a"/>
    <w:link w:val="2ffffff7"/>
    <w:rsid w:val="001B4843"/>
    <w:pPr>
      <w:pageBreakBefore/>
      <w:spacing w:line="360" w:lineRule="auto"/>
      <w:ind w:left="1429"/>
      <w:jc w:val="both"/>
    </w:pPr>
    <w:rPr>
      <w:szCs w:val="22"/>
    </w:rPr>
  </w:style>
  <w:style w:type="character" w:customStyle="1" w:styleId="2ffffff7">
    <w:name w:val="Заголовок 2 уровня КВВ Знак"/>
    <w:basedOn w:val="1e"/>
    <w:link w:val="2ffffff6"/>
    <w:rsid w:val="001B4843"/>
    <w:rPr>
      <w:rFonts w:ascii="Arial" w:eastAsia="Times New Roman" w:hAnsi="Arial" w:cs="Arial"/>
      <w:b/>
      <w:bCs/>
      <w:noProof/>
      <w:sz w:val="24"/>
      <w:szCs w:val="22"/>
    </w:rPr>
  </w:style>
  <w:style w:type="paragraph" w:customStyle="1" w:styleId="ptb1">
    <w:name w:val="ptb_Основной текст"/>
    <w:link w:val="ptb2"/>
    <w:autoRedefine/>
    <w:qFormat/>
    <w:rsid w:val="001B4843"/>
    <w:pPr>
      <w:spacing w:line="360" w:lineRule="auto"/>
      <w:ind w:right="140"/>
      <w:jc w:val="center"/>
    </w:pPr>
    <w:rPr>
      <w:rFonts w:ascii="Arial" w:eastAsiaTheme="minorHAnsi" w:hAnsi="Arial" w:cstheme="minorBidi"/>
      <w:sz w:val="22"/>
      <w:szCs w:val="22"/>
      <w:lang w:eastAsia="en-US"/>
    </w:rPr>
  </w:style>
  <w:style w:type="character" w:customStyle="1" w:styleId="ptb2">
    <w:name w:val="ptb_Основной текст Знак"/>
    <w:basedOn w:val="afa"/>
    <w:link w:val="ptb1"/>
    <w:rsid w:val="001B4843"/>
    <w:rPr>
      <w:rFonts w:ascii="Arial" w:eastAsiaTheme="minorHAnsi" w:hAnsi="Arial" w:cstheme="minorBidi"/>
      <w:sz w:val="22"/>
      <w:szCs w:val="22"/>
      <w:lang w:eastAsia="en-US"/>
    </w:rPr>
  </w:style>
  <w:style w:type="paragraph" w:customStyle="1" w:styleId="afffffffffffffffffffffffffffffffff9">
    <w:name w:val="Заголовок таблицы ПНГЭ"/>
    <w:basedOn w:val="af8"/>
    <w:link w:val="afffffffffffffffffffffffffffffffffa"/>
    <w:qFormat/>
    <w:rsid w:val="001B4843"/>
    <w:pPr>
      <w:tabs>
        <w:tab w:val="left" w:pos="1254"/>
      </w:tabs>
    </w:pPr>
    <w:rPr>
      <w:rFonts w:ascii="Arial" w:hAnsi="Arial"/>
      <w:sz w:val="22"/>
      <w:lang w:val="x-none"/>
    </w:rPr>
  </w:style>
  <w:style w:type="character" w:customStyle="1" w:styleId="afffffffffffffffffffffffffffffffffa">
    <w:name w:val="Заголовок таблицы ПНГЭ Знак"/>
    <w:link w:val="afffffffffffffffffffffffffffffffff9"/>
    <w:rsid w:val="001B4843"/>
    <w:rPr>
      <w:rFonts w:ascii="Arial" w:hAnsi="Arial"/>
      <w:b/>
      <w:sz w:val="22"/>
      <w:szCs w:val="22"/>
      <w:lang w:val="x-none" w:eastAsia="en-US"/>
    </w:rPr>
  </w:style>
  <w:style w:type="paragraph" w:customStyle="1" w:styleId="afffffffffffffffffffffffffffffffffb">
    <w:name w:val="Таблица ПНГЭ"/>
    <w:basedOn w:val="af8"/>
    <w:link w:val="afffffffffffffffffffffffffffffffffc"/>
    <w:qFormat/>
    <w:rsid w:val="001B4843"/>
    <w:pPr>
      <w:tabs>
        <w:tab w:val="left" w:pos="1254"/>
      </w:tabs>
      <w:jc w:val="left"/>
    </w:pPr>
    <w:rPr>
      <w:rFonts w:ascii="Arial" w:hAnsi="Arial"/>
      <w:b w:val="0"/>
      <w:sz w:val="22"/>
      <w:lang w:val="x-none"/>
    </w:rPr>
  </w:style>
  <w:style w:type="character" w:customStyle="1" w:styleId="afffffffffffffffffffffffffffffffffc">
    <w:name w:val="Таблица ПНГЭ Знак"/>
    <w:link w:val="afffffffffffffffffffffffffffffffffb"/>
    <w:rsid w:val="001B4843"/>
    <w:rPr>
      <w:rFonts w:ascii="Arial" w:hAnsi="Arial"/>
      <w:sz w:val="22"/>
      <w:szCs w:val="22"/>
      <w:lang w:val="x-none" w:eastAsia="en-US"/>
    </w:rPr>
  </w:style>
  <w:style w:type="paragraph" w:customStyle="1" w:styleId="afffffffffffffffffffffffffffffffffd">
    <w:name w:val="Пример"/>
    <w:basedOn w:val="afff4"/>
    <w:next w:val="afff4"/>
    <w:rsid w:val="001B4843"/>
    <w:pPr>
      <w:spacing w:before="120" w:after="0"/>
      <w:ind w:left="284" w:right="284" w:firstLine="425"/>
      <w:jc w:val="both"/>
    </w:pPr>
    <w:rPr>
      <w:rFonts w:ascii="Arial" w:hAnsi="Arial"/>
      <w:b w:val="0"/>
      <w:i/>
      <w:sz w:val="24"/>
      <w:szCs w:val="24"/>
      <w:lang w:val="x-none" w:eastAsia="ru-RU"/>
    </w:rPr>
  </w:style>
  <w:style w:type="paragraph" w:customStyle="1" w:styleId="afffffffffffffffffffffffffffffffffe">
    <w:name w:val="Обычный ПНГЭ"/>
    <w:basedOn w:val="af8"/>
    <w:link w:val="affffffffffffffffffffffffffffffffff"/>
    <w:qFormat/>
    <w:rsid w:val="001B4843"/>
    <w:pPr>
      <w:tabs>
        <w:tab w:val="left" w:pos="1254"/>
      </w:tabs>
      <w:spacing w:before="120" w:line="276" w:lineRule="auto"/>
      <w:ind w:firstLine="851"/>
      <w:jc w:val="both"/>
    </w:pPr>
    <w:rPr>
      <w:rFonts w:ascii="Arial" w:eastAsia="Times New Roman" w:hAnsi="Arial"/>
      <w:b w:val="0"/>
      <w:sz w:val="22"/>
      <w:lang w:val="x-none" w:eastAsia="x-none"/>
    </w:rPr>
  </w:style>
  <w:style w:type="character" w:customStyle="1" w:styleId="affffffffffffffffffffffffffffffffff">
    <w:name w:val="Обычный ПНГЭ Знак"/>
    <w:link w:val="afffffffffffffffffffffffffffffffffe"/>
    <w:rsid w:val="001B4843"/>
    <w:rPr>
      <w:rFonts w:ascii="Arial" w:eastAsia="Times New Roman" w:hAnsi="Arial"/>
      <w:sz w:val="22"/>
      <w:szCs w:val="22"/>
      <w:lang w:val="x-none" w:eastAsia="x-none"/>
    </w:rPr>
  </w:style>
  <w:style w:type="character" w:customStyle="1" w:styleId="affffffffffffffffffffffffffffffffff0">
    <w:name w:val="ПИНГ Знак"/>
    <w:link w:val="affffffffffffffffffffffffffffffffff1"/>
    <w:uiPriority w:val="99"/>
    <w:locked/>
    <w:rsid w:val="001B4843"/>
    <w:rPr>
      <w:sz w:val="24"/>
    </w:rPr>
  </w:style>
  <w:style w:type="paragraph" w:customStyle="1" w:styleId="affffffffffffffffffffffffffffffffff1">
    <w:name w:val="ПИНГ"/>
    <w:basedOn w:val="af8"/>
    <w:link w:val="affffffffffffffffffffffffffffffffff0"/>
    <w:uiPriority w:val="99"/>
    <w:qFormat/>
    <w:rsid w:val="001B4843"/>
    <w:pPr>
      <w:ind w:firstLine="709"/>
      <w:jc w:val="both"/>
    </w:pPr>
    <w:rPr>
      <w:rFonts w:ascii="Calibri" w:hAnsi="Calibri"/>
      <w:b w:val="0"/>
      <w:sz w:val="24"/>
      <w:szCs w:val="20"/>
      <w:lang w:eastAsia="ru-RU"/>
    </w:rPr>
  </w:style>
  <w:style w:type="paragraph" w:customStyle="1" w:styleId="affffffffffffffffffffffffffffffffff2">
    <w:name w:val="Подпись к таблицам"/>
    <w:basedOn w:val="af8"/>
    <w:rsid w:val="001B4843"/>
    <w:pPr>
      <w:spacing w:before="80" w:after="80"/>
      <w:jc w:val="left"/>
    </w:pPr>
    <w:rPr>
      <w:rFonts w:eastAsia="Times New Roman"/>
      <w:b w:val="0"/>
      <w:sz w:val="24"/>
      <w:szCs w:val="24"/>
      <w:lang w:eastAsia="ru-RU"/>
    </w:rPr>
  </w:style>
  <w:style w:type="paragraph" w:customStyle="1" w:styleId="ptb3">
    <w:name w:val="ptb_Название таблицы (начало)"/>
    <w:next w:val="ptb1"/>
    <w:autoRedefine/>
    <w:qFormat/>
    <w:rsid w:val="001B4843"/>
    <w:pPr>
      <w:keepNext/>
      <w:spacing w:before="120" w:after="120"/>
      <w:ind w:left="142"/>
      <w:jc w:val="both"/>
    </w:pPr>
    <w:rPr>
      <w:rFonts w:ascii="Arial" w:eastAsiaTheme="minorHAnsi" w:hAnsi="Arial" w:cstheme="minorBidi"/>
      <w:iCs/>
      <w:sz w:val="22"/>
      <w:szCs w:val="18"/>
      <w:lang w:eastAsia="en-US"/>
    </w:rPr>
  </w:style>
  <w:style w:type="paragraph" w:customStyle="1" w:styleId="ptb4">
    <w:name w:val="ptb_Текст таблицы (обычный)"/>
    <w:autoRedefine/>
    <w:rsid w:val="001B4843"/>
    <w:pPr>
      <w:jc w:val="center"/>
    </w:pPr>
    <w:rPr>
      <w:rFonts w:ascii="Arial" w:eastAsiaTheme="minorHAnsi" w:hAnsi="Arial" w:cstheme="minorBidi"/>
      <w:szCs w:val="22"/>
    </w:rPr>
  </w:style>
  <w:style w:type="paragraph" w:customStyle="1" w:styleId="ptb5">
    <w:name w:val="ptb_Текст таблицы (мелкий+по центру)"/>
    <w:basedOn w:val="ptb4"/>
    <w:autoRedefine/>
    <w:qFormat/>
    <w:rsid w:val="001B4843"/>
    <w:rPr>
      <w:rFonts w:cs="Arial"/>
      <w:noProof/>
      <w:szCs w:val="20"/>
    </w:rPr>
  </w:style>
  <w:style w:type="paragraph" w:customStyle="1" w:styleId="TimesNewRoman">
    <w:name w:val="__Обычный текст_TimesNewRoman"/>
    <w:qFormat/>
    <w:rsid w:val="001B4843"/>
    <w:pPr>
      <w:spacing w:before="240" w:line="360" w:lineRule="auto"/>
      <w:ind w:firstLine="720"/>
      <w:contextualSpacing/>
      <w:jc w:val="both"/>
    </w:pPr>
    <w:rPr>
      <w:rFonts w:ascii="Times New Roman" w:eastAsia="Times New Roman" w:hAnsi="Times New Roman"/>
      <w:sz w:val="24"/>
    </w:rPr>
  </w:style>
  <w:style w:type="paragraph" w:customStyle="1" w:styleId="ptb0">
    <w:name w:val="ptb_Маркированный список"/>
    <w:link w:val="ptb6"/>
    <w:autoRedefine/>
    <w:qFormat/>
    <w:rsid w:val="001B4843"/>
    <w:pPr>
      <w:numPr>
        <w:numId w:val="86"/>
      </w:numPr>
      <w:spacing w:after="160" w:line="360" w:lineRule="auto"/>
      <w:contextualSpacing/>
    </w:pPr>
    <w:rPr>
      <w:rFonts w:ascii="Arial" w:eastAsiaTheme="minorHAnsi" w:hAnsi="Arial" w:cstheme="minorBidi"/>
      <w:sz w:val="22"/>
      <w:szCs w:val="22"/>
      <w:lang w:eastAsia="en-US"/>
    </w:rPr>
  </w:style>
  <w:style w:type="numbering" w:customStyle="1" w:styleId="sys10">
    <w:name w:val="sys_Список_Маркированный список №1"/>
    <w:basedOn w:val="afc"/>
    <w:uiPriority w:val="99"/>
    <w:rsid w:val="001B4843"/>
    <w:pPr>
      <w:numPr>
        <w:numId w:val="85"/>
      </w:numPr>
    </w:pPr>
  </w:style>
  <w:style w:type="paragraph" w:customStyle="1" w:styleId="-d">
    <w:name w:val="-Маркированный"/>
    <w:basedOn w:val="ptb0"/>
    <w:link w:val="-e"/>
    <w:qFormat/>
    <w:rsid w:val="001B4843"/>
    <w:pPr>
      <w:spacing w:after="0"/>
      <w:ind w:left="0" w:firstLine="709"/>
      <w:jc w:val="both"/>
    </w:pPr>
  </w:style>
  <w:style w:type="character" w:customStyle="1" w:styleId="-e">
    <w:name w:val="-Маркированный Знак"/>
    <w:basedOn w:val="afa"/>
    <w:link w:val="-d"/>
    <w:rsid w:val="001B4843"/>
    <w:rPr>
      <w:rFonts w:ascii="Arial" w:eastAsiaTheme="minorHAnsi" w:hAnsi="Arial" w:cstheme="minorBidi"/>
      <w:sz w:val="22"/>
      <w:szCs w:val="22"/>
      <w:lang w:eastAsia="en-US"/>
    </w:rPr>
  </w:style>
  <w:style w:type="paragraph" w:customStyle="1" w:styleId="ptb">
    <w:name w:val="ptb_Заголовок приложения"/>
    <w:autoRedefine/>
    <w:rsid w:val="001B4843"/>
    <w:pPr>
      <w:pageBreakBefore/>
      <w:numPr>
        <w:numId w:val="87"/>
      </w:numPr>
      <w:spacing w:after="160"/>
      <w:jc w:val="center"/>
      <w:outlineLvl w:val="0"/>
    </w:pPr>
    <w:rPr>
      <w:rFonts w:ascii="Arial" w:eastAsiaTheme="minorHAnsi" w:hAnsi="Arial" w:cstheme="minorBidi"/>
      <w:b/>
      <w:color w:val="000000" w:themeColor="text1"/>
      <w:sz w:val="22"/>
      <w:szCs w:val="22"/>
      <w:lang w:eastAsia="en-US"/>
    </w:rPr>
  </w:style>
  <w:style w:type="numbering" w:customStyle="1" w:styleId="sys1">
    <w:name w:val="sys_Нумерация приложений_1"/>
    <w:uiPriority w:val="99"/>
    <w:rsid w:val="001B4843"/>
    <w:pPr>
      <w:numPr>
        <w:numId w:val="88"/>
      </w:numPr>
    </w:pPr>
  </w:style>
  <w:style w:type="character" w:customStyle="1" w:styleId="ptb6">
    <w:name w:val="ptb_Маркированный список Знак"/>
    <w:basedOn w:val="afa"/>
    <w:link w:val="ptb0"/>
    <w:rsid w:val="001B4843"/>
    <w:rPr>
      <w:rFonts w:ascii="Arial" w:eastAsiaTheme="minorHAnsi" w:hAnsi="Arial" w:cstheme="minorBidi"/>
      <w:sz w:val="22"/>
      <w:szCs w:val="22"/>
      <w:lang w:eastAsia="en-US"/>
    </w:rPr>
  </w:style>
  <w:style w:type="character" w:customStyle="1" w:styleId="wikidata-snak">
    <w:name w:val="wikidata-snak"/>
    <w:basedOn w:val="afa"/>
    <w:rsid w:val="001B4843"/>
  </w:style>
  <w:style w:type="numbering" w:customStyle="1" w:styleId="140">
    <w:name w:val="Стиль списка14"/>
    <w:uiPriority w:val="99"/>
    <w:rsid w:val="00066AC2"/>
    <w:pPr>
      <w:numPr>
        <w:numId w:val="8"/>
      </w:numPr>
    </w:pPr>
  </w:style>
  <w:style w:type="numbering" w:customStyle="1" w:styleId="sys11">
    <w:name w:val="sys_Список_Маркированный список №11"/>
    <w:basedOn w:val="afc"/>
    <w:uiPriority w:val="99"/>
    <w:rsid w:val="00066AC2"/>
    <w:pPr>
      <w:numPr>
        <w:numId w:val="22"/>
      </w:numPr>
    </w:pPr>
  </w:style>
  <w:style w:type="numbering" w:customStyle="1" w:styleId="sys110">
    <w:name w:val="sys_Нумерация приложений_11"/>
    <w:uiPriority w:val="99"/>
    <w:rsid w:val="00066AC2"/>
    <w:pPr>
      <w:numPr>
        <w:numId w:val="26"/>
      </w:numPr>
    </w:pPr>
  </w:style>
  <w:style w:type="paragraph" w:customStyle="1" w:styleId="a3">
    <w:name w:val="а) Список нумерованный"/>
    <w:basedOn w:val="af8"/>
    <w:rsid w:val="00066AC2"/>
    <w:pPr>
      <w:numPr>
        <w:numId w:val="91"/>
      </w:numPr>
      <w:tabs>
        <w:tab w:val="num" w:pos="1134"/>
      </w:tabs>
      <w:spacing w:before="120"/>
      <w:ind w:right="284"/>
      <w:jc w:val="both"/>
    </w:pPr>
    <w:rPr>
      <w:rFonts w:ascii="Arial" w:eastAsia="Times New Roman" w:hAnsi="Arial"/>
      <w:b w:val="0"/>
      <w:sz w:val="24"/>
      <w:szCs w:val="20"/>
      <w:lang w:eastAsia="ru-RU"/>
    </w:rPr>
  </w:style>
  <w:style w:type="table" w:customStyle="1" w:styleId="11ff9">
    <w:name w:val="Сетка таблицы 11"/>
    <w:basedOn w:val="afb"/>
    <w:next w:val="1ffffff0"/>
    <w:rsid w:val="00066AC2"/>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paragraph" w:customStyle="1" w:styleId="af4">
    <w:name w:val="Маркированный список ПНГЭ"/>
    <w:basedOn w:val="afffffffffffffffffffffffffffffffffe"/>
    <w:link w:val="affffffffffffffffffffffffffffffffff3"/>
    <w:qFormat/>
    <w:rsid w:val="00066AC2"/>
    <w:pPr>
      <w:numPr>
        <w:numId w:val="92"/>
      </w:numPr>
    </w:pPr>
  </w:style>
  <w:style w:type="character" w:customStyle="1" w:styleId="affffffffffffffffffffffffffffffffff3">
    <w:name w:val="Маркированный список ПНГЭ Знак"/>
    <w:basedOn w:val="affffffffffffffffffffffffffffffffff"/>
    <w:link w:val="af4"/>
    <w:rsid w:val="00066AC2"/>
    <w:rPr>
      <w:rFonts w:ascii="Arial" w:eastAsia="Times New Roman" w:hAnsi="Arial"/>
      <w:sz w:val="22"/>
      <w:szCs w:val="22"/>
      <w:lang w:val="x-none" w:eastAsia="x-none"/>
    </w:rPr>
  </w:style>
  <w:style w:type="table" w:customStyle="1" w:styleId="522">
    <w:name w:val="Стиль52"/>
    <w:basedOn w:val="1fffffffffffb"/>
    <w:uiPriority w:val="99"/>
    <w:rsid w:val="00066AC2"/>
    <w:pPr>
      <w:jc w:val="left"/>
    </w:pPr>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1fffffffffffb">
    <w:name w:val="Table Simple 1"/>
    <w:basedOn w:val="afb"/>
    <w:uiPriority w:val="99"/>
    <w:semiHidden/>
    <w:unhideWhenUsed/>
    <w:rsid w:val="00066AC2"/>
    <w:pPr>
      <w:jc w:val="center"/>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16952">
      <w:bodyDiv w:val="1"/>
      <w:marLeft w:val="0"/>
      <w:marRight w:val="0"/>
      <w:marTop w:val="0"/>
      <w:marBottom w:val="0"/>
      <w:divBdr>
        <w:top w:val="none" w:sz="0" w:space="0" w:color="auto"/>
        <w:left w:val="none" w:sz="0" w:space="0" w:color="auto"/>
        <w:bottom w:val="none" w:sz="0" w:space="0" w:color="auto"/>
        <w:right w:val="none" w:sz="0" w:space="0" w:color="auto"/>
      </w:divBdr>
    </w:div>
    <w:div w:id="346829779">
      <w:bodyDiv w:val="1"/>
      <w:marLeft w:val="0"/>
      <w:marRight w:val="0"/>
      <w:marTop w:val="0"/>
      <w:marBottom w:val="0"/>
      <w:divBdr>
        <w:top w:val="none" w:sz="0" w:space="0" w:color="auto"/>
        <w:left w:val="none" w:sz="0" w:space="0" w:color="auto"/>
        <w:bottom w:val="none" w:sz="0" w:space="0" w:color="auto"/>
        <w:right w:val="none" w:sz="0" w:space="0" w:color="auto"/>
      </w:divBdr>
    </w:div>
    <w:div w:id="400444854">
      <w:bodyDiv w:val="1"/>
      <w:marLeft w:val="0"/>
      <w:marRight w:val="0"/>
      <w:marTop w:val="0"/>
      <w:marBottom w:val="0"/>
      <w:divBdr>
        <w:top w:val="none" w:sz="0" w:space="0" w:color="auto"/>
        <w:left w:val="none" w:sz="0" w:space="0" w:color="auto"/>
        <w:bottom w:val="none" w:sz="0" w:space="0" w:color="auto"/>
        <w:right w:val="none" w:sz="0" w:space="0" w:color="auto"/>
      </w:divBdr>
    </w:div>
    <w:div w:id="679235045">
      <w:bodyDiv w:val="1"/>
      <w:marLeft w:val="0"/>
      <w:marRight w:val="0"/>
      <w:marTop w:val="0"/>
      <w:marBottom w:val="0"/>
      <w:divBdr>
        <w:top w:val="none" w:sz="0" w:space="0" w:color="auto"/>
        <w:left w:val="none" w:sz="0" w:space="0" w:color="auto"/>
        <w:bottom w:val="none" w:sz="0" w:space="0" w:color="auto"/>
        <w:right w:val="none" w:sz="0" w:space="0" w:color="auto"/>
      </w:divBdr>
    </w:div>
    <w:div w:id="705103310">
      <w:bodyDiv w:val="1"/>
      <w:marLeft w:val="0"/>
      <w:marRight w:val="0"/>
      <w:marTop w:val="0"/>
      <w:marBottom w:val="0"/>
      <w:divBdr>
        <w:top w:val="none" w:sz="0" w:space="0" w:color="auto"/>
        <w:left w:val="none" w:sz="0" w:space="0" w:color="auto"/>
        <w:bottom w:val="none" w:sz="0" w:space="0" w:color="auto"/>
        <w:right w:val="none" w:sz="0" w:space="0" w:color="auto"/>
      </w:divBdr>
    </w:div>
    <w:div w:id="803012623">
      <w:bodyDiv w:val="1"/>
      <w:marLeft w:val="0"/>
      <w:marRight w:val="0"/>
      <w:marTop w:val="0"/>
      <w:marBottom w:val="0"/>
      <w:divBdr>
        <w:top w:val="none" w:sz="0" w:space="0" w:color="auto"/>
        <w:left w:val="none" w:sz="0" w:space="0" w:color="auto"/>
        <w:bottom w:val="none" w:sz="0" w:space="0" w:color="auto"/>
        <w:right w:val="none" w:sz="0" w:space="0" w:color="auto"/>
      </w:divBdr>
    </w:div>
    <w:div w:id="1229262589">
      <w:bodyDiv w:val="1"/>
      <w:marLeft w:val="0"/>
      <w:marRight w:val="0"/>
      <w:marTop w:val="0"/>
      <w:marBottom w:val="0"/>
      <w:divBdr>
        <w:top w:val="none" w:sz="0" w:space="0" w:color="auto"/>
        <w:left w:val="none" w:sz="0" w:space="0" w:color="auto"/>
        <w:bottom w:val="none" w:sz="0" w:space="0" w:color="auto"/>
        <w:right w:val="none" w:sz="0" w:space="0" w:color="auto"/>
      </w:divBdr>
    </w:div>
    <w:div w:id="1540817705">
      <w:bodyDiv w:val="1"/>
      <w:marLeft w:val="0"/>
      <w:marRight w:val="0"/>
      <w:marTop w:val="0"/>
      <w:marBottom w:val="0"/>
      <w:divBdr>
        <w:top w:val="none" w:sz="0" w:space="0" w:color="auto"/>
        <w:left w:val="none" w:sz="0" w:space="0" w:color="auto"/>
        <w:bottom w:val="none" w:sz="0" w:space="0" w:color="auto"/>
        <w:right w:val="none" w:sz="0" w:space="0" w:color="auto"/>
      </w:divBdr>
    </w:div>
    <w:div w:id="16087381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vuktyl.com/" TargetMode="External"/><Relationship Id="rId117" Type="http://schemas.openxmlformats.org/officeDocument/2006/relationships/image" Target="media/image93.jpeg"/><Relationship Id="rId21" Type="http://schemas.openxmlformats.org/officeDocument/2006/relationships/footer" Target="footer7.xml"/><Relationship Id="rId42" Type="http://schemas.openxmlformats.org/officeDocument/2006/relationships/image" Target="media/image18.png"/><Relationship Id="rId47" Type="http://schemas.openxmlformats.org/officeDocument/2006/relationships/image" Target="media/image23.png"/><Relationship Id="rId63" Type="http://schemas.openxmlformats.org/officeDocument/2006/relationships/image" Target="media/image39.jpeg"/><Relationship Id="rId68" Type="http://schemas.openxmlformats.org/officeDocument/2006/relationships/image" Target="media/image44.jpeg"/><Relationship Id="rId84" Type="http://schemas.openxmlformats.org/officeDocument/2006/relationships/image" Target="media/image60.jpeg"/><Relationship Id="rId89" Type="http://schemas.openxmlformats.org/officeDocument/2006/relationships/image" Target="media/image65.jpeg"/><Relationship Id="rId112" Type="http://schemas.openxmlformats.org/officeDocument/2006/relationships/image" Target="media/image88.jpeg"/><Relationship Id="rId133" Type="http://schemas.openxmlformats.org/officeDocument/2006/relationships/image" Target="media/image109.png"/><Relationship Id="rId138" Type="http://schemas.openxmlformats.org/officeDocument/2006/relationships/image" Target="media/image114.png"/><Relationship Id="rId154" Type="http://schemas.openxmlformats.org/officeDocument/2006/relationships/image" Target="media/image130.png"/><Relationship Id="rId159" Type="http://schemas.openxmlformats.org/officeDocument/2006/relationships/header" Target="header7.xml"/><Relationship Id="rId16" Type="http://schemas.openxmlformats.org/officeDocument/2006/relationships/footer" Target="footer4.xml"/><Relationship Id="rId107" Type="http://schemas.openxmlformats.org/officeDocument/2006/relationships/image" Target="media/image83.jpeg"/><Relationship Id="rId11" Type="http://schemas.openxmlformats.org/officeDocument/2006/relationships/header" Target="header2.xml"/><Relationship Id="rId32" Type="http://schemas.openxmlformats.org/officeDocument/2006/relationships/image" Target="media/image8.png"/><Relationship Id="rId37" Type="http://schemas.openxmlformats.org/officeDocument/2006/relationships/image" Target="media/image13.png"/><Relationship Id="rId53" Type="http://schemas.openxmlformats.org/officeDocument/2006/relationships/image" Target="media/image29.png"/><Relationship Id="rId58" Type="http://schemas.openxmlformats.org/officeDocument/2006/relationships/image" Target="media/image34.jpeg"/><Relationship Id="rId74" Type="http://schemas.openxmlformats.org/officeDocument/2006/relationships/image" Target="media/image50.jpeg"/><Relationship Id="rId79" Type="http://schemas.openxmlformats.org/officeDocument/2006/relationships/image" Target="media/image55.jpeg"/><Relationship Id="rId102" Type="http://schemas.openxmlformats.org/officeDocument/2006/relationships/image" Target="media/image78.jpeg"/><Relationship Id="rId123" Type="http://schemas.openxmlformats.org/officeDocument/2006/relationships/image" Target="media/image99.jpeg"/><Relationship Id="rId128" Type="http://schemas.openxmlformats.org/officeDocument/2006/relationships/image" Target="media/image104.jpeg"/><Relationship Id="rId144" Type="http://schemas.openxmlformats.org/officeDocument/2006/relationships/image" Target="media/image120.png"/><Relationship Id="rId149" Type="http://schemas.openxmlformats.org/officeDocument/2006/relationships/image" Target="media/image125.png"/><Relationship Id="rId5" Type="http://schemas.openxmlformats.org/officeDocument/2006/relationships/settings" Target="settings.xml"/><Relationship Id="rId90" Type="http://schemas.openxmlformats.org/officeDocument/2006/relationships/image" Target="media/image66.jpeg"/><Relationship Id="rId95" Type="http://schemas.openxmlformats.org/officeDocument/2006/relationships/image" Target="media/image71.jpeg"/><Relationship Id="rId160" Type="http://schemas.openxmlformats.org/officeDocument/2006/relationships/footer" Target="footer8.xml"/><Relationship Id="rId165" Type="http://schemas.openxmlformats.org/officeDocument/2006/relationships/footer" Target="footer11.xml"/><Relationship Id="rId22" Type="http://schemas.openxmlformats.org/officeDocument/2006/relationships/comments" Target="comments.xml"/><Relationship Id="rId27" Type="http://schemas.openxmlformats.org/officeDocument/2006/relationships/hyperlink" Target="http://11.rospotrebnadzor.ru/" TargetMode="External"/><Relationship Id="rId43" Type="http://schemas.openxmlformats.org/officeDocument/2006/relationships/image" Target="media/image19.png"/><Relationship Id="rId48" Type="http://schemas.openxmlformats.org/officeDocument/2006/relationships/image" Target="media/image24.png"/><Relationship Id="rId64" Type="http://schemas.openxmlformats.org/officeDocument/2006/relationships/image" Target="media/image40.jpeg"/><Relationship Id="rId69" Type="http://schemas.openxmlformats.org/officeDocument/2006/relationships/image" Target="media/image45.jpeg"/><Relationship Id="rId113" Type="http://schemas.openxmlformats.org/officeDocument/2006/relationships/image" Target="media/image89.jpeg"/><Relationship Id="rId118" Type="http://schemas.openxmlformats.org/officeDocument/2006/relationships/image" Target="media/image94.jpeg"/><Relationship Id="rId134" Type="http://schemas.openxmlformats.org/officeDocument/2006/relationships/image" Target="media/image110.png"/><Relationship Id="rId139" Type="http://schemas.openxmlformats.org/officeDocument/2006/relationships/image" Target="media/image115.png"/><Relationship Id="rId80" Type="http://schemas.openxmlformats.org/officeDocument/2006/relationships/image" Target="media/image56.jpeg"/><Relationship Id="rId85" Type="http://schemas.openxmlformats.org/officeDocument/2006/relationships/image" Target="media/image61.jpeg"/><Relationship Id="rId150" Type="http://schemas.openxmlformats.org/officeDocument/2006/relationships/image" Target="media/image126.png"/><Relationship Id="rId155" Type="http://schemas.openxmlformats.org/officeDocument/2006/relationships/image" Target="media/image131.png"/><Relationship Id="rId12" Type="http://schemas.openxmlformats.org/officeDocument/2006/relationships/footer" Target="footer2.xml"/><Relationship Id="rId17" Type="http://schemas.openxmlformats.org/officeDocument/2006/relationships/header" Target="header5.xml"/><Relationship Id="rId33" Type="http://schemas.openxmlformats.org/officeDocument/2006/relationships/image" Target="media/image9.png"/><Relationship Id="rId38" Type="http://schemas.openxmlformats.org/officeDocument/2006/relationships/image" Target="media/image14.png"/><Relationship Id="rId59" Type="http://schemas.openxmlformats.org/officeDocument/2006/relationships/image" Target="media/image35.jpeg"/><Relationship Id="rId103" Type="http://schemas.openxmlformats.org/officeDocument/2006/relationships/image" Target="media/image79.jpeg"/><Relationship Id="rId108" Type="http://schemas.openxmlformats.org/officeDocument/2006/relationships/image" Target="media/image84.jpeg"/><Relationship Id="rId124" Type="http://schemas.openxmlformats.org/officeDocument/2006/relationships/image" Target="media/image100.jpeg"/><Relationship Id="rId129" Type="http://schemas.openxmlformats.org/officeDocument/2006/relationships/image" Target="media/image105.jpeg"/><Relationship Id="rId54" Type="http://schemas.openxmlformats.org/officeDocument/2006/relationships/image" Target="media/image30.png"/><Relationship Id="rId70" Type="http://schemas.openxmlformats.org/officeDocument/2006/relationships/image" Target="media/image46.jpeg"/><Relationship Id="rId75" Type="http://schemas.openxmlformats.org/officeDocument/2006/relationships/image" Target="media/image51.jpeg"/><Relationship Id="rId91" Type="http://schemas.openxmlformats.org/officeDocument/2006/relationships/image" Target="media/image67.jpeg"/><Relationship Id="rId96" Type="http://schemas.openxmlformats.org/officeDocument/2006/relationships/image" Target="media/image72.jpeg"/><Relationship Id="rId140" Type="http://schemas.openxmlformats.org/officeDocument/2006/relationships/image" Target="media/image116.png"/><Relationship Id="rId145" Type="http://schemas.openxmlformats.org/officeDocument/2006/relationships/image" Target="media/image121.png"/><Relationship Id="rId161" Type="http://schemas.openxmlformats.org/officeDocument/2006/relationships/header" Target="header8.xml"/><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5.png"/><Relationship Id="rId28" Type="http://schemas.openxmlformats.org/officeDocument/2006/relationships/hyperlink" Target="http://sosnogorsk.org/administration_mr_sosnogorsk/otchet/report-of-the-head-3year/" TargetMode="External"/><Relationship Id="rId36" Type="http://schemas.openxmlformats.org/officeDocument/2006/relationships/image" Target="media/image12.png"/><Relationship Id="rId49" Type="http://schemas.openxmlformats.org/officeDocument/2006/relationships/image" Target="media/image25.png"/><Relationship Id="rId57" Type="http://schemas.openxmlformats.org/officeDocument/2006/relationships/image" Target="media/image33.jpeg"/><Relationship Id="rId106" Type="http://schemas.openxmlformats.org/officeDocument/2006/relationships/image" Target="media/image82.jpeg"/><Relationship Id="rId114" Type="http://schemas.openxmlformats.org/officeDocument/2006/relationships/image" Target="media/image90.jpeg"/><Relationship Id="rId119" Type="http://schemas.openxmlformats.org/officeDocument/2006/relationships/image" Target="media/image95.jpeg"/><Relationship Id="rId127" Type="http://schemas.openxmlformats.org/officeDocument/2006/relationships/image" Target="media/image103.jpeg"/><Relationship Id="rId10" Type="http://schemas.openxmlformats.org/officeDocument/2006/relationships/footer" Target="footer1.xml"/><Relationship Id="rId31" Type="http://schemas.openxmlformats.org/officeDocument/2006/relationships/image" Target="media/image7.png"/><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image" Target="media/image49.jpeg"/><Relationship Id="rId78" Type="http://schemas.openxmlformats.org/officeDocument/2006/relationships/image" Target="media/image54.jpeg"/><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image" Target="media/image98.jpeg"/><Relationship Id="rId130" Type="http://schemas.openxmlformats.org/officeDocument/2006/relationships/image" Target="media/image106.jpeg"/><Relationship Id="rId135" Type="http://schemas.openxmlformats.org/officeDocument/2006/relationships/image" Target="media/image111.png"/><Relationship Id="rId143" Type="http://schemas.openxmlformats.org/officeDocument/2006/relationships/image" Target="media/image119.png"/><Relationship Id="rId148" Type="http://schemas.openxmlformats.org/officeDocument/2006/relationships/image" Target="media/image124.png"/><Relationship Id="rId151" Type="http://schemas.openxmlformats.org/officeDocument/2006/relationships/image" Target="media/image127.png"/><Relationship Id="rId156" Type="http://schemas.openxmlformats.org/officeDocument/2006/relationships/image" Target="media/image132.png"/><Relationship Id="rId164" Type="http://schemas.openxmlformats.org/officeDocument/2006/relationships/header" Target="header9.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image" Target="media/image15.png"/><Relationship Id="rId109" Type="http://schemas.openxmlformats.org/officeDocument/2006/relationships/image" Target="media/image85.jpeg"/><Relationship Id="rId34" Type="http://schemas.openxmlformats.org/officeDocument/2006/relationships/image" Target="media/image10.png"/><Relationship Id="rId50" Type="http://schemas.openxmlformats.org/officeDocument/2006/relationships/image" Target="media/image26.png"/><Relationship Id="rId55" Type="http://schemas.openxmlformats.org/officeDocument/2006/relationships/image" Target="media/image31.jpeg"/><Relationship Id="rId76" Type="http://schemas.openxmlformats.org/officeDocument/2006/relationships/image" Target="media/image52.jpeg"/><Relationship Id="rId97" Type="http://schemas.openxmlformats.org/officeDocument/2006/relationships/image" Target="media/image73.jpeg"/><Relationship Id="rId104" Type="http://schemas.openxmlformats.org/officeDocument/2006/relationships/image" Target="media/image80.jpeg"/><Relationship Id="rId120" Type="http://schemas.openxmlformats.org/officeDocument/2006/relationships/image" Target="media/image96.jpeg"/><Relationship Id="rId125" Type="http://schemas.openxmlformats.org/officeDocument/2006/relationships/image" Target="media/image101.jpeg"/><Relationship Id="rId141" Type="http://schemas.openxmlformats.org/officeDocument/2006/relationships/image" Target="media/image117.png"/><Relationship Id="rId146" Type="http://schemas.openxmlformats.org/officeDocument/2006/relationships/image" Target="media/image122.png"/><Relationship Id="rId16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7.jpeg"/><Relationship Id="rId92" Type="http://schemas.openxmlformats.org/officeDocument/2006/relationships/image" Target="media/image68.jpeg"/><Relationship Id="rId162" Type="http://schemas.openxmlformats.org/officeDocument/2006/relationships/footer" Target="footer9.xml"/><Relationship Id="rId2" Type="http://schemas.openxmlformats.org/officeDocument/2006/relationships/numbering" Target="numbering.xml"/><Relationship Id="rId29" Type="http://schemas.openxmlformats.org/officeDocument/2006/relationships/hyperlink" Target="http://sosnogorsk.org/adm/socioeconomic/development-mr-sosnogorsk/results-2018/" TargetMode="External"/><Relationship Id="rId24" Type="http://schemas.openxmlformats.org/officeDocument/2006/relationships/hyperlink" Target="http://mpr.rkomi.ru/page/13387/" TargetMode="External"/><Relationship Id="rId40" Type="http://schemas.openxmlformats.org/officeDocument/2006/relationships/image" Target="media/image16.png"/><Relationship Id="rId45" Type="http://schemas.openxmlformats.org/officeDocument/2006/relationships/image" Target="media/image21.png"/><Relationship Id="rId66" Type="http://schemas.openxmlformats.org/officeDocument/2006/relationships/image" Target="media/image42.jpeg"/><Relationship Id="rId87" Type="http://schemas.openxmlformats.org/officeDocument/2006/relationships/image" Target="media/image63.jpeg"/><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image" Target="media/image107.png"/><Relationship Id="rId136" Type="http://schemas.openxmlformats.org/officeDocument/2006/relationships/image" Target="media/image112.png"/><Relationship Id="rId157" Type="http://schemas.openxmlformats.org/officeDocument/2006/relationships/image" Target="media/image133.png"/><Relationship Id="rId61" Type="http://schemas.openxmlformats.org/officeDocument/2006/relationships/image" Target="media/image37.jpeg"/><Relationship Id="rId82" Type="http://schemas.openxmlformats.org/officeDocument/2006/relationships/image" Target="media/image58.jpeg"/><Relationship Id="rId152" Type="http://schemas.openxmlformats.org/officeDocument/2006/relationships/image" Target="media/image128.png"/><Relationship Id="rId19" Type="http://schemas.openxmlformats.org/officeDocument/2006/relationships/header" Target="header6.xml"/><Relationship Id="rId14" Type="http://schemas.openxmlformats.org/officeDocument/2006/relationships/footer" Target="footer3.xml"/><Relationship Id="rId30" Type="http://schemas.openxmlformats.org/officeDocument/2006/relationships/image" Target="media/image6.png"/><Relationship Id="rId35" Type="http://schemas.openxmlformats.org/officeDocument/2006/relationships/image" Target="media/image11.png"/><Relationship Id="rId56" Type="http://schemas.openxmlformats.org/officeDocument/2006/relationships/image" Target="media/image32.jpeg"/><Relationship Id="rId77" Type="http://schemas.openxmlformats.org/officeDocument/2006/relationships/image" Target="media/image53.jpeg"/><Relationship Id="rId100" Type="http://schemas.openxmlformats.org/officeDocument/2006/relationships/image" Target="media/image76.jpeg"/><Relationship Id="rId105" Type="http://schemas.openxmlformats.org/officeDocument/2006/relationships/image" Target="media/image81.jpeg"/><Relationship Id="rId126" Type="http://schemas.openxmlformats.org/officeDocument/2006/relationships/image" Target="media/image102.jpeg"/><Relationship Id="rId147" Type="http://schemas.openxmlformats.org/officeDocument/2006/relationships/image" Target="media/image123.png"/><Relationship Id="rId8" Type="http://schemas.openxmlformats.org/officeDocument/2006/relationships/endnotes" Target="endnotes.xml"/><Relationship Id="rId51" Type="http://schemas.openxmlformats.org/officeDocument/2006/relationships/image" Target="media/image27.png"/><Relationship Id="rId72" Type="http://schemas.openxmlformats.org/officeDocument/2006/relationships/image" Target="media/image48.jpeg"/><Relationship Id="rId93" Type="http://schemas.openxmlformats.org/officeDocument/2006/relationships/image" Target="media/image69.jpeg"/><Relationship Id="rId98" Type="http://schemas.openxmlformats.org/officeDocument/2006/relationships/image" Target="media/image74.jpeg"/><Relationship Id="rId121" Type="http://schemas.openxmlformats.org/officeDocument/2006/relationships/image" Target="media/image97.jpeg"/><Relationship Id="rId142" Type="http://schemas.openxmlformats.org/officeDocument/2006/relationships/image" Target="media/image118.png"/><Relationship Id="rId163" Type="http://schemas.openxmlformats.org/officeDocument/2006/relationships/footer" Target="footer10.xml"/><Relationship Id="rId3" Type="http://schemas.openxmlformats.org/officeDocument/2006/relationships/styles" Target="styles.xml"/><Relationship Id="rId25" Type="http://schemas.openxmlformats.org/officeDocument/2006/relationships/hyperlink" Target="http://mpr.rkomi.ru/left/deyat/oopt/" TargetMode="External"/><Relationship Id="rId46" Type="http://schemas.openxmlformats.org/officeDocument/2006/relationships/image" Target="media/image22.png"/><Relationship Id="rId67" Type="http://schemas.openxmlformats.org/officeDocument/2006/relationships/image" Target="media/image43.jpeg"/><Relationship Id="rId116" Type="http://schemas.openxmlformats.org/officeDocument/2006/relationships/image" Target="media/image92.jpeg"/><Relationship Id="rId137" Type="http://schemas.openxmlformats.org/officeDocument/2006/relationships/image" Target="media/image113.png"/><Relationship Id="rId158" Type="http://schemas.openxmlformats.org/officeDocument/2006/relationships/image" Target="media/image134.png"/><Relationship Id="rId20" Type="http://schemas.openxmlformats.org/officeDocument/2006/relationships/footer" Target="footer6.xml"/><Relationship Id="rId41" Type="http://schemas.openxmlformats.org/officeDocument/2006/relationships/image" Target="media/image17.png"/><Relationship Id="rId62" Type="http://schemas.openxmlformats.org/officeDocument/2006/relationships/image" Target="media/image38.jpeg"/><Relationship Id="rId83" Type="http://schemas.openxmlformats.org/officeDocument/2006/relationships/image" Target="media/image59.jpeg"/><Relationship Id="rId88" Type="http://schemas.openxmlformats.org/officeDocument/2006/relationships/image" Target="media/image64.jpeg"/><Relationship Id="rId111" Type="http://schemas.openxmlformats.org/officeDocument/2006/relationships/image" Target="media/image87.jpeg"/><Relationship Id="rId132" Type="http://schemas.openxmlformats.org/officeDocument/2006/relationships/image" Target="media/image108.png"/><Relationship Id="rId153" Type="http://schemas.openxmlformats.org/officeDocument/2006/relationships/image" Target="media/image129.png"/></Relationships>
</file>

<file path=word/_rels/footer2.xml.rels><?xml version="1.0" encoding="UTF-8" standalone="yes"?>
<Relationships xmlns="http://schemas.openxmlformats.org/package/2006/relationships"><Relationship Id="rId3" Type="http://schemas.openxmlformats.org/officeDocument/2006/relationships/image" Target="media/image2.png"/><Relationship Id="rId2" Type="http://schemas.microsoft.com/office/2007/relationships/hdphoto" Target="media/hdphoto1.wdp"/><Relationship Id="rId1" Type="http://schemas.openxmlformats.org/officeDocument/2006/relationships/image" Target="media/image1.png"/><Relationship Id="rId5" Type="http://schemas.microsoft.com/office/2007/relationships/hdphoto" Target="media/hdphoto2.wdp"/><Relationship Id="rId4" Type="http://schemas.openxmlformats.org/officeDocument/2006/relationships/image" Target="media/image3.png"/></Relationships>
</file>

<file path=word/_rels/footer5.xml.rels><?xml version="1.0" encoding="UTF-8" standalone="yes"?>
<Relationships xmlns="http://schemas.openxmlformats.org/package/2006/relationships"><Relationship Id="rId3" Type="http://schemas.openxmlformats.org/officeDocument/2006/relationships/image" Target="media/image4.png"/><Relationship Id="rId2" Type="http://schemas.microsoft.com/office/2007/relationships/hdphoto" Target="media/hdphoto1.wdp"/><Relationship Id="rId1" Type="http://schemas.openxmlformats.org/officeDocument/2006/relationships/image" Target="media/image1.png"/><Relationship Id="rId6" Type="http://schemas.microsoft.com/office/2007/relationships/hdphoto" Target="media/hdphoto2.wdp"/><Relationship Id="rId5" Type="http://schemas.openxmlformats.org/officeDocument/2006/relationships/image" Target="media/image3.png"/><Relationship Id="rId4" Type="http://schemas.microsoft.com/office/2007/relationships/hdphoto" Target="media/hdphoto3.wdp"/></Relationships>
</file>

<file path=word/_rels/footer9.xml.rels><?xml version="1.0" encoding="UTF-8" standalone="yes"?>
<Relationships xmlns="http://schemas.openxmlformats.org/package/2006/relationships"><Relationship Id="rId3" Type="http://schemas.openxmlformats.org/officeDocument/2006/relationships/image" Target="media/image4.png"/><Relationship Id="rId2" Type="http://schemas.microsoft.com/office/2007/relationships/hdphoto" Target="media/hdphoto1.wdp"/><Relationship Id="rId1" Type="http://schemas.openxmlformats.org/officeDocument/2006/relationships/image" Target="media/image1.png"/><Relationship Id="rId6" Type="http://schemas.microsoft.com/office/2007/relationships/hdphoto" Target="media/hdphoto2.wdp"/><Relationship Id="rId5" Type="http://schemas.openxmlformats.org/officeDocument/2006/relationships/image" Target="media/image3.png"/><Relationship Id="rId4" Type="http://schemas.microsoft.com/office/2007/relationships/hdphoto" Target="media/hdphoto3.wd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6000F3-2514-45E9-9D68-162ECC81A0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3559</TotalTime>
  <Pages>201</Pages>
  <Words>19971</Words>
  <Characters>113835</Characters>
  <Application>Microsoft Office Word</Application>
  <DocSecurity>0</DocSecurity>
  <Lines>948</Lines>
  <Paragraphs>267</Paragraphs>
  <ScaleCrop>false</ScaleCrop>
  <HeadingPairs>
    <vt:vector size="2" baseType="variant">
      <vt:variant>
        <vt:lpstr>Название</vt:lpstr>
      </vt:variant>
      <vt:variant>
        <vt:i4>1</vt:i4>
      </vt:variant>
    </vt:vector>
  </HeadingPairs>
  <TitlesOfParts>
    <vt:vector size="1" baseType="lpstr">
      <vt:lpstr/>
    </vt:vector>
  </TitlesOfParts>
  <Company>НИПИ Нефтегазпроект</Company>
  <LinksUpToDate>false</LinksUpToDate>
  <CharactersWithSpaces>133539</CharactersWithSpaces>
  <SharedDoc>false</SharedDoc>
  <HLinks>
    <vt:vector size="66" baseType="variant">
      <vt:variant>
        <vt:i4>1245235</vt:i4>
      </vt:variant>
      <vt:variant>
        <vt:i4>302</vt:i4>
      </vt:variant>
      <vt:variant>
        <vt:i4>0</vt:i4>
      </vt:variant>
      <vt:variant>
        <vt:i4>5</vt:i4>
      </vt:variant>
      <vt:variant>
        <vt:lpwstr/>
      </vt:variant>
      <vt:variant>
        <vt:lpwstr>_Toc407624264</vt:lpwstr>
      </vt:variant>
      <vt:variant>
        <vt:i4>1245235</vt:i4>
      </vt:variant>
      <vt:variant>
        <vt:i4>296</vt:i4>
      </vt:variant>
      <vt:variant>
        <vt:i4>0</vt:i4>
      </vt:variant>
      <vt:variant>
        <vt:i4>5</vt:i4>
      </vt:variant>
      <vt:variant>
        <vt:lpwstr/>
      </vt:variant>
      <vt:variant>
        <vt:lpwstr>_Toc407624263</vt:lpwstr>
      </vt:variant>
      <vt:variant>
        <vt:i4>1245235</vt:i4>
      </vt:variant>
      <vt:variant>
        <vt:i4>290</vt:i4>
      </vt:variant>
      <vt:variant>
        <vt:i4>0</vt:i4>
      </vt:variant>
      <vt:variant>
        <vt:i4>5</vt:i4>
      </vt:variant>
      <vt:variant>
        <vt:lpwstr/>
      </vt:variant>
      <vt:variant>
        <vt:lpwstr>_Toc407624262</vt:lpwstr>
      </vt:variant>
      <vt:variant>
        <vt:i4>1245235</vt:i4>
      </vt:variant>
      <vt:variant>
        <vt:i4>284</vt:i4>
      </vt:variant>
      <vt:variant>
        <vt:i4>0</vt:i4>
      </vt:variant>
      <vt:variant>
        <vt:i4>5</vt:i4>
      </vt:variant>
      <vt:variant>
        <vt:lpwstr/>
      </vt:variant>
      <vt:variant>
        <vt:lpwstr>_Toc407624261</vt:lpwstr>
      </vt:variant>
      <vt:variant>
        <vt:i4>1245235</vt:i4>
      </vt:variant>
      <vt:variant>
        <vt:i4>278</vt:i4>
      </vt:variant>
      <vt:variant>
        <vt:i4>0</vt:i4>
      </vt:variant>
      <vt:variant>
        <vt:i4>5</vt:i4>
      </vt:variant>
      <vt:variant>
        <vt:lpwstr/>
      </vt:variant>
      <vt:variant>
        <vt:lpwstr>_Toc407624260</vt:lpwstr>
      </vt:variant>
      <vt:variant>
        <vt:i4>1048627</vt:i4>
      </vt:variant>
      <vt:variant>
        <vt:i4>272</vt:i4>
      </vt:variant>
      <vt:variant>
        <vt:i4>0</vt:i4>
      </vt:variant>
      <vt:variant>
        <vt:i4>5</vt:i4>
      </vt:variant>
      <vt:variant>
        <vt:lpwstr/>
      </vt:variant>
      <vt:variant>
        <vt:lpwstr>_Toc407624259</vt:lpwstr>
      </vt:variant>
      <vt:variant>
        <vt:i4>1048627</vt:i4>
      </vt:variant>
      <vt:variant>
        <vt:i4>266</vt:i4>
      </vt:variant>
      <vt:variant>
        <vt:i4>0</vt:i4>
      </vt:variant>
      <vt:variant>
        <vt:i4>5</vt:i4>
      </vt:variant>
      <vt:variant>
        <vt:lpwstr/>
      </vt:variant>
      <vt:variant>
        <vt:lpwstr>_Toc407624258</vt:lpwstr>
      </vt:variant>
      <vt:variant>
        <vt:i4>1048627</vt:i4>
      </vt:variant>
      <vt:variant>
        <vt:i4>260</vt:i4>
      </vt:variant>
      <vt:variant>
        <vt:i4>0</vt:i4>
      </vt:variant>
      <vt:variant>
        <vt:i4>5</vt:i4>
      </vt:variant>
      <vt:variant>
        <vt:lpwstr/>
      </vt:variant>
      <vt:variant>
        <vt:lpwstr>_Toc407624257</vt:lpwstr>
      </vt:variant>
      <vt:variant>
        <vt:i4>1048627</vt:i4>
      </vt:variant>
      <vt:variant>
        <vt:i4>254</vt:i4>
      </vt:variant>
      <vt:variant>
        <vt:i4>0</vt:i4>
      </vt:variant>
      <vt:variant>
        <vt:i4>5</vt:i4>
      </vt:variant>
      <vt:variant>
        <vt:lpwstr/>
      </vt:variant>
      <vt:variant>
        <vt:lpwstr>_Toc407624256</vt:lpwstr>
      </vt:variant>
      <vt:variant>
        <vt:i4>1048627</vt:i4>
      </vt:variant>
      <vt:variant>
        <vt:i4>248</vt:i4>
      </vt:variant>
      <vt:variant>
        <vt:i4>0</vt:i4>
      </vt:variant>
      <vt:variant>
        <vt:i4>5</vt:i4>
      </vt:variant>
      <vt:variant>
        <vt:lpwstr/>
      </vt:variant>
      <vt:variant>
        <vt:lpwstr>_Toc407624255</vt:lpwstr>
      </vt:variant>
      <vt:variant>
        <vt:i4>1048627</vt:i4>
      </vt:variant>
      <vt:variant>
        <vt:i4>242</vt:i4>
      </vt:variant>
      <vt:variant>
        <vt:i4>0</vt:i4>
      </vt:variant>
      <vt:variant>
        <vt:i4>5</vt:i4>
      </vt:variant>
      <vt:variant>
        <vt:lpwstr/>
      </vt:variant>
      <vt:variant>
        <vt:lpwstr>_Toc407624254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Бабикова Анастасия Викторовна</dc:creator>
  <cp:lastModifiedBy>1</cp:lastModifiedBy>
  <cp:revision>49</cp:revision>
  <cp:lastPrinted>2017-03-16T11:41:00Z</cp:lastPrinted>
  <dcterms:created xsi:type="dcterms:W3CDTF">2016-05-10T09:36:00Z</dcterms:created>
  <dcterms:modified xsi:type="dcterms:W3CDTF">2019-10-17T17:11:00Z</dcterms:modified>
</cp:coreProperties>
</file>