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CC" w:rsidRPr="001B4B1E" w:rsidRDefault="001B06CC" w:rsidP="00DF6C0A">
      <w:pPr>
        <w:pStyle w:val="ConsPlusTitlePage"/>
        <w:jc w:val="center"/>
        <w:rPr>
          <w:rFonts w:ascii="Times New Roman" w:hAnsi="Times New Roman"/>
          <w:b/>
        </w:rPr>
      </w:pPr>
    </w:p>
    <w:p w:rsidR="007115C8" w:rsidRDefault="00FF48C2" w:rsidP="007115C8">
      <w:pPr>
        <w:ind w:left="3540" w:right="-5"/>
        <w:jc w:val="right"/>
        <w:rPr>
          <w:rFonts w:ascii="Times New Roman" w:hAnsi="Times New Roman"/>
          <w:color w:val="FF0000"/>
          <w:u w:val="single"/>
          <w:lang w:val="en-US"/>
        </w:rPr>
      </w:pPr>
      <w:r>
        <w:rPr>
          <w:rFonts w:ascii="Times New Roman" w:hAnsi="Times New Roman"/>
          <w:noProof/>
          <w:color w:val="FF0000"/>
          <w:u w:val="single"/>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-3810</wp:posOffset>
            </wp:positionV>
            <wp:extent cx="944245" cy="1017270"/>
            <wp:effectExtent l="19050" t="0" r="8255" b="0"/>
            <wp:wrapSquare wrapText="right"/>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944245" cy="1017270"/>
                    </a:xfrm>
                    <a:prstGeom prst="rect">
                      <a:avLst/>
                    </a:prstGeom>
                    <a:noFill/>
                    <a:ln w="9525">
                      <a:noFill/>
                      <a:miter lim="800000"/>
                      <a:headEnd/>
                      <a:tailEnd/>
                    </a:ln>
                  </pic:spPr>
                </pic:pic>
              </a:graphicData>
            </a:graphic>
          </wp:anchor>
        </w:drawing>
      </w:r>
    </w:p>
    <w:p w:rsidR="007115C8" w:rsidRDefault="007115C8" w:rsidP="007115C8">
      <w:pPr>
        <w:ind w:left="3540" w:right="-5"/>
        <w:jc w:val="right"/>
        <w:rPr>
          <w:rFonts w:ascii="Times New Roman" w:hAnsi="Times New Roman"/>
          <w:color w:val="FF0000"/>
          <w:u w:val="single"/>
          <w:lang w:val="en-US"/>
        </w:rPr>
      </w:pPr>
    </w:p>
    <w:p w:rsidR="007115C8" w:rsidRDefault="007115C8" w:rsidP="007115C8">
      <w:pPr>
        <w:ind w:left="3540" w:right="-5"/>
        <w:jc w:val="right"/>
        <w:rPr>
          <w:rFonts w:ascii="Times New Roman" w:hAnsi="Times New Roman"/>
          <w:color w:val="FF0000"/>
          <w:u w:val="single"/>
          <w:lang w:val="en-US"/>
        </w:rPr>
      </w:pPr>
    </w:p>
    <w:p w:rsidR="007115C8" w:rsidRPr="008032DA" w:rsidRDefault="007115C8" w:rsidP="007115C8">
      <w:pPr>
        <w:ind w:left="3540" w:right="-5"/>
        <w:jc w:val="right"/>
        <w:rPr>
          <w:rFonts w:ascii="Times New Roman" w:hAnsi="Times New Roman"/>
          <w:color w:val="FF0000"/>
          <w:u w:val="single"/>
        </w:rPr>
      </w:pPr>
      <w:r w:rsidRPr="008032DA">
        <w:rPr>
          <w:rFonts w:ascii="Times New Roman" w:hAnsi="Times New Roman"/>
          <w:color w:val="FF0000"/>
          <w:u w:val="single"/>
        </w:rPr>
        <w:t xml:space="preserve">   </w:t>
      </w:r>
    </w:p>
    <w:p w:rsidR="007115C8" w:rsidRPr="008032DA" w:rsidRDefault="007115C8" w:rsidP="007115C8">
      <w:pPr>
        <w:pStyle w:val="2"/>
        <w:ind w:left="-567" w:right="-5"/>
        <w:jc w:val="both"/>
        <w:rPr>
          <w:rFonts w:ascii="Times New Roman" w:hAnsi="Times New Roman"/>
          <w:sz w:val="18"/>
        </w:rPr>
      </w:pPr>
      <w:r w:rsidRPr="008032DA">
        <w:rPr>
          <w:rFonts w:ascii="Times New Roman" w:hAnsi="Times New Roman"/>
        </w:rPr>
        <w:t xml:space="preserve">                       </w:t>
      </w:r>
      <w:r w:rsidRPr="008032DA">
        <w:rPr>
          <w:rFonts w:ascii="Times New Roman" w:hAnsi="Times New Roman"/>
          <w:sz w:val="18"/>
        </w:rPr>
        <w:t xml:space="preserve">      </w:t>
      </w:r>
      <w:r>
        <w:rPr>
          <w:rFonts w:ascii="Times New Roman" w:hAnsi="Times New Roman"/>
          <w:sz w:val="18"/>
        </w:rPr>
        <w:t xml:space="preserve">  </w:t>
      </w:r>
      <w:r w:rsidRPr="008032DA">
        <w:rPr>
          <w:rFonts w:ascii="Times New Roman" w:hAnsi="Times New Roman"/>
          <w:sz w:val="18"/>
        </w:rPr>
        <w:t xml:space="preserve">АДМИНИСТРАЦИЯ                                                          «НИЖНИЙ ОДЕС»  КАР  ОВМÖДЧÖМИНСА      </w:t>
      </w:r>
    </w:p>
    <w:p w:rsidR="007115C8" w:rsidRPr="008032DA" w:rsidRDefault="007115C8" w:rsidP="007115C8">
      <w:pPr>
        <w:ind w:left="-284" w:right="-5"/>
        <w:rPr>
          <w:rFonts w:ascii="Times New Roman" w:hAnsi="Times New Roman"/>
          <w:b/>
          <w:bCs/>
          <w:sz w:val="18"/>
        </w:rPr>
      </w:pPr>
      <w:r w:rsidRPr="008032DA">
        <w:rPr>
          <w:rFonts w:ascii="Times New Roman" w:hAnsi="Times New Roman"/>
          <w:b/>
          <w:bCs/>
          <w:sz w:val="18"/>
        </w:rPr>
        <w:t xml:space="preserve"> ГОРОДСКОГО  ПОСЕЛЕНИЯ  «НИЖНИЙ ОДЕС»                                                     АДМИНИСТРАЦИЯ           </w:t>
      </w:r>
    </w:p>
    <w:p w:rsidR="007115C8" w:rsidRPr="008032DA" w:rsidRDefault="007115C8" w:rsidP="007115C8">
      <w:pPr>
        <w:pStyle w:val="3"/>
        <w:ind w:firstLine="708"/>
        <w:jc w:val="left"/>
        <w:rPr>
          <w:rFonts w:ascii="Times New Roman" w:hAnsi="Times New Roman"/>
          <w:sz w:val="32"/>
        </w:rPr>
      </w:pPr>
      <w:r w:rsidRPr="008032DA">
        <w:rPr>
          <w:rFonts w:ascii="Times New Roman" w:hAnsi="Times New Roman"/>
          <w:sz w:val="32"/>
        </w:rPr>
        <w:t xml:space="preserve">              </w:t>
      </w:r>
    </w:p>
    <w:p w:rsidR="007115C8" w:rsidRPr="00FF48C2" w:rsidRDefault="007115C8" w:rsidP="007115C8">
      <w:pPr>
        <w:keepNext/>
        <w:spacing w:after="0" w:line="240" w:lineRule="auto"/>
        <w:jc w:val="center"/>
        <w:outlineLvl w:val="2"/>
        <w:rPr>
          <w:rFonts w:ascii="Times New Roman" w:hAnsi="Times New Roman" w:cs="Times New Roman"/>
          <w:b/>
          <w:sz w:val="26"/>
          <w:szCs w:val="26"/>
        </w:rPr>
      </w:pPr>
      <w:r w:rsidRPr="00FF48C2">
        <w:rPr>
          <w:rFonts w:ascii="Times New Roman" w:hAnsi="Times New Roman" w:cs="Times New Roman"/>
          <w:b/>
          <w:sz w:val="26"/>
          <w:szCs w:val="26"/>
        </w:rPr>
        <w:t>ПОСТАНОВЛЕНИЕ</w:t>
      </w:r>
    </w:p>
    <w:p w:rsidR="007115C8" w:rsidRPr="00FF48C2" w:rsidRDefault="007115C8" w:rsidP="007115C8">
      <w:pPr>
        <w:spacing w:after="0" w:line="240" w:lineRule="auto"/>
        <w:jc w:val="center"/>
        <w:rPr>
          <w:rFonts w:ascii="Times New Roman" w:eastAsia="SimSun" w:hAnsi="Times New Roman" w:cs="Times New Roman"/>
          <w:b/>
          <w:sz w:val="26"/>
          <w:szCs w:val="26"/>
          <w:lang w:eastAsia="zh-CN"/>
        </w:rPr>
      </w:pPr>
      <w:r w:rsidRPr="00FF48C2">
        <w:rPr>
          <w:rFonts w:ascii="Times New Roman" w:eastAsia="SimSun" w:hAnsi="Times New Roman" w:cs="Times New Roman"/>
          <w:b/>
          <w:sz w:val="26"/>
          <w:szCs w:val="26"/>
          <w:lang w:eastAsia="zh-CN"/>
        </w:rPr>
        <w:t>ШУÖМ</w:t>
      </w:r>
    </w:p>
    <w:p w:rsidR="007115C8" w:rsidRPr="00FF48C2" w:rsidRDefault="007115C8" w:rsidP="007115C8">
      <w:pPr>
        <w:spacing w:after="0" w:line="240" w:lineRule="auto"/>
        <w:jc w:val="both"/>
        <w:rPr>
          <w:rFonts w:ascii="Times New Roman" w:eastAsia="SimSun" w:hAnsi="Times New Roman" w:cs="Times New Roman"/>
          <w:b/>
          <w:sz w:val="26"/>
          <w:szCs w:val="26"/>
          <w:lang w:eastAsia="zh-CN"/>
        </w:rPr>
      </w:pPr>
    </w:p>
    <w:p w:rsidR="007115C8" w:rsidRPr="00DE0AE4" w:rsidRDefault="007115C8" w:rsidP="007115C8">
      <w:pPr>
        <w:tabs>
          <w:tab w:val="left" w:pos="8854"/>
        </w:tabs>
        <w:spacing w:after="0" w:line="240" w:lineRule="auto"/>
        <w:jc w:val="both"/>
        <w:rPr>
          <w:rFonts w:ascii="Times New Roman" w:eastAsia="SimSun" w:hAnsi="Times New Roman" w:cs="Times New Roman"/>
          <w:sz w:val="26"/>
          <w:szCs w:val="26"/>
          <w:u w:val="single"/>
          <w:lang w:eastAsia="zh-CN"/>
        </w:rPr>
      </w:pPr>
      <w:r w:rsidRPr="005E3EA2">
        <w:rPr>
          <w:rFonts w:ascii="Times New Roman" w:eastAsia="SimSun" w:hAnsi="Times New Roman" w:cs="Times New Roman"/>
          <w:sz w:val="26"/>
          <w:szCs w:val="26"/>
          <w:lang w:eastAsia="zh-CN"/>
        </w:rPr>
        <w:t>от «</w:t>
      </w:r>
      <w:r w:rsidR="00DE0AE4">
        <w:rPr>
          <w:rFonts w:ascii="Times New Roman" w:eastAsia="SimSun" w:hAnsi="Times New Roman" w:cs="Times New Roman"/>
          <w:sz w:val="26"/>
          <w:szCs w:val="26"/>
          <w:lang w:eastAsia="zh-CN"/>
        </w:rPr>
        <w:t>10</w:t>
      </w:r>
      <w:r>
        <w:rPr>
          <w:rFonts w:ascii="Times New Roman" w:eastAsia="SimSun" w:hAnsi="Times New Roman" w:cs="Times New Roman"/>
          <w:sz w:val="26"/>
          <w:szCs w:val="26"/>
          <w:lang w:eastAsia="zh-CN"/>
        </w:rPr>
        <w:t>»</w:t>
      </w:r>
      <w:r w:rsidR="00DE0AE4">
        <w:rPr>
          <w:rFonts w:ascii="Times New Roman" w:eastAsia="SimSun" w:hAnsi="Times New Roman" w:cs="Times New Roman"/>
          <w:sz w:val="26"/>
          <w:szCs w:val="26"/>
          <w:lang w:eastAsia="zh-CN"/>
        </w:rPr>
        <w:t xml:space="preserve">  апреля</w:t>
      </w:r>
      <w:r w:rsidRPr="005E3EA2">
        <w:rPr>
          <w:rFonts w:ascii="Times New Roman" w:eastAsia="SimSun" w:hAnsi="Times New Roman" w:cs="Times New Roman"/>
          <w:sz w:val="26"/>
          <w:szCs w:val="26"/>
          <w:lang w:eastAsia="zh-CN"/>
        </w:rPr>
        <w:t xml:space="preserve">  20</w:t>
      </w:r>
      <w:r>
        <w:rPr>
          <w:rFonts w:ascii="Times New Roman" w:eastAsia="SimSun" w:hAnsi="Times New Roman" w:cs="Times New Roman"/>
          <w:sz w:val="26"/>
          <w:szCs w:val="26"/>
          <w:lang w:eastAsia="zh-CN"/>
        </w:rPr>
        <w:t>20</w:t>
      </w:r>
      <w:r w:rsidR="00DE0AE4">
        <w:rPr>
          <w:rFonts w:ascii="Times New Roman" w:eastAsia="SimSun" w:hAnsi="Times New Roman" w:cs="Times New Roman"/>
          <w:sz w:val="26"/>
          <w:szCs w:val="26"/>
          <w:lang w:eastAsia="zh-CN"/>
        </w:rPr>
        <w:t xml:space="preserve"> года</w:t>
      </w:r>
      <w:r w:rsidRPr="005E3EA2">
        <w:rPr>
          <w:rFonts w:ascii="Times New Roman" w:eastAsia="SimSun" w:hAnsi="Times New Roman" w:cs="Times New Roman"/>
          <w:sz w:val="26"/>
          <w:szCs w:val="26"/>
          <w:lang w:eastAsia="zh-CN"/>
        </w:rPr>
        <w:t xml:space="preserve"> </w:t>
      </w:r>
      <w:r w:rsidRPr="004E0F99">
        <w:rPr>
          <w:rFonts w:ascii="Times New Roman" w:eastAsia="SimSun" w:hAnsi="Times New Roman" w:cs="Times New Roman"/>
          <w:sz w:val="26"/>
          <w:szCs w:val="26"/>
          <w:lang w:eastAsia="zh-CN"/>
        </w:rPr>
        <w:t xml:space="preserve">                  </w:t>
      </w:r>
      <w:r w:rsidR="00FF48C2">
        <w:rPr>
          <w:rFonts w:ascii="Times New Roman" w:eastAsia="SimSun" w:hAnsi="Times New Roman" w:cs="Times New Roman"/>
          <w:sz w:val="26"/>
          <w:szCs w:val="26"/>
          <w:lang w:eastAsia="zh-CN"/>
        </w:rPr>
        <w:t xml:space="preserve">                              </w:t>
      </w:r>
      <w:r w:rsidR="00DE0AE4">
        <w:rPr>
          <w:rFonts w:ascii="Times New Roman" w:eastAsia="SimSun" w:hAnsi="Times New Roman" w:cs="Times New Roman"/>
          <w:sz w:val="26"/>
          <w:szCs w:val="26"/>
          <w:lang w:eastAsia="zh-CN"/>
        </w:rPr>
        <w:t xml:space="preserve">                                    </w:t>
      </w:r>
      <w:r w:rsidR="00DE0AE4" w:rsidRPr="00DE0AE4">
        <w:rPr>
          <w:rFonts w:ascii="Times New Roman" w:eastAsia="SimSun" w:hAnsi="Times New Roman" w:cs="Times New Roman"/>
          <w:sz w:val="26"/>
          <w:szCs w:val="26"/>
          <w:u w:val="single"/>
          <w:lang w:eastAsia="zh-CN"/>
        </w:rPr>
        <w:t>№   78</w:t>
      </w:r>
    </w:p>
    <w:p w:rsidR="007115C8" w:rsidRPr="005C7DC3" w:rsidRDefault="007115C8" w:rsidP="007115C8">
      <w:pPr>
        <w:tabs>
          <w:tab w:val="left" w:pos="8854"/>
        </w:tabs>
        <w:spacing w:after="0" w:line="240" w:lineRule="auto"/>
        <w:jc w:val="both"/>
        <w:rPr>
          <w:rFonts w:ascii="Times New Roman" w:eastAsia="SimSun" w:hAnsi="Times New Roman" w:cs="Times New Roman"/>
          <w:sz w:val="26"/>
          <w:szCs w:val="26"/>
          <w:lang w:eastAsia="zh-CN"/>
        </w:rPr>
      </w:pPr>
    </w:p>
    <w:tbl>
      <w:tblPr>
        <w:tblpPr w:leftFromText="180" w:rightFromText="180" w:vertAnchor="text" w:horzAnchor="page" w:tblpX="1225" w:tblpY="84"/>
        <w:tblW w:w="9939" w:type="dxa"/>
        <w:tblLook w:val="01E0"/>
      </w:tblPr>
      <w:tblGrid>
        <w:gridCol w:w="9939"/>
      </w:tblGrid>
      <w:tr w:rsidR="007115C8" w:rsidRPr="00F01C4F" w:rsidTr="00495B38">
        <w:trPr>
          <w:trHeight w:val="441"/>
        </w:trPr>
        <w:tc>
          <w:tcPr>
            <w:tcW w:w="9939" w:type="dxa"/>
          </w:tcPr>
          <w:p w:rsidR="007115C8" w:rsidRDefault="007115C8" w:rsidP="007115C8">
            <w:pPr>
              <w:autoSpaceDE w:val="0"/>
              <w:autoSpaceDN w:val="0"/>
              <w:adjustRightInd w:val="0"/>
              <w:spacing w:after="0" w:line="240" w:lineRule="auto"/>
              <w:jc w:val="center"/>
              <w:rPr>
                <w:rFonts w:ascii="Times New Roman" w:hAnsi="Times New Roman" w:cs="Times New Roman"/>
                <w:b/>
                <w:sz w:val="26"/>
                <w:szCs w:val="26"/>
              </w:rPr>
            </w:pPr>
            <w:r w:rsidRPr="007115C8">
              <w:rPr>
                <w:rFonts w:ascii="Times New Roman" w:hAnsi="Times New Roman" w:cs="Times New Roman"/>
                <w:b/>
                <w:sz w:val="26"/>
                <w:szCs w:val="26"/>
              </w:rPr>
              <w:t>Об утверждении Порядка и условий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rsidR="007115C8" w:rsidRPr="007115C8" w:rsidRDefault="007115C8" w:rsidP="007115C8">
            <w:pPr>
              <w:autoSpaceDE w:val="0"/>
              <w:autoSpaceDN w:val="0"/>
              <w:adjustRightInd w:val="0"/>
              <w:spacing w:after="0" w:line="240" w:lineRule="auto"/>
              <w:jc w:val="center"/>
              <w:rPr>
                <w:rFonts w:ascii="Times New Roman" w:hAnsi="Times New Roman" w:cs="Times New Roman"/>
                <w:b/>
                <w:sz w:val="26"/>
                <w:szCs w:val="26"/>
              </w:rPr>
            </w:pPr>
          </w:p>
        </w:tc>
      </w:tr>
    </w:tbl>
    <w:p w:rsidR="001B06CC" w:rsidRPr="004050D2" w:rsidRDefault="001B06CC" w:rsidP="001B06CC">
      <w:pPr>
        <w:tabs>
          <w:tab w:val="left" w:pos="1875"/>
        </w:tabs>
        <w:spacing w:after="0" w:line="240" w:lineRule="auto"/>
        <w:ind w:firstLine="567"/>
        <w:jc w:val="both"/>
        <w:rPr>
          <w:rFonts w:ascii="Times New Roman" w:hAnsi="Times New Roman" w:cs="Times New Roman"/>
          <w:sz w:val="26"/>
          <w:szCs w:val="26"/>
          <w:lang w:eastAsia="en-US"/>
        </w:rPr>
      </w:pPr>
      <w:r w:rsidRPr="004050D2">
        <w:rPr>
          <w:rFonts w:ascii="Times New Roman" w:hAnsi="Times New Roman" w:cs="Times New Roman"/>
          <w:sz w:val="26"/>
          <w:szCs w:val="26"/>
          <w:lang w:eastAsia="en-US"/>
        </w:rPr>
        <w:t xml:space="preserve">В соответствии с Федеральным </w:t>
      </w:r>
      <w:hyperlink r:id="rId9" w:history="1">
        <w:r w:rsidRPr="004050D2">
          <w:rPr>
            <w:rFonts w:ascii="Times New Roman" w:hAnsi="Times New Roman" w:cs="Times New Roman"/>
            <w:sz w:val="26"/>
            <w:szCs w:val="26"/>
            <w:lang w:eastAsia="en-US"/>
          </w:rPr>
          <w:t>законом</w:t>
        </w:r>
      </w:hyperlink>
      <w:r w:rsidRPr="004050D2">
        <w:rPr>
          <w:rFonts w:ascii="Times New Roman" w:hAnsi="Times New Roman" w:cs="Times New Roman"/>
          <w:sz w:val="26"/>
          <w:szCs w:val="26"/>
          <w:lang w:eastAsia="en-US"/>
        </w:rPr>
        <w:t xml:space="preserve"> от 06.10.2003 </w:t>
      </w:r>
      <w:r w:rsidR="006A64F1" w:rsidRPr="004050D2">
        <w:rPr>
          <w:rFonts w:ascii="Times New Roman" w:hAnsi="Times New Roman" w:cs="Times New Roman"/>
          <w:sz w:val="26"/>
          <w:szCs w:val="26"/>
          <w:lang w:eastAsia="en-US"/>
        </w:rPr>
        <w:t>№</w:t>
      </w:r>
      <w:r w:rsidRPr="004050D2">
        <w:rPr>
          <w:rFonts w:ascii="Times New Roman" w:hAnsi="Times New Roman" w:cs="Times New Roman"/>
          <w:sz w:val="26"/>
          <w:szCs w:val="26"/>
          <w:lang w:eastAsia="en-US"/>
        </w:rPr>
        <w:t xml:space="preserve"> 131-ФЗ «Об общих принципах организации местного самоуправления в Российской Федерации»,  Федеральным </w:t>
      </w:r>
      <w:hyperlink r:id="rId10" w:history="1">
        <w:r w:rsidRPr="004050D2">
          <w:rPr>
            <w:rFonts w:ascii="Times New Roman" w:hAnsi="Times New Roman" w:cs="Times New Roman"/>
            <w:sz w:val="26"/>
            <w:szCs w:val="26"/>
            <w:lang w:eastAsia="en-US"/>
          </w:rPr>
          <w:t>законом</w:t>
        </w:r>
      </w:hyperlink>
      <w:r w:rsidRPr="004050D2">
        <w:rPr>
          <w:rFonts w:ascii="Times New Roman" w:hAnsi="Times New Roman" w:cs="Times New Roman"/>
          <w:sz w:val="26"/>
          <w:szCs w:val="26"/>
          <w:lang w:eastAsia="en-US"/>
        </w:rPr>
        <w:t xml:space="preserve"> от 24.07.2007 </w:t>
      </w:r>
      <w:r w:rsidR="006A64F1" w:rsidRPr="004050D2">
        <w:rPr>
          <w:rFonts w:ascii="Times New Roman" w:hAnsi="Times New Roman" w:cs="Times New Roman"/>
          <w:sz w:val="26"/>
          <w:szCs w:val="26"/>
          <w:lang w:eastAsia="en-US"/>
        </w:rPr>
        <w:t>№</w:t>
      </w:r>
      <w:r w:rsidRPr="004050D2">
        <w:rPr>
          <w:rFonts w:ascii="Times New Roman" w:hAnsi="Times New Roman" w:cs="Times New Roman"/>
          <w:sz w:val="26"/>
          <w:szCs w:val="26"/>
          <w:lang w:eastAsia="en-US"/>
        </w:rPr>
        <w:t xml:space="preserve"> 209-ФЗ «О развитии малого и среднего предпринимательства в Российской Федерации»,</w:t>
      </w:r>
      <w:r w:rsidR="007115C8">
        <w:rPr>
          <w:rFonts w:ascii="Times New Roman" w:hAnsi="Times New Roman" w:cs="Times New Roman"/>
          <w:sz w:val="26"/>
          <w:szCs w:val="26"/>
          <w:lang w:eastAsia="en-US"/>
        </w:rPr>
        <w:t xml:space="preserve"> </w:t>
      </w:r>
      <w:r w:rsidR="00F56160" w:rsidRPr="004050D2">
        <w:rPr>
          <w:rFonts w:ascii="Times New Roman" w:hAnsi="Times New Roman" w:cs="Times New Roman"/>
          <w:sz w:val="26"/>
          <w:szCs w:val="26"/>
          <w:lang w:eastAsia="en-US"/>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6A64F1" w:rsidRPr="004050D2">
        <w:rPr>
          <w:rFonts w:ascii="Times New Roman" w:hAnsi="Times New Roman" w:cs="Times New Roman"/>
          <w:sz w:val="26"/>
          <w:szCs w:val="26"/>
          <w:lang w:eastAsia="en-US"/>
        </w:rPr>
        <w:t>,</w:t>
      </w:r>
      <w:r w:rsidRPr="004050D2">
        <w:rPr>
          <w:rFonts w:ascii="Times New Roman" w:hAnsi="Times New Roman" w:cs="Times New Roman"/>
          <w:sz w:val="26"/>
          <w:szCs w:val="26"/>
          <w:lang w:eastAsia="en-US"/>
        </w:rPr>
        <w:t xml:space="preserve"> Администрация муниципального района «Сосногорск» </w:t>
      </w:r>
    </w:p>
    <w:p w:rsidR="001B06CC" w:rsidRDefault="001B06CC" w:rsidP="001B06CC">
      <w:pPr>
        <w:pStyle w:val="ConsPlusNormal"/>
        <w:ind w:firstLine="540"/>
        <w:jc w:val="center"/>
        <w:rPr>
          <w:rFonts w:ascii="Times New Roman" w:hAnsi="Times New Roman"/>
          <w:sz w:val="26"/>
          <w:szCs w:val="26"/>
        </w:rPr>
      </w:pPr>
      <w:r w:rsidRPr="004050D2">
        <w:rPr>
          <w:rFonts w:ascii="Times New Roman" w:hAnsi="Times New Roman"/>
          <w:sz w:val="26"/>
          <w:szCs w:val="26"/>
        </w:rPr>
        <w:t>ПОСТАНОВЛЯЕТ:</w:t>
      </w:r>
    </w:p>
    <w:p w:rsidR="004050D2" w:rsidRPr="004050D2" w:rsidRDefault="004050D2" w:rsidP="001B06CC">
      <w:pPr>
        <w:pStyle w:val="ConsPlusNormal"/>
        <w:ind w:firstLine="540"/>
        <w:jc w:val="center"/>
        <w:rPr>
          <w:rFonts w:ascii="Times New Roman" w:hAnsi="Times New Roman"/>
          <w:sz w:val="26"/>
          <w:szCs w:val="26"/>
        </w:rPr>
      </w:pPr>
    </w:p>
    <w:p w:rsid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sidRPr="00FF48C2">
        <w:rPr>
          <w:rFonts w:ascii="Times New Roman" w:hAnsi="Times New Roman" w:cs="Times New Roman"/>
          <w:sz w:val="26"/>
          <w:szCs w:val="26"/>
        </w:rPr>
        <w:t>Утвердить Порядок и условия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согласно приложению к настоящему постановлению.</w:t>
      </w:r>
    </w:p>
    <w:p w:rsidR="00FF48C2" w:rsidRP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Признать утратившим силу постановление администрации городского  поселения «Нижний Одес» от 18.04.2019 № 96 </w:t>
      </w:r>
      <w:r w:rsidRPr="00FF48C2">
        <w:rPr>
          <w:rFonts w:ascii="Times New Roman" w:hAnsi="Times New Roman" w:cs="Times New Roman"/>
          <w:sz w:val="26"/>
          <w:szCs w:val="26"/>
        </w:rPr>
        <w:t xml:space="preserve">«Об утверждении Порядка и условий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w:t>
      </w:r>
      <w:r w:rsidRPr="00FF48C2">
        <w:rPr>
          <w:rFonts w:ascii="Times New Roman" w:hAnsi="Times New Roman" w:cs="Times New Roman"/>
          <w:sz w:val="26"/>
          <w:szCs w:val="26"/>
        </w:rPr>
        <w:lastRenderedPageBreak/>
        <w:t>субъектов малого и среднего предпринимательства (в том числе по льготным ставкам)</w:t>
      </w:r>
    </w:p>
    <w:p w:rsidR="00FF48C2" w:rsidRP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sidRPr="00FF48C2">
        <w:rPr>
          <w:rFonts w:ascii="Times New Roman" w:hAnsi="Times New Roman" w:cs="Times New Roman"/>
          <w:sz w:val="26"/>
          <w:szCs w:val="26"/>
        </w:rPr>
        <w:t xml:space="preserve">Настоящее постановление вступает в силу со дня его </w:t>
      </w:r>
      <w:r w:rsidR="003D3804">
        <w:rPr>
          <w:rFonts w:ascii="Times New Roman" w:hAnsi="Times New Roman" w:cs="Times New Roman"/>
          <w:sz w:val="26"/>
          <w:szCs w:val="26"/>
        </w:rPr>
        <w:t>официального опубликования</w:t>
      </w:r>
      <w:r w:rsidRPr="00FF48C2">
        <w:rPr>
          <w:rFonts w:ascii="Times New Roman" w:hAnsi="Times New Roman" w:cs="Times New Roman"/>
          <w:sz w:val="26"/>
          <w:szCs w:val="26"/>
        </w:rPr>
        <w:t>.</w:t>
      </w:r>
    </w:p>
    <w:p w:rsid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sidRPr="00FF48C2">
        <w:rPr>
          <w:rFonts w:ascii="Times New Roman" w:hAnsi="Times New Roman" w:cs="Times New Roman"/>
          <w:sz w:val="26"/>
          <w:szCs w:val="26"/>
        </w:rPr>
        <w:t>Контроль за исполнением настоящего постановления оставляю за собой.</w:t>
      </w:r>
    </w:p>
    <w:p w:rsidR="00FF48C2" w:rsidRDefault="00FF48C2" w:rsidP="00FF48C2">
      <w:pPr>
        <w:spacing w:after="0" w:line="240" w:lineRule="auto"/>
        <w:jc w:val="both"/>
        <w:rPr>
          <w:rFonts w:ascii="Times New Roman" w:hAnsi="Times New Roman" w:cs="Times New Roman"/>
          <w:sz w:val="26"/>
          <w:szCs w:val="26"/>
        </w:rPr>
      </w:pPr>
    </w:p>
    <w:p w:rsidR="00FF48C2" w:rsidRDefault="00FF48C2" w:rsidP="00FF48C2">
      <w:pPr>
        <w:spacing w:after="0" w:line="240" w:lineRule="auto"/>
        <w:jc w:val="both"/>
        <w:rPr>
          <w:rFonts w:ascii="Times New Roman" w:hAnsi="Times New Roman" w:cs="Times New Roman"/>
          <w:sz w:val="26"/>
          <w:szCs w:val="26"/>
        </w:rPr>
      </w:pPr>
    </w:p>
    <w:p w:rsidR="00FF48C2" w:rsidRPr="00FF48C2" w:rsidRDefault="00FF48C2" w:rsidP="00FF48C2">
      <w:pPr>
        <w:spacing w:after="0" w:line="240" w:lineRule="auto"/>
        <w:jc w:val="both"/>
        <w:rPr>
          <w:rFonts w:ascii="Times New Roman" w:hAnsi="Times New Roman" w:cs="Times New Roman"/>
          <w:sz w:val="26"/>
          <w:szCs w:val="26"/>
        </w:rPr>
      </w:pPr>
    </w:p>
    <w:p w:rsidR="00FF48C2" w:rsidRPr="00FF48C2" w:rsidRDefault="00FF48C2" w:rsidP="00FF48C2">
      <w:pPr>
        <w:spacing w:after="0"/>
        <w:jc w:val="both"/>
        <w:rPr>
          <w:rFonts w:ascii="Times New Roman" w:hAnsi="Times New Roman" w:cs="Times New Roman"/>
          <w:sz w:val="26"/>
          <w:szCs w:val="26"/>
        </w:rPr>
      </w:pPr>
      <w:r w:rsidRPr="00FF48C2">
        <w:rPr>
          <w:rFonts w:ascii="Times New Roman" w:hAnsi="Times New Roman" w:cs="Times New Roman"/>
          <w:sz w:val="26"/>
          <w:szCs w:val="26"/>
        </w:rPr>
        <w:t>Руководитель администрации</w:t>
      </w:r>
    </w:p>
    <w:p w:rsidR="00FF48C2" w:rsidRPr="00FF48C2" w:rsidRDefault="00FF48C2" w:rsidP="00FF48C2">
      <w:pPr>
        <w:spacing w:after="0"/>
        <w:jc w:val="both"/>
        <w:rPr>
          <w:rFonts w:ascii="Times New Roman" w:hAnsi="Times New Roman" w:cs="Times New Roman"/>
          <w:sz w:val="26"/>
          <w:szCs w:val="26"/>
        </w:rPr>
        <w:sectPr w:rsidR="00FF48C2" w:rsidRPr="00FF48C2" w:rsidSect="00F84270">
          <w:pgSz w:w="11906" w:h="16838"/>
          <w:pgMar w:top="567" w:right="851" w:bottom="567" w:left="1560" w:header="709" w:footer="709" w:gutter="0"/>
          <w:cols w:space="708"/>
          <w:docGrid w:linePitch="360"/>
        </w:sectPr>
      </w:pPr>
      <w:r w:rsidRPr="00FF48C2">
        <w:rPr>
          <w:rFonts w:ascii="Times New Roman" w:hAnsi="Times New Roman" w:cs="Times New Roman"/>
          <w:sz w:val="26"/>
          <w:szCs w:val="26"/>
        </w:rPr>
        <w:t>городского поселения «Нижний Одес»                                     Ю.С. Аксенов</w:t>
      </w:r>
    </w:p>
    <w:p w:rsidR="00FF48C2" w:rsidRPr="00FF48C2" w:rsidRDefault="00FF48C2" w:rsidP="00F67A49">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r w:rsidRPr="00FF48C2">
        <w:rPr>
          <w:rFonts w:ascii="Times New Roman" w:hAnsi="Times New Roman" w:cs="Times New Roman"/>
          <w:sz w:val="26"/>
          <w:szCs w:val="26"/>
        </w:rPr>
        <w:lastRenderedPageBreak/>
        <w:t>Приложение</w:t>
      </w:r>
    </w:p>
    <w:p w:rsidR="00FF48C2" w:rsidRPr="00FF48C2" w:rsidRDefault="00FF48C2" w:rsidP="00F67A49">
      <w:pPr>
        <w:autoSpaceDE w:val="0"/>
        <w:autoSpaceDN w:val="0"/>
        <w:adjustRightInd w:val="0"/>
        <w:spacing w:after="0" w:line="240" w:lineRule="auto"/>
        <w:jc w:val="right"/>
        <w:rPr>
          <w:rFonts w:ascii="Times New Roman" w:hAnsi="Times New Roman" w:cs="Times New Roman"/>
          <w:sz w:val="26"/>
          <w:szCs w:val="26"/>
        </w:rPr>
      </w:pPr>
      <w:r w:rsidRPr="00FF48C2">
        <w:rPr>
          <w:rFonts w:ascii="Times New Roman" w:hAnsi="Times New Roman" w:cs="Times New Roman"/>
          <w:sz w:val="26"/>
          <w:szCs w:val="26"/>
        </w:rPr>
        <w:t xml:space="preserve">к Постановлению </w:t>
      </w:r>
      <w:r>
        <w:rPr>
          <w:rFonts w:ascii="Times New Roman" w:hAnsi="Times New Roman" w:cs="Times New Roman"/>
          <w:sz w:val="26"/>
          <w:szCs w:val="26"/>
        </w:rPr>
        <w:t>а</w:t>
      </w:r>
      <w:r w:rsidRPr="00FF48C2">
        <w:rPr>
          <w:rFonts w:ascii="Times New Roman" w:hAnsi="Times New Roman" w:cs="Times New Roman"/>
          <w:sz w:val="26"/>
          <w:szCs w:val="26"/>
        </w:rPr>
        <w:t>дминистрации</w:t>
      </w:r>
    </w:p>
    <w:p w:rsidR="00FF48C2" w:rsidRPr="00FF48C2" w:rsidRDefault="00FF48C2" w:rsidP="00F67A49">
      <w:pPr>
        <w:autoSpaceDE w:val="0"/>
        <w:autoSpaceDN w:val="0"/>
        <w:adjustRightInd w:val="0"/>
        <w:spacing w:after="0" w:line="240" w:lineRule="auto"/>
        <w:jc w:val="right"/>
        <w:rPr>
          <w:rFonts w:ascii="Times New Roman" w:hAnsi="Times New Roman" w:cs="Times New Roman"/>
          <w:sz w:val="26"/>
          <w:szCs w:val="26"/>
        </w:rPr>
      </w:pPr>
      <w:r w:rsidRPr="00FF48C2">
        <w:rPr>
          <w:rFonts w:ascii="Times New Roman" w:hAnsi="Times New Roman" w:cs="Times New Roman"/>
          <w:sz w:val="26"/>
          <w:szCs w:val="26"/>
        </w:rPr>
        <w:t xml:space="preserve"> городского поселения «Нижний Одес»</w:t>
      </w:r>
    </w:p>
    <w:p w:rsidR="00FF48C2" w:rsidRPr="00FF48C2" w:rsidRDefault="00FF48C2" w:rsidP="00F67A49">
      <w:pPr>
        <w:spacing w:after="0" w:line="240" w:lineRule="auto"/>
        <w:jc w:val="right"/>
        <w:rPr>
          <w:rFonts w:ascii="Times New Roman" w:eastAsia="SimSun" w:hAnsi="Times New Roman" w:cs="Times New Roman"/>
          <w:sz w:val="26"/>
          <w:szCs w:val="26"/>
          <w:lang w:eastAsia="zh-CN"/>
        </w:rPr>
      </w:pPr>
      <w:r w:rsidRPr="00FF48C2">
        <w:rPr>
          <w:rFonts w:ascii="Times New Roman" w:eastAsia="SimSun" w:hAnsi="Times New Roman" w:cs="Times New Roman"/>
          <w:sz w:val="26"/>
          <w:szCs w:val="26"/>
          <w:lang w:eastAsia="zh-CN"/>
        </w:rPr>
        <w:t>от «</w:t>
      </w:r>
      <w:r w:rsidR="00DE0AE4">
        <w:rPr>
          <w:rFonts w:ascii="Times New Roman" w:eastAsia="SimSun" w:hAnsi="Times New Roman" w:cs="Times New Roman"/>
          <w:sz w:val="26"/>
          <w:szCs w:val="26"/>
          <w:lang w:eastAsia="zh-CN"/>
        </w:rPr>
        <w:t>10</w:t>
      </w:r>
      <w:r w:rsidRPr="00FF48C2">
        <w:rPr>
          <w:rFonts w:ascii="Times New Roman" w:eastAsia="SimSun" w:hAnsi="Times New Roman" w:cs="Times New Roman"/>
          <w:sz w:val="26"/>
          <w:szCs w:val="26"/>
          <w:lang w:eastAsia="zh-CN"/>
        </w:rPr>
        <w:t xml:space="preserve">»  </w:t>
      </w:r>
      <w:r w:rsidR="00DE0AE4">
        <w:rPr>
          <w:rFonts w:ascii="Times New Roman" w:eastAsia="SimSun" w:hAnsi="Times New Roman" w:cs="Times New Roman"/>
          <w:sz w:val="26"/>
          <w:szCs w:val="26"/>
          <w:lang w:eastAsia="zh-CN"/>
        </w:rPr>
        <w:t xml:space="preserve">апреля </w:t>
      </w:r>
      <w:r w:rsidRPr="00FF48C2">
        <w:rPr>
          <w:rFonts w:ascii="Times New Roman" w:eastAsia="SimSun" w:hAnsi="Times New Roman" w:cs="Times New Roman"/>
          <w:sz w:val="26"/>
          <w:szCs w:val="26"/>
          <w:lang w:eastAsia="zh-CN"/>
        </w:rPr>
        <w:t xml:space="preserve"> </w:t>
      </w:r>
      <w:r>
        <w:rPr>
          <w:rFonts w:ascii="Times New Roman" w:eastAsia="SimSun" w:hAnsi="Times New Roman" w:cs="Times New Roman"/>
          <w:sz w:val="26"/>
          <w:szCs w:val="26"/>
          <w:lang w:eastAsia="zh-CN"/>
        </w:rPr>
        <w:t>2020</w:t>
      </w:r>
      <w:r w:rsidRPr="00FF48C2">
        <w:rPr>
          <w:rFonts w:ascii="Times New Roman" w:eastAsia="SimSun" w:hAnsi="Times New Roman" w:cs="Times New Roman"/>
          <w:sz w:val="26"/>
          <w:szCs w:val="26"/>
          <w:lang w:eastAsia="zh-CN"/>
        </w:rPr>
        <w:t xml:space="preserve">г. № </w:t>
      </w:r>
      <w:r w:rsidR="00DE0AE4">
        <w:rPr>
          <w:rFonts w:ascii="Times New Roman" w:eastAsia="SimSun" w:hAnsi="Times New Roman" w:cs="Times New Roman"/>
          <w:sz w:val="26"/>
          <w:szCs w:val="26"/>
          <w:lang w:eastAsia="zh-CN"/>
        </w:rPr>
        <w:t>78</w:t>
      </w:r>
    </w:p>
    <w:p w:rsidR="00FF48C2" w:rsidRPr="008D3E1A" w:rsidRDefault="00FF48C2" w:rsidP="00FF48C2">
      <w:pPr>
        <w:jc w:val="right"/>
        <w:rPr>
          <w:rFonts w:eastAsia="SimSun"/>
          <w:sz w:val="26"/>
          <w:szCs w:val="26"/>
          <w:lang w:eastAsia="zh-CN"/>
        </w:rPr>
      </w:pPr>
    </w:p>
    <w:p w:rsidR="00981F15" w:rsidRPr="007173C4" w:rsidRDefault="00981F15" w:rsidP="00981F15">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981F15" w:rsidRPr="000133C4" w:rsidRDefault="00981F15" w:rsidP="00981F15">
      <w:pPr>
        <w:tabs>
          <w:tab w:val="left" w:pos="4365"/>
        </w:tabs>
        <w:spacing w:after="0" w:line="240" w:lineRule="auto"/>
        <w:contextualSpacing/>
        <w:jc w:val="center"/>
        <w:rPr>
          <w:rFonts w:ascii="Times New Roman" w:eastAsia="SimSun" w:hAnsi="Times New Roman" w:cs="Times New Roman"/>
          <w:bCs/>
          <w:sz w:val="24"/>
          <w:szCs w:val="24"/>
          <w:lang w:eastAsia="zh-CN"/>
        </w:rPr>
      </w:pPr>
      <w:r w:rsidRPr="000133C4">
        <w:rPr>
          <w:rFonts w:ascii="Times New Roman" w:eastAsia="SimSun" w:hAnsi="Times New Roman" w:cs="Times New Roman"/>
          <w:bCs/>
          <w:sz w:val="24"/>
          <w:szCs w:val="24"/>
          <w:lang w:eastAsia="zh-CN"/>
        </w:rPr>
        <w:t xml:space="preserve">Порядок и условия </w:t>
      </w:r>
    </w:p>
    <w:p w:rsidR="00981F15" w:rsidRPr="000133C4" w:rsidRDefault="00981F15" w:rsidP="00981F15">
      <w:pPr>
        <w:tabs>
          <w:tab w:val="left" w:pos="4365"/>
        </w:tabs>
        <w:spacing w:after="0" w:line="240" w:lineRule="auto"/>
        <w:contextualSpacing/>
        <w:jc w:val="center"/>
        <w:rPr>
          <w:rFonts w:ascii="Times New Roman" w:hAnsi="Times New Roman" w:cs="Times New Roman"/>
          <w:sz w:val="24"/>
          <w:szCs w:val="24"/>
        </w:rPr>
      </w:pPr>
      <w:r w:rsidRPr="000133C4">
        <w:rPr>
          <w:rFonts w:ascii="Times New Roman" w:eastAsia="SimSun" w:hAnsi="Times New Roman" w:cs="Times New Roman"/>
          <w:bCs/>
          <w:sz w:val="24"/>
          <w:szCs w:val="24"/>
          <w:lang w:eastAsia="zh-CN"/>
        </w:rPr>
        <w:t xml:space="preserve">предоставления в аренду имущества </w:t>
      </w:r>
      <w:r w:rsidRPr="000133C4">
        <w:rPr>
          <w:rFonts w:ascii="Times New Roman" w:eastAsia="SimSun" w:hAnsi="Times New Roman" w:cs="Times New Roman"/>
          <w:sz w:val="24"/>
          <w:szCs w:val="24"/>
          <w:lang w:eastAsia="zh-CN"/>
        </w:rPr>
        <w:t xml:space="preserve">муниципального образования </w:t>
      </w:r>
      <w:r w:rsidR="00FF48C2">
        <w:rPr>
          <w:rFonts w:ascii="Times New Roman" w:eastAsia="SimSun" w:hAnsi="Times New Roman" w:cs="Times New Roman"/>
          <w:sz w:val="24"/>
          <w:szCs w:val="24"/>
          <w:lang w:eastAsia="zh-CN"/>
        </w:rPr>
        <w:t>городского поселения «Нижний Одес»</w:t>
      </w:r>
      <w:r w:rsidRPr="000133C4">
        <w:rPr>
          <w:rFonts w:ascii="Times New Roman" w:hAnsi="Times New Roman" w:cs="Times New Roman"/>
          <w:sz w:val="24"/>
          <w:szCs w:val="24"/>
        </w:rPr>
        <w:t xml:space="preserve">, включенного в перечень муниципального имущества, </w:t>
      </w:r>
      <w:r w:rsidRPr="000133C4">
        <w:rPr>
          <w:rFonts w:ascii="Times New Roman" w:eastAsia="SimSun" w:hAnsi="Times New Roman" w:cs="Times New Roman"/>
          <w:sz w:val="24"/>
          <w:szCs w:val="24"/>
          <w:lang w:eastAsia="zh-CN"/>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0133C4">
        <w:rPr>
          <w:rFonts w:ascii="Times New Roman" w:hAnsi="Times New Roman" w:cs="Times New Roman"/>
          <w:sz w:val="24"/>
          <w:szCs w:val="24"/>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rsidR="00981F15" w:rsidRPr="000133C4" w:rsidRDefault="00981F15" w:rsidP="00981F15">
      <w:pPr>
        <w:spacing w:after="0" w:line="240" w:lineRule="auto"/>
        <w:ind w:right="-10"/>
        <w:jc w:val="both"/>
        <w:rPr>
          <w:rFonts w:ascii="Times New Roman" w:eastAsia="SimSun" w:hAnsi="Times New Roman" w:cs="Times New Roman"/>
          <w:sz w:val="24"/>
          <w:szCs w:val="24"/>
          <w:lang w:eastAsia="zh-CN"/>
        </w:rPr>
      </w:pPr>
    </w:p>
    <w:p w:rsidR="00431BAC" w:rsidRPr="000133C4" w:rsidRDefault="00431BAC" w:rsidP="00981F15">
      <w:pPr>
        <w:widowControl w:val="0"/>
        <w:autoSpaceDE w:val="0"/>
        <w:autoSpaceDN w:val="0"/>
        <w:spacing w:after="0" w:line="240" w:lineRule="auto"/>
        <w:ind w:firstLine="540"/>
        <w:jc w:val="both"/>
        <w:rPr>
          <w:rFonts w:ascii="Times New Roman" w:hAnsi="Times New Roman" w:cs="Times New Roman"/>
          <w:sz w:val="24"/>
          <w:szCs w:val="24"/>
        </w:rPr>
      </w:pP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I. Общие положения</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431BAC"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1. Настоящий Порядок определяет механизм предоставления в аренду имущества муниципального образования </w:t>
      </w:r>
      <w:r w:rsidR="00FF48C2">
        <w:rPr>
          <w:rFonts w:ascii="Times New Roman" w:eastAsia="Calibri" w:hAnsi="Times New Roman" w:cs="Times New Roman"/>
          <w:sz w:val="24"/>
          <w:szCs w:val="24"/>
          <w:lang w:eastAsia="en-US"/>
        </w:rPr>
        <w:t>городского поселения «Нижний Одес»</w:t>
      </w:r>
      <w:r w:rsidRPr="000133C4">
        <w:rPr>
          <w:rFonts w:ascii="Times New Roman" w:eastAsia="Calibri" w:hAnsi="Times New Roman" w:cs="Times New Roman"/>
          <w:sz w:val="24"/>
          <w:szCs w:val="24"/>
          <w:lang w:eastAsia="en-US"/>
        </w:rPr>
        <w:t>»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II. Порядок предоставления субъектам малого и среднего</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133C4">
        <w:rPr>
          <w:rFonts w:ascii="Times New Roman" w:eastAsia="Calibri" w:hAnsi="Times New Roman" w:cs="Times New Roman"/>
          <w:b/>
          <w:bCs/>
          <w:sz w:val="24"/>
          <w:szCs w:val="24"/>
          <w:lang w:eastAsia="en-US"/>
        </w:rPr>
        <w:t xml:space="preserve">предпринимательства в аренду муниципального имущества, включенного в Перечень, за исключением земельных участков </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431BAC"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2. Предоставление субъектам малого и среднего предпринимательства в аренду муниципального имущества, включенного в Перечень, за исключением земельных участков, осуществляется в соответствии с законодательством Российской Федерации и с соблюдением настоящего Порядка.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3. Муниципальное имущество, включенное в Перечень, предоставляется в аренду правообладателем имущества, которым является: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в отношении имущества, составляющего муниципальную казну, -</w:t>
      </w:r>
      <w:r w:rsidR="005C7384">
        <w:rPr>
          <w:rFonts w:ascii="Times New Roman" w:eastAsia="Calibri" w:hAnsi="Times New Roman" w:cs="Times New Roman"/>
          <w:sz w:val="24"/>
          <w:szCs w:val="24"/>
          <w:lang w:eastAsia="en-US"/>
        </w:rPr>
        <w:t xml:space="preserve"> Администрация муниципального образования городского поселения «Нижний Одес»</w:t>
      </w:r>
      <w:r w:rsidRPr="000133C4">
        <w:rPr>
          <w:rFonts w:ascii="Times New Roman" w:eastAsia="Calibri" w:hAnsi="Times New Roman" w:cs="Times New Roman"/>
          <w:sz w:val="24"/>
          <w:szCs w:val="24"/>
          <w:lang w:eastAsia="en-US"/>
        </w:rPr>
        <w:t xml:space="preserve"> (далее - </w:t>
      </w:r>
      <w:r w:rsidR="005C7384">
        <w:rPr>
          <w:rFonts w:ascii="Times New Roman" w:eastAsia="Calibri" w:hAnsi="Times New Roman" w:cs="Times New Roman"/>
          <w:sz w:val="24"/>
          <w:szCs w:val="24"/>
          <w:lang w:eastAsia="en-US"/>
        </w:rPr>
        <w:t>Администрация</w:t>
      </w:r>
      <w:r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в отношении имущества, закрепленного на праве оперативного управления или хозяйственного ведения за муниципальным бюджетным учреждением, муниципальным автономным учреждением, муниципальным унитарным предприятием, - соответствующее учреждение или предприятие (далее - Балансодержатель).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1" w:name="Par38"/>
      <w:bookmarkEnd w:id="1"/>
      <w:r w:rsidRPr="000133C4">
        <w:rPr>
          <w:rFonts w:ascii="Times New Roman" w:eastAsia="Calibri" w:hAnsi="Times New Roman" w:cs="Times New Roman"/>
          <w:sz w:val="24"/>
          <w:szCs w:val="24"/>
          <w:lang w:eastAsia="en-US"/>
        </w:rPr>
        <w:t xml:space="preserve">4. Муниципальное имущество, включенное в Перечень, предоставляется в аренду субъектам малого и среднего предпринимательства, соответствующим условиям, установленным Федеральным </w:t>
      </w:r>
      <w:hyperlink r:id="rId11" w:history="1">
        <w:r w:rsidRPr="000133C4">
          <w:rPr>
            <w:rFonts w:ascii="Times New Roman" w:eastAsia="Calibri" w:hAnsi="Times New Roman" w:cs="Times New Roman"/>
            <w:color w:val="0000FF"/>
            <w:sz w:val="24"/>
            <w:szCs w:val="24"/>
            <w:lang w:eastAsia="en-US"/>
          </w:rPr>
          <w:t>законом</w:t>
        </w:r>
      </w:hyperlink>
      <w:r w:rsidR="00086B5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00086B5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 xml:space="preserve"> (далее - Федеральный закон).</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5. Имущество, включенное в Перечень, предоставляется без проведения конкурсов или аукционов на право заключения договоров аренды и является муниципальной преференцией.</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2" w:name="Par40"/>
      <w:bookmarkEnd w:id="2"/>
      <w:r w:rsidRPr="000133C4">
        <w:rPr>
          <w:rFonts w:ascii="Times New Roman" w:eastAsia="Calibri" w:hAnsi="Times New Roman" w:cs="Times New Roman"/>
          <w:sz w:val="24"/>
          <w:szCs w:val="24"/>
          <w:lang w:eastAsia="en-US"/>
        </w:rPr>
        <w:lastRenderedPageBreak/>
        <w:t>6. Муниципальное имущество, включенное в Перечень, предоставляется в аренду субъектам малого и среднего предпринимательства: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2) не имеющим задолженности по договорам аренды муниципального имущества, заключенным с </w:t>
      </w:r>
      <w:r w:rsidR="00DC5528">
        <w:rPr>
          <w:rFonts w:ascii="Times New Roman" w:eastAsia="Calibri" w:hAnsi="Times New Roman" w:cs="Times New Roman"/>
          <w:sz w:val="24"/>
          <w:szCs w:val="24"/>
          <w:lang w:eastAsia="en-US"/>
        </w:rPr>
        <w:t>Администрацией</w:t>
      </w:r>
      <w:r w:rsidRPr="000133C4">
        <w:rPr>
          <w:rFonts w:ascii="Times New Roman" w:eastAsia="Calibri" w:hAnsi="Times New Roman" w:cs="Times New Roman"/>
          <w:sz w:val="24"/>
          <w:szCs w:val="24"/>
          <w:lang w:eastAsia="en-US"/>
        </w:rPr>
        <w:t xml:space="preserve"> или Балансодержателем (далее - Правообладатель);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3) не находящимся в стадии ликвидации, реорганизации или банкротства.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3" w:name="Par44"/>
      <w:bookmarkEnd w:id="3"/>
      <w:r w:rsidRPr="000133C4">
        <w:rPr>
          <w:rFonts w:ascii="Times New Roman" w:eastAsia="Calibri" w:hAnsi="Times New Roman" w:cs="Times New Roman"/>
          <w:sz w:val="24"/>
          <w:szCs w:val="24"/>
          <w:lang w:eastAsia="en-US"/>
        </w:rPr>
        <w:t>7. Для заключения договора аренды необходимы следующие документы:</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4" w:name="Par45"/>
      <w:bookmarkEnd w:id="4"/>
      <w:r w:rsidRPr="000133C4">
        <w:rPr>
          <w:rFonts w:ascii="Times New Roman" w:eastAsia="Calibri" w:hAnsi="Times New Roman" w:cs="Times New Roman"/>
          <w:sz w:val="24"/>
          <w:szCs w:val="24"/>
          <w:lang w:eastAsia="en-US"/>
        </w:rPr>
        <w:t xml:space="preserve">1) заявление о предоставлении в аренду муниципального имущества, включенного в Перечень, по форме, установленной </w:t>
      </w:r>
      <w:r w:rsidR="00DC5528">
        <w:rPr>
          <w:rFonts w:ascii="Times New Roman" w:eastAsia="Calibri" w:hAnsi="Times New Roman" w:cs="Times New Roman"/>
          <w:sz w:val="24"/>
          <w:szCs w:val="24"/>
          <w:lang w:eastAsia="en-US"/>
        </w:rPr>
        <w:t>Администрацией</w:t>
      </w:r>
      <w:r w:rsidRPr="000133C4">
        <w:rPr>
          <w:rFonts w:ascii="Times New Roman" w:eastAsia="Calibri" w:hAnsi="Times New Roman" w:cs="Times New Roman"/>
          <w:sz w:val="24"/>
          <w:szCs w:val="24"/>
          <w:lang w:eastAsia="en-US"/>
        </w:rPr>
        <w:t xml:space="preserve"> (далее - запрос) (в случае запроса имущества, требующего капитального ремонта, в запросе указывается согласие субъекта малого и среднего предпринимательства на осуществление капитального ремонта такого имущества за счет собственных средств)</w:t>
      </w:r>
      <w:r w:rsidR="00DE5DDD" w:rsidRPr="000133C4">
        <w:rPr>
          <w:rFonts w:ascii="Times New Roman" w:eastAsia="Calibri" w:hAnsi="Times New Roman" w:cs="Times New Roman"/>
          <w:sz w:val="24"/>
          <w:szCs w:val="24"/>
          <w:lang w:eastAsia="en-US"/>
        </w:rPr>
        <w:t xml:space="preserve"> согласно приложению к настоящему Порядку</w:t>
      </w:r>
      <w:r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5" w:name="Par46"/>
      <w:bookmarkEnd w:id="5"/>
      <w:r w:rsidRPr="000133C4">
        <w:rPr>
          <w:rFonts w:ascii="Times New Roman" w:eastAsia="Calibri" w:hAnsi="Times New Roman" w:cs="Times New Roman"/>
          <w:sz w:val="24"/>
          <w:szCs w:val="24"/>
          <w:lang w:eastAsia="en-US"/>
        </w:rPr>
        <w:t>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6" w:name="Par47"/>
      <w:bookmarkEnd w:id="6"/>
      <w:r w:rsidRPr="000133C4">
        <w:rPr>
          <w:rFonts w:ascii="Times New Roman" w:eastAsia="Calibri" w:hAnsi="Times New Roman" w:cs="Times New Roman"/>
          <w:sz w:val="24"/>
          <w:szCs w:val="24"/>
          <w:lang w:eastAsia="en-US"/>
        </w:rPr>
        <w:t>3) сведения о том, что юридическое лицо (индивидуальный предприниматель) не находится в стадии ликвидации, реорганизации или банкротства;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7" w:name="Par48"/>
      <w:bookmarkEnd w:id="7"/>
      <w:r w:rsidRPr="000133C4">
        <w:rPr>
          <w:rFonts w:ascii="Times New Roman" w:eastAsia="Calibri" w:hAnsi="Times New Roman" w:cs="Times New Roman"/>
          <w:sz w:val="24"/>
          <w:szCs w:val="24"/>
          <w:lang w:eastAsia="en-US"/>
        </w:rPr>
        <w:t xml:space="preserve">4) </w:t>
      </w:r>
      <w:r w:rsidR="005A102F">
        <w:rPr>
          <w:rFonts w:ascii="Times New Roman" w:eastAsia="Calibri" w:hAnsi="Times New Roman" w:cs="Times New Roman"/>
          <w:sz w:val="24"/>
          <w:szCs w:val="24"/>
          <w:lang w:eastAsia="en-US"/>
        </w:rPr>
        <w:t>с</w:t>
      </w:r>
      <w:r w:rsidR="005A102F" w:rsidRPr="005A102F">
        <w:rPr>
          <w:rFonts w:ascii="Times New Roman" w:eastAsia="Calibri" w:hAnsi="Times New Roman" w:cs="Times New Roman"/>
          <w:sz w:val="24"/>
          <w:szCs w:val="24"/>
          <w:lang w:eastAsia="en-US"/>
        </w:rPr>
        <w:t>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w:t>
      </w:r>
      <w:r w:rsidR="005A102F">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7.1. Для заключения договора аренды в отношении имущества, закрепленного на праве оперативного управления или хозяйственного ведения за </w:t>
      </w:r>
      <w:r w:rsidR="00DE5DDD" w:rsidRPr="000133C4">
        <w:rPr>
          <w:rFonts w:ascii="Times New Roman" w:eastAsia="Calibri" w:hAnsi="Times New Roman" w:cs="Times New Roman"/>
          <w:sz w:val="24"/>
          <w:szCs w:val="24"/>
          <w:lang w:eastAsia="en-US"/>
        </w:rPr>
        <w:t>муниципальным</w:t>
      </w:r>
      <w:r w:rsidRPr="000133C4">
        <w:rPr>
          <w:rFonts w:ascii="Times New Roman" w:eastAsia="Calibri" w:hAnsi="Times New Roman" w:cs="Times New Roman"/>
          <w:sz w:val="24"/>
          <w:szCs w:val="24"/>
          <w:lang w:eastAsia="en-US"/>
        </w:rPr>
        <w:t xml:space="preserve"> бюджетным учреждением, </w:t>
      </w:r>
      <w:r w:rsidR="00DE5DDD" w:rsidRPr="000133C4">
        <w:rPr>
          <w:rFonts w:ascii="Times New Roman" w:eastAsia="Calibri" w:hAnsi="Times New Roman" w:cs="Times New Roman"/>
          <w:sz w:val="24"/>
          <w:szCs w:val="24"/>
          <w:lang w:eastAsia="en-US"/>
        </w:rPr>
        <w:t>муниципальным</w:t>
      </w:r>
      <w:r w:rsidRPr="000133C4">
        <w:rPr>
          <w:rFonts w:ascii="Times New Roman" w:eastAsia="Calibri" w:hAnsi="Times New Roman" w:cs="Times New Roman"/>
          <w:sz w:val="24"/>
          <w:szCs w:val="24"/>
          <w:lang w:eastAsia="en-US"/>
        </w:rPr>
        <w:t xml:space="preserve"> автономным учреждением, </w:t>
      </w:r>
      <w:r w:rsidR="00DE5DDD" w:rsidRPr="000133C4">
        <w:rPr>
          <w:rFonts w:ascii="Times New Roman" w:eastAsia="Calibri" w:hAnsi="Times New Roman" w:cs="Times New Roman"/>
          <w:sz w:val="24"/>
          <w:szCs w:val="24"/>
          <w:lang w:eastAsia="en-US"/>
        </w:rPr>
        <w:t xml:space="preserve">муниципальным </w:t>
      </w:r>
      <w:r w:rsidRPr="000133C4">
        <w:rPr>
          <w:rFonts w:ascii="Times New Roman" w:eastAsia="Calibri" w:hAnsi="Times New Roman" w:cs="Times New Roman"/>
          <w:sz w:val="24"/>
          <w:szCs w:val="24"/>
          <w:lang w:eastAsia="en-US"/>
        </w:rPr>
        <w:t xml:space="preserve">унитарным предприятием, документы, указанные в </w:t>
      </w:r>
      <w:hyperlink w:anchor="Par45" w:history="1">
        <w:r w:rsidRPr="000133C4">
          <w:rPr>
            <w:rFonts w:ascii="Times New Roman" w:eastAsia="Calibri" w:hAnsi="Times New Roman" w:cs="Times New Roman"/>
            <w:color w:val="0000FF"/>
            <w:sz w:val="24"/>
            <w:szCs w:val="24"/>
            <w:lang w:eastAsia="en-US"/>
          </w:rPr>
          <w:t>подпунктах 1</w:t>
        </w:r>
      </w:hyperlink>
      <w:r w:rsidRPr="000133C4">
        <w:rPr>
          <w:rFonts w:ascii="Times New Roman" w:eastAsia="Calibri" w:hAnsi="Times New Roman" w:cs="Times New Roman"/>
          <w:sz w:val="24"/>
          <w:szCs w:val="24"/>
          <w:lang w:eastAsia="en-US"/>
        </w:rPr>
        <w:t xml:space="preserve"> - </w:t>
      </w:r>
      <w:hyperlink w:anchor="Par47" w:history="1">
        <w:r w:rsidRPr="000133C4">
          <w:rPr>
            <w:rFonts w:ascii="Times New Roman" w:eastAsia="Calibri" w:hAnsi="Times New Roman" w:cs="Times New Roman"/>
            <w:color w:val="0000FF"/>
            <w:sz w:val="24"/>
            <w:szCs w:val="24"/>
            <w:lang w:eastAsia="en-US"/>
          </w:rPr>
          <w:t>3 пункта 7</w:t>
        </w:r>
      </w:hyperlink>
      <w:r w:rsidRPr="000133C4">
        <w:rPr>
          <w:rFonts w:ascii="Times New Roman" w:eastAsia="Calibri" w:hAnsi="Times New Roman" w:cs="Times New Roman"/>
          <w:sz w:val="24"/>
          <w:szCs w:val="24"/>
          <w:lang w:eastAsia="en-US"/>
        </w:rPr>
        <w:t xml:space="preserve"> настоящего Порядка, представляются субъектами малого и среднего предпринимательства в адрес Балансодержателя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7.2. Для заключения договора аренды в отношении имущества, составляющего </w:t>
      </w:r>
      <w:r w:rsidR="00DE5DDD" w:rsidRPr="000133C4">
        <w:rPr>
          <w:rFonts w:ascii="Times New Roman" w:eastAsia="Calibri" w:hAnsi="Times New Roman" w:cs="Times New Roman"/>
          <w:sz w:val="24"/>
          <w:szCs w:val="24"/>
          <w:lang w:eastAsia="en-US"/>
        </w:rPr>
        <w:t xml:space="preserve">муниципальную </w:t>
      </w:r>
      <w:r w:rsidR="00DC5528">
        <w:rPr>
          <w:rFonts w:ascii="Times New Roman" w:eastAsia="Calibri" w:hAnsi="Times New Roman" w:cs="Times New Roman"/>
          <w:sz w:val="24"/>
          <w:szCs w:val="24"/>
          <w:lang w:eastAsia="en-US"/>
        </w:rPr>
        <w:t xml:space="preserve"> казну </w:t>
      </w:r>
      <w:r w:rsidRPr="000133C4">
        <w:rPr>
          <w:rFonts w:ascii="Times New Roman" w:eastAsia="Calibri" w:hAnsi="Times New Roman" w:cs="Times New Roman"/>
          <w:sz w:val="24"/>
          <w:szCs w:val="24"/>
          <w:lang w:eastAsia="en-US"/>
        </w:rPr>
        <w:t xml:space="preserve">документы, указанные в </w:t>
      </w:r>
      <w:hyperlink w:anchor="Par45" w:history="1">
        <w:r w:rsidRPr="000133C4">
          <w:rPr>
            <w:rFonts w:ascii="Times New Roman" w:eastAsia="Calibri" w:hAnsi="Times New Roman" w:cs="Times New Roman"/>
            <w:color w:val="0000FF"/>
            <w:sz w:val="24"/>
            <w:szCs w:val="24"/>
            <w:lang w:eastAsia="en-US"/>
          </w:rPr>
          <w:t>подпунктах 1</w:t>
        </w:r>
      </w:hyperlink>
      <w:r w:rsidRPr="000133C4">
        <w:rPr>
          <w:rFonts w:ascii="Times New Roman" w:eastAsia="Calibri" w:hAnsi="Times New Roman" w:cs="Times New Roman"/>
          <w:sz w:val="24"/>
          <w:szCs w:val="24"/>
          <w:lang w:eastAsia="en-US"/>
        </w:rPr>
        <w:t xml:space="preserve"> и </w:t>
      </w:r>
      <w:hyperlink w:anchor="Par47" w:history="1">
        <w:r w:rsidRPr="000133C4">
          <w:rPr>
            <w:rFonts w:ascii="Times New Roman" w:eastAsia="Calibri" w:hAnsi="Times New Roman" w:cs="Times New Roman"/>
            <w:color w:val="0000FF"/>
            <w:sz w:val="24"/>
            <w:szCs w:val="24"/>
            <w:lang w:eastAsia="en-US"/>
          </w:rPr>
          <w:t>3 пункта 7</w:t>
        </w:r>
      </w:hyperlink>
      <w:r w:rsidRPr="000133C4">
        <w:rPr>
          <w:rFonts w:ascii="Times New Roman" w:eastAsia="Calibri" w:hAnsi="Times New Roman" w:cs="Times New Roman"/>
          <w:sz w:val="24"/>
          <w:szCs w:val="24"/>
          <w:lang w:eastAsia="en-US"/>
        </w:rPr>
        <w:t xml:space="preserve"> настоящего Порядка, представляются субъектами малого и среднего предпринимательства в </w:t>
      </w:r>
      <w:r w:rsidR="00DC5528">
        <w:rPr>
          <w:rFonts w:ascii="Times New Roman" w:eastAsia="Calibri" w:hAnsi="Times New Roman" w:cs="Times New Roman"/>
          <w:sz w:val="24"/>
          <w:szCs w:val="24"/>
          <w:lang w:eastAsia="en-US"/>
        </w:rPr>
        <w:t>Администрацию</w:t>
      </w:r>
      <w:r w:rsidRPr="000133C4">
        <w:rPr>
          <w:rFonts w:ascii="Times New Roman" w:eastAsia="Calibri" w:hAnsi="Times New Roman" w:cs="Times New Roman"/>
          <w:sz w:val="24"/>
          <w:szCs w:val="24"/>
          <w:lang w:eastAsia="en-US"/>
        </w:rPr>
        <w:t xml:space="preserve">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7.3. Сведения, указанные в </w:t>
      </w:r>
      <w:hyperlink w:anchor="Par48" w:history="1">
        <w:r w:rsidRPr="000133C4">
          <w:rPr>
            <w:rFonts w:ascii="Times New Roman" w:eastAsia="Calibri" w:hAnsi="Times New Roman" w:cs="Times New Roman"/>
            <w:color w:val="0000FF"/>
            <w:sz w:val="24"/>
            <w:szCs w:val="24"/>
            <w:lang w:eastAsia="en-US"/>
          </w:rPr>
          <w:t>подпункте 4 пункта 7</w:t>
        </w:r>
      </w:hyperlink>
      <w:r w:rsidRPr="000133C4">
        <w:rPr>
          <w:rFonts w:ascii="Times New Roman" w:eastAsia="Calibri" w:hAnsi="Times New Roman" w:cs="Times New Roman"/>
          <w:sz w:val="24"/>
          <w:szCs w:val="24"/>
          <w:lang w:eastAsia="en-US"/>
        </w:rPr>
        <w:t xml:space="preserve"> настоящего Порядка, самостоятельно выгружаются Правообладателем с официального сайта Федеральной налоговой службы в информационно-телекоммуникационной сети </w:t>
      </w:r>
      <w:r w:rsidR="0098007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Интернет</w:t>
      </w:r>
      <w:r w:rsidR="0098007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 Правообладателем в день поступления документов, указанных в </w:t>
      </w:r>
      <w:hyperlink w:anchor="Par44" w:history="1">
        <w:r w:rsidRPr="000133C4">
          <w:rPr>
            <w:rFonts w:ascii="Times New Roman" w:eastAsia="Calibri" w:hAnsi="Times New Roman" w:cs="Times New Roman"/>
            <w:color w:val="0000FF"/>
            <w:sz w:val="24"/>
            <w:szCs w:val="24"/>
            <w:lang w:eastAsia="en-US"/>
          </w:rPr>
          <w:t>пункте 7</w:t>
        </w:r>
      </w:hyperlink>
      <w:r w:rsidRPr="000133C4">
        <w:rPr>
          <w:rFonts w:ascii="Times New Roman" w:eastAsia="Calibri" w:hAnsi="Times New Roman" w:cs="Times New Roman"/>
          <w:sz w:val="24"/>
          <w:szCs w:val="24"/>
          <w:lang w:eastAsia="en-US"/>
        </w:rPr>
        <w:t xml:space="preserve"> настоящего Порядка, производятся их прием и регистрация. Расписка о регистрации указанных документов, в том числе направленных через отделения почтовой связи, направляется по указанному в запросе почтовому адресу в течение 2 рабочих дней со дня поступления в адрес Правообладателя документов. Датой подачи документов, указанных в </w:t>
      </w:r>
      <w:hyperlink w:anchor="Par44" w:history="1">
        <w:r w:rsidRPr="000133C4">
          <w:rPr>
            <w:rFonts w:ascii="Times New Roman" w:eastAsia="Calibri" w:hAnsi="Times New Roman" w:cs="Times New Roman"/>
            <w:color w:val="0000FF"/>
            <w:sz w:val="24"/>
            <w:szCs w:val="24"/>
            <w:lang w:eastAsia="en-US"/>
          </w:rPr>
          <w:t>пункте 7</w:t>
        </w:r>
      </w:hyperlink>
      <w:r w:rsidRPr="000133C4">
        <w:rPr>
          <w:rFonts w:ascii="Times New Roman" w:eastAsia="Calibri" w:hAnsi="Times New Roman" w:cs="Times New Roman"/>
          <w:sz w:val="24"/>
          <w:szCs w:val="24"/>
          <w:lang w:eastAsia="en-US"/>
        </w:rPr>
        <w:t xml:space="preserve"> настоящего Порядка, направленных через отделения почтовой связи, считается дата их регистрации у Правообладателя.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lastRenderedPageBreak/>
        <w:t>В случае подачи документов лично заявителем или уполномоченным им лицом выдается расписка о получении указанных документов с указанием их перечня и даты поступления.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8.1. Сведения, содержащиеся в документах, указанных в </w:t>
      </w:r>
      <w:hyperlink w:anchor="Par46" w:history="1">
        <w:r w:rsidRPr="000133C4">
          <w:rPr>
            <w:rFonts w:ascii="Times New Roman" w:eastAsia="Calibri" w:hAnsi="Times New Roman" w:cs="Times New Roman"/>
            <w:color w:val="0000FF"/>
            <w:sz w:val="24"/>
            <w:szCs w:val="24"/>
            <w:lang w:eastAsia="en-US"/>
          </w:rPr>
          <w:t>подпункте 2 пункта 7</w:t>
        </w:r>
      </w:hyperlink>
      <w:r w:rsidRPr="000133C4">
        <w:rPr>
          <w:rFonts w:ascii="Times New Roman" w:eastAsia="Calibri" w:hAnsi="Times New Roman" w:cs="Times New Roman"/>
          <w:sz w:val="24"/>
          <w:szCs w:val="24"/>
          <w:lang w:eastAsia="en-US"/>
        </w:rPr>
        <w:t xml:space="preserve"> настоящего Порядка, запрашиваются </w:t>
      </w:r>
      <w:r w:rsidR="00DC5528">
        <w:rPr>
          <w:rFonts w:ascii="Times New Roman" w:eastAsia="Calibri" w:hAnsi="Times New Roman" w:cs="Times New Roman"/>
          <w:sz w:val="24"/>
          <w:szCs w:val="24"/>
          <w:lang w:eastAsia="en-US"/>
        </w:rPr>
        <w:t>Администрацией</w:t>
      </w:r>
      <w:r w:rsidR="00DE5DDD" w:rsidRPr="000133C4">
        <w:rPr>
          <w:rFonts w:ascii="Times New Roman" w:eastAsia="Calibri" w:hAnsi="Times New Roman" w:cs="Times New Roman"/>
          <w:sz w:val="24"/>
          <w:szCs w:val="24"/>
          <w:lang w:eastAsia="en-US"/>
        </w:rPr>
        <w:t xml:space="preserve"> </w:t>
      </w:r>
      <w:r w:rsidRPr="000133C4">
        <w:rPr>
          <w:rFonts w:ascii="Times New Roman" w:eastAsia="Calibri" w:hAnsi="Times New Roman" w:cs="Times New Roman"/>
          <w:sz w:val="24"/>
          <w:szCs w:val="24"/>
          <w:lang w:eastAsia="en-US"/>
        </w:rPr>
        <w:t xml:space="preserve">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8.2. Правообладатель проверяет полноту (комплектность), оформление представленных субъектами малого и среднего предпринимательства документов, установленных </w:t>
      </w:r>
      <w:hyperlink w:anchor="Par44" w:history="1">
        <w:r w:rsidRPr="000133C4">
          <w:rPr>
            <w:rFonts w:ascii="Times New Roman" w:eastAsia="Calibri" w:hAnsi="Times New Roman" w:cs="Times New Roman"/>
            <w:color w:val="0000FF"/>
            <w:sz w:val="24"/>
            <w:szCs w:val="24"/>
            <w:lang w:eastAsia="en-US"/>
          </w:rPr>
          <w:t>пунктом 7</w:t>
        </w:r>
      </w:hyperlink>
      <w:r w:rsidRPr="000133C4">
        <w:rPr>
          <w:rFonts w:ascii="Times New Roman" w:eastAsia="Calibri" w:hAnsi="Times New Roman" w:cs="Times New Roman"/>
          <w:sz w:val="24"/>
          <w:szCs w:val="24"/>
          <w:lang w:eastAsia="en-US"/>
        </w:rPr>
        <w:t xml:space="preserve"> настоящего Порядка, а также соответствие условиям, установленным </w:t>
      </w:r>
      <w:hyperlink w:anchor="Par38" w:history="1">
        <w:r w:rsidRPr="000133C4">
          <w:rPr>
            <w:rFonts w:ascii="Times New Roman" w:eastAsia="Calibri" w:hAnsi="Times New Roman" w:cs="Times New Roman"/>
            <w:color w:val="0000FF"/>
            <w:sz w:val="24"/>
            <w:szCs w:val="24"/>
            <w:lang w:eastAsia="en-US"/>
          </w:rPr>
          <w:t>пунктами 4</w:t>
        </w:r>
      </w:hyperlink>
      <w:r w:rsidRPr="000133C4">
        <w:rPr>
          <w:rFonts w:ascii="Times New Roman" w:eastAsia="Calibri" w:hAnsi="Times New Roman" w:cs="Times New Roman"/>
          <w:sz w:val="24"/>
          <w:szCs w:val="24"/>
          <w:lang w:eastAsia="en-US"/>
        </w:rPr>
        <w:t xml:space="preserve"> и </w:t>
      </w:r>
      <w:hyperlink w:anchor="Par40" w:history="1">
        <w:r w:rsidRPr="000133C4">
          <w:rPr>
            <w:rFonts w:ascii="Times New Roman" w:eastAsia="Calibri" w:hAnsi="Times New Roman" w:cs="Times New Roman"/>
            <w:color w:val="0000FF"/>
            <w:sz w:val="24"/>
            <w:szCs w:val="24"/>
            <w:lang w:eastAsia="en-US"/>
          </w:rPr>
          <w:t>6</w:t>
        </w:r>
      </w:hyperlink>
      <w:r w:rsidRPr="000133C4">
        <w:rPr>
          <w:rFonts w:ascii="Times New Roman" w:eastAsia="Calibri" w:hAnsi="Times New Roman" w:cs="Times New Roman"/>
          <w:sz w:val="24"/>
          <w:szCs w:val="24"/>
          <w:lang w:eastAsia="en-US"/>
        </w:rPr>
        <w:t xml:space="preserve"> настоящего Порядка, принимает решение о предоставлении либо отказе в предоставлении в аренду </w:t>
      </w:r>
      <w:r w:rsidR="00086B55" w:rsidRPr="000133C4">
        <w:rPr>
          <w:rFonts w:ascii="Times New Roman" w:eastAsia="Calibri" w:hAnsi="Times New Roman" w:cs="Times New Roman"/>
          <w:sz w:val="24"/>
          <w:szCs w:val="24"/>
          <w:lang w:eastAsia="en-US"/>
        </w:rPr>
        <w:t>муниципального</w:t>
      </w:r>
      <w:r w:rsidRPr="000133C4">
        <w:rPr>
          <w:rFonts w:ascii="Times New Roman" w:eastAsia="Calibri" w:hAnsi="Times New Roman" w:cs="Times New Roman"/>
          <w:sz w:val="24"/>
          <w:szCs w:val="24"/>
          <w:lang w:eastAsia="en-US"/>
        </w:rPr>
        <w:t xml:space="preserve"> имущества, включенного в Перечень.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Срок рассмотрения Правообладателем представленных документов и принятия решения не должен превышать 15 рабочих дней с даты регистрации у Правообладателя документов.</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8.3. В соответствии с принятым решением Правообладатель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В случае принятия решения о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Правообладатель одновременно с письменным уведомлением направляет проект договора аренды имущества.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8.4. Основаниями для отказа в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являются: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1)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5A102F" w:rsidRDefault="005A102F" w:rsidP="005A102F">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8" w:name="Par62"/>
      <w:bookmarkStart w:id="9" w:name="Par63"/>
      <w:bookmarkEnd w:id="8"/>
      <w:bookmarkEnd w:id="9"/>
      <w:r>
        <w:rPr>
          <w:rFonts w:ascii="Times New Roman" w:eastAsia="Calibri" w:hAnsi="Times New Roman" w:cs="Times New Roman"/>
          <w:sz w:val="24"/>
          <w:szCs w:val="24"/>
          <w:lang w:eastAsia="en-US"/>
        </w:rPr>
        <w:t>2</w:t>
      </w:r>
      <w:r w:rsidR="00431BAC" w:rsidRPr="000133C4">
        <w:rPr>
          <w:rFonts w:ascii="Times New Roman" w:eastAsia="Calibri" w:hAnsi="Times New Roman" w:cs="Times New Roman"/>
          <w:sz w:val="24"/>
          <w:szCs w:val="24"/>
          <w:lang w:eastAsia="en-US"/>
        </w:rPr>
        <w:t xml:space="preserve">) несоответствие субъекта малого и среднего предпринимательства условиям, установленным </w:t>
      </w:r>
      <w:hyperlink w:anchor="Par38" w:history="1">
        <w:r w:rsidR="00431BAC" w:rsidRPr="000133C4">
          <w:rPr>
            <w:rFonts w:ascii="Times New Roman" w:eastAsia="Calibri" w:hAnsi="Times New Roman" w:cs="Times New Roman"/>
            <w:color w:val="0000FF"/>
            <w:sz w:val="24"/>
            <w:szCs w:val="24"/>
            <w:lang w:eastAsia="en-US"/>
          </w:rPr>
          <w:t>пунктами 4</w:t>
        </w:r>
      </w:hyperlink>
      <w:r w:rsidR="00431BAC" w:rsidRPr="000133C4">
        <w:rPr>
          <w:rFonts w:ascii="Times New Roman" w:eastAsia="Calibri" w:hAnsi="Times New Roman" w:cs="Times New Roman"/>
          <w:sz w:val="24"/>
          <w:szCs w:val="24"/>
          <w:lang w:eastAsia="en-US"/>
        </w:rPr>
        <w:t xml:space="preserve"> и </w:t>
      </w:r>
      <w:hyperlink w:anchor="Par40" w:history="1">
        <w:r w:rsidR="00431BAC" w:rsidRPr="000133C4">
          <w:rPr>
            <w:rFonts w:ascii="Times New Roman" w:eastAsia="Calibri" w:hAnsi="Times New Roman" w:cs="Times New Roman"/>
            <w:color w:val="0000FF"/>
            <w:sz w:val="24"/>
            <w:szCs w:val="24"/>
            <w:lang w:eastAsia="en-US"/>
          </w:rPr>
          <w:t>6</w:t>
        </w:r>
      </w:hyperlink>
      <w:r w:rsidR="00431BAC" w:rsidRPr="000133C4">
        <w:rPr>
          <w:rFonts w:ascii="Times New Roman" w:eastAsia="Calibri" w:hAnsi="Times New Roman" w:cs="Times New Roman"/>
          <w:sz w:val="24"/>
          <w:szCs w:val="24"/>
          <w:lang w:eastAsia="en-US"/>
        </w:rPr>
        <w:t xml:space="preserve"> настоящего Порядка.</w:t>
      </w:r>
    </w:p>
    <w:p w:rsidR="005A102F" w:rsidRPr="000133C4" w:rsidRDefault="005A102F" w:rsidP="005A102F">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0133C4">
        <w:rPr>
          <w:rFonts w:ascii="Times New Roman" w:eastAsia="Calibri" w:hAnsi="Times New Roman" w:cs="Times New Roman"/>
          <w:sz w:val="24"/>
          <w:szCs w:val="24"/>
          <w:lang w:eastAsia="en-US"/>
        </w:rPr>
        <w:t xml:space="preserve">) неполнота (некомплектность), несоответствие представленных субъектами малого и среднего предпринимательства документов требованиям, установленным </w:t>
      </w:r>
      <w:hyperlink w:anchor="Par44" w:history="1">
        <w:r w:rsidRPr="000133C4">
          <w:rPr>
            <w:rFonts w:ascii="Times New Roman" w:eastAsia="Calibri" w:hAnsi="Times New Roman" w:cs="Times New Roman"/>
            <w:color w:val="0000FF"/>
            <w:sz w:val="24"/>
            <w:szCs w:val="24"/>
            <w:lang w:eastAsia="en-US"/>
          </w:rPr>
          <w:t>пунктом 7</w:t>
        </w:r>
      </w:hyperlink>
      <w:r w:rsidRPr="000133C4">
        <w:rPr>
          <w:rFonts w:ascii="Times New Roman" w:eastAsia="Calibri" w:hAnsi="Times New Roman" w:cs="Times New Roman"/>
          <w:sz w:val="24"/>
          <w:szCs w:val="24"/>
          <w:lang w:eastAsia="en-US"/>
        </w:rPr>
        <w:t xml:space="preserve"> настоящего Порядка;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8.5. Субъект малого и среднего предпринимательства, в отношении которого принято решение об отказе в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xml:space="preserve">, включенного в Перечень, по основаниям, установленным </w:t>
      </w:r>
      <w:hyperlink w:anchor="Par62" w:history="1">
        <w:r w:rsidRPr="000133C4">
          <w:rPr>
            <w:rFonts w:ascii="Times New Roman" w:eastAsia="Calibri" w:hAnsi="Times New Roman" w:cs="Times New Roman"/>
            <w:color w:val="0000FF"/>
            <w:sz w:val="24"/>
            <w:szCs w:val="24"/>
            <w:lang w:eastAsia="en-US"/>
          </w:rPr>
          <w:t>подпунктами 2</w:t>
        </w:r>
      </w:hyperlink>
      <w:r w:rsidRPr="000133C4">
        <w:rPr>
          <w:rFonts w:ascii="Times New Roman" w:eastAsia="Calibri" w:hAnsi="Times New Roman" w:cs="Times New Roman"/>
          <w:sz w:val="24"/>
          <w:szCs w:val="24"/>
          <w:lang w:eastAsia="en-US"/>
        </w:rPr>
        <w:t xml:space="preserve"> и </w:t>
      </w:r>
      <w:hyperlink w:anchor="Par63" w:history="1">
        <w:r w:rsidRPr="000133C4">
          <w:rPr>
            <w:rFonts w:ascii="Times New Roman" w:eastAsia="Calibri" w:hAnsi="Times New Roman" w:cs="Times New Roman"/>
            <w:color w:val="0000FF"/>
            <w:sz w:val="24"/>
            <w:szCs w:val="24"/>
            <w:lang w:eastAsia="en-US"/>
          </w:rPr>
          <w:t>3 пункта 8.4</w:t>
        </w:r>
      </w:hyperlink>
      <w:r w:rsidRPr="000133C4">
        <w:rPr>
          <w:rFonts w:ascii="Times New Roman" w:eastAsia="Calibri" w:hAnsi="Times New Roman" w:cs="Times New Roman"/>
          <w:sz w:val="24"/>
          <w:szCs w:val="24"/>
          <w:lang w:eastAsia="en-US"/>
        </w:rP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8.6. В случае поступления нескольких заявлений о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при прочих равных условиях преимущественное право отдается первому обратившемуся субъекту малого и среднего предпринимательства.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10" w:name="Par66"/>
      <w:bookmarkEnd w:id="10"/>
      <w:r w:rsidRPr="000133C4">
        <w:rPr>
          <w:rFonts w:ascii="Times New Roman" w:eastAsia="Calibri" w:hAnsi="Times New Roman" w:cs="Times New Roman"/>
          <w:sz w:val="24"/>
          <w:szCs w:val="24"/>
          <w:lang w:eastAsia="en-US"/>
        </w:rPr>
        <w:t xml:space="preserve">8.7. В случае уклонения субъекта малого и среднего предпринимательства от заключения договора аренды в тридцатидневный срок с момента направления Правообладателем в его адрес проекта договора Правообладатель принимает решение об отмене решения о </w:t>
      </w:r>
      <w:r w:rsidRPr="000133C4">
        <w:rPr>
          <w:rFonts w:ascii="Times New Roman" w:eastAsia="Calibri" w:hAnsi="Times New Roman" w:cs="Times New Roman"/>
          <w:sz w:val="24"/>
          <w:szCs w:val="24"/>
          <w:lang w:eastAsia="en-US"/>
        </w:rPr>
        <w:lastRenderedPageBreak/>
        <w:t xml:space="preserve">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в срок не позднее дня, следующего после дня установления факта уклонения.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О принятом решении, указанном в </w:t>
      </w:r>
      <w:hyperlink w:anchor="Par66" w:history="1">
        <w:r w:rsidRPr="000133C4">
          <w:rPr>
            <w:rFonts w:ascii="Times New Roman" w:eastAsia="Calibri" w:hAnsi="Times New Roman" w:cs="Times New Roman"/>
            <w:color w:val="0000FF"/>
            <w:sz w:val="24"/>
            <w:szCs w:val="24"/>
            <w:lang w:eastAsia="en-US"/>
          </w:rPr>
          <w:t>абзаце первом</w:t>
        </w:r>
      </w:hyperlink>
      <w:r w:rsidRPr="000133C4">
        <w:rPr>
          <w:rFonts w:ascii="Times New Roman" w:eastAsia="Calibri" w:hAnsi="Times New Roman" w:cs="Times New Roman"/>
          <w:sz w:val="24"/>
          <w:szCs w:val="24"/>
          <w:lang w:eastAsia="en-US"/>
        </w:rPr>
        <w:t xml:space="preserve"> настоящего пункта, Правообладатель уведомляет субъекта малого и среднего предпринимательства в срок не позднее 2 рабочих дней со дня принятия указанного решения. Отмена решения Правообладателем не препятствует субъекту малого и среднего предпринимательства обратиться повторно в соответствии с настоящим Порядком.</w:t>
      </w:r>
    </w:p>
    <w:p w:rsidR="007173C4" w:rsidRPr="000133C4" w:rsidRDefault="00431BAC" w:rsidP="007173C4">
      <w:pPr>
        <w:autoSpaceDE w:val="0"/>
        <w:autoSpaceDN w:val="0"/>
        <w:adjustRightInd w:val="0"/>
        <w:spacing w:before="240" w:after="0" w:line="240" w:lineRule="auto"/>
        <w:ind w:firstLine="540"/>
        <w:jc w:val="both"/>
        <w:rPr>
          <w:rFonts w:ascii="Times New Roman" w:eastAsia="Calibri" w:hAnsi="Times New Roman" w:cs="Times New Roman"/>
          <w:sz w:val="24"/>
          <w:szCs w:val="24"/>
          <w:highlight w:val="yellow"/>
          <w:lang w:eastAsia="en-US"/>
        </w:rPr>
      </w:pPr>
      <w:bookmarkStart w:id="11" w:name="Par68"/>
      <w:bookmarkEnd w:id="11"/>
      <w:r w:rsidRPr="000133C4">
        <w:rPr>
          <w:rFonts w:ascii="Times New Roman" w:eastAsia="Calibri" w:hAnsi="Times New Roman" w:cs="Times New Roman"/>
          <w:sz w:val="24"/>
          <w:szCs w:val="24"/>
          <w:lang w:eastAsia="en-US"/>
        </w:rPr>
        <w:t xml:space="preserve">9. Расчет величины годовой арендной платы за пользование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включенным в Перечень, производится в порядке, определенном</w:t>
      </w:r>
      <w:r w:rsidR="00086B55" w:rsidRPr="000133C4">
        <w:rPr>
          <w:rFonts w:ascii="Times New Roman" w:eastAsia="Calibri" w:hAnsi="Times New Roman" w:cs="Times New Roman"/>
          <w:sz w:val="24"/>
          <w:szCs w:val="24"/>
          <w:lang w:eastAsia="en-US"/>
        </w:rPr>
        <w:t xml:space="preserve"> Положением</w:t>
      </w:r>
      <w:r w:rsidR="007173C4" w:rsidRPr="000133C4">
        <w:rPr>
          <w:rFonts w:ascii="Times New Roman" w:eastAsia="Calibri" w:hAnsi="Times New Roman" w:cs="Times New Roman"/>
          <w:sz w:val="24"/>
          <w:szCs w:val="24"/>
          <w:lang w:eastAsia="en-US"/>
        </w:rPr>
        <w:t xml:space="preserve"> о порядке передачи в аренду муниципального имущества муниципального образования </w:t>
      </w:r>
      <w:r w:rsidR="00CA5DB5">
        <w:rPr>
          <w:rFonts w:ascii="Times New Roman" w:eastAsia="Calibri" w:hAnsi="Times New Roman" w:cs="Times New Roman"/>
          <w:sz w:val="24"/>
          <w:szCs w:val="24"/>
          <w:lang w:eastAsia="en-US"/>
        </w:rPr>
        <w:t>городского поселения «нижний Одес</w:t>
      </w:r>
      <w:r w:rsidR="007173C4" w:rsidRPr="000133C4">
        <w:rPr>
          <w:rFonts w:ascii="Times New Roman" w:eastAsia="Calibri" w:hAnsi="Times New Roman" w:cs="Times New Roman"/>
          <w:sz w:val="24"/>
          <w:szCs w:val="24"/>
          <w:lang w:eastAsia="en-US"/>
        </w:rPr>
        <w:t>».</w:t>
      </w:r>
    </w:p>
    <w:p w:rsidR="007173C4" w:rsidRPr="000133C4" w:rsidRDefault="007173C4" w:rsidP="00E4321E">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p>
    <w:p w:rsidR="00E4321E" w:rsidRPr="000133C4" w:rsidRDefault="00431BAC" w:rsidP="00E4321E">
      <w:pPr>
        <w:widowControl w:val="0"/>
        <w:autoSpaceDE w:val="0"/>
        <w:autoSpaceDN w:val="0"/>
        <w:spacing w:after="0" w:line="240" w:lineRule="auto"/>
        <w:ind w:firstLine="540"/>
        <w:jc w:val="both"/>
        <w:rPr>
          <w:rFonts w:ascii="Times New Roman" w:hAnsi="Times New Roman" w:cs="Times New Roman"/>
          <w:sz w:val="24"/>
          <w:szCs w:val="24"/>
        </w:rPr>
      </w:pPr>
      <w:r w:rsidRPr="000133C4">
        <w:rPr>
          <w:rFonts w:ascii="Times New Roman" w:eastAsia="Calibri" w:hAnsi="Times New Roman" w:cs="Times New Roman"/>
          <w:sz w:val="24"/>
          <w:szCs w:val="24"/>
          <w:lang w:eastAsia="en-US"/>
        </w:rPr>
        <w:t>10.</w:t>
      </w:r>
      <w:r w:rsidR="00E4321E" w:rsidRPr="000133C4">
        <w:rPr>
          <w:rFonts w:ascii="Times New Roman" w:hAnsi="Times New Roman" w:cs="Times New Roman"/>
          <w:sz w:val="24"/>
          <w:szCs w:val="24"/>
        </w:rPr>
        <w:t>Субъектам малого и среднего предпринимательства, занимающиеся приоритетными видами деятельности, перечень которых определен постановлени</w:t>
      </w:r>
      <w:r w:rsidR="00CA5DB5">
        <w:rPr>
          <w:rFonts w:ascii="Times New Roman" w:hAnsi="Times New Roman" w:cs="Times New Roman"/>
          <w:sz w:val="24"/>
          <w:szCs w:val="24"/>
        </w:rPr>
        <w:t>ем администрации городского поселения «Нижний Одес</w:t>
      </w:r>
      <w:r w:rsidR="00E4321E" w:rsidRPr="000133C4">
        <w:rPr>
          <w:rFonts w:ascii="Times New Roman" w:hAnsi="Times New Roman" w:cs="Times New Roman"/>
          <w:sz w:val="24"/>
          <w:szCs w:val="24"/>
        </w:rPr>
        <w:t xml:space="preserve">» «Об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sidR="00CA5DB5">
        <w:rPr>
          <w:rFonts w:ascii="Times New Roman" w:hAnsi="Times New Roman" w:cs="Times New Roman"/>
          <w:sz w:val="24"/>
          <w:szCs w:val="24"/>
        </w:rPr>
        <w:t>городского поселения</w:t>
      </w:r>
      <w:r w:rsidR="00E4321E" w:rsidRPr="000133C4">
        <w:rPr>
          <w:rFonts w:ascii="Times New Roman" w:hAnsi="Times New Roman" w:cs="Times New Roman"/>
          <w:sz w:val="24"/>
          <w:szCs w:val="24"/>
        </w:rPr>
        <w:t xml:space="preserve"> «</w:t>
      </w:r>
      <w:r w:rsidR="00CA5DB5">
        <w:rPr>
          <w:rFonts w:ascii="Times New Roman" w:hAnsi="Times New Roman" w:cs="Times New Roman"/>
          <w:sz w:val="24"/>
          <w:szCs w:val="24"/>
        </w:rPr>
        <w:t>Нижний Одес»</w:t>
      </w:r>
      <w:r w:rsidR="00E4321E" w:rsidRPr="000133C4">
        <w:rPr>
          <w:rFonts w:ascii="Times New Roman" w:hAnsi="Times New Roman" w:cs="Times New Roman"/>
          <w:sz w:val="24"/>
          <w:szCs w:val="24"/>
        </w:rPr>
        <w:t xml:space="preserve">, свободного от прав третьих лиц, предназначенного для предоставления во владение и (или) пользование субъектам малого и </w:t>
      </w:r>
      <w:r w:rsidR="00CA5DB5">
        <w:rPr>
          <w:rFonts w:ascii="Times New Roman" w:hAnsi="Times New Roman" w:cs="Times New Roman"/>
          <w:sz w:val="24"/>
          <w:szCs w:val="24"/>
        </w:rPr>
        <w:t xml:space="preserve">среднего предпринимательства и </w:t>
      </w:r>
      <w:r w:rsidR="00E4321E" w:rsidRPr="000133C4">
        <w:rPr>
          <w:rFonts w:ascii="Times New Roman" w:hAnsi="Times New Roman" w:cs="Times New Roman"/>
          <w:sz w:val="24"/>
          <w:szCs w:val="24"/>
        </w:rPr>
        <w:t>организациям, образующим инфраструктуру поддержки субъектов малого и среднего предпринимательства», арендующих включенное в перечень имущество величина годовой арендной платы устанавливается в следующих размерах:</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 первый год аренды - 40 процентов от размера арендной платы;</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во второй год аренды - 60 процентов от размера арендной платы;</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 третий год аренды - 80 процентов от  размера арендной платы;</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 четвертый год аренды и далее - 100 процентов размера арендной платы.</w:t>
      </w:r>
    </w:p>
    <w:p w:rsidR="00431BAC" w:rsidRPr="000133C4" w:rsidRDefault="00E4321E"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11.</w:t>
      </w:r>
      <w:r w:rsidR="00431BAC" w:rsidRPr="000133C4">
        <w:rPr>
          <w:rFonts w:ascii="Times New Roman" w:eastAsia="Calibri" w:hAnsi="Times New Roman" w:cs="Times New Roman"/>
          <w:sz w:val="24"/>
          <w:szCs w:val="24"/>
          <w:lang w:eastAsia="en-US"/>
        </w:rPr>
        <w:t xml:space="preserve"> Договор аренды имущества с субъектами малого и среднего предпринимательства заключается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 В отношении имущества, включенного в Перечень и требующего капитального ремонта, срок договора аренды имущества устанавливается на срок не менее пяти лет, но не менее срока, необходимого для проведения предусмотренного договором аренды имущества зачета затрат, понесенных субъектом малого и среднего предпринимательства, в счет подлежащих оплате арендных платежей.</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12" w:name="Par72"/>
      <w:bookmarkEnd w:id="12"/>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w:t>
      </w:r>
      <w:r w:rsidR="00086B55" w:rsidRPr="000133C4">
        <w:rPr>
          <w:rFonts w:ascii="Times New Roman" w:eastAsia="Calibri" w:hAnsi="Times New Roman" w:cs="Times New Roman"/>
          <w:sz w:val="24"/>
          <w:szCs w:val="24"/>
          <w:lang w:eastAsia="en-US"/>
        </w:rPr>
        <w:t>1</w:t>
      </w:r>
      <w:r w:rsidRPr="000133C4">
        <w:rPr>
          <w:rFonts w:ascii="Times New Roman" w:eastAsia="Calibri" w:hAnsi="Times New Roman" w:cs="Times New Roman"/>
          <w:sz w:val="24"/>
          <w:szCs w:val="24"/>
          <w:lang w:eastAsia="en-US"/>
        </w:rPr>
        <w:t xml:space="preserve">. </w:t>
      </w:r>
      <w:r w:rsidR="00086B55" w:rsidRPr="000133C4">
        <w:rPr>
          <w:rFonts w:ascii="Times New Roman" w:eastAsia="Calibri" w:hAnsi="Times New Roman" w:cs="Times New Roman"/>
          <w:sz w:val="24"/>
          <w:szCs w:val="24"/>
          <w:lang w:eastAsia="en-US"/>
        </w:rPr>
        <w:t>Муниципальное имущество</w:t>
      </w:r>
      <w:r w:rsidRPr="000133C4">
        <w:rPr>
          <w:rFonts w:ascii="Times New Roman" w:eastAsia="Calibri" w:hAnsi="Times New Roman" w:cs="Times New Roman"/>
          <w:sz w:val="24"/>
          <w:szCs w:val="24"/>
          <w:lang w:eastAsia="en-US"/>
        </w:rPr>
        <w:t>, включенное в Перечень и требующее капитального ремонта, предоставляется по договору аренды имущества субъектам малого и среднего предпринимательства с условием проведения субъектом малого и среднего предпринимательства капитального ремонта такого имущества за счет собственных средств.</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w:t>
      </w:r>
      <w:r w:rsidR="00086B55"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 xml:space="preserve">. За пользование имуществом, указанным в </w:t>
      </w:r>
      <w:hyperlink w:anchor="Par72" w:history="1">
        <w:r w:rsidRPr="000133C4">
          <w:rPr>
            <w:rFonts w:ascii="Times New Roman" w:eastAsia="Calibri" w:hAnsi="Times New Roman" w:cs="Times New Roman"/>
            <w:color w:val="0000FF"/>
            <w:sz w:val="24"/>
            <w:szCs w:val="24"/>
            <w:lang w:eastAsia="en-US"/>
          </w:rPr>
          <w:t>пункте 1</w:t>
        </w:r>
        <w:r w:rsidR="00E4321E" w:rsidRPr="000133C4">
          <w:rPr>
            <w:rFonts w:ascii="Times New Roman" w:eastAsia="Calibri" w:hAnsi="Times New Roman" w:cs="Times New Roman"/>
            <w:color w:val="0000FF"/>
            <w:sz w:val="24"/>
            <w:szCs w:val="24"/>
            <w:lang w:eastAsia="en-US"/>
          </w:rPr>
          <w:t>2</w:t>
        </w:r>
        <w:r w:rsidRPr="000133C4">
          <w:rPr>
            <w:rFonts w:ascii="Times New Roman" w:eastAsia="Calibri" w:hAnsi="Times New Roman" w:cs="Times New Roman"/>
            <w:color w:val="0000FF"/>
            <w:sz w:val="24"/>
            <w:szCs w:val="24"/>
            <w:lang w:eastAsia="en-US"/>
          </w:rPr>
          <w:t>.</w:t>
        </w:r>
        <w:r w:rsidR="00086B55" w:rsidRPr="000133C4">
          <w:rPr>
            <w:rFonts w:ascii="Times New Roman" w:eastAsia="Calibri" w:hAnsi="Times New Roman" w:cs="Times New Roman"/>
            <w:color w:val="0000FF"/>
            <w:sz w:val="24"/>
            <w:szCs w:val="24"/>
            <w:lang w:eastAsia="en-US"/>
          </w:rPr>
          <w:t>1</w:t>
        </w:r>
      </w:hyperlink>
      <w:r w:rsidRPr="000133C4">
        <w:rPr>
          <w:rFonts w:ascii="Times New Roman" w:eastAsia="Calibri" w:hAnsi="Times New Roman" w:cs="Times New Roman"/>
          <w:sz w:val="24"/>
          <w:szCs w:val="24"/>
          <w:lang w:eastAsia="en-US"/>
        </w:rPr>
        <w:t xml:space="preserve"> настоящего Порядка, устанавливается льготный размер арендной платы - 20 процентов от размера арендной платы, рассчитанного в соответствии с </w:t>
      </w:r>
      <w:hyperlink w:anchor="Par68" w:history="1">
        <w:r w:rsidR="003D3804" w:rsidRPr="003D3804">
          <w:rPr>
            <w:rFonts w:ascii="Times New Roman" w:eastAsia="Calibri" w:hAnsi="Times New Roman" w:cs="Times New Roman"/>
            <w:color w:val="0000FF"/>
            <w:sz w:val="24"/>
            <w:szCs w:val="24"/>
            <w:lang w:eastAsia="en-US"/>
          </w:rPr>
          <w:t>пунктами</w:t>
        </w:r>
        <w:r w:rsidRPr="003D3804">
          <w:rPr>
            <w:rFonts w:ascii="Times New Roman" w:eastAsia="Calibri" w:hAnsi="Times New Roman" w:cs="Times New Roman"/>
            <w:color w:val="0000FF"/>
            <w:sz w:val="24"/>
            <w:szCs w:val="24"/>
            <w:lang w:eastAsia="en-US"/>
          </w:rPr>
          <w:t xml:space="preserve"> 9</w:t>
        </w:r>
      </w:hyperlink>
      <w:r w:rsidR="003D3804" w:rsidRPr="003D3804">
        <w:rPr>
          <w:rFonts w:ascii="Times New Roman" w:hAnsi="Times New Roman" w:cs="Times New Roman"/>
          <w:color w:val="1F4E79" w:themeColor="accent1" w:themeShade="80"/>
        </w:rPr>
        <w:t xml:space="preserve">, </w:t>
      </w:r>
      <w:r w:rsidR="003D3804" w:rsidRPr="003D3804">
        <w:rPr>
          <w:rFonts w:ascii="Times New Roman" w:hAnsi="Times New Roman" w:cs="Times New Roman"/>
          <w:color w:val="1F4E79" w:themeColor="accent1" w:themeShade="80"/>
          <w:sz w:val="24"/>
          <w:szCs w:val="24"/>
        </w:rPr>
        <w:t>10</w:t>
      </w:r>
      <w:r w:rsidRPr="003D3804">
        <w:rPr>
          <w:rFonts w:ascii="Times New Roman" w:eastAsia="Calibri" w:hAnsi="Times New Roman" w:cs="Times New Roman"/>
          <w:sz w:val="24"/>
          <w:szCs w:val="24"/>
          <w:lang w:eastAsia="en-US"/>
        </w:rPr>
        <w:t xml:space="preserve"> настоящего</w:t>
      </w:r>
      <w:r w:rsidRPr="000133C4">
        <w:rPr>
          <w:rFonts w:ascii="Times New Roman" w:eastAsia="Calibri" w:hAnsi="Times New Roman" w:cs="Times New Roman"/>
          <w:sz w:val="24"/>
          <w:szCs w:val="24"/>
          <w:lang w:eastAsia="en-US"/>
        </w:rPr>
        <w:t xml:space="preserve"> Порядка, на период проведения капитального ремонта, определенный договором аренды имущества.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w:t>
      </w:r>
      <w:r w:rsidR="00E4321E" w:rsidRPr="000133C4">
        <w:rPr>
          <w:rFonts w:ascii="Times New Roman" w:eastAsia="Calibri" w:hAnsi="Times New Roman" w:cs="Times New Roman"/>
          <w:sz w:val="24"/>
          <w:szCs w:val="24"/>
          <w:lang w:eastAsia="en-US"/>
        </w:rPr>
        <w:t>3</w:t>
      </w:r>
      <w:r w:rsidRPr="000133C4">
        <w:rPr>
          <w:rFonts w:ascii="Times New Roman" w:eastAsia="Calibri" w:hAnsi="Times New Roman" w:cs="Times New Roman"/>
          <w:sz w:val="24"/>
          <w:szCs w:val="24"/>
          <w:lang w:eastAsia="en-US"/>
        </w:rPr>
        <w:t>. Для расчета периода проведения капитального ремонта Правообладатель до заключения договора аренды имущества в соответствии с законодательством:</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определяет объем и стоимость ремонтных работ;</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устанавливает сроки проведения ремонтных работ.</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lastRenderedPageBreak/>
        <w:t>I</w:t>
      </w:r>
      <w:r w:rsidR="00E4321E" w:rsidRPr="000133C4">
        <w:rPr>
          <w:rFonts w:ascii="Times New Roman" w:eastAsia="Calibri" w:hAnsi="Times New Roman" w:cs="Times New Roman"/>
          <w:b/>
          <w:bCs/>
          <w:sz w:val="24"/>
          <w:szCs w:val="24"/>
          <w:lang w:val="en-US" w:eastAsia="en-US"/>
        </w:rPr>
        <w:t>II</w:t>
      </w:r>
      <w:r w:rsidRPr="000133C4">
        <w:rPr>
          <w:rFonts w:ascii="Times New Roman" w:eastAsia="Calibri" w:hAnsi="Times New Roman" w:cs="Times New Roman"/>
          <w:b/>
          <w:bCs/>
          <w:sz w:val="24"/>
          <w:szCs w:val="24"/>
          <w:lang w:eastAsia="en-US"/>
        </w:rPr>
        <w:t>. Порядок предоставления организациям, образующим</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инфраструктуру поддержки субъектов малого и среднего</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 xml:space="preserve">предпринимательства, в аренду </w:t>
      </w:r>
      <w:r w:rsidR="0070525C">
        <w:rPr>
          <w:rFonts w:ascii="Times New Roman" w:eastAsia="Calibri" w:hAnsi="Times New Roman" w:cs="Times New Roman"/>
          <w:b/>
          <w:bCs/>
          <w:sz w:val="24"/>
          <w:szCs w:val="24"/>
          <w:lang w:eastAsia="en-US"/>
        </w:rPr>
        <w:t>муниципального</w:t>
      </w:r>
      <w:r w:rsidRPr="000133C4">
        <w:rPr>
          <w:rFonts w:ascii="Times New Roman" w:eastAsia="Calibri" w:hAnsi="Times New Roman" w:cs="Times New Roman"/>
          <w:b/>
          <w:bCs/>
          <w:sz w:val="24"/>
          <w:szCs w:val="24"/>
          <w:lang w:eastAsia="en-US"/>
        </w:rPr>
        <w:t xml:space="preserve"> имущества</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Республики Коми, включенного в Перечень</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E4321E"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7173C4" w:rsidRPr="000133C4">
        <w:rPr>
          <w:rFonts w:ascii="Times New Roman" w:eastAsia="Calibri" w:hAnsi="Times New Roman" w:cs="Times New Roman"/>
          <w:sz w:val="24"/>
          <w:szCs w:val="24"/>
          <w:lang w:eastAsia="en-US"/>
        </w:rPr>
        <w:t>3</w:t>
      </w:r>
      <w:r w:rsidR="00431BAC" w:rsidRPr="000133C4">
        <w:rPr>
          <w:rFonts w:ascii="Times New Roman" w:eastAsia="Calibri" w:hAnsi="Times New Roman" w:cs="Times New Roman"/>
          <w:sz w:val="24"/>
          <w:szCs w:val="24"/>
          <w:lang w:eastAsia="en-US"/>
        </w:rPr>
        <w:t xml:space="preserve">. </w:t>
      </w:r>
      <w:r w:rsidRPr="000133C4">
        <w:rPr>
          <w:rFonts w:ascii="Times New Roman" w:eastAsia="Calibri" w:hAnsi="Times New Roman" w:cs="Times New Roman"/>
          <w:sz w:val="24"/>
          <w:szCs w:val="24"/>
          <w:lang w:eastAsia="en-US"/>
        </w:rPr>
        <w:t>Муниципальное имущество</w:t>
      </w:r>
      <w:r w:rsidR="00431BAC" w:rsidRPr="000133C4">
        <w:rPr>
          <w:rFonts w:ascii="Times New Roman" w:eastAsia="Calibri" w:hAnsi="Times New Roman" w:cs="Times New Roman"/>
          <w:sz w:val="24"/>
          <w:szCs w:val="24"/>
          <w:lang w:eastAsia="en-US"/>
        </w:rPr>
        <w:t xml:space="preserve">, включенное в </w:t>
      </w:r>
      <w:hyperlink r:id="rId12" w:history="1">
        <w:r w:rsidR="00431BAC" w:rsidRPr="000133C4">
          <w:rPr>
            <w:rFonts w:ascii="Times New Roman" w:eastAsia="Calibri" w:hAnsi="Times New Roman" w:cs="Times New Roman"/>
            <w:color w:val="0000FF"/>
            <w:sz w:val="24"/>
            <w:szCs w:val="24"/>
            <w:lang w:eastAsia="en-US"/>
          </w:rPr>
          <w:t>Перечень</w:t>
        </w:r>
      </w:hyperlink>
      <w:r w:rsidR="00431BAC" w:rsidRPr="000133C4">
        <w:rPr>
          <w:rFonts w:ascii="Times New Roman" w:eastAsia="Calibri" w:hAnsi="Times New Roman" w:cs="Times New Roman"/>
          <w:sz w:val="24"/>
          <w:szCs w:val="24"/>
          <w:lang w:eastAsia="en-US"/>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13" w:history="1">
        <w:r w:rsidR="00431BAC" w:rsidRPr="000133C4">
          <w:rPr>
            <w:rFonts w:ascii="Times New Roman" w:eastAsia="Calibri" w:hAnsi="Times New Roman" w:cs="Times New Roman"/>
            <w:color w:val="0000FF"/>
            <w:sz w:val="24"/>
            <w:szCs w:val="24"/>
            <w:lang w:eastAsia="en-US"/>
          </w:rPr>
          <w:t>приказом</w:t>
        </w:r>
      </w:hyperlink>
      <w:r w:rsidR="00431BAC" w:rsidRPr="000133C4">
        <w:rPr>
          <w:rFonts w:ascii="Times New Roman" w:eastAsia="Calibri" w:hAnsi="Times New Roman" w:cs="Times New Roman"/>
          <w:sz w:val="24"/>
          <w:szCs w:val="24"/>
          <w:lang w:eastAsia="en-US"/>
        </w:rPr>
        <w:t xml:space="preserve"> ФАС России от 10 февраля 2010 г. </w:t>
      </w:r>
      <w:r w:rsidRPr="000133C4">
        <w:rPr>
          <w:rFonts w:ascii="Times New Roman" w:eastAsia="Calibri" w:hAnsi="Times New Roman" w:cs="Times New Roman"/>
          <w:sz w:val="24"/>
          <w:szCs w:val="24"/>
          <w:lang w:eastAsia="en-US"/>
        </w:rPr>
        <w:t>№</w:t>
      </w:r>
      <w:r w:rsidR="00431BAC" w:rsidRPr="000133C4">
        <w:rPr>
          <w:rFonts w:ascii="Times New Roman" w:eastAsia="Calibri" w:hAnsi="Times New Roman" w:cs="Times New Roman"/>
          <w:sz w:val="24"/>
          <w:szCs w:val="24"/>
          <w:lang w:eastAsia="en-US"/>
        </w:rPr>
        <w:t xml:space="preserve"> 67 </w:t>
      </w:r>
      <w:r w:rsidRPr="000133C4">
        <w:rPr>
          <w:rFonts w:ascii="Times New Roman" w:eastAsia="Calibri" w:hAnsi="Times New Roman" w:cs="Times New Roman"/>
          <w:sz w:val="24"/>
          <w:szCs w:val="24"/>
          <w:lang w:eastAsia="en-US"/>
        </w:rPr>
        <w:t>«</w:t>
      </w:r>
      <w:r w:rsidR="00431BAC" w:rsidRPr="000133C4">
        <w:rPr>
          <w:rFonts w:ascii="Times New Roman" w:eastAsia="Calibri" w:hAnsi="Times New Roman" w:cs="Times New Roman"/>
          <w:sz w:val="24"/>
          <w:szCs w:val="24"/>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133C4">
        <w:rPr>
          <w:rFonts w:ascii="Times New Roman" w:eastAsia="Calibri" w:hAnsi="Times New Roman" w:cs="Times New Roman"/>
          <w:sz w:val="24"/>
          <w:szCs w:val="24"/>
          <w:lang w:eastAsia="en-US"/>
        </w:rPr>
        <w:t>»</w:t>
      </w:r>
      <w:r w:rsidR="00431BAC"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E4321E"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val="en-US" w:eastAsia="en-US"/>
        </w:rPr>
        <w:t>I</w:t>
      </w:r>
      <w:r w:rsidR="00431BAC" w:rsidRPr="000133C4">
        <w:rPr>
          <w:rFonts w:ascii="Times New Roman" w:eastAsia="Calibri" w:hAnsi="Times New Roman" w:cs="Times New Roman"/>
          <w:b/>
          <w:bCs/>
          <w:sz w:val="24"/>
          <w:szCs w:val="24"/>
          <w:lang w:eastAsia="en-US"/>
        </w:rPr>
        <w:t>V. Порядок предоставления субъектам малого</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и среднего предпринимательства в аренду земельных</w:t>
      </w:r>
    </w:p>
    <w:p w:rsidR="00431BAC" w:rsidRPr="000133C4" w:rsidRDefault="00431BAC" w:rsidP="00E4321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 xml:space="preserve">участков, являющихся </w:t>
      </w:r>
      <w:r w:rsidR="00E4321E" w:rsidRPr="000133C4">
        <w:rPr>
          <w:rFonts w:ascii="Times New Roman" w:eastAsia="Calibri" w:hAnsi="Times New Roman" w:cs="Times New Roman"/>
          <w:b/>
          <w:bCs/>
          <w:sz w:val="24"/>
          <w:szCs w:val="24"/>
          <w:lang w:eastAsia="en-US"/>
        </w:rPr>
        <w:t>муниципальным имуществом</w:t>
      </w:r>
      <w:r w:rsidRPr="000133C4">
        <w:rPr>
          <w:rFonts w:ascii="Times New Roman" w:eastAsia="Calibri" w:hAnsi="Times New Roman" w:cs="Times New Roman"/>
          <w:b/>
          <w:bCs/>
          <w:sz w:val="24"/>
          <w:szCs w:val="24"/>
          <w:lang w:eastAsia="en-US"/>
        </w:rPr>
        <w:t>, включенных в Перечень</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7173C4"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14</w:t>
      </w:r>
      <w:r w:rsidR="00431BAC" w:rsidRPr="000133C4">
        <w:rPr>
          <w:rFonts w:ascii="Times New Roman" w:eastAsia="Calibri" w:hAnsi="Times New Roman" w:cs="Times New Roman"/>
          <w:sz w:val="24"/>
          <w:szCs w:val="24"/>
          <w:lang w:eastAsia="en-US"/>
        </w:rPr>
        <w:t xml:space="preserve">. Предоставление в аренду земельных участков, являющихся </w:t>
      </w:r>
      <w:r w:rsidR="00E4321E" w:rsidRPr="000133C4">
        <w:rPr>
          <w:rFonts w:ascii="Times New Roman" w:eastAsia="Calibri" w:hAnsi="Times New Roman" w:cs="Times New Roman"/>
          <w:sz w:val="24"/>
          <w:szCs w:val="24"/>
          <w:lang w:eastAsia="en-US"/>
        </w:rPr>
        <w:t>муниципальным имуществом</w:t>
      </w:r>
      <w:r w:rsidR="00431BAC" w:rsidRPr="000133C4">
        <w:rPr>
          <w:rFonts w:ascii="Times New Roman" w:eastAsia="Calibri" w:hAnsi="Times New Roman" w:cs="Times New Roman"/>
          <w:sz w:val="24"/>
          <w:szCs w:val="24"/>
          <w:lang w:eastAsia="en-US"/>
        </w:rPr>
        <w:t xml:space="preserve">, включенных в Перечень, осуществляется в соответствии с положениями </w:t>
      </w:r>
      <w:hyperlink r:id="rId14" w:history="1">
        <w:r w:rsidR="00431BAC" w:rsidRPr="000133C4">
          <w:rPr>
            <w:rFonts w:ascii="Times New Roman" w:eastAsia="Calibri" w:hAnsi="Times New Roman" w:cs="Times New Roman"/>
            <w:color w:val="0000FF"/>
            <w:sz w:val="24"/>
            <w:szCs w:val="24"/>
            <w:lang w:eastAsia="en-US"/>
          </w:rPr>
          <w:t>главы V.1</w:t>
        </w:r>
      </w:hyperlink>
      <w:r w:rsidR="00431BAC" w:rsidRPr="000133C4">
        <w:rPr>
          <w:rFonts w:ascii="Times New Roman" w:eastAsia="Calibri" w:hAnsi="Times New Roman" w:cs="Times New Roman"/>
          <w:sz w:val="24"/>
          <w:szCs w:val="24"/>
          <w:lang w:eastAsia="en-US"/>
        </w:rPr>
        <w:t xml:space="preserve"> Земельного кодекса Российской Федерации.</w:t>
      </w:r>
    </w:p>
    <w:p w:rsidR="00431BAC" w:rsidRPr="000133C4" w:rsidRDefault="00431BAC" w:rsidP="00981F15">
      <w:pPr>
        <w:widowControl w:val="0"/>
        <w:autoSpaceDE w:val="0"/>
        <w:autoSpaceDN w:val="0"/>
        <w:spacing w:after="0" w:line="240" w:lineRule="auto"/>
        <w:ind w:firstLine="540"/>
        <w:jc w:val="both"/>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r w:rsidRPr="000133C4">
        <w:rPr>
          <w:rFonts w:ascii="Times New Roman" w:hAnsi="Times New Roman" w:cs="Times New Roman"/>
          <w:sz w:val="24"/>
          <w:szCs w:val="24"/>
        </w:rPr>
        <w:lastRenderedPageBreak/>
        <w:t>Приложение к Порядку</w:t>
      </w: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Руководителю администрации</w:t>
      </w:r>
    </w:p>
    <w:p w:rsidR="00981F15" w:rsidRPr="000133C4" w:rsidRDefault="004561FB" w:rsidP="00981F1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«Нижний Одес»</w:t>
      </w:r>
    </w:p>
    <w:p w:rsidR="00981F15" w:rsidRPr="000133C4" w:rsidRDefault="005A102F" w:rsidP="00981F1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r w:rsidRPr="000133C4">
        <w:rPr>
          <w:rFonts w:ascii="Times New Roman" w:hAnsi="Times New Roman" w:cs="Times New Roman"/>
          <w:sz w:val="24"/>
          <w:szCs w:val="24"/>
        </w:rPr>
        <w:t xml:space="preserve">                                                                   (Ф.И.О.)</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r w:rsidRPr="000133C4">
        <w:rPr>
          <w:rFonts w:ascii="Times New Roman" w:hAnsi="Times New Roman" w:cs="Times New Roman"/>
          <w:sz w:val="24"/>
          <w:szCs w:val="24"/>
        </w:rPr>
        <w:t xml:space="preserve">                                         от _______________________________</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r w:rsidRPr="000133C4">
        <w:rPr>
          <w:rFonts w:ascii="Times New Roman" w:hAnsi="Times New Roman" w:cs="Times New Roman"/>
          <w:sz w:val="24"/>
          <w:szCs w:val="24"/>
        </w:rPr>
        <w:t xml:space="preserve">                                         __________________________________</w:t>
      </w:r>
    </w:p>
    <w:p w:rsidR="00981F15" w:rsidRPr="000133C4" w:rsidRDefault="004561FB" w:rsidP="004561F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81F15" w:rsidRPr="000133C4">
        <w:rPr>
          <w:rFonts w:ascii="Times New Roman" w:hAnsi="Times New Roman" w:cs="Times New Roman"/>
          <w:sz w:val="24"/>
          <w:szCs w:val="24"/>
        </w:rPr>
        <w:t>(наименование субъекта, адрес, телефон)</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rPr>
          <w:rFonts w:ascii="Courier New" w:hAnsi="Courier New" w:cs="Courier New"/>
          <w:sz w:val="24"/>
          <w:szCs w:val="24"/>
        </w:rPr>
      </w:pPr>
      <w:bookmarkStart w:id="13" w:name="P4651"/>
      <w:bookmarkEnd w:id="13"/>
    </w:p>
    <w:p w:rsidR="00981F15" w:rsidRPr="000133C4" w:rsidRDefault="00981F15" w:rsidP="00981F15">
      <w:pPr>
        <w:spacing w:after="0" w:line="240" w:lineRule="auto"/>
        <w:jc w:val="center"/>
        <w:rPr>
          <w:rFonts w:ascii="Times New Roman" w:hAnsi="Times New Roman" w:cs="Times New Roman"/>
          <w:sz w:val="24"/>
          <w:szCs w:val="24"/>
          <w:lang w:eastAsia="zh-CN"/>
        </w:rPr>
      </w:pPr>
      <w:r w:rsidRPr="000133C4">
        <w:rPr>
          <w:rFonts w:ascii="Times New Roman" w:hAnsi="Times New Roman" w:cs="Times New Roman"/>
          <w:sz w:val="24"/>
          <w:szCs w:val="24"/>
          <w:lang w:eastAsia="zh-CN"/>
        </w:rPr>
        <w:t>ЗАЯВЛЕНИЕ</w:t>
      </w:r>
    </w:p>
    <w:p w:rsidR="00981F15" w:rsidRPr="000133C4" w:rsidRDefault="00981F15" w:rsidP="00981F15">
      <w:pPr>
        <w:spacing w:after="0" w:line="240" w:lineRule="auto"/>
        <w:jc w:val="center"/>
        <w:rPr>
          <w:rFonts w:ascii="Times New Roman" w:hAnsi="Times New Roman" w:cs="Times New Roman"/>
          <w:sz w:val="24"/>
          <w:szCs w:val="24"/>
          <w:lang w:eastAsia="zh-CN"/>
        </w:rPr>
      </w:pPr>
    </w:p>
    <w:p w:rsidR="00981F15" w:rsidRPr="000133C4" w:rsidRDefault="00981F15" w:rsidP="00981F15">
      <w:pPr>
        <w:spacing w:after="0" w:line="240" w:lineRule="auto"/>
        <w:ind w:firstLine="708"/>
        <w:jc w:val="both"/>
        <w:rPr>
          <w:rFonts w:ascii="Times New Roman" w:hAnsi="Times New Roman" w:cs="Times New Roman"/>
          <w:sz w:val="24"/>
          <w:szCs w:val="24"/>
        </w:rPr>
      </w:pPr>
      <w:r w:rsidRPr="000133C4">
        <w:rPr>
          <w:rFonts w:ascii="Times New Roman" w:hAnsi="Times New Roman" w:cs="Times New Roman"/>
          <w:sz w:val="24"/>
          <w:szCs w:val="24"/>
        </w:rPr>
        <w:t xml:space="preserve">Прошу предоставить в аренду недвижимое   (движимое) имущество, включенное в перечень муниципального имущества, </w:t>
      </w:r>
      <w:r w:rsidRPr="000133C4">
        <w:rPr>
          <w:rFonts w:ascii="Times New Roman" w:eastAsia="SimSun" w:hAnsi="Times New Roman" w:cs="Times New Roman"/>
          <w:sz w:val="24"/>
          <w:szCs w:val="24"/>
          <w:lang w:eastAsia="zh-CN"/>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0133C4">
        <w:rPr>
          <w:rFonts w:ascii="Times New Roman" w:hAnsi="Times New Roman" w:cs="Times New Roman"/>
          <w:sz w:val="24"/>
          <w:szCs w:val="24"/>
        </w:rPr>
        <w:t>основе во владение и (или) пользование, расположенное по   адресу:</w:t>
      </w:r>
    </w:p>
    <w:p w:rsidR="00981F15" w:rsidRPr="000133C4" w:rsidRDefault="00981F15" w:rsidP="00981F15">
      <w:pPr>
        <w:spacing w:after="0" w:line="240" w:lineRule="auto"/>
        <w:jc w:val="both"/>
        <w:rPr>
          <w:rFonts w:ascii="Times New Roman" w:hAnsi="Times New Roman" w:cs="Times New Roman"/>
          <w:sz w:val="24"/>
          <w:szCs w:val="24"/>
        </w:rPr>
      </w:pPr>
    </w:p>
    <w:p w:rsidR="00981F15" w:rsidRPr="000133C4" w:rsidRDefault="00981F15" w:rsidP="00981F15">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Район__________________г._________________ ул.__________________ дом №__________ корпус №_________ этаж_____ помещения №№ (наименование имущества) ______________</w:t>
      </w:r>
    </w:p>
    <w:p w:rsidR="00981F15" w:rsidRPr="000133C4" w:rsidRDefault="00981F15" w:rsidP="00981F15">
      <w:pPr>
        <w:spacing w:after="0" w:line="240" w:lineRule="auto"/>
        <w:rPr>
          <w:rFonts w:ascii="Times New Roman" w:hAnsi="Times New Roman" w:cs="Times New Roman"/>
          <w:sz w:val="24"/>
          <w:szCs w:val="24"/>
        </w:rPr>
      </w:pPr>
    </w:p>
    <w:p w:rsidR="00981F15" w:rsidRPr="000133C4" w:rsidRDefault="00981F15" w:rsidP="00981F15">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Общая площадь _____________ кв.м. </w:t>
      </w:r>
    </w:p>
    <w:p w:rsidR="00981F15" w:rsidRPr="000133C4" w:rsidRDefault="00981F15" w:rsidP="00981F15">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Срок аренды установить  с  «____» __________ 20__ г. на ____________дней/месяцев/лет.            </w:t>
      </w:r>
    </w:p>
    <w:p w:rsidR="00981F15" w:rsidRPr="000133C4" w:rsidRDefault="00981F15" w:rsidP="00981F15">
      <w:pPr>
        <w:spacing w:after="120" w:line="240" w:lineRule="auto"/>
        <w:rPr>
          <w:rFonts w:ascii="Times New Roman" w:hAnsi="Times New Roman" w:cs="Times New Roman"/>
          <w:sz w:val="24"/>
          <w:szCs w:val="24"/>
        </w:rPr>
      </w:pPr>
      <w:r w:rsidRPr="000133C4">
        <w:rPr>
          <w:rFonts w:ascii="Times New Roman" w:hAnsi="Times New Roman" w:cs="Times New Roman"/>
          <w:sz w:val="24"/>
          <w:szCs w:val="24"/>
        </w:rPr>
        <w:t>Вид деятельности ______________________________________________________________</w:t>
      </w:r>
      <w:r w:rsidR="007173C4" w:rsidRPr="000133C4">
        <w:rPr>
          <w:rFonts w:ascii="Times New Roman" w:hAnsi="Times New Roman" w:cs="Times New Roman"/>
          <w:sz w:val="24"/>
          <w:szCs w:val="24"/>
        </w:rPr>
        <w:t>_____</w:t>
      </w:r>
    </w:p>
    <w:p w:rsidR="007173C4" w:rsidRPr="000133C4" w:rsidRDefault="00981F15" w:rsidP="007173C4">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Для использования под _________________________</w:t>
      </w:r>
      <w:r w:rsidR="007173C4" w:rsidRPr="000133C4">
        <w:rPr>
          <w:rFonts w:ascii="Times New Roman" w:hAnsi="Times New Roman" w:cs="Times New Roman"/>
          <w:sz w:val="24"/>
          <w:szCs w:val="24"/>
        </w:rPr>
        <w:t>______________________</w:t>
      </w:r>
    </w:p>
    <w:p w:rsidR="00981F15" w:rsidRPr="000133C4" w:rsidRDefault="00981F15" w:rsidP="007173C4">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Полное наименование субъекта:</w:t>
      </w: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____________________________________________________________________</w:t>
      </w: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 ОГРН/ОГРНИП _______________________, ИНН/КПП________________________</w:t>
      </w: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Юридический адрес </w:t>
      </w:r>
      <w:r w:rsidRPr="000133C4">
        <w:rPr>
          <w:rFonts w:ascii="Times New Roman" w:hAnsi="Times New Roman" w:cs="Times New Roman"/>
          <w:sz w:val="24"/>
          <w:szCs w:val="24"/>
        </w:rPr>
        <w:softHyphen/>
      </w:r>
      <w:r w:rsidRPr="000133C4">
        <w:rPr>
          <w:rFonts w:ascii="Times New Roman" w:hAnsi="Times New Roman" w:cs="Times New Roman"/>
          <w:sz w:val="24"/>
          <w:szCs w:val="24"/>
        </w:rPr>
        <w:softHyphen/>
      </w:r>
      <w:r w:rsidRPr="000133C4">
        <w:rPr>
          <w:rFonts w:ascii="Times New Roman" w:hAnsi="Times New Roman" w:cs="Times New Roman"/>
          <w:sz w:val="24"/>
          <w:szCs w:val="24"/>
        </w:rPr>
        <w:softHyphen/>
        <w:t>__________________________________________________________________________________________________________________________________________</w:t>
      </w:r>
    </w:p>
    <w:p w:rsidR="00C17974" w:rsidRPr="000133C4" w:rsidRDefault="00C17974"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Почтовый адрес (место нахождения) _______________________________________________</w:t>
      </w:r>
      <w:r w:rsidR="00C17974" w:rsidRPr="000133C4">
        <w:rPr>
          <w:rFonts w:ascii="Times New Roman" w:hAnsi="Times New Roman" w:cs="Times New Roman"/>
          <w:sz w:val="24"/>
          <w:szCs w:val="24"/>
        </w:rPr>
        <w:t>______________________</w:t>
      </w: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w:t>
      </w:r>
      <w:r w:rsidR="00C17974" w:rsidRPr="000133C4">
        <w:rPr>
          <w:rFonts w:ascii="Times New Roman" w:hAnsi="Times New Roman" w:cs="Times New Roman"/>
          <w:sz w:val="24"/>
          <w:szCs w:val="24"/>
        </w:rPr>
        <w:t>_______________________</w:t>
      </w:r>
    </w:p>
    <w:p w:rsidR="00C17974" w:rsidRPr="000133C4" w:rsidRDefault="00C17974" w:rsidP="00981F15">
      <w:pPr>
        <w:autoSpaceDE w:val="0"/>
        <w:autoSpaceDN w:val="0"/>
        <w:adjustRightInd w:val="0"/>
        <w:spacing w:after="0" w:line="240" w:lineRule="auto"/>
        <w:rPr>
          <w:rFonts w:ascii="Times New Roman" w:hAnsi="Times New Roman" w:cs="Times New Roman"/>
          <w:sz w:val="24"/>
          <w:szCs w:val="24"/>
        </w:rPr>
      </w:pPr>
    </w:p>
    <w:p w:rsidR="00C17974"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  Телефон (________) ___________ Факс ______________ E-mail</w:t>
      </w:r>
    </w:p>
    <w:p w:rsidR="00C17974" w:rsidRPr="000133C4" w:rsidRDefault="00C17974"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 Контактное лицо (ФИО, должность, телефон) __________________________________________________________________________________________________________________________________________</w:t>
      </w: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4561FB">
      <w:pPr>
        <w:widowControl w:val="0"/>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«____» _____________________ ______ г.  _________________________________________</w:t>
      </w:r>
    </w:p>
    <w:p w:rsidR="00981F15" w:rsidRPr="000133C4" w:rsidRDefault="00981F15" w:rsidP="00C17974">
      <w:pPr>
        <w:widowControl w:val="0"/>
        <w:autoSpaceDE w:val="0"/>
        <w:autoSpaceDN w:val="0"/>
        <w:adjustRightInd w:val="0"/>
        <w:spacing w:after="0" w:line="240" w:lineRule="auto"/>
        <w:jc w:val="both"/>
        <w:rPr>
          <w:rFonts w:ascii="Times New Roman" w:hAnsi="Times New Roman" w:cs="Times New Roman"/>
          <w:sz w:val="24"/>
          <w:szCs w:val="24"/>
        </w:rPr>
      </w:pPr>
      <w:r w:rsidRPr="000133C4">
        <w:rPr>
          <w:rFonts w:ascii="Times New Roman" w:hAnsi="Times New Roman" w:cs="Times New Roman"/>
          <w:sz w:val="24"/>
          <w:szCs w:val="24"/>
        </w:rPr>
        <w:t xml:space="preserve">(дата)      </w:t>
      </w:r>
      <w:r w:rsidR="004561FB">
        <w:rPr>
          <w:rFonts w:ascii="Times New Roman" w:hAnsi="Times New Roman" w:cs="Times New Roman"/>
          <w:sz w:val="24"/>
          <w:szCs w:val="24"/>
        </w:rPr>
        <w:t xml:space="preserve">                                                    </w:t>
      </w:r>
      <w:r w:rsidRPr="000133C4">
        <w:rPr>
          <w:rFonts w:ascii="Times New Roman" w:hAnsi="Times New Roman" w:cs="Times New Roman"/>
          <w:sz w:val="24"/>
          <w:szCs w:val="24"/>
        </w:rPr>
        <w:t xml:space="preserve"> (подпись заявителя; печать – для юридических лиц)</w:t>
      </w:r>
    </w:p>
    <w:p w:rsidR="00C17974" w:rsidRPr="000133C4" w:rsidRDefault="00C17974"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Pr="004561FB" w:rsidRDefault="00981F15" w:rsidP="004561FB">
      <w:pPr>
        <w:autoSpaceDE w:val="0"/>
        <w:autoSpaceDN w:val="0"/>
        <w:adjustRightInd w:val="0"/>
        <w:spacing w:after="0" w:line="240" w:lineRule="auto"/>
        <w:ind w:left="284"/>
        <w:jc w:val="right"/>
        <w:rPr>
          <w:rFonts w:ascii="Times New Roman" w:hAnsi="Times New Roman" w:cs="Times New Roman"/>
          <w:sz w:val="24"/>
          <w:szCs w:val="24"/>
        </w:rPr>
      </w:pPr>
      <w:r w:rsidRPr="000133C4">
        <w:rPr>
          <w:rFonts w:ascii="Times New Roman" w:hAnsi="Times New Roman" w:cs="Times New Roman"/>
          <w:sz w:val="24"/>
          <w:szCs w:val="24"/>
        </w:rPr>
        <w:t>Страница ____</w:t>
      </w:r>
    </w:p>
    <w:p w:rsidR="00981F15" w:rsidRPr="000133C4" w:rsidRDefault="00981F15" w:rsidP="00981F15">
      <w:pPr>
        <w:autoSpaceDE w:val="0"/>
        <w:autoSpaceDN w:val="0"/>
        <w:adjustRightInd w:val="0"/>
        <w:spacing w:after="0" w:line="240" w:lineRule="auto"/>
        <w:ind w:left="284"/>
        <w:jc w:val="center"/>
        <w:rPr>
          <w:rFonts w:ascii="Times New Roman" w:hAnsi="Times New Roman" w:cs="Times New Roman"/>
          <w:sz w:val="24"/>
          <w:szCs w:val="24"/>
        </w:rPr>
      </w:pPr>
      <w:r w:rsidRPr="000133C4">
        <w:rPr>
          <w:rFonts w:ascii="Times New Roman" w:hAnsi="Times New Roman" w:cs="Times New Roman"/>
          <w:b/>
          <w:sz w:val="24"/>
          <w:szCs w:val="24"/>
        </w:rPr>
        <w:lastRenderedPageBreak/>
        <w:t>Сведения о заявителе</w:t>
      </w:r>
    </w:p>
    <w:p w:rsidR="00981F15" w:rsidRPr="000133C4" w:rsidRDefault="00981F15" w:rsidP="00981F15">
      <w:pPr>
        <w:autoSpaceDE w:val="0"/>
        <w:autoSpaceDN w:val="0"/>
        <w:adjustRightInd w:val="0"/>
        <w:spacing w:after="0" w:line="240" w:lineRule="auto"/>
        <w:ind w:left="284"/>
        <w:jc w:val="center"/>
        <w:rPr>
          <w:rFonts w:ascii="Times New Roman" w:hAnsi="Times New Roman" w:cs="Times New Roman"/>
          <w:sz w:val="24"/>
          <w:szCs w:val="24"/>
        </w:rPr>
      </w:pPr>
    </w:p>
    <w:p w:rsidR="00981F15" w:rsidRPr="000133C4" w:rsidRDefault="00981F15" w:rsidP="00981F15">
      <w:pPr>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xml:space="preserve">Настоящим  гарантируем  достоверность  представленных  в составе </w:t>
      </w:r>
      <w:r w:rsidR="007173C4" w:rsidRPr="000133C4">
        <w:rPr>
          <w:rFonts w:ascii="Times New Roman" w:hAnsi="Times New Roman" w:cs="Times New Roman"/>
          <w:sz w:val="24"/>
          <w:szCs w:val="24"/>
        </w:rPr>
        <w:t>заявки сведений и подтверждаем,</w:t>
      </w:r>
      <w:r w:rsidR="004561FB">
        <w:rPr>
          <w:rFonts w:ascii="Times New Roman" w:hAnsi="Times New Roman" w:cs="Times New Roman"/>
          <w:sz w:val="24"/>
          <w:szCs w:val="24"/>
        </w:rPr>
        <w:t xml:space="preserve"> ч</w:t>
      </w:r>
      <w:r w:rsidRPr="000133C4">
        <w:rPr>
          <w:rFonts w:ascii="Times New Roman" w:hAnsi="Times New Roman" w:cs="Times New Roman"/>
          <w:sz w:val="24"/>
          <w:szCs w:val="24"/>
        </w:rPr>
        <w:t xml:space="preserve">то </w:t>
      </w:r>
      <w:r w:rsidR="004561FB">
        <w:rPr>
          <w:rFonts w:ascii="Times New Roman" w:hAnsi="Times New Roman" w:cs="Times New Roman"/>
          <w:sz w:val="24"/>
          <w:szCs w:val="24"/>
        </w:rPr>
        <w:t>_____</w:t>
      </w:r>
      <w:r w:rsidRPr="000133C4">
        <w:rPr>
          <w:rFonts w:ascii="Times New Roman" w:hAnsi="Times New Roman" w:cs="Times New Roman"/>
          <w:sz w:val="24"/>
          <w:szCs w:val="24"/>
        </w:rPr>
        <w:t>______________________________________________________</w:t>
      </w:r>
    </w:p>
    <w:p w:rsidR="00981F15" w:rsidRPr="000133C4" w:rsidRDefault="004561FB" w:rsidP="00981F15">
      <w:pPr>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81F15" w:rsidRPr="000133C4">
        <w:rPr>
          <w:rFonts w:ascii="Times New Roman" w:hAnsi="Times New Roman" w:cs="Times New Roman"/>
          <w:sz w:val="24"/>
          <w:szCs w:val="24"/>
        </w:rPr>
        <w:t>(наименование заявителя)</w:t>
      </w:r>
    </w:p>
    <w:p w:rsidR="00981F15" w:rsidRPr="000133C4" w:rsidRDefault="00981F15" w:rsidP="00981F15">
      <w:pPr>
        <w:autoSpaceDE w:val="0"/>
        <w:autoSpaceDN w:val="0"/>
        <w:adjustRightInd w:val="0"/>
        <w:spacing w:after="0"/>
        <w:ind w:left="284"/>
        <w:jc w:val="both"/>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является участником соглашений о разделе продукции;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осуществляет предпринимательскую деятельность в сфере игорного бизнеса;</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задолженности по уплате налогов, сборов, пеней и иных обязательным платежей в бюджетную Российской Федерации;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неисполненных обязательств и (или) просроченной задолженности по микрозаймам, предоставленным организацией инфраструктуры;</w:t>
      </w:r>
    </w:p>
    <w:p w:rsidR="00981F15" w:rsidRPr="000133C4" w:rsidRDefault="00981F15" w:rsidP="00981F15">
      <w:pPr>
        <w:spacing w:after="0" w:line="240" w:lineRule="auto"/>
        <w:ind w:left="284"/>
        <w:jc w:val="both"/>
        <w:rPr>
          <w:rFonts w:eastAsia="Calibri" w:cs="Times New Roman"/>
          <w:sz w:val="24"/>
          <w:szCs w:val="24"/>
          <w:lang w:eastAsia="en-US"/>
        </w:rPr>
      </w:pPr>
      <w:r w:rsidRPr="000133C4">
        <w:rPr>
          <w:rFonts w:ascii="Times New Roman" w:eastAsia="Calibri" w:hAnsi="Times New Roman" w:cs="Times New Roman"/>
          <w:sz w:val="24"/>
          <w:szCs w:val="24"/>
          <w:lang w:eastAsia="en-US"/>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0133C4">
        <w:rPr>
          <w:rFonts w:eastAsia="Calibri" w:cs="Times New Roman"/>
          <w:sz w:val="24"/>
          <w:szCs w:val="24"/>
          <w:lang w:eastAsia="en-US"/>
        </w:rPr>
        <w:t>;</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задолженности по заработной плате перед наемными работниками более 1 месяца.</w:t>
      </w: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ind w:left="284"/>
        <w:rPr>
          <w:rFonts w:ascii="Times New Roman" w:hAnsi="Times New Roman" w:cs="Times New Roman"/>
          <w:sz w:val="24"/>
          <w:szCs w:val="24"/>
        </w:rPr>
      </w:pPr>
      <w:r w:rsidRPr="000133C4">
        <w:rPr>
          <w:rFonts w:ascii="Times New Roman" w:hAnsi="Times New Roman" w:cs="Times New Roman"/>
          <w:sz w:val="24"/>
          <w:szCs w:val="24"/>
        </w:rPr>
        <w:t>Достоверность и полноту сведений, указанных на данной странице, подтверждаю: ___________</w:t>
      </w:r>
      <w:r w:rsidR="004561FB">
        <w:rPr>
          <w:rFonts w:ascii="Times New Roman" w:hAnsi="Times New Roman" w:cs="Times New Roman"/>
          <w:sz w:val="24"/>
          <w:szCs w:val="24"/>
        </w:rPr>
        <w:t>___________________________________________________________________</w:t>
      </w:r>
    </w:p>
    <w:p w:rsidR="00981F15" w:rsidRDefault="00981F15"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Pr="000133C4"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981F15" w:rsidRDefault="00981F15" w:rsidP="00981F15">
      <w:pPr>
        <w:autoSpaceDE w:val="0"/>
        <w:autoSpaceDN w:val="0"/>
        <w:adjustRightInd w:val="0"/>
        <w:spacing w:after="0" w:line="240" w:lineRule="auto"/>
        <w:ind w:left="284"/>
        <w:jc w:val="right"/>
        <w:rPr>
          <w:rFonts w:ascii="Times New Roman" w:hAnsi="Times New Roman" w:cs="Times New Roman"/>
          <w:sz w:val="24"/>
          <w:szCs w:val="24"/>
        </w:rPr>
      </w:pPr>
      <w:r w:rsidRPr="000133C4">
        <w:rPr>
          <w:rFonts w:ascii="Times New Roman" w:hAnsi="Times New Roman" w:cs="Times New Roman"/>
          <w:sz w:val="24"/>
          <w:szCs w:val="24"/>
        </w:rPr>
        <w:t>Страница ____</w:t>
      </w: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lastRenderedPageBreak/>
        <w:t xml:space="preserve">К заявлению приложены следующие документы: </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7974" w:rsidRPr="000133C4">
        <w:rPr>
          <w:rFonts w:ascii="Times New Roman" w:hAnsi="Times New Roman" w:cs="Times New Roman"/>
          <w:sz w:val="24"/>
          <w:szCs w:val="24"/>
        </w:rPr>
        <w:t>_____</w:t>
      </w:r>
      <w:r w:rsidRPr="000133C4">
        <w:rPr>
          <w:rFonts w:ascii="Times New Roman" w:hAnsi="Times New Roman" w:cs="Times New Roman"/>
          <w:sz w:val="24"/>
          <w:szCs w:val="24"/>
        </w:rPr>
        <w:t>__________________________________________________________________</w:t>
      </w:r>
      <w:r w:rsidR="004561FB">
        <w:rPr>
          <w:rFonts w:ascii="Times New Roman" w:hAnsi="Times New Roman" w:cs="Times New Roman"/>
          <w:sz w:val="24"/>
          <w:szCs w:val="24"/>
        </w:rPr>
        <w:t>________</w:t>
      </w:r>
      <w:r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w:t>
      </w:r>
      <w:r w:rsidR="004561FB">
        <w:rPr>
          <w:rFonts w:ascii="Times New Roman" w:hAnsi="Times New Roman" w:cs="Times New Roman"/>
          <w:sz w:val="24"/>
          <w:szCs w:val="24"/>
        </w:rPr>
        <w:t>_________</w:t>
      </w:r>
      <w:r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w:t>
      </w:r>
      <w:r w:rsidR="004561FB">
        <w:rPr>
          <w:rFonts w:ascii="Times New Roman" w:hAnsi="Times New Roman" w:cs="Times New Roman"/>
          <w:sz w:val="24"/>
          <w:szCs w:val="24"/>
        </w:rPr>
        <w:t>_________</w:t>
      </w:r>
      <w:r w:rsidRPr="000133C4">
        <w:rPr>
          <w:rFonts w:ascii="Times New Roman" w:hAnsi="Times New Roman" w:cs="Times New Roman"/>
          <w:sz w:val="24"/>
          <w:szCs w:val="24"/>
        </w:rPr>
        <w:t>_____</w:t>
      </w:r>
    </w:p>
    <w:p w:rsidR="00981F15" w:rsidRPr="000133C4" w:rsidRDefault="00981F15" w:rsidP="004561FB">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___________________________________________________________________</w:t>
      </w:r>
      <w:r w:rsidR="004561FB">
        <w:rPr>
          <w:rFonts w:ascii="Times New Roman" w:hAnsi="Times New Roman" w:cs="Times New Roman"/>
          <w:sz w:val="24"/>
          <w:szCs w:val="24"/>
        </w:rPr>
        <w:t>_______</w:t>
      </w:r>
    </w:p>
    <w:p w:rsidR="004561FB" w:rsidRDefault="004561FB" w:rsidP="00981F15">
      <w:pPr>
        <w:widowControl w:val="0"/>
        <w:autoSpaceDE w:val="0"/>
        <w:autoSpaceDN w:val="0"/>
        <w:adjustRightInd w:val="0"/>
        <w:spacing w:after="0" w:line="240" w:lineRule="auto"/>
        <w:ind w:left="284"/>
        <w:jc w:val="both"/>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Способ направления результата/ответа:</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(лично, уполномоченному лицу, почтовым отправлением, через МФЦ)_____________________________________________________________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1) (если в поле «Способ направления результата/ответа» выбран вариант «уполномоченному лицу»):</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Ф.И.О.(полностью) ______________________________________________________________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_____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Документ, удостоверяющий личность:</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Документ _________________________ серия ____________ № ______________________</w:t>
      </w:r>
    </w:p>
    <w:p w:rsidR="00981F15" w:rsidRPr="000133C4" w:rsidRDefault="00C17974"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 xml:space="preserve">Дата </w:t>
      </w:r>
      <w:r w:rsidR="00981F15" w:rsidRPr="000133C4">
        <w:rPr>
          <w:rFonts w:ascii="Times New Roman" w:hAnsi="Times New Roman" w:cs="Times New Roman"/>
          <w:sz w:val="24"/>
          <w:szCs w:val="24"/>
        </w:rPr>
        <w:t xml:space="preserve">выдачи____________________ </w:t>
      </w:r>
      <w:r w:rsidR="00981F15" w:rsidRPr="000133C4">
        <w:rPr>
          <w:rFonts w:ascii="Times New Roman" w:hAnsi="Times New Roman" w:cs="Times New Roman"/>
          <w:sz w:val="24"/>
          <w:szCs w:val="24"/>
        </w:rPr>
        <w:tab/>
        <w:t>Выдан__________________________________________________________</w:t>
      </w:r>
      <w:r w:rsidR="004561FB">
        <w:rPr>
          <w:rFonts w:ascii="Times New Roman" w:hAnsi="Times New Roman" w:cs="Times New Roman"/>
          <w:sz w:val="24"/>
          <w:szCs w:val="24"/>
        </w:rPr>
        <w:t>______</w:t>
      </w:r>
      <w:r w:rsidR="00981F15"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контактный телефон:</w:t>
      </w:r>
      <w:r w:rsidRPr="000133C4">
        <w:rPr>
          <w:rFonts w:ascii="Times New Roman" w:hAnsi="Times New Roman" w:cs="Times New Roman"/>
          <w:sz w:val="24"/>
          <w:szCs w:val="24"/>
        </w:rPr>
        <w:tab/>
        <w:t>_______________________</w:t>
      </w:r>
      <w:r w:rsidR="00C17974" w:rsidRPr="000133C4">
        <w:rPr>
          <w:rFonts w:ascii="Times New Roman" w:hAnsi="Times New Roman" w:cs="Times New Roman"/>
          <w:sz w:val="24"/>
          <w:szCs w:val="24"/>
        </w:rPr>
        <w:t>___________________</w:t>
      </w:r>
      <w:r w:rsidR="004561FB">
        <w:rPr>
          <w:rFonts w:ascii="Times New Roman" w:hAnsi="Times New Roman" w:cs="Times New Roman"/>
          <w:sz w:val="24"/>
          <w:szCs w:val="24"/>
        </w:rPr>
        <w:t>___________</w:t>
      </w:r>
      <w:r w:rsidR="00C17974" w:rsidRPr="000133C4">
        <w:rPr>
          <w:rFonts w:ascii="Times New Roman" w:hAnsi="Times New Roman" w:cs="Times New Roman"/>
          <w:sz w:val="24"/>
          <w:szCs w:val="24"/>
        </w:rPr>
        <w:t>_</w:t>
      </w:r>
    </w:p>
    <w:p w:rsidR="00981F15" w:rsidRPr="000133C4" w:rsidRDefault="00981F15" w:rsidP="00C17974">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реквизиты доверенности (при наличии доверенности): ___________________________________________________________________________________________________________________________________</w:t>
      </w:r>
      <w:r w:rsidR="004561FB">
        <w:rPr>
          <w:rFonts w:ascii="Times New Roman" w:hAnsi="Times New Roman" w:cs="Times New Roman"/>
          <w:sz w:val="24"/>
          <w:szCs w:val="24"/>
        </w:rPr>
        <w:t>___________________</w:t>
      </w:r>
      <w:r w:rsidRPr="000133C4">
        <w:rPr>
          <w:rFonts w:ascii="Times New Roman" w:hAnsi="Times New Roman" w:cs="Times New Roman"/>
          <w:sz w:val="24"/>
          <w:szCs w:val="24"/>
        </w:rPr>
        <w:t>___</w:t>
      </w:r>
    </w:p>
    <w:p w:rsidR="00C17974" w:rsidRPr="000133C4" w:rsidRDefault="00C17974" w:rsidP="00981F15">
      <w:pPr>
        <w:widowControl w:val="0"/>
        <w:autoSpaceDE w:val="0"/>
        <w:autoSpaceDN w:val="0"/>
        <w:adjustRightInd w:val="0"/>
        <w:spacing w:after="0" w:line="240" w:lineRule="auto"/>
        <w:ind w:left="284"/>
        <w:jc w:val="both"/>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w:t>
      </w:r>
    </w:p>
    <w:p w:rsidR="0088678E" w:rsidRPr="000133C4" w:rsidRDefault="00981F15" w:rsidP="00C1797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w:t>
      </w:r>
      <w:r w:rsidR="004561FB">
        <w:rPr>
          <w:rFonts w:ascii="Times New Roman" w:hAnsi="Times New Roman" w:cs="Times New Roman"/>
          <w:sz w:val="24"/>
          <w:szCs w:val="24"/>
        </w:rPr>
        <w:t>__________</w:t>
      </w:r>
      <w:r w:rsidRPr="000133C4">
        <w:rPr>
          <w:rFonts w:ascii="Times New Roman" w:hAnsi="Times New Roman" w:cs="Times New Roman"/>
          <w:sz w:val="24"/>
          <w:szCs w:val="24"/>
        </w:rPr>
        <w:t>____</w:t>
      </w:r>
    </w:p>
    <w:p w:rsidR="006C37A4" w:rsidRDefault="006C37A4"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4561FB">
      <w:pPr>
        <w:spacing w:after="0" w:line="360" w:lineRule="exact"/>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sectPr w:rsidR="000133C4" w:rsidSect="004050D2">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9F" w:rsidRDefault="007F199F" w:rsidP="00C17974">
      <w:pPr>
        <w:spacing w:after="0" w:line="240" w:lineRule="auto"/>
      </w:pPr>
      <w:r>
        <w:separator/>
      </w:r>
    </w:p>
  </w:endnote>
  <w:endnote w:type="continuationSeparator" w:id="1">
    <w:p w:rsidR="007F199F" w:rsidRDefault="007F199F" w:rsidP="00C17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9F" w:rsidRDefault="007F199F" w:rsidP="00C17974">
      <w:pPr>
        <w:spacing w:after="0" w:line="240" w:lineRule="auto"/>
      </w:pPr>
      <w:r>
        <w:separator/>
      </w:r>
    </w:p>
  </w:footnote>
  <w:footnote w:type="continuationSeparator" w:id="1">
    <w:p w:rsidR="007F199F" w:rsidRDefault="007F199F" w:rsidP="00C17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6C94C10"/>
    <w:multiLevelType w:val="multilevel"/>
    <w:tmpl w:val="FDC406C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87B04"/>
    <w:multiLevelType w:val="multilevel"/>
    <w:tmpl w:val="2272E332"/>
    <w:lvl w:ilvl="0">
      <w:start w:val="1"/>
      <w:numFmt w:val="decimal"/>
      <w:lvlText w:val="%1"/>
      <w:lvlJc w:val="left"/>
      <w:pPr>
        <w:ind w:left="375" w:hanging="375"/>
      </w:pPr>
      <w:rPr>
        <w:rFonts w:hint="default"/>
        <w:color w:val="000000" w:themeColor="text1"/>
      </w:rPr>
    </w:lvl>
    <w:lvl w:ilvl="1">
      <w:start w:val="1"/>
      <w:numFmt w:val="decimal"/>
      <w:lvlText w:val="%1.%2"/>
      <w:lvlJc w:val="left"/>
      <w:pPr>
        <w:ind w:left="6330" w:hanging="375"/>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696" w:hanging="2160"/>
      </w:pPr>
      <w:rPr>
        <w:rFonts w:hint="default"/>
        <w:color w:val="000000" w:themeColor="text1"/>
      </w:rPr>
    </w:lvl>
  </w:abstractNum>
  <w:abstractNum w:abstractNumId="5">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A6656C7"/>
    <w:multiLevelType w:val="hybridMultilevel"/>
    <w:tmpl w:val="72BACED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1B06CC"/>
    <w:rsid w:val="000133C4"/>
    <w:rsid w:val="00052BCE"/>
    <w:rsid w:val="000639C8"/>
    <w:rsid w:val="000655EC"/>
    <w:rsid w:val="00072D8A"/>
    <w:rsid w:val="0008022B"/>
    <w:rsid w:val="00086B55"/>
    <w:rsid w:val="00087C29"/>
    <w:rsid w:val="000A009C"/>
    <w:rsid w:val="000E6EC8"/>
    <w:rsid w:val="000F0F5B"/>
    <w:rsid w:val="000F5367"/>
    <w:rsid w:val="0012189E"/>
    <w:rsid w:val="00145722"/>
    <w:rsid w:val="0015057E"/>
    <w:rsid w:val="00153278"/>
    <w:rsid w:val="00155D3F"/>
    <w:rsid w:val="00164957"/>
    <w:rsid w:val="0017088D"/>
    <w:rsid w:val="00171394"/>
    <w:rsid w:val="0017322E"/>
    <w:rsid w:val="00182044"/>
    <w:rsid w:val="00183BBC"/>
    <w:rsid w:val="00184EAE"/>
    <w:rsid w:val="001908FB"/>
    <w:rsid w:val="001922FF"/>
    <w:rsid w:val="0019404E"/>
    <w:rsid w:val="001A26CB"/>
    <w:rsid w:val="001A489E"/>
    <w:rsid w:val="001B06CC"/>
    <w:rsid w:val="001B3CEE"/>
    <w:rsid w:val="001B4B1E"/>
    <w:rsid w:val="001B5C8A"/>
    <w:rsid w:val="001B6783"/>
    <w:rsid w:val="001E0D2A"/>
    <w:rsid w:val="001E7EE1"/>
    <w:rsid w:val="001F239F"/>
    <w:rsid w:val="001F3905"/>
    <w:rsid w:val="001F39D8"/>
    <w:rsid w:val="001F3A83"/>
    <w:rsid w:val="002347B9"/>
    <w:rsid w:val="00244F2B"/>
    <w:rsid w:val="00252BD7"/>
    <w:rsid w:val="00253AF4"/>
    <w:rsid w:val="00260D33"/>
    <w:rsid w:val="00265FF8"/>
    <w:rsid w:val="00274132"/>
    <w:rsid w:val="002A0815"/>
    <w:rsid w:val="002A755E"/>
    <w:rsid w:val="002C2751"/>
    <w:rsid w:val="002D04BA"/>
    <w:rsid w:val="002E2966"/>
    <w:rsid w:val="002E7456"/>
    <w:rsid w:val="003037A1"/>
    <w:rsid w:val="003044E4"/>
    <w:rsid w:val="0030451C"/>
    <w:rsid w:val="00313FC5"/>
    <w:rsid w:val="003306B7"/>
    <w:rsid w:val="00340BB6"/>
    <w:rsid w:val="003467ED"/>
    <w:rsid w:val="00370411"/>
    <w:rsid w:val="003A44D8"/>
    <w:rsid w:val="003B3656"/>
    <w:rsid w:val="003D3804"/>
    <w:rsid w:val="003E18F9"/>
    <w:rsid w:val="004050D2"/>
    <w:rsid w:val="00417A0B"/>
    <w:rsid w:val="00423350"/>
    <w:rsid w:val="00430F48"/>
    <w:rsid w:val="00431BAC"/>
    <w:rsid w:val="00432D87"/>
    <w:rsid w:val="004561FB"/>
    <w:rsid w:val="004616EC"/>
    <w:rsid w:val="00476295"/>
    <w:rsid w:val="00480F30"/>
    <w:rsid w:val="00487850"/>
    <w:rsid w:val="004B1C4D"/>
    <w:rsid w:val="004B6FEF"/>
    <w:rsid w:val="004C4237"/>
    <w:rsid w:val="004F4AD7"/>
    <w:rsid w:val="005004F5"/>
    <w:rsid w:val="00501D3C"/>
    <w:rsid w:val="0050207B"/>
    <w:rsid w:val="0051775C"/>
    <w:rsid w:val="00522427"/>
    <w:rsid w:val="00531316"/>
    <w:rsid w:val="0054325A"/>
    <w:rsid w:val="00575E16"/>
    <w:rsid w:val="00581492"/>
    <w:rsid w:val="00595365"/>
    <w:rsid w:val="005956B3"/>
    <w:rsid w:val="005A102F"/>
    <w:rsid w:val="005A4468"/>
    <w:rsid w:val="005A7D78"/>
    <w:rsid w:val="005C7384"/>
    <w:rsid w:val="005F022B"/>
    <w:rsid w:val="005F0652"/>
    <w:rsid w:val="00602100"/>
    <w:rsid w:val="006230C2"/>
    <w:rsid w:val="006408C4"/>
    <w:rsid w:val="00646BAE"/>
    <w:rsid w:val="00681B54"/>
    <w:rsid w:val="00683167"/>
    <w:rsid w:val="006879A3"/>
    <w:rsid w:val="006A64F1"/>
    <w:rsid w:val="006B47AC"/>
    <w:rsid w:val="006C37A4"/>
    <w:rsid w:val="00705195"/>
    <w:rsid w:val="0070525C"/>
    <w:rsid w:val="00710216"/>
    <w:rsid w:val="007115C8"/>
    <w:rsid w:val="007173C4"/>
    <w:rsid w:val="00717F75"/>
    <w:rsid w:val="00721C72"/>
    <w:rsid w:val="007303D7"/>
    <w:rsid w:val="00733DB4"/>
    <w:rsid w:val="007461D5"/>
    <w:rsid w:val="00767B03"/>
    <w:rsid w:val="00776AA6"/>
    <w:rsid w:val="00783483"/>
    <w:rsid w:val="00796044"/>
    <w:rsid w:val="007A51B1"/>
    <w:rsid w:val="007A75FC"/>
    <w:rsid w:val="007D6F99"/>
    <w:rsid w:val="007F199F"/>
    <w:rsid w:val="007F7BDA"/>
    <w:rsid w:val="00814493"/>
    <w:rsid w:val="00814CE8"/>
    <w:rsid w:val="00833C53"/>
    <w:rsid w:val="00845FB9"/>
    <w:rsid w:val="00857476"/>
    <w:rsid w:val="00861E2C"/>
    <w:rsid w:val="00880F2A"/>
    <w:rsid w:val="00882F8B"/>
    <w:rsid w:val="0088678E"/>
    <w:rsid w:val="008B637F"/>
    <w:rsid w:val="008C49A7"/>
    <w:rsid w:val="008D56EC"/>
    <w:rsid w:val="008D7AD4"/>
    <w:rsid w:val="008F32DE"/>
    <w:rsid w:val="00905CE9"/>
    <w:rsid w:val="00925CA4"/>
    <w:rsid w:val="0093450D"/>
    <w:rsid w:val="009739F4"/>
    <w:rsid w:val="00980075"/>
    <w:rsid w:val="00981F15"/>
    <w:rsid w:val="00987D33"/>
    <w:rsid w:val="009B4AD5"/>
    <w:rsid w:val="009C6ACE"/>
    <w:rsid w:val="009E010B"/>
    <w:rsid w:val="009E6A20"/>
    <w:rsid w:val="00A052E7"/>
    <w:rsid w:val="00A41EC4"/>
    <w:rsid w:val="00A50EB4"/>
    <w:rsid w:val="00A518C5"/>
    <w:rsid w:val="00A63D41"/>
    <w:rsid w:val="00A66FF9"/>
    <w:rsid w:val="00AB551A"/>
    <w:rsid w:val="00AC09E8"/>
    <w:rsid w:val="00AC4717"/>
    <w:rsid w:val="00AC4DEB"/>
    <w:rsid w:val="00AE1330"/>
    <w:rsid w:val="00AE4FFD"/>
    <w:rsid w:val="00AF4879"/>
    <w:rsid w:val="00B014E3"/>
    <w:rsid w:val="00B07535"/>
    <w:rsid w:val="00B47389"/>
    <w:rsid w:val="00B700B3"/>
    <w:rsid w:val="00B774E1"/>
    <w:rsid w:val="00B86BC2"/>
    <w:rsid w:val="00B941B6"/>
    <w:rsid w:val="00BA6F59"/>
    <w:rsid w:val="00BB6FF8"/>
    <w:rsid w:val="00BC5640"/>
    <w:rsid w:val="00BC7FB6"/>
    <w:rsid w:val="00BD04CF"/>
    <w:rsid w:val="00BD2A18"/>
    <w:rsid w:val="00BD3EAD"/>
    <w:rsid w:val="00BF16F9"/>
    <w:rsid w:val="00C02654"/>
    <w:rsid w:val="00C07726"/>
    <w:rsid w:val="00C118A5"/>
    <w:rsid w:val="00C17974"/>
    <w:rsid w:val="00C27428"/>
    <w:rsid w:val="00C41C5B"/>
    <w:rsid w:val="00C46998"/>
    <w:rsid w:val="00C55B39"/>
    <w:rsid w:val="00C55BF6"/>
    <w:rsid w:val="00C746BC"/>
    <w:rsid w:val="00C77A0C"/>
    <w:rsid w:val="00CA5DB5"/>
    <w:rsid w:val="00CC1E09"/>
    <w:rsid w:val="00CC2DA8"/>
    <w:rsid w:val="00CE7F89"/>
    <w:rsid w:val="00D10ED0"/>
    <w:rsid w:val="00D16DB3"/>
    <w:rsid w:val="00D3055B"/>
    <w:rsid w:val="00D313A3"/>
    <w:rsid w:val="00D45757"/>
    <w:rsid w:val="00D60481"/>
    <w:rsid w:val="00D7166D"/>
    <w:rsid w:val="00D86707"/>
    <w:rsid w:val="00D97B6A"/>
    <w:rsid w:val="00DA3335"/>
    <w:rsid w:val="00DB4E33"/>
    <w:rsid w:val="00DC5528"/>
    <w:rsid w:val="00DC758D"/>
    <w:rsid w:val="00DD0FE0"/>
    <w:rsid w:val="00DE0AE4"/>
    <w:rsid w:val="00DE112E"/>
    <w:rsid w:val="00DE5DDD"/>
    <w:rsid w:val="00DF0A39"/>
    <w:rsid w:val="00DF6C0A"/>
    <w:rsid w:val="00E24D16"/>
    <w:rsid w:val="00E328A3"/>
    <w:rsid w:val="00E43167"/>
    <w:rsid w:val="00E4321E"/>
    <w:rsid w:val="00E43C60"/>
    <w:rsid w:val="00E46B12"/>
    <w:rsid w:val="00E5666E"/>
    <w:rsid w:val="00E67BC8"/>
    <w:rsid w:val="00EA51A1"/>
    <w:rsid w:val="00EB0398"/>
    <w:rsid w:val="00EC26F9"/>
    <w:rsid w:val="00EC5B06"/>
    <w:rsid w:val="00EE4769"/>
    <w:rsid w:val="00EF715D"/>
    <w:rsid w:val="00F031B9"/>
    <w:rsid w:val="00F07C0F"/>
    <w:rsid w:val="00F10201"/>
    <w:rsid w:val="00F141C2"/>
    <w:rsid w:val="00F22D77"/>
    <w:rsid w:val="00F234CD"/>
    <w:rsid w:val="00F3669A"/>
    <w:rsid w:val="00F53058"/>
    <w:rsid w:val="00F54ACC"/>
    <w:rsid w:val="00F56160"/>
    <w:rsid w:val="00F67A49"/>
    <w:rsid w:val="00F87DAD"/>
    <w:rsid w:val="00F97269"/>
    <w:rsid w:val="00FA570E"/>
    <w:rsid w:val="00FC4807"/>
    <w:rsid w:val="00FF4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CC"/>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1B06CC"/>
    <w:pPr>
      <w:keepNext/>
      <w:spacing w:after="0" w:line="240" w:lineRule="auto"/>
      <w:jc w:val="center"/>
      <w:outlineLvl w:val="1"/>
    </w:pPr>
    <w:rPr>
      <w:b/>
      <w:bCs/>
      <w:sz w:val="20"/>
      <w:szCs w:val="20"/>
    </w:rPr>
  </w:style>
  <w:style w:type="paragraph" w:styleId="3">
    <w:name w:val="heading 3"/>
    <w:basedOn w:val="a"/>
    <w:next w:val="a"/>
    <w:link w:val="30"/>
    <w:qFormat/>
    <w:rsid w:val="001B06CC"/>
    <w:pPr>
      <w:keepNext/>
      <w:spacing w:after="0" w:line="240" w:lineRule="auto"/>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0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B0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6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1B06CC"/>
    <w:rPr>
      <w:rFonts w:ascii="Calibri" w:eastAsia="Times New Roman" w:hAnsi="Calibri" w:cs="Calibri"/>
      <w:b/>
      <w:bCs/>
      <w:sz w:val="20"/>
      <w:szCs w:val="20"/>
      <w:lang w:eastAsia="ru-RU"/>
    </w:rPr>
  </w:style>
  <w:style w:type="character" w:customStyle="1" w:styleId="30">
    <w:name w:val="Заголовок 3 Знак"/>
    <w:basedOn w:val="a0"/>
    <w:link w:val="3"/>
    <w:rsid w:val="001B06CC"/>
    <w:rPr>
      <w:rFonts w:ascii="Calibri" w:eastAsia="Times New Roman" w:hAnsi="Calibri" w:cs="Calibri"/>
      <w:b/>
      <w:bCs/>
      <w:sz w:val="28"/>
      <w:szCs w:val="28"/>
      <w:lang w:eastAsia="ru-RU"/>
    </w:rPr>
  </w:style>
  <w:style w:type="character" w:customStyle="1" w:styleId="ConsPlusNormal0">
    <w:name w:val="ConsPlusNormal Знак"/>
    <w:link w:val="ConsPlusNormal"/>
    <w:rsid w:val="00164957"/>
    <w:rPr>
      <w:rFonts w:ascii="Calibri" w:eastAsia="Times New Roman" w:hAnsi="Calibri" w:cs="Calibri"/>
      <w:szCs w:val="20"/>
      <w:lang w:eastAsia="ru-RU"/>
    </w:rPr>
  </w:style>
  <w:style w:type="paragraph" w:styleId="a3">
    <w:name w:val="No Spacing"/>
    <w:uiPriority w:val="1"/>
    <w:qFormat/>
    <w:rsid w:val="00B700B3"/>
    <w:pPr>
      <w:spacing w:after="0" w:line="240" w:lineRule="auto"/>
    </w:pPr>
    <w:rPr>
      <w:rFonts w:ascii="Times New Roman" w:eastAsia="SimSun" w:hAnsi="Times New Roman" w:cs="Times New Roman"/>
      <w:sz w:val="24"/>
      <w:szCs w:val="24"/>
      <w:lang w:eastAsia="zh-CN"/>
    </w:rPr>
  </w:style>
  <w:style w:type="paragraph" w:styleId="a4">
    <w:name w:val="Balloon Text"/>
    <w:basedOn w:val="a"/>
    <w:link w:val="a5"/>
    <w:semiHidden/>
    <w:unhideWhenUsed/>
    <w:rsid w:val="00B700B3"/>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700B3"/>
    <w:rPr>
      <w:rFonts w:ascii="Segoe UI" w:eastAsia="Times New Roman" w:hAnsi="Segoe UI" w:cs="Segoe UI"/>
      <w:sz w:val="18"/>
      <w:szCs w:val="18"/>
      <w:lang w:eastAsia="ru-RU"/>
    </w:rPr>
  </w:style>
  <w:style w:type="paragraph" w:customStyle="1" w:styleId="ConsPlusCell">
    <w:name w:val="ConsPlusCell"/>
    <w:rsid w:val="00B700B3"/>
    <w:pPr>
      <w:autoSpaceDE w:val="0"/>
      <w:autoSpaceDN w:val="0"/>
      <w:adjustRightInd w:val="0"/>
      <w:spacing w:after="0" w:line="240" w:lineRule="auto"/>
    </w:pPr>
    <w:rPr>
      <w:rFonts w:ascii="Times New Roman" w:hAnsi="Times New Roman" w:cs="Times New Roman"/>
      <w:sz w:val="26"/>
      <w:szCs w:val="26"/>
    </w:rPr>
  </w:style>
  <w:style w:type="character" w:styleId="a6">
    <w:name w:val="Hyperlink"/>
    <w:uiPriority w:val="99"/>
    <w:rsid w:val="00B700B3"/>
    <w:rPr>
      <w:rFonts w:cs="Times New Roman"/>
      <w:color w:val="0066CC"/>
      <w:u w:val="single"/>
    </w:rPr>
  </w:style>
  <w:style w:type="paragraph" w:styleId="21">
    <w:name w:val="Quote"/>
    <w:basedOn w:val="a"/>
    <w:next w:val="a"/>
    <w:link w:val="22"/>
    <w:uiPriority w:val="29"/>
    <w:qFormat/>
    <w:rsid w:val="00B700B3"/>
    <w:pPr>
      <w:spacing w:after="0" w:line="240" w:lineRule="auto"/>
    </w:pPr>
    <w:rPr>
      <w:rFonts w:ascii="Times New Roman" w:hAnsi="Times New Roman" w:cs="Times New Roman"/>
      <w:i/>
      <w:iCs/>
      <w:color w:val="000000" w:themeColor="text1"/>
      <w:sz w:val="24"/>
      <w:szCs w:val="24"/>
    </w:rPr>
  </w:style>
  <w:style w:type="character" w:customStyle="1" w:styleId="22">
    <w:name w:val="Цитата 2 Знак"/>
    <w:basedOn w:val="a0"/>
    <w:link w:val="21"/>
    <w:uiPriority w:val="29"/>
    <w:rsid w:val="00B700B3"/>
    <w:rPr>
      <w:rFonts w:ascii="Times New Roman" w:eastAsia="Times New Roman" w:hAnsi="Times New Roman" w:cs="Times New Roman"/>
      <w:i/>
      <w:iCs/>
      <w:color w:val="000000" w:themeColor="text1"/>
      <w:sz w:val="24"/>
      <w:szCs w:val="24"/>
      <w:lang w:eastAsia="ru-RU"/>
    </w:rPr>
  </w:style>
  <w:style w:type="paragraph" w:styleId="a7">
    <w:name w:val="Body Text Indent"/>
    <w:basedOn w:val="a"/>
    <w:link w:val="a8"/>
    <w:rsid w:val="00B700B3"/>
    <w:pPr>
      <w:spacing w:after="0" w:line="240" w:lineRule="auto"/>
      <w:ind w:firstLine="709"/>
      <w:jc w:val="both"/>
    </w:pPr>
    <w:rPr>
      <w:rFonts w:ascii="Times New Roman" w:hAnsi="Times New Roman" w:cs="Times New Roman"/>
      <w:sz w:val="28"/>
      <w:szCs w:val="20"/>
    </w:rPr>
  </w:style>
  <w:style w:type="character" w:customStyle="1" w:styleId="a8">
    <w:name w:val="Основной текст с отступом Знак"/>
    <w:basedOn w:val="a0"/>
    <w:link w:val="a7"/>
    <w:rsid w:val="00B700B3"/>
    <w:rPr>
      <w:rFonts w:ascii="Times New Roman" w:eastAsia="Times New Roman" w:hAnsi="Times New Roman" w:cs="Times New Roman"/>
      <w:sz w:val="28"/>
      <w:szCs w:val="20"/>
      <w:lang w:eastAsia="ru-RU"/>
    </w:rPr>
  </w:style>
  <w:style w:type="paragraph" w:styleId="a9">
    <w:name w:val="List Paragraph"/>
    <w:basedOn w:val="a"/>
    <w:uiPriority w:val="34"/>
    <w:qFormat/>
    <w:rsid w:val="00B700B3"/>
    <w:pPr>
      <w:spacing w:after="0" w:line="240" w:lineRule="auto"/>
      <w:ind w:left="720"/>
      <w:contextualSpacing/>
    </w:pPr>
    <w:rPr>
      <w:rFonts w:ascii="Times New Roman" w:hAnsi="Times New Roman" w:cs="Times New Roman"/>
      <w:sz w:val="24"/>
      <w:szCs w:val="24"/>
    </w:rPr>
  </w:style>
  <w:style w:type="paragraph" w:styleId="aa">
    <w:name w:val="header"/>
    <w:basedOn w:val="a"/>
    <w:link w:val="ab"/>
    <w:uiPriority w:val="99"/>
    <w:unhideWhenUsed/>
    <w:rsid w:val="00C179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17974"/>
    <w:rPr>
      <w:rFonts w:ascii="Calibri" w:eastAsia="Times New Roman" w:hAnsi="Calibri" w:cs="Calibri"/>
      <w:lang w:eastAsia="ru-RU"/>
    </w:rPr>
  </w:style>
  <w:style w:type="paragraph" w:styleId="ac">
    <w:name w:val="footer"/>
    <w:basedOn w:val="a"/>
    <w:link w:val="ad"/>
    <w:uiPriority w:val="99"/>
    <w:unhideWhenUsed/>
    <w:rsid w:val="00C179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7974"/>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775473">
      <w:bodyDiv w:val="1"/>
      <w:marLeft w:val="0"/>
      <w:marRight w:val="0"/>
      <w:marTop w:val="0"/>
      <w:marBottom w:val="0"/>
      <w:divBdr>
        <w:top w:val="none" w:sz="0" w:space="0" w:color="auto"/>
        <w:left w:val="none" w:sz="0" w:space="0" w:color="auto"/>
        <w:bottom w:val="none" w:sz="0" w:space="0" w:color="auto"/>
        <w:right w:val="none" w:sz="0" w:space="0" w:color="auto"/>
      </w:divBdr>
    </w:div>
    <w:div w:id="11132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FD83C86D4789BF556F147799A48724BC4ADD2305E00074020984BA60B8347A7CBF398415F01AA7D3C1582B19eBB0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FD83C86D4789BF556F0A7A8FC8D920B941842A01E70C2B5C5482ED3FE8322F2EFF67DD54B409A7D1DF5B2D19B23D8A005CC529BEEC62FC5722C4CCeCB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D83C86D4789BF556F147799A48724BC49DA2009E30074020984BA60B8347A7CBF398415F01AA7D3C1582B19eBB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8BDB4699109532A45EE59BEFFC167C53BF7389D0C242BF9B72D797B069442FAD2C135D95BC6600B36717A2CAFS0n0J" TargetMode="External"/><Relationship Id="rId4" Type="http://schemas.openxmlformats.org/officeDocument/2006/relationships/settings" Target="settings.xml"/><Relationship Id="rId9" Type="http://schemas.openxmlformats.org/officeDocument/2006/relationships/hyperlink" Target="consultantplus://offline/ref=F8BDB4699109532A45EE59BEFFC167C53BF73F9E08232BF9B72D797B069442FAD2C135D95BC6600B36717A2CAFS0n0J" TargetMode="External"/><Relationship Id="rId14" Type="http://schemas.openxmlformats.org/officeDocument/2006/relationships/hyperlink" Target="consultantplus://offline/ref=BAFD83C86D4789BF556F147799A48724BC49DA2F05E00074020984BA60B8347A6EBF618D15F20FF2809B0F261AB977DA4617CA2BBFeF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6B4B-B927-4865-944C-363E171B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10</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У</dc:creator>
  <cp:keywords/>
  <dc:description/>
  <cp:lastModifiedBy>Пользователь</cp:lastModifiedBy>
  <cp:revision>92</cp:revision>
  <cp:lastPrinted>2020-04-13T09:26:00Z</cp:lastPrinted>
  <dcterms:created xsi:type="dcterms:W3CDTF">2018-12-19T13:36:00Z</dcterms:created>
  <dcterms:modified xsi:type="dcterms:W3CDTF">2020-04-13T12:02:00Z</dcterms:modified>
</cp:coreProperties>
</file>