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81" w:rsidRPr="00804C81" w:rsidRDefault="00804C81" w:rsidP="00804C81">
      <w:pPr>
        <w:tabs>
          <w:tab w:val="left" w:pos="3420"/>
          <w:tab w:val="left" w:pos="9180"/>
        </w:tabs>
        <w:spacing w:after="200" w:line="276" w:lineRule="auto"/>
        <w:ind w:left="2880"/>
        <w:jc w:val="right"/>
        <w:rPr>
          <w:b/>
          <w:szCs w:val="24"/>
        </w:rPr>
      </w:pPr>
    </w:p>
    <w:p w:rsidR="00804C81" w:rsidRPr="009C695D" w:rsidRDefault="00804C81" w:rsidP="00B528C0">
      <w:pPr>
        <w:tabs>
          <w:tab w:val="left" w:pos="3420"/>
          <w:tab w:val="left" w:pos="9180"/>
        </w:tabs>
        <w:spacing w:after="200" w:line="276" w:lineRule="auto"/>
        <w:ind w:left="2880"/>
        <w:jc w:val="center"/>
        <w:rPr>
          <w:b/>
          <w:bCs/>
          <w:szCs w:val="24"/>
        </w:rPr>
      </w:pPr>
      <w:r w:rsidRPr="009C695D">
        <w:rPr>
          <w:rFonts w:eastAsia="Lucida Sans Unicode"/>
          <w:b/>
          <w:noProof/>
          <w:color w:val="000000"/>
          <w:szCs w:val="24"/>
        </w:rPr>
        <w:drawing>
          <wp:inline distT="0" distB="0" distL="0" distR="0">
            <wp:extent cx="847725" cy="847725"/>
            <wp:effectExtent l="19050" t="0" r="952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C81" w:rsidRPr="009C695D" w:rsidRDefault="00804C81" w:rsidP="00804C81">
      <w:pPr>
        <w:spacing w:line="276" w:lineRule="auto"/>
        <w:jc w:val="center"/>
        <w:rPr>
          <w:b/>
          <w:bCs/>
          <w:szCs w:val="24"/>
        </w:rPr>
      </w:pPr>
      <w:r w:rsidRPr="009C695D">
        <w:rPr>
          <w:b/>
          <w:bCs/>
          <w:szCs w:val="24"/>
        </w:rPr>
        <w:t>«УЛЫС  ОДЕС</w:t>
      </w:r>
      <w:proofErr w:type="gramStart"/>
      <w:r w:rsidRPr="009C695D">
        <w:rPr>
          <w:b/>
          <w:bCs/>
          <w:szCs w:val="24"/>
        </w:rPr>
        <w:t>»К</w:t>
      </w:r>
      <w:proofErr w:type="gramEnd"/>
      <w:r w:rsidRPr="009C695D">
        <w:rPr>
          <w:b/>
          <w:bCs/>
          <w:szCs w:val="24"/>
        </w:rPr>
        <w:t>АР  ОВМÖДЧÖМИНСАС</w:t>
      </w:r>
      <w:r w:rsidRPr="009C695D">
        <w:rPr>
          <w:b/>
          <w:szCs w:val="24"/>
        </w:rPr>
        <w:t>Ö</w:t>
      </w:r>
      <w:r w:rsidRPr="009C695D">
        <w:rPr>
          <w:b/>
          <w:bCs/>
          <w:szCs w:val="24"/>
        </w:rPr>
        <w:t>ВЕТ</w:t>
      </w:r>
    </w:p>
    <w:p w:rsidR="00804C81" w:rsidRPr="009C695D" w:rsidRDefault="00804C81" w:rsidP="00804C81">
      <w:pPr>
        <w:keepNext/>
        <w:tabs>
          <w:tab w:val="left" w:pos="-567"/>
        </w:tabs>
        <w:jc w:val="center"/>
        <w:outlineLvl w:val="1"/>
        <w:rPr>
          <w:b/>
          <w:bCs/>
          <w:szCs w:val="24"/>
        </w:rPr>
      </w:pPr>
      <w:r w:rsidRPr="009C695D">
        <w:rPr>
          <w:b/>
          <w:szCs w:val="24"/>
        </w:rPr>
        <w:t xml:space="preserve">СОВЕТ  ГОРОДСКОГО  ПОСЕЛЕНИЯ  </w:t>
      </w:r>
      <w:r w:rsidRPr="009C695D">
        <w:rPr>
          <w:b/>
          <w:bCs/>
          <w:szCs w:val="24"/>
        </w:rPr>
        <w:t>«НИЖНИЙ  ОДЕС»</w:t>
      </w:r>
    </w:p>
    <w:p w:rsidR="00804C81" w:rsidRPr="009C695D" w:rsidRDefault="00804C81" w:rsidP="00804C81">
      <w:pPr>
        <w:spacing w:line="276" w:lineRule="auto"/>
        <w:jc w:val="center"/>
        <w:rPr>
          <w:szCs w:val="24"/>
        </w:rPr>
      </w:pPr>
      <w:r w:rsidRPr="009C695D">
        <w:rPr>
          <w:szCs w:val="24"/>
        </w:rPr>
        <w:t>____________________________________________________________________________</w:t>
      </w:r>
    </w:p>
    <w:p w:rsidR="00804C81" w:rsidRPr="009C695D" w:rsidRDefault="00804C81" w:rsidP="00804C81">
      <w:pPr>
        <w:keepNext/>
        <w:keepLines/>
        <w:tabs>
          <w:tab w:val="left" w:pos="2160"/>
        </w:tabs>
        <w:spacing w:line="276" w:lineRule="auto"/>
        <w:jc w:val="center"/>
        <w:outlineLvl w:val="2"/>
        <w:rPr>
          <w:b/>
          <w:bCs/>
          <w:color w:val="4F81BD"/>
          <w:szCs w:val="24"/>
        </w:rPr>
      </w:pPr>
    </w:p>
    <w:p w:rsidR="00804C81" w:rsidRPr="009C695D" w:rsidRDefault="00804C81" w:rsidP="00804C81">
      <w:pPr>
        <w:keepNext/>
        <w:keepLines/>
        <w:tabs>
          <w:tab w:val="left" w:pos="2160"/>
        </w:tabs>
        <w:spacing w:line="276" w:lineRule="auto"/>
        <w:jc w:val="center"/>
        <w:outlineLvl w:val="2"/>
        <w:rPr>
          <w:b/>
          <w:bCs/>
          <w:szCs w:val="24"/>
        </w:rPr>
      </w:pPr>
      <w:r w:rsidRPr="009C695D">
        <w:rPr>
          <w:b/>
          <w:bCs/>
          <w:szCs w:val="24"/>
        </w:rPr>
        <w:t>КЫВКÖРТÖД</w:t>
      </w:r>
    </w:p>
    <w:p w:rsidR="00804C81" w:rsidRPr="009C695D" w:rsidRDefault="00804C81" w:rsidP="00804C81">
      <w:pPr>
        <w:spacing w:line="276" w:lineRule="auto"/>
        <w:jc w:val="center"/>
        <w:rPr>
          <w:sz w:val="28"/>
          <w:szCs w:val="28"/>
        </w:rPr>
      </w:pPr>
      <w:r w:rsidRPr="009C695D">
        <w:rPr>
          <w:sz w:val="28"/>
          <w:szCs w:val="28"/>
        </w:rPr>
        <w:t>РЕШЕНИЕ</w:t>
      </w:r>
    </w:p>
    <w:p w:rsidR="00804C81" w:rsidRPr="009C695D" w:rsidRDefault="00B528C0" w:rsidP="00804C81">
      <w:pPr>
        <w:spacing w:line="276" w:lineRule="auto"/>
        <w:jc w:val="left"/>
        <w:rPr>
          <w:szCs w:val="24"/>
        </w:rPr>
      </w:pPr>
      <w:r>
        <w:rPr>
          <w:sz w:val="28"/>
          <w:szCs w:val="28"/>
        </w:rPr>
        <w:t>«19</w:t>
      </w:r>
      <w:r w:rsidR="00804C81" w:rsidRPr="009C69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804C81" w:rsidRPr="009C695D">
        <w:rPr>
          <w:sz w:val="28"/>
          <w:szCs w:val="28"/>
        </w:rPr>
        <w:t xml:space="preserve">2017 года                                                                          </w:t>
      </w:r>
      <w:r>
        <w:rPr>
          <w:szCs w:val="24"/>
        </w:rPr>
        <w:t>№ Х-52</w:t>
      </w:r>
    </w:p>
    <w:p w:rsidR="00804C81" w:rsidRPr="009C695D" w:rsidRDefault="00804C81" w:rsidP="00804C81">
      <w:pPr>
        <w:spacing w:line="276" w:lineRule="auto"/>
        <w:jc w:val="center"/>
        <w:rPr>
          <w:sz w:val="28"/>
          <w:szCs w:val="28"/>
        </w:rPr>
      </w:pPr>
    </w:p>
    <w:p w:rsidR="00804C81" w:rsidRPr="009C695D" w:rsidRDefault="00804C81" w:rsidP="00804C81">
      <w:pPr>
        <w:spacing w:line="276" w:lineRule="auto"/>
        <w:jc w:val="left"/>
        <w:rPr>
          <w:sz w:val="28"/>
          <w:szCs w:val="28"/>
        </w:rPr>
      </w:pPr>
    </w:p>
    <w:p w:rsidR="00804C81" w:rsidRPr="009C695D" w:rsidRDefault="00804C81" w:rsidP="00804C81">
      <w:pPr>
        <w:jc w:val="center"/>
        <w:rPr>
          <w:b/>
          <w:sz w:val="28"/>
          <w:szCs w:val="28"/>
        </w:rPr>
      </w:pPr>
      <w:r w:rsidRPr="009C695D">
        <w:rPr>
          <w:b/>
          <w:sz w:val="28"/>
          <w:szCs w:val="28"/>
        </w:rPr>
        <w:t xml:space="preserve">Об утверждении нормативных правовых актов </w:t>
      </w:r>
    </w:p>
    <w:p w:rsidR="00804C81" w:rsidRPr="009C695D" w:rsidRDefault="00804C81" w:rsidP="00804C81">
      <w:pPr>
        <w:jc w:val="center"/>
        <w:rPr>
          <w:b/>
          <w:sz w:val="28"/>
          <w:szCs w:val="28"/>
        </w:rPr>
      </w:pPr>
      <w:r w:rsidRPr="009C695D">
        <w:rPr>
          <w:b/>
          <w:sz w:val="28"/>
          <w:szCs w:val="28"/>
        </w:rPr>
        <w:t xml:space="preserve">по вопросам похоронного дела на территории </w:t>
      </w:r>
    </w:p>
    <w:p w:rsidR="00804C81" w:rsidRPr="009C695D" w:rsidRDefault="00804C81" w:rsidP="00804C81">
      <w:pPr>
        <w:jc w:val="center"/>
        <w:rPr>
          <w:b/>
          <w:sz w:val="28"/>
          <w:szCs w:val="28"/>
        </w:rPr>
      </w:pPr>
      <w:r w:rsidRPr="009C695D">
        <w:rPr>
          <w:b/>
          <w:sz w:val="28"/>
          <w:szCs w:val="28"/>
        </w:rPr>
        <w:t>городского поселения «Нижний Одес»</w:t>
      </w:r>
    </w:p>
    <w:p w:rsidR="00804C81" w:rsidRPr="009C695D" w:rsidRDefault="00804C81" w:rsidP="00804C81">
      <w:pPr>
        <w:jc w:val="center"/>
        <w:rPr>
          <w:sz w:val="28"/>
          <w:szCs w:val="28"/>
        </w:rPr>
      </w:pPr>
    </w:p>
    <w:p w:rsidR="00804C81" w:rsidRPr="009C695D" w:rsidRDefault="00804C81" w:rsidP="00804C81">
      <w:pPr>
        <w:ind w:firstLine="720"/>
        <w:rPr>
          <w:sz w:val="28"/>
          <w:szCs w:val="28"/>
        </w:rPr>
      </w:pPr>
      <w:r w:rsidRPr="009C695D">
        <w:rPr>
          <w:sz w:val="28"/>
          <w:szCs w:val="28"/>
        </w:rPr>
        <w:t xml:space="preserve">Руководствуясь статьей 17 Федерального закона от 12.01.1996 N 8-ФЗ «О погребении и похоронном деле», статьей 14 Федерального закона от 06.10.2003 N 131-ФЗ «Об общих принципах организации местного самоуправления в Российской Федерации», </w:t>
      </w:r>
    </w:p>
    <w:p w:rsidR="00804C81" w:rsidRPr="009C695D" w:rsidRDefault="00804C81" w:rsidP="00804C81">
      <w:pPr>
        <w:spacing w:line="276" w:lineRule="auto"/>
        <w:jc w:val="center"/>
        <w:rPr>
          <w:sz w:val="28"/>
          <w:szCs w:val="28"/>
        </w:rPr>
      </w:pPr>
    </w:p>
    <w:p w:rsidR="00804C81" w:rsidRPr="009C695D" w:rsidRDefault="00804C81" w:rsidP="00804C81">
      <w:pPr>
        <w:spacing w:line="276" w:lineRule="auto"/>
        <w:jc w:val="center"/>
        <w:rPr>
          <w:sz w:val="28"/>
          <w:szCs w:val="28"/>
        </w:rPr>
      </w:pPr>
      <w:r w:rsidRPr="009C695D">
        <w:rPr>
          <w:sz w:val="28"/>
          <w:szCs w:val="28"/>
        </w:rPr>
        <w:t>Совет городского поселения «Нижний Одес» решил:</w:t>
      </w:r>
    </w:p>
    <w:p w:rsidR="00804C81" w:rsidRPr="009C695D" w:rsidRDefault="00804C81" w:rsidP="00804C81">
      <w:pPr>
        <w:spacing w:line="276" w:lineRule="auto"/>
        <w:jc w:val="left"/>
        <w:rPr>
          <w:sz w:val="28"/>
          <w:szCs w:val="28"/>
        </w:rPr>
      </w:pPr>
    </w:p>
    <w:p w:rsidR="00804C81" w:rsidRPr="009C695D" w:rsidRDefault="00804C81" w:rsidP="00804C81">
      <w:pPr>
        <w:ind w:firstLine="708"/>
        <w:rPr>
          <w:sz w:val="28"/>
          <w:szCs w:val="28"/>
        </w:rPr>
      </w:pPr>
      <w:r w:rsidRPr="009C695D">
        <w:rPr>
          <w:sz w:val="28"/>
          <w:szCs w:val="28"/>
        </w:rPr>
        <w:t>1. Утвердить Правила захоронения и содержания мест погребения на территории городского поселения «Нижний Одес» согласно приложению № 1.</w:t>
      </w:r>
      <w:r w:rsidRPr="009C695D">
        <w:rPr>
          <w:sz w:val="28"/>
          <w:szCs w:val="28"/>
        </w:rPr>
        <w:tab/>
      </w:r>
    </w:p>
    <w:p w:rsidR="00804C81" w:rsidRPr="009C695D" w:rsidRDefault="00804C81" w:rsidP="00804C81">
      <w:pPr>
        <w:ind w:firstLine="708"/>
        <w:rPr>
          <w:sz w:val="28"/>
          <w:szCs w:val="28"/>
        </w:rPr>
      </w:pPr>
      <w:r w:rsidRPr="009C695D">
        <w:rPr>
          <w:sz w:val="28"/>
          <w:szCs w:val="28"/>
        </w:rPr>
        <w:t>2. Утвердить Порядок деятельности и требований к специализированным службам по вопросам похоронного дела, осуществляющим ритуальные услуги на территории городского поселения «Нижний Одес», согласно приложению № 2.</w:t>
      </w:r>
    </w:p>
    <w:p w:rsidR="00804C81" w:rsidRPr="009C695D" w:rsidRDefault="00804C81" w:rsidP="00804C81">
      <w:pPr>
        <w:ind w:firstLine="708"/>
        <w:rPr>
          <w:sz w:val="28"/>
          <w:szCs w:val="28"/>
        </w:rPr>
      </w:pPr>
      <w:r w:rsidRPr="009C695D">
        <w:rPr>
          <w:sz w:val="28"/>
          <w:szCs w:val="28"/>
        </w:rPr>
        <w:t>3. Настоящее решение вступает в силу со дня официального опубликования в информационном бюллетене «Нижнеодесский Вестник».</w:t>
      </w:r>
    </w:p>
    <w:p w:rsidR="00804C81" w:rsidRPr="009C695D" w:rsidRDefault="00804C81" w:rsidP="00804C81">
      <w:pPr>
        <w:rPr>
          <w:sz w:val="28"/>
          <w:szCs w:val="28"/>
        </w:rPr>
      </w:pPr>
    </w:p>
    <w:p w:rsidR="009C695D" w:rsidRPr="009C695D" w:rsidRDefault="009C695D" w:rsidP="00804C81">
      <w:pPr>
        <w:rPr>
          <w:sz w:val="28"/>
          <w:szCs w:val="28"/>
        </w:rPr>
      </w:pPr>
    </w:p>
    <w:p w:rsidR="009C695D" w:rsidRPr="009C695D" w:rsidRDefault="009C695D" w:rsidP="00804C81">
      <w:pPr>
        <w:rPr>
          <w:sz w:val="28"/>
          <w:szCs w:val="28"/>
        </w:rPr>
      </w:pPr>
    </w:p>
    <w:p w:rsidR="00804C81" w:rsidRPr="009C695D" w:rsidRDefault="00804C81" w:rsidP="00804C81">
      <w:pPr>
        <w:jc w:val="left"/>
        <w:rPr>
          <w:sz w:val="28"/>
          <w:szCs w:val="28"/>
        </w:rPr>
      </w:pPr>
    </w:p>
    <w:p w:rsidR="00804C81" w:rsidRPr="009C695D" w:rsidRDefault="00804C81" w:rsidP="00804C81">
      <w:pPr>
        <w:jc w:val="left"/>
        <w:rPr>
          <w:sz w:val="28"/>
          <w:szCs w:val="28"/>
        </w:rPr>
      </w:pPr>
      <w:r w:rsidRPr="009C695D">
        <w:rPr>
          <w:sz w:val="28"/>
          <w:szCs w:val="28"/>
        </w:rPr>
        <w:t xml:space="preserve">Глава городского поселения «Нижний Одес» - </w:t>
      </w:r>
    </w:p>
    <w:p w:rsidR="00804C81" w:rsidRPr="009C695D" w:rsidRDefault="00804C81" w:rsidP="00804C81">
      <w:pPr>
        <w:jc w:val="left"/>
        <w:rPr>
          <w:sz w:val="28"/>
          <w:szCs w:val="28"/>
        </w:rPr>
      </w:pPr>
      <w:r w:rsidRPr="009C695D">
        <w:rPr>
          <w:sz w:val="28"/>
          <w:szCs w:val="28"/>
        </w:rPr>
        <w:t>председатель Совета поселения                                                     Н.П. Чистова</w:t>
      </w:r>
    </w:p>
    <w:p w:rsidR="00341C44" w:rsidRPr="009C695D" w:rsidRDefault="00341C44"/>
    <w:p w:rsidR="00804C81" w:rsidRPr="009C695D" w:rsidRDefault="00804C81"/>
    <w:p w:rsidR="00804C81" w:rsidRPr="009C695D" w:rsidRDefault="00804C81"/>
    <w:p w:rsidR="006A360C" w:rsidRPr="00B528C0" w:rsidRDefault="006A360C" w:rsidP="006A360C">
      <w:pPr>
        <w:ind w:firstLine="720"/>
        <w:jc w:val="right"/>
        <w:rPr>
          <w:sz w:val="20"/>
          <w:szCs w:val="20"/>
        </w:rPr>
      </w:pPr>
      <w:r w:rsidRPr="00B528C0">
        <w:rPr>
          <w:sz w:val="20"/>
          <w:szCs w:val="20"/>
        </w:rPr>
        <w:lastRenderedPageBreak/>
        <w:t>УТВЕРЖДЕНЫ</w:t>
      </w:r>
    </w:p>
    <w:p w:rsidR="006A360C" w:rsidRPr="00B528C0" w:rsidRDefault="006A360C" w:rsidP="006A360C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</w:rPr>
      </w:pPr>
      <w:r w:rsidRPr="00B528C0">
        <w:rPr>
          <w:rFonts w:ascii="Times New Roman" w:hAnsi="Times New Roman" w:cs="Times New Roman"/>
        </w:rPr>
        <w:t xml:space="preserve">решением Совета </w:t>
      </w:r>
    </w:p>
    <w:p w:rsidR="006A360C" w:rsidRPr="00B528C0" w:rsidRDefault="006A360C" w:rsidP="006A360C">
      <w:pPr>
        <w:jc w:val="right"/>
        <w:rPr>
          <w:sz w:val="20"/>
          <w:szCs w:val="20"/>
        </w:rPr>
      </w:pPr>
      <w:r w:rsidRPr="00B528C0">
        <w:rPr>
          <w:sz w:val="20"/>
          <w:szCs w:val="20"/>
        </w:rPr>
        <w:t xml:space="preserve">                                                                                                                      городского поселения «Нижний Одес» от </w:t>
      </w:r>
      <w:r w:rsidR="00B528C0" w:rsidRPr="00B528C0">
        <w:rPr>
          <w:sz w:val="20"/>
          <w:szCs w:val="20"/>
        </w:rPr>
        <w:t xml:space="preserve">19.06.2017 </w:t>
      </w:r>
      <w:r w:rsidRPr="00B528C0">
        <w:rPr>
          <w:sz w:val="20"/>
          <w:szCs w:val="20"/>
        </w:rPr>
        <w:t>№</w:t>
      </w:r>
      <w:r w:rsidR="00B528C0" w:rsidRPr="00B528C0">
        <w:rPr>
          <w:sz w:val="20"/>
          <w:szCs w:val="20"/>
        </w:rPr>
        <w:t xml:space="preserve"> Х-52</w:t>
      </w:r>
    </w:p>
    <w:p w:rsidR="006A360C" w:rsidRPr="00B528C0" w:rsidRDefault="006A360C" w:rsidP="006A360C">
      <w:pPr>
        <w:ind w:firstLine="720"/>
        <w:jc w:val="right"/>
        <w:rPr>
          <w:sz w:val="20"/>
          <w:szCs w:val="20"/>
        </w:rPr>
      </w:pPr>
      <w:r w:rsidRPr="00B528C0">
        <w:rPr>
          <w:sz w:val="20"/>
          <w:szCs w:val="20"/>
        </w:rPr>
        <w:t>(Приложение № 1)</w:t>
      </w:r>
    </w:p>
    <w:p w:rsidR="00804C81" w:rsidRPr="009C695D" w:rsidRDefault="00804C81" w:rsidP="006A360C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360C" w:rsidRPr="00B528C0" w:rsidRDefault="006A360C" w:rsidP="006A360C">
      <w:pPr>
        <w:pStyle w:val="ConsPlusTitle"/>
        <w:ind w:firstLine="720"/>
        <w:jc w:val="center"/>
        <w:rPr>
          <w:rFonts w:ascii="Times New Roman" w:hAnsi="Times New Roman"/>
          <w:bCs w:val="0"/>
          <w:sz w:val="24"/>
          <w:szCs w:val="24"/>
        </w:rPr>
      </w:pPr>
      <w:r w:rsidRPr="00B528C0">
        <w:rPr>
          <w:rFonts w:ascii="Times New Roman" w:hAnsi="Times New Roman"/>
          <w:bCs w:val="0"/>
          <w:sz w:val="24"/>
          <w:szCs w:val="24"/>
        </w:rPr>
        <w:t xml:space="preserve">ПРАВИЛА </w:t>
      </w:r>
    </w:p>
    <w:p w:rsidR="006A360C" w:rsidRPr="00B528C0" w:rsidRDefault="006A360C" w:rsidP="006A360C">
      <w:pPr>
        <w:pStyle w:val="ConsPlusTitle"/>
        <w:ind w:firstLine="720"/>
        <w:jc w:val="center"/>
        <w:rPr>
          <w:rFonts w:ascii="Times New Roman" w:hAnsi="Times New Roman"/>
          <w:bCs w:val="0"/>
          <w:sz w:val="24"/>
          <w:szCs w:val="24"/>
        </w:rPr>
      </w:pPr>
      <w:r w:rsidRPr="00B528C0">
        <w:rPr>
          <w:rFonts w:ascii="Times New Roman" w:hAnsi="Times New Roman"/>
          <w:bCs w:val="0"/>
          <w:sz w:val="24"/>
          <w:szCs w:val="24"/>
        </w:rPr>
        <w:t xml:space="preserve">захоронения и содержания мест погребения </w:t>
      </w:r>
    </w:p>
    <w:p w:rsidR="006A360C" w:rsidRPr="00B528C0" w:rsidRDefault="006A360C" w:rsidP="006A360C">
      <w:pPr>
        <w:pStyle w:val="ConsPlusTitle"/>
        <w:ind w:firstLine="720"/>
        <w:jc w:val="center"/>
        <w:rPr>
          <w:rFonts w:ascii="Times New Roman" w:hAnsi="Times New Roman"/>
          <w:bCs w:val="0"/>
          <w:sz w:val="24"/>
          <w:szCs w:val="24"/>
        </w:rPr>
      </w:pPr>
      <w:r w:rsidRPr="00B528C0">
        <w:rPr>
          <w:rFonts w:ascii="Times New Roman" w:hAnsi="Times New Roman"/>
          <w:bCs w:val="0"/>
          <w:sz w:val="24"/>
          <w:szCs w:val="24"/>
        </w:rPr>
        <w:t>на территории городского поселения «Нижний Одес»</w:t>
      </w:r>
    </w:p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jc w:val="center"/>
        <w:outlineLvl w:val="1"/>
        <w:rPr>
          <w:b/>
          <w:szCs w:val="24"/>
        </w:rPr>
      </w:pPr>
      <w:r w:rsidRPr="00B528C0">
        <w:rPr>
          <w:b/>
          <w:szCs w:val="24"/>
        </w:rPr>
        <w:t>1. Общие положения</w:t>
      </w:r>
    </w:p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1.1. </w:t>
      </w:r>
      <w:proofErr w:type="gramStart"/>
      <w:r w:rsidRPr="00B528C0">
        <w:rPr>
          <w:szCs w:val="24"/>
        </w:rPr>
        <w:t>Настоящие Правила захоронения и содержания мест погребения на территории городского поселен</w:t>
      </w:r>
      <w:r w:rsidR="00010F40" w:rsidRPr="00B528C0">
        <w:rPr>
          <w:szCs w:val="24"/>
        </w:rPr>
        <w:t>ия «Нижний Одес</w:t>
      </w:r>
      <w:r w:rsidRPr="00B528C0">
        <w:rPr>
          <w:szCs w:val="24"/>
        </w:rPr>
        <w:t xml:space="preserve">» разработаны в соответствии с Федеральным законом от 12 января 1996 г. N 8-ФЗ «О погребении и похоронном деле», Федеральным законом от 30 марта 1999 г. N 52-ФЗ «О санитарно-эпидемиологическом благополучии населения», «Инструкцией о порядке похорон и содержании кладбищ в РСФСР", утвержденной Приказом </w:t>
      </w:r>
      <w:proofErr w:type="spellStart"/>
      <w:r w:rsidRPr="00B528C0">
        <w:rPr>
          <w:szCs w:val="24"/>
        </w:rPr>
        <w:t>Минжилкомхоза</w:t>
      </w:r>
      <w:proofErr w:type="spellEnd"/>
      <w:r w:rsidRPr="00B528C0">
        <w:rPr>
          <w:szCs w:val="24"/>
        </w:rPr>
        <w:t xml:space="preserve"> РСФСР от 12 января</w:t>
      </w:r>
      <w:proofErr w:type="gramEnd"/>
      <w:r w:rsidRPr="00B528C0">
        <w:rPr>
          <w:szCs w:val="24"/>
        </w:rPr>
        <w:t xml:space="preserve"> 1979 г. N 25, СанПиН 2.1.1279-03, утвержденными Постановлением Министерства здравоохранения Российской Федерации, Главным санитарным врачом Российской Федерации от 8 апреля 2003 г. N 35.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Настоящие Правила применяются на всей территории городского поселе</w:t>
      </w:r>
      <w:r w:rsidR="00010F40" w:rsidRPr="00B528C0">
        <w:rPr>
          <w:szCs w:val="24"/>
        </w:rPr>
        <w:t>ния «Нижний Одес</w:t>
      </w:r>
      <w:r w:rsidRPr="00B528C0">
        <w:rPr>
          <w:szCs w:val="24"/>
        </w:rPr>
        <w:t>», определяют порядок организации похоронного дела, содержания мест захоронения и обслуживания кладбищ</w:t>
      </w:r>
      <w:r w:rsidR="00FA4CCB" w:rsidRPr="00B528C0">
        <w:rPr>
          <w:szCs w:val="24"/>
        </w:rPr>
        <w:t xml:space="preserve">а, находящегося по </w:t>
      </w:r>
      <w:r w:rsidRPr="00B528C0">
        <w:rPr>
          <w:szCs w:val="24"/>
        </w:rPr>
        <w:t>адре</w:t>
      </w:r>
      <w:r w:rsidR="00FA4CCB" w:rsidRPr="00B528C0">
        <w:rPr>
          <w:szCs w:val="24"/>
        </w:rPr>
        <w:t>су</w:t>
      </w:r>
      <w:r w:rsidRPr="00B528C0">
        <w:rPr>
          <w:szCs w:val="24"/>
        </w:rPr>
        <w:t>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общественное кладбище: Республика Коми, город Сосногорск,</w:t>
      </w:r>
      <w:r w:rsidR="009C695D" w:rsidRPr="00B528C0">
        <w:rPr>
          <w:szCs w:val="24"/>
        </w:rPr>
        <w:t xml:space="preserve"> </w:t>
      </w:r>
      <w:r w:rsidR="00FA4CCB" w:rsidRPr="00B528C0">
        <w:rPr>
          <w:szCs w:val="24"/>
        </w:rPr>
        <w:t>в юго-западной стороне</w:t>
      </w:r>
      <w:r w:rsidR="00E8040C" w:rsidRPr="00B528C0">
        <w:rPr>
          <w:color w:val="FF0000"/>
          <w:szCs w:val="24"/>
        </w:rPr>
        <w:t xml:space="preserve"> </w:t>
      </w:r>
      <w:proofErr w:type="spellStart"/>
      <w:r w:rsidR="00FA4CCB" w:rsidRPr="00B528C0">
        <w:rPr>
          <w:szCs w:val="24"/>
        </w:rPr>
        <w:t>пгт</w:t>
      </w:r>
      <w:proofErr w:type="spellEnd"/>
      <w:r w:rsidR="00FA4CCB" w:rsidRPr="00B528C0">
        <w:rPr>
          <w:szCs w:val="24"/>
        </w:rPr>
        <w:t>. Нижний Одес.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1.2. Похоронное обслуживание на те</w:t>
      </w:r>
      <w:r w:rsidR="00FA4CCB" w:rsidRPr="00B528C0">
        <w:rPr>
          <w:szCs w:val="24"/>
        </w:rPr>
        <w:t>рритории городского поселения «Нижний Одес</w:t>
      </w:r>
      <w:r w:rsidRPr="00B528C0">
        <w:rPr>
          <w:szCs w:val="24"/>
        </w:rPr>
        <w:t xml:space="preserve">» </w:t>
      </w:r>
      <w:r w:rsidR="00FA4CCB" w:rsidRPr="00B528C0">
        <w:rPr>
          <w:szCs w:val="24"/>
        </w:rPr>
        <w:t>осуществляется организациями, специализирующимися на оказании услуг по погребению умерших</w:t>
      </w:r>
      <w:r w:rsidRPr="00B528C0">
        <w:rPr>
          <w:szCs w:val="24"/>
        </w:rPr>
        <w:t>. Содержание кладбищ на терри</w:t>
      </w:r>
      <w:r w:rsidR="00FA4CCB" w:rsidRPr="00B528C0">
        <w:rPr>
          <w:szCs w:val="24"/>
        </w:rPr>
        <w:t>тории городского поселения «Нижний Одес</w:t>
      </w:r>
      <w:r w:rsidRPr="00B528C0">
        <w:rPr>
          <w:szCs w:val="24"/>
        </w:rPr>
        <w:t>» осуществляется на основании размещения муниципального заказа.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1.3. Порядок проведения похорон и захоронений производится с учетом местных традиций, национальных обычаев и особенностей вероисповедания, не противоречащих санитарным и иным требованиям.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1.4</w:t>
      </w:r>
      <w:r w:rsidR="006A360C" w:rsidRPr="00B528C0">
        <w:rPr>
          <w:szCs w:val="24"/>
        </w:rPr>
        <w:t>.Погребение на кладбище, расположенном</w:t>
      </w:r>
      <w:r w:rsidRPr="00B528C0">
        <w:rPr>
          <w:szCs w:val="24"/>
        </w:rPr>
        <w:t xml:space="preserve"> </w:t>
      </w:r>
      <w:r w:rsidR="00FA4CCB" w:rsidRPr="00B528C0">
        <w:rPr>
          <w:szCs w:val="24"/>
        </w:rPr>
        <w:t xml:space="preserve">в </w:t>
      </w:r>
      <w:proofErr w:type="gramStart"/>
      <w:r w:rsidR="00FA4CCB" w:rsidRPr="00B528C0">
        <w:rPr>
          <w:szCs w:val="24"/>
        </w:rPr>
        <w:t>юго-западной</w:t>
      </w:r>
      <w:proofErr w:type="gramEnd"/>
      <w:r w:rsidR="00FA4CCB" w:rsidRPr="00B528C0">
        <w:rPr>
          <w:szCs w:val="24"/>
        </w:rPr>
        <w:t xml:space="preserve"> сторонепгт. Нижний Одес</w:t>
      </w:r>
      <w:r w:rsidR="006A360C" w:rsidRPr="00B528C0">
        <w:rPr>
          <w:szCs w:val="24"/>
        </w:rPr>
        <w:t>, производится при наличии документов, подтверждающих отвод участка под захоронение рядом с родственником.</w:t>
      </w:r>
    </w:p>
    <w:p w:rsidR="006A360C" w:rsidRPr="00B528C0" w:rsidRDefault="009C695D" w:rsidP="006A360C">
      <w:pPr>
        <w:ind w:firstLine="720"/>
        <w:rPr>
          <w:b/>
          <w:szCs w:val="24"/>
        </w:rPr>
      </w:pPr>
      <w:r w:rsidRPr="00B528C0">
        <w:rPr>
          <w:szCs w:val="24"/>
        </w:rPr>
        <w:t>1.5</w:t>
      </w:r>
      <w:r w:rsidR="006A360C" w:rsidRPr="00B528C0">
        <w:rPr>
          <w:szCs w:val="24"/>
        </w:rPr>
        <w:t>. Земельный участок для захоронения умершего отводится по установленным пунктом 2.4 статьи 2 настоящих Правил нормам. В пределах отведенного земельного участка после захоронения могут устанавливаться надгробные сооружения в соответствии с утвержденными размерами</w:t>
      </w:r>
      <w:r w:rsidR="006A360C" w:rsidRPr="00B528C0">
        <w:rPr>
          <w:b/>
          <w:szCs w:val="24"/>
        </w:rPr>
        <w:t>.</w:t>
      </w:r>
    </w:p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jc w:val="center"/>
        <w:outlineLvl w:val="1"/>
        <w:rPr>
          <w:b/>
          <w:szCs w:val="24"/>
        </w:rPr>
      </w:pPr>
      <w:r w:rsidRPr="00B528C0">
        <w:rPr>
          <w:b/>
          <w:szCs w:val="24"/>
        </w:rPr>
        <w:t xml:space="preserve">2. Порядок захоронения, установки надмогильных сооружений, </w:t>
      </w:r>
    </w:p>
    <w:p w:rsidR="006A360C" w:rsidRPr="00B528C0" w:rsidRDefault="006A360C" w:rsidP="006A360C">
      <w:pPr>
        <w:ind w:firstLine="720"/>
        <w:jc w:val="center"/>
        <w:outlineLvl w:val="1"/>
        <w:rPr>
          <w:b/>
          <w:szCs w:val="24"/>
        </w:rPr>
      </w:pPr>
      <w:r w:rsidRPr="00B528C0">
        <w:rPr>
          <w:b/>
          <w:szCs w:val="24"/>
        </w:rPr>
        <w:t>эксгумации останков</w:t>
      </w:r>
    </w:p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2.1.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</w:t>
      </w:r>
      <w:r w:rsidR="009C695D" w:rsidRPr="00B528C0">
        <w:rPr>
          <w:szCs w:val="24"/>
        </w:rPr>
        <w:t xml:space="preserve"> (справка)</w:t>
      </w:r>
      <w:r w:rsidRPr="00B528C0">
        <w:rPr>
          <w:szCs w:val="24"/>
        </w:rPr>
        <w:t xml:space="preserve"> о смерти или в более ранние сроки по разрешению органов здравоохранения после оформления заказа.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2.2. Заказы на захоронение оформляются </w:t>
      </w:r>
      <w:r w:rsidR="00FA4CCB" w:rsidRPr="00B528C0">
        <w:rPr>
          <w:szCs w:val="24"/>
        </w:rPr>
        <w:t>через организации, специализирующиеся на оказание услуг по погребению умерших</w:t>
      </w:r>
      <w:r w:rsidRPr="00B528C0">
        <w:rPr>
          <w:szCs w:val="24"/>
        </w:rPr>
        <w:t xml:space="preserve"> с учетом особенностей вероисповеданий и национальных традиций умерших. Время захоронения по согласованию с заказчиком устанавливается при оформлении заказа.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2.3</w:t>
      </w:r>
      <w:r w:rsidR="006A360C" w:rsidRPr="00B528C0">
        <w:rPr>
          <w:szCs w:val="24"/>
        </w:rPr>
        <w:t xml:space="preserve">. При захоронении гроба с телом глубина могилы устанавливается в зависимости от местных условий (характера грунтов и уровня стояния грунтовых вод); </w:t>
      </w:r>
      <w:r w:rsidR="006A360C" w:rsidRPr="00B528C0">
        <w:rPr>
          <w:szCs w:val="24"/>
        </w:rPr>
        <w:lastRenderedPageBreak/>
        <w:t>при этом глубина должна составлять не менее 1,6 м (от поверхности земли до крышки гроба). Во всех случаях отметка дна могилы должна быть на 0,5 м выше уровня стояния грунтовых вод. Глубина могилы должна быть не более 2 - 2,2 м. Надмогильная насыпь - высотой 0,5 м от поверхности земли.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2.4</w:t>
      </w:r>
      <w:r w:rsidR="006A360C" w:rsidRPr="00B528C0">
        <w:rPr>
          <w:szCs w:val="24"/>
        </w:rPr>
        <w:t>. На кладбищах установлены следующие размеры отводимых земельных участков под захоронения: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а) под захоронение тела в гробу - 1,0 х 2,00. 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Расстояние между земельными участками должно быть по длинным сторонам – 1 м, по коротким сторонам – 1 м.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б) под захоронение урны с прахом - 1,0 м х 1,0 м.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в) при захоронении тела умершего в сидячем положении слой земли над трупом, включая надмогильную насыпь, должен быть не менее 1 м.</w:t>
      </w:r>
    </w:p>
    <w:p w:rsidR="009C695D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2.5</w:t>
      </w:r>
      <w:r w:rsidR="006A360C" w:rsidRPr="00B528C0">
        <w:rPr>
          <w:szCs w:val="24"/>
        </w:rPr>
        <w:t>. На прирезанных участках кладбища захоронения производятся в последовательном порядке</w:t>
      </w:r>
      <w:r w:rsidRPr="00B528C0">
        <w:rPr>
          <w:szCs w:val="24"/>
        </w:rPr>
        <w:t>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2.6</w:t>
      </w:r>
      <w:r w:rsidR="006A360C" w:rsidRPr="00B528C0">
        <w:rPr>
          <w:szCs w:val="24"/>
        </w:rPr>
        <w:t xml:space="preserve">. Захоронение в родственные могилы на кладбище допускается в пределах имеющегося участка по истечении 20 лет после последнего захоронения, с разрешения администрации </w:t>
      </w:r>
      <w:r w:rsidR="00525AED" w:rsidRPr="00B528C0">
        <w:rPr>
          <w:szCs w:val="24"/>
        </w:rPr>
        <w:t>городского поселения «Нижний Одес»</w:t>
      </w:r>
      <w:r w:rsidR="006A360C" w:rsidRPr="00B528C0">
        <w:rPr>
          <w:szCs w:val="24"/>
        </w:rPr>
        <w:t xml:space="preserve"> и по письменному заявлению граждан (юридических лиц</w:t>
      </w:r>
      <w:proofErr w:type="gramStart"/>
      <w:r w:rsidR="006A360C" w:rsidRPr="00B528C0">
        <w:rPr>
          <w:szCs w:val="24"/>
        </w:rPr>
        <w:t>)н</w:t>
      </w:r>
      <w:proofErr w:type="gramEnd"/>
      <w:r w:rsidR="006A360C" w:rsidRPr="00B528C0">
        <w:rPr>
          <w:szCs w:val="24"/>
        </w:rPr>
        <w:t>а основании письменного разрешения Управления Федеральной службы по надзору в сфере защиты прав потребителей и благополучия человека по Республике Коми, на которых зарегистрирована могила.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2.7</w:t>
      </w:r>
      <w:r w:rsidR="006A360C" w:rsidRPr="00B528C0">
        <w:rPr>
          <w:szCs w:val="24"/>
        </w:rPr>
        <w:t xml:space="preserve">. На свободном месте родственного участка захоронение разрешается администрацией </w:t>
      </w:r>
      <w:r w:rsidR="00525AED" w:rsidRPr="00B528C0">
        <w:rPr>
          <w:szCs w:val="24"/>
        </w:rPr>
        <w:t>городского поселения «Нижний Одес»</w:t>
      </w:r>
      <w:r w:rsidR="006A360C" w:rsidRPr="00B528C0">
        <w:rPr>
          <w:szCs w:val="24"/>
        </w:rPr>
        <w:t xml:space="preserve"> по письменному заявлению граждан (юридических лиц), на которых </w:t>
      </w:r>
      <w:r w:rsidRPr="00B528C0">
        <w:rPr>
          <w:szCs w:val="24"/>
        </w:rPr>
        <w:t>располагаются</w:t>
      </w:r>
      <w:r w:rsidR="006A360C" w:rsidRPr="00B528C0">
        <w:rPr>
          <w:szCs w:val="24"/>
        </w:rPr>
        <w:t xml:space="preserve"> могилы, находящиеся на этом участке.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2.8</w:t>
      </w:r>
      <w:r w:rsidR="006A360C" w:rsidRPr="00B528C0">
        <w:rPr>
          <w:szCs w:val="24"/>
        </w:rPr>
        <w:t>. Захоронения в могилы, признанные в установленном порядке бесхозяйными, производятся на общих основаниях. Захоронение урн с прахом в землю на родственных участках раз</w:t>
      </w:r>
      <w:r w:rsidR="00525AED" w:rsidRPr="00B528C0">
        <w:rPr>
          <w:szCs w:val="24"/>
        </w:rPr>
        <w:t>решается администрацией городского поселения «Нижний Одес»</w:t>
      </w:r>
      <w:r w:rsidR="006A360C" w:rsidRPr="00B528C0">
        <w:rPr>
          <w:szCs w:val="24"/>
        </w:rPr>
        <w:t xml:space="preserve"> и производится по заявлению граждан (юридических лиц) независимо от срока предыдущего захоронения. При желании родственников </w:t>
      </w:r>
      <w:proofErr w:type="gramStart"/>
      <w:r w:rsidR="006A360C" w:rsidRPr="00B528C0">
        <w:rPr>
          <w:szCs w:val="24"/>
        </w:rPr>
        <w:t>умершего</w:t>
      </w:r>
      <w:proofErr w:type="gramEnd"/>
      <w:r w:rsidR="006A360C" w:rsidRPr="00B528C0">
        <w:rPr>
          <w:szCs w:val="24"/>
        </w:rPr>
        <w:t xml:space="preserve"> может быть предоставлено место для копки могилы собственными силами.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2.9</w:t>
      </w:r>
      <w:r w:rsidR="006A360C" w:rsidRPr="00B528C0">
        <w:rPr>
          <w:szCs w:val="24"/>
        </w:rPr>
        <w:t xml:space="preserve">. Захоронения в родственные могилы, на которые нет архивных документов, или на свободные места в оградах с такими могилами производятся с разрешения администрации </w:t>
      </w:r>
      <w:r w:rsidR="00525AED" w:rsidRPr="00B528C0">
        <w:rPr>
          <w:szCs w:val="24"/>
        </w:rPr>
        <w:t>городского поселения «Нижний Одес»</w:t>
      </w:r>
      <w:r w:rsidR="006A360C" w:rsidRPr="00B528C0">
        <w:rPr>
          <w:szCs w:val="24"/>
        </w:rPr>
        <w:t xml:space="preserve"> на основании письменных заявлений близких родственников при предъявлении гражданами документов, подтверждающих степень родства, и свидетельства о смерти </w:t>
      </w:r>
      <w:proofErr w:type="gramStart"/>
      <w:r w:rsidR="006A360C" w:rsidRPr="00B528C0">
        <w:rPr>
          <w:szCs w:val="24"/>
        </w:rPr>
        <w:t>на</w:t>
      </w:r>
      <w:proofErr w:type="gramEnd"/>
      <w:r w:rsidR="006A360C" w:rsidRPr="00B528C0">
        <w:rPr>
          <w:szCs w:val="24"/>
        </w:rPr>
        <w:t xml:space="preserve"> захороненного.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2.10</w:t>
      </w:r>
      <w:r w:rsidR="006A360C" w:rsidRPr="00B528C0">
        <w:rPr>
          <w:szCs w:val="24"/>
        </w:rPr>
        <w:t>. При захоронении граждан, не имеющих законного представителя умершего, на могильном холме работниками кладбища устанавливается знак с указанием фамилии, имени и отчества, даты смерти и регистрационного номера.</w:t>
      </w:r>
    </w:p>
    <w:p w:rsidR="00525AED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2.11</w:t>
      </w:r>
      <w:r w:rsidR="006A360C" w:rsidRPr="00B528C0">
        <w:rPr>
          <w:szCs w:val="24"/>
        </w:rPr>
        <w:t xml:space="preserve">. </w:t>
      </w:r>
      <w:r w:rsidR="00525AED" w:rsidRPr="00B528C0">
        <w:rPr>
          <w:szCs w:val="24"/>
        </w:rPr>
        <w:t xml:space="preserve">Места под захоронения определяются уполномоченным лицом </w:t>
      </w:r>
      <w:r w:rsidRPr="00B528C0">
        <w:rPr>
          <w:szCs w:val="24"/>
        </w:rPr>
        <w:t>по согласованию с администрацией</w:t>
      </w:r>
      <w:r w:rsidR="00525AED" w:rsidRPr="00B528C0">
        <w:rPr>
          <w:szCs w:val="24"/>
        </w:rPr>
        <w:t xml:space="preserve"> городского поселения «Нижний Одес», которое также производит регистрацию каждого захоронения в книге установленной формы с указанием номеров участка захоронения и могилы.</w:t>
      </w:r>
    </w:p>
    <w:p w:rsidR="009C695D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2.12</w:t>
      </w:r>
      <w:r w:rsidR="006A360C" w:rsidRPr="00B528C0">
        <w:rPr>
          <w:szCs w:val="24"/>
        </w:rPr>
        <w:t>. Захоронение урны с прахом производится при предъявлении свидетельства о смерти, справки о кремации, р</w:t>
      </w:r>
      <w:r w:rsidR="00525AED" w:rsidRPr="00B528C0">
        <w:rPr>
          <w:szCs w:val="24"/>
        </w:rPr>
        <w:t>азрешения администрации городского поселения «Нижний Одес»</w:t>
      </w:r>
      <w:r w:rsidR="006A360C" w:rsidRPr="00B528C0">
        <w:rPr>
          <w:szCs w:val="24"/>
        </w:rPr>
        <w:t xml:space="preserve"> на предоставление места</w:t>
      </w:r>
      <w:r w:rsidRPr="00B528C0">
        <w:rPr>
          <w:szCs w:val="24"/>
        </w:rPr>
        <w:t>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2.13</w:t>
      </w:r>
      <w:r w:rsidR="006A360C" w:rsidRPr="00B528C0">
        <w:rPr>
          <w:szCs w:val="24"/>
        </w:rPr>
        <w:t>. Надмогильные сооружения не должны по высоте превышать следующие максимальные размеры: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а) ограды - 0,5 м;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б) цоколи - 0,18 м.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Надгробные сооружения устанавливаются в пределах отведенного земельного участка.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lastRenderedPageBreak/>
        <w:t>2.14</w:t>
      </w:r>
      <w:r w:rsidR="006A360C" w:rsidRPr="00B528C0">
        <w:rPr>
          <w:szCs w:val="24"/>
        </w:rPr>
        <w:t xml:space="preserve">. Установка оград производится с разрешения администрации </w:t>
      </w:r>
      <w:r w:rsidR="007816E4" w:rsidRPr="00B528C0">
        <w:rPr>
          <w:szCs w:val="24"/>
        </w:rPr>
        <w:t>городского поселения «Нижний Одес»</w:t>
      </w:r>
      <w:r w:rsidR="006A360C" w:rsidRPr="00B528C0">
        <w:rPr>
          <w:szCs w:val="24"/>
        </w:rPr>
        <w:t xml:space="preserve"> и не должна превышать следующих размеров отводимых земельных участков, с учетом оградки, под одно захоронение: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а) на новых участках кладбища - 2,0 x 3,0 м;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б) на старых участках кладбища - 1,5 x 2,5 м.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2.15</w:t>
      </w:r>
      <w:r w:rsidR="006A360C" w:rsidRPr="00B528C0">
        <w:rPr>
          <w:szCs w:val="24"/>
        </w:rPr>
        <w:t>. Установленные гражданами (юридическими лицами) надмогильные сооружения (памятники, цветники и другие) являются их собственностью.</w:t>
      </w:r>
    </w:p>
    <w:p w:rsidR="006A360C" w:rsidRPr="00B528C0" w:rsidRDefault="009C695D" w:rsidP="006A360C">
      <w:pPr>
        <w:ind w:firstLine="720"/>
        <w:rPr>
          <w:color w:val="FF0000"/>
          <w:szCs w:val="24"/>
        </w:rPr>
      </w:pPr>
      <w:r w:rsidRPr="00B528C0">
        <w:rPr>
          <w:szCs w:val="24"/>
        </w:rPr>
        <w:t>2.16</w:t>
      </w:r>
      <w:r w:rsidR="006A360C" w:rsidRPr="00B528C0">
        <w:rPr>
          <w:szCs w:val="24"/>
        </w:rPr>
        <w:t>. Установка памятников, стел, мемориальных досок, других памятных знаков и надмогильных сооружений не на месте захоронения запрещается действующим законодательством.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2.17</w:t>
      </w:r>
      <w:r w:rsidR="006A360C" w:rsidRPr="00B528C0">
        <w:rPr>
          <w:szCs w:val="24"/>
        </w:rPr>
        <w:t xml:space="preserve">. Установка новых или нанесение на имеющиеся надмогильные сооружения надписей, не отражающих сведений </w:t>
      </w:r>
      <w:proofErr w:type="gramStart"/>
      <w:r w:rsidR="006A360C" w:rsidRPr="00B528C0">
        <w:rPr>
          <w:szCs w:val="24"/>
        </w:rPr>
        <w:t>о</w:t>
      </w:r>
      <w:proofErr w:type="gramEnd"/>
      <w:r w:rsidR="006A360C" w:rsidRPr="00B528C0">
        <w:rPr>
          <w:szCs w:val="24"/>
        </w:rPr>
        <w:t xml:space="preserve"> действительно захороненных в данном месте умерших, запрещается действующим законодательством.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2.18</w:t>
      </w:r>
      <w:r w:rsidR="006A360C" w:rsidRPr="00B528C0">
        <w:rPr>
          <w:szCs w:val="24"/>
        </w:rPr>
        <w:t>. Граждане, установившие превышающие утвержденные размеры надмогильные сооружения без р</w:t>
      </w:r>
      <w:r w:rsidR="007816E4" w:rsidRPr="00B528C0">
        <w:rPr>
          <w:szCs w:val="24"/>
        </w:rPr>
        <w:t>азрешения администрации городского поселения «Нижний Одес»</w:t>
      </w:r>
      <w:r w:rsidR="006A360C" w:rsidRPr="00B528C0">
        <w:rPr>
          <w:szCs w:val="24"/>
        </w:rPr>
        <w:t>, предупреждаются в течение 30 дней о допущенном нарушении, после чего в судебном порядке принимается решение об их сносе с отнесением стоимости работ на владельца сооружения.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2.21</w:t>
      </w:r>
      <w:r w:rsidR="006A360C" w:rsidRPr="00B528C0">
        <w:rPr>
          <w:szCs w:val="24"/>
        </w:rPr>
        <w:t xml:space="preserve">. Эксгумация останков умерших производится с учетом сроков, установленных СанПиН 2.1.1279-03. </w:t>
      </w:r>
    </w:p>
    <w:p w:rsidR="00D76752" w:rsidRPr="00B528C0" w:rsidRDefault="005A56EC" w:rsidP="00D76752">
      <w:pPr>
        <w:ind w:firstLine="720"/>
        <w:rPr>
          <w:szCs w:val="24"/>
        </w:rPr>
      </w:pPr>
      <w:r w:rsidRPr="00B528C0">
        <w:rPr>
          <w:szCs w:val="24"/>
        </w:rPr>
        <w:t>2.2</w:t>
      </w:r>
      <w:r w:rsidR="009C695D" w:rsidRPr="00B528C0">
        <w:rPr>
          <w:szCs w:val="24"/>
        </w:rPr>
        <w:t>2</w:t>
      </w:r>
      <w:r w:rsidR="006A360C" w:rsidRPr="00B528C0">
        <w:rPr>
          <w:szCs w:val="24"/>
        </w:rPr>
        <w:t xml:space="preserve">. </w:t>
      </w:r>
      <w:r w:rsidR="00D76752" w:rsidRPr="00B528C0">
        <w:rPr>
          <w:szCs w:val="24"/>
        </w:rPr>
        <w:t>Эксгумация останков умерших производится в порядке и в соответствии с требованиями, установленными СанПиН 2.1.2882-11 "Гигиенические требования к размещению, устройству и содержанию кладбищ, зданий и сооружений похоронного назначения", утвержденные постановлением Главного государственного санитарного врача РФ от 28 июня 2011 г. N 84.</w:t>
      </w:r>
    </w:p>
    <w:p w:rsidR="006A360C" w:rsidRPr="00B528C0" w:rsidRDefault="006A360C" w:rsidP="00D76752">
      <w:pPr>
        <w:ind w:firstLine="720"/>
        <w:rPr>
          <w:szCs w:val="24"/>
        </w:rPr>
      </w:pPr>
    </w:p>
    <w:p w:rsidR="007816E4" w:rsidRPr="00B528C0" w:rsidRDefault="007816E4" w:rsidP="007816E4">
      <w:pPr>
        <w:ind w:firstLine="720"/>
        <w:jc w:val="center"/>
        <w:rPr>
          <w:b/>
          <w:szCs w:val="24"/>
        </w:rPr>
      </w:pPr>
      <w:r w:rsidRPr="00B528C0">
        <w:rPr>
          <w:b/>
          <w:szCs w:val="24"/>
        </w:rPr>
        <w:t>3. Содержание кладбища</w:t>
      </w:r>
    </w:p>
    <w:p w:rsidR="00451C8B" w:rsidRPr="00B528C0" w:rsidRDefault="00451C8B" w:rsidP="007816E4">
      <w:pPr>
        <w:ind w:firstLine="720"/>
        <w:jc w:val="center"/>
        <w:rPr>
          <w:b/>
          <w:szCs w:val="24"/>
        </w:rPr>
      </w:pPr>
    </w:p>
    <w:p w:rsidR="007816E4" w:rsidRPr="00B528C0" w:rsidRDefault="007816E4" w:rsidP="007816E4">
      <w:pPr>
        <w:ind w:firstLine="720"/>
        <w:rPr>
          <w:szCs w:val="24"/>
        </w:rPr>
      </w:pPr>
      <w:r w:rsidRPr="00B528C0">
        <w:rPr>
          <w:szCs w:val="24"/>
        </w:rPr>
        <w:t>3.1. Администрация городского поселения «Нижний Одес» путем заключения муниципального контракта (договора) содержит кладбища в надлежащем порядке</w:t>
      </w:r>
      <w:r w:rsidR="009C695D" w:rsidRPr="00B528C0">
        <w:rPr>
          <w:szCs w:val="24"/>
        </w:rPr>
        <w:t>.</w:t>
      </w:r>
    </w:p>
    <w:p w:rsidR="009C695D" w:rsidRPr="00B528C0" w:rsidRDefault="009C695D" w:rsidP="009C695D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jc w:val="center"/>
        <w:outlineLvl w:val="1"/>
        <w:rPr>
          <w:szCs w:val="24"/>
        </w:rPr>
      </w:pPr>
    </w:p>
    <w:p w:rsidR="006A360C" w:rsidRPr="00B528C0" w:rsidRDefault="006A360C" w:rsidP="006A360C">
      <w:pPr>
        <w:ind w:firstLine="720"/>
        <w:jc w:val="center"/>
        <w:outlineLvl w:val="1"/>
        <w:rPr>
          <w:b/>
          <w:szCs w:val="24"/>
        </w:rPr>
      </w:pPr>
      <w:r w:rsidRPr="00B528C0">
        <w:rPr>
          <w:b/>
          <w:szCs w:val="24"/>
        </w:rPr>
        <w:t>4. Содержание могил, надмогильных сооружений</w:t>
      </w:r>
    </w:p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4.1. Граждане (юридические лица), производящие захоронения,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услуги.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4.2. При отсутствии сведений о захоронениях, а также ненадлежащего ухода за захоронениями они признаются бесхозяйными в установленном законом порядке.</w:t>
      </w:r>
    </w:p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jc w:val="center"/>
        <w:outlineLvl w:val="1"/>
        <w:rPr>
          <w:b/>
          <w:szCs w:val="24"/>
        </w:rPr>
      </w:pPr>
      <w:r w:rsidRPr="00B528C0">
        <w:rPr>
          <w:b/>
          <w:szCs w:val="24"/>
        </w:rPr>
        <w:t>5. Правила посещения кладбищ, права и обязанности граждан</w:t>
      </w:r>
    </w:p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5.1. Граждане (юридические лица), осуществившие захоронения, обязаны содержать захоронения и надмогильные сооружения в надлежащем состоянии.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5.2. На территории кладбища посетители должны соблюдать общественный порядок и тишину.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5.3. На территории кладбища запрещается: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а) портить надмогильные сооружения, мемориальные доски, оборудование кладбища, засорять территорию;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б) ломать зеленые насаждения, рвать цветы;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в) водить собак, пасти домашних животных, ловить птиц;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lastRenderedPageBreak/>
        <w:t>г) разводить костры, добывать песок и глину, резать дерн;</w:t>
      </w:r>
    </w:p>
    <w:p w:rsidR="006A360C" w:rsidRPr="00B528C0" w:rsidRDefault="009C695D" w:rsidP="006A360C">
      <w:pPr>
        <w:ind w:firstLine="720"/>
        <w:rPr>
          <w:szCs w:val="24"/>
        </w:rPr>
      </w:pPr>
      <w:proofErr w:type="spellStart"/>
      <w:r w:rsidRPr="00B528C0">
        <w:rPr>
          <w:szCs w:val="24"/>
        </w:rPr>
        <w:t>д</w:t>
      </w:r>
      <w:proofErr w:type="spellEnd"/>
      <w:r w:rsidR="006A360C" w:rsidRPr="00B528C0">
        <w:rPr>
          <w:szCs w:val="24"/>
        </w:rPr>
        <w:t>) производить копку ям для добывания грунта, оставлять запасы строительных и других материалов;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е</w:t>
      </w:r>
      <w:r w:rsidR="006A360C" w:rsidRPr="00B528C0">
        <w:rPr>
          <w:szCs w:val="24"/>
        </w:rPr>
        <w:t>) производить какие-либо работы и торговать цветами, предметами похоронного ритуала и материалами по благоустройству могил, если на это нет разрешений администрации кладбища;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ж</w:t>
      </w:r>
      <w:r w:rsidR="006A360C" w:rsidRPr="00B528C0">
        <w:rPr>
          <w:szCs w:val="24"/>
        </w:rPr>
        <w:t>) присваивать чужое имущество, производить его перемещение и другие самоуправные действия. Виновные в этом привлекаются к ответственности в соответствии с действующим законодательством;</w:t>
      </w:r>
    </w:p>
    <w:p w:rsidR="006A360C" w:rsidRPr="00B528C0" w:rsidRDefault="009C695D" w:rsidP="006A360C">
      <w:pPr>
        <w:ind w:firstLine="720"/>
        <w:rPr>
          <w:szCs w:val="24"/>
        </w:rPr>
      </w:pPr>
      <w:proofErr w:type="spellStart"/>
      <w:r w:rsidRPr="00B528C0">
        <w:rPr>
          <w:szCs w:val="24"/>
        </w:rPr>
        <w:t>з</w:t>
      </w:r>
      <w:proofErr w:type="spellEnd"/>
      <w:r w:rsidR="006A360C" w:rsidRPr="00B528C0">
        <w:rPr>
          <w:szCs w:val="24"/>
        </w:rPr>
        <w:t>) производить несанкционированные работы по копке могил на территории кладбища сторонними организациями и гражданами.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и</w:t>
      </w:r>
      <w:r w:rsidR="006A360C" w:rsidRPr="00B528C0">
        <w:rPr>
          <w:szCs w:val="24"/>
        </w:rPr>
        <w:t xml:space="preserve">) ограждать участки захоронения материалами, нарушающими </w:t>
      </w:r>
      <w:proofErr w:type="gramStart"/>
      <w:r w:rsidR="006A360C" w:rsidRPr="00B528C0">
        <w:rPr>
          <w:szCs w:val="24"/>
        </w:rPr>
        <w:t>эстетический вид</w:t>
      </w:r>
      <w:proofErr w:type="gramEnd"/>
      <w:r w:rsidR="006A360C" w:rsidRPr="00B528C0">
        <w:rPr>
          <w:szCs w:val="24"/>
        </w:rPr>
        <w:t xml:space="preserve"> (проволока, деревянные колья и т.п.).</w:t>
      </w:r>
    </w:p>
    <w:p w:rsidR="006A360C" w:rsidRPr="00B528C0" w:rsidRDefault="009C695D" w:rsidP="006A360C">
      <w:pPr>
        <w:ind w:firstLine="720"/>
        <w:rPr>
          <w:szCs w:val="24"/>
        </w:rPr>
      </w:pPr>
      <w:r w:rsidRPr="00B528C0">
        <w:rPr>
          <w:szCs w:val="24"/>
        </w:rPr>
        <w:t>к</w:t>
      </w:r>
      <w:r w:rsidR="006A360C" w:rsidRPr="00B528C0">
        <w:rPr>
          <w:szCs w:val="24"/>
        </w:rPr>
        <w:t xml:space="preserve">) устанавливать, переделывать и снимать памятники и другие надмогильные сооружения, мемориальные доски </w:t>
      </w:r>
      <w:r w:rsidR="00433B24" w:rsidRPr="00B528C0">
        <w:rPr>
          <w:szCs w:val="24"/>
        </w:rPr>
        <w:t>не соответствующие пункту 2.15. настоящего Положения.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5.4. Возникающие имущественные и другие споры разрешаются в судебном порядке.</w:t>
      </w:r>
    </w:p>
    <w:p w:rsidR="006A360C" w:rsidRPr="00B528C0" w:rsidRDefault="009C695D" w:rsidP="006A360C">
      <w:pPr>
        <w:ind w:firstLine="720"/>
        <w:rPr>
          <w:szCs w:val="24"/>
        </w:rPr>
      </w:pPr>
      <w:bookmarkStart w:id="0" w:name="sub_71"/>
      <w:r w:rsidRPr="00B528C0">
        <w:rPr>
          <w:szCs w:val="24"/>
        </w:rPr>
        <w:t>5.5</w:t>
      </w:r>
      <w:r w:rsidR="006A360C" w:rsidRPr="00B528C0">
        <w:rPr>
          <w:szCs w:val="24"/>
        </w:rPr>
        <w:t xml:space="preserve">. </w:t>
      </w:r>
      <w:proofErr w:type="gramStart"/>
      <w:r w:rsidR="006A360C" w:rsidRPr="00B528C0">
        <w:rPr>
          <w:szCs w:val="24"/>
        </w:rPr>
        <w:t>Граждане (организации) производящие захоронение, обязаны содержать сооружения (зеленые насаждения, оформленный могильный холм, памятник, цоколь, цветник, необходимые сведения о захоронениях) в надлежащем состоянии.</w:t>
      </w:r>
      <w:bookmarkStart w:id="1" w:name="sub_72"/>
      <w:bookmarkEnd w:id="0"/>
      <w:proofErr w:type="gramEnd"/>
    </w:p>
    <w:p w:rsidR="006A360C" w:rsidRPr="00B528C0" w:rsidRDefault="006A360C" w:rsidP="006A360C">
      <w:pPr>
        <w:pStyle w:val="1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sub_8"/>
      <w:bookmarkEnd w:id="1"/>
      <w:r w:rsidRPr="00B528C0">
        <w:rPr>
          <w:rFonts w:ascii="Times New Roman" w:hAnsi="Times New Roman" w:cs="Times New Roman"/>
          <w:sz w:val="24"/>
          <w:szCs w:val="24"/>
        </w:rPr>
        <w:t>6. Попечительский совет по вопросам похоронного дела</w:t>
      </w:r>
    </w:p>
    <w:bookmarkEnd w:id="2"/>
    <w:p w:rsidR="006A360C" w:rsidRPr="00B528C0" w:rsidRDefault="006A360C" w:rsidP="006A360C">
      <w:pPr>
        <w:ind w:firstLine="720"/>
        <w:rPr>
          <w:szCs w:val="24"/>
        </w:rPr>
      </w:pPr>
    </w:p>
    <w:p w:rsidR="006A360C" w:rsidRPr="00B528C0" w:rsidRDefault="006A360C" w:rsidP="006A360C">
      <w:pPr>
        <w:ind w:firstLine="720"/>
        <w:rPr>
          <w:szCs w:val="24"/>
        </w:rPr>
      </w:pPr>
      <w:bookmarkStart w:id="3" w:name="sub_81"/>
      <w:r w:rsidRPr="00B528C0">
        <w:rPr>
          <w:szCs w:val="24"/>
        </w:rPr>
        <w:t xml:space="preserve">6.1. </w:t>
      </w:r>
      <w:r w:rsidRPr="00B528C0">
        <w:rPr>
          <w:bCs/>
          <w:szCs w:val="24"/>
        </w:rPr>
        <w:t xml:space="preserve">Для осуществления общественного </w:t>
      </w:r>
      <w:proofErr w:type="gramStart"/>
      <w:r w:rsidRPr="00B528C0">
        <w:rPr>
          <w:bCs/>
          <w:szCs w:val="24"/>
        </w:rPr>
        <w:t>контроля за</w:t>
      </w:r>
      <w:proofErr w:type="gramEnd"/>
      <w:r w:rsidRPr="00B528C0">
        <w:rPr>
          <w:bCs/>
          <w:szCs w:val="24"/>
        </w:rPr>
        <w:t xml:space="preserve"> деятельностью в сфере похоронного дела в муниципальном обр</w:t>
      </w:r>
      <w:r w:rsidR="00433B24" w:rsidRPr="00B528C0">
        <w:rPr>
          <w:bCs/>
          <w:szCs w:val="24"/>
        </w:rPr>
        <w:t>азовании городского поселения «Нижний Одес</w:t>
      </w:r>
      <w:r w:rsidRPr="00B528C0">
        <w:rPr>
          <w:bCs/>
          <w:szCs w:val="24"/>
        </w:rPr>
        <w:t>» могут создаваться попечительские советы по вопросам похоронного дела.</w:t>
      </w:r>
    </w:p>
    <w:p w:rsidR="006A360C" w:rsidRPr="00B528C0" w:rsidRDefault="006A360C" w:rsidP="006A360C">
      <w:pPr>
        <w:ind w:firstLine="720"/>
        <w:rPr>
          <w:szCs w:val="24"/>
        </w:rPr>
      </w:pPr>
      <w:bookmarkStart w:id="4" w:name="sub_83"/>
      <w:bookmarkEnd w:id="3"/>
      <w:r w:rsidRPr="00B528C0">
        <w:rPr>
          <w:szCs w:val="24"/>
        </w:rPr>
        <w:t xml:space="preserve">6.2. Порядок формирования и полномочия попечительских советов по вопросам похоронного дела в муниципальном образовании </w:t>
      </w:r>
      <w:r w:rsidR="00433B24" w:rsidRPr="00B528C0">
        <w:rPr>
          <w:szCs w:val="24"/>
        </w:rPr>
        <w:t>городского поселения «Нижний Одес</w:t>
      </w:r>
      <w:r w:rsidRPr="00B528C0">
        <w:rPr>
          <w:szCs w:val="24"/>
        </w:rPr>
        <w:t>» определяются Со</w:t>
      </w:r>
      <w:r w:rsidR="007D36C5" w:rsidRPr="00B528C0">
        <w:rPr>
          <w:szCs w:val="24"/>
        </w:rPr>
        <w:t>ветом городского поселения «Нижний Одес</w:t>
      </w:r>
      <w:r w:rsidRPr="00B528C0">
        <w:rPr>
          <w:szCs w:val="24"/>
        </w:rPr>
        <w:t>».</w:t>
      </w:r>
    </w:p>
    <w:bookmarkEnd w:id="4"/>
    <w:p w:rsidR="005A56EC" w:rsidRPr="00B528C0" w:rsidRDefault="005A56EC" w:rsidP="006A360C">
      <w:pPr>
        <w:ind w:left="-360"/>
        <w:jc w:val="right"/>
        <w:rPr>
          <w:szCs w:val="24"/>
        </w:rPr>
      </w:pPr>
    </w:p>
    <w:p w:rsidR="005A56EC" w:rsidRPr="00B528C0" w:rsidRDefault="005A56EC" w:rsidP="006A360C">
      <w:pPr>
        <w:ind w:left="-360"/>
        <w:jc w:val="right"/>
        <w:rPr>
          <w:szCs w:val="24"/>
        </w:rPr>
      </w:pPr>
    </w:p>
    <w:p w:rsidR="005A56EC" w:rsidRPr="00B528C0" w:rsidRDefault="005A56EC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7C7EEE" w:rsidRPr="00B528C0" w:rsidRDefault="007C7EEE" w:rsidP="006A360C">
      <w:pPr>
        <w:ind w:left="-360"/>
        <w:jc w:val="right"/>
        <w:rPr>
          <w:szCs w:val="24"/>
        </w:rPr>
      </w:pPr>
    </w:p>
    <w:p w:rsidR="00B528C0" w:rsidRDefault="00B528C0" w:rsidP="006A360C">
      <w:pPr>
        <w:ind w:left="-360"/>
        <w:jc w:val="right"/>
        <w:rPr>
          <w:szCs w:val="24"/>
        </w:rPr>
      </w:pPr>
    </w:p>
    <w:p w:rsidR="00B528C0" w:rsidRDefault="00B528C0" w:rsidP="006A360C">
      <w:pPr>
        <w:ind w:left="-360"/>
        <w:jc w:val="right"/>
        <w:rPr>
          <w:szCs w:val="24"/>
        </w:rPr>
      </w:pPr>
    </w:p>
    <w:p w:rsidR="00B528C0" w:rsidRDefault="00B528C0" w:rsidP="006A360C">
      <w:pPr>
        <w:ind w:left="-360"/>
        <w:jc w:val="right"/>
        <w:rPr>
          <w:szCs w:val="24"/>
        </w:rPr>
      </w:pPr>
    </w:p>
    <w:p w:rsidR="00B528C0" w:rsidRDefault="00B528C0" w:rsidP="006A360C">
      <w:pPr>
        <w:ind w:left="-360"/>
        <w:jc w:val="right"/>
        <w:rPr>
          <w:sz w:val="20"/>
          <w:szCs w:val="20"/>
        </w:rPr>
      </w:pPr>
    </w:p>
    <w:p w:rsidR="00B528C0" w:rsidRDefault="00B528C0" w:rsidP="006A360C">
      <w:pPr>
        <w:ind w:left="-360"/>
        <w:jc w:val="right"/>
        <w:rPr>
          <w:sz w:val="20"/>
          <w:szCs w:val="20"/>
        </w:rPr>
      </w:pPr>
    </w:p>
    <w:p w:rsidR="00B528C0" w:rsidRDefault="00B528C0" w:rsidP="006A360C">
      <w:pPr>
        <w:ind w:left="-360"/>
        <w:jc w:val="right"/>
        <w:rPr>
          <w:sz w:val="20"/>
          <w:szCs w:val="20"/>
        </w:rPr>
      </w:pPr>
    </w:p>
    <w:p w:rsidR="006A360C" w:rsidRPr="00B528C0" w:rsidRDefault="006A360C" w:rsidP="006A360C">
      <w:pPr>
        <w:ind w:left="-360"/>
        <w:jc w:val="right"/>
        <w:rPr>
          <w:sz w:val="20"/>
          <w:szCs w:val="20"/>
        </w:rPr>
      </w:pPr>
      <w:r w:rsidRPr="00B528C0">
        <w:rPr>
          <w:sz w:val="20"/>
          <w:szCs w:val="20"/>
        </w:rPr>
        <w:lastRenderedPageBreak/>
        <w:t>УТВЕРЖДЕН</w:t>
      </w:r>
    </w:p>
    <w:p w:rsidR="007D36C5" w:rsidRPr="00B528C0" w:rsidRDefault="007D36C5" w:rsidP="007D36C5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</w:rPr>
      </w:pPr>
      <w:r w:rsidRPr="00B528C0">
        <w:rPr>
          <w:rFonts w:ascii="Times New Roman" w:hAnsi="Times New Roman" w:cs="Times New Roman"/>
        </w:rPr>
        <w:t xml:space="preserve">решением Совета </w:t>
      </w:r>
    </w:p>
    <w:p w:rsidR="007D36C5" w:rsidRPr="00B528C0" w:rsidRDefault="007D36C5" w:rsidP="007D36C5">
      <w:pPr>
        <w:jc w:val="right"/>
        <w:rPr>
          <w:sz w:val="20"/>
          <w:szCs w:val="20"/>
        </w:rPr>
      </w:pPr>
      <w:r w:rsidRPr="00B528C0">
        <w:rPr>
          <w:sz w:val="20"/>
          <w:szCs w:val="20"/>
        </w:rPr>
        <w:t xml:space="preserve">                                                                                                                      городского </w:t>
      </w:r>
      <w:r w:rsidR="00B528C0" w:rsidRPr="00B528C0">
        <w:rPr>
          <w:sz w:val="20"/>
          <w:szCs w:val="20"/>
        </w:rPr>
        <w:t>поселения «Нижний Одес» от  19.06.2017 № Х-52</w:t>
      </w:r>
    </w:p>
    <w:p w:rsidR="006A360C" w:rsidRPr="00B528C0" w:rsidRDefault="006A360C" w:rsidP="006A360C">
      <w:pPr>
        <w:ind w:left="-360"/>
        <w:jc w:val="right"/>
        <w:rPr>
          <w:sz w:val="20"/>
          <w:szCs w:val="20"/>
        </w:rPr>
      </w:pPr>
      <w:r w:rsidRPr="00B528C0">
        <w:rPr>
          <w:sz w:val="20"/>
          <w:szCs w:val="20"/>
        </w:rPr>
        <w:t>(Приложение № 2)</w:t>
      </w:r>
    </w:p>
    <w:p w:rsidR="006A360C" w:rsidRPr="00B528C0" w:rsidRDefault="006A360C" w:rsidP="006A360C">
      <w:pPr>
        <w:ind w:left="-360"/>
        <w:rPr>
          <w:sz w:val="20"/>
          <w:szCs w:val="20"/>
        </w:rPr>
      </w:pPr>
    </w:p>
    <w:p w:rsidR="006A360C" w:rsidRPr="00B528C0" w:rsidRDefault="006A360C" w:rsidP="006A360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B528C0">
        <w:rPr>
          <w:rFonts w:ascii="Times New Roman" w:hAnsi="Times New Roman"/>
          <w:sz w:val="24"/>
          <w:szCs w:val="24"/>
        </w:rPr>
        <w:t xml:space="preserve">ПОРЯДОК </w:t>
      </w:r>
    </w:p>
    <w:p w:rsidR="006A360C" w:rsidRPr="00B528C0" w:rsidRDefault="006A360C" w:rsidP="006A360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B528C0">
        <w:rPr>
          <w:rFonts w:ascii="Times New Roman" w:hAnsi="Times New Roman"/>
          <w:sz w:val="24"/>
          <w:szCs w:val="24"/>
        </w:rPr>
        <w:t xml:space="preserve">деятельности и требования к специализированным службам по вопросам похоронного дела, осуществляющим ритуальные услуги </w:t>
      </w:r>
    </w:p>
    <w:p w:rsidR="006A360C" w:rsidRPr="00B528C0" w:rsidRDefault="006A360C" w:rsidP="006A360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B528C0">
        <w:rPr>
          <w:rFonts w:ascii="Times New Roman" w:hAnsi="Times New Roman"/>
          <w:sz w:val="24"/>
          <w:szCs w:val="24"/>
        </w:rPr>
        <w:t>на территории го</w:t>
      </w:r>
      <w:r w:rsidR="007D36C5" w:rsidRPr="00B528C0">
        <w:rPr>
          <w:rFonts w:ascii="Times New Roman" w:hAnsi="Times New Roman"/>
          <w:sz w:val="24"/>
          <w:szCs w:val="24"/>
        </w:rPr>
        <w:t>родского поселения «Нижний Одес</w:t>
      </w:r>
      <w:r w:rsidRPr="00B528C0">
        <w:rPr>
          <w:rFonts w:ascii="Times New Roman" w:hAnsi="Times New Roman"/>
          <w:sz w:val="24"/>
          <w:szCs w:val="24"/>
        </w:rPr>
        <w:t>»</w:t>
      </w:r>
    </w:p>
    <w:p w:rsidR="006A360C" w:rsidRPr="00B528C0" w:rsidRDefault="006A360C" w:rsidP="006A360C">
      <w:pPr>
        <w:jc w:val="center"/>
        <w:rPr>
          <w:szCs w:val="24"/>
        </w:rPr>
      </w:pP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1. </w:t>
      </w:r>
      <w:proofErr w:type="gramStart"/>
      <w:r w:rsidRPr="00B528C0">
        <w:rPr>
          <w:szCs w:val="24"/>
        </w:rPr>
        <w:t>Настоящий Порядок деятельности и требования к предприятиям и организациям похоронного обслуживания, осуществляющим ритуальные услуги на территории городского поселения «</w:t>
      </w:r>
      <w:bookmarkStart w:id="5" w:name="_GoBack"/>
      <w:bookmarkEnd w:id="5"/>
      <w:r w:rsidR="009C695D" w:rsidRPr="00B528C0">
        <w:rPr>
          <w:szCs w:val="24"/>
        </w:rPr>
        <w:t>Нижний Одес»</w:t>
      </w:r>
      <w:r w:rsidRPr="00B528C0">
        <w:rPr>
          <w:szCs w:val="24"/>
        </w:rPr>
        <w:t>, разработаны в соответствии с Федеральным законом от 12 января 1996 г. N 8-ФЗ «О погребении и похоронном деле», Федеральным законом от 30 марта 1999 г. N 52-ФЗ «О санитарно-эпидемиологическом благополучии населения», Указом Президента РФ от 29 июня 1996 г. N</w:t>
      </w:r>
      <w:proofErr w:type="gramEnd"/>
      <w:r w:rsidRPr="00B528C0">
        <w:rPr>
          <w:szCs w:val="24"/>
        </w:rPr>
        <w:t xml:space="preserve"> 1001 «О гарантиях прав граждан на предоставление услуг по погребению граждан», СанПиН 2.1.1279-03, утвержденными Постановлением Министерства здравоохранения Российской Федерации, Главным санитарным врачом Российской Федерации от 8 апреля 2003 г. N 35.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Статус специализированной службы может быть предоставлен администрацией </w:t>
      </w:r>
      <w:r w:rsidR="007D36C5" w:rsidRPr="00B528C0">
        <w:rPr>
          <w:szCs w:val="24"/>
        </w:rPr>
        <w:t>городского поселения «Нижний Одес</w:t>
      </w:r>
      <w:r w:rsidRPr="00B528C0">
        <w:rPr>
          <w:szCs w:val="24"/>
        </w:rPr>
        <w:t xml:space="preserve">»  муниципальным унитарным предприятиям, а также хозяйствующим субъектам различных организационно-правовых форм, прошедшим государственную регистрацию в установленном порядке. 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2. Специализированная служба по вопросам похоронного дела осуществляет погребение умерших и оказывает услуги по погребению, а также может оказывать услуги по обслуживанию кладбищ и содержанию мест захоронения на основании муниципального заказа.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3. </w:t>
      </w:r>
      <w:proofErr w:type="gramStart"/>
      <w:r w:rsidRPr="00B528C0">
        <w:rPr>
          <w:szCs w:val="24"/>
        </w:rPr>
        <w:t>Специализированная служба по вопросам похоронного дела несет установленную законодательством ответственность заисполнения волеизъявления умершего о погребении, предоставление гарантированных Федеральным законом от 12 января 1996 г. N 8-ФЗ «О погребении и похоронном деле» перечня услуг по погребению, а также погребение умерших (погибших), не имеющих супруга, близких родственников, иных родственников или законного представителя умершего, умерших, личность которых не установлена, а также перевозку тел</w:t>
      </w:r>
      <w:proofErr w:type="gramEnd"/>
      <w:r w:rsidRPr="00B528C0">
        <w:rPr>
          <w:szCs w:val="24"/>
        </w:rPr>
        <w:t xml:space="preserve"> умерших лиц, указанных в настоящем пункте в морг.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4. Специализированная служба по вопросам похоронного дела обеспечивает в соответствии с законодательными актами Российской Федерации формирование и сохранность архивного фонда документов по исполнению заказов на услуги по погребению.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5. Специализированная служба по вопросам похоронного дела должна иметь обязательный перечень гарантированного стандартного набора похоронных услуг, состоящего из следующих видов: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а) оформление документов, необходимых для погребения;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б) предоставление и доставка гроба и других предметов, необходимых для погребения;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в) облачение тела (для </w:t>
      </w:r>
      <w:proofErr w:type="gramStart"/>
      <w:r w:rsidRPr="00B528C0">
        <w:rPr>
          <w:szCs w:val="24"/>
        </w:rPr>
        <w:t>умерших</w:t>
      </w:r>
      <w:proofErr w:type="gramEnd"/>
      <w:r w:rsidRPr="00B528C0">
        <w:rPr>
          <w:szCs w:val="24"/>
        </w:rPr>
        <w:t>, указанных в пункте 3 настоящего Порядка).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г) перевозка тела (останков) умершего на кладбище;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д) погребение.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6. Захоронение производится только на основании предъявленного свидетельства о смерти, выданного органами </w:t>
      </w:r>
      <w:proofErr w:type="spellStart"/>
      <w:r w:rsidRPr="00B528C0">
        <w:rPr>
          <w:szCs w:val="24"/>
        </w:rPr>
        <w:t>ЗАГСа</w:t>
      </w:r>
      <w:proofErr w:type="spellEnd"/>
      <w:r w:rsidRPr="00B528C0">
        <w:rPr>
          <w:szCs w:val="24"/>
        </w:rPr>
        <w:t>, и счета-заказа на захоронение на бланках строгой отчетности.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lastRenderedPageBreak/>
        <w:t xml:space="preserve">7. Отказ специализированной службы </w:t>
      </w:r>
      <w:proofErr w:type="gramStart"/>
      <w:r w:rsidRPr="00B528C0">
        <w:rPr>
          <w:szCs w:val="24"/>
        </w:rPr>
        <w:t>по вопросам похоронного дела в оказании ритуальных услуг в связи с отсутствием у них необходимых средств</w:t>
      </w:r>
      <w:proofErr w:type="gramEnd"/>
      <w:r w:rsidRPr="00B528C0">
        <w:rPr>
          <w:szCs w:val="24"/>
        </w:rPr>
        <w:t xml:space="preserve"> или по другим основания недопустим.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8. Юридическое лицо, оказывающее ритуальные услуги на территории </w:t>
      </w:r>
      <w:r w:rsidR="007D36C5" w:rsidRPr="00B528C0">
        <w:rPr>
          <w:szCs w:val="24"/>
        </w:rPr>
        <w:t>городского поселения «Нижний Одес</w:t>
      </w:r>
      <w:r w:rsidRPr="00B528C0">
        <w:rPr>
          <w:szCs w:val="24"/>
        </w:rPr>
        <w:t>», должно иметь в своем помещении, где производится прием заказов вывеску со следующей информацией на доступном для посетителей месте: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а) наименование юридического  лица;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б) адрес его местонахождения, телефон;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в) профиль деятельности;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г) режим работы.</w:t>
      </w:r>
    </w:p>
    <w:p w:rsidR="006A360C" w:rsidRPr="00B528C0" w:rsidRDefault="006A360C" w:rsidP="007D36C5">
      <w:pPr>
        <w:ind w:firstLine="720"/>
        <w:jc w:val="left"/>
        <w:rPr>
          <w:szCs w:val="24"/>
        </w:rPr>
      </w:pPr>
      <w:r w:rsidRPr="00B528C0">
        <w:rPr>
          <w:szCs w:val="24"/>
        </w:rPr>
        <w:t>д) Правила содержания мест погребения на территории городского посе</w:t>
      </w:r>
      <w:r w:rsidR="007D36C5" w:rsidRPr="00B528C0">
        <w:rPr>
          <w:szCs w:val="24"/>
        </w:rPr>
        <w:t>ления «Нижний Одес</w:t>
      </w:r>
      <w:r w:rsidRPr="00B528C0">
        <w:rPr>
          <w:szCs w:val="24"/>
        </w:rPr>
        <w:t>»;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е) извлечение (выписка) из Закона Российской Федерации от 7 февраля 1992 г. N 2300-1 «О защите прав потребителей»;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ж) перечень гарантированного стандартного набора похоронных услуг;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з) наименование стандартов, обязательным требованиям которых должны соответствовать качество изделий, услуг и обслуживание потребителей, а также гарантийные обязательства;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и) прейскуранты (выписка из прейскурантов) на услуги и предметы ритуала;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к) образцы, проспекты рекомендуемых потребителю изготавливаемых и реализуемых изделий;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л) образцы типовых документов, квитанций, удостоверяющих прием заказа исполнителем и оплату услуг потребителем;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м) сведения о мерах социальной поддержки, предусмотренных законодательными актами Российской Федерации, Республики Коми, нормативными правовыми актами органов местного самоуправления для отдельных категорий потребителей.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9. Заказ на оказание ритуальных услуг оформляется договором (счет-заказ). Прием заказов осуществляется по единым типовым бланкам строгой отчетности с обязательным заполнением следующих реквизитов: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а) адрес местонахождения исполнителя;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б) полное наименование предприятия;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в) фамилия и инициалы заказчика, его адрес и телефон;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г) дата приема заказа/подписи принявшего заказ;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д) перечень заказанных видов услуг, их стоимость;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е) другие реквизиты.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>10. Продукция, изготавливаемая и реализуемая специализированными службами по вопросам похоронного дела, должна соответствовать существующим ГОСТам, иметь сертификат качества на сырье и материалы.</w:t>
      </w:r>
    </w:p>
    <w:p w:rsidR="006A360C" w:rsidRPr="00B528C0" w:rsidRDefault="006A360C" w:rsidP="006A360C">
      <w:pPr>
        <w:ind w:firstLine="720"/>
        <w:rPr>
          <w:szCs w:val="24"/>
        </w:rPr>
      </w:pPr>
      <w:r w:rsidRPr="00B528C0">
        <w:rPr>
          <w:szCs w:val="24"/>
        </w:rPr>
        <w:t xml:space="preserve">11. Перевозка </w:t>
      </w:r>
      <w:proofErr w:type="gramStart"/>
      <w:r w:rsidRPr="00B528C0">
        <w:rPr>
          <w:szCs w:val="24"/>
        </w:rPr>
        <w:t>умерших</w:t>
      </w:r>
      <w:proofErr w:type="gramEnd"/>
      <w:r w:rsidRPr="00B528C0">
        <w:rPr>
          <w:szCs w:val="24"/>
        </w:rPr>
        <w:t xml:space="preserve"> к месту захоронения осуществляется специализированным транспортом.</w:t>
      </w:r>
    </w:p>
    <w:p w:rsidR="006A360C" w:rsidRPr="00B528C0" w:rsidRDefault="006A360C" w:rsidP="006A360C">
      <w:pPr>
        <w:pStyle w:val="ConsPlusNonformat"/>
        <w:widowControl/>
        <w:tabs>
          <w:tab w:val="left" w:pos="8302"/>
        </w:tabs>
        <w:jc w:val="both"/>
        <w:rPr>
          <w:rFonts w:ascii="Times New Roman" w:hAnsi="Times New Roman"/>
          <w:sz w:val="24"/>
          <w:szCs w:val="24"/>
        </w:rPr>
      </w:pPr>
    </w:p>
    <w:p w:rsidR="00804C81" w:rsidRPr="00B528C0" w:rsidRDefault="00804C81">
      <w:pPr>
        <w:rPr>
          <w:szCs w:val="24"/>
        </w:rPr>
      </w:pPr>
    </w:p>
    <w:sectPr w:rsidR="00804C81" w:rsidRPr="00B528C0" w:rsidSect="003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81"/>
    <w:rsid w:val="00010F40"/>
    <w:rsid w:val="00074847"/>
    <w:rsid w:val="000E6815"/>
    <w:rsid w:val="001216C2"/>
    <w:rsid w:val="00215D9F"/>
    <w:rsid w:val="00246BE5"/>
    <w:rsid w:val="002A001E"/>
    <w:rsid w:val="002C5500"/>
    <w:rsid w:val="00341C44"/>
    <w:rsid w:val="00361E4D"/>
    <w:rsid w:val="003D5C88"/>
    <w:rsid w:val="00433B24"/>
    <w:rsid w:val="00451C8B"/>
    <w:rsid w:val="00474DB4"/>
    <w:rsid w:val="00524D31"/>
    <w:rsid w:val="00525AED"/>
    <w:rsid w:val="005632BB"/>
    <w:rsid w:val="005951F4"/>
    <w:rsid w:val="005A56EC"/>
    <w:rsid w:val="006A360C"/>
    <w:rsid w:val="006B583F"/>
    <w:rsid w:val="006E6D3F"/>
    <w:rsid w:val="0074655F"/>
    <w:rsid w:val="0078034F"/>
    <w:rsid w:val="007816E4"/>
    <w:rsid w:val="007C7EEE"/>
    <w:rsid w:val="007D36C5"/>
    <w:rsid w:val="007F7B4C"/>
    <w:rsid w:val="00804C81"/>
    <w:rsid w:val="00807D74"/>
    <w:rsid w:val="00815B20"/>
    <w:rsid w:val="00830240"/>
    <w:rsid w:val="008631DC"/>
    <w:rsid w:val="008975A5"/>
    <w:rsid w:val="008B6E85"/>
    <w:rsid w:val="009C695D"/>
    <w:rsid w:val="009D6E16"/>
    <w:rsid w:val="00B528C0"/>
    <w:rsid w:val="00B740E9"/>
    <w:rsid w:val="00BA4469"/>
    <w:rsid w:val="00BF1209"/>
    <w:rsid w:val="00C625A7"/>
    <w:rsid w:val="00C711C4"/>
    <w:rsid w:val="00D05FDE"/>
    <w:rsid w:val="00D76752"/>
    <w:rsid w:val="00E070A7"/>
    <w:rsid w:val="00E571A7"/>
    <w:rsid w:val="00E70D37"/>
    <w:rsid w:val="00E8040C"/>
    <w:rsid w:val="00ED6D94"/>
    <w:rsid w:val="00FA3B42"/>
    <w:rsid w:val="00FA4CCB"/>
    <w:rsid w:val="00FA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spacing w:after="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A360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C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C8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04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360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A360C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bCs/>
      <w:sz w:val="28"/>
      <w:szCs w:val="28"/>
      <w:lang w:eastAsia="ru-RU" w:bidi="yi-Hebr"/>
    </w:rPr>
  </w:style>
  <w:style w:type="character" w:styleId="a5">
    <w:name w:val="Hyperlink"/>
    <w:basedOn w:val="a0"/>
    <w:uiPriority w:val="99"/>
    <w:unhideWhenUsed/>
    <w:rsid w:val="00D767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2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22</cp:revision>
  <cp:lastPrinted>2017-06-20T06:22:00Z</cp:lastPrinted>
  <dcterms:created xsi:type="dcterms:W3CDTF">2017-04-04T07:08:00Z</dcterms:created>
  <dcterms:modified xsi:type="dcterms:W3CDTF">2017-06-20T06:24:00Z</dcterms:modified>
</cp:coreProperties>
</file>