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9" w:rsidRDefault="00B66049" w:rsidP="00B660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B66049" w:rsidRDefault="00B66049" w:rsidP="00B660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по соблюдению требований к служебному поведению муниципальных служащих администрации городского поселения «Нижний Одес» и урегулированию конфликта интересов</w:t>
      </w:r>
    </w:p>
    <w:p w:rsidR="00B66049" w:rsidRDefault="00B66049" w:rsidP="00B6604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96"/>
        <w:gridCol w:w="3685"/>
      </w:tblGrid>
      <w:tr w:rsidR="00B66049" w:rsidTr="00A968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049" w:rsidRDefault="00B66049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заседания комиссии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049" w:rsidRDefault="00B66049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рассмотренные на заседании комиссии &lt;1&gt;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049" w:rsidRDefault="00B66049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комиссии </w:t>
            </w:r>
          </w:p>
          <w:p w:rsidR="00B66049" w:rsidRDefault="00B66049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&lt;2&gt;  </w:t>
            </w:r>
          </w:p>
        </w:tc>
      </w:tr>
      <w:tr w:rsidR="00B66049" w:rsidTr="00A968EA">
        <w:trPr>
          <w:trHeight w:val="16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049" w:rsidRDefault="00B66049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049" w:rsidRPr="00405497" w:rsidRDefault="00B66049" w:rsidP="00A968EA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итогов реализации Плана по противодействию коррупции за 2011-2012гг.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049" w:rsidRPr="00405497" w:rsidRDefault="00B66049" w:rsidP="00A968EA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Считать реализацию мероприятий Плана по противодействию коррупции по </w:t>
            </w:r>
            <w:r w:rsidRPr="00405497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городского поселения «Нижний Одес» выполненными в полном объёме. </w:t>
            </w:r>
          </w:p>
        </w:tc>
      </w:tr>
      <w:tr w:rsidR="00B66049" w:rsidTr="00A968EA">
        <w:trPr>
          <w:trHeight w:val="33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049" w:rsidRDefault="00B66049" w:rsidP="00A968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049" w:rsidRPr="00405497" w:rsidRDefault="00B66049" w:rsidP="00A968EA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497">
              <w:rPr>
                <w:rFonts w:ascii="Times New Roman" w:hAnsi="Times New Roman"/>
                <w:sz w:val="24"/>
                <w:szCs w:val="24"/>
              </w:rPr>
              <w:t>О рассмотрении</w:t>
            </w:r>
            <w:r w:rsidRPr="00405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5497">
              <w:rPr>
                <w:rFonts w:ascii="Times New Roman" w:hAnsi="Times New Roman"/>
                <w:sz w:val="24"/>
                <w:szCs w:val="24"/>
              </w:rPr>
              <w:t xml:space="preserve">проекта Постановления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городского поселения «Нижний Одес»</w:t>
            </w:r>
            <w:r w:rsidRPr="00405497">
              <w:rPr>
                <w:rFonts w:ascii="Times New Roman" w:hAnsi="Times New Roman"/>
                <w:sz w:val="24"/>
                <w:szCs w:val="24"/>
              </w:rPr>
              <w:t xml:space="preserve"> «О мерах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администрации городского поселения «Нижний Одес» законодательства </w:t>
            </w:r>
            <w:r w:rsidRPr="00405497">
              <w:rPr>
                <w:rFonts w:ascii="Times New Roman" w:hAnsi="Times New Roman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049" w:rsidRPr="00405497" w:rsidRDefault="00B66049" w:rsidP="00A968EA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497">
              <w:rPr>
                <w:rFonts w:ascii="Times New Roman" w:hAnsi="Times New Roman"/>
                <w:sz w:val="24"/>
                <w:szCs w:val="24"/>
              </w:rPr>
              <w:t>Признать проект Постановления Администрации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городского поселения «Нижний Одес»</w:t>
            </w:r>
            <w:r w:rsidRPr="00405497">
              <w:rPr>
                <w:rFonts w:ascii="Times New Roman" w:hAnsi="Times New Roman"/>
                <w:sz w:val="24"/>
                <w:szCs w:val="24"/>
              </w:rPr>
              <w:t xml:space="preserve"> «О мерах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администрации городского поселения «Нижний Одес» законодательства </w:t>
            </w:r>
            <w:r w:rsidRPr="00405497">
              <w:rPr>
                <w:rFonts w:ascii="Times New Roman" w:hAnsi="Times New Roman"/>
                <w:sz w:val="24"/>
                <w:szCs w:val="24"/>
              </w:rPr>
              <w:t>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5497">
              <w:rPr>
                <w:rFonts w:ascii="Times New Roman" w:hAnsi="Times New Roman"/>
                <w:sz w:val="24"/>
                <w:szCs w:val="24"/>
              </w:rPr>
              <w:t>с учетом внесения в неё соответствующих изменений</w:t>
            </w:r>
          </w:p>
        </w:tc>
      </w:tr>
    </w:tbl>
    <w:p w:rsidR="00B66049" w:rsidRPr="008615F5" w:rsidRDefault="00B66049" w:rsidP="00B66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049" w:rsidRPr="00B95120" w:rsidRDefault="00B66049" w:rsidP="00B66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B7E" w:rsidRPr="00B66049" w:rsidRDefault="006D2B7E" w:rsidP="00B660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2B7E" w:rsidRPr="00B66049" w:rsidSect="00A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B66049"/>
    <w:rsid w:val="00224694"/>
    <w:rsid w:val="004C053E"/>
    <w:rsid w:val="006D2B7E"/>
    <w:rsid w:val="00707DAB"/>
    <w:rsid w:val="00B6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0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2013-09-05T12:28:00Z</dcterms:created>
  <dcterms:modified xsi:type="dcterms:W3CDTF">2013-09-05T12:28:00Z</dcterms:modified>
</cp:coreProperties>
</file>