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1" w:rsidRDefault="00B06BE1" w:rsidP="00255FE3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B06BE1" w:rsidRDefault="00B06BE1" w:rsidP="00255FE3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B06BE1" w:rsidRDefault="00B06BE1" w:rsidP="00255FE3">
      <w:pPr>
        <w:spacing w:line="276" w:lineRule="auto"/>
        <w:ind w:firstLine="53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>. Нижний Одес</w:t>
      </w:r>
    </w:p>
    <w:p w:rsidR="00255FE3" w:rsidRDefault="00255FE3" w:rsidP="00255FE3">
      <w:pPr>
        <w:spacing w:line="276" w:lineRule="auto"/>
        <w:ind w:firstLine="539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B06BE1" w:rsidTr="000C3F60">
        <w:tc>
          <w:tcPr>
            <w:tcW w:w="5280" w:type="dxa"/>
          </w:tcPr>
          <w:p w:rsidR="00B06BE1" w:rsidRDefault="00B06BE1" w:rsidP="00A1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</w:t>
            </w:r>
            <w:r w:rsidR="00255FE3">
              <w:rPr>
                <w:sz w:val="24"/>
                <w:szCs w:val="24"/>
              </w:rPr>
              <w:t>(техн</w:t>
            </w:r>
            <w:r w:rsidR="00A110F0">
              <w:rPr>
                <w:sz w:val="24"/>
                <w:szCs w:val="24"/>
              </w:rPr>
              <w:t>ологическом</w:t>
            </w:r>
            <w:r w:rsidR="00255FE3">
              <w:rPr>
                <w:sz w:val="24"/>
                <w:szCs w:val="24"/>
              </w:rPr>
              <w:t xml:space="preserve"> присоединении) </w:t>
            </w:r>
            <w:r>
              <w:rPr>
                <w:sz w:val="24"/>
                <w:szCs w:val="24"/>
              </w:rPr>
              <w:t>к централизованной системе водоотведения</w:t>
            </w:r>
          </w:p>
        </w:tc>
        <w:tc>
          <w:tcPr>
            <w:tcW w:w="4218" w:type="dxa"/>
          </w:tcPr>
          <w:p w:rsidR="00B06BE1" w:rsidRDefault="00B06BE1" w:rsidP="000C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Публичный договор № ВК 2013 на предоставление услуг по холодному водоснабжению и водоотведению 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proofErr w:type="spellStart"/>
            <w:r>
              <w:rPr>
                <w:sz w:val="24"/>
                <w:szCs w:val="24"/>
              </w:rPr>
              <w:t>нижний-одес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</w:tbl>
    <w:p w:rsidR="00B06BE1" w:rsidRDefault="00B06BE1" w:rsidP="00B06BE1">
      <w:pPr>
        <w:rPr>
          <w:sz w:val="24"/>
          <w:szCs w:val="24"/>
        </w:rPr>
      </w:pPr>
    </w:p>
    <w:p w:rsidR="00B06BE1" w:rsidRDefault="00B06BE1" w:rsidP="00B06BE1">
      <w:pPr>
        <w:rPr>
          <w:sz w:val="24"/>
          <w:szCs w:val="24"/>
        </w:rPr>
      </w:pPr>
    </w:p>
    <w:p w:rsidR="00B06BE1" w:rsidRPr="00797A90" w:rsidRDefault="00255FE3" w:rsidP="00B06BE1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B06BE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B06BE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А.В. Попов</w:t>
      </w:r>
    </w:p>
    <w:p w:rsidR="005924EE" w:rsidRPr="00B06BE1" w:rsidRDefault="005924EE" w:rsidP="00B06BE1">
      <w:pPr>
        <w:rPr>
          <w:szCs w:val="24"/>
        </w:rPr>
      </w:pPr>
    </w:p>
    <w:sectPr w:rsidR="005924EE" w:rsidRPr="00B06BE1" w:rsidSect="008B6073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EE" w:rsidRDefault="005924EE">
      <w:r>
        <w:separator/>
      </w:r>
    </w:p>
  </w:endnote>
  <w:endnote w:type="continuationSeparator" w:id="1">
    <w:p w:rsidR="005924EE" w:rsidRDefault="0059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EE" w:rsidRDefault="005924EE">
      <w:r>
        <w:separator/>
      </w:r>
    </w:p>
  </w:footnote>
  <w:footnote w:type="continuationSeparator" w:id="1">
    <w:p w:rsidR="005924EE" w:rsidRDefault="0059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3" w:rsidRDefault="005924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49E"/>
    <w:rsid w:val="00012B53"/>
    <w:rsid w:val="00214B45"/>
    <w:rsid w:val="00255FE3"/>
    <w:rsid w:val="005924EE"/>
    <w:rsid w:val="00797A90"/>
    <w:rsid w:val="008B6073"/>
    <w:rsid w:val="00A0437B"/>
    <w:rsid w:val="00A110F0"/>
    <w:rsid w:val="00B06BE1"/>
    <w:rsid w:val="00C26146"/>
    <w:rsid w:val="00D4149E"/>
    <w:rsid w:val="00D6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8B607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638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7</cp:revision>
  <cp:lastPrinted>2015-11-13T08:03:00Z</cp:lastPrinted>
  <dcterms:created xsi:type="dcterms:W3CDTF">2013-08-07T07:00:00Z</dcterms:created>
  <dcterms:modified xsi:type="dcterms:W3CDTF">2015-11-13T08:07:00Z</dcterms:modified>
</cp:coreProperties>
</file>