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97631C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31C">
        <w:rPr>
          <w:b/>
          <w:sz w:val="28"/>
          <w:szCs w:val="28"/>
        </w:rPr>
        <w:t>Ю.С. Аксенов</w:t>
      </w:r>
      <w:r w:rsidR="00C707A2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97631C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 xml:space="preserve">№  01     </w:t>
      </w:r>
      <w:r w:rsidR="00C33F0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</w:t>
      </w:r>
      <w:r w:rsidR="00F96F3B">
        <w:rPr>
          <w:sz w:val="28"/>
          <w:szCs w:val="28"/>
        </w:rPr>
        <w:t>«</w:t>
      </w:r>
      <w:r w:rsidR="00D339A2">
        <w:rPr>
          <w:sz w:val="28"/>
          <w:szCs w:val="28"/>
        </w:rPr>
        <w:t>01</w:t>
      </w:r>
      <w:r w:rsidR="00F96F3B">
        <w:rPr>
          <w:sz w:val="28"/>
          <w:szCs w:val="28"/>
        </w:rPr>
        <w:t xml:space="preserve">» </w:t>
      </w:r>
      <w:r w:rsidR="00D339A2">
        <w:rPr>
          <w:sz w:val="28"/>
          <w:szCs w:val="28"/>
        </w:rPr>
        <w:t>марта 2021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7631C" w:rsidRDefault="0097631C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0C3693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BE0832" w:rsidRDefault="00962939" w:rsidP="00962939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603B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Холодкова Е.Н.</w:t>
      </w:r>
    </w:p>
    <w:p w:rsidR="000C3693" w:rsidRPr="000C3693" w:rsidRDefault="00962939" w:rsidP="000C3693">
      <w:pPr>
        <w:jc w:val="both"/>
        <w:rPr>
          <w:sz w:val="28"/>
          <w:szCs w:val="28"/>
        </w:rPr>
      </w:pPr>
      <w:r w:rsidRPr="000C3693">
        <w:rPr>
          <w:sz w:val="28"/>
          <w:szCs w:val="28"/>
        </w:rPr>
        <w:t xml:space="preserve">Ознакомила  муниципальных служащих с Обзором </w:t>
      </w:r>
      <w:r w:rsidR="0097631C">
        <w:rPr>
          <w:sz w:val="28"/>
          <w:szCs w:val="28"/>
        </w:rPr>
        <w:t xml:space="preserve">за </w:t>
      </w:r>
      <w:r w:rsidR="00D339A2">
        <w:rPr>
          <w:sz w:val="28"/>
          <w:szCs w:val="28"/>
        </w:rPr>
        <w:t>4 квартал 2020</w:t>
      </w:r>
      <w:r w:rsidR="000C3693">
        <w:rPr>
          <w:sz w:val="28"/>
          <w:szCs w:val="28"/>
        </w:rPr>
        <w:t xml:space="preserve"> года </w:t>
      </w:r>
      <w:r w:rsidR="000C3693" w:rsidRPr="000C3693">
        <w:rPr>
          <w:sz w:val="28"/>
          <w:szCs w:val="28"/>
        </w:rPr>
        <w:t>правоприменительной практики</w:t>
      </w:r>
      <w:r w:rsidR="000C3693">
        <w:rPr>
          <w:sz w:val="28"/>
          <w:szCs w:val="28"/>
        </w:rPr>
        <w:t xml:space="preserve"> </w:t>
      </w:r>
      <w:r w:rsidR="000C3693" w:rsidRPr="000C3693">
        <w:rPr>
          <w:sz w:val="28"/>
          <w:szCs w:val="28"/>
        </w:rPr>
        <w:t>по результатам вступивших в законную силу решений судов</w:t>
      </w:r>
      <w:r w:rsidR="00D339A2">
        <w:rPr>
          <w:sz w:val="28"/>
          <w:szCs w:val="28"/>
        </w:rPr>
        <w:t xml:space="preserve">, арбитражных судов </w:t>
      </w:r>
      <w:r w:rsidR="000C3693" w:rsidRPr="000C3693">
        <w:rPr>
          <w:sz w:val="28"/>
          <w:szCs w:val="28"/>
        </w:rPr>
        <w:t>о</w:t>
      </w:r>
      <w:r w:rsidR="000C3693">
        <w:rPr>
          <w:sz w:val="28"/>
          <w:szCs w:val="28"/>
        </w:rPr>
        <w:t xml:space="preserve"> </w:t>
      </w:r>
      <w:r w:rsidR="000C3693" w:rsidRPr="000C3693">
        <w:rPr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r w:rsidR="000C3693">
        <w:rPr>
          <w:sz w:val="28"/>
          <w:szCs w:val="28"/>
        </w:rPr>
        <w:t>.</w:t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97631C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97631C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F2" w:rsidRDefault="00CA3CF2" w:rsidP="008258EC">
      <w:r>
        <w:separator/>
      </w:r>
    </w:p>
  </w:endnote>
  <w:endnote w:type="continuationSeparator" w:id="1">
    <w:p w:rsidR="00CA3CF2" w:rsidRDefault="00CA3CF2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F2" w:rsidRDefault="00CA3CF2" w:rsidP="008258EC">
      <w:r>
        <w:separator/>
      </w:r>
    </w:p>
  </w:footnote>
  <w:footnote w:type="continuationSeparator" w:id="1">
    <w:p w:rsidR="00CA3CF2" w:rsidRDefault="00CA3CF2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C3693"/>
    <w:rsid w:val="000C59CA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833F0"/>
    <w:rsid w:val="004961BF"/>
    <w:rsid w:val="004B65F4"/>
    <w:rsid w:val="00543C50"/>
    <w:rsid w:val="00557707"/>
    <w:rsid w:val="005A6223"/>
    <w:rsid w:val="005B216D"/>
    <w:rsid w:val="00603B3B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62939"/>
    <w:rsid w:val="0097631C"/>
    <w:rsid w:val="009855B8"/>
    <w:rsid w:val="009B1922"/>
    <w:rsid w:val="009B4D7C"/>
    <w:rsid w:val="009B4E90"/>
    <w:rsid w:val="00A06D87"/>
    <w:rsid w:val="00A54359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707A2"/>
    <w:rsid w:val="00CA3CF2"/>
    <w:rsid w:val="00D339A2"/>
    <w:rsid w:val="00D7046E"/>
    <w:rsid w:val="00D722C0"/>
    <w:rsid w:val="00D75878"/>
    <w:rsid w:val="00D85250"/>
    <w:rsid w:val="00E0319F"/>
    <w:rsid w:val="00E130DD"/>
    <w:rsid w:val="00E35AC9"/>
    <w:rsid w:val="00E74698"/>
    <w:rsid w:val="00E872FB"/>
    <w:rsid w:val="00F76491"/>
    <w:rsid w:val="00F96F3B"/>
    <w:rsid w:val="00FC1C25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12</cp:revision>
  <cp:lastPrinted>2020-01-16T09:00:00Z</cp:lastPrinted>
  <dcterms:created xsi:type="dcterms:W3CDTF">2019-02-25T18:46:00Z</dcterms:created>
  <dcterms:modified xsi:type="dcterms:W3CDTF">2021-02-25T06:16:00Z</dcterms:modified>
</cp:coreProperties>
</file>