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C2" w:rsidRDefault="009253E1" w:rsidP="00A114C8">
      <w:pPr>
        <w:jc w:val="center"/>
        <w:rPr>
          <w:rFonts w:ascii="Tahoma" w:hAnsi="Tahoma" w:cs="Tahoma"/>
          <w:b/>
          <w:sz w:val="16"/>
        </w:rPr>
      </w:pPr>
      <w:r>
        <w:rPr>
          <w:noProof/>
          <w:lang w:eastAsia="ru-RU"/>
        </w:rPr>
        <w:drawing>
          <wp:inline distT="0" distB="0" distL="0" distR="0" wp14:anchorId="027137C4" wp14:editId="4C751A91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DD2BC2">
        <w:tc>
          <w:tcPr>
            <w:tcW w:w="3708" w:type="dxa"/>
            <w:shd w:val="clear" w:color="auto" w:fill="auto"/>
          </w:tcPr>
          <w:p w:rsidR="00857F9F" w:rsidRDefault="00C64949" w:rsidP="00857F9F">
            <w:pPr>
              <w:pStyle w:val="3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DD2BC2" w:rsidRDefault="00C64949" w:rsidP="00857F9F">
            <w:pPr>
              <w:pStyle w:val="3"/>
              <w:ind w:left="0" w:firstLine="0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160" w:type="dxa"/>
            <w:shd w:val="clear" w:color="auto" w:fill="auto"/>
          </w:tcPr>
          <w:p w:rsidR="00DD2BC2" w:rsidRDefault="00DD2BC2" w:rsidP="00857F9F">
            <w:pPr>
              <w:pStyle w:val="3"/>
              <w:snapToGrid w:val="0"/>
              <w:ind w:left="0" w:firstLine="0"/>
              <w:rPr>
                <w:sz w:val="22"/>
              </w:rPr>
            </w:pPr>
          </w:p>
        </w:tc>
        <w:tc>
          <w:tcPr>
            <w:tcW w:w="4063" w:type="dxa"/>
            <w:shd w:val="clear" w:color="auto" w:fill="auto"/>
          </w:tcPr>
          <w:p w:rsidR="00DD2BC2" w:rsidRDefault="00C64949" w:rsidP="00857F9F">
            <w:pPr>
              <w:pStyle w:val="3"/>
              <w:ind w:left="0" w:firstLine="0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D2BC2" w:rsidRDefault="00C64949" w:rsidP="00857F9F">
            <w:pPr>
              <w:pStyle w:val="3"/>
              <w:ind w:left="0" w:firstLine="0"/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DD2BC2" w:rsidRDefault="00DD2BC2">
      <w:pPr>
        <w:pStyle w:val="3"/>
        <w:rPr>
          <w:rFonts w:ascii="Garamond" w:hAnsi="Garamond" w:cs="Garamond"/>
          <w:sz w:val="28"/>
        </w:rPr>
      </w:pPr>
    </w:p>
    <w:p w:rsidR="00DD2BC2" w:rsidRPr="00A114C8" w:rsidRDefault="00C64949">
      <w:r>
        <w:rPr>
          <w:rFonts w:ascii="Garamond" w:hAnsi="Garamond" w:cs="Garamond"/>
          <w:sz w:val="28"/>
        </w:rPr>
        <w:tab/>
      </w:r>
      <w:r>
        <w:rPr>
          <w:rFonts w:ascii="Garamond" w:hAnsi="Garamond" w:cs="Garamond"/>
          <w:sz w:val="28"/>
        </w:rPr>
        <w:tab/>
        <w:t xml:space="preserve">    </w:t>
      </w:r>
    </w:p>
    <w:p w:rsidR="00DD2BC2" w:rsidRDefault="00C64949">
      <w:pPr>
        <w:pStyle w:val="4"/>
      </w:pPr>
      <w:r>
        <w:rPr>
          <w:sz w:val="28"/>
        </w:rPr>
        <w:t xml:space="preserve">Т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Ö К Т Ö М</w:t>
      </w:r>
    </w:p>
    <w:p w:rsidR="00DD2BC2" w:rsidRDefault="00C64949" w:rsidP="00857F9F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857F9F" w:rsidRPr="00857F9F" w:rsidRDefault="00857F9F" w:rsidP="00857F9F">
      <w:pPr>
        <w:pStyle w:val="a0"/>
      </w:pPr>
    </w:p>
    <w:p w:rsidR="00DD2BC2" w:rsidRDefault="00857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6838">
        <w:rPr>
          <w:sz w:val="28"/>
          <w:szCs w:val="28"/>
        </w:rPr>
        <w:t>28 апреля</w:t>
      </w:r>
      <w:r w:rsidR="00A114C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C64949">
        <w:rPr>
          <w:sz w:val="28"/>
          <w:szCs w:val="28"/>
        </w:rPr>
        <w:t xml:space="preserve">    </w:t>
      </w:r>
      <w:r w:rsidR="00166838">
        <w:rPr>
          <w:sz w:val="28"/>
          <w:szCs w:val="28"/>
        </w:rPr>
        <w:t xml:space="preserve">          </w:t>
      </w:r>
      <w:r w:rsidR="00C64949">
        <w:rPr>
          <w:sz w:val="28"/>
          <w:szCs w:val="28"/>
        </w:rPr>
        <w:t xml:space="preserve"> № </w:t>
      </w:r>
      <w:r w:rsidR="00166838">
        <w:rPr>
          <w:sz w:val="28"/>
          <w:szCs w:val="28"/>
        </w:rPr>
        <w:t>35</w:t>
      </w:r>
      <w:r>
        <w:rPr>
          <w:sz w:val="28"/>
          <w:szCs w:val="28"/>
        </w:rPr>
        <w:t>-р</w:t>
      </w:r>
    </w:p>
    <w:p w:rsidR="00DD2BC2" w:rsidRDefault="00C649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</w:p>
    <w:p w:rsidR="00DD2BC2" w:rsidRPr="00A114C8" w:rsidRDefault="00DD2BC2">
      <w:pPr>
        <w:jc w:val="both"/>
        <w:rPr>
          <w:sz w:val="26"/>
          <w:szCs w:val="26"/>
        </w:rPr>
      </w:pPr>
    </w:p>
    <w:p w:rsidR="00DD2BC2" w:rsidRPr="00A114C8" w:rsidRDefault="00DD2BC2">
      <w:pPr>
        <w:jc w:val="both"/>
        <w:rPr>
          <w:sz w:val="26"/>
          <w:szCs w:val="26"/>
        </w:rPr>
      </w:pPr>
    </w:p>
    <w:p w:rsidR="00DD2BC2" w:rsidRPr="00857F9F" w:rsidRDefault="0054147E" w:rsidP="00857F9F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На основании </w:t>
      </w:r>
      <w:r w:rsidR="00166838">
        <w:rPr>
          <w:sz w:val="28"/>
          <w:szCs w:val="28"/>
        </w:rPr>
        <w:t xml:space="preserve">пункта 5 </w:t>
      </w:r>
      <w:r>
        <w:rPr>
          <w:sz w:val="28"/>
          <w:szCs w:val="28"/>
        </w:rPr>
        <w:t xml:space="preserve">статьи </w:t>
      </w:r>
      <w:r w:rsidR="00166838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Федерации, Устава муниципального образования городское поселение «Микунь»</w:t>
      </w:r>
      <w:r w:rsidR="00857F9F">
        <w:rPr>
          <w:sz w:val="26"/>
          <w:szCs w:val="26"/>
        </w:rPr>
        <w:t>:</w:t>
      </w:r>
    </w:p>
    <w:p w:rsidR="00A114C8" w:rsidRPr="002509BF" w:rsidRDefault="002509BF" w:rsidP="00166838">
      <w:pPr>
        <w:ind w:firstLine="709"/>
        <w:jc w:val="both"/>
        <w:rPr>
          <w:sz w:val="28"/>
          <w:szCs w:val="28"/>
        </w:rPr>
      </w:pPr>
      <w:r w:rsidRPr="002509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114C8">
        <w:rPr>
          <w:sz w:val="28"/>
          <w:szCs w:val="28"/>
        </w:rPr>
        <w:t>Назначить п</w:t>
      </w:r>
      <w:r w:rsidR="00A114C8" w:rsidRPr="002509BF">
        <w:rPr>
          <w:sz w:val="28"/>
          <w:szCs w:val="28"/>
        </w:rPr>
        <w:t xml:space="preserve">убличные слушания по обсуждению </w:t>
      </w:r>
      <w:r w:rsidR="00166838">
        <w:rPr>
          <w:sz w:val="28"/>
          <w:szCs w:val="28"/>
        </w:rPr>
        <w:t>проекта межевания территории в кадастровом</w:t>
      </w:r>
      <w:r w:rsidR="00A114C8">
        <w:rPr>
          <w:sz w:val="28"/>
          <w:szCs w:val="28"/>
        </w:rPr>
        <w:t xml:space="preserve"> </w:t>
      </w:r>
      <w:r w:rsidR="00166838">
        <w:rPr>
          <w:sz w:val="28"/>
          <w:szCs w:val="28"/>
        </w:rPr>
        <w:t xml:space="preserve">квартале 11:08:0201018 земельных участков </w:t>
      </w:r>
      <w:r w:rsidR="00A114C8">
        <w:rPr>
          <w:sz w:val="28"/>
          <w:szCs w:val="28"/>
        </w:rPr>
        <w:t xml:space="preserve">по адресу: Республика Коми, </w:t>
      </w:r>
      <w:r w:rsidR="00166838">
        <w:rPr>
          <w:sz w:val="28"/>
          <w:szCs w:val="28"/>
        </w:rPr>
        <w:t>муниципальный район «</w:t>
      </w:r>
      <w:proofErr w:type="spellStart"/>
      <w:r w:rsidR="00A114C8">
        <w:rPr>
          <w:sz w:val="28"/>
          <w:szCs w:val="28"/>
        </w:rPr>
        <w:t>Усть-Вымский</w:t>
      </w:r>
      <w:proofErr w:type="spellEnd"/>
      <w:r w:rsidR="00166838">
        <w:rPr>
          <w:sz w:val="28"/>
          <w:szCs w:val="28"/>
        </w:rPr>
        <w:t>»</w:t>
      </w:r>
      <w:r w:rsidR="00A114C8">
        <w:rPr>
          <w:sz w:val="28"/>
          <w:szCs w:val="28"/>
        </w:rPr>
        <w:t xml:space="preserve">, </w:t>
      </w:r>
      <w:r w:rsidR="00166838">
        <w:rPr>
          <w:sz w:val="28"/>
          <w:szCs w:val="28"/>
        </w:rPr>
        <w:t>город-</w:t>
      </w:r>
      <w:proofErr w:type="spellStart"/>
      <w:r w:rsidR="00166838">
        <w:rPr>
          <w:sz w:val="28"/>
          <w:szCs w:val="28"/>
        </w:rPr>
        <w:t>ское</w:t>
      </w:r>
      <w:proofErr w:type="spellEnd"/>
      <w:r w:rsidR="00166838">
        <w:rPr>
          <w:sz w:val="28"/>
          <w:szCs w:val="28"/>
        </w:rPr>
        <w:t xml:space="preserve"> поселение «Микунь», </w:t>
      </w:r>
      <w:proofErr w:type="spellStart"/>
      <w:r w:rsidR="00A114C8">
        <w:rPr>
          <w:sz w:val="28"/>
          <w:szCs w:val="28"/>
        </w:rPr>
        <w:t>г</w:t>
      </w:r>
      <w:proofErr w:type="gramStart"/>
      <w:r w:rsidR="00A114C8">
        <w:rPr>
          <w:sz w:val="28"/>
          <w:szCs w:val="28"/>
        </w:rPr>
        <w:t>.М</w:t>
      </w:r>
      <w:proofErr w:type="gramEnd"/>
      <w:r w:rsidR="00A114C8">
        <w:rPr>
          <w:sz w:val="28"/>
          <w:szCs w:val="28"/>
        </w:rPr>
        <w:t>икунь</w:t>
      </w:r>
      <w:proofErr w:type="spellEnd"/>
      <w:r w:rsidR="00A114C8">
        <w:rPr>
          <w:sz w:val="28"/>
          <w:szCs w:val="28"/>
        </w:rPr>
        <w:t xml:space="preserve">, </w:t>
      </w:r>
      <w:proofErr w:type="spellStart"/>
      <w:r w:rsidR="00A114C8">
        <w:rPr>
          <w:sz w:val="28"/>
          <w:szCs w:val="28"/>
        </w:rPr>
        <w:t>ул.</w:t>
      </w:r>
      <w:r w:rsidR="00166838">
        <w:rPr>
          <w:sz w:val="28"/>
          <w:szCs w:val="28"/>
        </w:rPr>
        <w:t>Пионерская</w:t>
      </w:r>
      <w:proofErr w:type="spellEnd"/>
      <w:r w:rsidR="00A114C8">
        <w:rPr>
          <w:sz w:val="28"/>
          <w:szCs w:val="28"/>
        </w:rPr>
        <w:t xml:space="preserve">, на 17-00 </w:t>
      </w:r>
      <w:r w:rsidR="00166838">
        <w:rPr>
          <w:sz w:val="28"/>
          <w:szCs w:val="28"/>
        </w:rPr>
        <w:t>29.05.2017</w:t>
      </w:r>
      <w:r w:rsidR="00A114C8" w:rsidRPr="002509BF">
        <w:rPr>
          <w:sz w:val="28"/>
          <w:szCs w:val="28"/>
        </w:rPr>
        <w:t xml:space="preserve"> в администрации городского поселен</w:t>
      </w:r>
      <w:r w:rsidR="00A114C8">
        <w:rPr>
          <w:sz w:val="28"/>
          <w:szCs w:val="28"/>
        </w:rPr>
        <w:t>ия «Микунь» (</w:t>
      </w:r>
      <w:proofErr w:type="spellStart"/>
      <w:r w:rsidR="00A114C8">
        <w:rPr>
          <w:sz w:val="28"/>
          <w:szCs w:val="28"/>
        </w:rPr>
        <w:t>г.</w:t>
      </w:r>
      <w:r w:rsidR="00A114C8" w:rsidRPr="002509BF">
        <w:rPr>
          <w:sz w:val="28"/>
          <w:szCs w:val="28"/>
        </w:rPr>
        <w:t>Микунь</w:t>
      </w:r>
      <w:proofErr w:type="spellEnd"/>
      <w:r w:rsidR="00A114C8">
        <w:rPr>
          <w:sz w:val="28"/>
          <w:szCs w:val="28"/>
        </w:rPr>
        <w:t xml:space="preserve">, </w:t>
      </w:r>
      <w:proofErr w:type="spellStart"/>
      <w:r w:rsidR="00A114C8">
        <w:rPr>
          <w:sz w:val="28"/>
          <w:szCs w:val="28"/>
        </w:rPr>
        <w:t>ул.</w:t>
      </w:r>
      <w:r w:rsidR="00A114C8" w:rsidRPr="002509BF">
        <w:rPr>
          <w:sz w:val="28"/>
          <w:szCs w:val="28"/>
        </w:rPr>
        <w:t>Железно</w:t>
      </w:r>
      <w:proofErr w:type="spellEnd"/>
      <w:r w:rsidR="00166838">
        <w:rPr>
          <w:sz w:val="28"/>
          <w:szCs w:val="28"/>
        </w:rPr>
        <w:t>-</w:t>
      </w:r>
      <w:r w:rsidR="00A114C8" w:rsidRPr="002509BF">
        <w:rPr>
          <w:sz w:val="28"/>
          <w:szCs w:val="28"/>
        </w:rPr>
        <w:t xml:space="preserve">дорожная, дом 21, зал заседаний). </w:t>
      </w:r>
    </w:p>
    <w:p w:rsidR="000A1250" w:rsidRDefault="000A1250" w:rsidP="00857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838">
        <w:rPr>
          <w:sz w:val="28"/>
          <w:szCs w:val="28"/>
        </w:rPr>
        <w:t>2</w:t>
      </w:r>
      <w:r w:rsidR="00A114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Определить, что участниками публичных слушаний являются </w:t>
      </w:r>
      <w:proofErr w:type="spellStart"/>
      <w:r>
        <w:rPr>
          <w:sz w:val="28"/>
          <w:szCs w:val="28"/>
        </w:rPr>
        <w:t>граж</w:t>
      </w:r>
      <w:r w:rsidR="00166838">
        <w:rPr>
          <w:sz w:val="28"/>
          <w:szCs w:val="28"/>
        </w:rPr>
        <w:t>-</w:t>
      </w:r>
      <w:r>
        <w:rPr>
          <w:sz w:val="28"/>
          <w:szCs w:val="28"/>
        </w:rPr>
        <w:t>дане</w:t>
      </w:r>
      <w:proofErr w:type="spellEnd"/>
      <w:r w:rsidR="00B16D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6838">
        <w:rPr>
          <w:sz w:val="28"/>
          <w:szCs w:val="28"/>
        </w:rPr>
        <w:t>проживающие на</w:t>
      </w:r>
      <w:r w:rsidR="005F4F9D">
        <w:rPr>
          <w:sz w:val="28"/>
          <w:szCs w:val="28"/>
        </w:rPr>
        <w:t xml:space="preserve"> территори</w:t>
      </w:r>
      <w:r w:rsidR="00166838">
        <w:rPr>
          <w:sz w:val="28"/>
          <w:szCs w:val="28"/>
        </w:rPr>
        <w:t xml:space="preserve">и, ограниченной жилыми домами №№ 57, 58, 59, 62, 66 по </w:t>
      </w:r>
      <w:proofErr w:type="spellStart"/>
      <w:r w:rsidR="00166838">
        <w:rPr>
          <w:sz w:val="28"/>
          <w:szCs w:val="28"/>
        </w:rPr>
        <w:t>ул</w:t>
      </w:r>
      <w:proofErr w:type="gramStart"/>
      <w:r w:rsidR="00166838">
        <w:rPr>
          <w:sz w:val="28"/>
          <w:szCs w:val="28"/>
        </w:rPr>
        <w:t>.П</w:t>
      </w:r>
      <w:proofErr w:type="gramEnd"/>
      <w:r w:rsidR="00166838">
        <w:rPr>
          <w:sz w:val="28"/>
          <w:szCs w:val="28"/>
        </w:rPr>
        <w:t>ионерская</w:t>
      </w:r>
      <w:proofErr w:type="spellEnd"/>
      <w:r w:rsidR="00166838">
        <w:rPr>
          <w:sz w:val="28"/>
          <w:szCs w:val="28"/>
        </w:rPr>
        <w:t xml:space="preserve">, № 16 по </w:t>
      </w:r>
      <w:proofErr w:type="spellStart"/>
      <w:r w:rsidR="00166838">
        <w:rPr>
          <w:sz w:val="28"/>
          <w:szCs w:val="28"/>
        </w:rPr>
        <w:t>ул.Лесной</w:t>
      </w:r>
      <w:proofErr w:type="spellEnd"/>
      <w:r w:rsidR="00166838">
        <w:rPr>
          <w:sz w:val="28"/>
          <w:szCs w:val="28"/>
        </w:rPr>
        <w:t>, при</w:t>
      </w:r>
      <w:r w:rsidR="00F651FA">
        <w:rPr>
          <w:sz w:val="28"/>
          <w:szCs w:val="28"/>
        </w:rPr>
        <w:t>менительно к которой осуществляется подготовка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проекта.</w:t>
      </w:r>
    </w:p>
    <w:p w:rsidR="00DD2BC2" w:rsidRDefault="00457B3C" w:rsidP="00857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до </w:t>
      </w:r>
      <w:r w:rsidR="00857F9F">
        <w:rPr>
          <w:sz w:val="28"/>
          <w:szCs w:val="28"/>
        </w:rPr>
        <w:t>17</w:t>
      </w:r>
      <w:r w:rsidR="000A1250">
        <w:rPr>
          <w:sz w:val="28"/>
          <w:szCs w:val="28"/>
        </w:rPr>
        <w:t xml:space="preserve">:00 </w:t>
      </w:r>
      <w:r w:rsidR="00F651FA">
        <w:rPr>
          <w:sz w:val="28"/>
          <w:szCs w:val="28"/>
        </w:rPr>
        <w:t>29.05</w:t>
      </w:r>
      <w:r w:rsidR="00031314">
        <w:rPr>
          <w:sz w:val="28"/>
          <w:szCs w:val="28"/>
        </w:rPr>
        <w:t>.201</w:t>
      </w:r>
      <w:r w:rsidR="000A1250">
        <w:rPr>
          <w:sz w:val="28"/>
          <w:szCs w:val="28"/>
        </w:rPr>
        <w:t xml:space="preserve">7 </w:t>
      </w:r>
      <w:r w:rsidR="00B16D67">
        <w:rPr>
          <w:sz w:val="28"/>
          <w:szCs w:val="28"/>
        </w:rPr>
        <w:t>участники публичных слушаний</w:t>
      </w:r>
      <w:r w:rsidR="00031314">
        <w:rPr>
          <w:sz w:val="28"/>
          <w:szCs w:val="28"/>
        </w:rPr>
        <w:t xml:space="preserve"> могут направлять в администрацию городского поселения «Микунь» </w:t>
      </w:r>
      <w:proofErr w:type="spellStart"/>
      <w:proofErr w:type="gramStart"/>
      <w:r w:rsidR="00031314">
        <w:rPr>
          <w:sz w:val="28"/>
          <w:szCs w:val="28"/>
        </w:rPr>
        <w:t>предло</w:t>
      </w:r>
      <w:r w:rsidR="00857F9F">
        <w:rPr>
          <w:sz w:val="28"/>
          <w:szCs w:val="28"/>
        </w:rPr>
        <w:t>-</w:t>
      </w:r>
      <w:r w:rsidR="00F651FA">
        <w:rPr>
          <w:sz w:val="28"/>
          <w:szCs w:val="28"/>
        </w:rPr>
        <w:t>жения</w:t>
      </w:r>
      <w:proofErr w:type="spellEnd"/>
      <w:proofErr w:type="gramEnd"/>
      <w:r w:rsidR="00F651FA">
        <w:rPr>
          <w:sz w:val="28"/>
          <w:szCs w:val="28"/>
        </w:rPr>
        <w:t xml:space="preserve"> и замечания, касающиеся проекта межевания территории, </w:t>
      </w:r>
      <w:r w:rsidR="000A1250" w:rsidRPr="000A1250">
        <w:rPr>
          <w:sz w:val="28"/>
          <w:szCs w:val="28"/>
        </w:rPr>
        <w:t xml:space="preserve">для </w:t>
      </w:r>
      <w:proofErr w:type="spellStart"/>
      <w:r w:rsidR="000A1250" w:rsidRPr="000A1250">
        <w:rPr>
          <w:sz w:val="28"/>
          <w:szCs w:val="28"/>
        </w:rPr>
        <w:t>включе</w:t>
      </w:r>
      <w:r w:rsidR="00F651FA">
        <w:rPr>
          <w:sz w:val="28"/>
          <w:szCs w:val="28"/>
        </w:rPr>
        <w:t>-</w:t>
      </w:r>
      <w:bookmarkStart w:id="0" w:name="_GoBack"/>
      <w:bookmarkEnd w:id="0"/>
      <w:r w:rsidR="000A1250" w:rsidRPr="000A1250">
        <w:rPr>
          <w:sz w:val="28"/>
          <w:szCs w:val="28"/>
        </w:rPr>
        <w:t>ния</w:t>
      </w:r>
      <w:proofErr w:type="spellEnd"/>
      <w:r w:rsidR="000A1250" w:rsidRPr="000A1250">
        <w:rPr>
          <w:sz w:val="28"/>
          <w:szCs w:val="28"/>
        </w:rPr>
        <w:t xml:space="preserve"> их в протокол публичных слушаний</w:t>
      </w:r>
      <w:r w:rsidR="00A114C8">
        <w:rPr>
          <w:sz w:val="28"/>
          <w:szCs w:val="28"/>
        </w:rPr>
        <w:t>.</w:t>
      </w:r>
    </w:p>
    <w:p w:rsidR="00031314" w:rsidRPr="00031314" w:rsidRDefault="00F651FA" w:rsidP="00857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09BF">
        <w:rPr>
          <w:sz w:val="28"/>
          <w:szCs w:val="28"/>
        </w:rPr>
        <w:t>. О</w:t>
      </w:r>
      <w:r w:rsidR="00031314">
        <w:rPr>
          <w:sz w:val="28"/>
          <w:szCs w:val="28"/>
        </w:rPr>
        <w:t xml:space="preserve">публиковать (обнародовать) настоящее распоряжение в </w:t>
      </w:r>
      <w:proofErr w:type="spellStart"/>
      <w:proofErr w:type="gramStart"/>
      <w:r w:rsidR="00031314">
        <w:rPr>
          <w:sz w:val="28"/>
          <w:szCs w:val="28"/>
        </w:rPr>
        <w:t>установ</w:t>
      </w:r>
      <w:proofErr w:type="spellEnd"/>
      <w:r w:rsidR="00857F9F">
        <w:rPr>
          <w:sz w:val="28"/>
          <w:szCs w:val="28"/>
        </w:rPr>
        <w:t>-</w:t>
      </w:r>
      <w:r w:rsidR="00031314">
        <w:rPr>
          <w:sz w:val="28"/>
          <w:szCs w:val="28"/>
        </w:rPr>
        <w:t>ленных</w:t>
      </w:r>
      <w:proofErr w:type="gramEnd"/>
      <w:r w:rsidR="00031314">
        <w:rPr>
          <w:sz w:val="28"/>
          <w:szCs w:val="28"/>
        </w:rPr>
        <w:t xml:space="preserve"> местах и разместить на официальном сайте администрации город</w:t>
      </w:r>
      <w:r w:rsidR="00857F9F">
        <w:rPr>
          <w:sz w:val="28"/>
          <w:szCs w:val="28"/>
        </w:rPr>
        <w:t>-</w:t>
      </w:r>
      <w:proofErr w:type="spellStart"/>
      <w:r w:rsidR="00031314">
        <w:rPr>
          <w:sz w:val="28"/>
          <w:szCs w:val="28"/>
        </w:rPr>
        <w:t>ского</w:t>
      </w:r>
      <w:proofErr w:type="spellEnd"/>
      <w:r w:rsidR="00031314">
        <w:rPr>
          <w:sz w:val="28"/>
          <w:szCs w:val="28"/>
        </w:rPr>
        <w:t xml:space="preserve"> поселения «Микунь» </w:t>
      </w:r>
      <w:proofErr w:type="spellStart"/>
      <w:r w:rsidR="00031314">
        <w:rPr>
          <w:sz w:val="28"/>
          <w:szCs w:val="28"/>
          <w:lang w:val="en-US"/>
        </w:rPr>
        <w:t>gpmikun</w:t>
      </w:r>
      <w:proofErr w:type="spellEnd"/>
      <w:r w:rsidR="00031314" w:rsidRPr="00031314">
        <w:rPr>
          <w:sz w:val="28"/>
          <w:szCs w:val="28"/>
        </w:rPr>
        <w:t>@</w:t>
      </w:r>
      <w:r w:rsidR="00031314">
        <w:rPr>
          <w:sz w:val="28"/>
          <w:szCs w:val="28"/>
          <w:lang w:val="en-US"/>
        </w:rPr>
        <w:t>mail</w:t>
      </w:r>
      <w:r w:rsidR="00031314" w:rsidRPr="00031314">
        <w:rPr>
          <w:sz w:val="28"/>
          <w:szCs w:val="28"/>
        </w:rPr>
        <w:t>.</w:t>
      </w:r>
      <w:proofErr w:type="spellStart"/>
      <w:r w:rsidR="00031314">
        <w:rPr>
          <w:sz w:val="28"/>
          <w:szCs w:val="28"/>
          <w:lang w:val="en-US"/>
        </w:rPr>
        <w:t>ru</w:t>
      </w:r>
      <w:proofErr w:type="spellEnd"/>
      <w:r w:rsidR="00031314" w:rsidRPr="00031314">
        <w:rPr>
          <w:sz w:val="28"/>
          <w:szCs w:val="28"/>
        </w:rPr>
        <w:t>.</w:t>
      </w:r>
    </w:p>
    <w:p w:rsidR="00DD2BC2" w:rsidRPr="00A114C8" w:rsidRDefault="00DD2BC2" w:rsidP="00857F9F">
      <w:pPr>
        <w:spacing w:line="360" w:lineRule="auto"/>
        <w:jc w:val="both"/>
        <w:rPr>
          <w:sz w:val="26"/>
          <w:szCs w:val="26"/>
        </w:rPr>
      </w:pPr>
    </w:p>
    <w:p w:rsidR="000F21B8" w:rsidRPr="002509BF" w:rsidRDefault="000F21B8">
      <w:pPr>
        <w:jc w:val="both"/>
        <w:rPr>
          <w:sz w:val="28"/>
          <w:szCs w:val="28"/>
        </w:rPr>
      </w:pPr>
    </w:p>
    <w:p w:rsidR="00DD2BC2" w:rsidRDefault="00C6494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C64949" w:rsidRPr="00A114C8" w:rsidRDefault="00857F9F" w:rsidP="00A114C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«Микунь» -</w:t>
      </w:r>
      <w:r w:rsidR="00C64949">
        <w:rPr>
          <w:sz w:val="28"/>
          <w:szCs w:val="28"/>
        </w:rPr>
        <w:t xml:space="preserve">                                                В.А. </w:t>
      </w:r>
      <w:proofErr w:type="spellStart"/>
      <w:r w:rsidR="00C64949">
        <w:rPr>
          <w:sz w:val="28"/>
          <w:szCs w:val="28"/>
        </w:rPr>
        <w:t>Розмысло</w:t>
      </w:r>
      <w:proofErr w:type="spellEnd"/>
    </w:p>
    <w:sectPr w:rsidR="00C64949" w:rsidRPr="00A114C8" w:rsidSect="00F651F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992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87" w:rsidRDefault="00C53487" w:rsidP="00BC2872">
      <w:r>
        <w:separator/>
      </w:r>
    </w:p>
  </w:endnote>
  <w:endnote w:type="continuationSeparator" w:id="0">
    <w:p w:rsidR="00C53487" w:rsidRDefault="00C53487" w:rsidP="00BC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87" w:rsidRDefault="00C53487" w:rsidP="00BC2872">
      <w:r>
        <w:separator/>
      </w:r>
    </w:p>
  </w:footnote>
  <w:footnote w:type="continuationSeparator" w:id="0">
    <w:p w:rsidR="00C53487" w:rsidRDefault="00C53487" w:rsidP="00BC2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46018D"/>
    <w:multiLevelType w:val="hybridMultilevel"/>
    <w:tmpl w:val="FD2AD42E"/>
    <w:lvl w:ilvl="0" w:tplc="B3647EC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253E1"/>
    <w:rsid w:val="00031314"/>
    <w:rsid w:val="000449F4"/>
    <w:rsid w:val="00057C63"/>
    <w:rsid w:val="000A1250"/>
    <w:rsid w:val="000F21B8"/>
    <w:rsid w:val="00166838"/>
    <w:rsid w:val="001C6F8B"/>
    <w:rsid w:val="001F20A0"/>
    <w:rsid w:val="00220A81"/>
    <w:rsid w:val="002509BF"/>
    <w:rsid w:val="002C694E"/>
    <w:rsid w:val="00334B85"/>
    <w:rsid w:val="003C6E8E"/>
    <w:rsid w:val="003F1192"/>
    <w:rsid w:val="00457B3C"/>
    <w:rsid w:val="004E4343"/>
    <w:rsid w:val="00512DC2"/>
    <w:rsid w:val="00524BC9"/>
    <w:rsid w:val="0054147E"/>
    <w:rsid w:val="005D01BF"/>
    <w:rsid w:val="005F4F9D"/>
    <w:rsid w:val="00677437"/>
    <w:rsid w:val="00777D17"/>
    <w:rsid w:val="007900B3"/>
    <w:rsid w:val="007D6533"/>
    <w:rsid w:val="008208C0"/>
    <w:rsid w:val="00857F9F"/>
    <w:rsid w:val="00880E80"/>
    <w:rsid w:val="00913FCE"/>
    <w:rsid w:val="009253E1"/>
    <w:rsid w:val="009E4E0B"/>
    <w:rsid w:val="00A114C8"/>
    <w:rsid w:val="00A37730"/>
    <w:rsid w:val="00A45349"/>
    <w:rsid w:val="00AA1F25"/>
    <w:rsid w:val="00B16D67"/>
    <w:rsid w:val="00BA2A01"/>
    <w:rsid w:val="00BA763B"/>
    <w:rsid w:val="00C4201E"/>
    <w:rsid w:val="00C53487"/>
    <w:rsid w:val="00C64949"/>
    <w:rsid w:val="00D54457"/>
    <w:rsid w:val="00DD2BC2"/>
    <w:rsid w:val="00DD32C1"/>
    <w:rsid w:val="00E31434"/>
    <w:rsid w:val="00E64396"/>
    <w:rsid w:val="00E852C0"/>
    <w:rsid w:val="00EA3EB7"/>
    <w:rsid w:val="00F5244B"/>
    <w:rsid w:val="00F651FA"/>
    <w:rsid w:val="00F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C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D2B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0"/>
    <w:qFormat/>
    <w:rsid w:val="00DD2BC2"/>
    <w:pPr>
      <w:keepNext/>
      <w:numPr>
        <w:ilvl w:val="2"/>
        <w:numId w:val="1"/>
      </w:numPr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0"/>
    <w:qFormat/>
    <w:rsid w:val="00DD2BC2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D2BC2"/>
  </w:style>
  <w:style w:type="character" w:customStyle="1" w:styleId="WW8Num1z1">
    <w:name w:val="WW8Num1z1"/>
    <w:rsid w:val="00DD2BC2"/>
  </w:style>
  <w:style w:type="character" w:customStyle="1" w:styleId="WW8Num1z2">
    <w:name w:val="WW8Num1z2"/>
    <w:rsid w:val="00DD2BC2"/>
  </w:style>
  <w:style w:type="character" w:customStyle="1" w:styleId="WW8Num1z3">
    <w:name w:val="WW8Num1z3"/>
    <w:rsid w:val="00DD2BC2"/>
  </w:style>
  <w:style w:type="character" w:customStyle="1" w:styleId="WW8Num1z4">
    <w:name w:val="WW8Num1z4"/>
    <w:rsid w:val="00DD2BC2"/>
  </w:style>
  <w:style w:type="character" w:customStyle="1" w:styleId="WW8Num1z5">
    <w:name w:val="WW8Num1z5"/>
    <w:rsid w:val="00DD2BC2"/>
  </w:style>
  <w:style w:type="character" w:customStyle="1" w:styleId="WW8Num1z6">
    <w:name w:val="WW8Num1z6"/>
    <w:rsid w:val="00DD2BC2"/>
  </w:style>
  <w:style w:type="character" w:customStyle="1" w:styleId="WW8Num1z7">
    <w:name w:val="WW8Num1z7"/>
    <w:rsid w:val="00DD2BC2"/>
  </w:style>
  <w:style w:type="character" w:customStyle="1" w:styleId="WW8Num1z8">
    <w:name w:val="WW8Num1z8"/>
    <w:rsid w:val="00DD2BC2"/>
  </w:style>
  <w:style w:type="character" w:customStyle="1" w:styleId="1">
    <w:name w:val="Основной шрифт абзаца1"/>
    <w:rsid w:val="00DD2BC2"/>
  </w:style>
  <w:style w:type="character" w:styleId="a4">
    <w:name w:val="Hyperlink"/>
    <w:basedOn w:val="1"/>
    <w:rsid w:val="00DD2BC2"/>
    <w:rPr>
      <w:color w:val="0000FF"/>
      <w:u w:val="single"/>
    </w:rPr>
  </w:style>
  <w:style w:type="character" w:customStyle="1" w:styleId="a5">
    <w:name w:val="Текст выноски Знак"/>
    <w:basedOn w:val="1"/>
    <w:rsid w:val="00DD2BC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rsid w:val="00DD2BC2"/>
    <w:rPr>
      <w:sz w:val="24"/>
      <w:szCs w:val="24"/>
    </w:rPr>
  </w:style>
  <w:style w:type="character" w:customStyle="1" w:styleId="a7">
    <w:name w:val="Нижний колонтитул Знак"/>
    <w:basedOn w:val="1"/>
    <w:rsid w:val="00DD2BC2"/>
    <w:rPr>
      <w:sz w:val="24"/>
      <w:szCs w:val="24"/>
    </w:rPr>
  </w:style>
  <w:style w:type="paragraph" w:customStyle="1" w:styleId="a8">
    <w:name w:val="Заголовок"/>
    <w:basedOn w:val="a"/>
    <w:next w:val="a0"/>
    <w:rsid w:val="00DD2BC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DD2BC2"/>
    <w:pPr>
      <w:spacing w:line="360" w:lineRule="auto"/>
      <w:jc w:val="both"/>
    </w:pPr>
    <w:rPr>
      <w:rFonts w:ascii="Garamond" w:hAnsi="Garamond" w:cs="Garamond"/>
      <w:sz w:val="28"/>
    </w:rPr>
  </w:style>
  <w:style w:type="paragraph" w:styleId="a9">
    <w:name w:val="List"/>
    <w:basedOn w:val="a0"/>
    <w:rsid w:val="00DD2BC2"/>
    <w:rPr>
      <w:rFonts w:cs="Mangal"/>
    </w:rPr>
  </w:style>
  <w:style w:type="paragraph" w:customStyle="1" w:styleId="10">
    <w:name w:val="Название1"/>
    <w:basedOn w:val="a"/>
    <w:rsid w:val="00DD2B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D2BC2"/>
    <w:pPr>
      <w:suppressLineNumbers/>
    </w:pPr>
    <w:rPr>
      <w:rFonts w:cs="Mangal"/>
    </w:rPr>
  </w:style>
  <w:style w:type="paragraph" w:customStyle="1" w:styleId="ConsPlusTitle">
    <w:name w:val="ConsPlusTitle"/>
    <w:rsid w:val="00DD2BC2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aa">
    <w:name w:val="Знак Знак Знак Знак Знак Знак Знак"/>
    <w:basedOn w:val="a"/>
    <w:rsid w:val="00DD2BC2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12">
    <w:name w:val="Текст выноски1"/>
    <w:basedOn w:val="a"/>
    <w:rsid w:val="00DD2BC2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DD2BC2"/>
    <w:pPr>
      <w:ind w:left="720"/>
    </w:pPr>
  </w:style>
  <w:style w:type="paragraph" w:styleId="ab">
    <w:name w:val="header"/>
    <w:basedOn w:val="a"/>
    <w:rsid w:val="00DD2BC2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DD2BC2"/>
    <w:pPr>
      <w:suppressLineNumbers/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D2BC2"/>
    <w:pPr>
      <w:suppressLineNumbers/>
    </w:pPr>
  </w:style>
  <w:style w:type="paragraph" w:customStyle="1" w:styleId="ae">
    <w:name w:val="Заголовок таблицы"/>
    <w:basedOn w:val="ad"/>
    <w:rsid w:val="00DD2BC2"/>
    <w:pPr>
      <w:jc w:val="center"/>
    </w:pPr>
    <w:rPr>
      <w:b/>
      <w:bCs/>
    </w:rPr>
  </w:style>
  <w:style w:type="paragraph" w:styleId="af">
    <w:name w:val="Balloon Text"/>
    <w:basedOn w:val="a"/>
    <w:link w:val="14"/>
    <w:uiPriority w:val="99"/>
    <w:semiHidden/>
    <w:unhideWhenUsed/>
    <w:rsid w:val="002C694E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"/>
    <w:uiPriority w:val="99"/>
    <w:semiHidden/>
    <w:rsid w:val="002C694E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25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8</cp:revision>
  <cp:lastPrinted>2017-05-05T10:46:00Z</cp:lastPrinted>
  <dcterms:created xsi:type="dcterms:W3CDTF">2017-01-17T06:21:00Z</dcterms:created>
  <dcterms:modified xsi:type="dcterms:W3CDTF">2017-05-05T10:47:00Z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