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AE" w:rsidRPr="00AD21AE" w:rsidRDefault="00AD21AE" w:rsidP="00AD21A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ru-RU"/>
        </w:rPr>
      </w:pPr>
      <w:r w:rsidRPr="00AD21AE">
        <w:rPr>
          <w:rFonts w:ascii="Garamond" w:eastAsia="Times New Roman" w:hAnsi="Garamond" w:cs="Tahoma"/>
          <w:b/>
          <w:bCs/>
          <w:noProof/>
          <w:sz w:val="24"/>
          <w:szCs w:val="24"/>
          <w:lang w:eastAsia="ru-RU"/>
        </w:rPr>
        <w:drawing>
          <wp:inline distT="0" distB="0" distL="0" distR="0" wp14:anchorId="5280EB8B" wp14:editId="36D9176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AE" w:rsidRPr="00AD21AE" w:rsidRDefault="00AD21AE" w:rsidP="00AD21A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1732"/>
        <w:gridCol w:w="3798"/>
      </w:tblGrid>
      <w:tr w:rsidR="00AD21AE" w:rsidRPr="00AD21AE" w:rsidTr="00021BA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«МИКУНЬ» </w:t>
            </w:r>
          </w:p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«МИКУНЬ»</w:t>
            </w:r>
          </w:p>
        </w:tc>
      </w:tr>
    </w:tbl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AE1" w:rsidRPr="003B0B72" w:rsidRDefault="00295AE1" w:rsidP="00295AE1">
      <w:pPr>
        <w:pStyle w:val="2"/>
      </w:pPr>
      <w:r w:rsidRPr="003B0B72">
        <w:t>ПОМШУÖМ</w:t>
      </w:r>
    </w:p>
    <w:p w:rsidR="00AD21AE" w:rsidRPr="00AD21AE" w:rsidRDefault="00AD21AE" w:rsidP="00AD21A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1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1AE" w:rsidRPr="00AD21AE" w:rsidRDefault="00295AE1" w:rsidP="00AD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марта</w:t>
      </w:r>
      <w:r w:rsidR="009A2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  <w:t xml:space="preserve">    </w:t>
      </w:r>
      <w:r>
        <w:rPr>
          <w:rFonts w:ascii="Garamond" w:eastAsia="Times New Roman" w:hAnsi="Garamond" w:cs="Times New Roman"/>
          <w:sz w:val="28"/>
          <w:szCs w:val="24"/>
          <w:lang w:eastAsia="ru-RU"/>
        </w:rPr>
        <w:t xml:space="preserve">           </w:t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4/24-161</w:t>
      </w: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>г.Микунь</w:t>
      </w:r>
    </w:p>
    <w:p w:rsidR="003C6859" w:rsidRPr="00AD21AE" w:rsidRDefault="003C6859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9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295AE1" w:rsidTr="00295AE1">
        <w:tc>
          <w:tcPr>
            <w:tcW w:w="4957" w:type="dxa"/>
          </w:tcPr>
          <w:p w:rsidR="00295AE1" w:rsidRDefault="00295AE1" w:rsidP="005107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2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технического задания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разработку </w:t>
            </w:r>
            <w:r w:rsidRPr="00AD2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инвестиционной </w:t>
            </w:r>
            <w:proofErr w:type="gramStart"/>
            <w:r w:rsidRPr="00AD2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AD2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</w:t>
            </w:r>
            <w:proofErr w:type="gramEnd"/>
            <w:r w:rsidRPr="00AD21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сфере водоотведения ОАО «Усть-Вымская тепловая компания»</w:t>
            </w:r>
          </w:p>
        </w:tc>
        <w:tc>
          <w:tcPr>
            <w:tcW w:w="4673" w:type="dxa"/>
          </w:tcPr>
          <w:p w:rsidR="00295AE1" w:rsidRDefault="00295AE1" w:rsidP="005107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29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07.12.2011 N 416-ФЗ "О водоснабжении и водоотведении", постановлением Правительства </w:t>
      </w:r>
      <w:proofErr w:type="gramStart"/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</w:t>
      </w:r>
      <w:r w:rsidR="00295AE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</w:t>
      </w:r>
      <w:proofErr w:type="spellEnd"/>
      <w:proofErr w:type="gramEnd"/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29.07.2013 N 641 "Об инвестиционных и </w:t>
      </w:r>
      <w:proofErr w:type="spellStart"/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</w:t>
      </w:r>
      <w:proofErr w:type="spellEnd"/>
      <w:r w:rsidR="00295AE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венных программах организаций, осуществляющих деятельность в сфере водоснабжения и водоотведения"</w:t>
      </w:r>
      <w:r w:rsidR="009A277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согласованию с администрацией МР «Усть-Вымский»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основании ст. 27 Устава муниципального образования городского поселения «Микунь», Совет</w:t>
      </w:r>
      <w:r w:rsidR="00186B2E" w:rsidRP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«Микунь» РЕШИЛ:</w:t>
      </w:r>
    </w:p>
    <w:p w:rsidR="005107D2" w:rsidRPr="00AD21AE" w:rsidRDefault="005107D2" w:rsidP="0029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техническое задание на разработку инвестиционной программы в сфере водоотведения ОАО «Усть-Вымская тепловая компания»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186B2E" w:rsidRDefault="005107D2" w:rsidP="0029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со дня официального опубликования (обнародования)</w:t>
      </w: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6B2E" w:rsidRPr="00AD21AE" w:rsidRDefault="00186B2E" w:rsidP="00295A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данного решения возложить на руководителя администрации</w:t>
      </w:r>
      <w:r w:rsidRP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«Микунь».</w:t>
      </w:r>
    </w:p>
    <w:p w:rsidR="005107D2" w:rsidRDefault="005107D2" w:rsidP="0051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1AE" w:rsidRPr="00AD21AE" w:rsidRDefault="00AD21AE" w:rsidP="00295AE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AD21AE"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«Микунь» -</w:t>
      </w:r>
    </w:p>
    <w:p w:rsidR="005107D2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</w:t>
      </w:r>
      <w:r w:rsid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Н.Л. </w:t>
      </w:r>
      <w:r w:rsidR="00AD21AE"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Кудряшов</w:t>
      </w:r>
      <w:r w:rsidRPr="005107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</w:p>
    <w:p w:rsidR="005107D2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95AE1" w:rsidTr="0065556D">
        <w:tc>
          <w:tcPr>
            <w:tcW w:w="5103" w:type="dxa"/>
          </w:tcPr>
          <w:p w:rsidR="00295AE1" w:rsidRDefault="00295AE1" w:rsidP="0065556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:rsidR="00295AE1" w:rsidRPr="007D5862" w:rsidRDefault="00295AE1" w:rsidP="0065556D">
            <w:pPr>
              <w:autoSpaceDE w:val="0"/>
              <w:autoSpaceDN w:val="0"/>
              <w:adjustRightInd w:val="0"/>
              <w:spacing w:line="264" w:lineRule="auto"/>
              <w:ind w:left="9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295AE1" w:rsidRDefault="00295AE1" w:rsidP="0065556D">
            <w:pPr>
              <w:spacing w:line="264" w:lineRule="auto"/>
              <w:ind w:left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</w:t>
            </w:r>
            <w:r w:rsidRPr="007D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295AE1" w:rsidRPr="007D5862" w:rsidRDefault="00295AE1" w:rsidP="0065556D">
            <w:pPr>
              <w:spacing w:line="264" w:lineRule="auto"/>
              <w:ind w:left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7D5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«Микунь»</w:t>
            </w:r>
          </w:p>
          <w:p w:rsidR="00295AE1" w:rsidRDefault="00295AE1" w:rsidP="0065556D">
            <w:pPr>
              <w:keepNext/>
              <w:keepLines/>
              <w:spacing w:line="360" w:lineRule="auto"/>
              <w:ind w:left="9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25.03.2020 № 4/24-161</w:t>
            </w:r>
            <w:r w:rsidRPr="007D58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5AE1" w:rsidRPr="006B23A4" w:rsidRDefault="00295AE1" w:rsidP="0065556D">
            <w:pPr>
              <w:keepNext/>
              <w:keepLines/>
              <w:spacing w:line="264" w:lineRule="auto"/>
              <w:ind w:left="9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186B2E" w:rsidRPr="00186B2E" w:rsidRDefault="00186B2E" w:rsidP="00186B2E">
      <w:pPr>
        <w:keepNext/>
        <w:keepLines/>
        <w:spacing w:after="0" w:line="264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</w:pPr>
    </w:p>
    <w:p w:rsidR="00186B2E" w:rsidRPr="00186B2E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186B2E" w:rsidRPr="00186B2E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в сфере водоотведения</w:t>
      </w:r>
    </w:p>
    <w:p w:rsidR="00186B2E" w:rsidRPr="00186B2E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«Усть-Вымская тепловая компания»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295AE1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</w:t>
      </w:r>
      <w:proofErr w:type="spellStart"/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6B2E" w:rsidRPr="00295AE1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технического задания является разработка проекта Инвестиционной программы в сфере водоотведения ОАО «Усть-Вымская тепловая компания» (далее – ОАО «УВТК») в соответствии с требованиями:</w:t>
      </w:r>
    </w:p>
    <w:p w:rsidR="00186B2E" w:rsidRPr="00295AE1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Федерального </w:t>
      </w:r>
      <w:hyperlink r:id="rId7" w:history="1">
        <w:r w:rsidRPr="0029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№ 416-ФЗ «О водоснабжении и водоотведении»;</w:t>
      </w:r>
    </w:p>
    <w:p w:rsidR="00186B2E" w:rsidRPr="00295AE1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Pr="0029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</w:t>
      </w:r>
      <w:proofErr w:type="spellStart"/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</w:t>
      </w:r>
      <w:r w:rsid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proofErr w:type="spellEnd"/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186B2E" w:rsidRPr="00295AE1" w:rsidRDefault="00186B2E" w:rsidP="00295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295AE1">
        <w:rPr>
          <w:rFonts w:ascii="Times New Roman" w:eastAsia="Calibri" w:hAnsi="Times New Roman" w:cs="Times New Roman"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водоотведения, или перечень территорий, на которых расположены такие объекты</w:t>
      </w:r>
      <w:r w:rsidRPr="00295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B2E" w:rsidRPr="0099068A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B2E" w:rsidRDefault="00186B2E" w:rsidP="00295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– П</w:t>
      </w:r>
      <w:r w:rsidRPr="00295AE1">
        <w:rPr>
          <w:rFonts w:ascii="Times New Roman" w:eastAsia="Calibri" w:hAnsi="Times New Roman" w:cs="Times New Roman"/>
          <w:b/>
          <w:sz w:val="28"/>
          <w:szCs w:val="28"/>
        </w:rPr>
        <w:t>еречень объектов капитального строительства абонентов, которые необходимо подключить к централизованной системе водоотведения</w:t>
      </w:r>
    </w:p>
    <w:p w:rsidR="0099068A" w:rsidRPr="0099068A" w:rsidRDefault="0099068A" w:rsidP="00295AE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25"/>
        <w:gridCol w:w="1083"/>
        <w:gridCol w:w="993"/>
        <w:gridCol w:w="1893"/>
        <w:gridCol w:w="1893"/>
        <w:gridCol w:w="1226"/>
      </w:tblGrid>
      <w:tr w:rsidR="00186B2E" w:rsidRPr="00186B2E" w:rsidTr="00566F38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5" w:type="dxa"/>
            <w:vMerge w:val="restart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893" w:type="dxa"/>
            <w:vMerge w:val="restart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Подключаемая нагрузка по водоснабжению,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(куб м/с)</w:t>
            </w:r>
          </w:p>
        </w:tc>
        <w:tc>
          <w:tcPr>
            <w:tcW w:w="1893" w:type="dxa"/>
            <w:vMerge w:val="restart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нагрузка по водоотведению, куб.м/сут. (куб м/ч)</w:t>
            </w:r>
          </w:p>
        </w:tc>
        <w:tc>
          <w:tcPr>
            <w:tcW w:w="1226" w:type="dxa"/>
            <w:vMerge w:val="restart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подклю</w:t>
            </w:r>
            <w:r w:rsidR="0056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186B2E" w:rsidRPr="00186B2E" w:rsidTr="00566F38">
        <w:trPr>
          <w:trHeight w:val="20"/>
          <w:jc w:val="center"/>
        </w:trPr>
        <w:tc>
          <w:tcPr>
            <w:tcW w:w="680" w:type="dxa"/>
            <w:vMerge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дома</w:t>
            </w:r>
          </w:p>
        </w:tc>
        <w:tc>
          <w:tcPr>
            <w:tcW w:w="1893" w:type="dxa"/>
            <w:vMerge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B2E" w:rsidRPr="00186B2E" w:rsidTr="00566F38">
        <w:trPr>
          <w:trHeight w:val="20"/>
          <w:jc w:val="center"/>
        </w:trPr>
        <w:tc>
          <w:tcPr>
            <w:tcW w:w="680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6B2E" w:rsidRPr="00186B2E" w:rsidTr="00566F38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86B2E" w:rsidRPr="0099068A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068A" w:rsidRPr="0099068A" w:rsidRDefault="0099068A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86B2E" w:rsidRPr="0099068A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заданием не предусматривается проведение мероприятий по непосредственному технологическому присоединению объектов </w:t>
      </w:r>
      <w:proofErr w:type="gramStart"/>
      <w:r w:rsidRP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</w:t>
      </w:r>
      <w:r w:rsid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Pr="0099068A">
        <w:rPr>
          <w:rFonts w:ascii="Times New Roman" w:eastAsia="Calibri" w:hAnsi="Times New Roman" w:cs="Times New Roman"/>
          <w:sz w:val="28"/>
          <w:szCs w:val="28"/>
        </w:rPr>
        <w:t xml:space="preserve">к централизованной системе водоотведения на территории МР «Усть-Вымский». </w:t>
      </w:r>
    </w:p>
    <w:p w:rsidR="00186B2E" w:rsidRPr="0099068A" w:rsidRDefault="00186B2E" w:rsidP="009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68A">
        <w:rPr>
          <w:rFonts w:ascii="Times New Roman" w:eastAsia="Calibri" w:hAnsi="Times New Roman" w:cs="Times New Roman"/>
          <w:sz w:val="28"/>
          <w:szCs w:val="28"/>
        </w:rPr>
        <w:lastRenderedPageBreak/>
        <w:t>4. С</w:t>
      </w:r>
      <w:r w:rsidRPr="00990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остояние коммунальной системы водоотведения,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186B2E" w:rsidRPr="0099068A" w:rsidRDefault="00186B2E" w:rsidP="009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86B2E" w:rsidRPr="0099068A" w:rsidRDefault="00186B2E" w:rsidP="00990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68A">
        <w:rPr>
          <w:rFonts w:ascii="Times New Roman" w:eastAsia="Calibri" w:hAnsi="Times New Roman" w:cs="Times New Roman"/>
          <w:b/>
          <w:sz w:val="28"/>
          <w:szCs w:val="28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водоотведения ОАО «УВТК»</w:t>
      </w:r>
    </w:p>
    <w:p w:rsidR="00186B2E" w:rsidRPr="0099068A" w:rsidRDefault="00186B2E" w:rsidP="00F276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5759"/>
        <w:gridCol w:w="1142"/>
        <w:gridCol w:w="1765"/>
      </w:tblGrid>
      <w:tr w:rsidR="00186B2E" w:rsidRPr="00186B2E" w:rsidTr="0099068A">
        <w:trPr>
          <w:trHeight w:val="562"/>
        </w:trPr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</w:p>
        </w:tc>
        <w:tc>
          <w:tcPr>
            <w:tcW w:w="4636" w:type="pct"/>
            <w:gridSpan w:val="3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качества очистки сточных вод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бытовые системы водоотведения</w:t>
            </w:r>
          </w:p>
        </w:tc>
        <w:tc>
          <w:tcPr>
            <w:tcW w:w="61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%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поверхностных сточных вод, не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подверга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ющихся</w:t>
            </w:r>
            <w:proofErr w:type="spellEnd"/>
            <w:proofErr w:type="gramEnd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очистке, в общем объеме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поверхност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ных</w:t>
            </w:r>
            <w:proofErr w:type="spellEnd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сточных вод, принимаемых в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централизо</w:t>
            </w:r>
            <w:proofErr w:type="spellEnd"/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ванную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ливневую систему водоотведения</w:t>
            </w:r>
          </w:p>
        </w:tc>
        <w:tc>
          <w:tcPr>
            <w:tcW w:w="61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проб сточных вод, не соответствующих установленным нормативам допустимых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сбро</w:t>
            </w:r>
            <w:proofErr w:type="spellEnd"/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</w:t>
            </w:r>
            <w:proofErr w:type="gramEnd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лимитам на сбросы, рассчитанная примени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тельно</w:t>
            </w:r>
            <w:proofErr w:type="spellEnd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видам централизованных систем водоотведения раздельно для централизованной общесплавной (бытовой) и централизованной л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ивневой систем водоотведения</w:t>
            </w:r>
          </w:p>
        </w:tc>
        <w:tc>
          <w:tcPr>
            <w:tcW w:w="61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%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</w:tc>
        <w:tc>
          <w:tcPr>
            <w:tcW w:w="4636" w:type="pct"/>
            <w:gridSpan w:val="3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Показатель надежности и бесперебойности водоотведения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611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ед./км</w:t>
            </w: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</w:tc>
        <w:tc>
          <w:tcPr>
            <w:tcW w:w="4636" w:type="pct"/>
            <w:gridSpan w:val="3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энергетической эффективности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вод;</w:t>
            </w:r>
          </w:p>
        </w:tc>
        <w:tc>
          <w:tcPr>
            <w:tcW w:w="611" w:type="pct"/>
            <w:vAlign w:val="center"/>
          </w:tcPr>
          <w:p w:rsid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кВт*ч/</w:t>
            </w:r>
          </w:p>
          <w:p w:rsidR="00186B2E" w:rsidRP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куб.м</w:t>
            </w:r>
            <w:proofErr w:type="spellEnd"/>
          </w:p>
          <w:p w:rsidR="00186B2E" w:rsidRP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c>
          <w:tcPr>
            <w:tcW w:w="364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81" w:type="pct"/>
            <w:vAlign w:val="center"/>
          </w:tcPr>
          <w:p w:rsidR="00186B2E" w:rsidRPr="0099068A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вод.</w:t>
            </w:r>
          </w:p>
        </w:tc>
        <w:tc>
          <w:tcPr>
            <w:tcW w:w="611" w:type="pct"/>
            <w:vAlign w:val="center"/>
          </w:tcPr>
          <w:p w:rsid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кВт*ч/</w:t>
            </w:r>
          </w:p>
          <w:p w:rsidR="00186B2E" w:rsidRP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куб.м</w:t>
            </w:r>
            <w:proofErr w:type="spellEnd"/>
          </w:p>
          <w:p w:rsidR="00186B2E" w:rsidRPr="0099068A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43" w:type="pct"/>
            <w:vAlign w:val="center"/>
          </w:tcPr>
          <w:p w:rsidR="00186B2E" w:rsidRPr="0099068A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</w:tbl>
    <w:p w:rsidR="0099068A" w:rsidRPr="0099068A" w:rsidRDefault="0099068A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6B2E" w:rsidRPr="0099068A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водоотведения ОАО «УВТК»:</w:t>
      </w:r>
    </w:p>
    <w:p w:rsidR="00186B2E" w:rsidRPr="0099068A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6B2E" w:rsidRDefault="00186B2E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3 – Перечень мероприятий в сфере водоотведения с указанием плановых значений показателей надежности, качества и </w:t>
      </w:r>
      <w:r w:rsidRPr="0099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энергетической эффективности объектов, которые </w:t>
      </w:r>
      <w:r w:rsidR="0099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быть</w:t>
      </w:r>
      <w:r w:rsidRPr="0099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достигнуты в результате реализации мероприятий Инвестиционной программы*</w:t>
      </w:r>
    </w:p>
    <w:p w:rsidR="0099068A" w:rsidRPr="0099068A" w:rsidRDefault="0099068A" w:rsidP="0099068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8181" w:type="pct"/>
        <w:tblLayout w:type="fixed"/>
        <w:tblLook w:val="04A0" w:firstRow="1" w:lastRow="0" w:firstColumn="1" w:lastColumn="0" w:noHBand="0" w:noVBand="1"/>
      </w:tblPr>
      <w:tblGrid>
        <w:gridCol w:w="586"/>
        <w:gridCol w:w="6212"/>
        <w:gridCol w:w="2459"/>
        <w:gridCol w:w="3019"/>
        <w:gridCol w:w="3016"/>
      </w:tblGrid>
      <w:tr w:rsidR="00186B2E" w:rsidRPr="0099068A" w:rsidTr="0099068A">
        <w:trPr>
          <w:gridAfter w:val="2"/>
          <w:wAfter w:w="1973" w:type="pct"/>
          <w:trHeight w:val="12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значение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целевого показателя, которое должно быть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 в результате реализации мероприятий инвестиционной программы</w:t>
            </w:r>
          </w:p>
        </w:tc>
      </w:tr>
      <w:tr w:rsidR="00186B2E" w:rsidRPr="0099068A" w:rsidTr="0099068A">
        <w:trPr>
          <w:gridAfter w:val="2"/>
          <w:wAfter w:w="1973" w:type="pct"/>
          <w:trHeight w:val="510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I.                    </w:t>
            </w: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качества очистки сточных вод</w:t>
            </w:r>
          </w:p>
        </w:tc>
      </w:tr>
      <w:tr w:rsidR="00186B2E" w:rsidRPr="0099068A" w:rsidTr="0099068A">
        <w:trPr>
          <w:gridAfter w:val="2"/>
          <w:wAfter w:w="1973" w:type="pct"/>
          <w:trHeight w:val="649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Вежайка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30%</w:t>
            </w:r>
          </w:p>
        </w:tc>
      </w:tr>
      <w:tr w:rsidR="00186B2E" w:rsidRPr="0099068A" w:rsidTr="0099068A">
        <w:trPr>
          <w:gridAfter w:val="2"/>
          <w:wAfter w:w="1973" w:type="pct"/>
          <w:trHeight w:val="30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Строительство магистральных участков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канализа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ционных</w:t>
            </w:r>
            <w:proofErr w:type="spellEnd"/>
            <w:proofErr w:type="gramEnd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80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Доля поверхностных сточных вод, не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подверга</w:t>
            </w:r>
            <w:r w:rsid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ющихся</w:t>
            </w:r>
            <w:proofErr w:type="spellEnd"/>
            <w:proofErr w:type="gramEnd"/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очистке, в общем объеме поверхностных сточных вод, принимаемых в централизованную ливневую систему водоотведения: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 Вежайка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Строительство магистральных участков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канализа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ционных</w:t>
            </w:r>
            <w:proofErr w:type="spellEnd"/>
            <w:proofErr w:type="gramEnd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Вежайка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60%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trHeight w:val="450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II.                  </w:t>
            </w: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Показатель надежности и бесперебойности водоотведения</w:t>
            </w:r>
          </w:p>
        </w:tc>
        <w:tc>
          <w:tcPr>
            <w:tcW w:w="987" w:type="pct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738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Вежайка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1,00</w:t>
            </w:r>
          </w:p>
        </w:tc>
      </w:tr>
      <w:tr w:rsidR="00186B2E" w:rsidRPr="0099068A" w:rsidTr="0099068A">
        <w:trPr>
          <w:gridAfter w:val="2"/>
          <w:wAfter w:w="1973" w:type="pct"/>
          <w:trHeight w:val="7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86B2E" w:rsidRPr="0099068A" w:rsidTr="0099068A">
        <w:trPr>
          <w:trHeight w:val="420"/>
        </w:trPr>
        <w:tc>
          <w:tcPr>
            <w:tcW w:w="30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III.               </w:t>
            </w:r>
            <w:r w:rsidRPr="0099068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987" w:type="pct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463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99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99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Вежайка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Строительство магистральных участков </w:t>
            </w:r>
            <w:proofErr w:type="spellStart"/>
            <w:proofErr w:type="gram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канализа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ционных</w:t>
            </w:r>
            <w:proofErr w:type="spellEnd"/>
            <w:proofErr w:type="gramEnd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11,63</w:t>
            </w:r>
          </w:p>
        </w:tc>
      </w:tr>
      <w:tr w:rsidR="00186B2E" w:rsidRPr="0099068A" w:rsidTr="0099068A">
        <w:trPr>
          <w:gridAfter w:val="2"/>
          <w:wAfter w:w="1973" w:type="pct"/>
          <w:trHeight w:val="431"/>
        </w:trPr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Гам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Айкино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Микунь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Приведение качества сбрасываемых сточных вод в соответствие с установленными требованиями в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 </w:t>
            </w:r>
            <w:proofErr w:type="spellStart"/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Казлук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Усть-Вымь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Приведение качества сбрасываемых сточных вод в соответствие с установленными требованиями в </w:t>
            </w:r>
            <w:r w:rsidR="00F84A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Вежайка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  <w:tr w:rsidR="00186B2E" w:rsidRPr="0099068A" w:rsidTr="0099068A">
        <w:trPr>
          <w:gridAfter w:val="2"/>
          <w:wAfter w:w="1973" w:type="pct"/>
          <w:trHeight w:val="50"/>
        </w:trPr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99068A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99068A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906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более 8,32</w:t>
            </w:r>
          </w:p>
        </w:tc>
      </w:tr>
    </w:tbl>
    <w:p w:rsidR="00F84A20" w:rsidRDefault="00F84A20" w:rsidP="00186B2E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B2E" w:rsidRPr="00F84A20" w:rsidRDefault="00186B2E" w:rsidP="00F84A2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20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выбор варианта приведения качества сбрасываемых сточных вод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186B2E" w:rsidRPr="00F84A20" w:rsidRDefault="00186B2E" w:rsidP="00186B2E">
      <w:pPr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B2E" w:rsidRPr="00F84A20" w:rsidRDefault="00186B2E" w:rsidP="00F84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A20">
        <w:rPr>
          <w:rFonts w:ascii="Times New Roman" w:eastAsia="Calibri" w:hAnsi="Times New Roman" w:cs="Times New Roman"/>
          <w:bCs/>
          <w:sz w:val="28"/>
          <w:szCs w:val="28"/>
        </w:rPr>
        <w:t>6. Перечень мероприятий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186B2E" w:rsidRPr="00F84A20" w:rsidRDefault="00186B2E" w:rsidP="00F84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заданием не предусматривается проведение мероприятий по защите централизованной системы водоотведения Усть-Вымского района и ее отдельных объектов от угроз техногенного, природного характера и террористических актов. </w:t>
      </w:r>
    </w:p>
    <w:p w:rsidR="00F84A20" w:rsidRDefault="00F84A20" w:rsidP="00F84A2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F84A20" w:rsidRDefault="00F84A20" w:rsidP="00F84A2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86B2E" w:rsidRPr="00F84A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 технического задания</w:t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A7FA" wp14:editId="7F48F6EF">
                <wp:simplePos x="0" y="0"/>
                <wp:positionH relativeFrom="column">
                  <wp:posOffset>-127635</wp:posOffset>
                </wp:positionH>
                <wp:positionV relativeFrom="paragraph">
                  <wp:posOffset>90805</wp:posOffset>
                </wp:positionV>
                <wp:extent cx="3629025" cy="21240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2E" w:rsidRPr="001B144F" w:rsidRDefault="00186B2E" w:rsidP="00186B2E">
                            <w:pPr>
                              <w:pStyle w:val="a7"/>
                              <w:shd w:val="clear" w:color="auto" w:fill="FFFFFF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СОГЛАСОВАНО:</w:t>
                            </w:r>
                          </w:p>
                          <w:p w:rsidR="00186B2E" w:rsidRDefault="00186B2E" w:rsidP="00186B2E">
                            <w:pPr>
                              <w:pStyle w:val="a7"/>
                              <w:shd w:val="clear" w:color="auto" w:fill="FFFFFF"/>
                              <w:spacing w:after="0"/>
                              <w:jc w:val="right"/>
                              <w:rPr>
                                <w:rStyle w:val="a8"/>
                                <w:b w:val="0"/>
                              </w:rPr>
                            </w:pPr>
                            <w:r>
                              <w:rPr>
                                <w:bCs/>
                              </w:rPr>
                              <w:t>Руководитель администрации МР «Усть-Вымский»</w:t>
                            </w:r>
                          </w:p>
                          <w:p w:rsidR="00186B2E" w:rsidRPr="00635A61" w:rsidRDefault="00186B2E" w:rsidP="00186B2E">
                            <w:pPr>
                              <w:pStyle w:val="a7"/>
                              <w:shd w:val="clear" w:color="auto" w:fill="FFFFFF"/>
                              <w:spacing w:after="0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186B2E" w:rsidRDefault="00186B2E" w:rsidP="00186B2E">
                            <w:pPr>
                              <w:pStyle w:val="a7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__________</w:t>
                            </w:r>
                            <w:r>
                              <w:rPr>
                                <w:bCs/>
                              </w:rPr>
                              <w:t>___</w:t>
                            </w:r>
                            <w:r w:rsidRPr="00635A61">
                              <w:rPr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Плетцер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Г.Я.</w:t>
                            </w:r>
                          </w:p>
                          <w:p w:rsidR="00186B2E" w:rsidRPr="00635A61" w:rsidRDefault="00186B2E" w:rsidP="00186B2E">
                            <w:pPr>
                              <w:pStyle w:val="a7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186B2E" w:rsidRDefault="00186B2E" w:rsidP="00186B2E">
                            <w:pPr>
                              <w:pStyle w:val="a7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«</w:t>
                            </w:r>
                            <w:r>
                              <w:rPr>
                                <w:bCs/>
                              </w:rPr>
                              <w:t>____</w:t>
                            </w:r>
                            <w:r w:rsidRPr="00635A61">
                              <w:rPr>
                                <w:bCs/>
                              </w:rPr>
                              <w:t>»__</w:t>
                            </w:r>
                            <w:r>
                              <w:rPr>
                                <w:bCs/>
                              </w:rPr>
                              <w:t xml:space="preserve">____________________ 2020 </w:t>
                            </w:r>
                            <w:r w:rsidRPr="00635A61">
                              <w:rPr>
                                <w:bCs/>
                              </w:rPr>
                              <w:t>г.</w:t>
                            </w:r>
                          </w:p>
                          <w:p w:rsidR="00186B2E" w:rsidRDefault="00186B2E" w:rsidP="00186B2E">
                            <w:pPr>
                              <w:pStyle w:val="a7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186B2E" w:rsidRDefault="00186B2E" w:rsidP="00186B2E">
                            <w:pPr>
                              <w:pStyle w:val="a7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186B2E" w:rsidRDefault="00186B2E" w:rsidP="00186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A7FA" id="Прямоугольник 5" o:spid="_x0000_s1026" style="position:absolute;left:0;text-align:left;margin-left:-10.05pt;margin-top:7.15pt;width:285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">
                <v:textbox>
                  <w:txbxContent>
                    <w:p w:rsidR="00186B2E" w:rsidRPr="001B144F" w:rsidRDefault="00186B2E" w:rsidP="00186B2E">
                      <w:pPr>
                        <w:pStyle w:val="a7"/>
                        <w:shd w:val="clear" w:color="auto" w:fill="FFFFFF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СОГЛАСОВАНО:</w:t>
                      </w:r>
                    </w:p>
                    <w:p w:rsidR="00186B2E" w:rsidRDefault="00186B2E" w:rsidP="00186B2E">
                      <w:pPr>
                        <w:pStyle w:val="a7"/>
                        <w:shd w:val="clear" w:color="auto" w:fill="FFFFFF"/>
                        <w:spacing w:after="0"/>
                        <w:jc w:val="right"/>
                        <w:rPr>
                          <w:rStyle w:val="a8"/>
                          <w:b w:val="0"/>
                        </w:rPr>
                      </w:pPr>
                      <w:r>
                        <w:rPr>
                          <w:bCs/>
                        </w:rPr>
                        <w:t>Руководитель администрации МР «Усть-Вымский»</w:t>
                      </w:r>
                    </w:p>
                    <w:p w:rsidR="00186B2E" w:rsidRPr="00635A61" w:rsidRDefault="00186B2E" w:rsidP="00186B2E">
                      <w:pPr>
                        <w:pStyle w:val="a7"/>
                        <w:shd w:val="clear" w:color="auto" w:fill="FFFFFF"/>
                        <w:spacing w:after="0"/>
                        <w:jc w:val="right"/>
                        <w:rPr>
                          <w:bCs/>
                        </w:rPr>
                      </w:pPr>
                    </w:p>
                    <w:p w:rsidR="00186B2E" w:rsidRDefault="00186B2E" w:rsidP="00186B2E">
                      <w:pPr>
                        <w:pStyle w:val="a7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__________</w:t>
                      </w:r>
                      <w:r>
                        <w:rPr>
                          <w:bCs/>
                        </w:rPr>
                        <w:t>___</w:t>
                      </w:r>
                      <w:r w:rsidRPr="00635A61">
                        <w:rPr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Cs/>
                        </w:rPr>
                        <w:t>Плетцер</w:t>
                      </w:r>
                      <w:proofErr w:type="spellEnd"/>
                      <w:r>
                        <w:rPr>
                          <w:bCs/>
                        </w:rPr>
                        <w:t xml:space="preserve"> Г.Я.</w:t>
                      </w:r>
                    </w:p>
                    <w:p w:rsidR="00186B2E" w:rsidRPr="00635A61" w:rsidRDefault="00186B2E" w:rsidP="00186B2E">
                      <w:pPr>
                        <w:pStyle w:val="a7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186B2E" w:rsidRDefault="00186B2E" w:rsidP="00186B2E">
                      <w:pPr>
                        <w:pStyle w:val="a7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«</w:t>
                      </w:r>
                      <w:r>
                        <w:rPr>
                          <w:bCs/>
                        </w:rPr>
                        <w:t>____</w:t>
                      </w:r>
                      <w:r w:rsidRPr="00635A61">
                        <w:rPr>
                          <w:bCs/>
                        </w:rPr>
                        <w:t>»__</w:t>
                      </w:r>
                      <w:r>
                        <w:rPr>
                          <w:bCs/>
                        </w:rPr>
                        <w:t xml:space="preserve">____________________ 2020 </w:t>
                      </w:r>
                      <w:r w:rsidRPr="00635A61">
                        <w:rPr>
                          <w:bCs/>
                        </w:rPr>
                        <w:t>г.</w:t>
                      </w:r>
                    </w:p>
                    <w:p w:rsidR="00186B2E" w:rsidRDefault="00186B2E" w:rsidP="00186B2E">
                      <w:pPr>
                        <w:pStyle w:val="a7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186B2E" w:rsidRDefault="00186B2E" w:rsidP="00186B2E">
                      <w:pPr>
                        <w:pStyle w:val="a7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186B2E" w:rsidRDefault="00186B2E" w:rsidP="00186B2E"/>
                  </w:txbxContent>
                </v:textbox>
              </v:rect>
            </w:pict>
          </mc:Fallback>
        </mc:AlternateContent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5107D2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186B2E" w:rsidRPr="005107D2" w:rsidSect="001246CC">
      <w:headerReference w:type="default" r:id="rId9"/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CE" w:rsidRDefault="00296FCE" w:rsidP="005107D2">
      <w:pPr>
        <w:spacing w:after="0" w:line="240" w:lineRule="auto"/>
      </w:pPr>
      <w:r>
        <w:separator/>
      </w:r>
    </w:p>
  </w:endnote>
  <w:endnote w:type="continuationSeparator" w:id="0">
    <w:p w:rsidR="00296FCE" w:rsidRDefault="00296FCE" w:rsidP="005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CE" w:rsidRDefault="00296FCE" w:rsidP="005107D2">
      <w:pPr>
        <w:spacing w:after="0" w:line="240" w:lineRule="auto"/>
      </w:pPr>
      <w:r>
        <w:separator/>
      </w:r>
    </w:p>
  </w:footnote>
  <w:footnote w:type="continuationSeparator" w:id="0">
    <w:p w:rsidR="00296FCE" w:rsidRDefault="00296FCE" w:rsidP="005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D2" w:rsidRDefault="005107D2" w:rsidP="005107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2"/>
    <w:rsid w:val="001246CC"/>
    <w:rsid w:val="00186B2E"/>
    <w:rsid w:val="00295AE1"/>
    <w:rsid w:val="00296FCE"/>
    <w:rsid w:val="003C6859"/>
    <w:rsid w:val="005107D2"/>
    <w:rsid w:val="00566F38"/>
    <w:rsid w:val="00576572"/>
    <w:rsid w:val="0099068A"/>
    <w:rsid w:val="009A2773"/>
    <w:rsid w:val="00A01104"/>
    <w:rsid w:val="00A812A5"/>
    <w:rsid w:val="00AD21AE"/>
    <w:rsid w:val="00D657A5"/>
    <w:rsid w:val="00F276C7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6343-3EE0-4050-AAE9-07FDD30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D2"/>
  </w:style>
  <w:style w:type="paragraph" w:styleId="2">
    <w:name w:val="heading 2"/>
    <w:basedOn w:val="a"/>
    <w:next w:val="a"/>
    <w:link w:val="20"/>
    <w:qFormat/>
    <w:rsid w:val="00295A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7D2"/>
  </w:style>
  <w:style w:type="paragraph" w:styleId="a5">
    <w:name w:val="footer"/>
    <w:basedOn w:val="a"/>
    <w:link w:val="a6"/>
    <w:uiPriority w:val="99"/>
    <w:unhideWhenUsed/>
    <w:rsid w:val="0051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7D2"/>
  </w:style>
  <w:style w:type="paragraph" w:styleId="a7">
    <w:name w:val="Normal (Web)"/>
    <w:basedOn w:val="a"/>
    <w:uiPriority w:val="99"/>
    <w:semiHidden/>
    <w:unhideWhenUsed/>
    <w:rsid w:val="00186B2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6B2E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5AE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C701F0DCBF27DADEB146D9ECD9B32774ABBBCFC8399E4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8838CC4EF0C88AC1DF12DB991DB37D41889791D0ACBF27DADEB146DE9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9</cp:revision>
  <cp:lastPrinted>2020-04-03T08:01:00Z</cp:lastPrinted>
  <dcterms:created xsi:type="dcterms:W3CDTF">2020-03-10T12:14:00Z</dcterms:created>
  <dcterms:modified xsi:type="dcterms:W3CDTF">2020-04-03T08:03:00Z</dcterms:modified>
</cp:coreProperties>
</file>