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55C" w:rsidRPr="00647141" w:rsidRDefault="00C4550E" w:rsidP="00C4550E">
      <w:pPr>
        <w:pStyle w:val="a3"/>
        <w:spacing w:before="0" w:beforeAutospacing="0" w:after="0" w:afterAutospacing="0"/>
        <w:ind w:firstLine="567"/>
        <w:jc w:val="both"/>
        <w:rPr>
          <w:b/>
          <w:sz w:val="28"/>
          <w:szCs w:val="28"/>
        </w:rPr>
      </w:pPr>
      <w:r w:rsidRPr="00647141">
        <w:rPr>
          <w:b/>
          <w:sz w:val="28"/>
          <w:szCs w:val="28"/>
        </w:rPr>
        <w:t>Новое в законодательстве о налогообложении</w:t>
      </w:r>
    </w:p>
    <w:p w:rsidR="00C4550E" w:rsidRPr="00647141" w:rsidRDefault="00C4550E" w:rsidP="00C4550E">
      <w:pPr>
        <w:pStyle w:val="a3"/>
        <w:spacing w:before="0" w:beforeAutospacing="0" w:after="0" w:afterAutospacing="0"/>
        <w:ind w:firstLine="567"/>
        <w:jc w:val="both"/>
        <w:rPr>
          <w:sz w:val="28"/>
          <w:szCs w:val="28"/>
        </w:rPr>
      </w:pPr>
    </w:p>
    <w:p w:rsidR="00C23C32" w:rsidRPr="00647141" w:rsidRDefault="00C23C32" w:rsidP="00C4550E">
      <w:pPr>
        <w:pStyle w:val="a3"/>
        <w:spacing w:before="0" w:beforeAutospacing="0" w:after="0" w:afterAutospacing="0"/>
        <w:ind w:firstLine="567"/>
        <w:jc w:val="both"/>
        <w:rPr>
          <w:sz w:val="28"/>
          <w:szCs w:val="28"/>
        </w:rPr>
      </w:pPr>
      <w:r w:rsidRPr="00647141">
        <w:rPr>
          <w:sz w:val="28"/>
          <w:szCs w:val="28"/>
        </w:rPr>
        <w:t>С 1 января 2017 года введены санкции за непредставление в налоговые органы сообщения об объектах обложения транспортным налогом, земельным налогом и налогом на имущество в случае, если за весь период владения упомянутой недвижимость</w:t>
      </w:r>
      <w:bookmarkStart w:id="0" w:name="_GoBack"/>
      <w:bookmarkEnd w:id="0"/>
      <w:r w:rsidRPr="00647141">
        <w:rPr>
          <w:sz w:val="28"/>
          <w:szCs w:val="28"/>
        </w:rPr>
        <w:t>ю или транспортным средством налогоплательщик не получал уведомлений и не платил налоги.</w:t>
      </w:r>
    </w:p>
    <w:p w:rsidR="00C23C32" w:rsidRPr="00647141" w:rsidRDefault="00C23C32" w:rsidP="00C4550E">
      <w:pPr>
        <w:pStyle w:val="a3"/>
        <w:spacing w:before="0" w:beforeAutospacing="0" w:after="0" w:afterAutospacing="0"/>
        <w:ind w:firstLine="567"/>
        <w:jc w:val="both"/>
        <w:rPr>
          <w:sz w:val="28"/>
          <w:szCs w:val="28"/>
        </w:rPr>
      </w:pPr>
      <w:r w:rsidRPr="00647141">
        <w:rPr>
          <w:sz w:val="28"/>
          <w:szCs w:val="28"/>
        </w:rPr>
        <w:t>В силу нового п. 2.1 ст. 23 Налогового кодекса РФ налогоплательщики - физические лица по налогам, уплачиваемым на основании налоговых уведомлений, обязаны сообщать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месту жительства либо по месту нахождения объектов недвижимого имущества и (или) транспортных средств в случае неполучения налоговых уведомлений и неуплаты налогов в отношении этих объектов налогообложения за период владения ими. То есть речь идет об обязанности проинформировать инспекцию, только если вы ни разу не получали налогового уведомления за все время владения имуществом. Если же уведомления раньше приходили, а потом почему-то перестали, вы не обязаны напоминать о себе налоговому органу. Сообщение о наличии объекта налогообложения не представляется и в случае, если вы не получали налоговое уведомление в связи с предоставлением налоговой льготы.</w:t>
      </w:r>
    </w:p>
    <w:p w:rsidR="00C23C32" w:rsidRPr="00647141" w:rsidRDefault="00C23C32" w:rsidP="00C4550E">
      <w:pPr>
        <w:pStyle w:val="a3"/>
        <w:spacing w:before="0" w:beforeAutospacing="0" w:after="0" w:afterAutospacing="0"/>
        <w:ind w:firstLine="567"/>
        <w:jc w:val="both"/>
        <w:rPr>
          <w:sz w:val="28"/>
          <w:szCs w:val="28"/>
        </w:rPr>
      </w:pPr>
      <w:r w:rsidRPr="00647141">
        <w:rPr>
          <w:sz w:val="28"/>
          <w:szCs w:val="28"/>
        </w:rPr>
        <w:t>До 1 января 2017 г</w:t>
      </w:r>
      <w:r w:rsidR="00C4550E" w:rsidRPr="00647141">
        <w:rPr>
          <w:sz w:val="28"/>
          <w:szCs w:val="28"/>
        </w:rPr>
        <w:t xml:space="preserve">ода </w:t>
      </w:r>
      <w:r w:rsidRPr="00647141">
        <w:rPr>
          <w:sz w:val="28"/>
          <w:szCs w:val="28"/>
        </w:rPr>
        <w:t>определен льготный период: при условии исполнения налогоплательщиком в установленный срок обязанности по сообщению налоговой инспекции об объекте налогообложения исчисление суммы налога производится начиная с того налогового периода, в котором была исполнена эта обязанность (п. 2 ст. 52 НК РФ, п. 5 ст. 7 Федерального закона от 02.04.2014</w:t>
      </w:r>
      <w:r w:rsidR="00C4550E" w:rsidRPr="00647141">
        <w:rPr>
          <w:sz w:val="28"/>
          <w:szCs w:val="28"/>
        </w:rPr>
        <w:t xml:space="preserve"> №52-ФЗ «</w:t>
      </w:r>
      <w:r w:rsidRPr="00647141">
        <w:rPr>
          <w:sz w:val="28"/>
          <w:szCs w:val="28"/>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00C4550E" w:rsidRPr="00647141">
        <w:rPr>
          <w:sz w:val="28"/>
          <w:szCs w:val="28"/>
        </w:rPr>
        <w:t>»</w:t>
      </w:r>
      <w:r w:rsidRPr="00647141">
        <w:rPr>
          <w:sz w:val="28"/>
          <w:szCs w:val="28"/>
        </w:rPr>
        <w:t>).</w:t>
      </w:r>
    </w:p>
    <w:p w:rsidR="00C23C32" w:rsidRPr="00647141" w:rsidRDefault="00C23C32" w:rsidP="00C4550E">
      <w:pPr>
        <w:pStyle w:val="a3"/>
        <w:spacing w:before="0" w:beforeAutospacing="0" w:after="0" w:afterAutospacing="0"/>
        <w:ind w:firstLine="567"/>
        <w:jc w:val="both"/>
        <w:rPr>
          <w:sz w:val="28"/>
          <w:szCs w:val="28"/>
        </w:rPr>
      </w:pPr>
      <w:r w:rsidRPr="00647141">
        <w:rPr>
          <w:sz w:val="28"/>
          <w:szCs w:val="28"/>
        </w:rPr>
        <w:t>Для несознательных граждан с 1 января 2017 г. введен штраф за неправомерное непредставление (несвоевременное представление) вышеназванного сообщения. Он составляет 20% от неуплаченной суммы налога в отношении объекта недвижимого имущества и (или) транспортного средства, по которым не представлено (несвоевременно представлено) сообщение (ст. 129.1 НК РФ, п. 3 ст. 7 Федерального закона</w:t>
      </w:r>
      <w:r w:rsidR="00C4550E" w:rsidRPr="00647141">
        <w:rPr>
          <w:sz w:val="28"/>
          <w:szCs w:val="28"/>
        </w:rPr>
        <w:t xml:space="preserve"> «</w:t>
      </w:r>
      <w:r w:rsidRPr="00647141">
        <w:rPr>
          <w:sz w:val="28"/>
          <w:szCs w:val="28"/>
        </w:rPr>
        <w:t>О внесении изменений в части первую и вторую Налогового кодекса Российской Федерации и отдельные законодате</w:t>
      </w:r>
      <w:r w:rsidR="00C4550E" w:rsidRPr="00647141">
        <w:rPr>
          <w:sz w:val="28"/>
          <w:szCs w:val="28"/>
        </w:rPr>
        <w:t>льные акты Российской Федерации»</w:t>
      </w:r>
      <w:r w:rsidRPr="00647141">
        <w:rPr>
          <w:sz w:val="28"/>
          <w:szCs w:val="28"/>
        </w:rPr>
        <w:t>).</w:t>
      </w:r>
    </w:p>
    <w:p w:rsidR="00647141" w:rsidRPr="00647141" w:rsidRDefault="00647141" w:rsidP="00C4550E">
      <w:pPr>
        <w:pStyle w:val="a3"/>
        <w:spacing w:before="0" w:beforeAutospacing="0" w:after="0" w:afterAutospacing="0"/>
        <w:ind w:firstLine="567"/>
        <w:jc w:val="both"/>
        <w:rPr>
          <w:sz w:val="28"/>
          <w:szCs w:val="28"/>
        </w:rPr>
      </w:pPr>
    </w:p>
    <w:p w:rsidR="00647141" w:rsidRPr="00647141" w:rsidRDefault="00647141" w:rsidP="00C4550E">
      <w:pPr>
        <w:pStyle w:val="a3"/>
        <w:spacing w:before="0" w:beforeAutospacing="0" w:after="0" w:afterAutospacing="0"/>
        <w:ind w:firstLine="567"/>
        <w:jc w:val="both"/>
        <w:rPr>
          <w:sz w:val="28"/>
          <w:szCs w:val="28"/>
        </w:rPr>
      </w:pPr>
    </w:p>
    <w:p w:rsidR="00647141" w:rsidRPr="00647141" w:rsidRDefault="00647141" w:rsidP="00647141">
      <w:pPr>
        <w:pStyle w:val="a3"/>
        <w:spacing w:before="0" w:beforeAutospacing="0" w:after="0" w:afterAutospacing="0"/>
        <w:jc w:val="both"/>
        <w:rPr>
          <w:i/>
          <w:sz w:val="28"/>
          <w:szCs w:val="28"/>
        </w:rPr>
      </w:pPr>
      <w:r w:rsidRPr="00647141">
        <w:rPr>
          <w:i/>
          <w:sz w:val="28"/>
          <w:szCs w:val="28"/>
        </w:rPr>
        <w:t>Прокуратура Усть-Вымского района</w:t>
      </w:r>
    </w:p>
    <w:p w:rsidR="001A1703" w:rsidRPr="00647141" w:rsidRDefault="001A1703">
      <w:pPr>
        <w:rPr>
          <w:i/>
        </w:rPr>
      </w:pPr>
    </w:p>
    <w:sectPr w:rsidR="001A1703" w:rsidRPr="00647141" w:rsidSect="001A1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32"/>
    <w:rsid w:val="001A1703"/>
    <w:rsid w:val="001F555C"/>
    <w:rsid w:val="00647141"/>
    <w:rsid w:val="00C23C32"/>
    <w:rsid w:val="00C4550E"/>
    <w:rsid w:val="00FC5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AC24D-25BE-4D05-A5B3-EA1FCA18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703"/>
  </w:style>
  <w:style w:type="paragraph" w:styleId="2">
    <w:name w:val="heading 2"/>
    <w:basedOn w:val="a"/>
    <w:link w:val="20"/>
    <w:uiPriority w:val="9"/>
    <w:qFormat/>
    <w:rsid w:val="001F55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3C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1F555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7311">
      <w:bodyDiv w:val="1"/>
      <w:marLeft w:val="0"/>
      <w:marRight w:val="0"/>
      <w:marTop w:val="0"/>
      <w:marBottom w:val="0"/>
      <w:divBdr>
        <w:top w:val="none" w:sz="0" w:space="0" w:color="auto"/>
        <w:left w:val="none" w:sz="0" w:space="0" w:color="auto"/>
        <w:bottom w:val="none" w:sz="0" w:space="0" w:color="auto"/>
        <w:right w:val="none" w:sz="0" w:space="0" w:color="auto"/>
      </w:divBdr>
    </w:div>
    <w:div w:id="13712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РК</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Rochev</dc:creator>
  <cp:keywords/>
  <dc:description/>
  <cp:lastModifiedBy>Оксана</cp:lastModifiedBy>
  <cp:revision>2</cp:revision>
  <dcterms:created xsi:type="dcterms:W3CDTF">2017-03-21T06:11:00Z</dcterms:created>
  <dcterms:modified xsi:type="dcterms:W3CDTF">2017-03-21T06:11:00Z</dcterms:modified>
</cp:coreProperties>
</file>