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67DCD" w14:textId="7E66AD84" w:rsidR="00142C17" w:rsidRPr="00A63A35" w:rsidRDefault="00E1186F" w:rsidP="00A63A35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63A35">
        <w:rPr>
          <w:rFonts w:ascii="Times New Roman" w:hAnsi="Times New Roman" w:cs="Times New Roman"/>
          <w:b/>
          <w:sz w:val="28"/>
        </w:rPr>
        <w:t>В России оцифровано более половины кадастровых дел</w:t>
      </w:r>
    </w:p>
    <w:p w14:paraId="2CC62E61" w14:textId="3A4C1588" w:rsidR="00EF36C5" w:rsidRDefault="00A46701" w:rsidP="00A4670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оцифровала более 34 млн кадастровых дел</w:t>
      </w:r>
      <w:r w:rsidR="00A63A35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или 55 % </w:t>
      </w:r>
      <w:r w:rsidR="00EF36C5">
        <w:rPr>
          <w:rFonts w:ascii="Times New Roman" w:hAnsi="Times New Roman" w:cs="Times New Roman"/>
          <w:b/>
          <w:sz w:val="28"/>
        </w:rPr>
        <w:t xml:space="preserve">от всего объема </w:t>
      </w:r>
      <w:r>
        <w:rPr>
          <w:rFonts w:ascii="Times New Roman" w:hAnsi="Times New Roman" w:cs="Times New Roman"/>
          <w:b/>
          <w:sz w:val="28"/>
        </w:rPr>
        <w:t xml:space="preserve">кадастровых документов, находящихся на хранении в архиве учреждения. </w:t>
      </w:r>
      <w:r w:rsidR="00DD4F44">
        <w:rPr>
          <w:rFonts w:ascii="Times New Roman" w:hAnsi="Times New Roman" w:cs="Times New Roman"/>
          <w:b/>
          <w:sz w:val="28"/>
        </w:rPr>
        <w:t>Оцифровка архивного фонда</w:t>
      </w:r>
      <w:r w:rsidR="00554E28">
        <w:rPr>
          <w:rFonts w:ascii="Times New Roman" w:hAnsi="Times New Roman" w:cs="Times New Roman"/>
          <w:b/>
          <w:sz w:val="28"/>
        </w:rPr>
        <w:t xml:space="preserve"> </w:t>
      </w:r>
      <w:r w:rsidR="00DD4F44">
        <w:rPr>
          <w:rFonts w:ascii="Times New Roman" w:hAnsi="Times New Roman" w:cs="Times New Roman"/>
          <w:b/>
          <w:sz w:val="28"/>
        </w:rPr>
        <w:t>способствует оперативному оказанию учетно-регистрационных услуг, вне зависимости от месторасположения объекта недвижимости</w:t>
      </w:r>
      <w:r w:rsidR="00225CC6">
        <w:rPr>
          <w:rFonts w:ascii="Times New Roman" w:hAnsi="Times New Roman" w:cs="Times New Roman"/>
          <w:b/>
          <w:sz w:val="28"/>
        </w:rPr>
        <w:t xml:space="preserve"> </w:t>
      </w:r>
      <w:r w:rsidR="00DD4F44">
        <w:rPr>
          <w:rFonts w:ascii="Times New Roman" w:hAnsi="Times New Roman" w:cs="Times New Roman"/>
          <w:b/>
          <w:sz w:val="28"/>
        </w:rPr>
        <w:t xml:space="preserve">на территории России. </w:t>
      </w:r>
    </w:p>
    <w:p w14:paraId="07A271D7" w14:textId="3C634ED5"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>содержится</w:t>
      </w:r>
      <w:r w:rsidR="003B6AAF">
        <w:rPr>
          <w:rFonts w:ascii="Times New Roman" w:hAnsi="Times New Roman" w:cs="Times New Roman"/>
          <w:sz w:val="28"/>
        </w:rPr>
        <w:t xml:space="preserve"> около 62 млн кадастровых дел. </w:t>
      </w:r>
      <w:r w:rsidR="00DD4F44">
        <w:rPr>
          <w:rFonts w:ascii="Times New Roman" w:hAnsi="Times New Roman" w:cs="Times New Roman"/>
          <w:sz w:val="28"/>
        </w:rPr>
        <w:t xml:space="preserve">В 2019 году доля переведенных в электронный вид кадастровых документов должна была достигнуть значения в 52 %. Кадастровая палата к началу 2020 года оцифровала </w:t>
      </w:r>
      <w:r w:rsidR="00DD4F44" w:rsidRPr="00A96049">
        <w:rPr>
          <w:rFonts w:ascii="Times New Roman" w:hAnsi="Times New Roman" w:cs="Times New Roman"/>
          <w:sz w:val="28"/>
        </w:rPr>
        <w:t>более 34 млн кадастровых дел,</w:t>
      </w:r>
      <w:r w:rsidR="00DD4F44">
        <w:rPr>
          <w:rFonts w:ascii="Times New Roman" w:hAnsi="Times New Roman" w:cs="Times New Roman"/>
          <w:sz w:val="28"/>
        </w:rPr>
        <w:t xml:space="preserve"> что состав</w:t>
      </w:r>
      <w:r w:rsidR="00CA0052">
        <w:rPr>
          <w:rFonts w:ascii="Times New Roman" w:hAnsi="Times New Roman" w:cs="Times New Roman"/>
          <w:sz w:val="28"/>
        </w:rPr>
        <w:t>ляет</w:t>
      </w:r>
      <w:r w:rsidR="00DD4F44" w:rsidRPr="00A96049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 xml:space="preserve">55 % архива кадастровых документов.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14:paraId="05CBF8AD" w14:textId="77777777" w:rsidR="00CA0052" w:rsidRDefault="00E70578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14:paraId="608F0945" w14:textId="77777777" w:rsidR="00CA0052" w:rsidRDefault="00FF3D33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14:paraId="7BD87164" w14:textId="6A456815" w:rsidR="00CA0052" w:rsidRDefault="00DD4F44" w:rsidP="00CA005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F47B7">
        <w:rPr>
          <w:rFonts w:ascii="Times New Roman" w:hAnsi="Times New Roman" w:cs="Times New Roman"/>
          <w:sz w:val="28"/>
        </w:rPr>
        <w:t xml:space="preserve">опии </w:t>
      </w:r>
      <w:r>
        <w:rPr>
          <w:rFonts w:ascii="Times New Roman" w:hAnsi="Times New Roman" w:cs="Times New Roman"/>
          <w:sz w:val="28"/>
        </w:rPr>
        <w:t xml:space="preserve">архивных </w:t>
      </w:r>
      <w:r w:rsidR="009F47B7">
        <w:rPr>
          <w:rFonts w:ascii="Times New Roman" w:hAnsi="Times New Roman" w:cs="Times New Roman"/>
          <w:sz w:val="28"/>
        </w:rPr>
        <w:t>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требуются гражданам и организациям </w:t>
      </w:r>
      <w:r w:rsidR="009F47B7">
        <w:rPr>
          <w:rFonts w:ascii="Times New Roman" w:hAnsi="Times New Roman" w:cs="Times New Roman"/>
          <w:sz w:val="28"/>
        </w:rPr>
        <w:t xml:space="preserve">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</w:t>
      </w:r>
      <w:r w:rsidR="00CA0052">
        <w:rPr>
          <w:rFonts w:ascii="Times New Roman" w:hAnsi="Times New Roman" w:cs="Times New Roman"/>
          <w:sz w:val="28"/>
        </w:rPr>
        <w:t xml:space="preserve">Документы </w:t>
      </w:r>
      <w:r w:rsidR="00EE25E9">
        <w:rPr>
          <w:rFonts w:ascii="Times New Roman" w:hAnsi="Times New Roman" w:cs="Times New Roman"/>
          <w:sz w:val="28"/>
        </w:rPr>
        <w:t xml:space="preserve">из архива </w:t>
      </w:r>
      <w:r w:rsidR="00CA0052">
        <w:rPr>
          <w:rFonts w:ascii="Times New Roman" w:hAnsi="Times New Roman" w:cs="Times New Roman"/>
          <w:sz w:val="28"/>
        </w:rPr>
        <w:t xml:space="preserve">предоставляются </w:t>
      </w:r>
      <w:r w:rsidR="00CA0052" w:rsidRPr="009F47B7">
        <w:rPr>
          <w:rFonts w:ascii="Times New Roman" w:hAnsi="Times New Roman" w:cs="Times New Roman"/>
          <w:sz w:val="28"/>
        </w:rPr>
        <w:t xml:space="preserve">только </w:t>
      </w:r>
      <w:r w:rsidR="00CA0052">
        <w:rPr>
          <w:rFonts w:ascii="Times New Roman" w:hAnsi="Times New Roman" w:cs="Times New Roman"/>
          <w:sz w:val="28"/>
        </w:rPr>
        <w:t xml:space="preserve">в виде копии и только </w:t>
      </w:r>
      <w:r w:rsidR="00CA0052" w:rsidRPr="009F47B7">
        <w:rPr>
          <w:rFonts w:ascii="Times New Roman" w:hAnsi="Times New Roman" w:cs="Times New Roman"/>
          <w:sz w:val="28"/>
        </w:rPr>
        <w:t>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  <w:r w:rsidR="00CA0052">
        <w:rPr>
          <w:rFonts w:ascii="Times New Roman" w:hAnsi="Times New Roman" w:cs="Times New Roman"/>
          <w:sz w:val="28"/>
        </w:rPr>
        <w:t xml:space="preserve"> Оригиналы </w:t>
      </w:r>
      <w:r w:rsidR="00EE25E9">
        <w:rPr>
          <w:rFonts w:ascii="Times New Roman" w:hAnsi="Times New Roman" w:cs="Times New Roman"/>
          <w:sz w:val="28"/>
        </w:rPr>
        <w:t xml:space="preserve">документов </w:t>
      </w:r>
      <w:r w:rsidR="00CA0052">
        <w:rPr>
          <w:rFonts w:ascii="Times New Roman" w:hAnsi="Times New Roman" w:cs="Times New Roman"/>
          <w:sz w:val="28"/>
        </w:rPr>
        <w:t>храня</w:t>
      </w:r>
      <w:r w:rsidR="00CA0052"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CA0052">
        <w:rPr>
          <w:rFonts w:ascii="Times New Roman" w:hAnsi="Times New Roman" w:cs="Times New Roman"/>
          <w:sz w:val="28"/>
        </w:rPr>
        <w:t>а</w:t>
      </w:r>
      <w:r w:rsidR="00CA0052"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 w:rsidR="00CA0052">
        <w:rPr>
          <w:rFonts w:ascii="Times New Roman" w:hAnsi="Times New Roman" w:cs="Times New Roman"/>
          <w:sz w:val="28"/>
        </w:rPr>
        <w:t>чае ликвидации объекта недвижимости</w:t>
      </w:r>
      <w:r w:rsidR="00CA0052" w:rsidRPr="00142C17">
        <w:rPr>
          <w:rFonts w:ascii="Times New Roman" w:hAnsi="Times New Roman" w:cs="Times New Roman"/>
          <w:sz w:val="28"/>
        </w:rPr>
        <w:t>.</w:t>
      </w:r>
    </w:p>
    <w:p w14:paraId="35C7846A" w14:textId="7DF77A60"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</w:t>
      </w:r>
      <w:r w:rsidR="00CA0052">
        <w:rPr>
          <w:rFonts w:ascii="Times New Roman" w:hAnsi="Times New Roman" w:cs="Times New Roman"/>
          <w:sz w:val="28"/>
        </w:rPr>
        <w:t xml:space="preserve"> выдается только один документ в электронном или бумажном виде</w:t>
      </w:r>
      <w:r w:rsidR="004D699D">
        <w:rPr>
          <w:rFonts w:ascii="Times New Roman" w:hAnsi="Times New Roman" w:cs="Times New Roman"/>
          <w:sz w:val="28"/>
        </w:rPr>
        <w:t xml:space="preserve">. </w:t>
      </w:r>
    </w:p>
    <w:p w14:paraId="1FD8898B" w14:textId="65AD996B"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5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6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14:paraId="363AC172" w14:textId="5CCE9923" w:rsidR="00120E12" w:rsidRDefault="00120E12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2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25CC6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6AAF"/>
    <w:rsid w:val="0040589B"/>
    <w:rsid w:val="00440154"/>
    <w:rsid w:val="00452DC3"/>
    <w:rsid w:val="004D699D"/>
    <w:rsid w:val="004F2E2C"/>
    <w:rsid w:val="00554E28"/>
    <w:rsid w:val="00595DA0"/>
    <w:rsid w:val="00595DE8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A28"/>
    <w:rsid w:val="00844239"/>
    <w:rsid w:val="00855126"/>
    <w:rsid w:val="00882B27"/>
    <w:rsid w:val="0090083A"/>
    <w:rsid w:val="0094644A"/>
    <w:rsid w:val="00972627"/>
    <w:rsid w:val="009B2E5A"/>
    <w:rsid w:val="009C53DA"/>
    <w:rsid w:val="009C6DD3"/>
    <w:rsid w:val="009F47B7"/>
    <w:rsid w:val="00A3667A"/>
    <w:rsid w:val="00A46701"/>
    <w:rsid w:val="00A63A35"/>
    <w:rsid w:val="00A64688"/>
    <w:rsid w:val="00A7143F"/>
    <w:rsid w:val="00A90A64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4305D"/>
    <w:rsid w:val="00C45420"/>
    <w:rsid w:val="00C74287"/>
    <w:rsid w:val="00C93DDF"/>
    <w:rsid w:val="00C94C19"/>
    <w:rsid w:val="00CA0052"/>
    <w:rsid w:val="00CB009F"/>
    <w:rsid w:val="00CC14BD"/>
    <w:rsid w:val="00D3026C"/>
    <w:rsid w:val="00D318FB"/>
    <w:rsid w:val="00D61A49"/>
    <w:rsid w:val="00D95EAE"/>
    <w:rsid w:val="00DC54B4"/>
    <w:rsid w:val="00DD25E2"/>
    <w:rsid w:val="00DD4F44"/>
    <w:rsid w:val="00DF4B2A"/>
    <w:rsid w:val="00E1186F"/>
    <w:rsid w:val="00E42E5E"/>
    <w:rsid w:val="00E70578"/>
    <w:rsid w:val="00EA02AE"/>
    <w:rsid w:val="00EE25E9"/>
    <w:rsid w:val="00EF36C5"/>
    <w:rsid w:val="00F63FDF"/>
    <w:rsid w:val="00F65226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4F4"/>
  <w15:docId w15:val="{5B7018EF-625C-4494-9DD0-F62588B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62BE-72E3-4060-B738-0C3E409C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Игошина Екатерина Викторовна</cp:lastModifiedBy>
  <cp:revision>2</cp:revision>
  <dcterms:created xsi:type="dcterms:W3CDTF">2020-03-06T13:34:00Z</dcterms:created>
  <dcterms:modified xsi:type="dcterms:W3CDTF">2020-03-06T13:34:00Z</dcterms:modified>
</cp:coreProperties>
</file>