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4F" w:rsidRDefault="00826E4F" w:rsidP="00826E4F">
      <w:pPr>
        <w:jc w:val="center"/>
        <w:rPr>
          <w:color w:val="808080"/>
        </w:rPr>
      </w:pPr>
      <w:r>
        <w:rPr>
          <w:rFonts w:ascii="Tahoma" w:hAnsi="Tahoma"/>
          <w:b/>
          <w:noProof/>
          <w:sz w:val="16"/>
          <w:lang w:val="ru-RU" w:eastAsia="ru-RU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E4F" w:rsidRDefault="00826E4F" w:rsidP="00826E4F">
      <w:pPr>
        <w:ind w:left="3540" w:firstLine="708"/>
        <w:rPr>
          <w:color w:val="808080"/>
        </w:rPr>
      </w:pPr>
    </w:p>
    <w:tbl>
      <w:tblPr>
        <w:tblW w:w="104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268"/>
        <w:gridCol w:w="4860"/>
      </w:tblGrid>
      <w:tr w:rsidR="00826E4F" w:rsidTr="0057479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826E4F" w:rsidRDefault="00826E4F" w:rsidP="0057479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«МИКУНЬ»</w:t>
            </w:r>
          </w:p>
          <w:p w:rsidR="00826E4F" w:rsidRDefault="00826E4F" w:rsidP="0057479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КАР ОВМÖДЧÖМИНСА АДМИНИСТРАЦИЯ</w:t>
            </w:r>
          </w:p>
        </w:tc>
        <w:tc>
          <w:tcPr>
            <w:tcW w:w="2268" w:type="dxa"/>
          </w:tcPr>
          <w:p w:rsidR="00826E4F" w:rsidRPr="00F84CD4" w:rsidRDefault="00826E4F" w:rsidP="00574796">
            <w:pPr>
              <w:pStyle w:val="2"/>
              <w:ind w:hanging="7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860" w:type="dxa"/>
          </w:tcPr>
          <w:p w:rsidR="00826E4F" w:rsidRDefault="00826E4F" w:rsidP="00574796">
            <w:pPr>
              <w:pStyle w:val="2"/>
              <w:ind w:hanging="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  <w:p w:rsidR="00826E4F" w:rsidRDefault="00826E4F" w:rsidP="00574796">
            <w:pPr>
              <w:pStyle w:val="2"/>
              <w:ind w:hanging="70"/>
              <w:jc w:val="center"/>
            </w:pPr>
            <w:r>
              <w:rPr>
                <w:b w:val="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 ПОСЕЛЕНИЯ «МИКУНЬ»</w:t>
            </w:r>
          </w:p>
        </w:tc>
      </w:tr>
    </w:tbl>
    <w:p w:rsidR="00826E4F" w:rsidRDefault="00826E4F" w:rsidP="00826E4F">
      <w:pPr>
        <w:pStyle w:val="1"/>
        <w:ind w:firstLine="0"/>
        <w:jc w:val="center"/>
        <w:rPr>
          <w:sz w:val="28"/>
        </w:rPr>
      </w:pPr>
    </w:p>
    <w:p w:rsidR="00826E4F" w:rsidRDefault="00826E4F" w:rsidP="00826E4F">
      <w:pPr>
        <w:pStyle w:val="1"/>
        <w:ind w:firstLine="0"/>
        <w:jc w:val="center"/>
        <w:rPr>
          <w:sz w:val="28"/>
        </w:rPr>
      </w:pPr>
    </w:p>
    <w:p w:rsidR="00826E4F" w:rsidRDefault="00826E4F" w:rsidP="00826E4F">
      <w:pPr>
        <w:pStyle w:val="1"/>
        <w:ind w:firstLine="0"/>
        <w:jc w:val="center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У Ö М</w:t>
      </w:r>
    </w:p>
    <w:p w:rsidR="00826E4F" w:rsidRDefault="00826E4F" w:rsidP="00826E4F">
      <w:pPr>
        <w:pStyle w:val="3"/>
        <w:spacing w:after="360"/>
        <w:ind w:firstLine="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Е Н И Е</w:t>
      </w:r>
    </w:p>
    <w:p w:rsidR="00826E4F" w:rsidRPr="00BD124D" w:rsidRDefault="00826E4F" w:rsidP="00826E4F">
      <w:pPr>
        <w:rPr>
          <w:lang w:val="ru-RU" w:eastAsia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826E4F" w:rsidTr="00826E4F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5148" w:type="dxa"/>
          </w:tcPr>
          <w:p w:rsidR="00826E4F" w:rsidRDefault="00826E4F" w:rsidP="00574796">
            <w:pPr>
              <w:pStyle w:val="a3"/>
              <w:tabs>
                <w:tab w:val="left" w:pos="2580"/>
              </w:tabs>
              <w:spacing w:after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 29 августа 2016 года</w:t>
            </w:r>
          </w:p>
          <w:p w:rsidR="00826E4F" w:rsidRPr="00982BF0" w:rsidRDefault="00826E4F" w:rsidP="00574796">
            <w:pPr>
              <w:pStyle w:val="a3"/>
              <w:tabs>
                <w:tab w:val="left" w:pos="2580"/>
              </w:tabs>
              <w:spacing w:after="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г</w:t>
            </w:r>
            <w:proofErr w:type="gramStart"/>
            <w:r>
              <w:rPr>
                <w:sz w:val="28"/>
                <w:lang w:val="ru-RU"/>
              </w:rPr>
              <w:t>.М</w:t>
            </w:r>
            <w:proofErr w:type="gramEnd"/>
            <w:r>
              <w:rPr>
                <w:sz w:val="28"/>
                <w:lang w:val="ru-RU"/>
              </w:rPr>
              <w:t>икунь</w:t>
            </w:r>
            <w:proofErr w:type="spellEnd"/>
          </w:p>
        </w:tc>
        <w:tc>
          <w:tcPr>
            <w:tcW w:w="4741" w:type="dxa"/>
          </w:tcPr>
          <w:p w:rsidR="00826E4F" w:rsidRPr="00BC33D0" w:rsidRDefault="00826E4F" w:rsidP="00574796">
            <w:pPr>
              <w:pStyle w:val="a3"/>
              <w:spacing w:after="4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№ 244</w:t>
            </w:r>
          </w:p>
        </w:tc>
      </w:tr>
      <w:tr w:rsidR="00826E4F" w:rsidRPr="00452881" w:rsidTr="00826E4F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826E4F" w:rsidRDefault="00826E4F" w:rsidP="00574796">
            <w:pPr>
              <w:spacing w:before="100" w:beforeAutospacing="1" w:after="100" w:afterAutospacing="1"/>
              <w:jc w:val="both"/>
              <w:rPr>
                <w:rFonts w:ascii="Open Sans" w:hAnsi="Open Sans"/>
                <w:sz w:val="28"/>
                <w:szCs w:val="28"/>
                <w:lang w:val="ru-RU"/>
              </w:rPr>
            </w:pPr>
            <w:r w:rsidRPr="000D7298">
              <w:rPr>
                <w:rFonts w:ascii="Open Sans" w:hAnsi="Open Sans"/>
                <w:sz w:val="28"/>
                <w:szCs w:val="28"/>
                <w:lang w:val="ru-RU"/>
              </w:rPr>
              <w:t xml:space="preserve">Об утверждении Методики </w:t>
            </w:r>
            <w:proofErr w:type="spellStart"/>
            <w:proofErr w:type="gramStart"/>
            <w:r w:rsidRPr="000D7298">
              <w:rPr>
                <w:rFonts w:ascii="Open Sans" w:hAnsi="Open Sans"/>
                <w:sz w:val="28"/>
                <w:szCs w:val="28"/>
                <w:lang w:val="ru-RU"/>
              </w:rPr>
              <w:t>прогнози</w:t>
            </w:r>
            <w:r>
              <w:rPr>
                <w:rFonts w:ascii="Open Sans" w:hAnsi="Open Sans"/>
                <w:sz w:val="28"/>
                <w:szCs w:val="28"/>
                <w:lang w:val="ru-RU"/>
              </w:rPr>
              <w:t>-</w:t>
            </w:r>
            <w:r w:rsidRPr="000D7298">
              <w:rPr>
                <w:rFonts w:ascii="Open Sans" w:hAnsi="Open Sans"/>
                <w:sz w:val="28"/>
                <w:szCs w:val="28"/>
                <w:lang w:val="ru-RU"/>
              </w:rPr>
              <w:t>рования</w:t>
            </w:r>
            <w:proofErr w:type="spellEnd"/>
            <w:proofErr w:type="gramEnd"/>
            <w:r w:rsidRPr="000D7298">
              <w:rPr>
                <w:rFonts w:ascii="Open Sans" w:hAnsi="Open Sans"/>
                <w:sz w:val="28"/>
                <w:szCs w:val="28"/>
                <w:lang w:val="ru-RU"/>
              </w:rPr>
              <w:t xml:space="preserve"> поступлений доходов в</w:t>
            </w:r>
            <w:r w:rsidRPr="000D7298">
              <w:rPr>
                <w:rFonts w:ascii="Open Sans" w:hAnsi="Open Sans"/>
                <w:sz w:val="28"/>
                <w:szCs w:val="28"/>
              </w:rPr>
              <w:t> </w:t>
            </w:r>
            <w:r w:rsidRPr="000D7298">
              <w:rPr>
                <w:rFonts w:ascii="Open Sans" w:hAnsi="Open Sans"/>
                <w:sz w:val="28"/>
                <w:szCs w:val="28"/>
                <w:lang w:val="ru-RU"/>
              </w:rPr>
              <w:t xml:space="preserve"> бюджет  </w:t>
            </w:r>
            <w:r>
              <w:rPr>
                <w:rFonts w:ascii="Open Sans" w:hAnsi="Open Sans"/>
                <w:sz w:val="28"/>
                <w:szCs w:val="28"/>
                <w:lang w:val="ru-RU"/>
              </w:rPr>
              <w:t>городского поселения «Микунь»</w:t>
            </w:r>
          </w:p>
          <w:p w:rsidR="00826E4F" w:rsidRPr="00F84CD4" w:rsidRDefault="00826E4F" w:rsidP="00574796">
            <w:pPr>
              <w:spacing w:before="100" w:beforeAutospacing="1" w:after="100" w:afterAutospacing="1"/>
              <w:jc w:val="both"/>
              <w:rPr>
                <w:rFonts w:ascii="Open Sans" w:hAnsi="Open Sans"/>
                <w:sz w:val="32"/>
                <w:szCs w:val="32"/>
                <w:lang w:val="ru-RU"/>
              </w:rPr>
            </w:pPr>
          </w:p>
        </w:tc>
        <w:tc>
          <w:tcPr>
            <w:tcW w:w="4741" w:type="dxa"/>
          </w:tcPr>
          <w:p w:rsidR="00826E4F" w:rsidRPr="00982BF0" w:rsidRDefault="00826E4F" w:rsidP="00574796">
            <w:pPr>
              <w:pStyle w:val="ConsNonformat"/>
            </w:pPr>
          </w:p>
        </w:tc>
      </w:tr>
    </w:tbl>
    <w:p w:rsidR="00826E4F" w:rsidRDefault="00826E4F" w:rsidP="00826E4F">
      <w:pPr>
        <w:ind w:firstLine="720"/>
        <w:jc w:val="both"/>
        <w:rPr>
          <w:sz w:val="28"/>
          <w:szCs w:val="28"/>
          <w:lang w:val="ru-RU"/>
        </w:rPr>
      </w:pPr>
      <w:r w:rsidRPr="000D7298">
        <w:rPr>
          <w:rFonts w:ascii="Open Sans" w:hAnsi="Open Sans"/>
          <w:sz w:val="28"/>
          <w:szCs w:val="28"/>
          <w:lang w:val="ru-RU"/>
        </w:rPr>
        <w:t xml:space="preserve">В соответствии со </w:t>
      </w:r>
      <w:hyperlink r:id="rId7" w:history="1">
        <w:r w:rsidRPr="00225B89">
          <w:rPr>
            <w:rFonts w:ascii="Open Sans" w:hAnsi="Open Sans"/>
            <w:sz w:val="28"/>
            <w:szCs w:val="28"/>
            <w:lang w:val="ru-RU"/>
          </w:rPr>
          <w:t>статьей 160.1</w:t>
        </w:r>
      </w:hyperlink>
      <w:r w:rsidRPr="000D7298">
        <w:rPr>
          <w:rFonts w:ascii="Open Sans" w:hAnsi="Open Sans"/>
          <w:sz w:val="28"/>
          <w:szCs w:val="28"/>
          <w:lang w:val="ru-RU"/>
        </w:rPr>
        <w:t xml:space="preserve"> Бюджетного кодекса Российской </w:t>
      </w:r>
      <w:proofErr w:type="spellStart"/>
      <w:proofErr w:type="gramStart"/>
      <w:r w:rsidRPr="000D7298">
        <w:rPr>
          <w:rFonts w:ascii="Open Sans" w:hAnsi="Open Sans"/>
          <w:sz w:val="28"/>
          <w:szCs w:val="28"/>
          <w:lang w:val="ru-RU"/>
        </w:rPr>
        <w:t>Федера</w:t>
      </w:r>
      <w:r>
        <w:rPr>
          <w:rFonts w:ascii="Open Sans" w:hAnsi="Open Sans"/>
          <w:sz w:val="28"/>
          <w:szCs w:val="28"/>
          <w:lang w:val="ru-RU"/>
        </w:rPr>
        <w:t>-</w:t>
      </w:r>
      <w:r w:rsidRPr="000D7298">
        <w:rPr>
          <w:rFonts w:ascii="Open Sans" w:hAnsi="Open Sans"/>
          <w:sz w:val="28"/>
          <w:szCs w:val="28"/>
          <w:lang w:val="ru-RU"/>
        </w:rPr>
        <w:t>ции</w:t>
      </w:r>
      <w:proofErr w:type="spellEnd"/>
      <w:proofErr w:type="gramEnd"/>
      <w:r w:rsidRPr="000D7298">
        <w:rPr>
          <w:rFonts w:ascii="Open Sans" w:hAnsi="Open Sans"/>
          <w:sz w:val="28"/>
          <w:szCs w:val="28"/>
          <w:lang w:val="ru-RU"/>
        </w:rPr>
        <w:t>,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</w:t>
      </w:r>
      <w:r w:rsidRPr="000D7298">
        <w:rPr>
          <w:rFonts w:ascii="Open Sans" w:hAnsi="Open Sans"/>
          <w:sz w:val="28"/>
          <w:szCs w:val="28"/>
        </w:rPr>
        <w:t>  </w:t>
      </w:r>
      <w:r w:rsidRPr="000D7298">
        <w:rPr>
          <w:rFonts w:ascii="Open Sans" w:hAnsi="Open Sans"/>
          <w:sz w:val="28"/>
          <w:szCs w:val="28"/>
          <w:lang w:val="ru-RU"/>
        </w:rPr>
        <w:t>июня 2016 года № 574</w:t>
      </w:r>
      <w:r w:rsidRPr="000D7298">
        <w:rPr>
          <w:sz w:val="28"/>
          <w:szCs w:val="28"/>
          <w:lang w:val="ru-RU"/>
        </w:rPr>
        <w:t>,</w:t>
      </w:r>
      <w:r w:rsidRPr="00D26F25">
        <w:rPr>
          <w:sz w:val="28"/>
          <w:szCs w:val="28"/>
          <w:lang w:val="ru-RU"/>
        </w:rPr>
        <w:t xml:space="preserve"> администрация</w:t>
      </w:r>
      <w:r>
        <w:rPr>
          <w:sz w:val="28"/>
          <w:szCs w:val="28"/>
          <w:lang w:val="ru-RU"/>
        </w:rPr>
        <w:t xml:space="preserve"> городского поселения «Микунь»</w:t>
      </w:r>
      <w:r w:rsidRPr="004528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ПОСТАНОВЛЯЕТ:</w:t>
      </w:r>
    </w:p>
    <w:p w:rsidR="00826E4F" w:rsidRDefault="00826E4F" w:rsidP="00826E4F">
      <w:pPr>
        <w:ind w:firstLine="720"/>
        <w:jc w:val="both"/>
        <w:rPr>
          <w:sz w:val="28"/>
          <w:szCs w:val="28"/>
          <w:lang w:val="ru-RU"/>
        </w:rPr>
      </w:pPr>
      <w:r w:rsidRPr="00564646">
        <w:rPr>
          <w:sz w:val="28"/>
          <w:szCs w:val="28"/>
          <w:lang w:val="ru-RU"/>
        </w:rPr>
        <w:t xml:space="preserve">1. Утвердить Методику прогнозирования поступлений доходов в бюджет </w:t>
      </w:r>
      <w:r>
        <w:rPr>
          <w:sz w:val="28"/>
          <w:szCs w:val="28"/>
          <w:lang w:val="ru-RU"/>
        </w:rPr>
        <w:t>городского поселения «Микунь»</w:t>
      </w:r>
      <w:r w:rsidRPr="00564646">
        <w:rPr>
          <w:sz w:val="28"/>
          <w:szCs w:val="28"/>
          <w:lang w:val="ru-RU"/>
        </w:rPr>
        <w:t xml:space="preserve"> согласно приложению к настоящему постановлению.</w:t>
      </w:r>
      <w:r w:rsidRPr="00564646">
        <w:rPr>
          <w:sz w:val="28"/>
          <w:szCs w:val="28"/>
        </w:rPr>
        <w:t> </w:t>
      </w:r>
    </w:p>
    <w:p w:rsidR="00826E4F" w:rsidRDefault="00826E4F" w:rsidP="00826E4F">
      <w:pPr>
        <w:ind w:firstLine="720"/>
        <w:jc w:val="both"/>
        <w:rPr>
          <w:sz w:val="28"/>
          <w:szCs w:val="28"/>
          <w:lang w:val="ru-RU"/>
        </w:rPr>
      </w:pPr>
      <w:r w:rsidRPr="00653A87">
        <w:rPr>
          <w:sz w:val="28"/>
          <w:szCs w:val="28"/>
          <w:lang w:val="ru-RU"/>
        </w:rPr>
        <w:t>2. Настоящее постановление вступает в силу со дня его официального обнародования.</w:t>
      </w:r>
    </w:p>
    <w:p w:rsidR="00826E4F" w:rsidRPr="00653A87" w:rsidRDefault="00826E4F" w:rsidP="00826E4F">
      <w:pPr>
        <w:ind w:firstLine="720"/>
        <w:jc w:val="both"/>
        <w:rPr>
          <w:sz w:val="28"/>
          <w:szCs w:val="28"/>
          <w:lang w:val="ru-RU"/>
        </w:rPr>
      </w:pPr>
      <w:r w:rsidRPr="00653A87">
        <w:rPr>
          <w:sz w:val="28"/>
          <w:szCs w:val="28"/>
          <w:lang w:val="ru-RU"/>
        </w:rPr>
        <w:t xml:space="preserve">3. </w:t>
      </w:r>
      <w:proofErr w:type="gramStart"/>
      <w:r w:rsidRPr="00653A87">
        <w:rPr>
          <w:sz w:val="28"/>
          <w:szCs w:val="28"/>
          <w:lang w:val="ru-RU"/>
        </w:rPr>
        <w:t>Контроль  за</w:t>
      </w:r>
      <w:proofErr w:type="gramEnd"/>
      <w:r w:rsidRPr="00653A87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26E4F" w:rsidRDefault="00826E4F" w:rsidP="00826E4F">
      <w:pPr>
        <w:rPr>
          <w:sz w:val="28"/>
          <w:szCs w:val="28"/>
          <w:lang w:val="ru-RU"/>
        </w:rPr>
      </w:pPr>
    </w:p>
    <w:p w:rsidR="00826E4F" w:rsidRDefault="00826E4F" w:rsidP="00826E4F">
      <w:pPr>
        <w:rPr>
          <w:sz w:val="28"/>
          <w:szCs w:val="28"/>
          <w:lang w:val="ru-RU"/>
        </w:rPr>
      </w:pPr>
    </w:p>
    <w:p w:rsidR="00826E4F" w:rsidRDefault="00826E4F" w:rsidP="00826E4F">
      <w:pPr>
        <w:rPr>
          <w:sz w:val="28"/>
          <w:szCs w:val="28"/>
          <w:lang w:val="ru-RU"/>
        </w:rPr>
      </w:pPr>
    </w:p>
    <w:p w:rsidR="00826E4F" w:rsidRDefault="00826E4F" w:rsidP="00826E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администрации</w:t>
      </w:r>
    </w:p>
    <w:p w:rsidR="00826E4F" w:rsidRDefault="00826E4F" w:rsidP="00826E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«Микунь» -</w:t>
      </w:r>
      <w:r w:rsidRPr="00D73AF4">
        <w:rPr>
          <w:sz w:val="28"/>
          <w:szCs w:val="28"/>
          <w:lang w:val="ru-RU"/>
        </w:rPr>
        <w:tab/>
      </w:r>
      <w:r w:rsidRPr="00D73AF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В.А. </w:t>
      </w:r>
      <w:proofErr w:type="spellStart"/>
      <w:r>
        <w:rPr>
          <w:sz w:val="28"/>
          <w:szCs w:val="28"/>
          <w:lang w:val="ru-RU"/>
        </w:rPr>
        <w:t>Розмысло</w:t>
      </w:r>
      <w:proofErr w:type="spellEnd"/>
    </w:p>
    <w:p w:rsidR="00826E4F" w:rsidRDefault="00826E4F" w:rsidP="00826E4F">
      <w:pPr>
        <w:rPr>
          <w:sz w:val="28"/>
          <w:szCs w:val="28"/>
          <w:lang w:val="ru-RU"/>
        </w:rPr>
      </w:pPr>
    </w:p>
    <w:p w:rsidR="00826E4F" w:rsidRDefault="00826E4F" w:rsidP="00826E4F">
      <w:pPr>
        <w:rPr>
          <w:sz w:val="28"/>
          <w:szCs w:val="28"/>
          <w:lang w:val="ru-RU"/>
        </w:rPr>
      </w:pPr>
    </w:p>
    <w:p w:rsidR="00826E4F" w:rsidRDefault="00826E4F" w:rsidP="00826E4F">
      <w:pPr>
        <w:rPr>
          <w:sz w:val="28"/>
          <w:szCs w:val="28"/>
          <w:lang w:val="ru-RU"/>
        </w:rPr>
      </w:pPr>
    </w:p>
    <w:p w:rsidR="00826E4F" w:rsidRDefault="00826E4F" w:rsidP="00826E4F">
      <w:pPr>
        <w:rPr>
          <w:sz w:val="28"/>
          <w:szCs w:val="28"/>
          <w:lang w:val="ru-RU"/>
        </w:rPr>
      </w:pPr>
      <w:bookmarkStart w:id="0" w:name="_GoBack"/>
      <w:bookmarkEnd w:id="0"/>
    </w:p>
    <w:p w:rsidR="00826E4F" w:rsidRDefault="00826E4F" w:rsidP="00826E4F">
      <w:pPr>
        <w:rPr>
          <w:sz w:val="28"/>
          <w:szCs w:val="28"/>
          <w:lang w:val="ru-RU"/>
        </w:rPr>
      </w:pPr>
    </w:p>
    <w:p w:rsidR="00826E4F" w:rsidRDefault="00826E4F" w:rsidP="00826E4F">
      <w:pPr>
        <w:rPr>
          <w:sz w:val="28"/>
          <w:szCs w:val="28"/>
          <w:lang w:val="ru-RU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826E4F" w:rsidRPr="00B84CF9" w:rsidTr="00574796">
        <w:tc>
          <w:tcPr>
            <w:tcW w:w="5778" w:type="dxa"/>
            <w:shd w:val="clear" w:color="auto" w:fill="auto"/>
          </w:tcPr>
          <w:p w:rsidR="00826E4F" w:rsidRPr="00487529" w:rsidRDefault="00826E4F" w:rsidP="00826E4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26E4F" w:rsidRDefault="00826E4F" w:rsidP="0057479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826E4F" w:rsidRPr="00487529" w:rsidRDefault="00826E4F" w:rsidP="0057479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487529">
              <w:rPr>
                <w:sz w:val="28"/>
                <w:szCs w:val="28"/>
              </w:rPr>
              <w:t xml:space="preserve"> администрации</w:t>
            </w:r>
          </w:p>
          <w:p w:rsidR="00826E4F" w:rsidRPr="00487529" w:rsidRDefault="00826E4F" w:rsidP="00574796">
            <w:pPr>
              <w:pStyle w:val="ConsPlusNormal"/>
              <w:rPr>
                <w:sz w:val="28"/>
                <w:szCs w:val="28"/>
              </w:rPr>
            </w:pPr>
            <w:r w:rsidRPr="00487529">
              <w:rPr>
                <w:sz w:val="28"/>
                <w:szCs w:val="28"/>
              </w:rPr>
              <w:t>городского поселения «Микунь»</w:t>
            </w:r>
          </w:p>
          <w:p w:rsidR="00826E4F" w:rsidRDefault="00826E4F" w:rsidP="0057479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875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29.08.</w:t>
            </w:r>
            <w:r w:rsidRPr="00487529">
              <w:rPr>
                <w:sz w:val="28"/>
                <w:szCs w:val="28"/>
              </w:rPr>
              <w:t xml:space="preserve">2016 г.  N </w:t>
            </w:r>
            <w:r>
              <w:rPr>
                <w:sz w:val="28"/>
                <w:szCs w:val="28"/>
              </w:rPr>
              <w:t>244</w:t>
            </w:r>
            <w:r w:rsidRPr="00487529">
              <w:rPr>
                <w:sz w:val="28"/>
                <w:szCs w:val="28"/>
              </w:rPr>
              <w:t xml:space="preserve"> </w:t>
            </w:r>
          </w:p>
          <w:p w:rsidR="00826E4F" w:rsidRPr="00487529" w:rsidRDefault="00826E4F" w:rsidP="0057479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Pr="00487529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>)</w:t>
            </w:r>
            <w:r w:rsidRPr="00487529">
              <w:rPr>
                <w:sz w:val="28"/>
                <w:szCs w:val="28"/>
              </w:rPr>
              <w:t xml:space="preserve"> </w:t>
            </w:r>
          </w:p>
          <w:p w:rsidR="00826E4F" w:rsidRPr="00487529" w:rsidRDefault="00826E4F" w:rsidP="00574796">
            <w:pPr>
              <w:pStyle w:val="ConsPlusNormal"/>
              <w:rPr>
                <w:sz w:val="28"/>
                <w:szCs w:val="28"/>
              </w:rPr>
            </w:pPr>
          </w:p>
          <w:p w:rsidR="00826E4F" w:rsidRPr="00487529" w:rsidRDefault="00826E4F" w:rsidP="00574796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</w:tbl>
    <w:p w:rsidR="00826E4F" w:rsidRDefault="00826E4F" w:rsidP="00826E4F">
      <w:pPr>
        <w:pStyle w:val="ConsPlusNormal"/>
      </w:pPr>
    </w:p>
    <w:p w:rsidR="00826E4F" w:rsidRPr="00B84CF9" w:rsidRDefault="00826E4F" w:rsidP="00826E4F">
      <w:pPr>
        <w:jc w:val="center"/>
        <w:rPr>
          <w:b/>
          <w:sz w:val="28"/>
          <w:szCs w:val="28"/>
          <w:lang w:val="ru-RU"/>
        </w:rPr>
      </w:pPr>
      <w:bookmarkStart w:id="1" w:name="P28"/>
      <w:bookmarkEnd w:id="1"/>
      <w:r w:rsidRPr="00B84CF9">
        <w:rPr>
          <w:b/>
          <w:sz w:val="28"/>
          <w:szCs w:val="28"/>
          <w:lang w:val="ru-RU"/>
        </w:rPr>
        <w:t xml:space="preserve">Методика прогнозирования поступления </w:t>
      </w:r>
    </w:p>
    <w:p w:rsidR="00826E4F" w:rsidRPr="00B84CF9" w:rsidRDefault="00826E4F" w:rsidP="00826E4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B84CF9">
        <w:rPr>
          <w:b/>
          <w:sz w:val="28"/>
          <w:szCs w:val="28"/>
          <w:lang w:val="ru-RU"/>
        </w:rPr>
        <w:t>доходов в бюджет поселения</w:t>
      </w:r>
    </w:p>
    <w:p w:rsidR="00826E4F" w:rsidRPr="00F84CD4" w:rsidRDefault="00826E4F" w:rsidP="00826E4F">
      <w:pPr>
        <w:jc w:val="both"/>
        <w:rPr>
          <w:rFonts w:ascii="Open Sans" w:hAnsi="Open Sans"/>
          <w:sz w:val="28"/>
          <w:szCs w:val="28"/>
          <w:lang w:val="ru-RU"/>
        </w:rPr>
      </w:pPr>
      <w:r w:rsidRPr="00505725">
        <w:rPr>
          <w:rFonts w:ascii="Open Sans" w:hAnsi="Open Sans"/>
          <w:sz w:val="28"/>
          <w:szCs w:val="28"/>
        </w:rPr>
        <w:t> </w:t>
      </w:r>
      <w:r w:rsidRPr="00F84CD4">
        <w:rPr>
          <w:rFonts w:ascii="Open Sans" w:hAnsi="Open Sans"/>
          <w:sz w:val="28"/>
          <w:szCs w:val="28"/>
          <w:lang w:val="ru-RU"/>
        </w:rPr>
        <w:tab/>
        <w:t>1.</w:t>
      </w:r>
      <w:r>
        <w:rPr>
          <w:rFonts w:ascii="Open Sans" w:hAnsi="Open Sans"/>
          <w:sz w:val="28"/>
          <w:szCs w:val="28"/>
        </w:rPr>
        <w:t> </w:t>
      </w:r>
      <w:r w:rsidRPr="00F84CD4">
        <w:rPr>
          <w:rFonts w:ascii="Open Sans" w:hAnsi="Open Sans"/>
          <w:sz w:val="28"/>
          <w:szCs w:val="28"/>
          <w:lang w:val="ru-RU"/>
        </w:rPr>
        <w:t xml:space="preserve">Настоящая методика разработана в целях прогнозирования </w:t>
      </w:r>
      <w:proofErr w:type="spellStart"/>
      <w:proofErr w:type="gramStart"/>
      <w:r w:rsidRPr="00F84CD4">
        <w:rPr>
          <w:rFonts w:ascii="Open Sans" w:hAnsi="Open Sans"/>
          <w:sz w:val="28"/>
          <w:szCs w:val="28"/>
          <w:lang w:val="ru-RU"/>
        </w:rPr>
        <w:t>Админист</w:t>
      </w:r>
      <w:proofErr w:type="spellEnd"/>
      <w:r>
        <w:rPr>
          <w:rFonts w:ascii="Open Sans" w:hAnsi="Open Sans"/>
          <w:sz w:val="28"/>
          <w:szCs w:val="28"/>
          <w:lang w:val="ru-RU"/>
        </w:rPr>
        <w:t>-</w:t>
      </w:r>
      <w:r w:rsidRPr="00F84CD4">
        <w:rPr>
          <w:rFonts w:ascii="Open Sans" w:hAnsi="Open Sans"/>
          <w:sz w:val="28"/>
          <w:szCs w:val="28"/>
          <w:lang w:val="ru-RU"/>
        </w:rPr>
        <w:t>рацией</w:t>
      </w:r>
      <w:proofErr w:type="gramEnd"/>
      <w:r w:rsidRPr="00F84CD4">
        <w:rPr>
          <w:rFonts w:ascii="Open Sans" w:hAnsi="Open Sans"/>
          <w:sz w:val="28"/>
          <w:szCs w:val="28"/>
          <w:lang w:val="ru-RU"/>
        </w:rPr>
        <w:t xml:space="preserve"> городского поселения «Микунь» </w:t>
      </w:r>
      <w:proofErr w:type="spellStart"/>
      <w:r w:rsidRPr="00F84CD4">
        <w:rPr>
          <w:rFonts w:ascii="Open Sans" w:hAnsi="Open Sans"/>
          <w:sz w:val="28"/>
          <w:szCs w:val="28"/>
          <w:lang w:val="ru-RU"/>
        </w:rPr>
        <w:t>Усть-Вымского</w:t>
      </w:r>
      <w:proofErr w:type="spellEnd"/>
      <w:r w:rsidRPr="00F84CD4">
        <w:rPr>
          <w:rFonts w:ascii="Open Sans" w:hAnsi="Open Sans"/>
          <w:sz w:val="28"/>
          <w:szCs w:val="28"/>
          <w:lang w:val="ru-RU"/>
        </w:rPr>
        <w:t xml:space="preserve">  муниципального района Республики Коми (далее – Администрация  городского поселения </w:t>
      </w:r>
      <w:r w:rsidRPr="00F84CD4">
        <w:rPr>
          <w:sz w:val="28"/>
          <w:szCs w:val="28"/>
          <w:lang w:val="ru-RU"/>
        </w:rPr>
        <w:t>«Микунь»</w:t>
      </w:r>
      <w:r w:rsidRPr="00F84CD4">
        <w:rPr>
          <w:rFonts w:ascii="Open Sans" w:hAnsi="Open Sans"/>
          <w:sz w:val="28"/>
          <w:szCs w:val="28"/>
          <w:lang w:val="ru-RU"/>
        </w:rPr>
        <w:t xml:space="preserve">) поступлений доходов в бюджет поселения, в отношении которых Администрация городского поселения </w:t>
      </w:r>
      <w:r w:rsidRPr="00F84CD4">
        <w:rPr>
          <w:sz w:val="28"/>
          <w:szCs w:val="28"/>
          <w:lang w:val="ru-RU"/>
        </w:rPr>
        <w:t xml:space="preserve">«Микунь» </w:t>
      </w:r>
      <w:r w:rsidRPr="00F84CD4">
        <w:rPr>
          <w:rFonts w:ascii="Open Sans" w:hAnsi="Open Sans"/>
          <w:sz w:val="28"/>
          <w:szCs w:val="28"/>
          <w:lang w:val="ru-RU"/>
        </w:rPr>
        <w:t>наделена полномочиями главного администратора доходов бюджета поселения, в очередном финансовом году и плановом периоде.</w:t>
      </w:r>
    </w:p>
    <w:p w:rsidR="00826E4F" w:rsidRPr="00F84CD4" w:rsidRDefault="00826E4F" w:rsidP="00826E4F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 xml:space="preserve">2. Прогнозирование доходов бюджета </w:t>
      </w:r>
      <w:r w:rsidRPr="00F84CD4">
        <w:rPr>
          <w:rFonts w:ascii="Open Sans" w:hAnsi="Open Sans"/>
          <w:sz w:val="28"/>
          <w:szCs w:val="28"/>
          <w:lang w:val="ru-RU"/>
        </w:rPr>
        <w:t xml:space="preserve">городского поселения </w:t>
      </w:r>
      <w:r w:rsidRPr="00F84CD4">
        <w:rPr>
          <w:sz w:val="28"/>
          <w:szCs w:val="28"/>
          <w:lang w:val="ru-RU"/>
        </w:rPr>
        <w:t>«Микунь» осуществляется в разрезе видов доходов бюджета поселения в соответствии со следующими методами расчета:</w:t>
      </w:r>
    </w:p>
    <w:p w:rsidR="00826E4F" w:rsidRPr="00F84CD4" w:rsidRDefault="00826E4F" w:rsidP="00826E4F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F84CD4">
        <w:rPr>
          <w:sz w:val="28"/>
          <w:szCs w:val="28"/>
          <w:lang w:val="ru-RU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  <w:proofErr w:type="gramEnd"/>
    </w:p>
    <w:p w:rsidR="00826E4F" w:rsidRPr="00F84CD4" w:rsidRDefault="00826E4F" w:rsidP="00826E4F">
      <w:pPr>
        <w:ind w:firstLine="708"/>
        <w:jc w:val="both"/>
        <w:rPr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- 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826E4F" w:rsidRPr="00F84CD4" w:rsidRDefault="00826E4F" w:rsidP="00826E4F">
      <w:pPr>
        <w:ind w:firstLine="708"/>
        <w:jc w:val="both"/>
        <w:rPr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- иной способ, предусмотренный настоящей методикой.</w:t>
      </w:r>
    </w:p>
    <w:p w:rsidR="00826E4F" w:rsidRPr="00F84CD4" w:rsidRDefault="00826E4F" w:rsidP="00826E4F">
      <w:pPr>
        <w:ind w:firstLine="708"/>
        <w:jc w:val="both"/>
        <w:rPr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3. Прогнозирование доходов бюджета поселения, получаемые в виде</w:t>
      </w:r>
    </w:p>
    <w:p w:rsidR="00826E4F" w:rsidRPr="00F84CD4" w:rsidRDefault="00826E4F" w:rsidP="00826E4F">
      <w:pPr>
        <w:ind w:firstLine="708"/>
        <w:jc w:val="both"/>
        <w:rPr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-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учреждений);</w:t>
      </w:r>
    </w:p>
    <w:p w:rsidR="00826E4F" w:rsidRPr="00F84CD4" w:rsidRDefault="00826E4F" w:rsidP="00826E4F">
      <w:pPr>
        <w:ind w:firstLine="708"/>
        <w:jc w:val="both"/>
        <w:rPr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 xml:space="preserve"> </w:t>
      </w:r>
      <w:r w:rsidRPr="00F84CD4">
        <w:rPr>
          <w:rFonts w:ascii="Open Sans" w:hAnsi="Open Sans"/>
          <w:sz w:val="28"/>
          <w:szCs w:val="28"/>
          <w:lang w:val="ru-RU"/>
        </w:rPr>
        <w:t>- доходов</w:t>
      </w:r>
      <w:r>
        <w:rPr>
          <w:rFonts w:ascii="Open Sans" w:hAnsi="Open Sans"/>
          <w:sz w:val="28"/>
          <w:szCs w:val="28"/>
        </w:rPr>
        <w:t> </w:t>
      </w:r>
      <w:r w:rsidRPr="00F84CD4">
        <w:rPr>
          <w:rFonts w:ascii="Open Sans" w:hAnsi="Open Sans"/>
          <w:sz w:val="28"/>
          <w:szCs w:val="28"/>
          <w:lang w:val="ru-RU"/>
        </w:rPr>
        <w:t>от сдачи в аренду</w:t>
      </w:r>
      <w:r>
        <w:rPr>
          <w:rFonts w:ascii="Open Sans" w:hAnsi="Open Sans"/>
          <w:sz w:val="28"/>
          <w:szCs w:val="28"/>
        </w:rPr>
        <w:t> </w:t>
      </w:r>
      <w:r w:rsidRPr="00F84CD4">
        <w:rPr>
          <w:rFonts w:ascii="Open Sans" w:hAnsi="Open Sans"/>
          <w:sz w:val="28"/>
          <w:szCs w:val="28"/>
          <w:lang w:val="ru-RU"/>
        </w:rPr>
        <w:t>имущ</w:t>
      </w:r>
      <w:r>
        <w:rPr>
          <w:rFonts w:ascii="Open Sans" w:hAnsi="Open Sans"/>
          <w:sz w:val="28"/>
          <w:szCs w:val="28"/>
          <w:lang w:val="ru-RU"/>
        </w:rPr>
        <w:t>ества, находящегося в оператив</w:t>
      </w:r>
      <w:r w:rsidRPr="00F84CD4">
        <w:rPr>
          <w:rFonts w:ascii="Open Sans" w:hAnsi="Open Sans"/>
          <w:sz w:val="28"/>
          <w:szCs w:val="28"/>
          <w:lang w:val="ru-RU"/>
        </w:rPr>
        <w:t>ном</w:t>
      </w:r>
      <w:r w:rsidRPr="00505725">
        <w:rPr>
          <w:rFonts w:ascii="Open Sans" w:hAnsi="Open Sans"/>
          <w:sz w:val="28"/>
          <w:szCs w:val="28"/>
        </w:rPr>
        <w:t> </w:t>
      </w:r>
      <w:r w:rsidRPr="00F84CD4">
        <w:rPr>
          <w:rFonts w:ascii="Open Sans" w:hAnsi="Open Sans"/>
          <w:sz w:val="28"/>
          <w:szCs w:val="28"/>
          <w:lang w:val="ru-RU"/>
        </w:rPr>
        <w:t xml:space="preserve"> управлении органов</w:t>
      </w:r>
      <w:r w:rsidRPr="00505725">
        <w:rPr>
          <w:rFonts w:ascii="Open Sans" w:hAnsi="Open Sans"/>
          <w:sz w:val="28"/>
          <w:szCs w:val="28"/>
        </w:rPr>
        <w:t> </w:t>
      </w:r>
      <w:r w:rsidRPr="00F84CD4">
        <w:rPr>
          <w:rFonts w:ascii="Open Sans" w:hAnsi="Open Sans"/>
          <w:sz w:val="28"/>
          <w:szCs w:val="28"/>
          <w:lang w:val="ru-RU"/>
        </w:rPr>
        <w:t xml:space="preserve"> управления городских поселений и созданных ими учреждений (за исключением имущества муниципальных бюджетных и автономных учреждений);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rFonts w:ascii="Open Sans" w:hAnsi="Open Sans"/>
          <w:sz w:val="28"/>
          <w:szCs w:val="28"/>
          <w:lang w:val="ru-RU"/>
        </w:rPr>
        <w:t>- прочих поступлений от использования</w:t>
      </w:r>
      <w:r w:rsidRPr="00505725">
        <w:rPr>
          <w:rFonts w:ascii="Open Sans" w:hAnsi="Open Sans"/>
          <w:sz w:val="28"/>
          <w:szCs w:val="28"/>
        </w:rPr>
        <w:t> </w:t>
      </w:r>
      <w:r w:rsidRPr="00F84CD4">
        <w:rPr>
          <w:rFonts w:ascii="Open Sans" w:hAnsi="Open Sans"/>
          <w:sz w:val="28"/>
          <w:szCs w:val="28"/>
          <w:lang w:val="ru-RU"/>
        </w:rPr>
        <w:t xml:space="preserve"> имущества, находящегося</w:t>
      </w:r>
      <w:r w:rsidRPr="00505725">
        <w:rPr>
          <w:rFonts w:ascii="Open Sans" w:hAnsi="Open Sans"/>
          <w:sz w:val="28"/>
          <w:szCs w:val="28"/>
        </w:rPr>
        <w:t> </w:t>
      </w:r>
      <w:r w:rsidRPr="00F84CD4">
        <w:rPr>
          <w:rFonts w:ascii="Open Sans" w:hAnsi="Open Sans"/>
          <w:sz w:val="28"/>
          <w:szCs w:val="28"/>
          <w:lang w:val="ru-RU"/>
        </w:rPr>
        <w:t xml:space="preserve"> в собственности</w:t>
      </w:r>
      <w:r w:rsidRPr="00505725">
        <w:rPr>
          <w:rFonts w:ascii="Open Sans" w:hAnsi="Open Sans"/>
          <w:sz w:val="28"/>
          <w:szCs w:val="28"/>
        </w:rPr>
        <w:t> </w:t>
      </w:r>
      <w:r w:rsidRPr="00F84CD4">
        <w:rPr>
          <w:rFonts w:ascii="Open Sans" w:hAnsi="Open Sans"/>
          <w:sz w:val="28"/>
          <w:szCs w:val="28"/>
          <w:lang w:val="ru-RU"/>
        </w:rPr>
        <w:t xml:space="preserve">городских поселений (за исключением имущества </w:t>
      </w:r>
      <w:proofErr w:type="spellStart"/>
      <w:proofErr w:type="gramStart"/>
      <w:r w:rsidRPr="00F84CD4">
        <w:rPr>
          <w:rFonts w:ascii="Open Sans" w:hAnsi="Open Sans"/>
          <w:sz w:val="28"/>
          <w:szCs w:val="28"/>
          <w:lang w:val="ru-RU"/>
        </w:rPr>
        <w:t>муниципаль</w:t>
      </w:r>
      <w:r>
        <w:rPr>
          <w:rFonts w:ascii="Open Sans" w:hAnsi="Open Sans"/>
          <w:sz w:val="28"/>
          <w:szCs w:val="28"/>
          <w:lang w:val="ru-RU"/>
        </w:rPr>
        <w:t>-</w:t>
      </w:r>
      <w:r w:rsidRPr="00F84CD4">
        <w:rPr>
          <w:rFonts w:ascii="Open Sans" w:hAnsi="Open Sans"/>
          <w:sz w:val="28"/>
          <w:szCs w:val="28"/>
          <w:lang w:val="ru-RU"/>
        </w:rPr>
        <w:t>ных</w:t>
      </w:r>
      <w:proofErr w:type="spellEnd"/>
      <w:proofErr w:type="gramEnd"/>
      <w:r w:rsidRPr="00F84CD4">
        <w:rPr>
          <w:rFonts w:ascii="Open Sans" w:hAnsi="Open Sans"/>
          <w:sz w:val="28"/>
          <w:szCs w:val="28"/>
          <w:lang w:val="ru-RU"/>
        </w:rPr>
        <w:t xml:space="preserve"> бюд</w:t>
      </w:r>
      <w:r>
        <w:rPr>
          <w:rFonts w:ascii="Open Sans" w:hAnsi="Open Sans"/>
          <w:sz w:val="28"/>
          <w:szCs w:val="28"/>
          <w:lang w:val="ru-RU"/>
        </w:rPr>
        <w:t xml:space="preserve">жетных и автономных учреждений, </w:t>
      </w:r>
      <w:r w:rsidRPr="00F84CD4">
        <w:rPr>
          <w:rFonts w:ascii="Open Sans" w:hAnsi="Open Sans"/>
          <w:sz w:val="28"/>
          <w:szCs w:val="28"/>
          <w:lang w:val="ru-RU"/>
        </w:rPr>
        <w:t xml:space="preserve">а также имущества </w:t>
      </w:r>
      <w:proofErr w:type="spellStart"/>
      <w:r w:rsidRPr="00F84CD4">
        <w:rPr>
          <w:rFonts w:ascii="Open Sans" w:hAnsi="Open Sans"/>
          <w:sz w:val="28"/>
          <w:szCs w:val="28"/>
          <w:lang w:val="ru-RU"/>
        </w:rPr>
        <w:t>муниципаль</w:t>
      </w:r>
      <w:r>
        <w:rPr>
          <w:rFonts w:ascii="Open Sans" w:hAnsi="Open Sans"/>
          <w:sz w:val="28"/>
          <w:szCs w:val="28"/>
          <w:lang w:val="ru-RU"/>
        </w:rPr>
        <w:t>-</w:t>
      </w:r>
      <w:r w:rsidRPr="00F84CD4">
        <w:rPr>
          <w:rFonts w:ascii="Open Sans" w:hAnsi="Open Sans"/>
          <w:sz w:val="28"/>
          <w:szCs w:val="28"/>
          <w:lang w:val="ru-RU"/>
        </w:rPr>
        <w:t>ных</w:t>
      </w:r>
      <w:proofErr w:type="spellEnd"/>
      <w:r w:rsidRPr="00F84CD4">
        <w:rPr>
          <w:rFonts w:ascii="Open Sans" w:hAnsi="Open Sans"/>
          <w:sz w:val="28"/>
          <w:szCs w:val="28"/>
          <w:lang w:val="ru-RU"/>
        </w:rPr>
        <w:t xml:space="preserve"> унитарных предприятий, в том числе казенных)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lastRenderedPageBreak/>
        <w:t>осуществляется с применением двух методов расчета: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-</w:t>
      </w:r>
      <w:r w:rsidRPr="00505725">
        <w:rPr>
          <w:sz w:val="28"/>
          <w:szCs w:val="28"/>
        </w:rPr>
        <w:t>  </w:t>
      </w:r>
      <w:r w:rsidRPr="00F84CD4">
        <w:rPr>
          <w:sz w:val="28"/>
          <w:szCs w:val="28"/>
          <w:lang w:val="ru-RU"/>
        </w:rPr>
        <w:t xml:space="preserve"> метод прямого расчета;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- метод усреднения на основании усредненных годовых объемов фактического поступления соответствующих доходов за предшествующие три года по данным отчетов об исполнении бюджета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 xml:space="preserve"> поселения (форма 0503127).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Сумма арендной платы за землю, прогнозируемая к поступлению на очередной финансовый год, рассчитывается по следующей формуле: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 xml:space="preserve">А = С </w:t>
      </w:r>
      <w:r w:rsidRPr="00505725">
        <w:rPr>
          <w:sz w:val="28"/>
          <w:szCs w:val="28"/>
        </w:rPr>
        <w:t>x</w:t>
      </w:r>
      <w:r w:rsidRPr="00F84CD4">
        <w:rPr>
          <w:sz w:val="28"/>
          <w:szCs w:val="28"/>
          <w:lang w:val="ru-RU"/>
        </w:rPr>
        <w:t xml:space="preserve"> </w:t>
      </w:r>
      <w:proofErr w:type="gramStart"/>
      <w:r w:rsidRPr="00F84CD4">
        <w:rPr>
          <w:sz w:val="28"/>
          <w:szCs w:val="28"/>
          <w:lang w:val="ru-RU"/>
        </w:rPr>
        <w:t>Р</w:t>
      </w:r>
      <w:proofErr w:type="gramEnd"/>
      <w:r w:rsidRPr="00F84CD4">
        <w:rPr>
          <w:sz w:val="28"/>
          <w:szCs w:val="28"/>
          <w:lang w:val="ru-RU"/>
        </w:rPr>
        <w:t>, где: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>- арендная плата;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proofErr w:type="gramStart"/>
      <w:r w:rsidRPr="00F84CD4">
        <w:rPr>
          <w:sz w:val="28"/>
          <w:szCs w:val="28"/>
          <w:lang w:val="ru-RU"/>
        </w:rPr>
        <w:t>С</w:t>
      </w:r>
      <w:proofErr w:type="gramEnd"/>
      <w:r w:rsidRPr="00F84CD4">
        <w:rPr>
          <w:sz w:val="28"/>
          <w:szCs w:val="28"/>
          <w:lang w:val="ru-RU"/>
        </w:rPr>
        <w:t xml:space="preserve"> - </w:t>
      </w:r>
      <w:proofErr w:type="gramStart"/>
      <w:r w:rsidRPr="00F84CD4">
        <w:rPr>
          <w:sz w:val="28"/>
          <w:szCs w:val="28"/>
          <w:lang w:val="ru-RU"/>
        </w:rPr>
        <w:t>рыночная</w:t>
      </w:r>
      <w:proofErr w:type="gramEnd"/>
      <w:r w:rsidRPr="00F84CD4">
        <w:rPr>
          <w:sz w:val="28"/>
          <w:szCs w:val="28"/>
          <w:lang w:val="ru-RU"/>
        </w:rPr>
        <w:t xml:space="preserve">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proofErr w:type="gramStart"/>
      <w:r w:rsidRPr="00F84CD4">
        <w:rPr>
          <w:sz w:val="28"/>
          <w:szCs w:val="28"/>
          <w:lang w:val="ru-RU"/>
        </w:rPr>
        <w:t>Р</w:t>
      </w:r>
      <w:proofErr w:type="gramEnd"/>
      <w:r w:rsidRPr="00F84CD4">
        <w:rPr>
          <w:sz w:val="28"/>
          <w:szCs w:val="28"/>
          <w:lang w:val="ru-RU"/>
        </w:rPr>
        <w:t xml:space="preserve"> - действующая ставка рефинансирования Центрального банка Российской Федерации.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rFonts w:ascii="Open Sans" w:hAnsi="Open Sans"/>
          <w:sz w:val="28"/>
          <w:szCs w:val="28"/>
          <w:lang w:val="ru-RU"/>
        </w:rPr>
        <w:t>Сумма арендной платы за</w:t>
      </w:r>
      <w:r w:rsidRPr="00505725">
        <w:rPr>
          <w:rFonts w:ascii="Open Sans" w:hAnsi="Open Sans"/>
          <w:sz w:val="28"/>
          <w:szCs w:val="28"/>
        </w:rPr>
        <w:t> </w:t>
      </w:r>
      <w:r w:rsidRPr="00F84CD4">
        <w:rPr>
          <w:rFonts w:ascii="Open Sans" w:hAnsi="Open Sans"/>
          <w:sz w:val="28"/>
          <w:szCs w:val="28"/>
          <w:lang w:val="ru-RU"/>
        </w:rPr>
        <w:t xml:space="preserve"> имущество, находящееся в собственности и в оперативном управлении, прогнозируемая к поступлению в бюджет поселения в очередном финансовом году, рассчитывается по следующей формуле: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rFonts w:ascii="Open Sans" w:hAnsi="Open Sans"/>
          <w:sz w:val="28"/>
          <w:szCs w:val="28"/>
          <w:lang w:val="ru-RU"/>
        </w:rPr>
        <w:t xml:space="preserve">                                  АИ = (АИ </w:t>
      </w:r>
      <w:proofErr w:type="spellStart"/>
      <w:r w:rsidRPr="00F84CD4">
        <w:rPr>
          <w:rFonts w:ascii="Open Sans" w:hAnsi="Open Sans"/>
          <w:sz w:val="28"/>
          <w:szCs w:val="28"/>
          <w:vertAlign w:val="subscript"/>
          <w:lang w:val="ru-RU"/>
        </w:rPr>
        <w:t>тг</w:t>
      </w:r>
      <w:r w:rsidRPr="00F84CD4">
        <w:rPr>
          <w:rFonts w:ascii="Open Sans" w:hAnsi="Open Sans"/>
          <w:sz w:val="28"/>
          <w:szCs w:val="28"/>
          <w:lang w:val="ru-RU"/>
        </w:rPr>
        <w:t>-С</w:t>
      </w:r>
      <w:r w:rsidRPr="00F84CD4">
        <w:rPr>
          <w:rFonts w:ascii="Open Sans" w:hAnsi="Open Sans"/>
          <w:sz w:val="28"/>
          <w:szCs w:val="28"/>
          <w:vertAlign w:val="subscript"/>
          <w:lang w:val="ru-RU"/>
        </w:rPr>
        <w:t>с</w:t>
      </w:r>
      <w:r w:rsidRPr="00F84CD4">
        <w:rPr>
          <w:rFonts w:ascii="Open Sans" w:hAnsi="Open Sans"/>
          <w:sz w:val="28"/>
          <w:szCs w:val="28"/>
          <w:lang w:val="ru-RU"/>
        </w:rPr>
        <w:t>+С</w:t>
      </w:r>
      <w:r w:rsidRPr="00F84CD4">
        <w:rPr>
          <w:rFonts w:ascii="Open Sans" w:hAnsi="Open Sans"/>
          <w:sz w:val="28"/>
          <w:szCs w:val="28"/>
          <w:vertAlign w:val="subscript"/>
          <w:lang w:val="ru-RU"/>
        </w:rPr>
        <w:t>у</w:t>
      </w:r>
      <w:proofErr w:type="spellEnd"/>
      <w:r w:rsidRPr="00F84CD4">
        <w:rPr>
          <w:rFonts w:ascii="Open Sans" w:hAnsi="Open Sans"/>
          <w:sz w:val="28"/>
          <w:szCs w:val="28"/>
          <w:lang w:val="ru-RU"/>
        </w:rPr>
        <w:t>)*</w:t>
      </w:r>
      <w:proofErr w:type="gramStart"/>
      <w:r w:rsidRPr="00F84CD4">
        <w:rPr>
          <w:rFonts w:ascii="Open Sans" w:hAnsi="Open Sans"/>
          <w:sz w:val="28"/>
          <w:szCs w:val="28"/>
          <w:lang w:val="ru-RU"/>
        </w:rPr>
        <w:t>К</w:t>
      </w:r>
      <w:proofErr w:type="gramEnd"/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rFonts w:ascii="Open Sans" w:hAnsi="Open Sans"/>
          <w:sz w:val="28"/>
          <w:szCs w:val="28"/>
          <w:lang w:val="ru-RU"/>
        </w:rPr>
        <w:t>где:</w:t>
      </w:r>
    </w:p>
    <w:p w:rsidR="00826E4F" w:rsidRPr="00F84CD4" w:rsidRDefault="00826E4F" w:rsidP="00826E4F">
      <w:pPr>
        <w:ind w:firstLine="709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rFonts w:ascii="Open Sans" w:hAnsi="Open Sans"/>
          <w:noProof/>
          <w:sz w:val="28"/>
          <w:szCs w:val="28"/>
          <w:lang w:val="ru-RU"/>
        </w:rPr>
        <w:t xml:space="preserve">АИ </w:t>
      </w:r>
      <w:r w:rsidRPr="00F84CD4">
        <w:rPr>
          <w:rFonts w:ascii="Open Sans" w:hAnsi="Open Sans"/>
          <w:sz w:val="28"/>
          <w:szCs w:val="28"/>
          <w:lang w:val="ru-RU"/>
        </w:rPr>
        <w:t>- сумма арендной платы за имущество, прогнозируемая к поступлению в бюджет поселения в очередном финансовом году;</w:t>
      </w:r>
    </w:p>
    <w:p w:rsidR="00826E4F" w:rsidRPr="00F84CD4" w:rsidRDefault="00826E4F" w:rsidP="00826E4F">
      <w:pPr>
        <w:ind w:firstLine="709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rFonts w:ascii="Open Sans" w:hAnsi="Open Sans"/>
          <w:noProof/>
          <w:sz w:val="28"/>
          <w:szCs w:val="28"/>
          <w:lang w:val="ru-RU"/>
        </w:rPr>
        <w:t>АИ</w:t>
      </w:r>
      <w:r w:rsidRPr="00F84CD4">
        <w:rPr>
          <w:rFonts w:ascii="Open Sans" w:hAnsi="Open Sans"/>
          <w:noProof/>
          <w:sz w:val="28"/>
          <w:szCs w:val="28"/>
          <w:vertAlign w:val="subscript"/>
          <w:lang w:val="ru-RU"/>
        </w:rPr>
        <w:t xml:space="preserve">тг </w:t>
      </w:r>
      <w:r w:rsidRPr="00F84CD4">
        <w:rPr>
          <w:rFonts w:ascii="Open Sans" w:hAnsi="Open Sans"/>
          <w:sz w:val="28"/>
          <w:szCs w:val="28"/>
          <w:lang w:val="ru-RU"/>
        </w:rPr>
        <w:t>- сумма арендной платы за имущество, ожидаемая к поступлению в бюджет поселения в текущем финансовом году;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proofErr w:type="gramStart"/>
      <w:r w:rsidRPr="00F84CD4">
        <w:rPr>
          <w:rFonts w:ascii="Open Sans" w:hAnsi="Open Sans"/>
          <w:noProof/>
          <w:sz w:val="28"/>
          <w:szCs w:val="28"/>
          <w:lang w:val="ru-RU"/>
        </w:rPr>
        <w:t>С</w:t>
      </w:r>
      <w:r w:rsidRPr="00F84CD4">
        <w:rPr>
          <w:rFonts w:ascii="Open Sans" w:hAnsi="Open Sans"/>
          <w:noProof/>
          <w:sz w:val="28"/>
          <w:szCs w:val="28"/>
          <w:vertAlign w:val="subscript"/>
          <w:lang w:val="ru-RU"/>
        </w:rPr>
        <w:t xml:space="preserve">с </w:t>
      </w:r>
      <w:r w:rsidRPr="00F84CD4">
        <w:rPr>
          <w:rFonts w:ascii="Open Sans" w:hAnsi="Open Sans"/>
          <w:sz w:val="28"/>
          <w:szCs w:val="28"/>
          <w:lang w:val="ru-RU"/>
        </w:rPr>
        <w:t>- сумма снижения поступлений арендной за имущество в связи с планируемым сокращением площадей имущества, сдаваемого в аренду в очередном финансовом году;</w:t>
      </w:r>
      <w:proofErr w:type="gramEnd"/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rFonts w:ascii="Open Sans" w:hAnsi="Open Sans"/>
          <w:noProof/>
          <w:sz w:val="28"/>
          <w:szCs w:val="28"/>
          <w:lang w:val="ru-RU"/>
        </w:rPr>
        <w:t>С</w:t>
      </w:r>
      <w:r w:rsidRPr="00F84CD4">
        <w:rPr>
          <w:rFonts w:ascii="Open Sans" w:hAnsi="Open Sans"/>
          <w:noProof/>
          <w:sz w:val="28"/>
          <w:szCs w:val="28"/>
          <w:vertAlign w:val="subscript"/>
          <w:lang w:val="ru-RU"/>
        </w:rPr>
        <w:t xml:space="preserve">у </w:t>
      </w:r>
      <w:r w:rsidRPr="00F84CD4">
        <w:rPr>
          <w:rFonts w:ascii="Open Sans" w:hAnsi="Open Sans"/>
          <w:sz w:val="28"/>
          <w:szCs w:val="28"/>
          <w:lang w:val="ru-RU"/>
        </w:rPr>
        <w:t>- сумма увеличения поступлений арендной платы за имущество в связи с планируемым увеличением площадей имущества, сдаваемого в аренду, в очередном финансовом году;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proofErr w:type="gramStart"/>
      <w:r w:rsidRPr="00F84CD4">
        <w:rPr>
          <w:rFonts w:ascii="Open Sans" w:hAnsi="Open Sans"/>
          <w:sz w:val="28"/>
          <w:szCs w:val="28"/>
          <w:lang w:val="ru-RU"/>
        </w:rPr>
        <w:t>К - прогнозируемый коэффициент-дефлятор, применяемый к ставке аренд</w:t>
      </w:r>
      <w:r>
        <w:rPr>
          <w:rFonts w:ascii="Open Sans" w:hAnsi="Open Sans"/>
          <w:sz w:val="28"/>
          <w:szCs w:val="28"/>
          <w:lang w:val="ru-RU"/>
        </w:rPr>
        <w:t>-</w:t>
      </w:r>
      <w:r w:rsidRPr="00F84CD4">
        <w:rPr>
          <w:rFonts w:ascii="Open Sans" w:hAnsi="Open Sans"/>
          <w:sz w:val="28"/>
          <w:szCs w:val="28"/>
          <w:lang w:val="ru-RU"/>
        </w:rPr>
        <w:t>ной платы либо к оценочной стоимости имущества в очередном финансовом году.</w:t>
      </w:r>
      <w:proofErr w:type="gramEnd"/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Расчет объемов данных поступлени</w:t>
      </w:r>
      <w:r>
        <w:rPr>
          <w:sz w:val="28"/>
          <w:szCs w:val="28"/>
          <w:lang w:val="ru-RU"/>
        </w:rPr>
        <w:t>й на плановый период осуществля</w:t>
      </w:r>
      <w:r w:rsidRPr="00F84CD4">
        <w:rPr>
          <w:sz w:val="28"/>
          <w:szCs w:val="28"/>
          <w:lang w:val="ru-RU"/>
        </w:rPr>
        <w:t>ется по следующей формуле: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rFonts w:ascii="Open Sans" w:hAnsi="Open Sans"/>
          <w:sz w:val="28"/>
          <w:szCs w:val="28"/>
          <w:lang w:val="ru-RU"/>
        </w:rPr>
        <w:t xml:space="preserve">                          АЗ</w:t>
      </w:r>
      <w:proofErr w:type="gramStart"/>
      <w:r w:rsidRPr="00F84CD4">
        <w:rPr>
          <w:rFonts w:ascii="Open Sans" w:hAnsi="Open Sans"/>
          <w:sz w:val="28"/>
          <w:szCs w:val="28"/>
          <w:lang w:val="ru-RU"/>
        </w:rPr>
        <w:t>И</w:t>
      </w:r>
      <w:r w:rsidRPr="00F84CD4">
        <w:rPr>
          <w:rFonts w:ascii="Open Sans" w:hAnsi="Open Sans"/>
          <w:sz w:val="28"/>
          <w:szCs w:val="28"/>
          <w:vertAlign w:val="subscript"/>
          <w:lang w:val="ru-RU"/>
        </w:rPr>
        <w:t>(</w:t>
      </w:r>
      <w:proofErr w:type="gramEnd"/>
      <w:r w:rsidRPr="00F84CD4">
        <w:rPr>
          <w:rFonts w:ascii="Open Sans" w:hAnsi="Open Sans"/>
          <w:sz w:val="28"/>
          <w:szCs w:val="28"/>
          <w:vertAlign w:val="subscript"/>
          <w:lang w:val="ru-RU"/>
        </w:rPr>
        <w:t>р)</w:t>
      </w:r>
      <w:r w:rsidRPr="00F84CD4">
        <w:rPr>
          <w:rFonts w:ascii="Open Sans" w:hAnsi="Open Sans"/>
          <w:sz w:val="28"/>
          <w:szCs w:val="28"/>
          <w:lang w:val="ru-RU"/>
        </w:rPr>
        <w:t>=</w:t>
      </w:r>
      <w:r w:rsidRPr="00505725">
        <w:rPr>
          <w:rFonts w:ascii="Open Sans" w:hAnsi="Open Sans"/>
          <w:sz w:val="28"/>
          <w:szCs w:val="28"/>
        </w:rPr>
        <w:t> </w:t>
      </w:r>
      <w:r w:rsidRPr="00F84CD4">
        <w:rPr>
          <w:rFonts w:ascii="Open Sans" w:hAnsi="Open Sans"/>
          <w:sz w:val="28"/>
          <w:szCs w:val="28"/>
          <w:lang w:val="ru-RU"/>
        </w:rPr>
        <w:t xml:space="preserve"> (АЗИ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r w:rsidRPr="00505725">
        <w:rPr>
          <w:rFonts w:ascii="Cambria Math" w:hAnsi="Cambria Math"/>
          <w:sz w:val="28"/>
          <w:szCs w:val="28"/>
          <w:vertAlign w:val="subscript"/>
        </w:rPr>
        <w:t>t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-2)</w:t>
      </w:r>
      <w:r w:rsidRPr="00F84CD4">
        <w:rPr>
          <w:rFonts w:ascii="Open Sans" w:hAnsi="Open Sans"/>
          <w:sz w:val="28"/>
          <w:szCs w:val="28"/>
          <w:lang w:val="ru-RU"/>
        </w:rPr>
        <w:t xml:space="preserve"> + АЗИ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r w:rsidRPr="00505725">
        <w:rPr>
          <w:rFonts w:ascii="Cambria Math" w:hAnsi="Cambria Math"/>
          <w:sz w:val="28"/>
          <w:szCs w:val="28"/>
          <w:vertAlign w:val="subscript"/>
        </w:rPr>
        <w:t>t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-1)</w:t>
      </w:r>
      <w:r w:rsidRPr="00F84CD4">
        <w:rPr>
          <w:rFonts w:ascii="Open Sans" w:hAnsi="Open Sans"/>
          <w:sz w:val="28"/>
          <w:szCs w:val="28"/>
          <w:lang w:val="ru-RU"/>
        </w:rPr>
        <w:t xml:space="preserve"> + АЗИ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r w:rsidRPr="00505725">
        <w:rPr>
          <w:rFonts w:ascii="Cambria Math" w:hAnsi="Cambria Math"/>
          <w:sz w:val="28"/>
          <w:szCs w:val="28"/>
          <w:vertAlign w:val="subscript"/>
        </w:rPr>
        <w:t>t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)</w:t>
      </w:r>
      <w:r w:rsidRPr="00F84CD4">
        <w:rPr>
          <w:rFonts w:ascii="Open Sans" w:hAnsi="Open Sans"/>
          <w:sz w:val="28"/>
          <w:szCs w:val="28"/>
          <w:lang w:val="ru-RU"/>
        </w:rPr>
        <w:t>)/3,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rFonts w:ascii="Open Sans" w:hAnsi="Open Sans"/>
          <w:sz w:val="28"/>
          <w:szCs w:val="28"/>
          <w:lang w:val="ru-RU"/>
        </w:rPr>
        <w:t>где: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rFonts w:ascii="Open Sans" w:hAnsi="Open Sans"/>
          <w:sz w:val="28"/>
          <w:szCs w:val="28"/>
          <w:lang w:val="ru-RU"/>
        </w:rPr>
        <w:t xml:space="preserve">АЗИ </w:t>
      </w:r>
      <w:r w:rsidRPr="00F84CD4">
        <w:rPr>
          <w:rFonts w:ascii="Open Sans" w:hAnsi="Open Sans"/>
          <w:sz w:val="28"/>
          <w:szCs w:val="28"/>
          <w:vertAlign w:val="subscript"/>
          <w:lang w:val="ru-RU"/>
        </w:rPr>
        <w:t>(р)</w:t>
      </w:r>
      <w:r w:rsidRPr="00F84CD4">
        <w:rPr>
          <w:rFonts w:ascii="Open Sans" w:hAnsi="Open Sans"/>
          <w:sz w:val="28"/>
          <w:szCs w:val="28"/>
          <w:lang w:val="ru-RU"/>
        </w:rPr>
        <w:t xml:space="preserve"> – арендная плата за землю и имущество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proofErr w:type="gramStart"/>
      <w:r w:rsidRPr="00505725">
        <w:rPr>
          <w:sz w:val="28"/>
          <w:szCs w:val="28"/>
        </w:rPr>
        <w:t>P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proofErr w:type="gramEnd"/>
      <w:r w:rsidRPr="00505725">
        <w:rPr>
          <w:rFonts w:ascii="Cambria Math" w:hAnsi="Cambria Math"/>
          <w:sz w:val="28"/>
          <w:szCs w:val="28"/>
          <w:vertAlign w:val="subscript"/>
        </w:rPr>
        <w:t>t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-2)</w:t>
      </w:r>
      <w:r w:rsidRPr="00F84CD4">
        <w:rPr>
          <w:sz w:val="28"/>
          <w:szCs w:val="28"/>
          <w:lang w:val="ru-RU"/>
        </w:rPr>
        <w:t xml:space="preserve">, </w:t>
      </w:r>
      <w:r w:rsidRPr="00505725">
        <w:rPr>
          <w:sz w:val="28"/>
          <w:szCs w:val="28"/>
        </w:rPr>
        <w:t>P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r w:rsidRPr="00505725">
        <w:rPr>
          <w:rFonts w:ascii="Cambria Math" w:hAnsi="Cambria Math"/>
          <w:sz w:val="28"/>
          <w:szCs w:val="28"/>
          <w:vertAlign w:val="subscript"/>
        </w:rPr>
        <w:t>t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-1)</w:t>
      </w:r>
      <w:r w:rsidRPr="00F84CD4">
        <w:rPr>
          <w:sz w:val="28"/>
          <w:szCs w:val="28"/>
          <w:lang w:val="ru-RU"/>
        </w:rPr>
        <w:t xml:space="preserve">, </w:t>
      </w:r>
      <w:r w:rsidRPr="00505725">
        <w:rPr>
          <w:sz w:val="28"/>
          <w:szCs w:val="28"/>
        </w:rPr>
        <w:t>P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r w:rsidRPr="00505725">
        <w:rPr>
          <w:rFonts w:ascii="Cambria Math" w:hAnsi="Cambria Math"/>
          <w:sz w:val="28"/>
          <w:szCs w:val="28"/>
          <w:vertAlign w:val="subscript"/>
        </w:rPr>
        <w:t>t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 xml:space="preserve">) </w:t>
      </w:r>
      <w:r w:rsidRPr="00F84CD4">
        <w:rPr>
          <w:sz w:val="28"/>
          <w:szCs w:val="28"/>
          <w:lang w:val="ru-RU"/>
        </w:rPr>
        <w:t>– фактическое (прогнозируемое) значение годовых поступлений за три года, предшествующих планируемому.</w:t>
      </w:r>
      <w:r w:rsidRPr="00505725">
        <w:rPr>
          <w:sz w:val="28"/>
          <w:szCs w:val="28"/>
        </w:rPr>
        <w:t> 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4. Прогнозирование доходов бюджета поселения, получаемые в виде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 xml:space="preserve">- доходов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</w:t>
      </w:r>
      <w:r w:rsidRPr="00F84CD4">
        <w:rPr>
          <w:sz w:val="28"/>
          <w:szCs w:val="28"/>
          <w:lang w:val="ru-RU"/>
        </w:rPr>
        <w:lastRenderedPageBreak/>
        <w:t>и автономных учреждений), в части реализации основных средств по указанному имуществу;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- доходов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имуществу;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- доходов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 xml:space="preserve"> от реализации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 xml:space="preserve"> иного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 xml:space="preserve"> имущества, находящегося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 xml:space="preserve"> в </w:t>
      </w:r>
      <w:proofErr w:type="spellStart"/>
      <w:proofErr w:type="gramStart"/>
      <w:r w:rsidRPr="00F84CD4">
        <w:rPr>
          <w:sz w:val="28"/>
          <w:szCs w:val="28"/>
          <w:lang w:val="ru-RU"/>
        </w:rPr>
        <w:t>собствен-ности</w:t>
      </w:r>
      <w:proofErr w:type="spellEnd"/>
      <w:proofErr w:type="gramEnd"/>
      <w:r w:rsidRPr="00F84CD4">
        <w:rPr>
          <w:sz w:val="28"/>
          <w:szCs w:val="28"/>
          <w:lang w:val="ru-RU"/>
        </w:rPr>
        <w:t xml:space="preserve">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- доходов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 xml:space="preserve"> от реализации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 xml:space="preserve"> иного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 xml:space="preserve"> имущества, находящегося</w:t>
      </w:r>
      <w:r w:rsidRPr="00505725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в собствен</w:t>
      </w:r>
      <w:r w:rsidRPr="00F84CD4">
        <w:rPr>
          <w:sz w:val="28"/>
          <w:szCs w:val="28"/>
          <w:lang w:val="ru-RU"/>
        </w:rPr>
        <w:t>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осуществляется с применением двух методов расчета: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-</w:t>
      </w:r>
      <w:r w:rsidRPr="00505725">
        <w:rPr>
          <w:sz w:val="28"/>
          <w:szCs w:val="28"/>
        </w:rPr>
        <w:t>  </w:t>
      </w:r>
      <w:r w:rsidRPr="00F84CD4">
        <w:rPr>
          <w:sz w:val="28"/>
          <w:szCs w:val="28"/>
          <w:lang w:val="ru-RU"/>
        </w:rPr>
        <w:t xml:space="preserve"> метод прямого расчета;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- метод усреднения на основании усредненных годовых объемов фактического поступления соответ</w:t>
      </w:r>
      <w:r>
        <w:rPr>
          <w:sz w:val="28"/>
          <w:szCs w:val="28"/>
          <w:lang w:val="ru-RU"/>
        </w:rPr>
        <w:t>ствующих доходов за предшествую</w:t>
      </w:r>
      <w:r w:rsidRPr="00F84CD4">
        <w:rPr>
          <w:sz w:val="28"/>
          <w:szCs w:val="28"/>
          <w:lang w:val="ru-RU"/>
        </w:rPr>
        <w:t>щие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>три года по данным отчетов об исполнении бюджета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 xml:space="preserve"> поселения (форма 0503127).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Сумма доходов от реализации иму</w:t>
      </w:r>
      <w:r>
        <w:rPr>
          <w:sz w:val="28"/>
          <w:szCs w:val="28"/>
          <w:lang w:val="ru-RU"/>
        </w:rPr>
        <w:t>щества, прогнозируемая к поступ</w:t>
      </w:r>
      <w:r w:rsidRPr="00F84CD4">
        <w:rPr>
          <w:sz w:val="28"/>
          <w:szCs w:val="28"/>
          <w:lang w:val="ru-RU"/>
        </w:rPr>
        <w:t>лению в бюджет поселения в очередном финансовом году, рассчитывается по следующей формуле: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rFonts w:ascii="Open Sans" w:hAnsi="Open Sans"/>
          <w:sz w:val="28"/>
          <w:szCs w:val="28"/>
          <w:lang w:val="ru-RU"/>
        </w:rPr>
        <w:t xml:space="preserve">                                    </w:t>
      </w:r>
      <w:r w:rsidRPr="00F84CD4">
        <w:rPr>
          <w:sz w:val="28"/>
          <w:szCs w:val="28"/>
          <w:lang w:val="ru-RU"/>
        </w:rPr>
        <w:t xml:space="preserve">РИ = </w:t>
      </w:r>
      <w:proofErr w:type="spellStart"/>
      <w:proofErr w:type="gramStart"/>
      <w:r w:rsidRPr="00F84CD4">
        <w:rPr>
          <w:sz w:val="28"/>
          <w:szCs w:val="28"/>
          <w:lang w:val="ru-RU"/>
        </w:rPr>
        <w:t>Ст</w:t>
      </w:r>
      <w:proofErr w:type="spellEnd"/>
      <w:proofErr w:type="gramEnd"/>
      <w:r w:rsidRPr="00F84CD4">
        <w:rPr>
          <w:sz w:val="28"/>
          <w:szCs w:val="28"/>
          <w:lang w:val="ru-RU"/>
        </w:rPr>
        <w:t xml:space="preserve"> * </w:t>
      </w:r>
      <w:proofErr w:type="spellStart"/>
      <w:r w:rsidRPr="00F84CD4">
        <w:rPr>
          <w:sz w:val="28"/>
          <w:szCs w:val="28"/>
          <w:lang w:val="ru-RU"/>
        </w:rPr>
        <w:t>Пл</w:t>
      </w:r>
      <w:proofErr w:type="spellEnd"/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где: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РИ – объем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 xml:space="preserve"> доходов от реализации имущества;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proofErr w:type="spellStart"/>
      <w:proofErr w:type="gramStart"/>
      <w:r w:rsidRPr="00F84CD4">
        <w:rPr>
          <w:sz w:val="28"/>
          <w:szCs w:val="28"/>
          <w:lang w:val="ru-RU"/>
        </w:rPr>
        <w:t>Ст</w:t>
      </w:r>
      <w:proofErr w:type="spellEnd"/>
      <w:proofErr w:type="gramEnd"/>
      <w:r w:rsidRPr="00F84CD4">
        <w:rPr>
          <w:sz w:val="28"/>
          <w:szCs w:val="28"/>
          <w:lang w:val="ru-RU"/>
        </w:rPr>
        <w:t xml:space="preserve"> -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proofErr w:type="spellStart"/>
      <w:proofErr w:type="gramStart"/>
      <w:r w:rsidRPr="00F84CD4">
        <w:rPr>
          <w:sz w:val="28"/>
          <w:szCs w:val="28"/>
          <w:lang w:val="ru-RU"/>
        </w:rPr>
        <w:t>Пл</w:t>
      </w:r>
      <w:proofErr w:type="spellEnd"/>
      <w:proofErr w:type="gramEnd"/>
      <w:r w:rsidRPr="00F84CD4">
        <w:rPr>
          <w:sz w:val="28"/>
          <w:szCs w:val="28"/>
          <w:lang w:val="ru-RU"/>
        </w:rPr>
        <w:t xml:space="preserve"> - площадь объектов недвижимости, подлежащих реализации в очередном финансовом году.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Расчет объемов данных поступлени</w:t>
      </w:r>
      <w:r>
        <w:rPr>
          <w:sz w:val="28"/>
          <w:szCs w:val="28"/>
          <w:lang w:val="ru-RU"/>
        </w:rPr>
        <w:t>й на плановый период осуществля</w:t>
      </w:r>
      <w:r w:rsidRPr="00F84CD4">
        <w:rPr>
          <w:sz w:val="28"/>
          <w:szCs w:val="28"/>
          <w:lang w:val="ru-RU"/>
        </w:rPr>
        <w:t>ется по следующей формуле: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rFonts w:ascii="Open Sans" w:hAnsi="Open Sans"/>
          <w:sz w:val="28"/>
          <w:szCs w:val="28"/>
          <w:lang w:val="ru-RU"/>
        </w:rPr>
        <w:t xml:space="preserve">                         </w:t>
      </w:r>
      <w:r w:rsidRPr="00F84CD4">
        <w:rPr>
          <w:sz w:val="28"/>
          <w:szCs w:val="28"/>
          <w:lang w:val="ru-RU"/>
        </w:rPr>
        <w:t xml:space="preserve">РИ 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r w:rsidRPr="00505725">
        <w:rPr>
          <w:rFonts w:ascii="Cambria Math" w:hAnsi="Cambria Math"/>
          <w:sz w:val="28"/>
          <w:szCs w:val="28"/>
          <w:vertAlign w:val="subscript"/>
        </w:rPr>
        <w:t>p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)</w:t>
      </w:r>
      <w:r w:rsidRPr="00F84CD4">
        <w:rPr>
          <w:sz w:val="28"/>
          <w:szCs w:val="28"/>
          <w:lang w:val="ru-RU"/>
        </w:rPr>
        <w:t xml:space="preserve"> = (РИ 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r w:rsidRPr="00505725">
        <w:rPr>
          <w:rFonts w:ascii="Cambria Math" w:hAnsi="Cambria Math"/>
          <w:sz w:val="28"/>
          <w:szCs w:val="28"/>
          <w:vertAlign w:val="subscript"/>
        </w:rPr>
        <w:t>t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-2)</w:t>
      </w:r>
      <w:r w:rsidRPr="00F84CD4">
        <w:rPr>
          <w:sz w:val="28"/>
          <w:szCs w:val="28"/>
          <w:lang w:val="ru-RU"/>
        </w:rPr>
        <w:t xml:space="preserve"> + РИ 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r w:rsidRPr="00505725">
        <w:rPr>
          <w:rFonts w:ascii="Cambria Math" w:hAnsi="Cambria Math"/>
          <w:sz w:val="28"/>
          <w:szCs w:val="28"/>
          <w:vertAlign w:val="subscript"/>
        </w:rPr>
        <w:t>t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-1)</w:t>
      </w:r>
      <w:r w:rsidRPr="00F84CD4">
        <w:rPr>
          <w:sz w:val="28"/>
          <w:szCs w:val="28"/>
          <w:lang w:val="ru-RU"/>
        </w:rPr>
        <w:t xml:space="preserve"> + РИ 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r w:rsidRPr="00505725">
        <w:rPr>
          <w:rFonts w:ascii="Cambria Math" w:hAnsi="Cambria Math"/>
          <w:sz w:val="28"/>
          <w:szCs w:val="28"/>
          <w:vertAlign w:val="subscript"/>
        </w:rPr>
        <w:t>t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)</w:t>
      </w:r>
      <w:r w:rsidRPr="00F84CD4">
        <w:rPr>
          <w:sz w:val="28"/>
          <w:szCs w:val="28"/>
          <w:lang w:val="ru-RU"/>
        </w:rPr>
        <w:t>)/3,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где: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proofErr w:type="gramStart"/>
      <w:r w:rsidRPr="00505725">
        <w:rPr>
          <w:sz w:val="28"/>
          <w:szCs w:val="28"/>
        </w:rPr>
        <w:t>P</w:t>
      </w:r>
      <w:r w:rsidRPr="00F84CD4">
        <w:rPr>
          <w:sz w:val="28"/>
          <w:szCs w:val="28"/>
          <w:lang w:val="ru-RU"/>
        </w:rPr>
        <w:t>И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proofErr w:type="gramEnd"/>
      <w:r w:rsidRPr="00505725">
        <w:rPr>
          <w:rFonts w:ascii="Cambria Math" w:hAnsi="Cambria Math"/>
          <w:sz w:val="28"/>
          <w:szCs w:val="28"/>
          <w:vertAlign w:val="subscript"/>
        </w:rPr>
        <w:t>t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-2)</w:t>
      </w:r>
      <w:r w:rsidRPr="00F84CD4">
        <w:rPr>
          <w:sz w:val="28"/>
          <w:szCs w:val="28"/>
          <w:lang w:val="ru-RU"/>
        </w:rPr>
        <w:t xml:space="preserve">, </w:t>
      </w:r>
      <w:r w:rsidRPr="00505725">
        <w:rPr>
          <w:sz w:val="28"/>
          <w:szCs w:val="28"/>
        </w:rPr>
        <w:t>P</w:t>
      </w:r>
      <w:r w:rsidRPr="00F84CD4">
        <w:rPr>
          <w:sz w:val="28"/>
          <w:szCs w:val="28"/>
          <w:lang w:val="ru-RU"/>
        </w:rPr>
        <w:t>И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r w:rsidRPr="00505725">
        <w:rPr>
          <w:rFonts w:ascii="Cambria Math" w:hAnsi="Cambria Math"/>
          <w:sz w:val="28"/>
          <w:szCs w:val="28"/>
          <w:vertAlign w:val="subscript"/>
        </w:rPr>
        <w:t>t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-1)</w:t>
      </w:r>
      <w:r w:rsidRPr="00F84CD4">
        <w:rPr>
          <w:sz w:val="28"/>
          <w:szCs w:val="28"/>
          <w:lang w:val="ru-RU"/>
        </w:rPr>
        <w:t xml:space="preserve">, </w:t>
      </w:r>
      <w:r w:rsidRPr="00505725">
        <w:rPr>
          <w:sz w:val="28"/>
          <w:szCs w:val="28"/>
        </w:rPr>
        <w:t>P</w:t>
      </w:r>
      <w:r w:rsidRPr="00F84CD4">
        <w:rPr>
          <w:sz w:val="28"/>
          <w:szCs w:val="28"/>
          <w:lang w:val="ru-RU"/>
        </w:rPr>
        <w:t>И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r w:rsidRPr="00505725">
        <w:rPr>
          <w:rFonts w:ascii="Cambria Math" w:hAnsi="Cambria Math"/>
          <w:sz w:val="28"/>
          <w:szCs w:val="28"/>
          <w:vertAlign w:val="subscript"/>
        </w:rPr>
        <w:t>t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 xml:space="preserve">) </w:t>
      </w:r>
      <w:r w:rsidRPr="00F84CD4">
        <w:rPr>
          <w:sz w:val="28"/>
          <w:szCs w:val="28"/>
          <w:lang w:val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5. Прогнозирование иных доходов бюджета поселения, поступление которых не имеет постоянного характера, осуществляется с применением метода усреднения на основании ус</w:t>
      </w:r>
      <w:r>
        <w:rPr>
          <w:sz w:val="28"/>
          <w:szCs w:val="28"/>
          <w:lang w:val="ru-RU"/>
        </w:rPr>
        <w:t>редненных годовых объемов факти</w:t>
      </w:r>
      <w:r w:rsidRPr="00F84CD4">
        <w:rPr>
          <w:sz w:val="28"/>
          <w:szCs w:val="28"/>
          <w:lang w:val="ru-RU"/>
        </w:rPr>
        <w:t xml:space="preserve">ческого </w:t>
      </w:r>
      <w:r w:rsidRPr="00F84CD4">
        <w:rPr>
          <w:sz w:val="28"/>
          <w:szCs w:val="28"/>
          <w:lang w:val="ru-RU"/>
        </w:rPr>
        <w:lastRenderedPageBreak/>
        <w:t>поступления соответствующих доходов за предшествующие 3 года по данным отчетов об исполнении бюджета поселения (форма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>0503127).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К иным доходам бюджета, поступление которых не имеет постоянного характера, относятся: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proofErr w:type="gramStart"/>
      <w:r w:rsidRPr="00F84CD4">
        <w:rPr>
          <w:sz w:val="28"/>
          <w:szCs w:val="28"/>
          <w:lang w:val="ru-RU"/>
        </w:rPr>
        <w:t>- доходы от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 xml:space="preserve">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  <w:proofErr w:type="gramEnd"/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- доходы от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 xml:space="preserve"> 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 xml:space="preserve"> в бюджеты поселений;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- средства от распоряжения и реализации конфискованного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 xml:space="preserve"> и иного имущества, обращенного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 xml:space="preserve"> в доходы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 xml:space="preserve"> городских поселений (в части реализации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 xml:space="preserve"> основных средств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 xml:space="preserve"> по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 xml:space="preserve"> указанному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 xml:space="preserve"> имуществу);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- средства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 xml:space="preserve"> от распоряжения и реализации конфискованного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 xml:space="preserve"> и иного имущества, обращенного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 xml:space="preserve"> в доходы</w:t>
      </w:r>
      <w:r w:rsidRPr="00505725">
        <w:rPr>
          <w:sz w:val="28"/>
          <w:szCs w:val="28"/>
        </w:rPr>
        <w:t> </w:t>
      </w:r>
      <w:r w:rsidRPr="00F84CD4">
        <w:rPr>
          <w:sz w:val="28"/>
          <w:szCs w:val="28"/>
          <w:lang w:val="ru-RU"/>
        </w:rPr>
        <w:t xml:space="preserve"> городских поселений (в части </w:t>
      </w:r>
      <w:proofErr w:type="spellStart"/>
      <w:proofErr w:type="gramStart"/>
      <w:r w:rsidRPr="00F84CD4">
        <w:rPr>
          <w:sz w:val="28"/>
          <w:szCs w:val="28"/>
          <w:lang w:val="ru-RU"/>
        </w:rPr>
        <w:t>реализа-ции</w:t>
      </w:r>
      <w:proofErr w:type="spellEnd"/>
      <w:proofErr w:type="gramEnd"/>
      <w:r w:rsidRPr="00505725">
        <w:rPr>
          <w:sz w:val="28"/>
          <w:szCs w:val="28"/>
        </w:rPr>
        <w:t>  </w:t>
      </w:r>
      <w:r w:rsidRPr="00F84CD4">
        <w:rPr>
          <w:sz w:val="28"/>
          <w:szCs w:val="28"/>
          <w:lang w:val="ru-RU"/>
        </w:rPr>
        <w:t xml:space="preserve"> материальных запасов по указанному имуществу);</w:t>
      </w:r>
      <w:r w:rsidRPr="00505725">
        <w:rPr>
          <w:sz w:val="28"/>
          <w:szCs w:val="28"/>
        </w:rPr>
        <w:t> 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- прочие доходы от компенсации затрат бюджетов городских поселений;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- платежи, взимаемые органами местного самоуправления (</w:t>
      </w:r>
      <w:proofErr w:type="spellStart"/>
      <w:proofErr w:type="gramStart"/>
      <w:r w:rsidRPr="00F84CD4">
        <w:rPr>
          <w:sz w:val="28"/>
          <w:szCs w:val="28"/>
          <w:lang w:val="ru-RU"/>
        </w:rPr>
        <w:t>организа-циями</w:t>
      </w:r>
      <w:proofErr w:type="spellEnd"/>
      <w:proofErr w:type="gramEnd"/>
      <w:r w:rsidRPr="00F84CD4">
        <w:rPr>
          <w:sz w:val="28"/>
          <w:szCs w:val="28"/>
          <w:lang w:val="ru-RU"/>
        </w:rPr>
        <w:t>) городских поселений за выполнение определенных функций;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- доходы бюджета от денежных взысканий (штрафов) за нарушение бюджетного законодательства (в части бюджетов городских поселений);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- доходы бюджета от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городских поселений);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– доходы бюджета от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поселений;</w:t>
      </w:r>
    </w:p>
    <w:p w:rsidR="00826E4F" w:rsidRPr="00F84CD4" w:rsidRDefault="00826E4F" w:rsidP="00826E4F">
      <w:pPr>
        <w:ind w:firstLine="708"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– прочие поступления от денежных взысканий (штрафов) и иных сумм в возмещение ущерба, зачисляемые в бюджеты городских поселений;</w:t>
      </w:r>
    </w:p>
    <w:p w:rsidR="00826E4F" w:rsidRPr="00F84CD4" w:rsidRDefault="00826E4F" w:rsidP="00826E4F">
      <w:pPr>
        <w:spacing w:before="100" w:beforeAutospacing="1" w:after="100" w:afterAutospacing="1"/>
        <w:ind w:left="843" w:hanging="134"/>
        <w:contextualSpacing/>
        <w:jc w:val="both"/>
        <w:rPr>
          <w:rFonts w:ascii="Open Sans" w:hAnsi="Open Sans"/>
          <w:sz w:val="28"/>
          <w:szCs w:val="28"/>
          <w:lang w:val="ru-RU"/>
        </w:rPr>
      </w:pPr>
      <w:r w:rsidRPr="00F84CD4">
        <w:rPr>
          <w:rFonts w:ascii="Open Sans" w:hAnsi="Open Sans"/>
          <w:sz w:val="28"/>
          <w:szCs w:val="28"/>
          <w:lang w:val="ru-RU"/>
        </w:rPr>
        <w:t>–</w:t>
      </w:r>
      <w:r w:rsidRPr="00505725">
        <w:rPr>
          <w:rFonts w:ascii="Open Sans" w:hAnsi="Open Sans"/>
          <w:sz w:val="28"/>
          <w:szCs w:val="28"/>
        </w:rPr>
        <w:t> </w:t>
      </w:r>
      <w:r w:rsidRPr="00F84CD4">
        <w:rPr>
          <w:rFonts w:ascii="Open Sans" w:hAnsi="Open Sans"/>
          <w:sz w:val="28"/>
          <w:szCs w:val="28"/>
          <w:lang w:val="ru-RU"/>
        </w:rPr>
        <w:t xml:space="preserve"> прочие неналоговые доходы бюджетов городских поселений.</w:t>
      </w:r>
    </w:p>
    <w:p w:rsidR="00826E4F" w:rsidRPr="00F84CD4" w:rsidRDefault="00826E4F" w:rsidP="00826E4F">
      <w:pPr>
        <w:ind w:firstLine="709"/>
        <w:jc w:val="both"/>
        <w:rPr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 xml:space="preserve">Расчет объемов данных поступлений на очередной финансовый год осуществляется по следующей формуле: </w:t>
      </w:r>
    </w:p>
    <w:p w:rsidR="00826E4F" w:rsidRPr="00F84CD4" w:rsidRDefault="00826E4F" w:rsidP="00826E4F">
      <w:pPr>
        <w:ind w:firstLine="709"/>
        <w:jc w:val="both"/>
        <w:rPr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 xml:space="preserve">                      </w:t>
      </w:r>
      <w:r w:rsidRPr="00505725">
        <w:rPr>
          <w:sz w:val="28"/>
          <w:szCs w:val="28"/>
        </w:rPr>
        <w:t>P</w:t>
      </w:r>
      <w:r w:rsidRPr="00F84CD4">
        <w:rPr>
          <w:sz w:val="28"/>
          <w:szCs w:val="28"/>
          <w:lang w:val="ru-RU"/>
        </w:rPr>
        <w:t xml:space="preserve"> = (</w:t>
      </w:r>
      <w:proofErr w:type="gramStart"/>
      <w:r w:rsidRPr="00505725">
        <w:rPr>
          <w:sz w:val="28"/>
          <w:szCs w:val="28"/>
        </w:rPr>
        <w:t>P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proofErr w:type="gramEnd"/>
      <w:r w:rsidRPr="00505725">
        <w:rPr>
          <w:rFonts w:ascii="Cambria Math" w:hAnsi="Cambria Math"/>
          <w:sz w:val="28"/>
          <w:szCs w:val="28"/>
          <w:vertAlign w:val="subscript"/>
        </w:rPr>
        <w:t>m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-3)</w:t>
      </w:r>
      <w:r w:rsidRPr="00F84CD4">
        <w:rPr>
          <w:sz w:val="28"/>
          <w:szCs w:val="28"/>
          <w:lang w:val="ru-RU"/>
        </w:rPr>
        <w:t xml:space="preserve"> + </w:t>
      </w:r>
      <w:r w:rsidRPr="00505725">
        <w:rPr>
          <w:sz w:val="28"/>
          <w:szCs w:val="28"/>
        </w:rPr>
        <w:t>P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r w:rsidRPr="00505725">
        <w:rPr>
          <w:rFonts w:ascii="Cambria Math" w:hAnsi="Cambria Math"/>
          <w:sz w:val="28"/>
          <w:szCs w:val="28"/>
          <w:vertAlign w:val="subscript"/>
        </w:rPr>
        <w:t>m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-2)</w:t>
      </w:r>
      <w:r w:rsidRPr="00F84CD4">
        <w:rPr>
          <w:sz w:val="28"/>
          <w:szCs w:val="28"/>
          <w:lang w:val="ru-RU"/>
        </w:rPr>
        <w:t xml:space="preserve"> + </w:t>
      </w:r>
      <w:r w:rsidRPr="00505725">
        <w:rPr>
          <w:sz w:val="28"/>
          <w:szCs w:val="28"/>
        </w:rPr>
        <w:t>P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r w:rsidRPr="00505725">
        <w:rPr>
          <w:rFonts w:ascii="Cambria Math" w:hAnsi="Cambria Math"/>
          <w:sz w:val="28"/>
          <w:szCs w:val="28"/>
          <w:vertAlign w:val="subscript"/>
        </w:rPr>
        <w:t>m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-1)</w:t>
      </w:r>
      <w:r w:rsidRPr="00F84CD4">
        <w:rPr>
          <w:sz w:val="28"/>
          <w:szCs w:val="28"/>
          <w:lang w:val="ru-RU"/>
        </w:rPr>
        <w:t xml:space="preserve"> + </w:t>
      </w:r>
      <w:r w:rsidRPr="00505725">
        <w:rPr>
          <w:sz w:val="28"/>
          <w:szCs w:val="28"/>
        </w:rPr>
        <w:t>P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r w:rsidRPr="00505725">
        <w:rPr>
          <w:rFonts w:ascii="Cambria Math" w:hAnsi="Cambria Math"/>
          <w:sz w:val="28"/>
          <w:szCs w:val="28"/>
          <w:vertAlign w:val="subscript"/>
        </w:rPr>
        <w:t>m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)</w:t>
      </w:r>
      <w:r w:rsidRPr="00F84CD4">
        <w:rPr>
          <w:sz w:val="28"/>
          <w:szCs w:val="28"/>
          <w:lang w:val="ru-RU"/>
        </w:rPr>
        <w:t>)/4,</w:t>
      </w:r>
    </w:p>
    <w:p w:rsidR="00826E4F" w:rsidRPr="00F84CD4" w:rsidRDefault="00826E4F" w:rsidP="00826E4F">
      <w:pPr>
        <w:ind w:firstLine="709"/>
        <w:jc w:val="both"/>
        <w:rPr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где:</w:t>
      </w:r>
    </w:p>
    <w:p w:rsidR="00826E4F" w:rsidRPr="00F84CD4" w:rsidRDefault="00826E4F" w:rsidP="00826E4F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505725">
        <w:rPr>
          <w:sz w:val="28"/>
          <w:szCs w:val="28"/>
        </w:rPr>
        <w:t>P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proofErr w:type="gramEnd"/>
      <w:r w:rsidRPr="00505725">
        <w:rPr>
          <w:rFonts w:ascii="Cambria Math" w:hAnsi="Cambria Math"/>
          <w:sz w:val="28"/>
          <w:szCs w:val="28"/>
          <w:vertAlign w:val="subscript"/>
        </w:rPr>
        <w:t>m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-3)</w:t>
      </w:r>
      <w:r w:rsidRPr="00F84CD4">
        <w:rPr>
          <w:sz w:val="28"/>
          <w:szCs w:val="28"/>
          <w:lang w:val="ru-RU"/>
        </w:rPr>
        <w:t>,</w:t>
      </w:r>
      <w:r w:rsidRPr="00505725">
        <w:rPr>
          <w:sz w:val="28"/>
          <w:szCs w:val="28"/>
        </w:rPr>
        <w:t>P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r w:rsidRPr="00505725">
        <w:rPr>
          <w:rFonts w:ascii="Cambria Math" w:hAnsi="Cambria Math"/>
          <w:sz w:val="28"/>
          <w:szCs w:val="28"/>
          <w:vertAlign w:val="subscript"/>
        </w:rPr>
        <w:t>m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-2)</w:t>
      </w:r>
      <w:r w:rsidRPr="00F84CD4">
        <w:rPr>
          <w:sz w:val="28"/>
          <w:szCs w:val="28"/>
          <w:lang w:val="ru-RU"/>
        </w:rPr>
        <w:t xml:space="preserve">, </w:t>
      </w:r>
      <w:r w:rsidRPr="00505725">
        <w:rPr>
          <w:sz w:val="28"/>
          <w:szCs w:val="28"/>
        </w:rPr>
        <w:t>P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r w:rsidRPr="00505725">
        <w:rPr>
          <w:rFonts w:ascii="Cambria Math" w:hAnsi="Cambria Math"/>
          <w:sz w:val="28"/>
          <w:szCs w:val="28"/>
          <w:vertAlign w:val="subscript"/>
        </w:rPr>
        <w:t>m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 xml:space="preserve">-1) </w:t>
      </w:r>
      <w:r w:rsidRPr="00F84CD4">
        <w:rPr>
          <w:sz w:val="28"/>
          <w:szCs w:val="28"/>
          <w:lang w:val="ru-RU"/>
        </w:rPr>
        <w:t>– фактическое значение годовых поступлений за три отчетных года;</w:t>
      </w:r>
    </w:p>
    <w:p w:rsidR="00826E4F" w:rsidRPr="00F84CD4" w:rsidRDefault="00826E4F" w:rsidP="00826E4F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505725">
        <w:rPr>
          <w:sz w:val="28"/>
          <w:szCs w:val="28"/>
        </w:rPr>
        <w:t>P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proofErr w:type="gramEnd"/>
      <w:r w:rsidRPr="00505725">
        <w:rPr>
          <w:rFonts w:ascii="Cambria Math" w:hAnsi="Cambria Math"/>
          <w:sz w:val="28"/>
          <w:szCs w:val="28"/>
          <w:vertAlign w:val="subscript"/>
        </w:rPr>
        <w:t>m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 xml:space="preserve">) </w:t>
      </w:r>
      <w:r w:rsidRPr="00F84CD4">
        <w:rPr>
          <w:sz w:val="28"/>
          <w:szCs w:val="28"/>
          <w:lang w:val="ru-RU"/>
        </w:rPr>
        <w:t>– ожидаемый объем поступлений в текущем финансовом году, рассчитываемый по следующей формуле:</w:t>
      </w:r>
    </w:p>
    <w:p w:rsidR="00826E4F" w:rsidRPr="00F84CD4" w:rsidRDefault="00826E4F" w:rsidP="00826E4F">
      <w:pPr>
        <w:ind w:firstLine="709"/>
        <w:jc w:val="both"/>
        <w:rPr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 xml:space="preserve">                                      </w:t>
      </w:r>
      <w:proofErr w:type="gramStart"/>
      <w:r w:rsidRPr="00505725">
        <w:rPr>
          <w:sz w:val="28"/>
          <w:szCs w:val="28"/>
        </w:rPr>
        <w:t>P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proofErr w:type="gramEnd"/>
      <w:r w:rsidRPr="00505725">
        <w:rPr>
          <w:rFonts w:ascii="Cambria Math" w:hAnsi="Cambria Math"/>
          <w:sz w:val="28"/>
          <w:szCs w:val="28"/>
          <w:vertAlign w:val="subscript"/>
        </w:rPr>
        <w:t>m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)</w:t>
      </w:r>
      <w:r w:rsidRPr="00F84CD4">
        <w:rPr>
          <w:sz w:val="28"/>
          <w:szCs w:val="28"/>
          <w:lang w:val="ru-RU"/>
        </w:rPr>
        <w:t>= (</w:t>
      </w:r>
      <w:r w:rsidRPr="00505725">
        <w:rPr>
          <w:sz w:val="28"/>
          <w:szCs w:val="28"/>
        </w:rPr>
        <w:t>P</w:t>
      </w:r>
      <w:r w:rsidRPr="00F84CD4">
        <w:rPr>
          <w:sz w:val="28"/>
          <w:szCs w:val="28"/>
          <w:lang w:val="ru-RU"/>
        </w:rPr>
        <w:t>о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r w:rsidRPr="00505725">
        <w:rPr>
          <w:rFonts w:ascii="Cambria Math" w:hAnsi="Cambria Math"/>
          <w:sz w:val="28"/>
          <w:szCs w:val="28"/>
          <w:vertAlign w:val="subscript"/>
        </w:rPr>
        <w:t>m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)</w:t>
      </w:r>
      <w:r w:rsidRPr="00F84CD4">
        <w:rPr>
          <w:sz w:val="28"/>
          <w:szCs w:val="28"/>
          <w:lang w:val="ru-RU"/>
        </w:rPr>
        <w:t xml:space="preserve"> / </w:t>
      </w:r>
      <w:r w:rsidRPr="00505725">
        <w:rPr>
          <w:sz w:val="28"/>
          <w:szCs w:val="28"/>
        </w:rPr>
        <w:t>k</w:t>
      </w:r>
      <w:r w:rsidRPr="00F84CD4">
        <w:rPr>
          <w:sz w:val="28"/>
          <w:szCs w:val="28"/>
          <w:lang w:val="ru-RU"/>
        </w:rPr>
        <w:t>) *12,</w:t>
      </w:r>
    </w:p>
    <w:p w:rsidR="00826E4F" w:rsidRPr="00F84CD4" w:rsidRDefault="00826E4F" w:rsidP="00826E4F">
      <w:pPr>
        <w:ind w:firstLine="709"/>
        <w:jc w:val="both"/>
        <w:rPr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lastRenderedPageBreak/>
        <w:t>где:</w:t>
      </w:r>
    </w:p>
    <w:p w:rsidR="00826E4F" w:rsidRPr="00F84CD4" w:rsidRDefault="00826E4F" w:rsidP="00826E4F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505725">
        <w:rPr>
          <w:sz w:val="28"/>
          <w:szCs w:val="28"/>
        </w:rPr>
        <w:t>P</w:t>
      </w:r>
      <w:r w:rsidRPr="00F84CD4">
        <w:rPr>
          <w:sz w:val="28"/>
          <w:szCs w:val="28"/>
          <w:lang w:val="ru-RU"/>
        </w:rPr>
        <w:t>о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proofErr w:type="gramEnd"/>
      <w:r w:rsidRPr="00505725">
        <w:rPr>
          <w:rFonts w:ascii="Cambria Math" w:hAnsi="Cambria Math"/>
          <w:sz w:val="28"/>
          <w:szCs w:val="28"/>
          <w:vertAlign w:val="subscript"/>
        </w:rPr>
        <w:t>m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 xml:space="preserve">) </w:t>
      </w:r>
      <w:r w:rsidRPr="00F84CD4">
        <w:rPr>
          <w:sz w:val="28"/>
          <w:szCs w:val="28"/>
          <w:lang w:val="ru-RU"/>
        </w:rPr>
        <w:softHyphen/>
      </w:r>
      <w:r w:rsidRPr="00F84CD4">
        <w:rPr>
          <w:sz w:val="28"/>
          <w:szCs w:val="28"/>
          <w:lang w:val="ru-RU"/>
        </w:rPr>
        <w:softHyphen/>
        <w:t>– фактическое значение поступлений за истекший период текущего года;</w:t>
      </w:r>
    </w:p>
    <w:p w:rsidR="00826E4F" w:rsidRPr="00F84CD4" w:rsidRDefault="00826E4F" w:rsidP="00826E4F">
      <w:pPr>
        <w:ind w:firstLine="709"/>
        <w:jc w:val="both"/>
        <w:rPr>
          <w:sz w:val="28"/>
          <w:szCs w:val="28"/>
          <w:lang w:val="ru-RU"/>
        </w:rPr>
      </w:pPr>
      <w:r w:rsidRPr="00505725">
        <w:rPr>
          <w:sz w:val="28"/>
          <w:szCs w:val="28"/>
        </w:rPr>
        <w:t>k</w:t>
      </w:r>
      <w:r w:rsidRPr="00F84CD4">
        <w:rPr>
          <w:sz w:val="28"/>
          <w:szCs w:val="28"/>
          <w:lang w:val="ru-RU"/>
        </w:rPr>
        <w:t xml:space="preserve"> – </w:t>
      </w:r>
      <w:proofErr w:type="gramStart"/>
      <w:r w:rsidRPr="00F84CD4">
        <w:rPr>
          <w:sz w:val="28"/>
          <w:szCs w:val="28"/>
          <w:lang w:val="ru-RU"/>
        </w:rPr>
        <w:t>количество</w:t>
      </w:r>
      <w:proofErr w:type="gramEnd"/>
      <w:r w:rsidRPr="00F84CD4">
        <w:rPr>
          <w:sz w:val="28"/>
          <w:szCs w:val="28"/>
          <w:lang w:val="ru-RU"/>
        </w:rPr>
        <w:t xml:space="preserve"> месяцев истекшего периода текущего года.</w:t>
      </w:r>
    </w:p>
    <w:p w:rsidR="00826E4F" w:rsidRPr="00F84CD4" w:rsidRDefault="00826E4F" w:rsidP="00826E4F">
      <w:pPr>
        <w:ind w:firstLine="709"/>
        <w:jc w:val="both"/>
        <w:rPr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 xml:space="preserve">Расчет объемов данных поступлений на плановый период </w:t>
      </w:r>
      <w:proofErr w:type="spellStart"/>
      <w:proofErr w:type="gramStart"/>
      <w:r w:rsidRPr="00F84CD4">
        <w:rPr>
          <w:sz w:val="28"/>
          <w:szCs w:val="28"/>
          <w:lang w:val="ru-RU"/>
        </w:rPr>
        <w:t>осуществ-ляется</w:t>
      </w:r>
      <w:proofErr w:type="spellEnd"/>
      <w:proofErr w:type="gramEnd"/>
      <w:r w:rsidRPr="00F84CD4">
        <w:rPr>
          <w:sz w:val="28"/>
          <w:szCs w:val="28"/>
          <w:lang w:val="ru-RU"/>
        </w:rPr>
        <w:t xml:space="preserve"> по следующей формуле:</w:t>
      </w:r>
    </w:p>
    <w:p w:rsidR="00826E4F" w:rsidRPr="00F84CD4" w:rsidRDefault="00826E4F" w:rsidP="00826E4F">
      <w:pPr>
        <w:ind w:firstLine="709"/>
        <w:jc w:val="both"/>
        <w:rPr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 xml:space="preserve">                                 </w:t>
      </w:r>
      <w:proofErr w:type="gramStart"/>
      <w:r w:rsidRPr="00505725">
        <w:rPr>
          <w:sz w:val="28"/>
          <w:szCs w:val="28"/>
        </w:rPr>
        <w:t>P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proofErr w:type="gramEnd"/>
      <w:r w:rsidRPr="00505725">
        <w:rPr>
          <w:rFonts w:ascii="Cambria Math" w:hAnsi="Cambria Math"/>
          <w:sz w:val="28"/>
          <w:szCs w:val="28"/>
          <w:vertAlign w:val="subscript"/>
        </w:rPr>
        <w:t>p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)</w:t>
      </w:r>
      <w:r w:rsidRPr="00F84CD4">
        <w:rPr>
          <w:sz w:val="28"/>
          <w:szCs w:val="28"/>
          <w:lang w:val="ru-RU"/>
        </w:rPr>
        <w:t xml:space="preserve"> = (</w:t>
      </w:r>
      <w:r w:rsidRPr="00505725">
        <w:rPr>
          <w:sz w:val="28"/>
          <w:szCs w:val="28"/>
        </w:rPr>
        <w:t>P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r w:rsidRPr="00505725">
        <w:rPr>
          <w:rFonts w:ascii="Cambria Math" w:hAnsi="Cambria Math"/>
          <w:sz w:val="28"/>
          <w:szCs w:val="28"/>
          <w:vertAlign w:val="subscript"/>
        </w:rPr>
        <w:t>t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-2)</w:t>
      </w:r>
      <w:r w:rsidRPr="00F84CD4">
        <w:rPr>
          <w:sz w:val="28"/>
          <w:szCs w:val="28"/>
          <w:lang w:val="ru-RU"/>
        </w:rPr>
        <w:t xml:space="preserve"> + </w:t>
      </w:r>
      <w:r w:rsidRPr="00505725">
        <w:rPr>
          <w:sz w:val="28"/>
          <w:szCs w:val="28"/>
        </w:rPr>
        <w:t>P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r w:rsidRPr="00505725">
        <w:rPr>
          <w:rFonts w:ascii="Cambria Math" w:hAnsi="Cambria Math"/>
          <w:sz w:val="28"/>
          <w:szCs w:val="28"/>
          <w:vertAlign w:val="subscript"/>
        </w:rPr>
        <w:t>t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-1)</w:t>
      </w:r>
      <w:r w:rsidRPr="00F84CD4">
        <w:rPr>
          <w:sz w:val="28"/>
          <w:szCs w:val="28"/>
          <w:lang w:val="ru-RU"/>
        </w:rPr>
        <w:t xml:space="preserve"> + </w:t>
      </w:r>
      <w:r w:rsidRPr="00505725">
        <w:rPr>
          <w:sz w:val="28"/>
          <w:szCs w:val="28"/>
        </w:rPr>
        <w:t>P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r w:rsidRPr="00505725">
        <w:rPr>
          <w:rFonts w:ascii="Cambria Math" w:hAnsi="Cambria Math"/>
          <w:sz w:val="28"/>
          <w:szCs w:val="28"/>
          <w:vertAlign w:val="subscript"/>
        </w:rPr>
        <w:t>t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)</w:t>
      </w:r>
      <w:r w:rsidRPr="00F84CD4">
        <w:rPr>
          <w:sz w:val="28"/>
          <w:szCs w:val="28"/>
          <w:lang w:val="ru-RU"/>
        </w:rPr>
        <w:t>)/3,</w:t>
      </w:r>
    </w:p>
    <w:p w:rsidR="00826E4F" w:rsidRPr="00F84CD4" w:rsidRDefault="00826E4F" w:rsidP="00826E4F">
      <w:pPr>
        <w:ind w:firstLine="709"/>
        <w:jc w:val="both"/>
        <w:rPr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где:</w:t>
      </w:r>
    </w:p>
    <w:p w:rsidR="00826E4F" w:rsidRPr="00F84CD4" w:rsidRDefault="00826E4F" w:rsidP="00826E4F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505725">
        <w:rPr>
          <w:sz w:val="28"/>
          <w:szCs w:val="28"/>
        </w:rPr>
        <w:t>P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proofErr w:type="gramEnd"/>
      <w:r w:rsidRPr="00505725">
        <w:rPr>
          <w:rFonts w:ascii="Cambria Math" w:hAnsi="Cambria Math"/>
          <w:sz w:val="28"/>
          <w:szCs w:val="28"/>
          <w:vertAlign w:val="subscript"/>
        </w:rPr>
        <w:t>t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-2)</w:t>
      </w:r>
      <w:r w:rsidRPr="00F84CD4">
        <w:rPr>
          <w:sz w:val="28"/>
          <w:szCs w:val="28"/>
          <w:lang w:val="ru-RU"/>
        </w:rPr>
        <w:t xml:space="preserve">, </w:t>
      </w:r>
      <w:r w:rsidRPr="00505725">
        <w:rPr>
          <w:sz w:val="28"/>
          <w:szCs w:val="28"/>
        </w:rPr>
        <w:t>P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r w:rsidRPr="00505725">
        <w:rPr>
          <w:rFonts w:ascii="Cambria Math" w:hAnsi="Cambria Math"/>
          <w:sz w:val="28"/>
          <w:szCs w:val="28"/>
          <w:vertAlign w:val="subscript"/>
        </w:rPr>
        <w:t>t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-1)</w:t>
      </w:r>
      <w:r w:rsidRPr="00F84CD4">
        <w:rPr>
          <w:sz w:val="28"/>
          <w:szCs w:val="28"/>
          <w:lang w:val="ru-RU"/>
        </w:rPr>
        <w:t xml:space="preserve">, </w:t>
      </w:r>
      <w:r w:rsidRPr="00505725">
        <w:rPr>
          <w:sz w:val="28"/>
          <w:szCs w:val="28"/>
        </w:rPr>
        <w:t>P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>(</w:t>
      </w:r>
      <w:r w:rsidRPr="00505725">
        <w:rPr>
          <w:rFonts w:ascii="Cambria Math" w:hAnsi="Cambria Math"/>
          <w:sz w:val="28"/>
          <w:szCs w:val="28"/>
          <w:vertAlign w:val="subscript"/>
        </w:rPr>
        <w:t>t</w:t>
      </w:r>
      <w:r w:rsidRPr="00F84CD4">
        <w:rPr>
          <w:rFonts w:ascii="Cambria Math" w:hAnsi="Cambria Math"/>
          <w:sz w:val="28"/>
          <w:szCs w:val="28"/>
          <w:vertAlign w:val="subscript"/>
          <w:lang w:val="ru-RU"/>
        </w:rPr>
        <w:t xml:space="preserve">) </w:t>
      </w:r>
      <w:r w:rsidRPr="00F84CD4">
        <w:rPr>
          <w:sz w:val="28"/>
          <w:szCs w:val="28"/>
          <w:lang w:val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826E4F" w:rsidRPr="00F84CD4" w:rsidRDefault="00826E4F" w:rsidP="00826E4F">
      <w:pPr>
        <w:ind w:firstLine="709"/>
        <w:jc w:val="both"/>
        <w:rPr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>6. Объемы безвозмездных поступлений из республиканского бюджета прогнозируются в соответствии с объемами, предусмотренными Законом Республики Коми (проектом Закона Республики Коми) о республиканском  бюджете и (или) правовыми актами Правительства Республики Коми на соответствующий год.</w:t>
      </w:r>
    </w:p>
    <w:p w:rsidR="00826E4F" w:rsidRPr="00F84CD4" w:rsidRDefault="00826E4F" w:rsidP="00826E4F">
      <w:pPr>
        <w:ind w:firstLine="709"/>
        <w:jc w:val="both"/>
        <w:rPr>
          <w:sz w:val="28"/>
          <w:szCs w:val="28"/>
          <w:lang w:val="ru-RU"/>
        </w:rPr>
      </w:pPr>
      <w:r w:rsidRPr="00F84CD4">
        <w:rPr>
          <w:sz w:val="28"/>
          <w:szCs w:val="28"/>
          <w:lang w:val="ru-RU"/>
        </w:rPr>
        <w:t xml:space="preserve">Объемы безвозмездных поступлений из районного бюджета </w:t>
      </w:r>
      <w:proofErr w:type="spellStart"/>
      <w:proofErr w:type="gramStart"/>
      <w:r w:rsidRPr="00F84CD4">
        <w:rPr>
          <w:sz w:val="28"/>
          <w:szCs w:val="28"/>
          <w:lang w:val="ru-RU"/>
        </w:rPr>
        <w:t>прогно-зируются</w:t>
      </w:r>
      <w:proofErr w:type="spellEnd"/>
      <w:proofErr w:type="gramEnd"/>
      <w:r w:rsidRPr="00F84CD4">
        <w:rPr>
          <w:sz w:val="28"/>
          <w:szCs w:val="28"/>
          <w:lang w:val="ru-RU"/>
        </w:rPr>
        <w:t xml:space="preserve"> в соответствии с объемами, предусмотренными решением районного Совета (проектом районного бюджета) о районном бюджете.</w:t>
      </w:r>
    </w:p>
    <w:p w:rsidR="00826E4F" w:rsidRDefault="00826E4F" w:rsidP="00826E4F">
      <w:pPr>
        <w:spacing w:before="100" w:beforeAutospacing="1" w:after="100" w:afterAutospacing="1"/>
        <w:jc w:val="center"/>
        <w:rPr>
          <w:sz w:val="28"/>
          <w:szCs w:val="28"/>
          <w:lang w:val="ru-RU"/>
        </w:rPr>
      </w:pPr>
    </w:p>
    <w:p w:rsidR="00826E4F" w:rsidRPr="00505725" w:rsidRDefault="00826E4F" w:rsidP="00826E4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826E4F" w:rsidRPr="00505725" w:rsidRDefault="00826E4F" w:rsidP="00826E4F">
      <w:pPr>
        <w:pStyle w:val="ConsPlusTitle"/>
        <w:jc w:val="center"/>
        <w:rPr>
          <w:sz w:val="28"/>
          <w:szCs w:val="28"/>
        </w:rPr>
      </w:pPr>
    </w:p>
    <w:p w:rsidR="00826E4F" w:rsidRPr="00D73AF4" w:rsidRDefault="00826E4F" w:rsidP="00826E4F">
      <w:pPr>
        <w:rPr>
          <w:sz w:val="28"/>
          <w:szCs w:val="28"/>
          <w:lang w:val="ru-RU"/>
        </w:rPr>
      </w:pPr>
    </w:p>
    <w:p w:rsidR="00826E4F" w:rsidRDefault="00826E4F" w:rsidP="00826E4F">
      <w:pPr>
        <w:ind w:firstLine="6300"/>
        <w:rPr>
          <w:sz w:val="23"/>
          <w:lang w:val="ru-RU"/>
        </w:rPr>
      </w:pPr>
    </w:p>
    <w:p w:rsidR="00E83CF5" w:rsidRDefault="00E83CF5"/>
    <w:sectPr w:rsidR="00E83CF5" w:rsidSect="00826E4F">
      <w:pgSz w:w="12240" w:h="15840"/>
      <w:pgMar w:top="709" w:right="900" w:bottom="1135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55"/>
    <w:rsid w:val="00472DE7"/>
    <w:rsid w:val="00735A55"/>
    <w:rsid w:val="00826E4F"/>
    <w:rsid w:val="00E8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F"/>
    <w:rPr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26E4F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826E4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826E4F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E4F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6E4F"/>
    <w:rPr>
      <w:rFonts w:ascii="Arial" w:hAnsi="Arial" w:cs="Arial"/>
      <w:b/>
      <w:bCs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826E4F"/>
    <w:rPr>
      <w:rFonts w:ascii="Arial" w:hAnsi="Arial"/>
      <w:b/>
      <w:bCs/>
      <w:szCs w:val="24"/>
      <w:lang w:eastAsia="ru-RU"/>
    </w:rPr>
  </w:style>
  <w:style w:type="paragraph" w:customStyle="1" w:styleId="ConsNonformat">
    <w:name w:val="ConsNonformat"/>
    <w:rsid w:val="00826E4F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</w:rPr>
  </w:style>
  <w:style w:type="paragraph" w:styleId="a3">
    <w:name w:val="Body Text"/>
    <w:basedOn w:val="a"/>
    <w:link w:val="a4"/>
    <w:rsid w:val="00826E4F"/>
    <w:pPr>
      <w:spacing w:after="120"/>
    </w:pPr>
  </w:style>
  <w:style w:type="character" w:customStyle="1" w:styleId="a4">
    <w:name w:val="Основной текст Знак"/>
    <w:basedOn w:val="a0"/>
    <w:link w:val="a3"/>
    <w:rsid w:val="00826E4F"/>
    <w:rPr>
      <w:sz w:val="24"/>
      <w:szCs w:val="24"/>
      <w:lang w:val="en-US"/>
    </w:rPr>
  </w:style>
  <w:style w:type="paragraph" w:customStyle="1" w:styleId="ConsPlusNormal">
    <w:name w:val="ConsPlusNormal"/>
    <w:rsid w:val="00826E4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826E4F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E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E4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F"/>
    <w:rPr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26E4F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826E4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826E4F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E4F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6E4F"/>
    <w:rPr>
      <w:rFonts w:ascii="Arial" w:hAnsi="Arial" w:cs="Arial"/>
      <w:b/>
      <w:bCs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826E4F"/>
    <w:rPr>
      <w:rFonts w:ascii="Arial" w:hAnsi="Arial"/>
      <w:b/>
      <w:bCs/>
      <w:szCs w:val="24"/>
      <w:lang w:eastAsia="ru-RU"/>
    </w:rPr>
  </w:style>
  <w:style w:type="paragraph" w:customStyle="1" w:styleId="ConsNonformat">
    <w:name w:val="ConsNonformat"/>
    <w:rsid w:val="00826E4F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</w:rPr>
  </w:style>
  <w:style w:type="paragraph" w:styleId="a3">
    <w:name w:val="Body Text"/>
    <w:basedOn w:val="a"/>
    <w:link w:val="a4"/>
    <w:rsid w:val="00826E4F"/>
    <w:pPr>
      <w:spacing w:after="120"/>
    </w:pPr>
  </w:style>
  <w:style w:type="character" w:customStyle="1" w:styleId="a4">
    <w:name w:val="Основной текст Знак"/>
    <w:basedOn w:val="a0"/>
    <w:link w:val="a3"/>
    <w:rsid w:val="00826E4F"/>
    <w:rPr>
      <w:sz w:val="24"/>
      <w:szCs w:val="24"/>
      <w:lang w:val="en-US"/>
    </w:rPr>
  </w:style>
  <w:style w:type="paragraph" w:customStyle="1" w:styleId="ConsPlusNormal">
    <w:name w:val="ConsPlusNormal"/>
    <w:rsid w:val="00826E4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826E4F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E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E4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717EA1ADECF3E2DE05F557E7D1E8743530F457630F486412D80606283D5179A10A9BACD73F6Fn0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75AF-D31D-4985-BC64-5C185603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"Микунь"</Company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Прием</cp:lastModifiedBy>
  <cp:revision>2</cp:revision>
  <cp:lastPrinted>2016-09-08T14:06:00Z</cp:lastPrinted>
  <dcterms:created xsi:type="dcterms:W3CDTF">2016-09-08T13:57:00Z</dcterms:created>
  <dcterms:modified xsi:type="dcterms:W3CDTF">2016-09-08T14:07:00Z</dcterms:modified>
</cp:coreProperties>
</file>