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A31C" w14:textId="77777777" w:rsidR="00A46304" w:rsidRPr="004E3636" w:rsidRDefault="00A46304" w:rsidP="00A46304">
      <w:pPr>
        <w:spacing w:after="0" w:line="240" w:lineRule="auto"/>
        <w:jc w:val="center"/>
        <w:rPr>
          <w:rFonts w:ascii="Times New Roman" w:hAnsi="Times New Roman" w:cs="Times New Roman"/>
          <w:color w:val="FF0000"/>
        </w:rPr>
      </w:pPr>
    </w:p>
    <w:p w14:paraId="51184615" w14:textId="2D67BF7B" w:rsidR="00A46304" w:rsidRPr="006F2924" w:rsidRDefault="00A46304" w:rsidP="00A46304">
      <w:pPr>
        <w:spacing w:after="0" w:line="240" w:lineRule="auto"/>
        <w:jc w:val="center"/>
        <w:rPr>
          <w:rFonts w:ascii="Times New Roman" w:hAnsi="Times New Roman" w:cs="Times New Roman"/>
          <w:b/>
          <w:bCs/>
        </w:rPr>
      </w:pPr>
      <w:r w:rsidRPr="006F2924">
        <w:rPr>
          <w:rFonts w:ascii="Times New Roman" w:hAnsi="Times New Roman" w:cs="Times New Roman"/>
          <w:b/>
          <w:bCs/>
        </w:rPr>
        <w:t>Муниципальный контракт №</w:t>
      </w:r>
      <w:r w:rsidR="006F2924" w:rsidRPr="006F2924">
        <w:rPr>
          <w:rFonts w:ascii="Times New Roman" w:hAnsi="Times New Roman" w:cs="Times New Roman"/>
          <w:b/>
          <w:bCs/>
        </w:rPr>
        <w:t xml:space="preserve"> 01073000158190000180001</w:t>
      </w:r>
    </w:p>
    <w:p w14:paraId="2B457676" w14:textId="77777777" w:rsidR="00A46304" w:rsidRPr="006F2924" w:rsidRDefault="00A46304" w:rsidP="00A46304">
      <w:pPr>
        <w:spacing w:after="0" w:line="240" w:lineRule="auto"/>
        <w:jc w:val="center"/>
        <w:rPr>
          <w:rFonts w:ascii="Times New Roman" w:hAnsi="Times New Roman" w:cs="Times New Roman"/>
          <w:b/>
          <w:bCs/>
        </w:rPr>
      </w:pPr>
      <w:r w:rsidRPr="006F2924">
        <w:rPr>
          <w:rFonts w:ascii="Times New Roman" w:hAnsi="Times New Roman" w:cs="Times New Roman"/>
          <w:b/>
          <w:bCs/>
        </w:rPr>
        <w:t xml:space="preserve">на </w:t>
      </w:r>
      <w:proofErr w:type="gramStart"/>
      <w:r w:rsidRPr="006F2924">
        <w:rPr>
          <w:rFonts w:ascii="Times New Roman" w:hAnsi="Times New Roman" w:cs="Times New Roman"/>
          <w:b/>
          <w:bCs/>
        </w:rPr>
        <w:t>выполнение  работ</w:t>
      </w:r>
      <w:proofErr w:type="gramEnd"/>
      <w:r w:rsidRPr="006F2924">
        <w:rPr>
          <w:rFonts w:ascii="Times New Roman" w:hAnsi="Times New Roman" w:cs="Times New Roman"/>
          <w:b/>
          <w:bCs/>
        </w:rPr>
        <w:t xml:space="preserve"> по освещению центральной аллеи городского парка </w:t>
      </w:r>
      <w:proofErr w:type="spellStart"/>
      <w:r w:rsidRPr="006F2924">
        <w:rPr>
          <w:rFonts w:ascii="Times New Roman" w:hAnsi="Times New Roman" w:cs="Times New Roman"/>
          <w:b/>
          <w:bCs/>
        </w:rPr>
        <w:t>г.Микунь</w:t>
      </w:r>
      <w:proofErr w:type="spellEnd"/>
      <w:r w:rsidRPr="006F2924">
        <w:rPr>
          <w:rFonts w:ascii="Times New Roman" w:hAnsi="Times New Roman" w:cs="Times New Roman"/>
          <w:b/>
          <w:bCs/>
        </w:rPr>
        <w:t xml:space="preserve"> </w:t>
      </w:r>
    </w:p>
    <w:p w14:paraId="22DE56C0" w14:textId="77777777" w:rsidR="00A46304" w:rsidRPr="006F2924" w:rsidRDefault="00A46304" w:rsidP="00A46304">
      <w:pPr>
        <w:spacing w:after="0" w:line="240" w:lineRule="auto"/>
        <w:jc w:val="center"/>
        <w:rPr>
          <w:rFonts w:ascii="Times New Roman" w:eastAsia="Times New Roman" w:hAnsi="Times New Roman" w:cs="Times New Roman"/>
          <w:b/>
          <w:bCs/>
          <w:sz w:val="24"/>
          <w:szCs w:val="24"/>
          <w:u w:val="single"/>
          <w:lang w:eastAsia="ru-RU"/>
        </w:rPr>
      </w:pPr>
    </w:p>
    <w:p w14:paraId="46B2BAF9" w14:textId="77777777" w:rsidR="00A46304" w:rsidRPr="006F2924" w:rsidRDefault="00A46304" w:rsidP="00A46304">
      <w:pPr>
        <w:spacing w:after="0" w:line="240" w:lineRule="auto"/>
        <w:jc w:val="center"/>
        <w:rPr>
          <w:rFonts w:ascii="Times New Roman" w:hAnsi="Times New Roman" w:cs="Times New Roman"/>
          <w:b/>
          <w:bCs/>
          <w:u w:val="single"/>
        </w:rPr>
      </w:pPr>
      <w:r w:rsidRPr="006F2924">
        <w:rPr>
          <w:rFonts w:ascii="Times New Roman" w:eastAsia="Times New Roman" w:hAnsi="Times New Roman" w:cs="Times New Roman"/>
          <w:b/>
          <w:bCs/>
          <w:sz w:val="24"/>
          <w:szCs w:val="24"/>
          <w:u w:val="single"/>
          <w:lang w:eastAsia="ru-RU"/>
        </w:rPr>
        <w:t>ИКЗ:</w:t>
      </w:r>
      <w:r w:rsidRPr="006F2924">
        <w:rPr>
          <w:rFonts w:ascii="Times New Roman" w:hAnsi="Times New Roman" w:cs="Times New Roman"/>
          <w:b/>
          <w:bCs/>
          <w:u w:val="single"/>
        </w:rPr>
        <w:t xml:space="preserve"> 193111600732811160100100200014321244</w:t>
      </w:r>
    </w:p>
    <w:p w14:paraId="51BBB746" w14:textId="77777777" w:rsidR="00A46304" w:rsidRPr="00481143" w:rsidRDefault="00A46304" w:rsidP="00A46304">
      <w:pPr>
        <w:spacing w:after="0" w:line="240" w:lineRule="auto"/>
        <w:jc w:val="both"/>
        <w:rPr>
          <w:rFonts w:ascii="Times New Roman" w:hAnsi="Times New Roman" w:cs="Times New Roman"/>
        </w:rPr>
      </w:pPr>
    </w:p>
    <w:p w14:paraId="2972E9F3" w14:textId="4BDD0C43" w:rsidR="00A46304" w:rsidRPr="00481143" w:rsidRDefault="00A46304" w:rsidP="00A46304">
      <w:pPr>
        <w:spacing w:after="0" w:line="240" w:lineRule="auto"/>
        <w:jc w:val="both"/>
        <w:rPr>
          <w:rFonts w:ascii="Times New Roman" w:hAnsi="Times New Roman" w:cs="Times New Roman"/>
          <w:b/>
        </w:rPr>
      </w:pPr>
      <w:r w:rsidRPr="00481143">
        <w:rPr>
          <w:rFonts w:ascii="Times New Roman" w:hAnsi="Times New Roman" w:cs="Times New Roman"/>
        </w:rPr>
        <w:t xml:space="preserve">          г. Микунь                                                                                                          </w:t>
      </w:r>
      <w:proofErr w:type="gramStart"/>
      <w:r w:rsidRPr="00481143">
        <w:rPr>
          <w:rFonts w:ascii="Times New Roman" w:hAnsi="Times New Roman" w:cs="Times New Roman"/>
        </w:rPr>
        <w:t xml:space="preserve">   «</w:t>
      </w:r>
      <w:proofErr w:type="gramEnd"/>
      <w:r w:rsidR="008C0494">
        <w:rPr>
          <w:rFonts w:ascii="Times New Roman" w:hAnsi="Times New Roman" w:cs="Times New Roman"/>
        </w:rPr>
        <w:t xml:space="preserve"> 29 </w:t>
      </w:r>
      <w:r w:rsidRPr="00481143">
        <w:rPr>
          <w:rFonts w:ascii="Times New Roman" w:hAnsi="Times New Roman" w:cs="Times New Roman"/>
        </w:rPr>
        <w:t>»</w:t>
      </w:r>
      <w:r w:rsidR="008A72BE">
        <w:rPr>
          <w:rFonts w:ascii="Times New Roman" w:hAnsi="Times New Roman" w:cs="Times New Roman"/>
        </w:rPr>
        <w:t xml:space="preserve"> июля </w:t>
      </w:r>
      <w:r w:rsidRPr="00481143">
        <w:rPr>
          <w:rFonts w:ascii="Times New Roman" w:hAnsi="Times New Roman" w:cs="Times New Roman"/>
        </w:rPr>
        <w:t xml:space="preserve"> 201</w:t>
      </w:r>
      <w:r>
        <w:rPr>
          <w:rFonts w:ascii="Times New Roman" w:hAnsi="Times New Roman" w:cs="Times New Roman"/>
        </w:rPr>
        <w:t>9</w:t>
      </w:r>
      <w:r w:rsidRPr="00481143">
        <w:rPr>
          <w:rFonts w:ascii="Times New Roman" w:hAnsi="Times New Roman" w:cs="Times New Roman"/>
        </w:rPr>
        <w:t xml:space="preserve"> г.</w:t>
      </w:r>
      <w:r w:rsidRPr="00481143">
        <w:rPr>
          <w:rFonts w:ascii="Times New Roman" w:hAnsi="Times New Roman" w:cs="Times New Roman"/>
          <w:b/>
        </w:rPr>
        <w:t xml:space="preserve">   </w:t>
      </w:r>
    </w:p>
    <w:p w14:paraId="3885C9DF" w14:textId="77777777" w:rsidR="00A46304" w:rsidRPr="00481143" w:rsidRDefault="00A46304" w:rsidP="00A46304">
      <w:pPr>
        <w:spacing w:after="0" w:line="240" w:lineRule="auto"/>
        <w:jc w:val="both"/>
        <w:rPr>
          <w:rFonts w:ascii="Times New Roman" w:hAnsi="Times New Roman" w:cs="Times New Roman"/>
        </w:rPr>
      </w:pPr>
    </w:p>
    <w:p w14:paraId="7F9E4B7F" w14:textId="6960D0A6"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Администрация городского поселения «Микунь», именуемая в дальнейшем Заказчик, в лице руководителя администрации </w:t>
      </w:r>
      <w:proofErr w:type="spellStart"/>
      <w:r w:rsidRPr="00481143">
        <w:rPr>
          <w:rFonts w:ascii="Times New Roman" w:hAnsi="Times New Roman" w:cs="Times New Roman"/>
        </w:rPr>
        <w:t>Розмысло</w:t>
      </w:r>
      <w:proofErr w:type="spellEnd"/>
      <w:r w:rsidRPr="00481143">
        <w:rPr>
          <w:rFonts w:ascii="Times New Roman" w:hAnsi="Times New Roman" w:cs="Times New Roman"/>
        </w:rPr>
        <w:t xml:space="preserve"> Владимира Аркадьевича, действующего на основании</w:t>
      </w:r>
      <w:r w:rsidR="00115E2D">
        <w:rPr>
          <w:rFonts w:ascii="Times New Roman" w:hAnsi="Times New Roman" w:cs="Times New Roman"/>
        </w:rPr>
        <w:t xml:space="preserve"> Устава </w:t>
      </w:r>
      <w:r w:rsidRPr="00481143">
        <w:rPr>
          <w:rFonts w:ascii="Times New Roman" w:hAnsi="Times New Roman" w:cs="Times New Roman"/>
        </w:rPr>
        <w:t xml:space="preserve">, с одной стороны  </w:t>
      </w:r>
      <w:r w:rsidRPr="00244A4D">
        <w:rPr>
          <w:rFonts w:ascii="Times New Roman" w:hAnsi="Times New Roman" w:cs="Times New Roman"/>
        </w:rPr>
        <w:t xml:space="preserve">и </w:t>
      </w:r>
      <w:r w:rsidR="006F2924" w:rsidRPr="00C32EC4">
        <w:rPr>
          <w:rFonts w:ascii="Times New Roman" w:hAnsi="Times New Roman" w:cs="Times New Roman"/>
          <w:sz w:val="24"/>
          <w:szCs w:val="24"/>
        </w:rPr>
        <w:t>ООО «</w:t>
      </w:r>
      <w:proofErr w:type="spellStart"/>
      <w:r w:rsidR="006F2924" w:rsidRPr="00C32EC4">
        <w:rPr>
          <w:rFonts w:ascii="Times New Roman" w:hAnsi="Times New Roman" w:cs="Times New Roman"/>
          <w:sz w:val="24"/>
          <w:szCs w:val="24"/>
        </w:rPr>
        <w:t>ЭнергоКомплект</w:t>
      </w:r>
      <w:proofErr w:type="spellEnd"/>
      <w:r w:rsidR="006F2924" w:rsidRPr="00C32EC4">
        <w:rPr>
          <w:rFonts w:ascii="Times New Roman" w:hAnsi="Times New Roman" w:cs="Times New Roman"/>
          <w:sz w:val="24"/>
          <w:szCs w:val="24"/>
        </w:rPr>
        <w:t>»</w:t>
      </w:r>
      <w:r w:rsidR="006F2924" w:rsidRPr="00C32EC4">
        <w:rPr>
          <w:rFonts w:ascii="Times New Roman" w:hAnsi="Times New Roman" w:cs="Times New Roman"/>
          <w:b/>
          <w:sz w:val="24"/>
          <w:szCs w:val="24"/>
        </w:rPr>
        <w:t>,</w:t>
      </w:r>
      <w:r w:rsidR="006F2924" w:rsidRPr="00727D01">
        <w:rPr>
          <w:rFonts w:ascii="Times New Roman" w:hAnsi="Times New Roman" w:cs="Times New Roman"/>
          <w:sz w:val="24"/>
          <w:szCs w:val="24"/>
        </w:rPr>
        <w:t xml:space="preserve"> именуемое в дальнейшем Исполнитель, в лице директора </w:t>
      </w:r>
      <w:proofErr w:type="spellStart"/>
      <w:r w:rsidR="006F2924" w:rsidRPr="00727D01">
        <w:rPr>
          <w:rFonts w:ascii="Times New Roman" w:hAnsi="Times New Roman" w:cs="Times New Roman"/>
          <w:sz w:val="24"/>
          <w:szCs w:val="24"/>
        </w:rPr>
        <w:t>Ганова</w:t>
      </w:r>
      <w:proofErr w:type="spellEnd"/>
      <w:r w:rsidR="006F2924" w:rsidRPr="00727D01">
        <w:rPr>
          <w:rFonts w:ascii="Times New Roman" w:hAnsi="Times New Roman" w:cs="Times New Roman"/>
          <w:sz w:val="24"/>
          <w:szCs w:val="24"/>
        </w:rPr>
        <w:t xml:space="preserve"> Андрея Анатольевича, </w:t>
      </w:r>
      <w:r>
        <w:rPr>
          <w:rFonts w:ascii="Times New Roman" w:hAnsi="Times New Roman" w:cs="Times New Roman"/>
        </w:rPr>
        <w:t xml:space="preserve"> действующе</w:t>
      </w:r>
      <w:r w:rsidRPr="00244A4D">
        <w:rPr>
          <w:rFonts w:ascii="Times New Roman" w:hAnsi="Times New Roman" w:cs="Times New Roman"/>
        </w:rPr>
        <w:t>го на основании Устава,</w:t>
      </w:r>
      <w:r>
        <w:rPr>
          <w:rFonts w:ascii="Times New Roman" w:hAnsi="Times New Roman" w:cs="Times New Roman"/>
        </w:rPr>
        <w:t xml:space="preserve"> с другой стороны</w:t>
      </w:r>
      <w:r w:rsidRPr="00481143">
        <w:rPr>
          <w:rFonts w:ascii="Times New Roman" w:hAnsi="Times New Roman" w:cs="Times New Roman"/>
        </w:rPr>
        <w:t xml:space="preserve">,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w:t>
      </w:r>
      <w:r w:rsidR="006F2924">
        <w:rPr>
          <w:rFonts w:ascii="Times New Roman" w:hAnsi="Times New Roman" w:cs="Times New Roman"/>
        </w:rPr>
        <w:t xml:space="preserve">рассмотрения единственной заявки на участие в электронном аукционе </w:t>
      </w:r>
      <w:r>
        <w:rPr>
          <w:rFonts w:ascii="Times New Roman" w:hAnsi="Times New Roman" w:cs="Times New Roman"/>
        </w:rPr>
        <w:t xml:space="preserve"> </w:t>
      </w:r>
      <w:r w:rsidRPr="00481143">
        <w:rPr>
          <w:rFonts w:ascii="Times New Roman" w:hAnsi="Times New Roman" w:cs="Times New Roman"/>
        </w:rPr>
        <w:t>от</w:t>
      </w:r>
      <w:r w:rsidR="006F2924">
        <w:rPr>
          <w:rFonts w:ascii="Times New Roman" w:hAnsi="Times New Roman" w:cs="Times New Roman"/>
        </w:rPr>
        <w:t xml:space="preserve"> 18.07.019 </w:t>
      </w:r>
      <w:r w:rsidRPr="00481143">
        <w:rPr>
          <w:rFonts w:ascii="Times New Roman" w:hAnsi="Times New Roman" w:cs="Times New Roman"/>
        </w:rPr>
        <w:t xml:space="preserve">заключили настоящий муниципальный контракт (далее – контракт) о нижеследующем:  </w:t>
      </w:r>
    </w:p>
    <w:p w14:paraId="76C33F05" w14:textId="77777777" w:rsidR="00A46304" w:rsidRPr="00481143" w:rsidRDefault="00A46304" w:rsidP="00A46304">
      <w:pPr>
        <w:spacing w:after="0" w:line="240" w:lineRule="auto"/>
        <w:jc w:val="both"/>
        <w:rPr>
          <w:rFonts w:ascii="Times New Roman" w:hAnsi="Times New Roman" w:cs="Times New Roman"/>
        </w:rPr>
      </w:pPr>
    </w:p>
    <w:p w14:paraId="3B5594A2" w14:textId="77777777" w:rsidR="00A46304" w:rsidRPr="00481143"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1. ПРЕДМЕТ КОНТРАКТА</w:t>
      </w:r>
    </w:p>
    <w:p w14:paraId="5D33E164" w14:textId="77777777" w:rsidR="00A46304" w:rsidRPr="000A1E73" w:rsidRDefault="00A46304" w:rsidP="00A46304">
      <w:pPr>
        <w:spacing w:after="0" w:line="240" w:lineRule="auto"/>
        <w:jc w:val="both"/>
        <w:rPr>
          <w:rFonts w:ascii="Times New Roman" w:hAnsi="Times New Roman" w:cs="Times New Roman"/>
        </w:rPr>
      </w:pPr>
      <w:r w:rsidRPr="000A1E73">
        <w:rPr>
          <w:rFonts w:ascii="Times New Roman" w:hAnsi="Times New Roman" w:cs="Times New Roman"/>
        </w:rPr>
        <w:t xml:space="preserve">             1.1. Заказчик поручает, а Исполнитель принимает на себя обязательства на </w:t>
      </w:r>
      <w:proofErr w:type="gramStart"/>
      <w:r w:rsidRPr="000A1E73">
        <w:rPr>
          <w:rFonts w:ascii="Times New Roman" w:hAnsi="Times New Roman" w:cs="Times New Roman"/>
        </w:rPr>
        <w:t>выполнение  работ</w:t>
      </w:r>
      <w:proofErr w:type="gramEnd"/>
      <w:r w:rsidRPr="000A1E73">
        <w:rPr>
          <w:rFonts w:ascii="Times New Roman" w:hAnsi="Times New Roman" w:cs="Times New Roman"/>
        </w:rPr>
        <w:t xml:space="preserve"> по  освещению центральной аллеи городского парка г. Микунь</w:t>
      </w:r>
      <w:r>
        <w:rPr>
          <w:rFonts w:ascii="Times New Roman" w:hAnsi="Times New Roman" w:cs="Times New Roman"/>
        </w:rPr>
        <w:t>(далее- Объект)</w:t>
      </w:r>
      <w:r w:rsidRPr="000A1E73">
        <w:rPr>
          <w:rFonts w:ascii="Times New Roman" w:hAnsi="Times New Roman" w:cs="Times New Roman"/>
        </w:rPr>
        <w:t xml:space="preserve"> </w:t>
      </w:r>
      <w:r>
        <w:rPr>
          <w:rFonts w:ascii="Times New Roman" w:hAnsi="Times New Roman" w:cs="Times New Roman"/>
        </w:rPr>
        <w:t xml:space="preserve">в объеме </w:t>
      </w:r>
      <w:r w:rsidRPr="000A1E73">
        <w:rPr>
          <w:rFonts w:ascii="Times New Roman" w:hAnsi="Times New Roman" w:cs="Times New Roman"/>
        </w:rPr>
        <w:t>согласно локальной сметы</w:t>
      </w:r>
      <w:r>
        <w:rPr>
          <w:rFonts w:ascii="Times New Roman" w:hAnsi="Times New Roman" w:cs="Times New Roman"/>
        </w:rPr>
        <w:t xml:space="preserve"> (Приложение № 1 к настоящему Контракту)</w:t>
      </w:r>
      <w:r w:rsidRPr="000A1E73">
        <w:rPr>
          <w:rFonts w:ascii="Times New Roman" w:hAnsi="Times New Roman" w:cs="Times New Roman"/>
        </w:rPr>
        <w:t xml:space="preserve">, </w:t>
      </w:r>
      <w:r>
        <w:rPr>
          <w:rFonts w:ascii="Times New Roman" w:hAnsi="Times New Roman" w:cs="Times New Roman"/>
        </w:rPr>
        <w:t>являющейся неотъемлемой частью настоящего контракта.</w:t>
      </w:r>
      <w:r w:rsidRPr="000A1E73">
        <w:rPr>
          <w:rFonts w:ascii="Times New Roman" w:hAnsi="Times New Roman" w:cs="Times New Roman"/>
        </w:rPr>
        <w:t xml:space="preserve">  </w:t>
      </w:r>
    </w:p>
    <w:p w14:paraId="2A5AB1AA" w14:textId="77777777" w:rsidR="00A46304" w:rsidRPr="00481143" w:rsidRDefault="00A46304" w:rsidP="00A46304">
      <w:pPr>
        <w:widowControl w:val="0"/>
        <w:autoSpaceDE w:val="0"/>
        <w:autoSpaceDN w:val="0"/>
        <w:adjustRightInd w:val="0"/>
        <w:spacing w:after="0" w:line="240" w:lineRule="auto"/>
        <w:jc w:val="both"/>
        <w:rPr>
          <w:rFonts w:ascii="Times New Roman" w:hAnsi="Times New Roman" w:cs="Times New Roman"/>
        </w:rPr>
      </w:pPr>
      <w:r w:rsidRPr="00481143">
        <w:rPr>
          <w:rFonts w:ascii="Times New Roman" w:hAnsi="Times New Roman" w:cs="Times New Roman"/>
        </w:rPr>
        <w:tab/>
        <w:t>1.</w:t>
      </w:r>
      <w:r>
        <w:rPr>
          <w:rFonts w:ascii="Times New Roman" w:hAnsi="Times New Roman" w:cs="Times New Roman"/>
        </w:rPr>
        <w:t>2</w:t>
      </w:r>
      <w:r w:rsidRPr="00481143">
        <w:rPr>
          <w:rFonts w:ascii="Times New Roman" w:hAnsi="Times New Roman" w:cs="Times New Roman"/>
        </w:rPr>
        <w:t xml:space="preserve">. Срок выполнения работ: </w:t>
      </w:r>
      <w:r>
        <w:rPr>
          <w:rFonts w:ascii="Times New Roman" w:hAnsi="Times New Roman" w:cs="Times New Roman"/>
        </w:rPr>
        <w:t>в течение 30 календарных дней с даты подписания контракта.</w:t>
      </w:r>
    </w:p>
    <w:p w14:paraId="745E95A8" w14:textId="77777777" w:rsidR="00A46304" w:rsidRPr="00F60B62" w:rsidRDefault="00A46304" w:rsidP="00A46304">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481143">
        <w:rPr>
          <w:rFonts w:ascii="Times New Roman" w:eastAsia="Times New Roman" w:hAnsi="Times New Roman" w:cs="Times New Roman"/>
          <w:color w:val="FF0000"/>
          <w:sz w:val="20"/>
          <w:szCs w:val="20"/>
          <w:lang w:eastAsia="ru-RU"/>
        </w:rPr>
        <w:tab/>
      </w:r>
    </w:p>
    <w:p w14:paraId="6BA03222" w14:textId="77777777" w:rsidR="00A46304" w:rsidRPr="00481143" w:rsidRDefault="00A46304" w:rsidP="00A46304">
      <w:pPr>
        <w:spacing w:after="0" w:line="240" w:lineRule="auto"/>
        <w:jc w:val="both"/>
        <w:rPr>
          <w:rFonts w:ascii="Times New Roman" w:hAnsi="Times New Roman" w:cs="Times New Roman"/>
        </w:rPr>
      </w:pPr>
    </w:p>
    <w:p w14:paraId="7BB035F6" w14:textId="77777777" w:rsidR="00A46304"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 xml:space="preserve">2. ОБЯЗАННОСТИ ИСПОЛНИТЕЛЯ и ЗАКАЗЧИКА </w:t>
      </w:r>
    </w:p>
    <w:p w14:paraId="32132910" w14:textId="77777777" w:rsidR="00A46304" w:rsidRPr="00481143" w:rsidRDefault="00A46304" w:rsidP="00A46304">
      <w:pPr>
        <w:spacing w:after="0" w:line="240" w:lineRule="auto"/>
        <w:jc w:val="center"/>
        <w:rPr>
          <w:rFonts w:ascii="Times New Roman" w:hAnsi="Times New Roman" w:cs="Times New Roman"/>
        </w:rPr>
      </w:pPr>
    </w:p>
    <w:p w14:paraId="241B06AF" w14:textId="77777777" w:rsidR="00A46304"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Обязанности Исполнителя:</w:t>
      </w:r>
    </w:p>
    <w:p w14:paraId="3BDC2012" w14:textId="77777777" w:rsidR="00A46304" w:rsidRPr="00481143" w:rsidRDefault="00A46304" w:rsidP="00A46304">
      <w:pPr>
        <w:spacing w:after="0" w:line="240" w:lineRule="auto"/>
        <w:jc w:val="center"/>
        <w:rPr>
          <w:rFonts w:ascii="Times New Roman" w:hAnsi="Times New Roman" w:cs="Times New Roman"/>
        </w:rPr>
      </w:pPr>
    </w:p>
    <w:p w14:paraId="06C72ABC"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 xml:space="preserve">     </w:t>
      </w:r>
      <w:r w:rsidRPr="00481143">
        <w:rPr>
          <w:rFonts w:ascii="Times New Roman" w:hAnsi="Times New Roman" w:cs="Times New Roman"/>
        </w:rPr>
        <w:tab/>
        <w:t xml:space="preserve">2.1. Производить работы </w:t>
      </w:r>
      <w:proofErr w:type="gramStart"/>
      <w:r w:rsidRPr="00481143">
        <w:rPr>
          <w:rFonts w:ascii="Times New Roman" w:hAnsi="Times New Roman" w:cs="Times New Roman"/>
        </w:rPr>
        <w:t xml:space="preserve">по </w:t>
      </w:r>
      <w:r w:rsidRPr="000A1E73">
        <w:rPr>
          <w:rFonts w:ascii="Times New Roman" w:hAnsi="Times New Roman" w:cs="Times New Roman"/>
        </w:rPr>
        <w:t xml:space="preserve"> освещению</w:t>
      </w:r>
      <w:proofErr w:type="gramEnd"/>
      <w:r w:rsidRPr="000A1E73">
        <w:rPr>
          <w:rFonts w:ascii="Times New Roman" w:hAnsi="Times New Roman" w:cs="Times New Roman"/>
        </w:rPr>
        <w:t xml:space="preserve"> центральной аллеи городского парка </w:t>
      </w:r>
      <w:proofErr w:type="spellStart"/>
      <w:r w:rsidRPr="000A1E73">
        <w:rPr>
          <w:rFonts w:ascii="Times New Roman" w:hAnsi="Times New Roman" w:cs="Times New Roman"/>
        </w:rPr>
        <w:t>г.Микунь</w:t>
      </w:r>
      <w:proofErr w:type="spellEnd"/>
      <w:r w:rsidRPr="00481143">
        <w:rPr>
          <w:rFonts w:ascii="Times New Roman" w:hAnsi="Times New Roman" w:cs="Times New Roman"/>
        </w:rPr>
        <w:t xml:space="preserve"> в соответствии с «Правилами технической эксплуатации электроустановок потребителей» и действующих Правил устройства электроустановок (ПУЭ). </w:t>
      </w:r>
    </w:p>
    <w:p w14:paraId="21BF19C2" w14:textId="77777777" w:rsidR="00A46304" w:rsidRPr="00923D79"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r>
      <w:r w:rsidRPr="00923D79">
        <w:rPr>
          <w:rFonts w:ascii="Times New Roman" w:hAnsi="Times New Roman" w:cs="Times New Roman"/>
        </w:rPr>
        <w:t>2.2. Вести техническую документацию, использовать собственные электрозащитные средства, приспособления и инструменты.</w:t>
      </w:r>
    </w:p>
    <w:p w14:paraId="3B4BE871" w14:textId="77777777" w:rsidR="00A46304" w:rsidRPr="00923D79" w:rsidRDefault="00A46304" w:rsidP="00A46304">
      <w:pPr>
        <w:spacing w:after="0" w:line="240" w:lineRule="auto"/>
        <w:jc w:val="both"/>
        <w:rPr>
          <w:rFonts w:ascii="Times New Roman" w:hAnsi="Times New Roman" w:cs="Times New Roman"/>
        </w:rPr>
      </w:pPr>
      <w:r w:rsidRPr="00923D79">
        <w:rPr>
          <w:rFonts w:ascii="Times New Roman" w:hAnsi="Times New Roman" w:cs="Times New Roman"/>
        </w:rPr>
        <w:tab/>
        <w:t>2.3. Организовывать и проводить работы на объектах Заказчика в соответствии с требованиями «Межотраслевых правил по охране труда (правил безопасности) при эксплуатации электроустановок» (ПОТ РМ – 016-2001 РД 153-34.0-03.150-00) с изменениями и дополнениями.</w:t>
      </w:r>
    </w:p>
    <w:p w14:paraId="6A20FD08" w14:textId="77777777" w:rsidR="00A46304" w:rsidRDefault="00A46304" w:rsidP="00A46304">
      <w:pPr>
        <w:jc w:val="both"/>
        <w:rPr>
          <w:rFonts w:ascii="Times New Roman" w:hAnsi="Times New Roman" w:cs="Times New Roman"/>
        </w:rPr>
      </w:pPr>
      <w:r>
        <w:rPr>
          <w:rFonts w:ascii="Times New Roman" w:hAnsi="Times New Roman" w:cs="Times New Roman"/>
        </w:rPr>
        <w:t xml:space="preserve">             2</w:t>
      </w:r>
      <w:r w:rsidRPr="00923D79">
        <w:rPr>
          <w:rFonts w:ascii="Times New Roman" w:hAnsi="Times New Roman" w:cs="Times New Roman"/>
        </w:rPr>
        <w:t>.</w:t>
      </w:r>
      <w:r>
        <w:rPr>
          <w:rFonts w:ascii="Times New Roman" w:hAnsi="Times New Roman" w:cs="Times New Roman"/>
        </w:rPr>
        <w:t>4</w:t>
      </w:r>
      <w:r w:rsidRPr="00923D79">
        <w:rPr>
          <w:rFonts w:ascii="Times New Roman" w:hAnsi="Times New Roman" w:cs="Times New Roman"/>
        </w:rPr>
        <w:t>. Предоставлять Заказчику технические документы, подтверждающие выполнение работ.</w:t>
      </w:r>
    </w:p>
    <w:p w14:paraId="0E980EC6" w14:textId="77777777" w:rsidR="00A46304" w:rsidRPr="00481143" w:rsidRDefault="00A46304" w:rsidP="00A46304">
      <w:pPr>
        <w:jc w:val="both"/>
        <w:rPr>
          <w:rFonts w:ascii="Times New Roman" w:hAnsi="Times New Roman" w:cs="Times New Roman"/>
        </w:rPr>
      </w:pPr>
      <w:r>
        <w:rPr>
          <w:rFonts w:ascii="Times New Roman" w:hAnsi="Times New Roman" w:cs="Times New Roman"/>
        </w:rPr>
        <w:t xml:space="preserve">             </w:t>
      </w:r>
      <w:r w:rsidRPr="00481143">
        <w:rPr>
          <w:rFonts w:ascii="Times New Roman" w:hAnsi="Times New Roman" w:cs="Times New Roman"/>
        </w:rPr>
        <w:t>2.</w:t>
      </w:r>
      <w:r>
        <w:rPr>
          <w:rFonts w:ascii="Times New Roman" w:hAnsi="Times New Roman" w:cs="Times New Roman"/>
        </w:rPr>
        <w:t>5</w:t>
      </w:r>
      <w:r w:rsidRPr="00481143">
        <w:rPr>
          <w:rFonts w:ascii="Times New Roman" w:hAnsi="Times New Roman" w:cs="Times New Roman"/>
        </w:rPr>
        <w:t xml:space="preserve">. Исполнитель берет на себя обязанность гарантийного обслуживания </w:t>
      </w:r>
      <w:r>
        <w:rPr>
          <w:rFonts w:ascii="Times New Roman" w:hAnsi="Times New Roman" w:cs="Times New Roman"/>
        </w:rPr>
        <w:t xml:space="preserve">Объекта </w:t>
      </w:r>
      <w:proofErr w:type="gramStart"/>
      <w:r>
        <w:rPr>
          <w:rFonts w:ascii="Times New Roman" w:hAnsi="Times New Roman" w:cs="Times New Roman"/>
        </w:rPr>
        <w:t xml:space="preserve">- </w:t>
      </w:r>
      <w:r w:rsidRPr="00481143">
        <w:rPr>
          <w:rFonts w:ascii="Times New Roman" w:hAnsi="Times New Roman" w:cs="Times New Roman"/>
        </w:rPr>
        <w:t xml:space="preserve"> 36</w:t>
      </w:r>
      <w:proofErr w:type="gramEnd"/>
      <w:r w:rsidRPr="00481143">
        <w:rPr>
          <w:rFonts w:ascii="Times New Roman" w:hAnsi="Times New Roman" w:cs="Times New Roman"/>
        </w:rPr>
        <w:t xml:space="preserve"> месяцев. </w:t>
      </w:r>
    </w:p>
    <w:p w14:paraId="7A7B86DC" w14:textId="77777777" w:rsidR="00A46304"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Обязанности Заказчика</w:t>
      </w:r>
    </w:p>
    <w:p w14:paraId="6FF1AA51" w14:textId="77777777" w:rsidR="00A46304" w:rsidRPr="00481143" w:rsidRDefault="00A46304" w:rsidP="00A46304">
      <w:pPr>
        <w:spacing w:after="0" w:line="240" w:lineRule="auto"/>
        <w:jc w:val="center"/>
        <w:rPr>
          <w:rFonts w:ascii="Times New Roman" w:hAnsi="Times New Roman" w:cs="Times New Roman"/>
        </w:rPr>
      </w:pPr>
    </w:p>
    <w:p w14:paraId="251FE422"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r>
      <w:proofErr w:type="gramStart"/>
      <w:r w:rsidRPr="00481143">
        <w:rPr>
          <w:rFonts w:ascii="Times New Roman" w:hAnsi="Times New Roman" w:cs="Times New Roman"/>
        </w:rPr>
        <w:t>2.6  Принимать</w:t>
      </w:r>
      <w:proofErr w:type="gramEnd"/>
      <w:r w:rsidRPr="00481143">
        <w:rPr>
          <w:rFonts w:ascii="Times New Roman" w:hAnsi="Times New Roman" w:cs="Times New Roman"/>
        </w:rPr>
        <w:t xml:space="preserve"> документы по выполненным Исполнителем работам.</w:t>
      </w:r>
    </w:p>
    <w:p w14:paraId="537FA5D2"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2.7. Оплачивать стоимость работ Исполнителю в соответствии с разделом 4 данного контракта.</w:t>
      </w:r>
    </w:p>
    <w:p w14:paraId="63094F57" w14:textId="77777777" w:rsidR="00A46304"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2.8. Осуществлять контроль за производством работ</w:t>
      </w:r>
      <w:r>
        <w:rPr>
          <w:rFonts w:ascii="Times New Roman" w:hAnsi="Times New Roman" w:cs="Times New Roman"/>
        </w:rPr>
        <w:t xml:space="preserve"> на Объекте. </w:t>
      </w:r>
    </w:p>
    <w:p w14:paraId="7735A594"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 xml:space="preserve"> </w:t>
      </w:r>
    </w:p>
    <w:p w14:paraId="601E0AF6" w14:textId="77777777" w:rsidR="00A46304" w:rsidRPr="00481143" w:rsidRDefault="00A46304" w:rsidP="00A46304">
      <w:pPr>
        <w:spacing w:after="0" w:line="240" w:lineRule="auto"/>
        <w:jc w:val="center"/>
        <w:rPr>
          <w:rFonts w:ascii="Times New Roman" w:hAnsi="Times New Roman" w:cs="Times New Roman"/>
          <w:bCs/>
        </w:rPr>
      </w:pPr>
      <w:r w:rsidRPr="00481143">
        <w:rPr>
          <w:rFonts w:ascii="Times New Roman" w:hAnsi="Times New Roman" w:cs="Times New Roman"/>
          <w:bCs/>
        </w:rPr>
        <w:t xml:space="preserve">3. ПОРЯДОК И СРОКИ ПРИЕМКИ ВЫПОЛНЕНЫХ РАБОТ </w:t>
      </w:r>
    </w:p>
    <w:p w14:paraId="7B97644B" w14:textId="77777777" w:rsidR="00A46304" w:rsidRPr="00481143" w:rsidRDefault="00A46304" w:rsidP="00A46304">
      <w:pPr>
        <w:spacing w:after="0" w:line="240" w:lineRule="auto"/>
        <w:jc w:val="both"/>
        <w:rPr>
          <w:rFonts w:ascii="Times New Roman" w:hAnsi="Times New Roman" w:cs="Times New Roman"/>
        </w:rPr>
      </w:pPr>
      <w:r w:rsidRPr="00481143">
        <w:tab/>
      </w:r>
      <w:r w:rsidRPr="00481143">
        <w:rPr>
          <w:rFonts w:ascii="Times New Roman" w:hAnsi="Times New Roman" w:cs="Times New Roman"/>
        </w:rPr>
        <w:t xml:space="preserve">3.1. «Заказчик» принимает выполненные работы путем подписания акта сдачи-приемки выполненных работ в течение двух рабочих дней со </w:t>
      </w:r>
      <w:proofErr w:type="gramStart"/>
      <w:r w:rsidRPr="00481143">
        <w:rPr>
          <w:rFonts w:ascii="Times New Roman" w:hAnsi="Times New Roman" w:cs="Times New Roman"/>
        </w:rPr>
        <w:t>дня  предоставления</w:t>
      </w:r>
      <w:proofErr w:type="gramEnd"/>
      <w:r w:rsidRPr="00481143">
        <w:rPr>
          <w:rFonts w:ascii="Times New Roman" w:hAnsi="Times New Roman" w:cs="Times New Roman"/>
        </w:rPr>
        <w:t xml:space="preserve"> «Исполнителем» указанных документов.</w:t>
      </w:r>
    </w:p>
    <w:p w14:paraId="79EF84C8" w14:textId="77777777" w:rsidR="00A46304" w:rsidRPr="00481143" w:rsidRDefault="00A46304" w:rsidP="00A46304">
      <w:pPr>
        <w:spacing w:after="0" w:line="240" w:lineRule="auto"/>
        <w:jc w:val="both"/>
        <w:rPr>
          <w:rFonts w:ascii="Times New Roman" w:hAnsi="Times New Roman" w:cs="Times New Roman"/>
          <w:bCs/>
          <w:lang w:eastAsia="ru-RU"/>
        </w:rPr>
      </w:pPr>
      <w:r w:rsidRPr="00481143">
        <w:rPr>
          <w:rFonts w:ascii="Times New Roman" w:hAnsi="Times New Roman" w:cs="Times New Roman"/>
        </w:rPr>
        <w:tab/>
        <w:t xml:space="preserve">3.2. </w:t>
      </w:r>
      <w:r w:rsidRPr="00481143">
        <w:rPr>
          <w:rFonts w:ascii="Times New Roman" w:hAnsi="Times New Roman" w:cs="Times New Roman"/>
          <w:bCs/>
          <w:lang w:eastAsia="ru-RU"/>
        </w:rPr>
        <w:t xml:space="preserve"> Если Заказчик при приемке выполненных работ обнаружит в ней недостатки, он немедленно должен заявить об этом Исполнителя.</w:t>
      </w:r>
    </w:p>
    <w:p w14:paraId="74C5F074" w14:textId="77777777" w:rsidR="00A46304" w:rsidRPr="00481143" w:rsidRDefault="00A46304" w:rsidP="00A46304">
      <w:pPr>
        <w:spacing w:after="0" w:line="240" w:lineRule="auto"/>
        <w:jc w:val="both"/>
        <w:rPr>
          <w:rFonts w:ascii="Times New Roman" w:hAnsi="Times New Roman" w:cs="Times New Roman"/>
          <w:bCs/>
          <w:lang w:eastAsia="ru-RU"/>
        </w:rPr>
      </w:pPr>
      <w:r w:rsidRPr="00481143">
        <w:rPr>
          <w:rFonts w:ascii="Times New Roman" w:hAnsi="Times New Roman" w:cs="Times New Roman"/>
          <w:bCs/>
          <w:lang w:eastAsia="ru-RU"/>
        </w:rPr>
        <w:lastRenderedPageBreak/>
        <w:tab/>
        <w:t>3.3.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68A67F75" w14:textId="77777777" w:rsidR="00A46304" w:rsidRPr="00481143" w:rsidRDefault="00A46304" w:rsidP="00A46304">
      <w:pPr>
        <w:spacing w:after="0" w:line="240" w:lineRule="auto"/>
        <w:jc w:val="both"/>
        <w:rPr>
          <w:rFonts w:ascii="Times New Roman" w:hAnsi="Times New Roman" w:cs="Times New Roman"/>
          <w:bCs/>
          <w:lang w:eastAsia="ru-RU"/>
        </w:rPr>
      </w:pPr>
      <w:r w:rsidRPr="00481143">
        <w:rPr>
          <w:rFonts w:ascii="Times New Roman" w:hAnsi="Times New Roman" w:cs="Times New Roman"/>
          <w:bCs/>
          <w:lang w:eastAsia="ru-RU"/>
        </w:rPr>
        <w:tab/>
        <w:t>3.4. 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5674AC4E" w14:textId="77777777" w:rsidR="00A46304" w:rsidRPr="00481143" w:rsidRDefault="00A46304" w:rsidP="00A46304">
      <w:pPr>
        <w:spacing w:after="0" w:line="240" w:lineRule="auto"/>
        <w:jc w:val="both"/>
        <w:rPr>
          <w:rFonts w:ascii="Times New Roman" w:hAnsi="Times New Roman" w:cs="Times New Roman"/>
          <w:bCs/>
          <w:lang w:eastAsia="ru-RU"/>
        </w:rPr>
      </w:pPr>
    </w:p>
    <w:p w14:paraId="55030F64" w14:textId="77777777" w:rsidR="00A46304"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4. ПОРЯДОК И СРОК ОПЛАТЫ РАБОТ</w:t>
      </w:r>
    </w:p>
    <w:p w14:paraId="71724E1C" w14:textId="77777777" w:rsidR="00A46304" w:rsidRPr="00481143" w:rsidRDefault="00A46304" w:rsidP="00A46304">
      <w:pPr>
        <w:spacing w:after="0" w:line="240" w:lineRule="auto"/>
        <w:jc w:val="center"/>
        <w:rPr>
          <w:rFonts w:ascii="Times New Roman" w:hAnsi="Times New Roman" w:cs="Times New Roman"/>
        </w:rPr>
      </w:pPr>
    </w:p>
    <w:p w14:paraId="24D10B6C" w14:textId="6E2620BF" w:rsidR="00A46304" w:rsidRPr="008E07A3" w:rsidRDefault="00A46304" w:rsidP="00A46304">
      <w:pPr>
        <w:spacing w:after="0" w:line="240" w:lineRule="auto"/>
        <w:jc w:val="both"/>
        <w:rPr>
          <w:rFonts w:ascii="Times New Roman" w:hAnsi="Times New Roman" w:cs="Times New Roman"/>
          <w:color w:val="000000" w:themeColor="text1"/>
          <w:sz w:val="24"/>
          <w:szCs w:val="24"/>
        </w:rPr>
      </w:pPr>
      <w:r w:rsidRPr="00481143">
        <w:rPr>
          <w:rFonts w:ascii="Times New Roman" w:hAnsi="Times New Roman" w:cs="Times New Roman"/>
        </w:rPr>
        <w:tab/>
      </w:r>
      <w:r w:rsidRPr="008E07A3">
        <w:rPr>
          <w:rFonts w:ascii="Times New Roman" w:hAnsi="Times New Roman" w:cs="Times New Roman"/>
          <w:color w:val="000000" w:themeColor="text1"/>
        </w:rPr>
        <w:t xml:space="preserve"> </w:t>
      </w:r>
      <w:r w:rsidRPr="008E07A3">
        <w:rPr>
          <w:rFonts w:ascii="Times New Roman" w:hAnsi="Times New Roman" w:cs="Times New Roman"/>
          <w:color w:val="000000" w:themeColor="text1"/>
          <w:sz w:val="24"/>
          <w:szCs w:val="24"/>
        </w:rPr>
        <w:t xml:space="preserve">4.1. Цена контракта </w:t>
      </w:r>
      <w:proofErr w:type="gramStart"/>
      <w:r w:rsidRPr="008E07A3">
        <w:rPr>
          <w:rFonts w:ascii="Times New Roman" w:hAnsi="Times New Roman" w:cs="Times New Roman"/>
          <w:color w:val="000000" w:themeColor="text1"/>
          <w:sz w:val="24"/>
          <w:szCs w:val="24"/>
        </w:rPr>
        <w:t xml:space="preserve">составляет </w:t>
      </w:r>
      <w:r w:rsidR="001E2586">
        <w:rPr>
          <w:rFonts w:ascii="Times New Roman" w:hAnsi="Times New Roman" w:cs="Times New Roman"/>
          <w:color w:val="000000" w:themeColor="text1"/>
          <w:sz w:val="24"/>
          <w:szCs w:val="24"/>
        </w:rPr>
        <w:t xml:space="preserve"> 543000</w:t>
      </w:r>
      <w:proofErr w:type="gramEnd"/>
      <w:r w:rsidR="001E2586">
        <w:rPr>
          <w:rFonts w:ascii="Times New Roman" w:hAnsi="Times New Roman" w:cs="Times New Roman"/>
          <w:color w:val="000000" w:themeColor="text1"/>
          <w:sz w:val="24"/>
          <w:szCs w:val="24"/>
        </w:rPr>
        <w:t>,00(пятьсот сорок три тысячи) рублей 00 копеек без</w:t>
      </w:r>
      <w:r w:rsidRPr="008E07A3">
        <w:rPr>
          <w:rFonts w:ascii="Times New Roman" w:eastAsia="Times New Roman" w:hAnsi="Times New Roman" w:cs="Times New Roman"/>
          <w:color w:val="000000" w:themeColor="text1"/>
          <w:spacing w:val="3"/>
          <w:sz w:val="24"/>
          <w:szCs w:val="24"/>
          <w:lang w:eastAsia="ru-RU"/>
        </w:rPr>
        <w:t xml:space="preserve"> НДС </w:t>
      </w:r>
      <w:r w:rsidRPr="008E07A3">
        <w:rPr>
          <w:rFonts w:ascii="Times New Roman" w:hAnsi="Times New Roman" w:cs="Times New Roman"/>
          <w:color w:val="000000" w:themeColor="text1"/>
          <w:sz w:val="24"/>
          <w:szCs w:val="24"/>
        </w:rPr>
        <w:t xml:space="preserve"> и финансируется из средств бюджета городского поселения «Микунь».  </w:t>
      </w:r>
    </w:p>
    <w:p w14:paraId="02AFEED4"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4.2. Указанная цена контракта является твердой и определяется на весь срок исполнения контракта. </w:t>
      </w:r>
    </w:p>
    <w:p w14:paraId="3269DE28" w14:textId="77777777" w:rsidR="00A46304" w:rsidRPr="00A94672" w:rsidRDefault="00A46304" w:rsidP="00A4630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rPr>
        <w:t>4.3.</w:t>
      </w:r>
      <w:r w:rsidRPr="00A94672">
        <w:rPr>
          <w:rFonts w:ascii="Times New Roman" w:eastAsia="Times New Roman" w:hAnsi="Times New Roman" w:cs="Times New Roman"/>
          <w:sz w:val="24"/>
          <w:szCs w:val="24"/>
          <w:lang w:eastAsia="ru-RU"/>
        </w:rPr>
        <w:t xml:space="preserve"> Цена контракта устанавливается в рублях, включает в себя все расходы (в том числе НДС, расходы на доставку Товара, перевозку, страхование, уплату налогов, пошлин, сборов и других обязательных платежей).</w:t>
      </w:r>
    </w:p>
    <w:p w14:paraId="227C85A5" w14:textId="77777777" w:rsidR="00A46304" w:rsidRPr="00A94672" w:rsidRDefault="00A46304" w:rsidP="00A463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94672">
        <w:rPr>
          <w:rFonts w:ascii="Times New Roman" w:eastAsia="Times New Roman" w:hAnsi="Times New Roman" w:cs="Times New Roman"/>
          <w:sz w:val="24"/>
          <w:szCs w:val="24"/>
          <w:lang w:eastAsia="ru-RU"/>
        </w:rPr>
        <w:t xml:space="preserve"> Оплата Товара осуществляется Заказчиком за счет средств местного бюджета городского поселения «Микунь» на 2019 год.  </w:t>
      </w:r>
    </w:p>
    <w:p w14:paraId="1E1FBEA5" w14:textId="77777777" w:rsidR="00A46304" w:rsidRPr="00A94672" w:rsidRDefault="00A46304" w:rsidP="00A46304">
      <w:pPr>
        <w:tabs>
          <w:tab w:val="left" w:pos="284"/>
        </w:tabs>
        <w:suppressAutoHyphens/>
        <w:autoSpaceDE w:val="0"/>
        <w:spacing w:after="0" w:line="240" w:lineRule="auto"/>
        <w:ind w:firstLine="360"/>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lang w:eastAsia="ru-RU"/>
        </w:rPr>
        <w:tab/>
      </w:r>
      <w:r>
        <w:rPr>
          <w:rFonts w:ascii="Times New Roman" w:eastAsia="Times New Roman" w:hAnsi="Times New Roman" w:cs="Times New Roman"/>
          <w:lang w:eastAsia="ru-RU"/>
        </w:rPr>
        <w:t>4.5.</w:t>
      </w:r>
      <w:r w:rsidRPr="00A94672">
        <w:rPr>
          <w:rFonts w:ascii="Times New Roman" w:eastAsia="Times New Roman" w:hAnsi="Times New Roman" w:cs="Times New Roman"/>
          <w:sz w:val="24"/>
          <w:szCs w:val="24"/>
          <w:lang w:eastAsia="ru-RU"/>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E18028" w14:textId="77777777" w:rsidR="00A46304" w:rsidRPr="000F4540" w:rsidRDefault="00A46304" w:rsidP="00A46304">
      <w:pPr>
        <w:spacing w:after="0" w:line="240" w:lineRule="auto"/>
        <w:jc w:val="both"/>
        <w:rPr>
          <w:rFonts w:ascii="Times New Roman" w:hAnsi="Times New Roman" w:cs="Times New Roman"/>
        </w:rPr>
      </w:pPr>
      <w:r w:rsidRPr="000F4540">
        <w:rPr>
          <w:rFonts w:ascii="Times New Roman" w:eastAsia="Times New Roman" w:hAnsi="Times New Roman" w:cs="Times New Roman"/>
          <w:b/>
          <w:sz w:val="24"/>
          <w:szCs w:val="24"/>
          <w:lang w:eastAsia="ru-RU"/>
        </w:rPr>
        <w:t xml:space="preserve">         </w:t>
      </w:r>
      <w:r w:rsidRPr="000F4540">
        <w:rPr>
          <w:rFonts w:ascii="Times New Roman" w:hAnsi="Times New Roman" w:cs="Times New Roman"/>
        </w:rPr>
        <w:t xml:space="preserve">4.6. Оплата за выполненные работы </w:t>
      </w:r>
      <w:proofErr w:type="gramStart"/>
      <w:r w:rsidRPr="000F4540">
        <w:rPr>
          <w:rFonts w:ascii="Times New Roman" w:hAnsi="Times New Roman" w:cs="Times New Roman"/>
        </w:rPr>
        <w:t>производится  по</w:t>
      </w:r>
      <w:proofErr w:type="gramEnd"/>
      <w:r w:rsidRPr="000F4540">
        <w:rPr>
          <w:rFonts w:ascii="Times New Roman" w:hAnsi="Times New Roman" w:cs="Times New Roman"/>
        </w:rPr>
        <w:t xml:space="preserve">  окончанию работ на Объекте в  течение  30 календарных  дней с даты подписания «Заказчиком» акта сдачи-приемки выполненных работ и счёта-фактуры.</w:t>
      </w:r>
    </w:p>
    <w:p w14:paraId="5FFE4B8E"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4.5. Расчеты за выполненные работы производятся Заказчиком путем перечисления денежных средств на расчетный счет Исполнителя.  </w:t>
      </w:r>
    </w:p>
    <w:p w14:paraId="39A57C4D"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4.6. Заказчик считается исполнившим обязательства по оплате в момент зачисления денежных средств на расчетный счет Исполнителя. </w:t>
      </w:r>
    </w:p>
    <w:p w14:paraId="1C9E572A" w14:textId="77777777" w:rsidR="00A46304"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r>
    </w:p>
    <w:p w14:paraId="01829AC9" w14:textId="77777777" w:rsidR="00A46304" w:rsidRPr="00481143" w:rsidRDefault="00A46304" w:rsidP="00A46304">
      <w:pPr>
        <w:spacing w:after="0" w:line="240" w:lineRule="auto"/>
        <w:jc w:val="center"/>
        <w:rPr>
          <w:rFonts w:ascii="Times New Roman" w:hAnsi="Times New Roman" w:cs="Times New Roman"/>
        </w:rPr>
      </w:pPr>
    </w:p>
    <w:p w14:paraId="0A78D129" w14:textId="77777777" w:rsidR="00A46304" w:rsidRPr="00481143" w:rsidRDefault="00A46304" w:rsidP="00A46304">
      <w:pPr>
        <w:spacing w:after="0" w:line="240" w:lineRule="auto"/>
        <w:jc w:val="center"/>
        <w:rPr>
          <w:rFonts w:ascii="Times New Roman" w:hAnsi="Times New Roman" w:cs="Times New Roman"/>
          <w:bCs/>
        </w:rPr>
      </w:pPr>
      <w:r w:rsidRPr="00481143">
        <w:rPr>
          <w:rFonts w:ascii="Times New Roman" w:hAnsi="Times New Roman" w:cs="Times New Roman"/>
          <w:bCs/>
        </w:rPr>
        <w:t>5.ОТВЕТСТВЕННОСТЬ СТОРОН</w:t>
      </w:r>
    </w:p>
    <w:p w14:paraId="57FCD7F4" w14:textId="77777777" w:rsidR="00A46304" w:rsidRPr="00C64200" w:rsidRDefault="00A46304" w:rsidP="00A46304">
      <w:pPr>
        <w:pStyle w:val="a3"/>
        <w:rPr>
          <w:rFonts w:ascii="Times New Roman" w:hAnsi="Times New Roman" w:cs="Times New Roman"/>
          <w:bCs/>
          <w:sz w:val="24"/>
          <w:szCs w:val="24"/>
        </w:rPr>
      </w:pPr>
    </w:p>
    <w:p w14:paraId="19F58A9D" w14:textId="77777777" w:rsidR="00A46304" w:rsidRPr="00640336" w:rsidRDefault="00A46304" w:rsidP="00A46304">
      <w:pPr>
        <w:spacing w:after="0" w:line="240" w:lineRule="auto"/>
        <w:jc w:val="both"/>
        <w:rPr>
          <w:rFonts w:ascii="Times New Roman" w:hAnsi="Times New Roman" w:cs="Times New Roman"/>
          <w:sz w:val="24"/>
          <w:szCs w:val="24"/>
        </w:rPr>
      </w:pPr>
      <w:r w:rsidRPr="00C64200">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7BD37875"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.2. Неустойка по Контракту выплачивается только на основании обоснованного письменного требования Стороны.</w:t>
      </w:r>
    </w:p>
    <w:p w14:paraId="7AC10F05"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.3. Ответственность Заказчика:</w:t>
      </w:r>
    </w:p>
    <w:p w14:paraId="5B6A3005"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13C11DBD"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729EA10A"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4A95047A"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51D9A24C" w14:textId="77777777" w:rsidR="00A46304" w:rsidRPr="00640336" w:rsidRDefault="00A46304" w:rsidP="00A46304">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 xml:space="preserve">.4. Ответственность </w:t>
      </w:r>
      <w:r>
        <w:rPr>
          <w:rFonts w:ascii="Times New Roman" w:hAnsi="Times New Roman" w:cs="Times New Roman"/>
          <w:sz w:val="24"/>
          <w:szCs w:val="24"/>
        </w:rPr>
        <w:t>И</w:t>
      </w:r>
      <w:r w:rsidRPr="00640336">
        <w:rPr>
          <w:rFonts w:ascii="Times New Roman" w:hAnsi="Times New Roman" w:cs="Times New Roman"/>
          <w:sz w:val="24"/>
          <w:szCs w:val="24"/>
          <w:lang w:eastAsia="ru-RU"/>
        </w:rPr>
        <w:t>сполнителя</w:t>
      </w:r>
      <w:r w:rsidRPr="00640336">
        <w:rPr>
          <w:rFonts w:ascii="Times New Roman" w:hAnsi="Times New Roman" w:cs="Times New Roman"/>
          <w:sz w:val="24"/>
          <w:szCs w:val="24"/>
        </w:rPr>
        <w:t>:</w:t>
      </w:r>
    </w:p>
    <w:p w14:paraId="25341F9E" w14:textId="77777777" w:rsidR="00A46304" w:rsidRPr="00640336" w:rsidRDefault="00A46304" w:rsidP="00A46304">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 xml:space="preserve">.4.1. В случае несвоевременного выполнения </w:t>
      </w:r>
      <w:r w:rsidRPr="00640336">
        <w:rPr>
          <w:rFonts w:ascii="Times New Roman" w:hAnsi="Times New Roman" w:cs="Times New Roman"/>
          <w:sz w:val="24"/>
          <w:szCs w:val="24"/>
          <w:lang w:eastAsia="ru-RU"/>
        </w:rPr>
        <w:t>исполнителем</w:t>
      </w:r>
      <w:r w:rsidRPr="00640336">
        <w:rPr>
          <w:rFonts w:ascii="Times New Roman" w:hAnsi="Times New Roman" w:cs="Times New Roman"/>
          <w:sz w:val="24"/>
          <w:szCs w:val="24"/>
        </w:rPr>
        <w:t xml:space="preserve"> обязательств, предусмотренных в Контракте, </w:t>
      </w:r>
      <w:r w:rsidRPr="00640336">
        <w:rPr>
          <w:rFonts w:ascii="Times New Roman" w:hAnsi="Times New Roman" w:cs="Times New Roman"/>
          <w:sz w:val="24"/>
          <w:szCs w:val="24"/>
          <w:lang w:eastAsia="ru-RU"/>
        </w:rPr>
        <w:t xml:space="preserve">поставщик </w:t>
      </w:r>
      <w:r>
        <w:rPr>
          <w:rFonts w:ascii="Times New Roman" w:hAnsi="Times New Roman" w:cs="Times New Roman"/>
          <w:sz w:val="24"/>
          <w:szCs w:val="24"/>
          <w:lang w:eastAsia="ru-RU"/>
        </w:rPr>
        <w:t>Исполнитель</w:t>
      </w:r>
      <w:r w:rsidRPr="00640336">
        <w:rPr>
          <w:rFonts w:ascii="Times New Roman" w:hAnsi="Times New Roman" w:cs="Times New Roman"/>
          <w:sz w:val="24"/>
          <w:szCs w:val="24"/>
        </w:rPr>
        <w:t xml:space="preserve"> обязуется выплатить Заказчику пени.</w:t>
      </w:r>
    </w:p>
    <w:p w14:paraId="5BADBA5A" w14:textId="77777777" w:rsidR="00A46304" w:rsidRPr="00640336"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r>
      <w:r>
        <w:rPr>
          <w:rFonts w:ascii="Times New Roman" w:hAnsi="Times New Roman" w:cs="Times New Roman"/>
          <w:sz w:val="24"/>
          <w:szCs w:val="24"/>
        </w:rPr>
        <w:t>5</w:t>
      </w:r>
      <w:r w:rsidRPr="00640336">
        <w:rPr>
          <w:rFonts w:ascii="Times New Roman" w:hAnsi="Times New Roman" w:cs="Times New Roman"/>
          <w:sz w:val="24"/>
          <w:szCs w:val="24"/>
        </w:rPr>
        <w:t xml:space="preserve">.4.1.1.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 w:history="1">
        <w:r w:rsidRPr="00640336">
          <w:rPr>
            <w:rFonts w:ascii="Times New Roman" w:hAnsi="Times New Roman" w:cs="Times New Roman"/>
            <w:sz w:val="24"/>
            <w:szCs w:val="24"/>
          </w:rPr>
          <w:t>порядке</w:t>
        </w:r>
      </w:hyperlink>
      <w:r w:rsidRPr="00640336">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32D2F340" w14:textId="77777777" w:rsidR="00A46304" w:rsidRPr="008E07A3" w:rsidRDefault="00A46304" w:rsidP="00A46304">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r>
      <w:r w:rsidRPr="008E07A3">
        <w:rPr>
          <w:rFonts w:ascii="Times New Roman" w:hAnsi="Times New Roman" w:cs="Times New Roman"/>
          <w:sz w:val="24"/>
          <w:szCs w:val="24"/>
        </w:rPr>
        <w:t xml:space="preserve">5.4.2. За каждый факт неисполнения или ненадлежащего исполнения </w:t>
      </w:r>
      <w:r>
        <w:rPr>
          <w:rFonts w:ascii="Times New Roman" w:hAnsi="Times New Roman" w:cs="Times New Roman"/>
          <w:sz w:val="24"/>
          <w:szCs w:val="24"/>
        </w:rPr>
        <w:t xml:space="preserve">Исполнителем </w:t>
      </w:r>
      <w:r w:rsidRPr="008E07A3">
        <w:rPr>
          <w:rFonts w:ascii="Times New Roman" w:hAnsi="Times New Roman" w:cs="Times New Roman"/>
          <w:sz w:val="24"/>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 от цены контракта. </w:t>
      </w:r>
    </w:p>
    <w:p w14:paraId="61CAAEF2" w14:textId="77777777" w:rsidR="00A46304" w:rsidRPr="00640336" w:rsidRDefault="00A46304" w:rsidP="00A46304">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640336">
        <w:rPr>
          <w:rFonts w:ascii="Times New Roman" w:hAnsi="Times New Roman" w:cs="Times New Roman"/>
          <w:sz w:val="24"/>
          <w:szCs w:val="24"/>
          <w:lang w:eastAsia="ru-RU"/>
        </w:rPr>
        <w:t>поставщиком (подрядчиком, исполнителем)</w:t>
      </w:r>
      <w:r w:rsidRPr="00640336">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37A66BCE" w14:textId="77777777" w:rsidR="00A46304" w:rsidRDefault="00A46304" w:rsidP="00A46304">
      <w:pPr>
        <w:spacing w:after="0" w:line="240" w:lineRule="auto"/>
        <w:jc w:val="center"/>
        <w:rPr>
          <w:rFonts w:ascii="Times New Roman" w:hAnsi="Times New Roman" w:cs="Times New Roman"/>
        </w:rPr>
      </w:pPr>
    </w:p>
    <w:p w14:paraId="06829B46" w14:textId="77777777" w:rsidR="00A46304" w:rsidRPr="00481143"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6. ФОРС-МАЖОРНЫЕ ОБСТОЯТЕЛЬСТВА</w:t>
      </w:r>
    </w:p>
    <w:p w14:paraId="5B8B934F" w14:textId="77777777" w:rsidR="00A46304"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149F3776" w14:textId="77777777" w:rsidR="00A46304" w:rsidRPr="00481143" w:rsidRDefault="00A46304" w:rsidP="00A46304">
      <w:pPr>
        <w:spacing w:after="0" w:line="240" w:lineRule="auto"/>
        <w:jc w:val="both"/>
        <w:rPr>
          <w:rFonts w:ascii="Times New Roman" w:hAnsi="Times New Roman" w:cs="Times New Roman"/>
        </w:rPr>
      </w:pPr>
    </w:p>
    <w:p w14:paraId="3B1F63B6" w14:textId="77777777" w:rsidR="00A46304" w:rsidRPr="00481143" w:rsidRDefault="00A46304" w:rsidP="00A46304">
      <w:pPr>
        <w:spacing w:after="0" w:line="240" w:lineRule="auto"/>
        <w:jc w:val="center"/>
        <w:rPr>
          <w:rFonts w:ascii="Times New Roman" w:hAnsi="Times New Roman" w:cs="Times New Roman"/>
          <w:bCs/>
        </w:rPr>
      </w:pPr>
      <w:r w:rsidRPr="00481143">
        <w:rPr>
          <w:rFonts w:ascii="Times New Roman" w:hAnsi="Times New Roman" w:cs="Times New Roman"/>
          <w:bCs/>
        </w:rPr>
        <w:t>7. ОСНОВАНИЯ И ПОРЯДОК ИЗМЕНЕНИЯ</w:t>
      </w:r>
    </w:p>
    <w:p w14:paraId="3E411FA6" w14:textId="77777777" w:rsidR="00A46304" w:rsidRPr="00481143" w:rsidRDefault="00A46304" w:rsidP="00A46304">
      <w:pPr>
        <w:spacing w:after="0" w:line="240" w:lineRule="auto"/>
        <w:jc w:val="center"/>
        <w:rPr>
          <w:rFonts w:ascii="Times New Roman" w:hAnsi="Times New Roman" w:cs="Times New Roman"/>
          <w:bCs/>
        </w:rPr>
      </w:pPr>
      <w:r w:rsidRPr="00481143">
        <w:rPr>
          <w:rFonts w:ascii="Times New Roman" w:hAnsi="Times New Roman" w:cs="Times New Roman"/>
          <w:bCs/>
        </w:rPr>
        <w:t>И РАСТОРЖЕНИЯ КОНТРАКТА</w:t>
      </w:r>
    </w:p>
    <w:p w14:paraId="6367F7AC"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bCs/>
        </w:rPr>
        <w:tab/>
        <w:t xml:space="preserve">7.1. </w:t>
      </w:r>
      <w:r w:rsidRPr="00481143">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481143">
        <w:rPr>
          <w:rFonts w:ascii="Times New Roman" w:hAnsi="Times New Roman" w:cs="Times New Roman"/>
        </w:rPr>
        <w:t>работ  и</w:t>
      </w:r>
      <w:proofErr w:type="gramEnd"/>
      <w:r w:rsidRPr="00481143">
        <w:rPr>
          <w:rFonts w:ascii="Times New Roman" w:hAnsi="Times New Roman" w:cs="Times New Roman"/>
        </w:rPr>
        <w:t xml:space="preserve"> иных условий Контракта. </w:t>
      </w:r>
    </w:p>
    <w:p w14:paraId="26956F8E"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4DE56DE8" w14:textId="77777777" w:rsidR="00A46304"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75B63685" w14:textId="77777777" w:rsidR="00A46304" w:rsidRPr="00481143" w:rsidRDefault="00A46304" w:rsidP="00A46304">
      <w:pPr>
        <w:spacing w:after="0" w:line="240" w:lineRule="auto"/>
        <w:jc w:val="both"/>
        <w:rPr>
          <w:rFonts w:ascii="Times New Roman" w:hAnsi="Times New Roman" w:cs="Times New Roman"/>
        </w:rPr>
      </w:pPr>
    </w:p>
    <w:p w14:paraId="6A5672F7" w14:textId="77777777" w:rsidR="00A46304" w:rsidRPr="00481143"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8. РАЗРЕШЕНИЕ СПОРОВ</w:t>
      </w:r>
    </w:p>
    <w:p w14:paraId="1185683E"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45FCC553"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lastRenderedPageBreak/>
        <w:tab/>
        <w:t xml:space="preserve"> 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0D2AE0D7"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 8.3. Допускается направление Сторонами претензионных писем иными способами: по факсу и электронной почте, экспресс-почтой.</w:t>
      </w:r>
    </w:p>
    <w:p w14:paraId="410049DC"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 xml:space="preserve"> </w:t>
      </w:r>
      <w:r w:rsidRPr="00481143">
        <w:rPr>
          <w:rFonts w:ascii="Times New Roman" w:hAnsi="Times New Roman" w:cs="Times New Roman"/>
        </w:rPr>
        <w:tab/>
        <w:t>8.4. Срок рассмотрения претензионного письма и направления ответа на него составляет 5 (пять) рабочих дней со дня получения последнего адресатом.</w:t>
      </w:r>
    </w:p>
    <w:p w14:paraId="431E47C6" w14:textId="77777777" w:rsidR="00A46304"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 xml:space="preserve">            8.5. Все споры передаются на рассмотрение в арбитражный суд Республики Коми.</w:t>
      </w:r>
    </w:p>
    <w:p w14:paraId="7BB46260" w14:textId="77777777" w:rsidR="00A46304" w:rsidRPr="00481143" w:rsidRDefault="00A46304" w:rsidP="00A46304">
      <w:pPr>
        <w:spacing w:after="0" w:line="240" w:lineRule="auto"/>
        <w:jc w:val="both"/>
        <w:rPr>
          <w:rFonts w:ascii="Times New Roman" w:hAnsi="Times New Roman" w:cs="Times New Roman"/>
        </w:rPr>
      </w:pPr>
    </w:p>
    <w:p w14:paraId="522EE8D9" w14:textId="77777777" w:rsidR="00A46304" w:rsidRPr="00481143" w:rsidRDefault="00A46304" w:rsidP="00A46304">
      <w:pPr>
        <w:spacing w:after="0" w:line="240" w:lineRule="auto"/>
        <w:jc w:val="center"/>
        <w:rPr>
          <w:rFonts w:ascii="Times New Roman" w:hAnsi="Times New Roman" w:cs="Times New Roman"/>
          <w:bCs/>
        </w:rPr>
      </w:pPr>
      <w:r w:rsidRPr="00481143">
        <w:rPr>
          <w:rFonts w:ascii="Times New Roman" w:hAnsi="Times New Roman" w:cs="Times New Roman"/>
          <w:bCs/>
        </w:rPr>
        <w:t>9. СРОК ДЕЙСТВИЯ КОНТРАКТА</w:t>
      </w:r>
    </w:p>
    <w:p w14:paraId="6CA79CEE" w14:textId="77777777" w:rsidR="00A46304"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 xml:space="preserve">9.1. Контракт вступает в силу с </w:t>
      </w:r>
      <w:r>
        <w:rPr>
          <w:rFonts w:ascii="Times New Roman" w:hAnsi="Times New Roman" w:cs="Times New Roman"/>
        </w:rPr>
        <w:t xml:space="preserve">даты </w:t>
      </w:r>
      <w:proofErr w:type="gramStart"/>
      <w:r>
        <w:rPr>
          <w:rFonts w:ascii="Times New Roman" w:hAnsi="Times New Roman" w:cs="Times New Roman"/>
        </w:rPr>
        <w:t xml:space="preserve">подписания </w:t>
      </w:r>
      <w:r w:rsidRPr="00481143">
        <w:rPr>
          <w:rFonts w:ascii="Times New Roman" w:hAnsi="Times New Roman" w:cs="Times New Roman"/>
        </w:rPr>
        <w:t xml:space="preserve"> и</w:t>
      </w:r>
      <w:proofErr w:type="gramEnd"/>
      <w:r w:rsidRPr="00481143">
        <w:rPr>
          <w:rFonts w:ascii="Times New Roman" w:hAnsi="Times New Roman" w:cs="Times New Roman"/>
        </w:rPr>
        <w:t xml:space="preserve">  действует по 31 </w:t>
      </w:r>
      <w:r>
        <w:rPr>
          <w:rFonts w:ascii="Times New Roman" w:hAnsi="Times New Roman" w:cs="Times New Roman"/>
        </w:rPr>
        <w:t>декабря 2019</w:t>
      </w:r>
      <w:r w:rsidRPr="00481143">
        <w:rPr>
          <w:rFonts w:ascii="Times New Roman" w:hAnsi="Times New Roman" w:cs="Times New Roman"/>
        </w:rPr>
        <w:t>г.</w:t>
      </w:r>
    </w:p>
    <w:p w14:paraId="753C36F7" w14:textId="77777777" w:rsidR="00A46304" w:rsidRPr="00481143" w:rsidRDefault="00A46304" w:rsidP="00A46304">
      <w:pPr>
        <w:spacing w:after="0" w:line="240" w:lineRule="auto"/>
        <w:jc w:val="both"/>
        <w:rPr>
          <w:rFonts w:ascii="Times New Roman" w:hAnsi="Times New Roman" w:cs="Times New Roman"/>
        </w:rPr>
      </w:pPr>
    </w:p>
    <w:p w14:paraId="2215A023" w14:textId="77777777" w:rsidR="00A46304" w:rsidRPr="00481143"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rPr>
        <w:t>10. ОБЕСПЕЧЕНИЕ ИСПОЛНЕНИЯ КОНТРАКТА</w:t>
      </w:r>
    </w:p>
    <w:p w14:paraId="32AD22AD" w14:textId="3C8E82AD" w:rsidR="00A46304" w:rsidRPr="006D5810" w:rsidRDefault="00A46304" w:rsidP="00A46304">
      <w:pPr>
        <w:spacing w:after="0" w:line="240" w:lineRule="auto"/>
        <w:jc w:val="both"/>
        <w:rPr>
          <w:rFonts w:ascii="Times New Roman" w:hAnsi="Times New Roman" w:cs="Times New Roman"/>
        </w:rPr>
      </w:pPr>
      <w:r w:rsidRPr="00481143">
        <w:rPr>
          <w:rFonts w:ascii="Times New Roman" w:hAnsi="Times New Roman" w:cs="Times New Roman"/>
          <w:color w:val="FF0000"/>
        </w:rPr>
        <w:tab/>
      </w:r>
      <w:r w:rsidRPr="006D5810">
        <w:rPr>
          <w:rFonts w:ascii="Times New Roman" w:hAnsi="Times New Roman" w:cs="Times New Roman"/>
        </w:rPr>
        <w:t xml:space="preserve">10.1. Исполнитель обязан предоставить обеспечение исполнения Контракта в размере 5% НМЦК, что составляет </w:t>
      </w:r>
      <w:r w:rsidR="00887773">
        <w:rPr>
          <w:rFonts w:ascii="Times New Roman" w:hAnsi="Times New Roman" w:cs="Times New Roman"/>
        </w:rPr>
        <w:t>27150</w:t>
      </w:r>
      <w:r w:rsidRPr="006D5810">
        <w:rPr>
          <w:rFonts w:ascii="Times New Roman" w:hAnsi="Times New Roman" w:cs="Times New Roman"/>
        </w:rPr>
        <w:t xml:space="preserve">   рублей.</w:t>
      </w:r>
      <w:r>
        <w:rPr>
          <w:rFonts w:ascii="Times New Roman" w:hAnsi="Times New Roman" w:cs="Times New Roman"/>
        </w:rPr>
        <w:t xml:space="preserve"> </w:t>
      </w:r>
    </w:p>
    <w:p w14:paraId="37181706" w14:textId="77777777" w:rsidR="00A46304" w:rsidRPr="006D5810" w:rsidRDefault="00A46304" w:rsidP="00A46304">
      <w:pPr>
        <w:spacing w:after="0" w:line="240" w:lineRule="auto"/>
        <w:jc w:val="both"/>
        <w:rPr>
          <w:rFonts w:ascii="Times New Roman" w:hAnsi="Times New Roman" w:cs="Times New Roman"/>
          <w:b/>
        </w:rPr>
      </w:pPr>
      <w:r w:rsidRPr="006D5810">
        <w:rPr>
          <w:rFonts w:ascii="Times New Roman" w:hAnsi="Times New Roman" w:cs="Times New Roman"/>
        </w:rPr>
        <w:tab/>
        <w:t>10.2. Способ обеспечения исполнения Контракта определяется Исполнителем самостоятельно.</w:t>
      </w:r>
    </w:p>
    <w:p w14:paraId="3238024B"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b/>
        </w:rPr>
        <w:tab/>
      </w:r>
      <w:r w:rsidRPr="006D5810">
        <w:rPr>
          <w:rFonts w:ascii="Times New Roman" w:hAnsi="Times New Roman" w:cs="Times New Roman"/>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29BCCB2B"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ab/>
        <w:t>10.4. Срок действия банковской гарантии должен превышать срок действия контракта не менее чем на один месяц. Банковская гарантия должна быть безотзывной и содержать следующую информацию:</w:t>
      </w:r>
    </w:p>
    <w:p w14:paraId="4ACAF4E1"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672147C8"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02CBC104"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5DB86582"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061B08C5"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срок действия банковской гарантии;</w:t>
      </w:r>
    </w:p>
    <w:p w14:paraId="562C1E32"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14:paraId="758F3994"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12A0E5AB" w14:textId="77777777" w:rsidR="00A46304"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4197912F" w14:textId="77777777" w:rsidR="00A46304" w:rsidRDefault="00A46304" w:rsidP="00A463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w:t>
      </w:r>
      <w:r w:rsidRPr="00EB53A4">
        <w:rPr>
          <w:rFonts w:ascii="Times New Roman" w:hAnsi="Times New Roman" w:cs="Times New Roman"/>
        </w:rPr>
        <w:t>5</w:t>
      </w:r>
      <w:r>
        <w:rPr>
          <w:rFonts w:ascii="Times New Roman" w:hAnsi="Times New Roman" w:cs="Times New Roman"/>
        </w:rPr>
        <w:t>. В</w:t>
      </w:r>
      <w:r w:rsidRPr="00EB53A4">
        <w:rPr>
          <w:rFonts w:ascii="Times New Roman" w:hAnsi="Times New Roman" w:cs="Times New Roman"/>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w:t>
      </w:r>
      <w:r>
        <w:rPr>
          <w:rFonts w:ascii="Times New Roman" w:hAnsi="Times New Roman" w:cs="Times New Roman"/>
        </w:rPr>
        <w:t xml:space="preserve"> </w:t>
      </w:r>
      <w:r w:rsidRPr="009A551B">
        <w:rPr>
          <w:rFonts w:ascii="Times New Roman" w:hAnsi="Times New Roman" w:cs="Times New Roman"/>
        </w:rPr>
        <w:t>Размер такого обеспечения может быть уменьшен в порядке и случаях, которые предусмотрены частями 7, 7.1, 7.2 и 7.3 статьи 96 настоящего Федерального закона от 05.04.2013 N 44-ФЗ</w:t>
      </w:r>
      <w:r>
        <w:rPr>
          <w:rFonts w:ascii="Times New Roman" w:hAnsi="Times New Roman" w:cs="Times New Roman"/>
        </w:rPr>
        <w:t xml:space="preserve"> "</w:t>
      </w:r>
      <w:r w:rsidRPr="009A551B">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п.5.4.1.1. настоящего Контракта.</w:t>
      </w:r>
    </w:p>
    <w:p w14:paraId="6EA99D86" w14:textId="77777777" w:rsidR="00A46304" w:rsidRPr="00EB53A4" w:rsidRDefault="00A46304" w:rsidP="00A46304">
      <w:pPr>
        <w:spacing w:after="0" w:line="240" w:lineRule="auto"/>
        <w:jc w:val="both"/>
        <w:rPr>
          <w:rFonts w:ascii="Times New Roman" w:hAnsi="Times New Roman" w:cs="Times New Roman"/>
        </w:rPr>
      </w:pPr>
    </w:p>
    <w:p w14:paraId="7C0D1BA1"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1DE9FCBB" w14:textId="77777777" w:rsidR="00A46304" w:rsidRPr="006D5810" w:rsidRDefault="00A46304" w:rsidP="00A46304">
      <w:pPr>
        <w:pStyle w:val="a3"/>
        <w:rPr>
          <w:rFonts w:ascii="Times New Roman" w:hAnsi="Times New Roman" w:cs="Times New Roman"/>
        </w:rPr>
      </w:pPr>
      <w:r w:rsidRPr="006D5810">
        <w:rPr>
          <w:rFonts w:ascii="Times New Roman" w:hAnsi="Times New Roman" w:cs="Times New Roman"/>
          <w:b/>
        </w:rPr>
        <w:t xml:space="preserve">Получатель – </w:t>
      </w:r>
      <w:r w:rsidRPr="006D5810">
        <w:rPr>
          <w:rFonts w:ascii="Times New Roman" w:hAnsi="Times New Roman" w:cs="Times New Roman"/>
        </w:rPr>
        <w:t>УФК по Республике Коми</w:t>
      </w:r>
    </w:p>
    <w:p w14:paraId="3491548C" w14:textId="77777777" w:rsidR="00A46304" w:rsidRPr="006D5810" w:rsidRDefault="00A46304" w:rsidP="00A46304">
      <w:pPr>
        <w:pStyle w:val="a3"/>
        <w:rPr>
          <w:rFonts w:ascii="Times New Roman" w:hAnsi="Times New Roman" w:cs="Times New Roman"/>
        </w:rPr>
      </w:pPr>
      <w:r w:rsidRPr="006D5810">
        <w:rPr>
          <w:rFonts w:ascii="Times New Roman" w:hAnsi="Times New Roman" w:cs="Times New Roman"/>
        </w:rPr>
        <w:lastRenderedPageBreak/>
        <w:t xml:space="preserve"> (Администрация городского поселения «Микунь»), </w:t>
      </w:r>
    </w:p>
    <w:p w14:paraId="466544B1" w14:textId="77777777" w:rsidR="00A46304" w:rsidRPr="006D5810" w:rsidRDefault="00A46304" w:rsidP="00A46304">
      <w:pPr>
        <w:pStyle w:val="a3"/>
        <w:rPr>
          <w:rFonts w:ascii="Times New Roman" w:hAnsi="Times New Roman" w:cs="Times New Roman"/>
        </w:rPr>
      </w:pPr>
      <w:r w:rsidRPr="006D5810">
        <w:rPr>
          <w:rFonts w:ascii="Times New Roman" w:hAnsi="Times New Roman" w:cs="Times New Roman"/>
        </w:rPr>
        <w:t>л/</w:t>
      </w:r>
      <w:proofErr w:type="spellStart"/>
      <w:r w:rsidRPr="006D5810">
        <w:rPr>
          <w:rFonts w:ascii="Times New Roman" w:hAnsi="Times New Roman" w:cs="Times New Roman"/>
        </w:rPr>
        <w:t>сч</w:t>
      </w:r>
      <w:proofErr w:type="spellEnd"/>
      <w:r w:rsidRPr="006D5810">
        <w:rPr>
          <w:rFonts w:ascii="Times New Roman" w:hAnsi="Times New Roman" w:cs="Times New Roman"/>
        </w:rPr>
        <w:t xml:space="preserve"> 05073002121 </w:t>
      </w:r>
      <w:r w:rsidRPr="006D5810">
        <w:rPr>
          <w:rFonts w:ascii="Times New Roman" w:hAnsi="Times New Roman" w:cs="Times New Roman"/>
          <w:b/>
        </w:rPr>
        <w:t>ИНН</w:t>
      </w:r>
      <w:r w:rsidRPr="006D5810">
        <w:rPr>
          <w:rFonts w:ascii="Times New Roman" w:hAnsi="Times New Roman" w:cs="Times New Roman"/>
        </w:rPr>
        <w:t xml:space="preserve"> </w:t>
      </w:r>
      <w:proofErr w:type="gramStart"/>
      <w:r w:rsidRPr="006D5810">
        <w:rPr>
          <w:rFonts w:ascii="Times New Roman" w:hAnsi="Times New Roman" w:cs="Times New Roman"/>
        </w:rPr>
        <w:t xml:space="preserve">1116007328  </w:t>
      </w:r>
      <w:r w:rsidRPr="006D5810">
        <w:rPr>
          <w:rFonts w:ascii="Times New Roman" w:hAnsi="Times New Roman" w:cs="Times New Roman"/>
          <w:b/>
        </w:rPr>
        <w:t>КПП</w:t>
      </w:r>
      <w:proofErr w:type="gramEnd"/>
      <w:r w:rsidRPr="006D5810">
        <w:rPr>
          <w:rFonts w:ascii="Times New Roman" w:hAnsi="Times New Roman" w:cs="Times New Roman"/>
        </w:rPr>
        <w:t xml:space="preserve">  111601001</w:t>
      </w:r>
    </w:p>
    <w:p w14:paraId="36091F3B" w14:textId="77777777" w:rsidR="00A46304" w:rsidRPr="006D5810" w:rsidRDefault="00A46304" w:rsidP="00A46304">
      <w:pPr>
        <w:pStyle w:val="a3"/>
        <w:rPr>
          <w:rFonts w:ascii="Times New Roman" w:hAnsi="Times New Roman" w:cs="Times New Roman"/>
        </w:rPr>
      </w:pPr>
      <w:r w:rsidRPr="006D5810">
        <w:rPr>
          <w:rFonts w:ascii="Times New Roman" w:hAnsi="Times New Roman" w:cs="Times New Roman"/>
          <w:b/>
        </w:rPr>
        <w:t xml:space="preserve">Банк получателя – </w:t>
      </w:r>
      <w:r w:rsidRPr="006D5810">
        <w:rPr>
          <w:rFonts w:ascii="Times New Roman" w:hAnsi="Times New Roman" w:cs="Times New Roman"/>
        </w:rPr>
        <w:t>ОТДЕЛЕНИЕ-НБ РЕСПУБЛИКА КОМИ Г.СЫКТЫВКАР</w:t>
      </w:r>
    </w:p>
    <w:p w14:paraId="16FFE79D" w14:textId="77777777" w:rsidR="00A46304" w:rsidRPr="006D5810" w:rsidRDefault="00A46304" w:rsidP="00A46304">
      <w:pPr>
        <w:pStyle w:val="a3"/>
        <w:rPr>
          <w:rFonts w:ascii="Times New Roman" w:hAnsi="Times New Roman" w:cs="Times New Roman"/>
        </w:rPr>
      </w:pPr>
      <w:r w:rsidRPr="006D5810">
        <w:rPr>
          <w:rFonts w:ascii="Times New Roman" w:hAnsi="Times New Roman" w:cs="Times New Roman"/>
          <w:b/>
        </w:rPr>
        <w:t>Расчетный счет:</w:t>
      </w:r>
      <w:r w:rsidRPr="006D5810">
        <w:rPr>
          <w:rFonts w:ascii="Times New Roman" w:hAnsi="Times New Roman" w:cs="Times New Roman"/>
        </w:rPr>
        <w:t xml:space="preserve"> 40302810040303087140</w:t>
      </w:r>
    </w:p>
    <w:p w14:paraId="726528F4" w14:textId="77777777" w:rsidR="00A46304" w:rsidRPr="006D5810" w:rsidRDefault="00A46304" w:rsidP="00A46304">
      <w:pPr>
        <w:pStyle w:val="a3"/>
        <w:rPr>
          <w:rFonts w:ascii="Times New Roman" w:hAnsi="Times New Roman" w:cs="Times New Roman"/>
        </w:rPr>
      </w:pPr>
      <w:r w:rsidRPr="006D5810">
        <w:rPr>
          <w:rFonts w:ascii="Times New Roman" w:hAnsi="Times New Roman" w:cs="Times New Roman"/>
          <w:b/>
        </w:rPr>
        <w:t>БИК</w:t>
      </w:r>
      <w:r w:rsidRPr="006D5810">
        <w:rPr>
          <w:rFonts w:ascii="Times New Roman" w:hAnsi="Times New Roman" w:cs="Times New Roman"/>
        </w:rPr>
        <w:t xml:space="preserve"> банка – 048702001 </w:t>
      </w:r>
      <w:proofErr w:type="gramStart"/>
      <w:r w:rsidRPr="006D5810">
        <w:rPr>
          <w:rFonts w:ascii="Times New Roman" w:hAnsi="Times New Roman" w:cs="Times New Roman"/>
          <w:b/>
        </w:rPr>
        <w:t xml:space="preserve">ОКТМО  </w:t>
      </w:r>
      <w:r w:rsidRPr="006D5810">
        <w:rPr>
          <w:rFonts w:ascii="Times New Roman" w:hAnsi="Times New Roman" w:cs="Times New Roman"/>
        </w:rPr>
        <w:t>87644105</w:t>
      </w:r>
      <w:proofErr w:type="gramEnd"/>
    </w:p>
    <w:p w14:paraId="2DE11E50"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eastAsia="Times New Roman" w:hAnsi="Times New Roman" w:cs="Times New Roman"/>
          <w:lang w:eastAsia="ru-RU"/>
        </w:rPr>
        <w:t xml:space="preserve">Назначение платежа: обеспечение контракта на выполнение </w:t>
      </w:r>
      <w:r w:rsidRPr="006D5810">
        <w:rPr>
          <w:rFonts w:ascii="Times New Roman" w:hAnsi="Times New Roman" w:cs="Times New Roman"/>
        </w:rPr>
        <w:t xml:space="preserve">работ по освещению центральной аллеи городского парка </w:t>
      </w:r>
      <w:proofErr w:type="spellStart"/>
      <w:r w:rsidRPr="006D5810">
        <w:rPr>
          <w:rFonts w:ascii="Times New Roman" w:hAnsi="Times New Roman" w:cs="Times New Roman"/>
        </w:rPr>
        <w:t>г.Микунь</w:t>
      </w:r>
      <w:proofErr w:type="spellEnd"/>
      <w:r w:rsidRPr="006D5810">
        <w:rPr>
          <w:rFonts w:ascii="Times New Roman" w:hAnsi="Times New Roman" w:cs="Times New Roman"/>
        </w:rPr>
        <w:t xml:space="preserve">. </w:t>
      </w:r>
    </w:p>
    <w:p w14:paraId="3054BEB3" w14:textId="77777777" w:rsidR="00A46304" w:rsidRPr="006D5810"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3E24B87D" w14:textId="77777777" w:rsidR="00A46304" w:rsidRDefault="00A46304" w:rsidP="00A46304">
      <w:pPr>
        <w:spacing w:after="0" w:line="240" w:lineRule="auto"/>
        <w:jc w:val="both"/>
        <w:rPr>
          <w:rFonts w:ascii="Times New Roman" w:hAnsi="Times New Roman" w:cs="Times New Roman"/>
        </w:rPr>
      </w:pPr>
      <w:r w:rsidRPr="006D5810">
        <w:rPr>
          <w:rFonts w:ascii="Times New Roman" w:hAnsi="Times New Roman" w:cs="Times New Roman"/>
        </w:rPr>
        <w:tab/>
        <w:t xml:space="preserve">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30 календарных </w:t>
      </w:r>
      <w:proofErr w:type="gramStart"/>
      <w:r w:rsidRPr="006D5810">
        <w:rPr>
          <w:rFonts w:ascii="Times New Roman" w:hAnsi="Times New Roman" w:cs="Times New Roman"/>
        </w:rPr>
        <w:t>дней  с</w:t>
      </w:r>
      <w:proofErr w:type="gramEnd"/>
      <w:r w:rsidRPr="006D5810">
        <w:rPr>
          <w:rFonts w:ascii="Times New Roman" w:hAnsi="Times New Roman" w:cs="Times New Roman"/>
        </w:rPr>
        <w:t xml:space="preserve"> даты исполнения обязательств по контракту Исполнителем.</w:t>
      </w:r>
    </w:p>
    <w:p w14:paraId="21C6569F" w14:textId="77777777" w:rsidR="00A46304" w:rsidRPr="006D5810" w:rsidRDefault="00A46304" w:rsidP="00A46304">
      <w:pPr>
        <w:spacing w:after="0" w:line="240" w:lineRule="auto"/>
        <w:jc w:val="both"/>
        <w:rPr>
          <w:rFonts w:ascii="Times New Roman" w:hAnsi="Times New Roman" w:cs="Times New Roman"/>
        </w:rPr>
      </w:pPr>
    </w:p>
    <w:p w14:paraId="50F5E8FA" w14:textId="77777777" w:rsidR="00A46304" w:rsidRDefault="00A46304" w:rsidP="00A46304">
      <w:pPr>
        <w:spacing w:after="0" w:line="240" w:lineRule="auto"/>
        <w:jc w:val="center"/>
        <w:rPr>
          <w:rFonts w:ascii="Times New Roman" w:hAnsi="Times New Roman" w:cs="Times New Roman"/>
          <w:bCs/>
        </w:rPr>
      </w:pPr>
    </w:p>
    <w:p w14:paraId="04F7A926" w14:textId="77777777" w:rsidR="00A46304" w:rsidRPr="00481143" w:rsidRDefault="00A46304" w:rsidP="00A46304">
      <w:pPr>
        <w:spacing w:after="0" w:line="240" w:lineRule="auto"/>
        <w:jc w:val="center"/>
        <w:rPr>
          <w:rFonts w:ascii="Times New Roman" w:hAnsi="Times New Roman" w:cs="Times New Roman"/>
        </w:rPr>
      </w:pPr>
      <w:r w:rsidRPr="00481143">
        <w:rPr>
          <w:rFonts w:ascii="Times New Roman" w:hAnsi="Times New Roman" w:cs="Times New Roman"/>
          <w:bCs/>
        </w:rPr>
        <w:t>11. ПРОЧИЕ УСЛОВИЯ</w:t>
      </w:r>
    </w:p>
    <w:p w14:paraId="2C20C09E"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F8A2E82"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73272B82"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40BD04DA"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2E6FE4F4"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11.5. Исполнитель не вправе без предварительного письменного согласия Заказчика передавать свои права по Контракту третьим лицам.</w:t>
      </w:r>
    </w:p>
    <w:p w14:paraId="15AF429B"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11.6. Во всем остальном, что не предусмотрено Контрактом, Стороны руководствуются действующим законодательством РФ.</w:t>
      </w:r>
    </w:p>
    <w:p w14:paraId="7F9ADF3D" w14:textId="77777777" w:rsidR="00A46304" w:rsidRPr="00481143" w:rsidRDefault="00A46304" w:rsidP="00A46304">
      <w:pPr>
        <w:spacing w:after="0" w:line="240" w:lineRule="auto"/>
        <w:jc w:val="both"/>
        <w:rPr>
          <w:rFonts w:ascii="Times New Roman" w:hAnsi="Times New Roman" w:cs="Times New Roman"/>
        </w:rPr>
      </w:pPr>
      <w:r w:rsidRPr="00481143">
        <w:rPr>
          <w:rFonts w:ascii="Times New Roman" w:hAnsi="Times New Roman" w:cs="Times New Roman"/>
        </w:rPr>
        <w:tab/>
        <w:t>11.7. Контракт составлен в 2 (двух) подлинных экземплярах на русском языке, по одному для каждой из Сторон.</w:t>
      </w:r>
    </w:p>
    <w:p w14:paraId="73732A6F" w14:textId="77777777" w:rsidR="00A46304" w:rsidRDefault="00A46304" w:rsidP="00A46304">
      <w:pPr>
        <w:spacing w:after="0" w:line="240" w:lineRule="auto"/>
        <w:jc w:val="center"/>
        <w:rPr>
          <w:rFonts w:ascii="Times New Roman" w:hAnsi="Times New Roman" w:cs="Times New Roman"/>
          <w:sz w:val="20"/>
          <w:szCs w:val="20"/>
        </w:rPr>
      </w:pPr>
    </w:p>
    <w:p w14:paraId="7D0048B1" w14:textId="0EF19E8C" w:rsidR="006F2924" w:rsidRDefault="006F2924" w:rsidP="00A46304">
      <w:pPr>
        <w:spacing w:after="0" w:line="240" w:lineRule="auto"/>
        <w:jc w:val="center"/>
        <w:rPr>
          <w:rFonts w:ascii="Times New Roman" w:hAnsi="Times New Roman" w:cs="Times New Roman"/>
          <w:sz w:val="20"/>
          <w:szCs w:val="20"/>
        </w:rPr>
      </w:pPr>
    </w:p>
    <w:p w14:paraId="5698459A" w14:textId="350DD2BB" w:rsidR="006F2924" w:rsidRDefault="006F2924" w:rsidP="006F2924">
      <w:pPr>
        <w:spacing w:after="0" w:line="240" w:lineRule="auto"/>
        <w:jc w:val="center"/>
        <w:rPr>
          <w:rFonts w:ascii="Times New Roman" w:hAnsi="Times New Roman" w:cs="Times New Roman"/>
        </w:rPr>
      </w:pPr>
      <w:r w:rsidRPr="008A72BE">
        <w:rPr>
          <w:rFonts w:ascii="Times New Roman" w:hAnsi="Times New Roman" w:cs="Times New Roman"/>
        </w:rPr>
        <w:t>12. ЮРИДИЧЕСКИЕ АДРЕСА И РЕКВИЗИТЫ СТОРОН</w:t>
      </w:r>
    </w:p>
    <w:p w14:paraId="6E5A28DF" w14:textId="77777777" w:rsidR="008A72BE" w:rsidRPr="008A72BE" w:rsidRDefault="008A72BE" w:rsidP="006F2924">
      <w:pPr>
        <w:spacing w:after="0" w:line="240" w:lineRule="auto"/>
        <w:jc w:val="center"/>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423"/>
      </w:tblGrid>
      <w:tr w:rsidR="006F2924" w14:paraId="0F5F5F8F" w14:textId="77777777" w:rsidTr="006F2924">
        <w:tc>
          <w:tcPr>
            <w:tcW w:w="5353" w:type="dxa"/>
            <w:tcBorders>
              <w:top w:val="single" w:sz="4" w:space="0" w:color="auto"/>
              <w:left w:val="single" w:sz="4" w:space="0" w:color="auto"/>
              <w:bottom w:val="single" w:sz="4" w:space="0" w:color="auto"/>
              <w:right w:val="single" w:sz="4" w:space="0" w:color="auto"/>
            </w:tcBorders>
            <w:hideMark/>
          </w:tcPr>
          <w:p w14:paraId="2AB2FF89" w14:textId="77777777" w:rsidR="006F2924" w:rsidRDefault="006F2924">
            <w:pPr>
              <w:pStyle w:val="a3"/>
              <w:spacing w:line="256" w:lineRule="auto"/>
              <w:rPr>
                <w:rFonts w:ascii="Times New Roman" w:hAnsi="Times New Roman" w:cs="Times New Roman"/>
              </w:rPr>
            </w:pPr>
            <w:r>
              <w:rPr>
                <w:rFonts w:ascii="Times New Roman" w:hAnsi="Times New Roman" w:cs="Times New Roman"/>
              </w:rPr>
              <w:t>Заказчик: Администрация городского поселения «Микунь»</w:t>
            </w:r>
          </w:p>
        </w:tc>
        <w:tc>
          <w:tcPr>
            <w:tcW w:w="4423" w:type="dxa"/>
            <w:tcBorders>
              <w:top w:val="single" w:sz="4" w:space="0" w:color="auto"/>
              <w:left w:val="single" w:sz="4" w:space="0" w:color="auto"/>
              <w:bottom w:val="single" w:sz="4" w:space="0" w:color="auto"/>
              <w:right w:val="single" w:sz="4" w:space="0" w:color="auto"/>
            </w:tcBorders>
            <w:hideMark/>
          </w:tcPr>
          <w:p w14:paraId="3001F566" w14:textId="77777777" w:rsidR="006F2924" w:rsidRDefault="006F2924">
            <w:pPr>
              <w:pStyle w:val="a3"/>
              <w:spacing w:line="256" w:lineRule="auto"/>
              <w:rPr>
                <w:rFonts w:ascii="Times New Roman" w:hAnsi="Times New Roman" w:cs="Times New Roman"/>
              </w:rPr>
            </w:pPr>
            <w:r>
              <w:rPr>
                <w:rFonts w:ascii="Times New Roman" w:hAnsi="Times New Roman" w:cs="Times New Roman"/>
              </w:rPr>
              <w:t xml:space="preserve">Исполнитель: </w:t>
            </w:r>
          </w:p>
          <w:p w14:paraId="56302099" w14:textId="77777777" w:rsidR="006F2924" w:rsidRDefault="006F2924">
            <w:pPr>
              <w:pStyle w:val="a3"/>
              <w:spacing w:line="256" w:lineRule="auto"/>
              <w:rPr>
                <w:rFonts w:ascii="Times New Roman" w:hAnsi="Times New Roman" w:cs="Times New Roman"/>
                <w:bCs/>
              </w:rPr>
            </w:pPr>
            <w:r>
              <w:rPr>
                <w:rStyle w:val="FontStyle52"/>
              </w:rPr>
              <w:t>ООО «</w:t>
            </w:r>
            <w:proofErr w:type="spellStart"/>
            <w:r>
              <w:rPr>
                <w:rStyle w:val="FontStyle52"/>
              </w:rPr>
              <w:t>ЭнергоКомплект</w:t>
            </w:r>
            <w:proofErr w:type="spellEnd"/>
            <w:r>
              <w:rPr>
                <w:rStyle w:val="FontStyle52"/>
              </w:rPr>
              <w:t>»</w:t>
            </w:r>
          </w:p>
        </w:tc>
      </w:tr>
      <w:tr w:rsidR="006F2924" w14:paraId="4F12D527" w14:textId="77777777" w:rsidTr="006F2924">
        <w:trPr>
          <w:trHeight w:val="548"/>
        </w:trPr>
        <w:tc>
          <w:tcPr>
            <w:tcW w:w="5353" w:type="dxa"/>
            <w:tcBorders>
              <w:top w:val="single" w:sz="4" w:space="0" w:color="auto"/>
              <w:left w:val="single" w:sz="4" w:space="0" w:color="auto"/>
              <w:bottom w:val="single" w:sz="4" w:space="0" w:color="auto"/>
              <w:right w:val="single" w:sz="4" w:space="0" w:color="auto"/>
            </w:tcBorders>
            <w:hideMark/>
          </w:tcPr>
          <w:p w14:paraId="58E1997C" w14:textId="77777777" w:rsidR="006F2924" w:rsidRDefault="006F2924">
            <w:pPr>
              <w:pStyle w:val="a3"/>
              <w:spacing w:line="256" w:lineRule="auto"/>
              <w:rPr>
                <w:rFonts w:ascii="Times New Roman" w:hAnsi="Times New Roman" w:cs="Times New Roman"/>
              </w:rPr>
            </w:pPr>
            <w:r>
              <w:rPr>
                <w:rFonts w:ascii="Times New Roman" w:hAnsi="Times New Roman" w:cs="Times New Roman"/>
                <w:iCs/>
              </w:rPr>
              <w:t xml:space="preserve">Юридический адрес: </w:t>
            </w:r>
            <w:r>
              <w:rPr>
                <w:rFonts w:ascii="Times New Roman" w:hAnsi="Times New Roman" w:cs="Times New Roman"/>
              </w:rPr>
              <w:t xml:space="preserve">169061, </w:t>
            </w:r>
          </w:p>
          <w:p w14:paraId="61CA0E26" w14:textId="77777777" w:rsidR="006F2924" w:rsidRDefault="006F2924">
            <w:pPr>
              <w:pStyle w:val="a3"/>
              <w:spacing w:line="256" w:lineRule="auto"/>
              <w:rPr>
                <w:rFonts w:ascii="Times New Roman" w:hAnsi="Times New Roman" w:cs="Times New Roman"/>
                <w:iCs/>
              </w:rPr>
            </w:pPr>
            <w:r>
              <w:rPr>
                <w:rFonts w:ascii="Times New Roman" w:hAnsi="Times New Roman" w:cs="Times New Roman"/>
                <w:iCs/>
              </w:rPr>
              <w:t xml:space="preserve">Республика Коми, </w:t>
            </w:r>
          </w:p>
          <w:p w14:paraId="1F8DBB6C" w14:textId="77777777" w:rsidR="006F2924" w:rsidRDefault="006F2924">
            <w:pPr>
              <w:pStyle w:val="a3"/>
              <w:spacing w:line="256" w:lineRule="auto"/>
              <w:rPr>
                <w:rFonts w:ascii="Times New Roman" w:hAnsi="Times New Roman" w:cs="Times New Roman"/>
              </w:rPr>
            </w:pPr>
            <w:proofErr w:type="spellStart"/>
            <w:r>
              <w:rPr>
                <w:rFonts w:ascii="Times New Roman" w:hAnsi="Times New Roman" w:cs="Times New Roman"/>
                <w:iCs/>
              </w:rPr>
              <w:t>Усть-Вымский</w:t>
            </w:r>
            <w:proofErr w:type="spellEnd"/>
            <w:r>
              <w:rPr>
                <w:rFonts w:ascii="Times New Roman" w:hAnsi="Times New Roman" w:cs="Times New Roman"/>
                <w:iCs/>
              </w:rPr>
              <w:t xml:space="preserve"> </w:t>
            </w:r>
            <w:proofErr w:type="spellStart"/>
            <w:proofErr w:type="gramStart"/>
            <w:r>
              <w:rPr>
                <w:rFonts w:ascii="Times New Roman" w:hAnsi="Times New Roman" w:cs="Times New Roman"/>
                <w:iCs/>
              </w:rPr>
              <w:t>район,г.Микунь</w:t>
            </w:r>
            <w:proofErr w:type="spellEnd"/>
            <w:proofErr w:type="gramEnd"/>
            <w:r>
              <w:rPr>
                <w:rFonts w:ascii="Times New Roman" w:hAnsi="Times New Roman" w:cs="Times New Roman"/>
                <w:iCs/>
              </w:rPr>
              <w:t>,  ул.Железнодорожная,21</w:t>
            </w:r>
          </w:p>
        </w:tc>
        <w:tc>
          <w:tcPr>
            <w:tcW w:w="4423" w:type="dxa"/>
            <w:tcBorders>
              <w:top w:val="single" w:sz="4" w:space="0" w:color="auto"/>
              <w:left w:val="single" w:sz="4" w:space="0" w:color="auto"/>
              <w:bottom w:val="single" w:sz="4" w:space="0" w:color="auto"/>
              <w:right w:val="single" w:sz="4" w:space="0" w:color="auto"/>
            </w:tcBorders>
          </w:tcPr>
          <w:p w14:paraId="1B5BDC21" w14:textId="77777777" w:rsidR="006F2924" w:rsidRDefault="006F2924">
            <w:pPr>
              <w:pStyle w:val="a3"/>
              <w:spacing w:line="256" w:lineRule="auto"/>
              <w:rPr>
                <w:iCs/>
              </w:rPr>
            </w:pPr>
            <w:r>
              <w:rPr>
                <w:rFonts w:ascii="Times New Roman" w:hAnsi="Times New Roman" w:cs="Times New Roman"/>
                <w:iCs/>
              </w:rPr>
              <w:t>Юридический адрес</w:t>
            </w:r>
          </w:p>
          <w:p w14:paraId="05E40AD3" w14:textId="77777777" w:rsidR="006F2924" w:rsidRDefault="006F29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169040, Республика Коми, </w:t>
            </w:r>
          </w:p>
          <w:p w14:paraId="2E1892D0" w14:textId="57E4F6FC" w:rsidR="006F2924" w:rsidRDefault="006F292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Усть-Вымский</w:t>
            </w:r>
            <w:proofErr w:type="spellEnd"/>
            <w:r>
              <w:rPr>
                <w:rFonts w:ascii="Times New Roman" w:eastAsia="Calibri" w:hAnsi="Times New Roman" w:cs="Times New Roman"/>
                <w:sz w:val="24"/>
                <w:szCs w:val="24"/>
              </w:rPr>
              <w:t xml:space="preserve"> район, </w:t>
            </w:r>
            <w:proofErr w:type="spellStart"/>
            <w:r>
              <w:rPr>
                <w:rFonts w:ascii="Times New Roman" w:eastAsia="Calibri" w:hAnsi="Times New Roman" w:cs="Times New Roman"/>
                <w:sz w:val="24"/>
                <w:szCs w:val="24"/>
              </w:rPr>
              <w:t>с.Айкино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ул.Западная</w:t>
            </w:r>
            <w:proofErr w:type="spellEnd"/>
            <w:r>
              <w:rPr>
                <w:rFonts w:ascii="Times New Roman" w:eastAsia="Calibri" w:hAnsi="Times New Roman" w:cs="Times New Roman"/>
                <w:sz w:val="24"/>
                <w:szCs w:val="24"/>
              </w:rPr>
              <w:t xml:space="preserve"> д.5</w:t>
            </w:r>
          </w:p>
          <w:p w14:paraId="7FC51192" w14:textId="77777777" w:rsidR="006F2924" w:rsidRDefault="006F2924">
            <w:pPr>
              <w:pStyle w:val="a3"/>
              <w:spacing w:line="256" w:lineRule="auto"/>
              <w:rPr>
                <w:rStyle w:val="FontStyle51"/>
                <w:b w:val="0"/>
                <w:i w:val="0"/>
              </w:rPr>
            </w:pPr>
            <w:r>
              <w:rPr>
                <w:rStyle w:val="FontStyle51"/>
              </w:rPr>
              <w:t xml:space="preserve">Фактический адрес: </w:t>
            </w:r>
          </w:p>
          <w:p w14:paraId="46401057" w14:textId="77777777" w:rsidR="006F2924" w:rsidRDefault="006F2924">
            <w:pPr>
              <w:spacing w:after="0" w:line="240" w:lineRule="auto"/>
              <w:rPr>
                <w:rFonts w:eastAsia="Calibri"/>
                <w:sz w:val="24"/>
                <w:szCs w:val="24"/>
              </w:rPr>
            </w:pPr>
            <w:r>
              <w:rPr>
                <w:rFonts w:ascii="Times New Roman" w:eastAsia="Calibri" w:hAnsi="Times New Roman" w:cs="Times New Roman"/>
                <w:sz w:val="24"/>
                <w:szCs w:val="24"/>
              </w:rPr>
              <w:t xml:space="preserve">169040, Республика Коми, </w:t>
            </w:r>
          </w:p>
          <w:p w14:paraId="22BFAEA7" w14:textId="77777777" w:rsidR="006F2924" w:rsidRDefault="006F292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Усть-Вымский</w:t>
            </w:r>
            <w:proofErr w:type="spellEnd"/>
            <w:r>
              <w:rPr>
                <w:rFonts w:ascii="Times New Roman" w:eastAsia="Calibri" w:hAnsi="Times New Roman" w:cs="Times New Roman"/>
                <w:sz w:val="24"/>
                <w:szCs w:val="24"/>
              </w:rPr>
              <w:t xml:space="preserve"> район, </w:t>
            </w:r>
          </w:p>
          <w:p w14:paraId="2E9BF65D" w14:textId="77777777" w:rsidR="006F2924" w:rsidRDefault="006F292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с.Айкино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ул.Центральная</w:t>
            </w:r>
            <w:proofErr w:type="spellEnd"/>
            <w:r>
              <w:rPr>
                <w:rFonts w:ascii="Times New Roman" w:eastAsia="Calibri" w:hAnsi="Times New Roman" w:cs="Times New Roman"/>
                <w:sz w:val="24"/>
                <w:szCs w:val="24"/>
              </w:rPr>
              <w:t xml:space="preserve">, д.104 </w:t>
            </w:r>
          </w:p>
          <w:p w14:paraId="30472261" w14:textId="77777777" w:rsidR="006F2924" w:rsidRDefault="006F29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Торговый дом «Центральный»</w:t>
            </w:r>
          </w:p>
          <w:p w14:paraId="33FEBFDA" w14:textId="77777777" w:rsidR="006F2924" w:rsidRDefault="006F2924">
            <w:pPr>
              <w:pStyle w:val="a3"/>
              <w:spacing w:line="256" w:lineRule="auto"/>
              <w:rPr>
                <w:rFonts w:ascii="Times New Roman" w:hAnsi="Times New Roman" w:cs="Times New Roman"/>
              </w:rPr>
            </w:pPr>
          </w:p>
        </w:tc>
      </w:tr>
      <w:tr w:rsidR="006F2924" w14:paraId="1455B740" w14:textId="77777777" w:rsidTr="006F2924">
        <w:tc>
          <w:tcPr>
            <w:tcW w:w="5353" w:type="dxa"/>
            <w:tcBorders>
              <w:top w:val="single" w:sz="4" w:space="0" w:color="auto"/>
              <w:left w:val="single" w:sz="4" w:space="0" w:color="auto"/>
              <w:bottom w:val="single" w:sz="4" w:space="0" w:color="auto"/>
              <w:right w:val="single" w:sz="4" w:space="0" w:color="auto"/>
            </w:tcBorders>
          </w:tcPr>
          <w:p w14:paraId="20881389" w14:textId="77777777" w:rsidR="006F2924" w:rsidRDefault="006F2924">
            <w:pPr>
              <w:pStyle w:val="a3"/>
              <w:spacing w:line="256" w:lineRule="auto"/>
              <w:rPr>
                <w:rFonts w:ascii="Times New Roman" w:hAnsi="Times New Roman" w:cs="Times New Roman"/>
              </w:rPr>
            </w:pPr>
            <w:r>
              <w:rPr>
                <w:rFonts w:ascii="Times New Roman" w:hAnsi="Times New Roman" w:cs="Times New Roman"/>
              </w:rPr>
              <w:t>ИНН 1116007328 КПП 111601001</w:t>
            </w:r>
          </w:p>
          <w:p w14:paraId="1F62247F" w14:textId="77777777" w:rsidR="006F2924" w:rsidRDefault="006F2924">
            <w:pPr>
              <w:pStyle w:val="a3"/>
              <w:spacing w:line="256" w:lineRule="auto"/>
              <w:rPr>
                <w:rFonts w:ascii="Times New Roman" w:hAnsi="Times New Roman" w:cs="Times New Roman"/>
              </w:rPr>
            </w:pPr>
            <w:r>
              <w:rPr>
                <w:rFonts w:ascii="Times New Roman" w:hAnsi="Times New Roman" w:cs="Times New Roman"/>
              </w:rPr>
              <w:t xml:space="preserve">УФК по Республике Коми                                                                                     </w:t>
            </w:r>
            <w:proofErr w:type="gramStart"/>
            <w:r>
              <w:rPr>
                <w:rFonts w:ascii="Times New Roman" w:hAnsi="Times New Roman" w:cs="Times New Roman"/>
              </w:rPr>
              <w:t xml:space="preserve">   (</w:t>
            </w:r>
            <w:proofErr w:type="gramEnd"/>
            <w:r>
              <w:rPr>
                <w:rFonts w:ascii="Times New Roman" w:hAnsi="Times New Roman" w:cs="Times New Roman"/>
              </w:rPr>
              <w:t xml:space="preserve">администрация городского поселения "Микунь") </w:t>
            </w:r>
          </w:p>
          <w:p w14:paraId="131ED8AF" w14:textId="77777777" w:rsidR="006F2924" w:rsidRDefault="006F2924">
            <w:pPr>
              <w:pStyle w:val="a3"/>
              <w:spacing w:line="25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Расчетный  счет</w:t>
            </w:r>
            <w:proofErr w:type="gramEnd"/>
            <w:r>
              <w:rPr>
                <w:rFonts w:ascii="Times New Roman" w:hAnsi="Times New Roman" w:cs="Times New Roman"/>
                <w:sz w:val="24"/>
                <w:szCs w:val="24"/>
              </w:rPr>
              <w:t xml:space="preserve">  40204810200000000410  ОТДЕЛЕНИЕ - НБ РЕСПУБЛИКА КОМИ  </w:t>
            </w:r>
            <w:proofErr w:type="spellStart"/>
            <w:r>
              <w:rPr>
                <w:rFonts w:ascii="Times New Roman" w:hAnsi="Times New Roman" w:cs="Times New Roman"/>
                <w:sz w:val="24"/>
                <w:szCs w:val="24"/>
              </w:rPr>
              <w:t>г.СЫКТЫВКАР</w:t>
            </w:r>
            <w:proofErr w:type="spellEnd"/>
          </w:p>
          <w:p w14:paraId="216B5C10" w14:textId="77777777" w:rsidR="006F2924" w:rsidRDefault="006F2924">
            <w:pPr>
              <w:pStyle w:val="a3"/>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048702001</w:t>
            </w:r>
          </w:p>
          <w:p w14:paraId="2EB784EA" w14:textId="77777777" w:rsidR="006F2924" w:rsidRDefault="006F2924">
            <w:pPr>
              <w:pStyle w:val="a3"/>
              <w:spacing w:line="256" w:lineRule="auto"/>
              <w:rPr>
                <w:rFonts w:ascii="Times New Roman" w:hAnsi="Times New Roman" w:cs="Times New Roman"/>
              </w:rPr>
            </w:pPr>
          </w:p>
        </w:tc>
        <w:tc>
          <w:tcPr>
            <w:tcW w:w="4423" w:type="dxa"/>
            <w:tcBorders>
              <w:top w:val="single" w:sz="4" w:space="0" w:color="auto"/>
              <w:left w:val="single" w:sz="4" w:space="0" w:color="auto"/>
              <w:bottom w:val="single" w:sz="4" w:space="0" w:color="auto"/>
              <w:right w:val="single" w:sz="4" w:space="0" w:color="auto"/>
            </w:tcBorders>
          </w:tcPr>
          <w:p w14:paraId="5172DA33" w14:textId="77777777" w:rsidR="006F2924" w:rsidRDefault="006F2924">
            <w:pPr>
              <w:pStyle w:val="a3"/>
              <w:spacing w:line="256" w:lineRule="auto"/>
              <w:rPr>
                <w:rStyle w:val="FontStyle53"/>
              </w:rPr>
            </w:pPr>
            <w:r>
              <w:rPr>
                <w:rStyle w:val="FontStyle53"/>
              </w:rPr>
              <w:lastRenderedPageBreak/>
              <w:t xml:space="preserve">ИНН/КПП </w:t>
            </w:r>
            <w:r>
              <w:rPr>
                <w:rFonts w:ascii="Times New Roman" w:hAnsi="Times New Roman" w:cs="Times New Roman"/>
              </w:rPr>
              <w:t>1116003764</w:t>
            </w:r>
            <w:r>
              <w:rPr>
                <w:rStyle w:val="FontStyle53"/>
              </w:rPr>
              <w:t>/</w:t>
            </w:r>
            <w:r>
              <w:rPr>
                <w:rFonts w:ascii="Times New Roman" w:hAnsi="Times New Roman" w:cs="Times New Roman"/>
              </w:rPr>
              <w:t>111601001</w:t>
            </w:r>
            <w:r>
              <w:rPr>
                <w:rStyle w:val="FontStyle53"/>
              </w:rPr>
              <w:t xml:space="preserve">, </w:t>
            </w:r>
          </w:p>
          <w:p w14:paraId="3E29C486" w14:textId="77777777" w:rsidR="006F2924" w:rsidRDefault="006F2924">
            <w:pPr>
              <w:pStyle w:val="a3"/>
              <w:spacing w:line="256" w:lineRule="auto"/>
            </w:pPr>
            <w:r>
              <w:rPr>
                <w:rStyle w:val="FontStyle53"/>
              </w:rPr>
              <w:t xml:space="preserve">ОГРН </w:t>
            </w:r>
            <w:r>
              <w:rPr>
                <w:rFonts w:ascii="Times New Roman" w:hAnsi="Times New Roman" w:cs="Times New Roman"/>
              </w:rPr>
              <w:t>1121116000037</w:t>
            </w:r>
          </w:p>
          <w:p w14:paraId="63651508" w14:textId="77777777" w:rsidR="006F2924" w:rsidRDefault="006F2924">
            <w:pPr>
              <w:pStyle w:val="a3"/>
              <w:spacing w:line="256" w:lineRule="auto"/>
            </w:pPr>
            <w:r>
              <w:rPr>
                <w:rFonts w:ascii="Times New Roman" w:hAnsi="Times New Roman" w:cs="Times New Roman"/>
              </w:rPr>
              <w:t xml:space="preserve">ОКПО </w:t>
            </w:r>
            <w:r>
              <w:rPr>
                <w:rFonts w:ascii="Times New Roman" w:eastAsia="Calibri" w:hAnsi="Times New Roman" w:cs="Times New Roman"/>
                <w:sz w:val="24"/>
                <w:szCs w:val="24"/>
              </w:rPr>
              <w:t>90418157</w:t>
            </w:r>
          </w:p>
          <w:p w14:paraId="37E4B145" w14:textId="77777777" w:rsidR="006F2924" w:rsidRDefault="006F2924">
            <w:pPr>
              <w:pStyle w:val="a3"/>
              <w:spacing w:line="256" w:lineRule="auto"/>
              <w:rPr>
                <w:rFonts w:ascii="Times New Roman" w:hAnsi="Times New Roman" w:cs="Times New Roman"/>
                <w:bCs/>
                <w:iCs/>
              </w:rPr>
            </w:pPr>
            <w:r>
              <w:rPr>
                <w:rFonts w:ascii="Times New Roman" w:hAnsi="Times New Roman" w:cs="Times New Roman"/>
                <w:bCs/>
                <w:iCs/>
              </w:rPr>
              <w:t>Банковские реквизиты:</w:t>
            </w:r>
          </w:p>
          <w:p w14:paraId="5B7163FB" w14:textId="77777777" w:rsidR="006F2924" w:rsidRDefault="006F2924">
            <w:pPr>
              <w:spacing w:after="0"/>
              <w:rPr>
                <w:rStyle w:val="FontStyle53"/>
                <w:rFonts w:eastAsia="Calibri"/>
                <w:sz w:val="24"/>
                <w:szCs w:val="24"/>
              </w:rPr>
            </w:pPr>
            <w:r>
              <w:rPr>
                <w:rStyle w:val="FontStyle53"/>
              </w:rPr>
              <w:t>р/</w:t>
            </w:r>
            <w:proofErr w:type="spellStart"/>
            <w:r>
              <w:rPr>
                <w:rStyle w:val="FontStyle53"/>
              </w:rPr>
              <w:t>сч</w:t>
            </w:r>
            <w:proofErr w:type="spellEnd"/>
            <w:r>
              <w:rPr>
                <w:rStyle w:val="FontStyle53"/>
              </w:rPr>
              <w:t xml:space="preserve">. </w:t>
            </w:r>
            <w:r>
              <w:rPr>
                <w:rFonts w:ascii="Times New Roman" w:eastAsia="Calibri" w:hAnsi="Times New Roman" w:cs="Times New Roman"/>
                <w:sz w:val="24"/>
                <w:szCs w:val="24"/>
              </w:rPr>
              <w:t>40702810328000004227</w:t>
            </w:r>
          </w:p>
          <w:p w14:paraId="28156BB4" w14:textId="77777777" w:rsidR="006F2924" w:rsidRDefault="006F2924">
            <w:pPr>
              <w:spacing w:after="0"/>
              <w:rPr>
                <w:rStyle w:val="FontStyle53"/>
                <w:sz w:val="24"/>
                <w:szCs w:val="24"/>
              </w:rPr>
            </w:pPr>
            <w:r>
              <w:rPr>
                <w:rStyle w:val="FontStyle53"/>
                <w:sz w:val="24"/>
                <w:szCs w:val="24"/>
              </w:rPr>
              <w:lastRenderedPageBreak/>
              <w:t xml:space="preserve">КОМИ ОТДЕЛЕНИЕ №8617 </w:t>
            </w:r>
          </w:p>
          <w:p w14:paraId="58D191DC" w14:textId="77777777" w:rsidR="006F2924" w:rsidRDefault="006F2924">
            <w:pPr>
              <w:spacing w:after="0"/>
              <w:rPr>
                <w:rFonts w:eastAsia="Calibri"/>
              </w:rPr>
            </w:pPr>
            <w:r>
              <w:rPr>
                <w:rStyle w:val="FontStyle53"/>
                <w:sz w:val="24"/>
                <w:szCs w:val="24"/>
              </w:rPr>
              <w:t>ПАО СБЕРБАНК</w:t>
            </w:r>
          </w:p>
          <w:p w14:paraId="7AD58AF9" w14:textId="77777777" w:rsidR="006F2924" w:rsidRDefault="006F2924">
            <w:pPr>
              <w:spacing w:after="0"/>
              <w:rPr>
                <w:rFonts w:ascii="Times New Roman" w:eastAsia="Calibri" w:hAnsi="Times New Roman" w:cs="Times New Roman"/>
                <w:sz w:val="24"/>
                <w:szCs w:val="24"/>
              </w:rPr>
            </w:pPr>
            <w:r>
              <w:rPr>
                <w:rFonts w:ascii="Times New Roman" w:eastAsia="Calibri" w:hAnsi="Times New Roman" w:cs="Times New Roman"/>
                <w:sz w:val="24"/>
                <w:szCs w:val="24"/>
              </w:rPr>
              <w:t>БИК-048702640</w:t>
            </w:r>
          </w:p>
          <w:p w14:paraId="6D415B6E" w14:textId="77777777" w:rsidR="006F2924" w:rsidRDefault="006F2924">
            <w:pPr>
              <w:spacing w:after="0"/>
              <w:rPr>
                <w:rFonts w:ascii="Times New Roman" w:eastAsia="Calibri" w:hAnsi="Times New Roman" w:cs="Times New Roman"/>
                <w:sz w:val="24"/>
                <w:szCs w:val="24"/>
              </w:rPr>
            </w:pPr>
            <w:r>
              <w:rPr>
                <w:rFonts w:ascii="Times New Roman" w:eastAsia="Calibri" w:hAnsi="Times New Roman" w:cs="Times New Roman"/>
                <w:sz w:val="24"/>
                <w:szCs w:val="24"/>
              </w:rPr>
              <w:t>к/с-30101810400000000640</w:t>
            </w:r>
          </w:p>
          <w:p w14:paraId="7F5D773B" w14:textId="77777777" w:rsidR="006F2924" w:rsidRDefault="006F2924">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Тел./</w:t>
            </w:r>
            <w:proofErr w:type="gramStart"/>
            <w:r>
              <w:rPr>
                <w:rFonts w:ascii="Times New Roman" w:eastAsia="Calibri" w:hAnsi="Times New Roman" w:cs="Times New Roman"/>
                <w:sz w:val="24"/>
                <w:szCs w:val="24"/>
              </w:rPr>
              <w:t>факс(</w:t>
            </w:r>
            <w:proofErr w:type="gramEnd"/>
            <w:r>
              <w:rPr>
                <w:rFonts w:ascii="Times New Roman" w:eastAsia="Calibri" w:hAnsi="Times New Roman" w:cs="Times New Roman"/>
                <w:sz w:val="24"/>
                <w:szCs w:val="24"/>
              </w:rPr>
              <w:t>82134) 20-3-88 (офис, бухгалтерия), 8(8212) 44-62-50 (производственный отдел, диспетчер)</w:t>
            </w:r>
          </w:p>
          <w:p w14:paraId="3FB3FE68" w14:textId="77777777" w:rsidR="006F2924" w:rsidRDefault="006F2924">
            <w:pPr>
              <w:rPr>
                <w:rStyle w:val="a4"/>
                <w:rFonts w:ascii="Times New Roman" w:hAnsi="Times New Roman"/>
              </w:rPr>
            </w:pPr>
            <w:r>
              <w:rPr>
                <w:rFonts w:ascii="Times New Roman" w:hAnsi="Times New Roman" w:cs="Times New Roman"/>
                <w:sz w:val="24"/>
                <w:szCs w:val="24"/>
              </w:rPr>
              <w:t xml:space="preserve">адрес </w:t>
            </w:r>
            <w:proofErr w:type="spellStart"/>
            <w:proofErr w:type="gramStart"/>
            <w:r>
              <w:rPr>
                <w:rFonts w:ascii="Times New Roman" w:hAnsi="Times New Roman" w:cs="Times New Roman"/>
                <w:sz w:val="24"/>
                <w:szCs w:val="24"/>
              </w:rPr>
              <w:t>эл.почты</w:t>
            </w:r>
            <w:proofErr w:type="spellEnd"/>
            <w:proofErr w:type="gramEnd"/>
            <w:r>
              <w:rPr>
                <w:rFonts w:ascii="Times New Roman" w:hAnsi="Times New Roman" w:cs="Times New Roman"/>
                <w:sz w:val="24"/>
                <w:szCs w:val="24"/>
              </w:rPr>
              <w:t xml:space="preserve">: </w:t>
            </w:r>
            <w:hyperlink r:id="rId5" w:history="1">
              <w:r>
                <w:rPr>
                  <w:rStyle w:val="a4"/>
                  <w:rFonts w:ascii="Times New Roman" w:hAnsi="Times New Roman" w:cs="Times New Roman"/>
                  <w:sz w:val="24"/>
                  <w:szCs w:val="24"/>
                  <w:lang w:val="en-US"/>
                </w:rPr>
                <w:t>energokomplekt</w:t>
              </w:r>
              <w:r>
                <w:rPr>
                  <w:rStyle w:val="a4"/>
                  <w:rFonts w:ascii="Times New Roman" w:hAnsi="Times New Roman" w:cs="Times New Roman"/>
                  <w:sz w:val="24"/>
                  <w:szCs w:val="24"/>
                </w:rPr>
                <w:t>.</w:t>
              </w:r>
              <w:r>
                <w:rPr>
                  <w:rStyle w:val="a4"/>
                  <w:rFonts w:ascii="Times New Roman" w:hAnsi="Times New Roman" w:cs="Times New Roman"/>
                  <w:sz w:val="24"/>
                  <w:szCs w:val="24"/>
                  <w:lang w:val="en-US"/>
                </w:rPr>
                <w:t>ek</w:t>
              </w:r>
              <w:r>
                <w:rPr>
                  <w:rStyle w:val="a4"/>
                  <w:rFonts w:ascii="Times New Roman" w:hAnsi="Times New Roman" w:cs="Times New Roman"/>
                  <w:sz w:val="24"/>
                  <w:szCs w:val="24"/>
                </w:rPr>
                <w:t>@</w:t>
              </w:r>
              <w:r>
                <w:rPr>
                  <w:rStyle w:val="a4"/>
                  <w:rFonts w:ascii="Times New Roman" w:hAnsi="Times New Roman" w:cs="Times New Roman"/>
                  <w:sz w:val="24"/>
                  <w:szCs w:val="24"/>
                  <w:lang w:val="en-US"/>
                </w:rPr>
                <w:t>mail</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14:paraId="7733ABE0" w14:textId="77777777" w:rsidR="006F2924" w:rsidRDefault="006F2924">
            <w:pPr>
              <w:pStyle w:val="a3"/>
              <w:spacing w:line="256" w:lineRule="auto"/>
              <w:rPr>
                <w:iCs/>
              </w:rPr>
            </w:pPr>
          </w:p>
        </w:tc>
      </w:tr>
      <w:tr w:rsidR="006F2924" w14:paraId="0CE873B5" w14:textId="77777777" w:rsidTr="006F2924">
        <w:tc>
          <w:tcPr>
            <w:tcW w:w="5353" w:type="dxa"/>
            <w:tcBorders>
              <w:top w:val="single" w:sz="4" w:space="0" w:color="auto"/>
              <w:left w:val="single" w:sz="4" w:space="0" w:color="auto"/>
              <w:bottom w:val="single" w:sz="4" w:space="0" w:color="auto"/>
              <w:right w:val="single" w:sz="4" w:space="0" w:color="auto"/>
            </w:tcBorders>
          </w:tcPr>
          <w:p w14:paraId="3763C3EE" w14:textId="77777777" w:rsidR="006F2924" w:rsidRDefault="006F2924">
            <w:pPr>
              <w:pStyle w:val="a3"/>
              <w:spacing w:line="256" w:lineRule="auto"/>
              <w:rPr>
                <w:rFonts w:ascii="Times New Roman" w:hAnsi="Times New Roman" w:cs="Times New Roman"/>
              </w:rPr>
            </w:pPr>
            <w:r>
              <w:rPr>
                <w:rFonts w:ascii="Times New Roman" w:hAnsi="Times New Roman" w:cs="Times New Roman"/>
              </w:rPr>
              <w:lastRenderedPageBreak/>
              <w:t>Руководитель администрации поселения</w:t>
            </w:r>
          </w:p>
          <w:p w14:paraId="0960455A" w14:textId="77777777" w:rsidR="006F2924" w:rsidRDefault="006F2924">
            <w:pPr>
              <w:pStyle w:val="a3"/>
              <w:spacing w:line="256" w:lineRule="auto"/>
              <w:rPr>
                <w:rFonts w:ascii="Times New Roman" w:hAnsi="Times New Roman" w:cs="Times New Roman"/>
              </w:rPr>
            </w:pPr>
          </w:p>
          <w:p w14:paraId="4D513089" w14:textId="77777777" w:rsidR="006F2924" w:rsidRDefault="006F2924">
            <w:pPr>
              <w:pStyle w:val="a3"/>
              <w:spacing w:line="256" w:lineRule="auto"/>
              <w:rPr>
                <w:rFonts w:ascii="Times New Roman" w:hAnsi="Times New Roman" w:cs="Times New Roman"/>
              </w:rPr>
            </w:pPr>
            <w:r>
              <w:rPr>
                <w:rFonts w:ascii="Times New Roman" w:hAnsi="Times New Roman" w:cs="Times New Roman"/>
              </w:rPr>
              <w:t>______________</w:t>
            </w:r>
            <w:proofErr w:type="gramStart"/>
            <w:r>
              <w:rPr>
                <w:rFonts w:ascii="Times New Roman" w:hAnsi="Times New Roman" w:cs="Times New Roman"/>
              </w:rPr>
              <w:t>_  В.А.</w:t>
            </w:r>
            <w:proofErr w:type="gramEnd"/>
            <w:r>
              <w:rPr>
                <w:rFonts w:ascii="Times New Roman" w:hAnsi="Times New Roman" w:cs="Times New Roman"/>
              </w:rPr>
              <w:t xml:space="preserve"> </w:t>
            </w:r>
            <w:proofErr w:type="spellStart"/>
            <w:r>
              <w:rPr>
                <w:rFonts w:ascii="Times New Roman" w:hAnsi="Times New Roman" w:cs="Times New Roman"/>
              </w:rPr>
              <w:t>Розмысло</w:t>
            </w:r>
            <w:proofErr w:type="spellEnd"/>
          </w:p>
        </w:tc>
        <w:tc>
          <w:tcPr>
            <w:tcW w:w="4423" w:type="dxa"/>
            <w:tcBorders>
              <w:top w:val="single" w:sz="4" w:space="0" w:color="auto"/>
              <w:left w:val="single" w:sz="4" w:space="0" w:color="auto"/>
              <w:bottom w:val="single" w:sz="4" w:space="0" w:color="auto"/>
              <w:right w:val="single" w:sz="4" w:space="0" w:color="auto"/>
            </w:tcBorders>
          </w:tcPr>
          <w:p w14:paraId="3EBFE35E" w14:textId="77777777" w:rsidR="006F2924" w:rsidRDefault="006F2924">
            <w:pPr>
              <w:pStyle w:val="a3"/>
              <w:spacing w:line="256" w:lineRule="auto"/>
              <w:rPr>
                <w:rFonts w:ascii="Times New Roman" w:hAnsi="Times New Roman" w:cs="Times New Roman"/>
              </w:rPr>
            </w:pPr>
            <w:r>
              <w:rPr>
                <w:rFonts w:ascii="Times New Roman" w:hAnsi="Times New Roman" w:cs="Times New Roman"/>
              </w:rPr>
              <w:t>Директор</w:t>
            </w:r>
          </w:p>
          <w:p w14:paraId="628260B1" w14:textId="77777777" w:rsidR="006F2924" w:rsidRDefault="006F2924">
            <w:pPr>
              <w:pStyle w:val="a3"/>
              <w:spacing w:line="256" w:lineRule="auto"/>
              <w:rPr>
                <w:rFonts w:ascii="Times New Roman" w:hAnsi="Times New Roman" w:cs="Times New Roman"/>
              </w:rPr>
            </w:pPr>
          </w:p>
          <w:p w14:paraId="3EC45472" w14:textId="77777777" w:rsidR="006F2924" w:rsidRDefault="006F2924">
            <w:pPr>
              <w:pStyle w:val="a3"/>
              <w:spacing w:line="256" w:lineRule="auto"/>
              <w:rPr>
                <w:rFonts w:ascii="Times New Roman" w:hAnsi="Times New Roman" w:cs="Times New Roman"/>
                <w:bCs/>
                <w:iCs/>
              </w:rPr>
            </w:pPr>
            <w:r>
              <w:rPr>
                <w:rFonts w:ascii="Times New Roman" w:hAnsi="Times New Roman" w:cs="Times New Roman"/>
              </w:rPr>
              <w:t>_______________</w:t>
            </w:r>
            <w:proofErr w:type="gramStart"/>
            <w:r>
              <w:rPr>
                <w:rFonts w:ascii="Times New Roman" w:hAnsi="Times New Roman" w:cs="Times New Roman"/>
              </w:rPr>
              <w:t xml:space="preserve">_  </w:t>
            </w:r>
            <w:proofErr w:type="spellStart"/>
            <w:r>
              <w:rPr>
                <w:rFonts w:ascii="Times New Roman" w:hAnsi="Times New Roman" w:cs="Times New Roman"/>
              </w:rPr>
              <w:t>А.А.Ганов</w:t>
            </w:r>
            <w:proofErr w:type="spellEnd"/>
            <w:proofErr w:type="gramEnd"/>
          </w:p>
        </w:tc>
      </w:tr>
    </w:tbl>
    <w:p w14:paraId="665C183B" w14:textId="4CAB9582" w:rsidR="006F2924" w:rsidRDefault="006F2924" w:rsidP="00A46304">
      <w:pPr>
        <w:spacing w:after="0" w:line="240" w:lineRule="auto"/>
        <w:jc w:val="center"/>
        <w:rPr>
          <w:rFonts w:ascii="Times New Roman" w:hAnsi="Times New Roman" w:cs="Times New Roman"/>
          <w:sz w:val="20"/>
          <w:szCs w:val="20"/>
        </w:rPr>
      </w:pPr>
    </w:p>
    <w:p w14:paraId="27F8B1EC" w14:textId="77777777" w:rsidR="006F2924" w:rsidRDefault="006F2924" w:rsidP="00A46304">
      <w:pPr>
        <w:spacing w:after="0" w:line="240" w:lineRule="auto"/>
        <w:jc w:val="right"/>
        <w:rPr>
          <w:rFonts w:ascii="Times New Roman" w:hAnsi="Times New Roman" w:cs="Times New Roman"/>
        </w:rPr>
      </w:pPr>
    </w:p>
    <w:p w14:paraId="2D1D4B78" w14:textId="77777777" w:rsidR="006F2924" w:rsidRDefault="006F2924" w:rsidP="00A46304">
      <w:pPr>
        <w:spacing w:after="0" w:line="240" w:lineRule="auto"/>
        <w:jc w:val="right"/>
        <w:rPr>
          <w:rFonts w:ascii="Times New Roman" w:hAnsi="Times New Roman" w:cs="Times New Roman"/>
        </w:rPr>
      </w:pPr>
    </w:p>
    <w:p w14:paraId="6F7EA34F" w14:textId="0ACE72F8" w:rsidR="00A46304" w:rsidRPr="00481143" w:rsidRDefault="00A46304" w:rsidP="006F2924">
      <w:pPr>
        <w:spacing w:after="0" w:line="240" w:lineRule="auto"/>
        <w:jc w:val="right"/>
        <w:rPr>
          <w:rFonts w:ascii="Times New Roman" w:hAnsi="Times New Roman" w:cs="Times New Roman"/>
        </w:rPr>
      </w:pPr>
      <w:r w:rsidRPr="00481143">
        <w:rPr>
          <w:rFonts w:ascii="Times New Roman" w:hAnsi="Times New Roman" w:cs="Times New Roman"/>
        </w:rPr>
        <w:t xml:space="preserve">Приложение </w:t>
      </w:r>
    </w:p>
    <w:p w14:paraId="684C0489" w14:textId="4D908946" w:rsidR="00A46304" w:rsidRPr="00481143" w:rsidRDefault="00A46304" w:rsidP="006F2924">
      <w:pPr>
        <w:spacing w:after="0" w:line="240" w:lineRule="auto"/>
        <w:jc w:val="right"/>
        <w:rPr>
          <w:rFonts w:ascii="Times New Roman" w:hAnsi="Times New Roman" w:cs="Times New Roman"/>
        </w:rPr>
      </w:pPr>
      <w:r>
        <w:rPr>
          <w:rFonts w:ascii="Times New Roman" w:hAnsi="Times New Roman" w:cs="Times New Roman"/>
        </w:rPr>
        <w:t xml:space="preserve">                                                                                                                             к муниципальному</w:t>
      </w:r>
      <w:r w:rsidR="008A72BE">
        <w:rPr>
          <w:rFonts w:ascii="Times New Roman" w:hAnsi="Times New Roman" w:cs="Times New Roman"/>
        </w:rPr>
        <w:t xml:space="preserve"> </w:t>
      </w:r>
      <w:r w:rsidRPr="00481143">
        <w:rPr>
          <w:rFonts w:ascii="Times New Roman" w:hAnsi="Times New Roman" w:cs="Times New Roman"/>
        </w:rPr>
        <w:t xml:space="preserve">контракту </w:t>
      </w:r>
      <w:r>
        <w:rPr>
          <w:rFonts w:ascii="Times New Roman" w:hAnsi="Times New Roman" w:cs="Times New Roman"/>
        </w:rPr>
        <w:t xml:space="preserve">                   </w:t>
      </w:r>
    </w:p>
    <w:p w14:paraId="4756D8E8" w14:textId="2067BBB3" w:rsidR="00A46304" w:rsidRPr="00481143" w:rsidRDefault="00A46304" w:rsidP="006F2924">
      <w:pPr>
        <w:tabs>
          <w:tab w:val="left" w:pos="793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6F2924" w:rsidRPr="006F2924">
        <w:rPr>
          <w:rFonts w:ascii="Times New Roman" w:hAnsi="Times New Roman" w:cs="Times New Roman"/>
          <w:sz w:val="20"/>
          <w:szCs w:val="20"/>
        </w:rPr>
        <w:t>01073000158190000180001</w:t>
      </w:r>
      <w:r>
        <w:rPr>
          <w:rFonts w:ascii="Times New Roman" w:hAnsi="Times New Roman" w:cs="Times New Roman"/>
          <w:sz w:val="20"/>
          <w:szCs w:val="20"/>
        </w:rPr>
        <w:t xml:space="preserve"> от </w:t>
      </w:r>
      <w:r w:rsidR="008A72BE">
        <w:rPr>
          <w:rFonts w:ascii="Times New Roman" w:hAnsi="Times New Roman" w:cs="Times New Roman"/>
          <w:sz w:val="20"/>
          <w:szCs w:val="20"/>
        </w:rPr>
        <w:t>«</w:t>
      </w:r>
      <w:r w:rsidR="008C0494">
        <w:rPr>
          <w:rFonts w:ascii="Times New Roman" w:hAnsi="Times New Roman" w:cs="Times New Roman"/>
          <w:sz w:val="20"/>
          <w:szCs w:val="20"/>
        </w:rPr>
        <w:t>29</w:t>
      </w:r>
      <w:r w:rsidR="008A72BE">
        <w:rPr>
          <w:rFonts w:ascii="Times New Roman" w:hAnsi="Times New Roman" w:cs="Times New Roman"/>
          <w:sz w:val="20"/>
          <w:szCs w:val="20"/>
        </w:rPr>
        <w:t>» июля 2019</w:t>
      </w:r>
    </w:p>
    <w:tbl>
      <w:tblPr>
        <w:tblW w:w="10632" w:type="dxa"/>
        <w:tblLayout w:type="fixed"/>
        <w:tblLook w:val="04A0" w:firstRow="1" w:lastRow="0" w:firstColumn="1" w:lastColumn="0" w:noHBand="0" w:noVBand="1"/>
      </w:tblPr>
      <w:tblGrid>
        <w:gridCol w:w="10632"/>
      </w:tblGrid>
      <w:tr w:rsidR="00A46304" w:rsidRPr="00481143" w14:paraId="5434A38C" w14:textId="77777777" w:rsidTr="009A4A9C">
        <w:trPr>
          <w:trHeight w:val="405"/>
        </w:trPr>
        <w:tc>
          <w:tcPr>
            <w:tcW w:w="10632" w:type="dxa"/>
            <w:vAlign w:val="center"/>
          </w:tcPr>
          <w:p w14:paraId="69CC0DA7" w14:textId="77777777" w:rsidR="00A46304" w:rsidRPr="00481143" w:rsidRDefault="00A46304" w:rsidP="009A4A9C">
            <w:pPr>
              <w:spacing w:after="0" w:line="240" w:lineRule="auto"/>
              <w:rPr>
                <w:rFonts w:ascii="Times New Roman" w:eastAsia="Times New Roman" w:hAnsi="Times New Roman" w:cs="Times New Roman"/>
                <w:sz w:val="20"/>
                <w:szCs w:val="20"/>
              </w:rPr>
            </w:pPr>
          </w:p>
        </w:tc>
      </w:tr>
    </w:tbl>
    <w:p w14:paraId="02731093" w14:textId="77777777" w:rsidR="00A46304" w:rsidRDefault="00A46304" w:rsidP="00A46304">
      <w:pPr>
        <w:autoSpaceDE w:val="0"/>
        <w:autoSpaceDN w:val="0"/>
        <w:adjustRightInd w:val="0"/>
        <w:spacing w:after="0" w:line="240" w:lineRule="auto"/>
        <w:ind w:firstLine="708"/>
        <w:jc w:val="center"/>
        <w:rPr>
          <w:rFonts w:ascii="Times New Roman" w:hAnsi="Times New Roman" w:cs="Times New Roman"/>
          <w:sz w:val="24"/>
          <w:szCs w:val="24"/>
        </w:rPr>
      </w:pPr>
      <w:r w:rsidRPr="002F58D3">
        <w:rPr>
          <w:rFonts w:ascii="Times New Roman" w:hAnsi="Times New Roman" w:cs="Times New Roman"/>
          <w:sz w:val="24"/>
          <w:szCs w:val="24"/>
        </w:rPr>
        <w:t xml:space="preserve">Локальная смета на выполнение работ по освещению центральной аллеи </w:t>
      </w:r>
    </w:p>
    <w:p w14:paraId="134F7B4C" w14:textId="77777777" w:rsidR="00A46304" w:rsidRPr="002F58D3" w:rsidRDefault="00A46304" w:rsidP="00A46304">
      <w:pPr>
        <w:autoSpaceDE w:val="0"/>
        <w:autoSpaceDN w:val="0"/>
        <w:adjustRightInd w:val="0"/>
        <w:ind w:firstLine="708"/>
        <w:jc w:val="center"/>
        <w:rPr>
          <w:rFonts w:ascii="Times New Roman" w:hAnsi="Times New Roman" w:cs="Times New Roman"/>
          <w:sz w:val="24"/>
          <w:szCs w:val="24"/>
        </w:rPr>
      </w:pPr>
      <w:r w:rsidRPr="002F58D3">
        <w:rPr>
          <w:rFonts w:ascii="Times New Roman" w:hAnsi="Times New Roman" w:cs="Times New Roman"/>
          <w:sz w:val="24"/>
          <w:szCs w:val="24"/>
        </w:rPr>
        <w:t xml:space="preserve">городского парка </w:t>
      </w:r>
      <w:proofErr w:type="spellStart"/>
      <w:r w:rsidRPr="002F58D3">
        <w:rPr>
          <w:rFonts w:ascii="Times New Roman" w:hAnsi="Times New Roman" w:cs="Times New Roman"/>
          <w:sz w:val="24"/>
          <w:szCs w:val="24"/>
        </w:rPr>
        <w:t>г.Микунь</w:t>
      </w:r>
      <w:proofErr w:type="spellEnd"/>
      <w:r>
        <w:rPr>
          <w:rFonts w:ascii="Times New Roman" w:hAnsi="Times New Roman" w:cs="Times New Roman"/>
          <w:sz w:val="24"/>
          <w:szCs w:val="24"/>
        </w:rPr>
        <w:t xml:space="preserve"> приложена отдельным файлом</w:t>
      </w:r>
    </w:p>
    <w:p w14:paraId="6BDF574F" w14:textId="77777777" w:rsidR="00367A43" w:rsidRDefault="00367A43">
      <w:bookmarkStart w:id="0" w:name="_GoBack"/>
      <w:bookmarkEnd w:id="0"/>
    </w:p>
    <w:sectPr w:rsidR="0036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6F"/>
    <w:rsid w:val="00115E2D"/>
    <w:rsid w:val="001E2586"/>
    <w:rsid w:val="0024216F"/>
    <w:rsid w:val="00367A43"/>
    <w:rsid w:val="006F2924"/>
    <w:rsid w:val="00887773"/>
    <w:rsid w:val="008A72BE"/>
    <w:rsid w:val="008C0494"/>
    <w:rsid w:val="00A4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9504"/>
  <w15:chartTrackingRefBased/>
  <w15:docId w15:val="{E15FA4AE-7B4E-467E-996A-77FB2B5A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3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304"/>
    <w:pPr>
      <w:spacing w:after="0" w:line="240" w:lineRule="auto"/>
    </w:pPr>
  </w:style>
  <w:style w:type="character" w:styleId="a4">
    <w:name w:val="Hyperlink"/>
    <w:semiHidden/>
    <w:unhideWhenUsed/>
    <w:rsid w:val="006F2924"/>
    <w:rPr>
      <w:rFonts w:ascii="Calibri" w:eastAsia="Calibri" w:hAnsi="Calibri" w:hint="default"/>
      <w:color w:val="0000FF"/>
      <w:u w:val="single"/>
      <w:lang w:val="ru-RU" w:eastAsia="zh-CN" w:bidi="ar-SA"/>
    </w:rPr>
  </w:style>
  <w:style w:type="character" w:customStyle="1" w:styleId="FontStyle51">
    <w:name w:val="Font Style51"/>
    <w:rsid w:val="006F2924"/>
    <w:rPr>
      <w:rFonts w:ascii="Times New Roman" w:hAnsi="Times New Roman" w:cs="Times New Roman" w:hint="default"/>
      <w:b/>
      <w:bCs/>
      <w:i/>
      <w:iCs/>
      <w:sz w:val="22"/>
      <w:szCs w:val="22"/>
    </w:rPr>
  </w:style>
  <w:style w:type="character" w:customStyle="1" w:styleId="FontStyle52">
    <w:name w:val="Font Style52"/>
    <w:rsid w:val="006F2924"/>
    <w:rPr>
      <w:rFonts w:ascii="Times New Roman" w:hAnsi="Times New Roman" w:cs="Times New Roman" w:hint="default"/>
      <w:b/>
      <w:bCs/>
      <w:sz w:val="22"/>
      <w:szCs w:val="22"/>
    </w:rPr>
  </w:style>
  <w:style w:type="character" w:customStyle="1" w:styleId="FontStyle53">
    <w:name w:val="Font Style53"/>
    <w:rsid w:val="006F292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5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ergokomplekt.ek@mail.ru" TargetMode="External"/><Relationship Id="rId4" Type="http://schemas.openxmlformats.org/officeDocument/2006/relationships/hyperlink" Target="consultantplus://offline/ref=6810E9168F9A4A81F298C1ED11C336B914197C8D32E5A1B81D7C9447EC32EDF88987FB9D98FC44ACD4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cp:lastPrinted>2019-07-29T10:17:00Z</cp:lastPrinted>
  <dcterms:created xsi:type="dcterms:W3CDTF">2019-07-19T12:17:00Z</dcterms:created>
  <dcterms:modified xsi:type="dcterms:W3CDTF">2019-07-29T10:22:00Z</dcterms:modified>
</cp:coreProperties>
</file>