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FE" w:rsidRPr="007429FE" w:rsidRDefault="007429FE" w:rsidP="007429FE">
      <w:pPr>
        <w:pStyle w:val="1"/>
        <w:shd w:val="clear" w:color="auto" w:fill="F0F0F0"/>
        <w:spacing w:before="0" w:beforeAutospacing="0" w:after="0" w:afterAutospacing="0"/>
        <w:ind w:firstLine="709"/>
        <w:jc w:val="both"/>
        <w:rPr>
          <w:bCs w:val="0"/>
          <w:caps/>
          <w:color w:val="333333"/>
          <w:sz w:val="28"/>
          <w:szCs w:val="28"/>
        </w:rPr>
      </w:pPr>
      <w:r w:rsidRPr="007429FE">
        <w:rPr>
          <w:bCs w:val="0"/>
          <w:color w:val="333333"/>
          <w:sz w:val="28"/>
          <w:szCs w:val="28"/>
        </w:rPr>
        <w:t>В правила дорожного движения включено понятие "опасное вождение"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Постановление Правительства РФ от 30.05.2016 N 477 "О внесении изменения в Правила дорожного движения Российской Федерации"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Критериями для определения «опасного вождения» являются повышение рисков в ситуации на дороге вследствие «определенной совокупности осознанно неправомерных действий водителя, совершенных за относительно короткий период времени»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7429FE">
        <w:rPr>
          <w:color w:val="333333"/>
          <w:sz w:val="28"/>
          <w:szCs w:val="28"/>
        </w:rPr>
        <w:t>Согласно дополнению, внесенному в пункт 2.7 Правил дорожного движения Российской Федерации, опасное вождение представляет собой неоднократное совершение одного или нескольких следующих друг за другом действий, если эти действия повлекли создание водителем в процессе дорожного движения ситуации, при которой его движение и (или) движение иных участников дорожного движения в том же направлении и с той же скоростью создает угрозу гибели или</w:t>
      </w:r>
      <w:proofErr w:type="gramEnd"/>
      <w:r w:rsidRPr="007429FE">
        <w:rPr>
          <w:color w:val="333333"/>
          <w:sz w:val="28"/>
          <w:szCs w:val="28"/>
        </w:rPr>
        <w:t xml:space="preserve"> ранения людей, повреждения транспортных средств, сооружений, грузов или причинения иного материального ущерба.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К таким действиям относятся: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невыполнение при перестроении требования уступить дорогу транспортному средству, пользующемуся преимущественным правом движения;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перестроение при интенсивном движении, когда все полосы движения заняты, кроме случаев поворота налево или направо, разворота, остановки или объезда препятствия;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несоблюдение безопасной дистанции до движущегося впереди транспортного средства;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несоблюдение бокового интервала;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резкое торможение, если такое торможение не требуется для предотвращения дорожно-транспортного происшествия;</w:t>
      </w:r>
    </w:p>
    <w:p w:rsidR="007429FE" w:rsidRPr="007429FE" w:rsidRDefault="007429FE" w:rsidP="007429FE">
      <w:pPr>
        <w:pStyle w:val="a4"/>
        <w:shd w:val="clear" w:color="auto" w:fill="F0F0F0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429FE">
        <w:rPr>
          <w:color w:val="333333"/>
          <w:sz w:val="28"/>
          <w:szCs w:val="28"/>
        </w:rPr>
        <w:t>препятствование обгону.</w:t>
      </w:r>
    </w:p>
    <w:p w:rsidR="00E32660" w:rsidRPr="00E32660" w:rsidRDefault="00E32660" w:rsidP="007429FE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CA8" w:rsidRDefault="00A96CA8" w:rsidP="00E65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910CC" w:rsidRPr="00E65239" w:rsidRDefault="007429FE" w:rsidP="00E65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Старший помощник п</w:t>
      </w:r>
      <w:r w:rsidR="00D544F5" w:rsidRPr="00E652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</w:t>
      </w:r>
      <w:r w:rsidR="00D544F5" w:rsidRPr="00E652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B910CC" w:rsidRPr="00E652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района</w:t>
      </w:r>
      <w:r w:rsidR="00E267C6" w:rsidRPr="00E652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</w:t>
      </w:r>
      <w:r w:rsidR="0042451C" w:rsidRPr="00E652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</w:t>
      </w:r>
      <w:r w:rsidR="0042451C" w:rsidRPr="00E652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Т.Ю.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Макиев</w:t>
      </w:r>
      <w:proofErr w:type="spellEnd"/>
    </w:p>
    <w:sectPr w:rsidR="00B910CC" w:rsidRPr="00E65239" w:rsidSect="0052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6D0F43"/>
    <w:rsid w:val="00051C4E"/>
    <w:rsid w:val="00075D4F"/>
    <w:rsid w:val="00114A1E"/>
    <w:rsid w:val="001D356F"/>
    <w:rsid w:val="00263971"/>
    <w:rsid w:val="002A272B"/>
    <w:rsid w:val="003837E2"/>
    <w:rsid w:val="003B6412"/>
    <w:rsid w:val="003E3FB2"/>
    <w:rsid w:val="0042451C"/>
    <w:rsid w:val="00495AC6"/>
    <w:rsid w:val="004D0B63"/>
    <w:rsid w:val="004F3F31"/>
    <w:rsid w:val="00521191"/>
    <w:rsid w:val="00590607"/>
    <w:rsid w:val="005C498B"/>
    <w:rsid w:val="00651148"/>
    <w:rsid w:val="006D0F43"/>
    <w:rsid w:val="00713ACB"/>
    <w:rsid w:val="007429FE"/>
    <w:rsid w:val="009108E1"/>
    <w:rsid w:val="00A741CC"/>
    <w:rsid w:val="00A768D5"/>
    <w:rsid w:val="00A96CA8"/>
    <w:rsid w:val="00B20034"/>
    <w:rsid w:val="00B910CC"/>
    <w:rsid w:val="00CC7076"/>
    <w:rsid w:val="00D16C53"/>
    <w:rsid w:val="00D544F5"/>
    <w:rsid w:val="00DF7AFF"/>
    <w:rsid w:val="00E267C6"/>
    <w:rsid w:val="00E32660"/>
    <w:rsid w:val="00E43B51"/>
    <w:rsid w:val="00E65239"/>
    <w:rsid w:val="00EE327F"/>
    <w:rsid w:val="00F0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1"/>
  </w:style>
  <w:style w:type="paragraph" w:styleId="1">
    <w:name w:val="heading 1"/>
    <w:basedOn w:val="a"/>
    <w:link w:val="10"/>
    <w:uiPriority w:val="9"/>
    <w:qFormat/>
    <w:rsid w:val="00E32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venttitle">
    <w:name w:val="event_title"/>
    <w:basedOn w:val="a"/>
    <w:rsid w:val="00B9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10CC"/>
    <w:rPr>
      <w:b/>
      <w:bCs/>
    </w:rPr>
  </w:style>
  <w:style w:type="paragraph" w:styleId="a4">
    <w:name w:val="Normal (Web)"/>
    <w:basedOn w:val="a"/>
    <w:uiPriority w:val="99"/>
    <w:semiHidden/>
    <w:unhideWhenUsed/>
    <w:rsid w:val="00B9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9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B910CC"/>
  </w:style>
  <w:style w:type="character" w:customStyle="1" w:styleId="10">
    <w:name w:val="Заголовок 1 Знак"/>
    <w:basedOn w:val="a0"/>
    <w:link w:val="1"/>
    <w:uiPriority w:val="9"/>
    <w:rsid w:val="00E3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2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08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6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5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1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6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77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59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2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2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C500-FCC1-4A92-912E-E98D0068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2015-11-18T17:21:00Z</cp:lastPrinted>
  <dcterms:created xsi:type="dcterms:W3CDTF">2016-09-04T08:48:00Z</dcterms:created>
  <dcterms:modified xsi:type="dcterms:W3CDTF">2016-09-04T08:48:00Z</dcterms:modified>
</cp:coreProperties>
</file>