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79" w:rsidRDefault="00F55079" w:rsidP="00F55079">
      <w:pPr>
        <w:jc w:val="center"/>
        <w:rPr>
          <w:b/>
        </w:rPr>
      </w:pPr>
      <w:r>
        <w:rPr>
          <w:b/>
        </w:rPr>
        <w:t>РЕСПУБЛИКА КАРЕЛИЯ</w:t>
      </w:r>
    </w:p>
    <w:p w:rsidR="00F55079" w:rsidRDefault="00F55079" w:rsidP="00F55079">
      <w:pPr>
        <w:jc w:val="center"/>
        <w:rPr>
          <w:b/>
        </w:rPr>
      </w:pPr>
      <w:r>
        <w:rPr>
          <w:b/>
        </w:rPr>
        <w:t>АДМИНИСТРАЦИЯ ЛАХДЕНПОХСКОГО ГОРОДСКОГО ПОСЕЛЕНИЯ</w:t>
      </w:r>
    </w:p>
    <w:p w:rsidR="00F55079" w:rsidRDefault="00F55079" w:rsidP="00F55079">
      <w:pPr>
        <w:jc w:val="center"/>
      </w:pPr>
    </w:p>
    <w:p w:rsidR="00F55079" w:rsidRDefault="00F55079" w:rsidP="00F55079">
      <w:pPr>
        <w:jc w:val="center"/>
        <w:rPr>
          <w:b/>
        </w:rPr>
      </w:pPr>
      <w:r>
        <w:rPr>
          <w:b/>
        </w:rPr>
        <w:t>ПОСТАНОВЛЕНИЕ</w:t>
      </w:r>
    </w:p>
    <w:p w:rsidR="00F55079" w:rsidRDefault="00F55079" w:rsidP="00F55079">
      <w:pPr>
        <w:jc w:val="center"/>
      </w:pPr>
    </w:p>
    <w:p w:rsidR="00F55079" w:rsidRDefault="00F55079" w:rsidP="00F55079">
      <w:pPr>
        <w:jc w:val="center"/>
      </w:pPr>
    </w:p>
    <w:p w:rsidR="00F55079" w:rsidRDefault="00F55079" w:rsidP="00F55079">
      <w:r>
        <w:t>от  « 31  » августа  2016 г.                                                                                        №   2</w:t>
      </w:r>
      <w:r w:rsidR="00514066">
        <w:t>5</w:t>
      </w:r>
      <w:bookmarkStart w:id="0" w:name="_GoBack"/>
      <w:bookmarkEnd w:id="0"/>
      <w:r>
        <w:t xml:space="preserve">5       </w:t>
      </w:r>
    </w:p>
    <w:p w:rsidR="00F55079" w:rsidRDefault="00F55079" w:rsidP="00F55079">
      <w:pPr>
        <w:jc w:val="center"/>
      </w:pPr>
    </w:p>
    <w:p w:rsidR="00F55079" w:rsidRDefault="00F55079" w:rsidP="00F55079">
      <w:pPr>
        <w:jc w:val="center"/>
      </w:pPr>
      <w:r>
        <w:t>г. Лахденпохья</w:t>
      </w:r>
    </w:p>
    <w:p w:rsidR="00F55079" w:rsidRDefault="00F55079" w:rsidP="00F55079">
      <w:pPr>
        <w:jc w:val="center"/>
      </w:pPr>
    </w:p>
    <w:p w:rsidR="00F55079" w:rsidRDefault="00F55079" w:rsidP="00F55079"/>
    <w:p w:rsidR="00F55079" w:rsidRDefault="00F55079" w:rsidP="00F55079">
      <w:pPr>
        <w:pStyle w:val="western"/>
        <w:spacing w:before="0" w:beforeAutospacing="0" w:after="0" w:afterAutospacing="0"/>
        <w:rPr>
          <w:rStyle w:val="highlighthighlightactive"/>
          <w:bCs/>
        </w:rPr>
      </w:pPr>
      <w:r>
        <w:rPr>
          <w:rStyle w:val="highlighthighlightactive"/>
          <w:bCs/>
        </w:rPr>
        <w:t xml:space="preserve">О внесении изменений в </w:t>
      </w:r>
      <w:proofErr w:type="gramStart"/>
      <w:r>
        <w:rPr>
          <w:rStyle w:val="highlighthighlightactive"/>
          <w:bCs/>
        </w:rPr>
        <w:t>административный</w:t>
      </w:r>
      <w:proofErr w:type="gramEnd"/>
    </w:p>
    <w:p w:rsidR="00F55079" w:rsidRDefault="00F55079" w:rsidP="00F55079">
      <w:pPr>
        <w:pStyle w:val="western"/>
        <w:spacing w:before="0" w:beforeAutospacing="0" w:after="0" w:afterAutospacing="0"/>
        <w:rPr>
          <w:rStyle w:val="highlighthighlightactive"/>
          <w:bCs/>
        </w:rPr>
      </w:pPr>
      <w:r>
        <w:rPr>
          <w:rStyle w:val="highlighthighlightactive"/>
          <w:bCs/>
        </w:rPr>
        <w:t>регламент предоставления администрацией</w:t>
      </w:r>
    </w:p>
    <w:p w:rsidR="00F55079" w:rsidRDefault="00F55079" w:rsidP="00F55079">
      <w:pPr>
        <w:pStyle w:val="western"/>
        <w:spacing w:before="0" w:beforeAutospacing="0" w:after="0" w:afterAutospacing="0"/>
        <w:rPr>
          <w:rStyle w:val="highlighthighlightactive"/>
          <w:bCs/>
        </w:rPr>
      </w:pPr>
      <w:r>
        <w:rPr>
          <w:rStyle w:val="highlighthighlightactive"/>
          <w:bCs/>
        </w:rPr>
        <w:t xml:space="preserve">Лахденпохского городского поселения </w:t>
      </w:r>
    </w:p>
    <w:p w:rsidR="00F55079" w:rsidRDefault="00F55079" w:rsidP="00F55079">
      <w:pPr>
        <w:pStyle w:val="western"/>
        <w:spacing w:before="0" w:beforeAutospacing="0" w:after="0" w:afterAutospacing="0"/>
      </w:pPr>
      <w:r>
        <w:rPr>
          <w:rStyle w:val="highlighthighlightactive"/>
          <w:bCs/>
        </w:rPr>
        <w:t>муниципальной услуги «</w:t>
      </w:r>
      <w:r>
        <w:t xml:space="preserve">Выдача решений </w:t>
      </w:r>
    </w:p>
    <w:p w:rsidR="00F55079" w:rsidRDefault="00F55079" w:rsidP="00F55079">
      <w:pPr>
        <w:pStyle w:val="western"/>
        <w:spacing w:before="0" w:beforeAutospacing="0" w:after="0" w:afterAutospacing="0"/>
      </w:pPr>
      <w:r>
        <w:t xml:space="preserve">о </w:t>
      </w:r>
      <w:r>
        <w:rPr>
          <w:rStyle w:val="highlighthighlightactive"/>
        </w:rPr>
        <w:t xml:space="preserve">переводе жилого помещения в </w:t>
      </w:r>
      <w:proofErr w:type="gramStart"/>
      <w:r>
        <w:rPr>
          <w:rStyle w:val="highlighthighlightactive"/>
        </w:rPr>
        <w:t>нежилое</w:t>
      </w:r>
      <w:proofErr w:type="gramEnd"/>
      <w:r>
        <w:t xml:space="preserve"> или</w:t>
      </w:r>
    </w:p>
    <w:p w:rsidR="00F55079" w:rsidRDefault="00F55079" w:rsidP="00F55079">
      <w:pPr>
        <w:pStyle w:val="western"/>
        <w:spacing w:before="0" w:beforeAutospacing="0" w:after="0" w:afterAutospacing="0"/>
      </w:pPr>
      <w:r>
        <w:t xml:space="preserve"> </w:t>
      </w:r>
      <w:r>
        <w:rPr>
          <w:rStyle w:val="highlighthighlightactive"/>
        </w:rPr>
        <w:t>нежилого помещения</w:t>
      </w:r>
      <w:r>
        <w:t xml:space="preserve"> в </w:t>
      </w:r>
      <w:r>
        <w:rPr>
          <w:rStyle w:val="highlighthighlightactive"/>
        </w:rPr>
        <w:t>жилое помещение</w:t>
      </w:r>
      <w:r>
        <w:t>»</w:t>
      </w:r>
    </w:p>
    <w:p w:rsidR="00F55079" w:rsidRDefault="00F55079" w:rsidP="00F55079">
      <w:pPr>
        <w:pStyle w:val="western"/>
        <w:spacing w:before="0" w:beforeAutospacing="0" w:after="0" w:afterAutospacing="0"/>
      </w:pPr>
      <w:r>
        <w:t xml:space="preserve"> на территории Лахденпохского </w:t>
      </w:r>
      <w:proofErr w:type="gramStart"/>
      <w:r>
        <w:t>городского</w:t>
      </w:r>
      <w:proofErr w:type="gramEnd"/>
    </w:p>
    <w:p w:rsidR="00F55079" w:rsidRDefault="00F55079" w:rsidP="00F55079">
      <w:pPr>
        <w:pStyle w:val="western"/>
        <w:spacing w:before="0" w:beforeAutospacing="0" w:after="0" w:afterAutospacing="0"/>
      </w:pPr>
      <w:r>
        <w:t xml:space="preserve"> поселения</w:t>
      </w:r>
      <w:r>
        <w:rPr>
          <w:rStyle w:val="highlighthighlightactive"/>
        </w:rPr>
        <w:t xml:space="preserve">» </w:t>
      </w:r>
    </w:p>
    <w:p w:rsidR="00F55079" w:rsidRDefault="00F55079" w:rsidP="00F55079">
      <w:pPr>
        <w:pStyle w:val="western"/>
        <w:spacing w:before="0" w:beforeAutospacing="0" w:after="0" w:afterAutospacing="0"/>
      </w:pPr>
    </w:p>
    <w:p w:rsidR="00F55079" w:rsidRDefault="00F55079" w:rsidP="00F55079">
      <w:pPr>
        <w:tabs>
          <w:tab w:val="left" w:pos="0"/>
          <w:tab w:val="left" w:pos="180"/>
        </w:tabs>
        <w:ind w:left="180" w:hanging="180"/>
        <w:jc w:val="both"/>
      </w:pPr>
    </w:p>
    <w:p w:rsidR="00F55079" w:rsidRDefault="00F55079" w:rsidP="00F55079">
      <w:pPr>
        <w:pStyle w:val="a3"/>
        <w:spacing w:before="0" w:after="0"/>
        <w:ind w:firstLine="660"/>
        <w:jc w:val="both"/>
      </w:pPr>
      <w:r>
        <w:t xml:space="preserve">В соответствии </w:t>
      </w:r>
      <w:r>
        <w:rPr>
          <w:lang w:val="en-US"/>
        </w:rPr>
        <w:t>c</w:t>
      </w:r>
      <w:r w:rsidRPr="00F55079">
        <w:t xml:space="preserve"> </w:t>
      </w:r>
      <w:r>
        <w:t xml:space="preserve">Федеральным законом от 06.10.2013 года № 131-ФЗ «Об </w:t>
      </w:r>
      <w:proofErr w:type="gramStart"/>
      <w:r>
        <w:t>общих</w:t>
      </w:r>
      <w:proofErr w:type="gramEnd"/>
      <w:r>
        <w:t xml:space="preserve"> </w:t>
      </w:r>
      <w:proofErr w:type="gramStart"/>
      <w:r>
        <w:t>принципах организации местного самоуправления в Российской Федерации»,  ст.15 Федерального закона № 181-ФЗ «О социальной защите инвалидов в Российской Федерации», п. 12 ст. 14 Федерального Закона № 210-ФЗ «Об организации предоставления государственных и муниципальных услуг»,  руководствуясь Федеральным  законом Российской Федерации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w:t>
      </w:r>
      <w:proofErr w:type="gramEnd"/>
      <w:r>
        <w:t xml:space="preserve"> Конвенции о правах инвалидов», Уставом Лахденпохского городского поселения </w:t>
      </w:r>
    </w:p>
    <w:p w:rsidR="00F55079" w:rsidRDefault="00F55079" w:rsidP="00F55079">
      <w:pPr>
        <w:widowControl w:val="0"/>
        <w:tabs>
          <w:tab w:val="left" w:pos="5790"/>
        </w:tabs>
        <w:autoSpaceDE w:val="0"/>
        <w:autoSpaceDN w:val="0"/>
        <w:adjustRightInd w:val="0"/>
        <w:ind w:firstLine="540"/>
        <w:jc w:val="both"/>
      </w:pPr>
      <w:r>
        <w:tab/>
      </w:r>
    </w:p>
    <w:p w:rsidR="00F55079" w:rsidRDefault="00F55079" w:rsidP="00F55079">
      <w:pPr>
        <w:widowControl w:val="0"/>
        <w:autoSpaceDE w:val="0"/>
        <w:autoSpaceDN w:val="0"/>
        <w:adjustRightInd w:val="0"/>
        <w:ind w:firstLine="540"/>
        <w:jc w:val="both"/>
      </w:pPr>
      <w:r>
        <w:t>ПОСТАНОВЛЯЕТ</w:t>
      </w:r>
    </w:p>
    <w:p w:rsidR="00F55079" w:rsidRDefault="00F55079" w:rsidP="00F55079">
      <w:pPr>
        <w:widowControl w:val="0"/>
        <w:autoSpaceDE w:val="0"/>
        <w:autoSpaceDN w:val="0"/>
        <w:adjustRightInd w:val="0"/>
        <w:ind w:firstLine="540"/>
        <w:jc w:val="both"/>
      </w:pPr>
    </w:p>
    <w:p w:rsidR="00F55079" w:rsidRDefault="00F55079" w:rsidP="00F55079">
      <w:pPr>
        <w:pStyle w:val="western"/>
        <w:spacing w:before="0" w:beforeAutospacing="0" w:after="0" w:afterAutospacing="0"/>
        <w:ind w:firstLine="540"/>
        <w:jc w:val="both"/>
      </w:pPr>
      <w:r>
        <w:t xml:space="preserve">1. Раздел 2.12 административного регламента </w:t>
      </w:r>
      <w:r>
        <w:rPr>
          <w:rStyle w:val="highlighthighlightactive"/>
          <w:bCs/>
        </w:rPr>
        <w:t xml:space="preserve">предоставления администрацией Лахденпохского городского поселения муниципальной </w:t>
      </w:r>
      <w:r>
        <w:t xml:space="preserve">Выдача решений о </w:t>
      </w:r>
      <w:r>
        <w:rPr>
          <w:rStyle w:val="highlighthighlightactive"/>
        </w:rPr>
        <w:t>переводе жилого помещения в нежилое</w:t>
      </w:r>
      <w:r>
        <w:t xml:space="preserve"> или </w:t>
      </w:r>
      <w:r>
        <w:rPr>
          <w:rStyle w:val="highlighthighlightactive"/>
        </w:rPr>
        <w:t>нежилого помещения</w:t>
      </w:r>
      <w:r>
        <w:t xml:space="preserve"> в </w:t>
      </w:r>
      <w:r>
        <w:rPr>
          <w:rStyle w:val="highlighthighlightactive"/>
        </w:rPr>
        <w:t>жилое помещение</w:t>
      </w:r>
      <w:r>
        <w:t>» на территории Лахденпохского городского поселения</w:t>
      </w:r>
      <w:r>
        <w:rPr>
          <w:rStyle w:val="highlighthighlightactive"/>
        </w:rPr>
        <w:t>»</w:t>
      </w:r>
      <w:r>
        <w:rPr>
          <w:rStyle w:val="highlighthighlightactive"/>
          <w:bCs/>
        </w:rPr>
        <w:t xml:space="preserve"> № 78 от 27 марта 2015 года д</w:t>
      </w:r>
      <w:r>
        <w:t xml:space="preserve">ополнить: </w:t>
      </w:r>
    </w:p>
    <w:p w:rsidR="00F55079" w:rsidRDefault="00F55079" w:rsidP="00F55079">
      <w:pPr>
        <w:tabs>
          <w:tab w:val="left" w:pos="0"/>
        </w:tabs>
        <w:ind w:right="-1"/>
        <w:jc w:val="both"/>
      </w:pPr>
      <w:r>
        <w:tab/>
        <w:t xml:space="preserve">«В </w:t>
      </w:r>
      <w:proofErr w:type="gramStart"/>
      <w:r>
        <w:t>местах</w:t>
      </w:r>
      <w:proofErr w:type="gramEnd"/>
      <w:r>
        <w:t xml:space="preserve"> предоставления муниципальной услуги необходимо обеспечить инвалидам:</w:t>
      </w:r>
    </w:p>
    <w:p w:rsidR="00F55079" w:rsidRDefault="00F55079" w:rsidP="00F55079">
      <w:pPr>
        <w:tabs>
          <w:tab w:val="left" w:pos="0"/>
        </w:tabs>
        <w:ind w:right="-1"/>
        <w:jc w:val="both"/>
        <w:rPr>
          <w:rStyle w:val="blk"/>
        </w:rPr>
      </w:pPr>
      <w:r>
        <w:t>- ус</w:t>
      </w:r>
      <w:r>
        <w:rPr>
          <w:rStyle w:val="blk"/>
        </w:rPr>
        <w:t>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F55079" w:rsidRDefault="00F55079" w:rsidP="00F55079">
      <w:pPr>
        <w:tabs>
          <w:tab w:val="left" w:pos="0"/>
        </w:tabs>
        <w:ind w:right="-1"/>
        <w:jc w:val="both"/>
      </w:pPr>
      <w:r>
        <w:rPr>
          <w:rStyle w:val="blk"/>
        </w:rPr>
        <w:t>- возможность самостоятельного передвижения по территории объекта, в котором предоставляется услуга, а также входа в объект и выхода из него, посадки в транспортное средство и высадки из него, в том числе с использованием кресла-коляски.</w:t>
      </w:r>
    </w:p>
    <w:p w:rsidR="00F55079" w:rsidRDefault="00F55079" w:rsidP="00F55079">
      <w:pPr>
        <w:jc w:val="both"/>
        <w:rPr>
          <w:rStyle w:val="blk"/>
        </w:rPr>
      </w:pPr>
      <w:r>
        <w:rPr>
          <w:rStyle w:val="blk"/>
        </w:rPr>
        <w:t>- сопровождение инвалидов, имеющих стойкие расстройства функции зрения и самостоятельного передвижения.</w:t>
      </w:r>
    </w:p>
    <w:p w:rsidR="00F55079" w:rsidRDefault="00F55079" w:rsidP="00F55079">
      <w:pPr>
        <w:jc w:val="both"/>
        <w:rPr>
          <w:rStyle w:val="blk"/>
        </w:rPr>
      </w:pPr>
      <w:r>
        <w:rPr>
          <w:rStyle w:val="blk"/>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объекту, в котором предоставляются услуги и к услугам с учетом ограничений их жизнедеятельности</w:t>
      </w:r>
    </w:p>
    <w:p w:rsidR="00F55079" w:rsidRDefault="00F55079" w:rsidP="00F55079">
      <w:pPr>
        <w:jc w:val="both"/>
        <w:rPr>
          <w:rStyle w:val="blk"/>
        </w:rPr>
      </w:pPr>
      <w:r>
        <w:rPr>
          <w:rStyle w:val="blk"/>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Style w:val="blk"/>
        </w:rPr>
        <w:t>сурдопереводчика</w:t>
      </w:r>
      <w:proofErr w:type="spellEnd"/>
      <w:r>
        <w:rPr>
          <w:rStyle w:val="blk"/>
        </w:rPr>
        <w:t xml:space="preserve"> и </w:t>
      </w:r>
      <w:proofErr w:type="spellStart"/>
      <w:r>
        <w:rPr>
          <w:rStyle w:val="blk"/>
        </w:rPr>
        <w:t>тифлосурдопереводчика</w:t>
      </w:r>
      <w:proofErr w:type="spellEnd"/>
      <w:r>
        <w:rPr>
          <w:rStyle w:val="blk"/>
        </w:rPr>
        <w:t xml:space="preserve"> на объект, в котором предоставляется услуга.</w:t>
      </w:r>
    </w:p>
    <w:p w:rsidR="00F55079" w:rsidRDefault="00F55079" w:rsidP="00F55079">
      <w:pPr>
        <w:jc w:val="both"/>
      </w:pPr>
      <w:r>
        <w:rPr>
          <w:rStyle w:val="blk"/>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t xml:space="preserve"> </w:t>
      </w:r>
      <w:r>
        <w:tab/>
      </w:r>
    </w:p>
    <w:p w:rsidR="00F55079" w:rsidRDefault="00F55079" w:rsidP="00F55079">
      <w:pPr>
        <w:numPr>
          <w:ilvl w:val="0"/>
          <w:numId w:val="2"/>
        </w:numPr>
        <w:tabs>
          <w:tab w:val="left" w:pos="0"/>
        </w:tabs>
        <w:ind w:right="-1"/>
        <w:jc w:val="both"/>
      </w:pPr>
      <w:r>
        <w:t>Настоящее постановление опубликовать (обнародовать) в установленном порядке.</w:t>
      </w:r>
    </w:p>
    <w:p w:rsidR="00F55079" w:rsidRDefault="00F55079" w:rsidP="00F55079">
      <w:pPr>
        <w:tabs>
          <w:tab w:val="left" w:pos="0"/>
        </w:tabs>
        <w:ind w:left="1065" w:right="-1"/>
        <w:jc w:val="both"/>
      </w:pPr>
    </w:p>
    <w:p w:rsidR="00F55079" w:rsidRDefault="00F55079" w:rsidP="00F55079">
      <w:pPr>
        <w:numPr>
          <w:ilvl w:val="0"/>
          <w:numId w:val="2"/>
        </w:numPr>
        <w:tabs>
          <w:tab w:val="left" w:pos="0"/>
        </w:tabs>
        <w:ind w:right="-1"/>
        <w:jc w:val="both"/>
      </w:pPr>
      <w:r>
        <w:t>Постановление вступает в силу с момента его подписания.</w:t>
      </w:r>
    </w:p>
    <w:p w:rsidR="00F55079" w:rsidRDefault="00F55079" w:rsidP="00F55079">
      <w:pPr>
        <w:tabs>
          <w:tab w:val="left" w:pos="0"/>
        </w:tabs>
        <w:ind w:right="-1"/>
        <w:jc w:val="both"/>
      </w:pPr>
    </w:p>
    <w:p w:rsidR="00F55079" w:rsidRDefault="00F55079" w:rsidP="00F55079">
      <w:pPr>
        <w:numPr>
          <w:ilvl w:val="0"/>
          <w:numId w:val="2"/>
        </w:numPr>
        <w:tabs>
          <w:tab w:val="left" w:pos="0"/>
        </w:tabs>
        <w:ind w:right="-1"/>
        <w:jc w:val="both"/>
      </w:pPr>
      <w:proofErr w:type="gramStart"/>
      <w:r>
        <w:t>Контроль за</w:t>
      </w:r>
      <w:proofErr w:type="gramEnd"/>
      <w:r>
        <w:t xml:space="preserve"> исполнением настоящего постановления оставляю за собой.</w:t>
      </w:r>
    </w:p>
    <w:p w:rsidR="00F55079" w:rsidRDefault="00F55079" w:rsidP="00F55079">
      <w:pPr>
        <w:tabs>
          <w:tab w:val="left" w:pos="0"/>
        </w:tabs>
        <w:ind w:firstLine="426"/>
        <w:jc w:val="both"/>
      </w:pPr>
    </w:p>
    <w:p w:rsidR="00F55079" w:rsidRDefault="00F55079" w:rsidP="00F55079">
      <w:pPr>
        <w:tabs>
          <w:tab w:val="left" w:pos="7095"/>
        </w:tabs>
      </w:pPr>
    </w:p>
    <w:p w:rsidR="00F55079" w:rsidRDefault="00F55079" w:rsidP="00F55079">
      <w:pPr>
        <w:tabs>
          <w:tab w:val="left" w:pos="7095"/>
        </w:tabs>
      </w:pPr>
      <w:r>
        <w:t>Глава администрации</w:t>
      </w:r>
    </w:p>
    <w:p w:rsidR="00F55079" w:rsidRDefault="00F55079" w:rsidP="00F55079">
      <w:pPr>
        <w:tabs>
          <w:tab w:val="left" w:pos="7095"/>
        </w:tabs>
      </w:pPr>
      <w:r>
        <w:t>Лахденпохского городского поселения                                                   А.К. Матвеев</w:t>
      </w:r>
    </w:p>
    <w:p w:rsidR="00F55079" w:rsidRDefault="00F55079" w:rsidP="00F55079">
      <w:pPr>
        <w:jc w:val="right"/>
        <w:rPr>
          <w:rStyle w:val="FontStyle32"/>
          <w:sz w:val="24"/>
          <w:szCs w:val="24"/>
        </w:rPr>
      </w:pPr>
    </w:p>
    <w:p w:rsidR="00AA60FE" w:rsidRDefault="00AA60FE" w:rsidP="00343097">
      <w:pPr>
        <w:pStyle w:val="western"/>
        <w:spacing w:before="0" w:beforeAutospacing="0" w:after="0" w:afterAutospacing="0"/>
        <w:ind w:left="4954" w:firstLine="8"/>
        <w:jc w:val="center"/>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343097" w:rsidRDefault="00E71367" w:rsidP="00E71367">
      <w:pPr>
        <w:pStyle w:val="western"/>
        <w:spacing w:before="0" w:beforeAutospacing="0" w:after="0" w:afterAutospacing="0"/>
        <w:ind w:left="4954" w:firstLine="8"/>
        <w:jc w:val="right"/>
      </w:pPr>
      <w:r>
        <w:lastRenderedPageBreak/>
        <w:t xml:space="preserve">Приложение </w:t>
      </w:r>
    </w:p>
    <w:p w:rsidR="00482C77" w:rsidRDefault="00482C77" w:rsidP="00E71367">
      <w:pPr>
        <w:pStyle w:val="western"/>
        <w:spacing w:before="0" w:beforeAutospacing="0" w:after="0" w:afterAutospacing="0"/>
        <w:ind w:left="4954" w:firstLine="8"/>
        <w:jc w:val="right"/>
      </w:pPr>
      <w:r>
        <w:t>Утвержден</w:t>
      </w:r>
    </w:p>
    <w:p w:rsidR="00343097" w:rsidRDefault="00E71367" w:rsidP="00E71367">
      <w:pPr>
        <w:pStyle w:val="western"/>
        <w:spacing w:before="0" w:beforeAutospacing="0" w:after="0" w:afterAutospacing="0"/>
        <w:ind w:left="4954" w:firstLine="8"/>
        <w:jc w:val="right"/>
      </w:pPr>
      <w:r>
        <w:t>Постановлением а</w:t>
      </w:r>
      <w:r w:rsidR="00343097">
        <w:t xml:space="preserve">дминистрации </w:t>
      </w:r>
      <w:r>
        <w:t xml:space="preserve">Лахденпохского городского </w:t>
      </w:r>
      <w:r w:rsidR="00343097">
        <w:t xml:space="preserve"> поселения</w:t>
      </w:r>
    </w:p>
    <w:p w:rsidR="00343097" w:rsidRDefault="00AA60FE" w:rsidP="00E71367">
      <w:pPr>
        <w:pStyle w:val="western"/>
        <w:spacing w:before="0" w:beforeAutospacing="0" w:after="0" w:afterAutospacing="0"/>
        <w:ind w:left="5656" w:firstLine="8"/>
        <w:jc w:val="right"/>
      </w:pPr>
      <w:r>
        <w:t>№</w:t>
      </w:r>
      <w:r w:rsidR="00482C77">
        <w:t>78</w:t>
      </w:r>
      <w:r w:rsidR="00E71367">
        <w:t xml:space="preserve"> от </w:t>
      </w:r>
      <w:r w:rsidR="00482C77">
        <w:t>27</w:t>
      </w:r>
      <w:r w:rsidR="00E71367">
        <w:t>.03.2015</w:t>
      </w:r>
      <w:r w:rsidR="00343097">
        <w:t>г.</w:t>
      </w:r>
    </w:p>
    <w:p w:rsidR="00343097" w:rsidRPr="00E71367" w:rsidRDefault="00343097" w:rsidP="00343097">
      <w:pPr>
        <w:pStyle w:val="western"/>
        <w:spacing w:before="0" w:beforeAutospacing="0" w:after="0" w:afterAutospacing="0"/>
        <w:jc w:val="center"/>
        <w:rPr>
          <w:caps/>
        </w:rPr>
      </w:pPr>
      <w:bookmarkStart w:id="1" w:name="YANDEX_3"/>
      <w:bookmarkEnd w:id="1"/>
      <w:r w:rsidRPr="00E71367">
        <w:rPr>
          <w:rStyle w:val="highlighthighlightactive"/>
          <w:b/>
          <w:bCs/>
          <w:caps/>
        </w:rPr>
        <w:t>Административный</w:t>
      </w:r>
      <w:bookmarkStart w:id="2" w:name="YANDEX_4"/>
      <w:bookmarkEnd w:id="2"/>
      <w:r w:rsidRPr="00E71367">
        <w:rPr>
          <w:rStyle w:val="highlighthighlightactive"/>
          <w:b/>
          <w:bCs/>
          <w:caps/>
        </w:rPr>
        <w:t>регламент</w:t>
      </w:r>
    </w:p>
    <w:p w:rsidR="00343097" w:rsidRDefault="00E71367" w:rsidP="00343097">
      <w:pPr>
        <w:pStyle w:val="western"/>
        <w:spacing w:before="0" w:beforeAutospacing="0" w:after="0" w:afterAutospacing="0"/>
        <w:jc w:val="center"/>
        <w:rPr>
          <w:b/>
        </w:rPr>
      </w:pPr>
      <w:bookmarkStart w:id="3" w:name="YANDEX_8"/>
      <w:bookmarkEnd w:id="3"/>
      <w:r w:rsidRPr="00887CFB">
        <w:rPr>
          <w:rStyle w:val="highlighthighlightactive"/>
          <w:b/>
        </w:rPr>
        <w:t>П</w:t>
      </w:r>
      <w:r w:rsidR="00343097" w:rsidRPr="00887CFB">
        <w:rPr>
          <w:rStyle w:val="highlighthighlightactive"/>
          <w:b/>
        </w:rPr>
        <w:t>редоставлени</w:t>
      </w:r>
      <w:bookmarkStart w:id="4" w:name="YANDEX_9"/>
      <w:bookmarkEnd w:id="4"/>
      <w:r w:rsidRPr="00887CFB">
        <w:rPr>
          <w:rStyle w:val="highlighthighlightactive"/>
          <w:b/>
        </w:rPr>
        <w:t xml:space="preserve">я </w:t>
      </w:r>
      <w:proofErr w:type="spellStart"/>
      <w:r w:rsidR="00343097" w:rsidRPr="00887CFB">
        <w:rPr>
          <w:rStyle w:val="highlighthighlightactive"/>
          <w:b/>
        </w:rPr>
        <w:t>муниципальной</w:t>
      </w:r>
      <w:bookmarkStart w:id="5" w:name="YANDEX_10"/>
      <w:bookmarkEnd w:id="5"/>
      <w:r w:rsidR="00343097" w:rsidRPr="00887CFB">
        <w:rPr>
          <w:rStyle w:val="highlighthighlightactive"/>
          <w:b/>
        </w:rPr>
        <w:t>услуги</w:t>
      </w:r>
      <w:proofErr w:type="spellEnd"/>
      <w:r w:rsidR="00343097" w:rsidRPr="00887CFB">
        <w:rPr>
          <w:b/>
        </w:rPr>
        <w:t xml:space="preserve"> «Выдача решений о </w:t>
      </w:r>
      <w:bookmarkStart w:id="6" w:name="YANDEX_11"/>
      <w:bookmarkEnd w:id="6"/>
      <w:proofErr w:type="spellStart"/>
      <w:r w:rsidR="00343097" w:rsidRPr="00887CFB">
        <w:rPr>
          <w:rStyle w:val="highlighthighlightactive"/>
          <w:b/>
        </w:rPr>
        <w:t>переводе</w:t>
      </w:r>
      <w:bookmarkStart w:id="7" w:name="YANDEX_13"/>
      <w:bookmarkEnd w:id="7"/>
      <w:r w:rsidR="00343097" w:rsidRPr="00887CFB">
        <w:rPr>
          <w:rStyle w:val="highlighthighlightactive"/>
          <w:b/>
        </w:rPr>
        <w:t>жилого</w:t>
      </w:r>
      <w:bookmarkStart w:id="8" w:name="YANDEX_14"/>
      <w:bookmarkEnd w:id="8"/>
      <w:r w:rsidR="00343097" w:rsidRPr="00887CFB">
        <w:rPr>
          <w:rStyle w:val="highlighthighlightactive"/>
          <w:b/>
        </w:rPr>
        <w:t>помещения</w:t>
      </w:r>
      <w:bookmarkStart w:id="9" w:name="YANDEX_15"/>
      <w:bookmarkEnd w:id="9"/>
      <w:r w:rsidR="00343097" w:rsidRPr="00887CFB">
        <w:rPr>
          <w:rStyle w:val="highlighthighlightactive"/>
          <w:b/>
        </w:rPr>
        <w:t>в</w:t>
      </w:r>
      <w:bookmarkStart w:id="10" w:name="YANDEX_16"/>
      <w:bookmarkEnd w:id="10"/>
      <w:r w:rsidR="00343097" w:rsidRPr="00887CFB">
        <w:rPr>
          <w:rStyle w:val="highlighthighlightactive"/>
          <w:b/>
        </w:rPr>
        <w:t>нежилое</w:t>
      </w:r>
      <w:proofErr w:type="spellEnd"/>
      <w:r w:rsidR="00343097" w:rsidRPr="00887CFB">
        <w:rPr>
          <w:b/>
        </w:rPr>
        <w:t xml:space="preserve"> или </w:t>
      </w:r>
      <w:bookmarkStart w:id="11" w:name="YANDEX_17"/>
      <w:bookmarkEnd w:id="11"/>
      <w:r w:rsidR="00343097" w:rsidRPr="00887CFB">
        <w:rPr>
          <w:rStyle w:val="highlighthighlightactive"/>
          <w:b/>
        </w:rPr>
        <w:t>нежилог</w:t>
      </w:r>
      <w:bookmarkStart w:id="12" w:name="YANDEX_18"/>
      <w:bookmarkEnd w:id="12"/>
      <w:r w:rsidR="00AA60FE" w:rsidRPr="00887CFB">
        <w:rPr>
          <w:rStyle w:val="highlighthighlightactive"/>
          <w:b/>
        </w:rPr>
        <w:t xml:space="preserve">о </w:t>
      </w:r>
      <w:r w:rsidR="00343097" w:rsidRPr="00887CFB">
        <w:rPr>
          <w:rStyle w:val="highlighthighlightactive"/>
          <w:b/>
        </w:rPr>
        <w:t>помещения</w:t>
      </w:r>
      <w:r w:rsidR="00343097" w:rsidRPr="00887CFB">
        <w:rPr>
          <w:b/>
        </w:rPr>
        <w:t xml:space="preserve"> в </w:t>
      </w:r>
      <w:bookmarkStart w:id="13" w:name="YANDEX_19"/>
      <w:bookmarkEnd w:id="13"/>
      <w:r w:rsidR="00343097" w:rsidRPr="00887CFB">
        <w:rPr>
          <w:rStyle w:val="highlighthighlightactive"/>
          <w:b/>
        </w:rPr>
        <w:t>жилое</w:t>
      </w:r>
      <w:bookmarkStart w:id="14" w:name="YANDEX_20"/>
      <w:bookmarkEnd w:id="14"/>
      <w:r w:rsidR="00751E4B">
        <w:rPr>
          <w:rStyle w:val="highlighthighlightactive"/>
          <w:b/>
        </w:rPr>
        <w:t xml:space="preserve"> </w:t>
      </w:r>
      <w:r w:rsidR="00343097" w:rsidRPr="00887CFB">
        <w:rPr>
          <w:rStyle w:val="highlighthighlightactive"/>
          <w:b/>
        </w:rPr>
        <w:t>помещение</w:t>
      </w:r>
      <w:r w:rsidR="00343097" w:rsidRPr="00887CFB">
        <w:rPr>
          <w:b/>
        </w:rPr>
        <w:t>»</w:t>
      </w:r>
      <w:r w:rsidR="00887CFB" w:rsidRPr="00887CFB">
        <w:rPr>
          <w:b/>
        </w:rPr>
        <w:t xml:space="preserve"> на территории Лахденпохского городского поселения</w:t>
      </w:r>
    </w:p>
    <w:p w:rsidR="00751E4B" w:rsidRPr="00887CFB" w:rsidRDefault="00751E4B" w:rsidP="00343097">
      <w:pPr>
        <w:pStyle w:val="western"/>
        <w:spacing w:before="0" w:beforeAutospacing="0" w:after="0" w:afterAutospacing="0"/>
        <w:jc w:val="center"/>
        <w:rPr>
          <w:b/>
        </w:rPr>
      </w:pPr>
      <w:r>
        <w:rPr>
          <w:b/>
        </w:rPr>
        <w:t xml:space="preserve">( ред. от </w:t>
      </w:r>
      <w:r w:rsidR="000B1221">
        <w:rPr>
          <w:b/>
        </w:rPr>
        <w:t xml:space="preserve">31.08.2016 </w:t>
      </w:r>
      <w:r>
        <w:rPr>
          <w:b/>
        </w:rPr>
        <w:t>г)</w:t>
      </w:r>
    </w:p>
    <w:p w:rsidR="00343097" w:rsidRPr="00E71367" w:rsidRDefault="00343097" w:rsidP="00343097">
      <w:pPr>
        <w:pStyle w:val="western"/>
        <w:spacing w:before="0" w:beforeAutospacing="0" w:after="0" w:afterAutospacing="0"/>
        <w:jc w:val="center"/>
      </w:pPr>
    </w:p>
    <w:p w:rsidR="00343097" w:rsidRPr="00E71367" w:rsidRDefault="00343097" w:rsidP="00AA60FE">
      <w:pPr>
        <w:pStyle w:val="western"/>
        <w:spacing w:before="0" w:beforeAutospacing="0" w:after="0" w:afterAutospacing="0"/>
        <w:jc w:val="center"/>
      </w:pPr>
      <w:r w:rsidRPr="00E71367">
        <w:rPr>
          <w:b/>
          <w:bCs/>
        </w:rPr>
        <w:t>1. Общие положения</w:t>
      </w:r>
    </w:p>
    <w:p w:rsidR="00343097" w:rsidRPr="00E71367" w:rsidRDefault="00343097" w:rsidP="00887CFB">
      <w:pPr>
        <w:pStyle w:val="a6"/>
        <w:jc w:val="both"/>
      </w:pPr>
      <w:r w:rsidRPr="00E71367">
        <w:rPr>
          <w:b/>
        </w:rPr>
        <w:t>1.1.</w:t>
      </w:r>
      <w:bookmarkStart w:id="15" w:name="YANDEX_21"/>
      <w:bookmarkEnd w:id="15"/>
      <w:r w:rsidRPr="00E71367">
        <w:t> </w:t>
      </w:r>
      <w:proofErr w:type="gramStart"/>
      <w:r w:rsidRPr="00E71367">
        <w:t>Административный </w:t>
      </w:r>
      <w:bookmarkStart w:id="16" w:name="YANDEX_22"/>
      <w:bookmarkEnd w:id="16"/>
      <w:r w:rsidRPr="00E71367">
        <w:t> регламент по</w:t>
      </w:r>
      <w:bookmarkStart w:id="17" w:name="YANDEX_23"/>
      <w:bookmarkEnd w:id="17"/>
      <w:r w:rsidR="00887CFB">
        <w:t xml:space="preserve"> п</w:t>
      </w:r>
      <w:r w:rsidRPr="00E71367">
        <w:t>редоставлению </w:t>
      </w:r>
      <w:bookmarkStart w:id="18" w:name="YANDEX_24"/>
      <w:bookmarkEnd w:id="18"/>
      <w:r w:rsidRPr="00E71367">
        <w:t> муниципальной </w:t>
      </w:r>
      <w:bookmarkStart w:id="19" w:name="YANDEX_25"/>
      <w:bookmarkEnd w:id="19"/>
      <w:r w:rsidRPr="00E71367">
        <w:t xml:space="preserve"> услуги «Выдача решений о </w:t>
      </w:r>
      <w:bookmarkStart w:id="20" w:name="YANDEX_26"/>
      <w:bookmarkEnd w:id="20"/>
      <w:r w:rsidRPr="00E71367">
        <w:t> переводе жилого </w:t>
      </w:r>
      <w:bookmarkStart w:id="21" w:name="YANDEX_29"/>
      <w:bookmarkEnd w:id="21"/>
      <w:r w:rsidRPr="00E71367">
        <w:t> помещения </w:t>
      </w:r>
      <w:bookmarkStart w:id="22" w:name="YANDEX_30"/>
      <w:bookmarkEnd w:id="22"/>
      <w:r w:rsidRPr="00E71367">
        <w:t> в </w:t>
      </w:r>
      <w:bookmarkStart w:id="23" w:name="YANDEX_31"/>
      <w:bookmarkEnd w:id="23"/>
      <w:r w:rsidRPr="00E71367">
        <w:t xml:space="preserve"> нежилое  или </w:t>
      </w:r>
      <w:bookmarkStart w:id="24" w:name="YANDEX_32"/>
      <w:bookmarkEnd w:id="24"/>
      <w:r w:rsidRPr="00E71367">
        <w:t> нежилого </w:t>
      </w:r>
      <w:bookmarkStart w:id="25" w:name="YANDEX_33"/>
      <w:bookmarkEnd w:id="25"/>
      <w:r w:rsidRPr="00E71367">
        <w:t> помещения  в</w:t>
      </w:r>
      <w:bookmarkStart w:id="26" w:name="YANDEX_34"/>
      <w:bookmarkEnd w:id="26"/>
      <w:r w:rsidRPr="00E71367">
        <w:t> жилое </w:t>
      </w:r>
      <w:bookmarkStart w:id="27" w:name="YANDEX_35"/>
      <w:bookmarkEnd w:id="27"/>
      <w:r w:rsidRPr="00E71367">
        <w:t> помещение »</w:t>
      </w:r>
      <w:r w:rsidR="00887CFB">
        <w:t xml:space="preserve"> на территории Лахденпохского городского поселения</w:t>
      </w:r>
      <w:r w:rsidRPr="00E71367">
        <w:t xml:space="preserve"> (далее - </w:t>
      </w:r>
      <w:bookmarkStart w:id="28" w:name="YANDEX_36"/>
      <w:bookmarkEnd w:id="28"/>
      <w:r w:rsidRPr="00E71367">
        <w:t> административный </w:t>
      </w:r>
      <w:bookmarkStart w:id="29" w:name="YANDEX_37"/>
      <w:bookmarkEnd w:id="29"/>
      <w:r w:rsidRPr="00E71367">
        <w:t xml:space="preserve"> регламент) определяет сроки и последовательность совершения </w:t>
      </w:r>
      <w:r w:rsidR="00E71367" w:rsidRPr="00E71367">
        <w:t>администрацией Лахденпохского городского поселения</w:t>
      </w:r>
      <w:r w:rsidRPr="00E71367">
        <w:t> </w:t>
      </w:r>
      <w:bookmarkStart w:id="30" w:name="YANDEX_40"/>
      <w:bookmarkEnd w:id="30"/>
      <w:r w:rsidRPr="00E71367">
        <w:t xml:space="preserve"> действий по осуществлению </w:t>
      </w:r>
      <w:bookmarkStart w:id="31" w:name="YANDEX_41"/>
      <w:bookmarkEnd w:id="31"/>
      <w:r w:rsidRPr="00E71367">
        <w:t> перевода </w:t>
      </w:r>
      <w:bookmarkStart w:id="32" w:name="YANDEX_42"/>
      <w:bookmarkEnd w:id="32"/>
      <w:r w:rsidRPr="00E71367">
        <w:t> жилых</w:t>
      </w:r>
      <w:r w:rsidRPr="00E71367">
        <w:rPr>
          <w:rStyle w:val="highlighthighlightactive"/>
        </w:rPr>
        <w:t> </w:t>
      </w:r>
      <w:bookmarkStart w:id="33" w:name="YANDEX_43"/>
      <w:bookmarkEnd w:id="33"/>
      <w:r w:rsidRPr="00E71367">
        <w:rPr>
          <w:rStyle w:val="highlighthighlightactive"/>
        </w:rPr>
        <w:t> помещений </w:t>
      </w:r>
      <w:bookmarkStart w:id="34" w:name="YANDEX_44"/>
      <w:bookmarkEnd w:id="34"/>
      <w:r w:rsidRPr="00E71367">
        <w:rPr>
          <w:rStyle w:val="highlighthighlightactive"/>
        </w:rPr>
        <w:t> в </w:t>
      </w:r>
      <w:bookmarkStart w:id="35" w:name="YANDEX_45"/>
      <w:bookmarkEnd w:id="35"/>
      <w:r w:rsidRPr="00E71367">
        <w:rPr>
          <w:rStyle w:val="highlighthighlightactive"/>
        </w:rPr>
        <w:t> нежилые </w:t>
      </w:r>
      <w:bookmarkStart w:id="36" w:name="YANDEX_46"/>
      <w:bookmarkEnd w:id="36"/>
      <w:r w:rsidRPr="00E71367">
        <w:rPr>
          <w:rStyle w:val="highlighthighlightactive"/>
        </w:rPr>
        <w:t> </w:t>
      </w:r>
      <w:proofErr w:type="spellStart"/>
      <w:r w:rsidRPr="00E71367">
        <w:rPr>
          <w:rStyle w:val="highlighthighlightactive"/>
        </w:rPr>
        <w:t>помещения</w:t>
      </w:r>
      <w:r w:rsidRPr="00E71367">
        <w:t>и</w:t>
      </w:r>
      <w:proofErr w:type="spellEnd"/>
      <w:r w:rsidRPr="00E71367">
        <w:t xml:space="preserve"> </w:t>
      </w:r>
      <w:bookmarkStart w:id="37" w:name="YANDEX_47"/>
      <w:bookmarkEnd w:id="37"/>
      <w:r w:rsidRPr="00E71367">
        <w:rPr>
          <w:rStyle w:val="highlighthighlightactive"/>
        </w:rPr>
        <w:t> нежилых </w:t>
      </w:r>
      <w:bookmarkStart w:id="38" w:name="YANDEX_48"/>
      <w:bookmarkEnd w:id="38"/>
      <w:r w:rsidRPr="00E71367">
        <w:rPr>
          <w:rStyle w:val="highlighthighlightactive"/>
        </w:rPr>
        <w:t> помещений </w:t>
      </w:r>
      <w:r w:rsidRPr="00E71367">
        <w:t xml:space="preserve"> в </w:t>
      </w:r>
      <w:bookmarkStart w:id="39" w:name="YANDEX_49"/>
      <w:bookmarkEnd w:id="39"/>
      <w:r w:rsidRPr="00E71367">
        <w:rPr>
          <w:rStyle w:val="highlighthighlightactive"/>
        </w:rPr>
        <w:t> жилые </w:t>
      </w:r>
      <w:bookmarkStart w:id="40" w:name="YANDEX_50"/>
      <w:bookmarkEnd w:id="40"/>
      <w:r w:rsidRPr="00E71367">
        <w:rPr>
          <w:rStyle w:val="highlighthighlightactive"/>
        </w:rPr>
        <w:t> помещения</w:t>
      </w:r>
      <w:r w:rsidRPr="00E71367">
        <w:t>.</w:t>
      </w:r>
      <w:proofErr w:type="gramEnd"/>
    </w:p>
    <w:p w:rsidR="00343097" w:rsidRPr="00E71367" w:rsidRDefault="00343097" w:rsidP="00887CFB">
      <w:pPr>
        <w:pStyle w:val="a6"/>
        <w:jc w:val="both"/>
      </w:pPr>
      <w:r w:rsidRPr="00E71367">
        <w:rPr>
          <w:b/>
          <w:bCs/>
        </w:rPr>
        <w:t>1.2.</w:t>
      </w:r>
      <w:r w:rsidRPr="00E71367">
        <w:t xml:space="preserve"> В </w:t>
      </w:r>
      <w:proofErr w:type="gramStart"/>
      <w:r w:rsidRPr="00E71367">
        <w:t>процессе</w:t>
      </w:r>
      <w:proofErr w:type="gramEnd"/>
      <w:r w:rsidRPr="00E71367">
        <w:t xml:space="preserve"> </w:t>
      </w:r>
      <w:bookmarkStart w:id="41" w:name="YANDEX_51"/>
      <w:bookmarkEnd w:id="41"/>
      <w:r w:rsidRPr="00E71367">
        <w:rPr>
          <w:rStyle w:val="highlighthighlightactive"/>
        </w:rPr>
        <w:t> предоставления </w:t>
      </w:r>
      <w:bookmarkStart w:id="42" w:name="YANDEX_52"/>
      <w:bookmarkEnd w:id="42"/>
      <w:r w:rsidRPr="00E71367">
        <w:rPr>
          <w:rStyle w:val="highlighthighlightactive"/>
        </w:rPr>
        <w:t> муниципальной </w:t>
      </w:r>
      <w:bookmarkStart w:id="43" w:name="YANDEX_53"/>
      <w:bookmarkEnd w:id="43"/>
      <w:r w:rsidRPr="00E71367">
        <w:rPr>
          <w:rStyle w:val="highlighthighlightactive"/>
        </w:rPr>
        <w:t> услуги </w:t>
      </w:r>
      <w:r w:rsidRPr="00E71367">
        <w:t xml:space="preserve"> «Выдача решений о </w:t>
      </w:r>
      <w:bookmarkStart w:id="44" w:name="YANDEX_54"/>
      <w:bookmarkEnd w:id="44"/>
      <w:r w:rsidRPr="00E71367">
        <w:rPr>
          <w:rStyle w:val="highlighthighlightactive"/>
        </w:rPr>
        <w:t> переводе жилого </w:t>
      </w:r>
      <w:bookmarkStart w:id="45" w:name="YANDEX_57"/>
      <w:bookmarkEnd w:id="45"/>
      <w:r w:rsidRPr="00E71367">
        <w:rPr>
          <w:rStyle w:val="highlighthighlightactive"/>
        </w:rPr>
        <w:t> помещения </w:t>
      </w:r>
      <w:bookmarkStart w:id="46" w:name="YANDEX_58"/>
      <w:bookmarkEnd w:id="46"/>
      <w:r w:rsidRPr="00E71367">
        <w:rPr>
          <w:rStyle w:val="highlighthighlightactive"/>
        </w:rPr>
        <w:t> в </w:t>
      </w:r>
      <w:bookmarkStart w:id="47" w:name="YANDEX_59"/>
      <w:bookmarkEnd w:id="47"/>
      <w:r w:rsidRPr="00E71367">
        <w:rPr>
          <w:rStyle w:val="highlighthighlightactive"/>
        </w:rPr>
        <w:t> нежилое </w:t>
      </w:r>
      <w:r w:rsidRPr="00E71367">
        <w:t xml:space="preserve">или </w:t>
      </w:r>
      <w:bookmarkStart w:id="48" w:name="YANDEX_60"/>
      <w:bookmarkEnd w:id="48"/>
      <w:r w:rsidRPr="00E71367">
        <w:rPr>
          <w:rStyle w:val="highlighthighlightactive"/>
        </w:rPr>
        <w:t>нежилого </w:t>
      </w:r>
      <w:bookmarkStart w:id="49" w:name="YANDEX_61"/>
      <w:bookmarkEnd w:id="49"/>
      <w:r w:rsidR="00887CFB">
        <w:rPr>
          <w:rStyle w:val="highlighthighlightactive"/>
        </w:rPr>
        <w:t> помещения</w:t>
      </w:r>
      <w:r w:rsidRPr="00E71367">
        <w:t xml:space="preserve"> в </w:t>
      </w:r>
      <w:bookmarkStart w:id="50" w:name="YANDEX_62"/>
      <w:bookmarkEnd w:id="50"/>
      <w:r w:rsidRPr="00E71367">
        <w:rPr>
          <w:rStyle w:val="highlighthighlightactive"/>
        </w:rPr>
        <w:t>жилое </w:t>
      </w:r>
      <w:bookmarkStart w:id="51" w:name="YANDEX_63"/>
      <w:bookmarkEnd w:id="51"/>
      <w:r w:rsidRPr="00E71367">
        <w:rPr>
          <w:rStyle w:val="highlighthighlightactive"/>
        </w:rPr>
        <w:t> помещение </w:t>
      </w:r>
      <w:r w:rsidRPr="00E71367">
        <w:t>» участвуют следующие организации (по согласованию):</w:t>
      </w:r>
    </w:p>
    <w:p w:rsidR="00343097" w:rsidRDefault="00E71367" w:rsidP="00AA60FE">
      <w:pPr>
        <w:pStyle w:val="a6"/>
        <w:jc w:val="both"/>
        <w:rPr>
          <w:color w:val="000000"/>
        </w:rPr>
      </w:pPr>
      <w:r w:rsidRPr="00E71367">
        <w:rPr>
          <w:color w:val="000000"/>
        </w:rPr>
        <w:t>- а</w:t>
      </w:r>
      <w:r w:rsidR="00343097" w:rsidRPr="00E71367">
        <w:rPr>
          <w:color w:val="000000"/>
        </w:rPr>
        <w:t>дминистрация</w:t>
      </w:r>
      <w:r w:rsidR="00751E4B">
        <w:rPr>
          <w:color w:val="000000"/>
        </w:rPr>
        <w:t xml:space="preserve"> </w:t>
      </w:r>
      <w:r w:rsidRPr="00E71367">
        <w:rPr>
          <w:color w:val="000000"/>
        </w:rPr>
        <w:t>Лахденпохского городского поселения</w:t>
      </w:r>
      <w:r w:rsidR="00343097" w:rsidRPr="00E71367">
        <w:rPr>
          <w:color w:val="000000"/>
        </w:rPr>
        <w:t>;</w:t>
      </w:r>
    </w:p>
    <w:p w:rsidR="00887CFB" w:rsidRPr="00E71367" w:rsidRDefault="00887CFB" w:rsidP="00AA60FE">
      <w:pPr>
        <w:pStyle w:val="a6"/>
        <w:jc w:val="both"/>
      </w:pPr>
      <w:r>
        <w:rPr>
          <w:color w:val="000000"/>
        </w:rPr>
        <w:t>- уполномоченные администрацией Лахденпохского городского поселения лица;</w:t>
      </w:r>
    </w:p>
    <w:p w:rsidR="00343097" w:rsidRPr="00E71367" w:rsidRDefault="00343097" w:rsidP="00AA60FE">
      <w:pPr>
        <w:pStyle w:val="a6"/>
        <w:jc w:val="both"/>
      </w:pPr>
      <w:r w:rsidRPr="00E71367">
        <w:rPr>
          <w:color w:val="000000"/>
        </w:rPr>
        <w:t>- организации, осуществляющие управление жилищным фондом;</w:t>
      </w:r>
    </w:p>
    <w:p w:rsidR="00343097" w:rsidRPr="00E71367" w:rsidRDefault="00343097" w:rsidP="00AA60FE">
      <w:pPr>
        <w:pStyle w:val="a6"/>
        <w:jc w:val="both"/>
      </w:pPr>
      <w:r w:rsidRPr="00E71367">
        <w:rPr>
          <w:color w:val="000000"/>
        </w:rPr>
        <w:t>- ГУП РК РГЦ «Недвижимость»;</w:t>
      </w:r>
    </w:p>
    <w:p w:rsidR="00343097" w:rsidRPr="00E71367" w:rsidRDefault="00343097" w:rsidP="00AA60FE">
      <w:pPr>
        <w:pStyle w:val="a6"/>
        <w:jc w:val="both"/>
      </w:pPr>
      <w:r w:rsidRPr="00E71367">
        <w:rPr>
          <w:color w:val="000000"/>
        </w:rPr>
        <w:t>- Управление Федеральной службы государственной регистрации, кадастра и картографии по Республики Карелия;</w:t>
      </w:r>
    </w:p>
    <w:p w:rsidR="00343097" w:rsidRPr="00E71367" w:rsidRDefault="00343097" w:rsidP="00AA60FE">
      <w:pPr>
        <w:pStyle w:val="a6"/>
        <w:jc w:val="both"/>
      </w:pPr>
      <w:r w:rsidRPr="00E71367">
        <w:rPr>
          <w:color w:val="000000"/>
        </w:rPr>
        <w:t>- другие организации и предприятия.</w:t>
      </w:r>
    </w:p>
    <w:p w:rsidR="00343097" w:rsidRPr="00E71367" w:rsidRDefault="00343097" w:rsidP="00343097">
      <w:pPr>
        <w:pStyle w:val="a3"/>
        <w:spacing w:before="0" w:beforeAutospacing="0" w:after="0" w:afterAutospacing="0"/>
        <w:jc w:val="both"/>
      </w:pPr>
    </w:p>
    <w:p w:rsidR="00343097" w:rsidRPr="00E71367" w:rsidRDefault="00343097" w:rsidP="0081670A">
      <w:pPr>
        <w:pStyle w:val="a3"/>
        <w:spacing w:before="0" w:beforeAutospacing="0" w:after="0" w:afterAutospacing="0"/>
        <w:jc w:val="center"/>
        <w:rPr>
          <w:rStyle w:val="highlighthighlightactive"/>
          <w:b/>
          <w:bCs/>
          <w:color w:val="000000"/>
        </w:rPr>
      </w:pPr>
      <w:r w:rsidRPr="00E71367">
        <w:rPr>
          <w:b/>
          <w:bCs/>
          <w:color w:val="000000"/>
        </w:rPr>
        <w:t xml:space="preserve">2. Стандарт </w:t>
      </w:r>
      <w:bookmarkStart w:id="52" w:name="YANDEX_66"/>
      <w:bookmarkEnd w:id="52"/>
      <w:r w:rsidRPr="00E71367">
        <w:rPr>
          <w:rStyle w:val="highlighthighlightactive"/>
          <w:b/>
          <w:bCs/>
          <w:color w:val="000000"/>
        </w:rPr>
        <w:t> предоставления </w:t>
      </w:r>
      <w:bookmarkStart w:id="53" w:name="YANDEX_67"/>
      <w:bookmarkEnd w:id="53"/>
      <w:r w:rsidRPr="00E71367">
        <w:rPr>
          <w:rStyle w:val="highlighthighlightactive"/>
          <w:b/>
          <w:bCs/>
          <w:color w:val="000000"/>
        </w:rPr>
        <w:t> муниципальной </w:t>
      </w:r>
      <w:bookmarkStart w:id="54" w:name="YANDEX_68"/>
      <w:bookmarkEnd w:id="54"/>
      <w:r w:rsidRPr="00E71367">
        <w:rPr>
          <w:rStyle w:val="highlighthighlightactive"/>
          <w:b/>
          <w:bCs/>
          <w:color w:val="000000"/>
        </w:rPr>
        <w:t> услуги</w:t>
      </w:r>
    </w:p>
    <w:p w:rsidR="00343097" w:rsidRDefault="00343097" w:rsidP="00887CFB">
      <w:pPr>
        <w:pStyle w:val="western"/>
        <w:spacing w:before="0" w:beforeAutospacing="0" w:after="0" w:afterAutospacing="0"/>
        <w:jc w:val="both"/>
      </w:pPr>
      <w:r w:rsidRPr="00E71367">
        <w:rPr>
          <w:b/>
          <w:bCs/>
        </w:rPr>
        <w:t>2.1.</w:t>
      </w:r>
      <w:bookmarkStart w:id="55" w:name="YANDEX_69"/>
      <w:bookmarkEnd w:id="55"/>
      <w:r w:rsidRPr="00E71367">
        <w:rPr>
          <w:rStyle w:val="highlighthighlightactive"/>
        </w:rPr>
        <w:t> Муниципальная </w:t>
      </w:r>
      <w:bookmarkStart w:id="56" w:name="YANDEX_70"/>
      <w:bookmarkEnd w:id="56"/>
      <w:r w:rsidRPr="00E71367">
        <w:rPr>
          <w:rStyle w:val="highlighthighlightactive"/>
        </w:rPr>
        <w:t> услуга </w:t>
      </w:r>
      <w:r w:rsidRPr="00E71367">
        <w:t>«</w:t>
      </w:r>
      <w:proofErr w:type="spellStart"/>
      <w:r w:rsidRPr="00E71367">
        <w:t>Выдачарешенийо</w:t>
      </w:r>
      <w:proofErr w:type="spellEnd"/>
      <w:r w:rsidRPr="00E71367">
        <w:t xml:space="preserve"> </w:t>
      </w:r>
      <w:bookmarkStart w:id="57" w:name="YANDEX_71"/>
      <w:bookmarkEnd w:id="57"/>
      <w:r w:rsidRPr="00E71367">
        <w:rPr>
          <w:rStyle w:val="highlighthighlightactive"/>
        </w:rPr>
        <w:t> </w:t>
      </w:r>
      <w:proofErr w:type="gramStart"/>
      <w:r w:rsidRPr="00E71367">
        <w:rPr>
          <w:rStyle w:val="highlighthighlightactive"/>
        </w:rPr>
        <w:t>переводе</w:t>
      </w:r>
      <w:proofErr w:type="gramEnd"/>
      <w:r w:rsidRPr="00E71367">
        <w:rPr>
          <w:rStyle w:val="highlighthighlightactive"/>
        </w:rPr>
        <w:t> жилого </w:t>
      </w:r>
      <w:bookmarkStart w:id="58" w:name="YANDEX_74"/>
      <w:bookmarkEnd w:id="58"/>
      <w:r w:rsidRPr="00E71367">
        <w:rPr>
          <w:rStyle w:val="highlighthighlightactive"/>
        </w:rPr>
        <w:t> помещения </w:t>
      </w:r>
      <w:bookmarkStart w:id="59" w:name="YANDEX_75"/>
      <w:bookmarkEnd w:id="59"/>
      <w:r w:rsidRPr="00E71367">
        <w:rPr>
          <w:rStyle w:val="highlighthighlightactive"/>
        </w:rPr>
        <w:t> в </w:t>
      </w:r>
      <w:bookmarkStart w:id="60" w:name="YANDEX_76"/>
      <w:bookmarkEnd w:id="60"/>
      <w:r w:rsidR="00887CFB">
        <w:rPr>
          <w:rStyle w:val="highlighthighlightactive"/>
        </w:rPr>
        <w:t> нежилое</w:t>
      </w:r>
      <w:r w:rsidRPr="00E71367">
        <w:t xml:space="preserve"> или </w:t>
      </w:r>
      <w:bookmarkStart w:id="61" w:name="YANDEX_77"/>
      <w:bookmarkEnd w:id="61"/>
      <w:r w:rsidRPr="00E71367">
        <w:rPr>
          <w:rStyle w:val="highlighthighlightactive"/>
        </w:rPr>
        <w:t> нежилого </w:t>
      </w:r>
      <w:bookmarkStart w:id="62" w:name="YANDEX_78"/>
      <w:bookmarkEnd w:id="62"/>
      <w:r w:rsidRPr="00E71367">
        <w:rPr>
          <w:rStyle w:val="highlighthighlightactive"/>
        </w:rPr>
        <w:t> помещения </w:t>
      </w:r>
      <w:r w:rsidRPr="00E71367">
        <w:t xml:space="preserve"> в </w:t>
      </w:r>
      <w:bookmarkStart w:id="63" w:name="YANDEX_79"/>
      <w:bookmarkEnd w:id="63"/>
      <w:r w:rsidRPr="00E71367">
        <w:rPr>
          <w:rStyle w:val="highlighthighlightactive"/>
        </w:rPr>
        <w:t> жилое </w:t>
      </w:r>
      <w:bookmarkStart w:id="64" w:name="YANDEX_80"/>
      <w:bookmarkEnd w:id="64"/>
      <w:r w:rsidRPr="00E71367">
        <w:rPr>
          <w:rStyle w:val="highlighthighlightactive"/>
        </w:rPr>
        <w:t> помещение</w:t>
      </w:r>
      <w:r w:rsidRPr="00E71367">
        <w:t xml:space="preserve">» (далее - </w:t>
      </w:r>
      <w:bookmarkStart w:id="65" w:name="YANDEX_81"/>
      <w:bookmarkEnd w:id="65"/>
      <w:r w:rsidRPr="00E71367">
        <w:rPr>
          <w:rStyle w:val="highlighthighlightactive"/>
        </w:rPr>
        <w:t> муниципальная</w:t>
      </w:r>
      <w:r>
        <w:rPr>
          <w:rStyle w:val="highlighthighlightactive"/>
        </w:rPr>
        <w:t> </w:t>
      </w:r>
      <w:bookmarkStart w:id="66" w:name="YANDEX_82"/>
      <w:bookmarkEnd w:id="66"/>
      <w:r>
        <w:rPr>
          <w:rStyle w:val="highlighthighlightactive"/>
        </w:rPr>
        <w:t> услуга</w:t>
      </w:r>
      <w:r w:rsidR="00887CFB">
        <w:t xml:space="preserve">) предоставляет </w:t>
      </w:r>
      <w:r w:rsidR="00E71367">
        <w:t>а</w:t>
      </w:r>
      <w:r w:rsidR="001A6848">
        <w:t xml:space="preserve">дминистрацией  </w:t>
      </w:r>
      <w:r w:rsidR="00E71367">
        <w:t>Лахденпохского городского</w:t>
      </w:r>
      <w:r>
        <w:rPr>
          <w:rStyle w:val="highlighthighlightactive"/>
        </w:rPr>
        <w:t> </w:t>
      </w:r>
      <w:bookmarkStart w:id="67" w:name="YANDEX_85"/>
      <w:bookmarkEnd w:id="67"/>
      <w:r>
        <w:rPr>
          <w:rStyle w:val="highlighthighlightactive"/>
        </w:rPr>
        <w:t> поселения</w:t>
      </w:r>
      <w:bookmarkStart w:id="68" w:name="YANDEX_88"/>
      <w:bookmarkEnd w:id="68"/>
      <w:r w:rsidR="000F33F3">
        <w:rPr>
          <w:rStyle w:val="highlighthighlightactive"/>
        </w:rPr>
        <w:t>.</w:t>
      </w:r>
      <w:r>
        <w:rPr>
          <w:rStyle w:val="highlighthighlightactive"/>
        </w:rPr>
        <w:t> </w:t>
      </w:r>
    </w:p>
    <w:p w:rsidR="00343097" w:rsidRDefault="00343097" w:rsidP="00887CFB">
      <w:pPr>
        <w:pStyle w:val="western"/>
        <w:spacing w:before="0" w:beforeAutospacing="0" w:after="0" w:afterAutospacing="0"/>
        <w:jc w:val="both"/>
      </w:pPr>
      <w:r>
        <w:rPr>
          <w:b/>
          <w:bCs/>
        </w:rPr>
        <w:t>2.2.</w:t>
      </w:r>
      <w:bookmarkStart w:id="69" w:name="YANDEX_89"/>
      <w:bookmarkEnd w:id="69"/>
      <w:r>
        <w:rPr>
          <w:rStyle w:val="highlighthighlightactive"/>
        </w:rPr>
        <w:t> Предоставление </w:t>
      </w:r>
      <w:bookmarkStart w:id="70" w:name="YANDEX_90"/>
      <w:bookmarkEnd w:id="70"/>
      <w:r>
        <w:rPr>
          <w:rStyle w:val="highlighthighlightactive"/>
        </w:rPr>
        <w:t> муниципальной </w:t>
      </w:r>
      <w:bookmarkStart w:id="71" w:name="YANDEX_91"/>
      <w:bookmarkEnd w:id="71"/>
      <w:r>
        <w:rPr>
          <w:rStyle w:val="highlighthighlightactive"/>
        </w:rPr>
        <w:t> услуги </w:t>
      </w:r>
      <w:r>
        <w:t xml:space="preserve"> осуществляется в соответствии </w:t>
      </w:r>
      <w:proofErr w:type="gramStart"/>
      <w:r>
        <w:t>с</w:t>
      </w:r>
      <w:proofErr w:type="gramEnd"/>
      <w:r>
        <w:t>:</w:t>
      </w:r>
    </w:p>
    <w:p w:rsidR="00343097" w:rsidRDefault="00343097" w:rsidP="00343097">
      <w:pPr>
        <w:pStyle w:val="western"/>
        <w:spacing w:before="0" w:beforeAutospacing="0" w:after="0" w:afterAutospacing="0"/>
        <w:ind w:firstLine="706"/>
        <w:jc w:val="both"/>
      </w:pPr>
      <w:r>
        <w:t>- Жилищным кодексом Российской Федерации;</w:t>
      </w:r>
    </w:p>
    <w:p w:rsidR="00343097" w:rsidRDefault="00343097" w:rsidP="00343097">
      <w:pPr>
        <w:pStyle w:val="western"/>
        <w:spacing w:before="0" w:beforeAutospacing="0" w:after="0" w:afterAutospacing="0"/>
        <w:ind w:firstLine="706"/>
        <w:jc w:val="both"/>
      </w:pPr>
      <w:r>
        <w:t xml:space="preserve">- Градостроительным кодексом Российской Федерации; </w:t>
      </w:r>
    </w:p>
    <w:p w:rsidR="00343097" w:rsidRDefault="00343097" w:rsidP="00343097">
      <w:pPr>
        <w:pStyle w:val="a3"/>
        <w:spacing w:before="0" w:beforeAutospacing="0" w:after="0" w:afterAutospacing="0"/>
        <w:ind w:firstLine="706"/>
        <w:jc w:val="both"/>
      </w:pPr>
      <w:r>
        <w:rPr>
          <w:color w:val="332E2D"/>
        </w:rPr>
        <w:t xml:space="preserve">- </w:t>
      </w:r>
      <w:r w:rsidRPr="00E71367">
        <w:t xml:space="preserve">Постановлением Правительства Российской Федерации от 10.08.2005 № 502 «Об утверждении формы уведомления о </w:t>
      </w:r>
      <w:bookmarkStart w:id="72" w:name="YANDEX_92"/>
      <w:bookmarkEnd w:id="72"/>
      <w:r w:rsidRPr="00E71367">
        <w:rPr>
          <w:rStyle w:val="highlighthighlightactive"/>
        </w:rPr>
        <w:t> переводе </w:t>
      </w:r>
      <w:r w:rsidRPr="00E71367">
        <w:t xml:space="preserve"> (отказе в </w:t>
      </w:r>
      <w:bookmarkStart w:id="73" w:name="YANDEX_93"/>
      <w:bookmarkEnd w:id="73"/>
      <w:r w:rsidRPr="00E71367">
        <w:rPr>
          <w:rStyle w:val="highlighthighlightactive"/>
        </w:rPr>
        <w:t> переводе</w:t>
      </w:r>
      <w:r w:rsidRPr="00E71367">
        <w:t xml:space="preserve">) </w:t>
      </w:r>
      <w:bookmarkStart w:id="74" w:name="YANDEX_94"/>
      <w:bookmarkEnd w:id="74"/>
      <w:r w:rsidRPr="00E71367">
        <w:rPr>
          <w:rStyle w:val="highlighthighlightactive"/>
        </w:rPr>
        <w:t> жилого </w:t>
      </w:r>
      <w:r w:rsidRPr="00E71367">
        <w:t xml:space="preserve"> (</w:t>
      </w:r>
      <w:bookmarkStart w:id="75" w:name="YANDEX_95"/>
      <w:bookmarkEnd w:id="75"/>
      <w:r w:rsidRPr="00E71367">
        <w:rPr>
          <w:rStyle w:val="highlighthighlightactive"/>
        </w:rPr>
        <w:t>нежилого</w:t>
      </w:r>
      <w:r w:rsidRPr="00E71367">
        <w:t xml:space="preserve">) </w:t>
      </w:r>
      <w:bookmarkStart w:id="76" w:name="YANDEX_96"/>
      <w:bookmarkEnd w:id="76"/>
      <w:r w:rsidRPr="00E71367">
        <w:rPr>
          <w:rStyle w:val="highlighthighlightactive"/>
        </w:rPr>
        <w:t> помещения </w:t>
      </w:r>
      <w:bookmarkStart w:id="77" w:name="YANDEX_97"/>
      <w:bookmarkEnd w:id="77"/>
      <w:r w:rsidRPr="00E71367">
        <w:rPr>
          <w:rStyle w:val="highlighthighlightactive"/>
        </w:rPr>
        <w:t> в </w:t>
      </w:r>
      <w:bookmarkStart w:id="78" w:name="YANDEX_98"/>
      <w:bookmarkEnd w:id="78"/>
      <w:r w:rsidRPr="00E71367">
        <w:rPr>
          <w:rStyle w:val="highlighthighlightactive"/>
        </w:rPr>
        <w:t> нежилое </w:t>
      </w:r>
      <w:r w:rsidRPr="00E71367">
        <w:t xml:space="preserve"> (</w:t>
      </w:r>
      <w:bookmarkStart w:id="79" w:name="YANDEX_99"/>
      <w:bookmarkEnd w:id="79"/>
      <w:r w:rsidRPr="00E71367">
        <w:rPr>
          <w:rStyle w:val="highlighthighlightactive"/>
        </w:rPr>
        <w:t>жилое</w:t>
      </w:r>
      <w:r w:rsidRPr="00E71367">
        <w:t xml:space="preserve">) </w:t>
      </w:r>
      <w:bookmarkStart w:id="80" w:name="YANDEX_100"/>
      <w:bookmarkEnd w:id="80"/>
      <w:r w:rsidR="000F33F3">
        <w:rPr>
          <w:rStyle w:val="highlighthighlightactive"/>
        </w:rPr>
        <w:t> помещение</w:t>
      </w:r>
      <w:r w:rsidRPr="00E71367">
        <w:t>».</w:t>
      </w:r>
    </w:p>
    <w:p w:rsidR="00343097" w:rsidRDefault="00343097" w:rsidP="00887CFB">
      <w:pPr>
        <w:pStyle w:val="a3"/>
        <w:spacing w:before="0" w:beforeAutospacing="0" w:after="0" w:afterAutospacing="0"/>
        <w:jc w:val="both"/>
      </w:pPr>
      <w:r>
        <w:rPr>
          <w:b/>
          <w:bCs/>
          <w:color w:val="000000"/>
        </w:rPr>
        <w:t xml:space="preserve">2.3. </w:t>
      </w:r>
      <w:r>
        <w:rPr>
          <w:color w:val="000000"/>
        </w:rPr>
        <w:t xml:space="preserve">Конечным результатом </w:t>
      </w:r>
      <w:bookmarkStart w:id="81" w:name="YANDEX_101"/>
      <w:bookmarkEnd w:id="81"/>
      <w:r>
        <w:rPr>
          <w:rStyle w:val="highlighthighlightactive"/>
          <w:color w:val="000000"/>
        </w:rPr>
        <w:t> предоставления </w:t>
      </w:r>
      <w:bookmarkStart w:id="82" w:name="YANDEX_102"/>
      <w:bookmarkEnd w:id="82"/>
      <w:r>
        <w:rPr>
          <w:rStyle w:val="highlighthighlightactive"/>
          <w:color w:val="000000"/>
        </w:rPr>
        <w:t> муниципальной </w:t>
      </w:r>
      <w:bookmarkStart w:id="83" w:name="YANDEX_103"/>
      <w:bookmarkEnd w:id="83"/>
      <w:r>
        <w:rPr>
          <w:rStyle w:val="highlighthighlightactive"/>
          <w:color w:val="000000"/>
        </w:rPr>
        <w:t> услуги </w:t>
      </w:r>
      <w:r w:rsidR="00887CFB">
        <w:rPr>
          <w:color w:val="000000"/>
        </w:rPr>
        <w:t xml:space="preserve">является письменное </w:t>
      </w:r>
      <w:r>
        <w:rPr>
          <w:color w:val="000000"/>
        </w:rPr>
        <w:t xml:space="preserve">уведомление заявителя о </w:t>
      </w:r>
      <w:bookmarkStart w:id="84" w:name="YANDEX_104"/>
      <w:bookmarkEnd w:id="84"/>
      <w:r>
        <w:rPr>
          <w:rStyle w:val="highlighthighlightactive"/>
          <w:color w:val="000000"/>
        </w:rPr>
        <w:t>переводе жилого </w:t>
      </w:r>
      <w:bookmarkStart w:id="85" w:name="YANDEX_107"/>
      <w:bookmarkEnd w:id="85"/>
      <w:r>
        <w:rPr>
          <w:rStyle w:val="highlighthighlightactive"/>
          <w:color w:val="000000"/>
        </w:rPr>
        <w:t> помещения </w:t>
      </w:r>
      <w:bookmarkStart w:id="86" w:name="YANDEX_108"/>
      <w:bookmarkEnd w:id="86"/>
      <w:r>
        <w:rPr>
          <w:rStyle w:val="highlighthighlightactive"/>
          <w:color w:val="000000"/>
        </w:rPr>
        <w:t> в </w:t>
      </w:r>
      <w:bookmarkStart w:id="87" w:name="YANDEX_109"/>
      <w:bookmarkEnd w:id="87"/>
      <w:r>
        <w:rPr>
          <w:rStyle w:val="highlighthighlightactive"/>
          <w:color w:val="000000"/>
        </w:rPr>
        <w:t> нежилое </w:t>
      </w:r>
      <w:r>
        <w:rPr>
          <w:color w:val="000000"/>
        </w:rPr>
        <w:t xml:space="preserve">или </w:t>
      </w:r>
      <w:bookmarkStart w:id="88" w:name="YANDEX_110"/>
      <w:bookmarkEnd w:id="88"/>
      <w:r>
        <w:rPr>
          <w:rStyle w:val="highlighthighlightactive"/>
          <w:color w:val="000000"/>
        </w:rPr>
        <w:t> нежилого </w:t>
      </w:r>
      <w:bookmarkStart w:id="89" w:name="YANDEX_111"/>
      <w:bookmarkEnd w:id="89"/>
      <w:r>
        <w:rPr>
          <w:rStyle w:val="highlighthighlightactive"/>
          <w:color w:val="000000"/>
        </w:rPr>
        <w:t> помещения </w:t>
      </w:r>
      <w:r>
        <w:rPr>
          <w:color w:val="000000"/>
        </w:rPr>
        <w:t xml:space="preserve"> в </w:t>
      </w:r>
      <w:bookmarkStart w:id="90" w:name="YANDEX_112"/>
      <w:bookmarkEnd w:id="90"/>
      <w:r>
        <w:rPr>
          <w:rStyle w:val="highlighthighlightactive"/>
          <w:color w:val="000000"/>
        </w:rPr>
        <w:t> жилое </w:t>
      </w:r>
      <w:bookmarkStart w:id="91" w:name="YANDEX_113"/>
      <w:bookmarkEnd w:id="91"/>
      <w:r>
        <w:rPr>
          <w:rStyle w:val="highlighthighlightactive"/>
          <w:color w:val="000000"/>
        </w:rPr>
        <w:t> помещение</w:t>
      </w:r>
      <w:proofErr w:type="gramStart"/>
      <w:r>
        <w:rPr>
          <w:rStyle w:val="highlighthighlightactive"/>
          <w:color w:val="000000"/>
        </w:rPr>
        <w:t> </w:t>
      </w:r>
      <w:r>
        <w:rPr>
          <w:color w:val="000000"/>
        </w:rPr>
        <w:t>.</w:t>
      </w:r>
      <w:proofErr w:type="gramEnd"/>
    </w:p>
    <w:p w:rsidR="00343097" w:rsidRDefault="00343097" w:rsidP="00887CFB">
      <w:pPr>
        <w:pStyle w:val="a3"/>
        <w:spacing w:before="0" w:beforeAutospacing="0" w:after="0" w:afterAutospacing="0"/>
        <w:jc w:val="both"/>
      </w:pPr>
      <w:r>
        <w:rPr>
          <w:b/>
          <w:bCs/>
          <w:color w:val="000000"/>
        </w:rPr>
        <w:t xml:space="preserve">2.4. </w:t>
      </w:r>
      <w:r>
        <w:rPr>
          <w:color w:val="000000"/>
        </w:rPr>
        <w:t xml:space="preserve">Заявителями являются физические и юридические лица, являющиеся собственниками </w:t>
      </w:r>
      <w:bookmarkStart w:id="92" w:name="YANDEX_114"/>
      <w:bookmarkEnd w:id="92"/>
      <w:r>
        <w:rPr>
          <w:rStyle w:val="highlighthighlightactive"/>
          <w:color w:val="000000"/>
        </w:rPr>
        <w:t> жилых </w:t>
      </w:r>
      <w:r>
        <w:rPr>
          <w:color w:val="000000"/>
        </w:rPr>
        <w:t xml:space="preserve"> (</w:t>
      </w:r>
      <w:bookmarkStart w:id="93" w:name="YANDEX_115"/>
      <w:bookmarkEnd w:id="93"/>
      <w:r>
        <w:rPr>
          <w:rStyle w:val="highlighthighlightactive"/>
          <w:color w:val="000000"/>
        </w:rPr>
        <w:t>нежилых</w:t>
      </w:r>
      <w:r>
        <w:rPr>
          <w:color w:val="000000"/>
        </w:rPr>
        <w:t xml:space="preserve">) </w:t>
      </w:r>
      <w:bookmarkStart w:id="94" w:name="YANDEX_116"/>
      <w:bookmarkEnd w:id="94"/>
      <w:r>
        <w:rPr>
          <w:rStyle w:val="highlighthighlightactive"/>
          <w:color w:val="000000"/>
        </w:rPr>
        <w:t> помещений</w:t>
      </w:r>
      <w:r>
        <w:rPr>
          <w:color w:val="000000"/>
        </w:rPr>
        <w:t>, или их уполномоченные представители.</w:t>
      </w:r>
    </w:p>
    <w:p w:rsidR="00343097" w:rsidRDefault="00343097" w:rsidP="00887CFB">
      <w:pPr>
        <w:pStyle w:val="a3"/>
        <w:spacing w:before="0" w:beforeAutospacing="0" w:after="0" w:afterAutospacing="0"/>
        <w:jc w:val="both"/>
      </w:pPr>
      <w:r>
        <w:rPr>
          <w:b/>
          <w:bCs/>
          <w:color w:val="000000"/>
        </w:rPr>
        <w:t>2.5.</w:t>
      </w:r>
      <w:r>
        <w:rPr>
          <w:color w:val="000000"/>
        </w:rPr>
        <w:t xml:space="preserve"> Условия и сроки </w:t>
      </w:r>
      <w:bookmarkStart w:id="95" w:name="YANDEX_117"/>
      <w:bookmarkEnd w:id="95"/>
      <w:r>
        <w:rPr>
          <w:rStyle w:val="highlighthighlightactive"/>
          <w:color w:val="000000"/>
        </w:rPr>
        <w:t> предоставления </w:t>
      </w:r>
      <w:bookmarkStart w:id="96" w:name="YANDEX_118"/>
      <w:bookmarkEnd w:id="96"/>
      <w:r>
        <w:rPr>
          <w:rStyle w:val="highlighthighlightactive"/>
          <w:color w:val="000000"/>
        </w:rPr>
        <w:t> муниципальной </w:t>
      </w:r>
      <w:bookmarkStart w:id="97" w:name="YANDEX_119"/>
      <w:bookmarkEnd w:id="97"/>
      <w:r>
        <w:rPr>
          <w:rStyle w:val="highlighthighlightactive"/>
          <w:color w:val="000000"/>
        </w:rPr>
        <w:t> услуги</w:t>
      </w:r>
      <w:r w:rsidR="00E71367">
        <w:rPr>
          <w:color w:val="000000"/>
        </w:rPr>
        <w:t>:</w:t>
      </w:r>
    </w:p>
    <w:p w:rsidR="00754536" w:rsidRDefault="00343097" w:rsidP="00343097">
      <w:pPr>
        <w:pStyle w:val="a3"/>
        <w:spacing w:before="0" w:beforeAutospacing="0" w:after="0" w:afterAutospacing="0"/>
        <w:ind w:firstLine="706"/>
        <w:jc w:val="both"/>
        <w:rPr>
          <w:color w:val="000000"/>
        </w:rPr>
      </w:pPr>
      <w:r>
        <w:rPr>
          <w:color w:val="000000"/>
        </w:rPr>
        <w:t>- консультация</w:t>
      </w:r>
      <w:r w:rsidR="00E71367">
        <w:rPr>
          <w:color w:val="000000"/>
        </w:rPr>
        <w:t xml:space="preserve"> осуществляются специалистом </w:t>
      </w:r>
      <w:r w:rsidR="00887CFB">
        <w:rPr>
          <w:color w:val="000000"/>
        </w:rPr>
        <w:t>уполномоченного</w:t>
      </w:r>
      <w:r w:rsidR="000F33F3">
        <w:rPr>
          <w:color w:val="000000"/>
        </w:rPr>
        <w:t xml:space="preserve"> администрацией Лахденпохского городского поселения</w:t>
      </w:r>
      <w:r w:rsidR="00887CFB">
        <w:rPr>
          <w:color w:val="000000"/>
        </w:rPr>
        <w:t xml:space="preserve"> лица</w:t>
      </w:r>
      <w:r w:rsidR="000F33F3">
        <w:rPr>
          <w:color w:val="000000"/>
        </w:rPr>
        <w:t xml:space="preserve"> (далее - уполномоченное лицо</w:t>
      </w:r>
      <w:proofErr w:type="gramStart"/>
      <w:r w:rsidR="000F33F3">
        <w:rPr>
          <w:color w:val="000000"/>
        </w:rPr>
        <w:t>)</w:t>
      </w:r>
      <w:r w:rsidR="00E71367">
        <w:rPr>
          <w:color w:val="000000"/>
        </w:rPr>
        <w:t>в</w:t>
      </w:r>
      <w:proofErr w:type="gramEnd"/>
      <w:r w:rsidR="00E71367">
        <w:rPr>
          <w:color w:val="000000"/>
        </w:rPr>
        <w:t xml:space="preserve"> отведенные для приема часы</w:t>
      </w:r>
      <w:r w:rsidR="00754536">
        <w:rPr>
          <w:color w:val="000000"/>
        </w:rPr>
        <w:t xml:space="preserve"> (</w:t>
      </w:r>
      <w:r w:rsidR="00E71367">
        <w:rPr>
          <w:color w:val="000000"/>
        </w:rPr>
        <w:t>вторник, четверг с 09.00-17.30, обед с 13.00-14.00),</w:t>
      </w:r>
      <w:r w:rsidR="00754536">
        <w:rPr>
          <w:color w:val="000000"/>
        </w:rPr>
        <w:t>по адресу: Р. Карелия, Лахденпохский район, г. Лахденпохья, ул. Ленина, д.31;</w:t>
      </w:r>
    </w:p>
    <w:p w:rsidR="00343097" w:rsidRDefault="00754536" w:rsidP="00343097">
      <w:pPr>
        <w:pStyle w:val="a3"/>
        <w:spacing w:before="0" w:beforeAutospacing="0" w:after="0" w:afterAutospacing="0"/>
        <w:ind w:firstLine="706"/>
        <w:jc w:val="both"/>
      </w:pPr>
      <w:r>
        <w:rPr>
          <w:color w:val="000000"/>
        </w:rPr>
        <w:t>-</w:t>
      </w:r>
      <w:r w:rsidR="00343097">
        <w:rPr>
          <w:color w:val="000000"/>
        </w:rPr>
        <w:t xml:space="preserve">прием заявлений и документов от заявителей для получения </w:t>
      </w:r>
      <w:bookmarkStart w:id="98" w:name="YANDEX_120"/>
      <w:bookmarkEnd w:id="98"/>
      <w:r w:rsidR="00343097">
        <w:rPr>
          <w:rStyle w:val="highlighthighlightactive"/>
          <w:color w:val="000000"/>
        </w:rPr>
        <w:t> муниципальной </w:t>
      </w:r>
      <w:bookmarkStart w:id="99" w:name="YANDEX_121"/>
      <w:bookmarkEnd w:id="99"/>
      <w:r w:rsidR="00343097">
        <w:rPr>
          <w:rStyle w:val="highlighthighlightactive"/>
          <w:color w:val="000000"/>
        </w:rPr>
        <w:t> услуги </w:t>
      </w:r>
      <w:r w:rsidR="00343097">
        <w:rPr>
          <w:color w:val="000000"/>
        </w:rPr>
        <w:t xml:space="preserve"> осуществляются </w:t>
      </w:r>
      <w:r>
        <w:rPr>
          <w:color w:val="000000"/>
        </w:rPr>
        <w:t>с понедельника по</w:t>
      </w:r>
      <w:r w:rsidR="00343097">
        <w:rPr>
          <w:color w:val="000000"/>
        </w:rPr>
        <w:t xml:space="preserve"> четверг</w:t>
      </w:r>
      <w:r>
        <w:rPr>
          <w:color w:val="000000"/>
        </w:rPr>
        <w:t xml:space="preserve"> с 09.00 до 17.3</w:t>
      </w:r>
      <w:r w:rsidR="00343097">
        <w:rPr>
          <w:color w:val="000000"/>
        </w:rPr>
        <w:t xml:space="preserve">0 </w:t>
      </w:r>
      <w:r>
        <w:rPr>
          <w:color w:val="000000"/>
        </w:rPr>
        <w:lastRenderedPageBreak/>
        <w:t>часов, обед  с 13.00 до 14.</w:t>
      </w:r>
      <w:r w:rsidR="00343097">
        <w:rPr>
          <w:color w:val="000000"/>
        </w:rPr>
        <w:t xml:space="preserve">00 часов, пятница – </w:t>
      </w:r>
      <w:r>
        <w:rPr>
          <w:color w:val="000000"/>
        </w:rPr>
        <w:t xml:space="preserve">с 09.00-16.00 обед </w:t>
      </w:r>
      <w:proofErr w:type="gramStart"/>
      <w:r>
        <w:rPr>
          <w:color w:val="000000"/>
        </w:rPr>
        <w:t>с</w:t>
      </w:r>
      <w:proofErr w:type="gramEnd"/>
      <w:r>
        <w:rPr>
          <w:color w:val="000000"/>
        </w:rPr>
        <w:t xml:space="preserve"> 13.00-14.00</w:t>
      </w:r>
      <w:r w:rsidR="00343097">
        <w:rPr>
          <w:color w:val="000000"/>
        </w:rPr>
        <w:t xml:space="preserve"> по адресу: Р. Карелия, </w:t>
      </w:r>
      <w:r>
        <w:rPr>
          <w:color w:val="000000"/>
        </w:rPr>
        <w:t>Лахденпохский район, г. Лахденпохья, ул. Ленина, д.31</w:t>
      </w:r>
      <w:r w:rsidR="00343097">
        <w:rPr>
          <w:color w:val="000000"/>
        </w:rPr>
        <w:t xml:space="preserve">; </w:t>
      </w:r>
    </w:p>
    <w:p w:rsidR="00343097" w:rsidRDefault="00343097" w:rsidP="00343097">
      <w:pPr>
        <w:pStyle w:val="a3"/>
        <w:spacing w:before="0" w:beforeAutospacing="0" w:after="0" w:afterAutospacing="0"/>
        <w:ind w:firstLine="706"/>
        <w:jc w:val="both"/>
      </w:pPr>
      <w:r>
        <w:rPr>
          <w:color w:val="000000"/>
        </w:rPr>
        <w:t xml:space="preserve">- решение о </w:t>
      </w:r>
      <w:bookmarkStart w:id="100" w:name="YANDEX_122"/>
      <w:bookmarkEnd w:id="100"/>
      <w:r>
        <w:rPr>
          <w:rStyle w:val="highlighthighlightactive"/>
          <w:color w:val="000000"/>
        </w:rPr>
        <w:t>переводе </w:t>
      </w:r>
      <w:bookmarkStart w:id="101" w:name="YANDEX_123"/>
      <w:bookmarkEnd w:id="101"/>
      <w:r>
        <w:rPr>
          <w:rStyle w:val="highlighthighlightactive"/>
          <w:color w:val="000000"/>
        </w:rPr>
        <w:t> жилого </w:t>
      </w:r>
      <w:bookmarkStart w:id="102" w:name="YANDEX_124"/>
      <w:bookmarkEnd w:id="102"/>
      <w:r>
        <w:rPr>
          <w:rStyle w:val="highlighthighlightactive"/>
          <w:color w:val="000000"/>
        </w:rPr>
        <w:t> помещения </w:t>
      </w:r>
      <w:bookmarkStart w:id="103" w:name="YANDEX_125"/>
      <w:bookmarkEnd w:id="103"/>
      <w:r>
        <w:rPr>
          <w:rStyle w:val="highlighthighlightactive"/>
          <w:color w:val="000000"/>
        </w:rPr>
        <w:t> в </w:t>
      </w:r>
      <w:bookmarkStart w:id="104" w:name="YANDEX_126"/>
      <w:bookmarkEnd w:id="104"/>
      <w:r>
        <w:rPr>
          <w:rStyle w:val="highlighthighlightactive"/>
          <w:color w:val="000000"/>
        </w:rPr>
        <w:t> нежилое </w:t>
      </w:r>
      <w:bookmarkStart w:id="105" w:name="YANDEX_127"/>
      <w:bookmarkEnd w:id="105"/>
      <w:r>
        <w:rPr>
          <w:rStyle w:val="highlighthighlightactive"/>
          <w:color w:val="000000"/>
        </w:rPr>
        <w:t> помещение </w:t>
      </w:r>
      <w:r>
        <w:rPr>
          <w:color w:val="000000"/>
        </w:rPr>
        <w:t xml:space="preserve"> и </w:t>
      </w:r>
      <w:bookmarkStart w:id="106" w:name="YANDEX_128"/>
      <w:bookmarkEnd w:id="106"/>
      <w:r>
        <w:rPr>
          <w:rStyle w:val="highlighthighlightactive"/>
          <w:color w:val="000000"/>
        </w:rPr>
        <w:t> нежилого </w:t>
      </w:r>
      <w:bookmarkStart w:id="107" w:name="YANDEX_129"/>
      <w:bookmarkEnd w:id="107"/>
      <w:r>
        <w:rPr>
          <w:rStyle w:val="highlighthighlightactive"/>
          <w:color w:val="000000"/>
        </w:rPr>
        <w:t> помещения </w:t>
      </w:r>
      <w:r>
        <w:rPr>
          <w:color w:val="000000"/>
        </w:rPr>
        <w:t xml:space="preserve"> в </w:t>
      </w:r>
      <w:bookmarkStart w:id="108" w:name="YANDEX_130"/>
      <w:bookmarkEnd w:id="108"/>
      <w:r>
        <w:rPr>
          <w:rStyle w:val="highlighthighlightactive"/>
          <w:color w:val="000000"/>
        </w:rPr>
        <w:t> жилое </w:t>
      </w:r>
      <w:bookmarkStart w:id="109" w:name="YANDEX_131"/>
      <w:bookmarkEnd w:id="109"/>
      <w:r>
        <w:rPr>
          <w:rStyle w:val="highlighthighlightactive"/>
          <w:color w:val="000000"/>
        </w:rPr>
        <w:t> помещение </w:t>
      </w:r>
      <w:r>
        <w:rPr>
          <w:color w:val="000000"/>
        </w:rPr>
        <w:t xml:space="preserve"> принимается не позднее чем через 45 дней со дня </w:t>
      </w:r>
      <w:bookmarkStart w:id="110" w:name="YANDEX_133"/>
      <w:bookmarkEnd w:id="110"/>
      <w:r>
        <w:rPr>
          <w:rStyle w:val="highlighthighlightactive"/>
          <w:color w:val="000000"/>
        </w:rPr>
        <w:t> предоставления </w:t>
      </w:r>
      <w:r>
        <w:rPr>
          <w:color w:val="000000"/>
        </w:rPr>
        <w:t xml:space="preserve"> заявления и полного пакета документов в соответствии со ст. 23 Жилищного кодекса РФ.</w:t>
      </w:r>
    </w:p>
    <w:p w:rsidR="00343097" w:rsidRPr="00751E4B" w:rsidRDefault="00343097" w:rsidP="00343097">
      <w:pPr>
        <w:pStyle w:val="a3"/>
        <w:spacing w:before="0" w:beforeAutospacing="0" w:after="0" w:afterAutospacing="0"/>
        <w:ind w:firstLine="706"/>
        <w:jc w:val="both"/>
      </w:pPr>
      <w:r>
        <w:rPr>
          <w:color w:val="000000"/>
        </w:rPr>
        <w:t xml:space="preserve">- уведомление о принятом решении направляется или выдается заявителю в </w:t>
      </w:r>
      <w:r w:rsidRPr="00751E4B">
        <w:rPr>
          <w:color w:val="000000"/>
        </w:rPr>
        <w:t xml:space="preserve">течение 3 рабочих дней со дня принятия решения о </w:t>
      </w:r>
      <w:bookmarkStart w:id="111" w:name="YANDEX_134"/>
      <w:bookmarkEnd w:id="111"/>
      <w:r w:rsidRPr="00751E4B">
        <w:rPr>
          <w:rStyle w:val="highlighthighlightactive"/>
          <w:color w:val="000000"/>
        </w:rPr>
        <w:t> переводе </w:t>
      </w:r>
      <w:r w:rsidRPr="00751E4B">
        <w:rPr>
          <w:color w:val="000000"/>
        </w:rPr>
        <w:t xml:space="preserve"> (или об отказе)</w:t>
      </w:r>
      <w:bookmarkStart w:id="112" w:name="YANDEX_136"/>
      <w:bookmarkEnd w:id="112"/>
      <w:r w:rsidRPr="00751E4B">
        <w:rPr>
          <w:rStyle w:val="highlighthighlightactive"/>
          <w:color w:val="000000"/>
        </w:rPr>
        <w:t> жилого </w:t>
      </w:r>
      <w:bookmarkStart w:id="113" w:name="YANDEX_137"/>
      <w:bookmarkEnd w:id="113"/>
      <w:r w:rsidRPr="00751E4B">
        <w:rPr>
          <w:rStyle w:val="highlighthighlightactive"/>
          <w:color w:val="000000"/>
        </w:rPr>
        <w:t> помещения </w:t>
      </w:r>
      <w:bookmarkStart w:id="114" w:name="YANDEX_138"/>
      <w:bookmarkEnd w:id="114"/>
      <w:r w:rsidRPr="00751E4B">
        <w:rPr>
          <w:rStyle w:val="highlighthighlightactive"/>
          <w:color w:val="000000"/>
        </w:rPr>
        <w:t> в </w:t>
      </w:r>
      <w:bookmarkStart w:id="115" w:name="YANDEX_139"/>
      <w:bookmarkEnd w:id="115"/>
      <w:r w:rsidRPr="00751E4B">
        <w:rPr>
          <w:rStyle w:val="highlighthighlightactive"/>
          <w:color w:val="000000"/>
        </w:rPr>
        <w:t> нежилое </w:t>
      </w:r>
      <w:r w:rsidRPr="00751E4B">
        <w:rPr>
          <w:color w:val="000000"/>
        </w:rPr>
        <w:t xml:space="preserve"> и </w:t>
      </w:r>
      <w:bookmarkStart w:id="116" w:name="YANDEX_140"/>
      <w:bookmarkEnd w:id="116"/>
      <w:r w:rsidRPr="00751E4B">
        <w:rPr>
          <w:rStyle w:val="highlighthighlightactive"/>
          <w:color w:val="000000"/>
        </w:rPr>
        <w:t> нежилого </w:t>
      </w:r>
      <w:bookmarkStart w:id="117" w:name="YANDEX_141"/>
      <w:bookmarkEnd w:id="117"/>
      <w:r w:rsidRPr="00751E4B">
        <w:rPr>
          <w:rStyle w:val="highlighthighlightactive"/>
          <w:color w:val="000000"/>
        </w:rPr>
        <w:t> помещения </w:t>
      </w:r>
      <w:r w:rsidRPr="00751E4B">
        <w:rPr>
          <w:color w:val="000000"/>
        </w:rPr>
        <w:t xml:space="preserve"> в </w:t>
      </w:r>
      <w:bookmarkStart w:id="118" w:name="YANDEX_142"/>
      <w:bookmarkEnd w:id="118"/>
      <w:r w:rsidRPr="00751E4B">
        <w:rPr>
          <w:rStyle w:val="highlighthighlightactive"/>
          <w:color w:val="000000"/>
        </w:rPr>
        <w:t> жилое </w:t>
      </w:r>
      <w:bookmarkStart w:id="119" w:name="YANDEX_143"/>
      <w:bookmarkEnd w:id="119"/>
      <w:r w:rsidRPr="00751E4B">
        <w:rPr>
          <w:rStyle w:val="highlighthighlightactive"/>
          <w:color w:val="000000"/>
        </w:rPr>
        <w:t> помещение.</w:t>
      </w:r>
    </w:p>
    <w:p w:rsidR="00343097" w:rsidRPr="00751E4B" w:rsidRDefault="00343097" w:rsidP="000F33F3">
      <w:pPr>
        <w:pStyle w:val="a3"/>
        <w:spacing w:before="0" w:beforeAutospacing="0" w:after="0" w:afterAutospacing="0"/>
        <w:jc w:val="both"/>
      </w:pPr>
      <w:r w:rsidRPr="00751E4B">
        <w:rPr>
          <w:b/>
          <w:bCs/>
          <w:color w:val="000000"/>
        </w:rPr>
        <w:t xml:space="preserve">2.6. </w:t>
      </w:r>
      <w:r w:rsidRPr="00751E4B">
        <w:rPr>
          <w:color w:val="000000"/>
        </w:rPr>
        <w:t xml:space="preserve">Основанием для </w:t>
      </w:r>
      <w:bookmarkStart w:id="120" w:name="YANDEX_144"/>
      <w:bookmarkEnd w:id="120"/>
      <w:r w:rsidRPr="00751E4B">
        <w:rPr>
          <w:rStyle w:val="highlighthighlightactive"/>
          <w:color w:val="000000"/>
        </w:rPr>
        <w:t> предоставления </w:t>
      </w:r>
      <w:bookmarkStart w:id="121" w:name="YANDEX_145"/>
      <w:bookmarkEnd w:id="121"/>
      <w:r w:rsidRPr="00751E4B">
        <w:rPr>
          <w:rStyle w:val="highlighthighlightactive"/>
          <w:color w:val="000000"/>
        </w:rPr>
        <w:t> муниципальной </w:t>
      </w:r>
      <w:bookmarkStart w:id="122" w:name="YANDEX_146"/>
      <w:bookmarkEnd w:id="122"/>
      <w:r w:rsidRPr="00751E4B">
        <w:rPr>
          <w:rStyle w:val="highlighthighlightactive"/>
          <w:color w:val="000000"/>
        </w:rPr>
        <w:t> услуги </w:t>
      </w:r>
      <w:r w:rsidRPr="00751E4B">
        <w:rPr>
          <w:color w:val="000000"/>
        </w:rPr>
        <w:t xml:space="preserve"> является подача заявителем </w:t>
      </w:r>
      <w:proofErr w:type="gramStart"/>
      <w:r w:rsidRPr="00751E4B">
        <w:rPr>
          <w:color w:val="000000"/>
        </w:rPr>
        <w:t>заявления</w:t>
      </w:r>
      <w:proofErr w:type="gramEnd"/>
      <w:r w:rsidRPr="00751E4B">
        <w:rPr>
          <w:color w:val="000000"/>
        </w:rPr>
        <w:t xml:space="preserve"> по форме установленной настоящим </w:t>
      </w:r>
      <w:bookmarkStart w:id="123" w:name="YANDEX_147"/>
      <w:bookmarkEnd w:id="123"/>
      <w:r w:rsidRPr="00751E4B">
        <w:rPr>
          <w:rStyle w:val="highlighthighlightactive"/>
          <w:color w:val="000000"/>
        </w:rPr>
        <w:t> административным </w:t>
      </w:r>
      <w:bookmarkStart w:id="124" w:name="YANDEX_148"/>
      <w:bookmarkEnd w:id="124"/>
      <w:r w:rsidRPr="00751E4B">
        <w:rPr>
          <w:rStyle w:val="highlighthighlightactive"/>
          <w:color w:val="000000"/>
        </w:rPr>
        <w:t> регламентом </w:t>
      </w:r>
      <w:r w:rsidRPr="00751E4B">
        <w:rPr>
          <w:color w:val="000000"/>
        </w:rPr>
        <w:t xml:space="preserve"> (приложение 1) и документов, указанных в пункте 2.7 настоящего </w:t>
      </w:r>
      <w:bookmarkStart w:id="125" w:name="YANDEX_149"/>
      <w:bookmarkEnd w:id="125"/>
      <w:r w:rsidRPr="00751E4B">
        <w:rPr>
          <w:rStyle w:val="highlighthighlightactive"/>
          <w:color w:val="000000"/>
        </w:rPr>
        <w:t> административного </w:t>
      </w:r>
      <w:bookmarkStart w:id="126" w:name="YANDEX_150"/>
      <w:bookmarkEnd w:id="126"/>
      <w:r w:rsidRPr="00751E4B">
        <w:rPr>
          <w:rStyle w:val="highlighthighlightactive"/>
          <w:color w:val="000000"/>
        </w:rPr>
        <w:t> регламента</w:t>
      </w:r>
      <w:r w:rsidRPr="00751E4B">
        <w:rPr>
          <w:color w:val="000000"/>
        </w:rPr>
        <w:t>.</w:t>
      </w:r>
    </w:p>
    <w:p w:rsidR="00343097" w:rsidRPr="00751E4B" w:rsidRDefault="00343097" w:rsidP="00343097">
      <w:pPr>
        <w:pStyle w:val="a3"/>
        <w:spacing w:before="0" w:beforeAutospacing="0" w:after="0" w:afterAutospacing="0"/>
        <w:ind w:firstLine="706"/>
        <w:jc w:val="both"/>
      </w:pPr>
      <w:r w:rsidRPr="00751E4B">
        <w:rPr>
          <w:color w:val="000000"/>
        </w:rPr>
        <w:t xml:space="preserve">Заявитель при подаче документов </w:t>
      </w:r>
      <w:proofErr w:type="gramStart"/>
      <w:r w:rsidRPr="00751E4B">
        <w:rPr>
          <w:color w:val="000000"/>
        </w:rPr>
        <w:t>предоставляет документ</w:t>
      </w:r>
      <w:proofErr w:type="gramEnd"/>
      <w:r w:rsidRPr="00751E4B">
        <w:rPr>
          <w:color w:val="000000"/>
        </w:rPr>
        <w:t>, удостоверяющий личность, либо копии учредительных документов юридического лица.</w:t>
      </w:r>
    </w:p>
    <w:p w:rsidR="00751E4B" w:rsidRPr="00751E4B" w:rsidRDefault="00343097" w:rsidP="00751E4B">
      <w:pPr>
        <w:pStyle w:val="a3"/>
        <w:spacing w:before="0" w:beforeAutospacing="0" w:after="0" w:afterAutospacing="0"/>
        <w:jc w:val="both"/>
      </w:pPr>
      <w:r w:rsidRPr="00751E4B">
        <w:rPr>
          <w:b/>
          <w:bCs/>
          <w:color w:val="000000"/>
        </w:rPr>
        <w:t>2.7.</w:t>
      </w:r>
      <w:r w:rsidR="00751E4B" w:rsidRPr="00751E4B">
        <w:rPr>
          <w:b/>
          <w:bCs/>
          <w:color w:val="000000"/>
        </w:rPr>
        <w:t xml:space="preserve"> </w:t>
      </w:r>
      <w:r w:rsidRPr="00751E4B">
        <w:rPr>
          <w:color w:val="000000"/>
        </w:rPr>
        <w:t xml:space="preserve"> </w:t>
      </w:r>
      <w:r w:rsidR="00751E4B" w:rsidRPr="00751E4B">
        <w:rPr>
          <w:color w:val="000000"/>
        </w:rPr>
        <w:t xml:space="preserve">Перечень документов для получения </w:t>
      </w:r>
      <w:bookmarkStart w:id="127" w:name="YANDEX_151"/>
      <w:bookmarkEnd w:id="127"/>
      <w:r w:rsidR="00751E4B" w:rsidRPr="00751E4B">
        <w:rPr>
          <w:rStyle w:val="highlighthighlightactive"/>
          <w:color w:val="000000"/>
        </w:rPr>
        <w:t> муниципальной </w:t>
      </w:r>
      <w:bookmarkStart w:id="128" w:name="YANDEX_152"/>
      <w:bookmarkEnd w:id="128"/>
      <w:r w:rsidR="00751E4B" w:rsidRPr="00751E4B">
        <w:rPr>
          <w:rStyle w:val="highlighthighlightactive"/>
          <w:color w:val="000000"/>
        </w:rPr>
        <w:t> услуги </w:t>
      </w:r>
      <w:r w:rsidR="00751E4B" w:rsidRPr="00751E4B">
        <w:rPr>
          <w:color w:val="000000"/>
        </w:rPr>
        <w:t xml:space="preserve"> в соответствии со ст. 23 Жилищного кодекса РФ:</w:t>
      </w:r>
    </w:p>
    <w:p w:rsidR="00751E4B" w:rsidRDefault="00751E4B" w:rsidP="00751E4B">
      <w:pPr>
        <w:pStyle w:val="a3"/>
        <w:spacing w:before="0" w:beforeAutospacing="0" w:after="0" w:afterAutospacing="0"/>
        <w:ind w:firstLine="706"/>
        <w:jc w:val="both"/>
      </w:pPr>
      <w:r w:rsidRPr="00751E4B">
        <w:rPr>
          <w:color w:val="000000"/>
        </w:rPr>
        <w:t xml:space="preserve">А) заявление (установленного образца) о </w:t>
      </w:r>
      <w:bookmarkStart w:id="129" w:name="YANDEX_153"/>
      <w:bookmarkEnd w:id="129"/>
      <w:r w:rsidRPr="00751E4B">
        <w:rPr>
          <w:rStyle w:val="highlighthighlightactive"/>
          <w:color w:val="000000"/>
        </w:rPr>
        <w:t> переводе</w:t>
      </w:r>
      <w:r>
        <w:rPr>
          <w:rStyle w:val="highlighthighlightactive"/>
          <w:color w:val="000000"/>
        </w:rPr>
        <w:t> </w:t>
      </w:r>
      <w:bookmarkStart w:id="130" w:name="YANDEX_154"/>
      <w:bookmarkEnd w:id="130"/>
      <w:r>
        <w:rPr>
          <w:rStyle w:val="highlighthighlightactive"/>
          <w:color w:val="000000"/>
        </w:rPr>
        <w:t> жилого </w:t>
      </w:r>
      <w:bookmarkStart w:id="131" w:name="YANDEX_155"/>
      <w:bookmarkEnd w:id="131"/>
      <w:r>
        <w:rPr>
          <w:rStyle w:val="highlighthighlightactive"/>
          <w:color w:val="000000"/>
        </w:rPr>
        <w:t> помещения </w:t>
      </w:r>
      <w:bookmarkStart w:id="132" w:name="YANDEX_156"/>
      <w:bookmarkEnd w:id="132"/>
      <w:r>
        <w:rPr>
          <w:rStyle w:val="highlighthighlightactive"/>
          <w:color w:val="000000"/>
        </w:rPr>
        <w:t> в </w:t>
      </w:r>
      <w:bookmarkStart w:id="133" w:name="YANDEX_157"/>
      <w:bookmarkEnd w:id="133"/>
      <w:r>
        <w:rPr>
          <w:rStyle w:val="highlighthighlightactive"/>
          <w:color w:val="000000"/>
        </w:rPr>
        <w:t> нежилое </w:t>
      </w:r>
      <w:bookmarkStart w:id="134" w:name="YANDEX_158"/>
      <w:bookmarkEnd w:id="134"/>
      <w:r>
        <w:rPr>
          <w:rStyle w:val="highlighthighlightactive"/>
          <w:color w:val="000000"/>
        </w:rPr>
        <w:t> помещение </w:t>
      </w:r>
      <w:r>
        <w:rPr>
          <w:color w:val="000000"/>
        </w:rPr>
        <w:t xml:space="preserve"> и </w:t>
      </w:r>
      <w:bookmarkStart w:id="135" w:name="YANDEX_159"/>
      <w:bookmarkEnd w:id="135"/>
      <w:r>
        <w:rPr>
          <w:rStyle w:val="highlighthighlightactive"/>
          <w:color w:val="000000"/>
        </w:rPr>
        <w:t> нежилого </w:t>
      </w:r>
      <w:bookmarkStart w:id="136" w:name="YANDEX_160"/>
      <w:bookmarkEnd w:id="136"/>
      <w:r>
        <w:rPr>
          <w:rStyle w:val="highlighthighlightactive"/>
          <w:color w:val="000000"/>
        </w:rPr>
        <w:t> помещения </w:t>
      </w:r>
      <w:r>
        <w:rPr>
          <w:color w:val="000000"/>
        </w:rPr>
        <w:t xml:space="preserve"> в </w:t>
      </w:r>
      <w:bookmarkStart w:id="137" w:name="YANDEX_161"/>
      <w:bookmarkEnd w:id="137"/>
      <w:r>
        <w:rPr>
          <w:rStyle w:val="highlighthighlightactive"/>
          <w:color w:val="000000"/>
        </w:rPr>
        <w:t> жилое </w:t>
      </w:r>
      <w:bookmarkStart w:id="138" w:name="YANDEX_162"/>
      <w:bookmarkEnd w:id="138"/>
      <w:r>
        <w:rPr>
          <w:rStyle w:val="highlighthighlightactive"/>
          <w:color w:val="000000"/>
        </w:rPr>
        <w:t> помещение (Приложение</w:t>
      </w:r>
      <w:proofErr w:type="gramStart"/>
      <w:r>
        <w:rPr>
          <w:rStyle w:val="highlighthighlightactive"/>
          <w:color w:val="000000"/>
        </w:rPr>
        <w:t>1</w:t>
      </w:r>
      <w:proofErr w:type="gramEnd"/>
      <w:r>
        <w:rPr>
          <w:rStyle w:val="highlighthighlightactive"/>
          <w:color w:val="000000"/>
        </w:rPr>
        <w:t>)</w:t>
      </w:r>
      <w:r>
        <w:rPr>
          <w:color w:val="000000"/>
        </w:rPr>
        <w:t>;</w:t>
      </w:r>
    </w:p>
    <w:p w:rsidR="00751E4B" w:rsidRDefault="00751E4B" w:rsidP="00751E4B">
      <w:pPr>
        <w:pStyle w:val="a3"/>
        <w:spacing w:before="0" w:beforeAutospacing="0" w:after="0" w:afterAutospacing="0"/>
        <w:ind w:firstLine="706"/>
        <w:jc w:val="both"/>
      </w:pPr>
      <w:r>
        <w:t xml:space="preserve">Б) правоустанавливающие документы на переводимое </w:t>
      </w:r>
      <w:bookmarkStart w:id="139" w:name="YANDEX_163"/>
      <w:bookmarkEnd w:id="139"/>
      <w:r>
        <w:rPr>
          <w:rStyle w:val="highlighthighlightactive"/>
        </w:rPr>
        <w:t> помещение </w:t>
      </w:r>
      <w:r>
        <w:t xml:space="preserve"> (подлинники или засвидетельствованные в нотариальном порядке копии);</w:t>
      </w:r>
    </w:p>
    <w:p w:rsidR="00751E4B" w:rsidRDefault="00751E4B" w:rsidP="00751E4B">
      <w:pPr>
        <w:pStyle w:val="a3"/>
        <w:spacing w:before="0" w:beforeAutospacing="0" w:after="0" w:afterAutospacing="0"/>
        <w:ind w:firstLine="706"/>
        <w:jc w:val="both"/>
      </w:pPr>
      <w:r>
        <w:rPr>
          <w:color w:val="000000"/>
        </w:rPr>
        <w:t xml:space="preserve">В) план переводимого </w:t>
      </w:r>
      <w:bookmarkStart w:id="140" w:name="YANDEX_164"/>
      <w:bookmarkEnd w:id="140"/>
      <w:r>
        <w:rPr>
          <w:rStyle w:val="highlighthighlightactive"/>
          <w:color w:val="000000"/>
        </w:rPr>
        <w:t> помещения </w:t>
      </w:r>
      <w:r>
        <w:rPr>
          <w:color w:val="000000"/>
        </w:rPr>
        <w:t xml:space="preserve"> с его техническим описанием (в случае если переводимое </w:t>
      </w:r>
      <w:bookmarkStart w:id="141" w:name="YANDEX_165"/>
      <w:bookmarkEnd w:id="141"/>
      <w:r>
        <w:rPr>
          <w:rStyle w:val="highlighthighlightactive"/>
          <w:color w:val="000000"/>
        </w:rPr>
        <w:t> помещение </w:t>
      </w:r>
      <w:r>
        <w:rPr>
          <w:color w:val="000000"/>
        </w:rPr>
        <w:t xml:space="preserve"> является </w:t>
      </w:r>
      <w:bookmarkStart w:id="142" w:name="YANDEX_166"/>
      <w:bookmarkEnd w:id="142"/>
      <w:r>
        <w:rPr>
          <w:rStyle w:val="highlighthighlightactive"/>
          <w:color w:val="000000"/>
        </w:rPr>
        <w:t> жилым </w:t>
      </w:r>
      <w:r>
        <w:rPr>
          <w:color w:val="000000"/>
        </w:rPr>
        <w:t xml:space="preserve"> - технический паспорт такого </w:t>
      </w:r>
      <w:bookmarkStart w:id="143" w:name="YANDEX_167"/>
      <w:bookmarkEnd w:id="143"/>
      <w:r>
        <w:rPr>
          <w:rStyle w:val="highlighthighlightactive"/>
          <w:color w:val="000000"/>
        </w:rPr>
        <w:t> помещения</w:t>
      </w:r>
      <w:r>
        <w:rPr>
          <w:color w:val="000000"/>
        </w:rPr>
        <w:t>);</w:t>
      </w:r>
    </w:p>
    <w:p w:rsidR="00751E4B" w:rsidRDefault="00751E4B" w:rsidP="00751E4B">
      <w:pPr>
        <w:pStyle w:val="a3"/>
        <w:spacing w:before="0" w:beforeAutospacing="0" w:after="0" w:afterAutospacing="0"/>
        <w:ind w:firstLine="706"/>
        <w:jc w:val="both"/>
      </w:pPr>
      <w:r>
        <w:t xml:space="preserve">Г) поэтажный план дома, в котором находится переводимое </w:t>
      </w:r>
      <w:bookmarkStart w:id="144" w:name="YANDEX_168"/>
      <w:bookmarkEnd w:id="144"/>
      <w:r>
        <w:rPr>
          <w:rStyle w:val="highlighthighlightactive"/>
        </w:rPr>
        <w:t> помещение</w:t>
      </w:r>
      <w:r>
        <w:t>;</w:t>
      </w:r>
    </w:p>
    <w:p w:rsidR="00751E4B" w:rsidRDefault="00751E4B" w:rsidP="00751E4B">
      <w:pPr>
        <w:pStyle w:val="a3"/>
        <w:spacing w:before="0" w:beforeAutospacing="0" w:after="0" w:afterAutospacing="0"/>
        <w:ind w:firstLine="706"/>
        <w:jc w:val="both"/>
      </w:pPr>
      <w:r>
        <w:rPr>
          <w:color w:val="000000"/>
        </w:rPr>
        <w:t xml:space="preserve">Д) подготовленный и оформленный в установленном порядке проект переустройства и (или) перепланировки (реконструкции) переводимого </w:t>
      </w:r>
      <w:bookmarkStart w:id="145" w:name="YANDEX_169"/>
      <w:bookmarkEnd w:id="145"/>
      <w:r>
        <w:rPr>
          <w:rStyle w:val="highlighthighlightactive"/>
          <w:color w:val="000000"/>
        </w:rPr>
        <w:t> помещения </w:t>
      </w:r>
      <w:r>
        <w:rPr>
          <w:color w:val="000000"/>
        </w:rPr>
        <w:t xml:space="preserve"> (в случае, если переустройство и (или) перепланировка (реконструкция) требуются для обеспечения использования такого </w:t>
      </w:r>
      <w:bookmarkStart w:id="146" w:name="YANDEX_170"/>
      <w:bookmarkEnd w:id="146"/>
      <w:r>
        <w:rPr>
          <w:rStyle w:val="highlighthighlightactive"/>
          <w:color w:val="000000"/>
        </w:rPr>
        <w:t> помещения </w:t>
      </w:r>
      <w:r>
        <w:rPr>
          <w:color w:val="000000"/>
        </w:rPr>
        <w:t xml:space="preserve"> в качестве </w:t>
      </w:r>
      <w:bookmarkStart w:id="147" w:name="YANDEX_171"/>
      <w:bookmarkEnd w:id="147"/>
      <w:r>
        <w:rPr>
          <w:rStyle w:val="highlighthighlightactive"/>
          <w:color w:val="000000"/>
        </w:rPr>
        <w:t> жилого </w:t>
      </w:r>
      <w:r>
        <w:rPr>
          <w:color w:val="000000"/>
        </w:rPr>
        <w:t xml:space="preserve"> или </w:t>
      </w:r>
      <w:bookmarkStart w:id="148" w:name="YANDEX_172"/>
      <w:bookmarkEnd w:id="148"/>
      <w:r>
        <w:rPr>
          <w:rStyle w:val="highlighthighlightactive"/>
          <w:color w:val="000000"/>
        </w:rPr>
        <w:t> нежилого </w:t>
      </w:r>
      <w:bookmarkStart w:id="149" w:name="YANDEX_173"/>
      <w:bookmarkEnd w:id="149"/>
      <w:r>
        <w:rPr>
          <w:rStyle w:val="highlighthighlightactive"/>
          <w:color w:val="000000"/>
        </w:rPr>
        <w:t> помещения</w:t>
      </w:r>
      <w:r>
        <w:rPr>
          <w:color w:val="000000"/>
        </w:rPr>
        <w:t xml:space="preserve">); </w:t>
      </w:r>
    </w:p>
    <w:p w:rsidR="00751E4B" w:rsidRPr="00077121" w:rsidRDefault="00751E4B" w:rsidP="00751E4B">
      <w:pPr>
        <w:pStyle w:val="western"/>
        <w:spacing w:before="0" w:beforeAutospacing="0" w:after="0" w:afterAutospacing="0"/>
        <w:ind w:firstLine="533"/>
        <w:jc w:val="both"/>
      </w:pPr>
      <w:r>
        <w:t xml:space="preserve">Е) согласие собственников многоквартирного дома в случае, когда реконструкция, переустройство и (или) перепланировка </w:t>
      </w:r>
      <w:bookmarkStart w:id="150" w:name="YANDEX_174"/>
      <w:bookmarkEnd w:id="150"/>
      <w:r>
        <w:rPr>
          <w:rStyle w:val="highlighthighlightactive"/>
        </w:rPr>
        <w:t> помещений </w:t>
      </w:r>
      <w:r>
        <w:t xml:space="preserve"> затрагивает общее имущество </w:t>
      </w:r>
      <w:r w:rsidRPr="00077121">
        <w:t xml:space="preserve">многоквартирного дома, полученное в порядке, предусмотренном Жилищным кодексом РФ. </w:t>
      </w:r>
    </w:p>
    <w:p w:rsidR="00751E4B" w:rsidRPr="00077121" w:rsidRDefault="00751E4B" w:rsidP="00751E4B">
      <w:pPr>
        <w:pStyle w:val="western"/>
        <w:spacing w:before="0" w:beforeAutospacing="0" w:after="0" w:afterAutospacing="0"/>
        <w:jc w:val="both"/>
      </w:pPr>
      <w:r w:rsidRPr="00077121">
        <w:t xml:space="preserve">( в редакции Постановления № </w:t>
      </w:r>
      <w:r w:rsidR="00077121" w:rsidRPr="00077121">
        <w:t>501</w:t>
      </w:r>
      <w:r w:rsidRPr="00077121">
        <w:t xml:space="preserve"> от </w:t>
      </w:r>
      <w:r w:rsidR="00077121" w:rsidRPr="00077121">
        <w:t>05.</w:t>
      </w:r>
      <w:r w:rsidRPr="00077121">
        <w:t>11.2015г)</w:t>
      </w:r>
    </w:p>
    <w:p w:rsidR="00751E4B" w:rsidRPr="00077121" w:rsidRDefault="00751E4B" w:rsidP="00751E4B">
      <w:pPr>
        <w:pStyle w:val="western"/>
        <w:spacing w:before="0" w:beforeAutospacing="0" w:after="0" w:afterAutospacing="0"/>
        <w:jc w:val="both"/>
      </w:pPr>
      <w:r w:rsidRPr="00077121">
        <w:rPr>
          <w:b/>
        </w:rPr>
        <w:t xml:space="preserve">2.7.1. </w:t>
      </w:r>
      <w:r w:rsidRPr="00077121">
        <w:t xml:space="preserve">Заявитель вправе не представлять документы, предусмотренные </w:t>
      </w:r>
      <w:proofErr w:type="spellStart"/>
      <w:r w:rsidRPr="00077121">
        <w:t>п.п</w:t>
      </w:r>
      <w:proofErr w:type="spellEnd"/>
      <w:r w:rsidRPr="00077121">
        <w:t>.</w:t>
      </w:r>
      <w:r w:rsidRPr="00077121">
        <w:rPr>
          <w:b/>
        </w:rPr>
        <w:t xml:space="preserve"> В</w:t>
      </w:r>
      <w:r w:rsidRPr="00077121">
        <w:t xml:space="preserve"> и </w:t>
      </w:r>
      <w:proofErr w:type="spellStart"/>
      <w:r w:rsidRPr="00077121">
        <w:t>п.п</w:t>
      </w:r>
      <w:proofErr w:type="spellEnd"/>
      <w:r w:rsidRPr="00077121">
        <w:t xml:space="preserve">. </w:t>
      </w:r>
      <w:r w:rsidRPr="00077121">
        <w:rPr>
          <w:b/>
        </w:rPr>
        <w:t>Г</w:t>
      </w:r>
      <w:hyperlink r:id="rId6" w:history="1">
        <w:r w:rsidRPr="00077121">
          <w:t xml:space="preserve">  пункта 2</w:t>
        </w:r>
      </w:hyperlink>
      <w:r w:rsidRPr="00077121">
        <w:t xml:space="preserve">.7 настоящего раздела,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r:id="rId7" w:history="1">
        <w:proofErr w:type="spellStart"/>
        <w:r w:rsidRPr="00077121">
          <w:t>п.п</w:t>
        </w:r>
        <w:proofErr w:type="spellEnd"/>
        <w:r w:rsidRPr="00077121">
          <w:t xml:space="preserve">. </w:t>
        </w:r>
        <w:proofErr w:type="gramStart"/>
        <w:r w:rsidRPr="00077121">
          <w:rPr>
            <w:b/>
          </w:rPr>
          <w:t>Б</w:t>
        </w:r>
        <w:proofErr w:type="gramEnd"/>
        <w:r w:rsidRPr="00077121">
          <w:t xml:space="preserve"> пункта 2</w:t>
        </w:r>
      </w:hyperlink>
      <w:r w:rsidRPr="00077121">
        <w:t>.7 настоящего раздела.</w:t>
      </w:r>
    </w:p>
    <w:p w:rsidR="00077121" w:rsidRPr="00077121" w:rsidRDefault="00077121" w:rsidP="00077121">
      <w:pPr>
        <w:pStyle w:val="western"/>
        <w:spacing w:before="0" w:beforeAutospacing="0" w:after="0" w:afterAutospacing="0"/>
        <w:jc w:val="both"/>
      </w:pPr>
      <w:r w:rsidRPr="00077121">
        <w:t xml:space="preserve">( </w:t>
      </w:r>
      <w:proofErr w:type="gramStart"/>
      <w:r w:rsidRPr="00077121">
        <w:t>в</w:t>
      </w:r>
      <w:proofErr w:type="gramEnd"/>
      <w:r w:rsidRPr="00077121">
        <w:t xml:space="preserve"> редакции Постановления № 501 от 05.11.2015г)</w:t>
      </w:r>
    </w:p>
    <w:p w:rsidR="00751E4B" w:rsidRPr="00077121" w:rsidRDefault="00343097" w:rsidP="00751E4B">
      <w:pPr>
        <w:pStyle w:val="a3"/>
        <w:spacing w:before="0" w:beforeAutospacing="0" w:after="0" w:afterAutospacing="0"/>
        <w:jc w:val="both"/>
      </w:pPr>
      <w:r w:rsidRPr="00077121">
        <w:rPr>
          <w:b/>
          <w:bCs/>
          <w:color w:val="000000"/>
        </w:rPr>
        <w:t xml:space="preserve">2.8. </w:t>
      </w:r>
      <w:r w:rsidR="00751E4B" w:rsidRPr="00077121">
        <w:rPr>
          <w:color w:val="000000"/>
        </w:rPr>
        <w:t xml:space="preserve">Перечень оснований для отказа в </w:t>
      </w:r>
      <w:bookmarkStart w:id="151" w:name="YANDEX_175"/>
      <w:bookmarkEnd w:id="151"/>
      <w:r w:rsidR="00751E4B" w:rsidRPr="00077121">
        <w:rPr>
          <w:rStyle w:val="highlighthighlightactive"/>
          <w:color w:val="000000"/>
        </w:rPr>
        <w:t> переводе </w:t>
      </w:r>
      <w:bookmarkStart w:id="152" w:name="YANDEX_176"/>
      <w:bookmarkEnd w:id="152"/>
      <w:r w:rsidR="00751E4B" w:rsidRPr="00077121">
        <w:rPr>
          <w:rStyle w:val="highlighthighlightactive"/>
          <w:color w:val="000000"/>
        </w:rPr>
        <w:t> жилого </w:t>
      </w:r>
      <w:bookmarkStart w:id="153" w:name="YANDEX_177"/>
      <w:bookmarkEnd w:id="153"/>
      <w:r w:rsidR="00751E4B" w:rsidRPr="00077121">
        <w:rPr>
          <w:rStyle w:val="highlighthighlightactive"/>
          <w:color w:val="000000"/>
        </w:rPr>
        <w:t> помещения </w:t>
      </w:r>
      <w:bookmarkStart w:id="154" w:name="YANDEX_178"/>
      <w:bookmarkEnd w:id="154"/>
      <w:r w:rsidR="00751E4B" w:rsidRPr="00077121">
        <w:rPr>
          <w:rStyle w:val="highlighthighlightactive"/>
          <w:color w:val="000000"/>
        </w:rPr>
        <w:t> в </w:t>
      </w:r>
      <w:bookmarkStart w:id="155" w:name="YANDEX_179"/>
      <w:bookmarkEnd w:id="155"/>
      <w:r w:rsidR="00751E4B" w:rsidRPr="00077121">
        <w:rPr>
          <w:rStyle w:val="highlighthighlightactive"/>
          <w:color w:val="000000"/>
        </w:rPr>
        <w:t> нежилое </w:t>
      </w:r>
      <w:bookmarkStart w:id="156" w:name="YANDEX_180"/>
      <w:bookmarkEnd w:id="156"/>
      <w:r w:rsidR="00751E4B" w:rsidRPr="00077121">
        <w:rPr>
          <w:rStyle w:val="highlighthighlightactive"/>
          <w:color w:val="000000"/>
        </w:rPr>
        <w:t> помещение </w:t>
      </w:r>
      <w:r w:rsidR="00751E4B" w:rsidRPr="00077121">
        <w:rPr>
          <w:color w:val="000000"/>
        </w:rPr>
        <w:t xml:space="preserve"> и </w:t>
      </w:r>
      <w:bookmarkStart w:id="157" w:name="YANDEX_181"/>
      <w:bookmarkEnd w:id="157"/>
      <w:r w:rsidR="00751E4B" w:rsidRPr="00077121">
        <w:rPr>
          <w:rStyle w:val="highlighthighlightactive"/>
          <w:color w:val="000000"/>
        </w:rPr>
        <w:t> нежилого </w:t>
      </w:r>
      <w:bookmarkStart w:id="158" w:name="YANDEX_182"/>
      <w:bookmarkEnd w:id="158"/>
      <w:r w:rsidR="00751E4B" w:rsidRPr="00077121">
        <w:rPr>
          <w:rStyle w:val="highlighthighlightactive"/>
          <w:color w:val="000000"/>
        </w:rPr>
        <w:t> помещения </w:t>
      </w:r>
      <w:r w:rsidR="00751E4B" w:rsidRPr="00077121">
        <w:rPr>
          <w:color w:val="000000"/>
        </w:rPr>
        <w:t xml:space="preserve"> в </w:t>
      </w:r>
      <w:bookmarkStart w:id="159" w:name="YANDEX_183"/>
      <w:bookmarkEnd w:id="159"/>
      <w:r w:rsidR="00751E4B" w:rsidRPr="00077121">
        <w:rPr>
          <w:rStyle w:val="highlighthighlightactive"/>
          <w:color w:val="000000"/>
        </w:rPr>
        <w:t> жилое </w:t>
      </w:r>
      <w:bookmarkStart w:id="160" w:name="YANDEX_184"/>
      <w:bookmarkEnd w:id="160"/>
      <w:r w:rsidR="00751E4B" w:rsidRPr="00077121">
        <w:rPr>
          <w:rStyle w:val="highlighthighlightactive"/>
          <w:color w:val="000000"/>
        </w:rPr>
        <w:t> помещение</w:t>
      </w:r>
      <w:r w:rsidR="00751E4B" w:rsidRPr="00077121">
        <w:rPr>
          <w:color w:val="000000"/>
        </w:rPr>
        <w:t>:</w:t>
      </w:r>
    </w:p>
    <w:p w:rsidR="00751E4B" w:rsidRPr="00077121" w:rsidRDefault="00751E4B" w:rsidP="00751E4B">
      <w:pPr>
        <w:pStyle w:val="a3"/>
        <w:spacing w:before="0" w:beforeAutospacing="0" w:after="0" w:afterAutospacing="0"/>
        <w:ind w:firstLine="547"/>
        <w:jc w:val="both"/>
      </w:pPr>
      <w:r w:rsidRPr="00077121">
        <w:rPr>
          <w:color w:val="000000"/>
        </w:rPr>
        <w:t xml:space="preserve">- непредставление документов предусмотренных </w:t>
      </w:r>
      <w:proofErr w:type="spellStart"/>
      <w:r w:rsidRPr="00077121">
        <w:rPr>
          <w:color w:val="000000"/>
        </w:rPr>
        <w:t>п.п</w:t>
      </w:r>
      <w:proofErr w:type="spellEnd"/>
      <w:r w:rsidRPr="00077121">
        <w:rPr>
          <w:color w:val="000000"/>
        </w:rPr>
        <w:t xml:space="preserve">. </w:t>
      </w:r>
      <w:r w:rsidRPr="00077121">
        <w:rPr>
          <w:b/>
          <w:color w:val="000000"/>
        </w:rPr>
        <w:t>А, Д</w:t>
      </w:r>
      <w:r w:rsidRPr="00077121">
        <w:rPr>
          <w:color w:val="000000"/>
        </w:rPr>
        <w:t xml:space="preserve"> и </w:t>
      </w:r>
      <w:r w:rsidRPr="00077121">
        <w:rPr>
          <w:b/>
          <w:color w:val="000000"/>
        </w:rPr>
        <w:t>Е</w:t>
      </w:r>
      <w:r w:rsidRPr="00077121">
        <w:rPr>
          <w:color w:val="000000"/>
        </w:rPr>
        <w:t xml:space="preserve"> пункта 2.7.  настоящего </w:t>
      </w:r>
      <w:bookmarkStart w:id="161" w:name="YANDEX_185"/>
      <w:bookmarkEnd w:id="161"/>
      <w:r w:rsidRPr="00077121">
        <w:rPr>
          <w:rStyle w:val="highlighthighlightactive"/>
          <w:color w:val="000000"/>
        </w:rPr>
        <w:t> административного </w:t>
      </w:r>
      <w:bookmarkStart w:id="162" w:name="YANDEX_186"/>
      <w:bookmarkEnd w:id="162"/>
      <w:r w:rsidRPr="00077121">
        <w:rPr>
          <w:rStyle w:val="highlighthighlightactive"/>
          <w:color w:val="000000"/>
        </w:rPr>
        <w:t> регламента</w:t>
      </w:r>
      <w:r w:rsidRPr="00077121">
        <w:rPr>
          <w:color w:val="000000"/>
        </w:rPr>
        <w:t>;</w:t>
      </w:r>
    </w:p>
    <w:p w:rsidR="00751E4B" w:rsidRPr="00077121" w:rsidRDefault="00751E4B" w:rsidP="00751E4B">
      <w:pPr>
        <w:pStyle w:val="a3"/>
        <w:spacing w:before="0" w:beforeAutospacing="0" w:after="0" w:afterAutospacing="0"/>
        <w:ind w:firstLine="547"/>
        <w:jc w:val="both"/>
      </w:pPr>
      <w:r w:rsidRPr="00077121">
        <w:rPr>
          <w:color w:val="000000"/>
        </w:rPr>
        <w:t xml:space="preserve">- </w:t>
      </w:r>
      <w:bookmarkStart w:id="163" w:name="YANDEX_187"/>
      <w:bookmarkEnd w:id="163"/>
      <w:r w:rsidRPr="00077121">
        <w:rPr>
          <w:rStyle w:val="highlighthighlightactive"/>
          <w:color w:val="000000"/>
        </w:rPr>
        <w:t> предоставление </w:t>
      </w:r>
      <w:r w:rsidRPr="00077121">
        <w:rPr>
          <w:color w:val="000000"/>
        </w:rPr>
        <w:t xml:space="preserve"> документов в ненадлежащий орган;</w:t>
      </w:r>
    </w:p>
    <w:p w:rsidR="00751E4B" w:rsidRPr="00077121" w:rsidRDefault="00751E4B" w:rsidP="00751E4B">
      <w:pPr>
        <w:pStyle w:val="a3"/>
        <w:spacing w:before="0" w:beforeAutospacing="0" w:after="0" w:afterAutospacing="0"/>
        <w:ind w:firstLine="547"/>
        <w:jc w:val="both"/>
      </w:pPr>
      <w:r w:rsidRPr="00077121">
        <w:rPr>
          <w:color w:val="000000"/>
        </w:rPr>
        <w:t xml:space="preserve">- несоблюдение предусмотренных ст. 22 Жилищного кодекса РФ условий </w:t>
      </w:r>
      <w:bookmarkStart w:id="164" w:name="YANDEX_188"/>
      <w:bookmarkEnd w:id="164"/>
      <w:r w:rsidRPr="00077121">
        <w:rPr>
          <w:rStyle w:val="highlighthighlightactive"/>
          <w:color w:val="000000"/>
        </w:rPr>
        <w:t> перевода </w:t>
      </w:r>
      <w:bookmarkStart w:id="165" w:name="YANDEX_189"/>
      <w:bookmarkEnd w:id="165"/>
      <w:r w:rsidRPr="00077121">
        <w:rPr>
          <w:rStyle w:val="highlighthighlightactive"/>
          <w:color w:val="000000"/>
        </w:rPr>
        <w:t> помещения</w:t>
      </w:r>
      <w:r w:rsidRPr="00077121">
        <w:rPr>
          <w:color w:val="000000"/>
        </w:rPr>
        <w:t>;</w:t>
      </w:r>
    </w:p>
    <w:p w:rsidR="00751E4B" w:rsidRPr="00077121" w:rsidRDefault="00751E4B" w:rsidP="00751E4B">
      <w:pPr>
        <w:pStyle w:val="a3"/>
        <w:spacing w:before="0" w:beforeAutospacing="0" w:after="0" w:afterAutospacing="0"/>
        <w:ind w:firstLine="547"/>
        <w:jc w:val="both"/>
      </w:pPr>
      <w:r w:rsidRPr="00077121">
        <w:rPr>
          <w:color w:val="000000"/>
        </w:rPr>
        <w:t xml:space="preserve">- доступ к переводимому помещению невозможен без использования помещений, обеспечивающих доступ к </w:t>
      </w:r>
      <w:bookmarkStart w:id="166" w:name="YANDEX_190"/>
      <w:bookmarkEnd w:id="166"/>
      <w:r w:rsidRPr="00077121">
        <w:rPr>
          <w:rStyle w:val="highlighthighlightactive"/>
          <w:color w:val="000000"/>
        </w:rPr>
        <w:t> жилым </w:t>
      </w:r>
      <w:bookmarkStart w:id="167" w:name="YANDEX_191"/>
      <w:bookmarkEnd w:id="167"/>
      <w:r w:rsidRPr="00077121">
        <w:rPr>
          <w:rStyle w:val="highlighthighlightactive"/>
          <w:color w:val="000000"/>
        </w:rPr>
        <w:t> помещениям</w:t>
      </w:r>
      <w:r w:rsidRPr="00077121">
        <w:rPr>
          <w:color w:val="000000"/>
        </w:rPr>
        <w:t>, или отсутствует техническая возможность оборудовать такой доступ;</w:t>
      </w:r>
    </w:p>
    <w:p w:rsidR="00751E4B" w:rsidRPr="00077121" w:rsidRDefault="00751E4B" w:rsidP="00751E4B">
      <w:pPr>
        <w:pStyle w:val="a3"/>
        <w:spacing w:before="0" w:beforeAutospacing="0" w:after="0" w:afterAutospacing="0"/>
        <w:ind w:firstLine="547"/>
        <w:jc w:val="both"/>
      </w:pPr>
      <w:r w:rsidRPr="00077121">
        <w:rPr>
          <w:color w:val="000000"/>
        </w:rPr>
        <w:lastRenderedPageBreak/>
        <w:t xml:space="preserve">- переводимое </w:t>
      </w:r>
      <w:bookmarkStart w:id="168" w:name="YANDEX_192"/>
      <w:bookmarkEnd w:id="168"/>
      <w:r w:rsidRPr="00077121">
        <w:rPr>
          <w:rStyle w:val="highlighthighlightactive"/>
          <w:color w:val="000000"/>
        </w:rPr>
        <w:t> помещение </w:t>
      </w:r>
      <w:r w:rsidRPr="00077121">
        <w:rPr>
          <w:color w:val="000000"/>
        </w:rPr>
        <w:t xml:space="preserve"> является частью </w:t>
      </w:r>
      <w:bookmarkStart w:id="169" w:name="YANDEX_193"/>
      <w:bookmarkEnd w:id="169"/>
      <w:r w:rsidRPr="00077121">
        <w:rPr>
          <w:rStyle w:val="highlighthighlightactive"/>
          <w:color w:val="000000"/>
        </w:rPr>
        <w:t> жилого </w:t>
      </w:r>
      <w:bookmarkStart w:id="170" w:name="YANDEX_194"/>
      <w:bookmarkEnd w:id="170"/>
      <w:r w:rsidRPr="00077121">
        <w:rPr>
          <w:rStyle w:val="highlighthighlightactive"/>
          <w:color w:val="000000"/>
        </w:rPr>
        <w:t> помещения </w:t>
      </w:r>
      <w:r w:rsidRPr="00077121">
        <w:rPr>
          <w:color w:val="000000"/>
        </w:rPr>
        <w:t xml:space="preserve"> либо используется гражданами в качестве места постоянного проживания;</w:t>
      </w:r>
    </w:p>
    <w:p w:rsidR="00751E4B" w:rsidRPr="00077121" w:rsidRDefault="00751E4B" w:rsidP="00751E4B">
      <w:pPr>
        <w:pStyle w:val="a3"/>
        <w:spacing w:before="0" w:beforeAutospacing="0" w:after="0" w:afterAutospacing="0"/>
        <w:ind w:firstLine="547"/>
        <w:jc w:val="both"/>
      </w:pPr>
      <w:r w:rsidRPr="00077121">
        <w:rPr>
          <w:color w:val="000000"/>
        </w:rPr>
        <w:t xml:space="preserve">- право собственности на переводимое </w:t>
      </w:r>
      <w:bookmarkStart w:id="171" w:name="YANDEX_195"/>
      <w:bookmarkEnd w:id="171"/>
      <w:r w:rsidRPr="00077121">
        <w:rPr>
          <w:rStyle w:val="highlighthighlightactive"/>
          <w:color w:val="000000"/>
        </w:rPr>
        <w:t> помещение </w:t>
      </w:r>
      <w:r w:rsidRPr="00077121">
        <w:rPr>
          <w:color w:val="000000"/>
        </w:rPr>
        <w:t xml:space="preserve"> обременено правами каких-либо лиц;</w:t>
      </w:r>
    </w:p>
    <w:p w:rsidR="00343097" w:rsidRPr="00077121" w:rsidRDefault="00751E4B" w:rsidP="00751E4B">
      <w:pPr>
        <w:pStyle w:val="a3"/>
        <w:spacing w:before="0" w:beforeAutospacing="0" w:after="0" w:afterAutospacing="0"/>
        <w:ind w:firstLine="547"/>
        <w:jc w:val="both"/>
        <w:rPr>
          <w:color w:val="000000"/>
        </w:rPr>
      </w:pPr>
      <w:r w:rsidRPr="00077121">
        <w:rPr>
          <w:color w:val="000000"/>
        </w:rPr>
        <w:t xml:space="preserve">- несоответствия проекта переустройства и (или) перепланировки (реконструкции) </w:t>
      </w:r>
      <w:bookmarkStart w:id="172" w:name="YANDEX_196"/>
      <w:bookmarkEnd w:id="172"/>
      <w:r w:rsidRPr="00077121">
        <w:rPr>
          <w:rStyle w:val="highlighthighlightactive"/>
          <w:color w:val="000000"/>
        </w:rPr>
        <w:t> помещения </w:t>
      </w:r>
      <w:r w:rsidRPr="00077121">
        <w:rPr>
          <w:color w:val="000000"/>
        </w:rPr>
        <w:t xml:space="preserve"> требованиям законодательства</w:t>
      </w:r>
      <w:r w:rsidR="00343097" w:rsidRPr="00077121">
        <w:rPr>
          <w:color w:val="000000"/>
        </w:rPr>
        <w:t>.</w:t>
      </w:r>
    </w:p>
    <w:p w:rsidR="00077121" w:rsidRPr="00077121" w:rsidRDefault="00077121" w:rsidP="00077121">
      <w:pPr>
        <w:pStyle w:val="western"/>
        <w:spacing w:before="0" w:beforeAutospacing="0" w:after="0" w:afterAutospacing="0"/>
        <w:jc w:val="both"/>
      </w:pPr>
      <w:r w:rsidRPr="00077121">
        <w:t>( в редакции Постановления № 501 от 05.11.2015г)</w:t>
      </w:r>
    </w:p>
    <w:p w:rsidR="00343097" w:rsidRDefault="00343097" w:rsidP="000F33F3">
      <w:pPr>
        <w:pStyle w:val="a3"/>
        <w:spacing w:before="0" w:beforeAutospacing="0" w:after="0" w:afterAutospacing="0"/>
        <w:jc w:val="both"/>
      </w:pPr>
      <w:r w:rsidRPr="00077121">
        <w:rPr>
          <w:b/>
          <w:bCs/>
          <w:color w:val="000000"/>
        </w:rPr>
        <w:t>2.9.</w:t>
      </w:r>
      <w:bookmarkStart w:id="173" w:name="YANDEX_197"/>
      <w:bookmarkEnd w:id="173"/>
      <w:r w:rsidRPr="00077121">
        <w:rPr>
          <w:rStyle w:val="highlighthighlightactive"/>
          <w:color w:val="000000"/>
        </w:rPr>
        <w:t> Муниципальная </w:t>
      </w:r>
      <w:bookmarkStart w:id="174" w:name="YANDEX_198"/>
      <w:bookmarkEnd w:id="174"/>
      <w:r w:rsidRPr="00077121">
        <w:rPr>
          <w:rStyle w:val="highlighthighlightactive"/>
          <w:color w:val="000000"/>
        </w:rPr>
        <w:t> услуга </w:t>
      </w:r>
      <w:r w:rsidRPr="00077121">
        <w:rPr>
          <w:color w:val="000000"/>
        </w:rPr>
        <w:t xml:space="preserve"> предоставляется бесплатно.</w:t>
      </w:r>
    </w:p>
    <w:p w:rsidR="00343097" w:rsidRDefault="00343097" w:rsidP="000F33F3">
      <w:pPr>
        <w:pStyle w:val="a3"/>
        <w:spacing w:before="0" w:beforeAutospacing="0" w:after="0" w:afterAutospacing="0"/>
        <w:jc w:val="both"/>
      </w:pPr>
      <w:r>
        <w:rPr>
          <w:b/>
          <w:bCs/>
          <w:color w:val="000000"/>
        </w:rPr>
        <w:t xml:space="preserve">2.10. </w:t>
      </w:r>
      <w:r>
        <w:rPr>
          <w:color w:val="000000"/>
        </w:rPr>
        <w:t xml:space="preserve">Максимальный срок ожидания в очереди при подаче заявления и документов для получения </w:t>
      </w:r>
      <w:bookmarkStart w:id="175" w:name="YANDEX_199"/>
      <w:bookmarkEnd w:id="175"/>
      <w:r>
        <w:rPr>
          <w:rStyle w:val="highlighthighlightactive"/>
          <w:color w:val="000000"/>
        </w:rPr>
        <w:t> муниципальной </w:t>
      </w:r>
      <w:bookmarkStart w:id="176" w:name="YANDEX_200"/>
      <w:bookmarkEnd w:id="176"/>
      <w:r>
        <w:rPr>
          <w:rStyle w:val="highlighthighlightactive"/>
          <w:color w:val="000000"/>
        </w:rPr>
        <w:t> услуги </w:t>
      </w:r>
      <w:r>
        <w:rPr>
          <w:color w:val="000000"/>
        </w:rPr>
        <w:t xml:space="preserve"> и при получении уведомления о выдачи решения о </w:t>
      </w:r>
      <w:bookmarkStart w:id="177" w:name="YANDEX_201"/>
      <w:bookmarkEnd w:id="177"/>
      <w:r>
        <w:rPr>
          <w:rStyle w:val="highlighthighlightactive"/>
          <w:color w:val="000000"/>
        </w:rPr>
        <w:t> переводе </w:t>
      </w:r>
      <w:bookmarkStart w:id="178" w:name="YANDEX_202"/>
      <w:bookmarkEnd w:id="178"/>
      <w:r>
        <w:rPr>
          <w:rStyle w:val="highlighthighlightactive"/>
          <w:color w:val="000000"/>
        </w:rPr>
        <w:t> жилого </w:t>
      </w:r>
      <w:r>
        <w:rPr>
          <w:color w:val="000000"/>
        </w:rPr>
        <w:t xml:space="preserve"> (</w:t>
      </w:r>
      <w:bookmarkStart w:id="179" w:name="YANDEX_203"/>
      <w:bookmarkEnd w:id="179"/>
      <w:r>
        <w:rPr>
          <w:rStyle w:val="highlighthighlightactive"/>
          <w:color w:val="000000"/>
        </w:rPr>
        <w:t>нежилого</w:t>
      </w:r>
      <w:r>
        <w:rPr>
          <w:color w:val="000000"/>
        </w:rPr>
        <w:t xml:space="preserve">) </w:t>
      </w:r>
      <w:bookmarkStart w:id="180" w:name="YANDEX_204"/>
      <w:bookmarkEnd w:id="180"/>
      <w:r>
        <w:rPr>
          <w:rStyle w:val="highlighthighlightactive"/>
          <w:color w:val="000000"/>
        </w:rPr>
        <w:t> помещения </w:t>
      </w:r>
      <w:bookmarkStart w:id="181" w:name="YANDEX_205"/>
      <w:bookmarkEnd w:id="181"/>
      <w:r>
        <w:rPr>
          <w:rStyle w:val="highlighthighlightactive"/>
          <w:color w:val="000000"/>
        </w:rPr>
        <w:t> в </w:t>
      </w:r>
      <w:bookmarkStart w:id="182" w:name="YANDEX_206"/>
      <w:bookmarkEnd w:id="182"/>
      <w:r>
        <w:rPr>
          <w:rStyle w:val="highlighthighlightactive"/>
          <w:color w:val="000000"/>
        </w:rPr>
        <w:t> нежилое </w:t>
      </w:r>
      <w:r>
        <w:rPr>
          <w:color w:val="000000"/>
        </w:rPr>
        <w:t xml:space="preserve"> (</w:t>
      </w:r>
      <w:bookmarkStart w:id="183" w:name="YANDEX_207"/>
      <w:bookmarkEnd w:id="183"/>
      <w:r>
        <w:rPr>
          <w:rStyle w:val="highlighthighlightactive"/>
          <w:color w:val="000000"/>
        </w:rPr>
        <w:t>жилое</w:t>
      </w:r>
      <w:r>
        <w:rPr>
          <w:color w:val="000000"/>
        </w:rPr>
        <w:t xml:space="preserve">) </w:t>
      </w:r>
      <w:bookmarkStart w:id="184" w:name="YANDEX_208"/>
      <w:bookmarkEnd w:id="184"/>
      <w:r>
        <w:rPr>
          <w:rStyle w:val="highlighthighlightactive"/>
          <w:color w:val="000000"/>
        </w:rPr>
        <w:t> помещение </w:t>
      </w:r>
      <w:r w:rsidR="000F33F3">
        <w:rPr>
          <w:color w:val="000000"/>
        </w:rPr>
        <w:t xml:space="preserve"> – 2</w:t>
      </w:r>
      <w:r>
        <w:rPr>
          <w:color w:val="000000"/>
        </w:rPr>
        <w:t>0 минут.</w:t>
      </w:r>
    </w:p>
    <w:p w:rsidR="00343097" w:rsidRDefault="00343097" w:rsidP="000F33F3">
      <w:pPr>
        <w:pStyle w:val="a3"/>
        <w:spacing w:before="0" w:beforeAutospacing="0" w:after="0" w:afterAutospacing="0"/>
        <w:jc w:val="both"/>
      </w:pPr>
      <w:r w:rsidRPr="00751E4B">
        <w:rPr>
          <w:b/>
          <w:bCs/>
        </w:rPr>
        <w:t xml:space="preserve">2.11. </w:t>
      </w:r>
      <w:r w:rsidRPr="00751E4B">
        <w:t>Заявление</w:t>
      </w:r>
      <w:r>
        <w:t xml:space="preserve"> и приложенные к нему документы регистрируется в день подачи документов при условии </w:t>
      </w:r>
      <w:bookmarkStart w:id="185" w:name="YANDEX_209"/>
      <w:bookmarkEnd w:id="185"/>
      <w:r>
        <w:rPr>
          <w:rStyle w:val="highlighthighlightactive"/>
        </w:rPr>
        <w:t> предоставления </w:t>
      </w:r>
      <w:r>
        <w:t xml:space="preserve"> заявителями полного пакета документов в соответствии со статьей 23 Жилищного кодекса РФ.</w:t>
      </w:r>
    </w:p>
    <w:p w:rsidR="00343097" w:rsidRDefault="00343097" w:rsidP="000F33F3">
      <w:pPr>
        <w:pStyle w:val="a3"/>
        <w:spacing w:before="0" w:beforeAutospacing="0" w:after="0" w:afterAutospacing="0"/>
        <w:jc w:val="both"/>
        <w:rPr>
          <w:color w:val="000000"/>
        </w:rPr>
      </w:pPr>
      <w:r>
        <w:rPr>
          <w:b/>
          <w:bCs/>
          <w:color w:val="000000"/>
        </w:rPr>
        <w:t xml:space="preserve">2.12. </w:t>
      </w:r>
      <w:bookmarkStart w:id="186" w:name="YANDEX_210"/>
      <w:bookmarkEnd w:id="186"/>
      <w:r>
        <w:rPr>
          <w:rStyle w:val="highlighthighlightactive"/>
          <w:color w:val="000000"/>
        </w:rPr>
        <w:t> Помещение </w:t>
      </w:r>
      <w:r>
        <w:rPr>
          <w:color w:val="000000"/>
        </w:rPr>
        <w:t xml:space="preserve"> для работы с заявителями должно соответствовать установленным санитарным и противопожарным требованиям и должно быть оборудовано стульями, столами, компьютером. Для ожидания приема заявителям отводится специальное место, оборудованное стульями, столами (стойками), образцами документов для возможности оформления документов.</w:t>
      </w:r>
    </w:p>
    <w:p w:rsidR="00BF2A3C" w:rsidRPr="00373F37" w:rsidRDefault="00BF2A3C" w:rsidP="00BF2A3C">
      <w:pPr>
        <w:tabs>
          <w:tab w:val="left" w:pos="0"/>
        </w:tabs>
        <w:ind w:right="-1"/>
        <w:jc w:val="both"/>
      </w:pPr>
      <w:r>
        <w:tab/>
      </w:r>
      <w:r w:rsidRPr="00373F37">
        <w:t xml:space="preserve">В </w:t>
      </w:r>
      <w:proofErr w:type="gramStart"/>
      <w:r w:rsidRPr="00373F37">
        <w:t>местах</w:t>
      </w:r>
      <w:proofErr w:type="gramEnd"/>
      <w:r w:rsidRPr="00373F37">
        <w:t xml:space="preserve"> предоставления муниципальной услуги необходимо обеспечить инвалидам:</w:t>
      </w:r>
    </w:p>
    <w:p w:rsidR="00BF2A3C" w:rsidRPr="00373F37" w:rsidRDefault="00BF2A3C" w:rsidP="00BF2A3C">
      <w:pPr>
        <w:tabs>
          <w:tab w:val="left" w:pos="0"/>
        </w:tabs>
        <w:ind w:right="-1"/>
        <w:jc w:val="both"/>
        <w:rPr>
          <w:rStyle w:val="blk"/>
        </w:rPr>
      </w:pPr>
      <w:r w:rsidRPr="00373F37">
        <w:t>- ус</w:t>
      </w:r>
      <w:r w:rsidRPr="00373F37">
        <w:rPr>
          <w:rStyle w:val="blk"/>
        </w:rPr>
        <w:t>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BF2A3C" w:rsidRPr="00373F37" w:rsidRDefault="00BF2A3C" w:rsidP="00BF2A3C">
      <w:pPr>
        <w:tabs>
          <w:tab w:val="left" w:pos="0"/>
        </w:tabs>
        <w:ind w:right="-1"/>
        <w:jc w:val="both"/>
      </w:pPr>
      <w:r w:rsidRPr="00373F37">
        <w:rPr>
          <w:rStyle w:val="blk"/>
        </w:rPr>
        <w:t>- возможность самостоятельного передвижения по территории объекта, в котором предоставляется услуга, а также входа в объект и выхода из него, посадки в транспортное средство и высадки из него, в том числе с использованием кресла-коляски.</w:t>
      </w:r>
    </w:p>
    <w:p w:rsidR="00BF2A3C" w:rsidRPr="00373F37" w:rsidRDefault="00BF2A3C" w:rsidP="00BF2A3C">
      <w:pPr>
        <w:jc w:val="both"/>
        <w:rPr>
          <w:rStyle w:val="blk"/>
        </w:rPr>
      </w:pPr>
      <w:r w:rsidRPr="00373F37">
        <w:rPr>
          <w:rStyle w:val="blk"/>
        </w:rPr>
        <w:t>- сопровождение инвалидов, имеющих стойкие расстройства функции зрения и самостоятельного передвижения.</w:t>
      </w:r>
    </w:p>
    <w:p w:rsidR="00BF2A3C" w:rsidRPr="00373F37" w:rsidRDefault="00BF2A3C" w:rsidP="00BF2A3C">
      <w:pPr>
        <w:jc w:val="both"/>
        <w:rPr>
          <w:rStyle w:val="blk"/>
        </w:rPr>
      </w:pPr>
      <w:r w:rsidRPr="00373F37">
        <w:rPr>
          <w:rStyle w:val="blk"/>
        </w:rPr>
        <w:t>- надлежащее размещение оборудования и носителей информации, необходимых для обеспечения беспрепятственного доступа инвалидов к объекту, в котором предоставляются услуги и к услугам с учетом ограничений их жизнедеятельности</w:t>
      </w:r>
    </w:p>
    <w:p w:rsidR="00BF2A3C" w:rsidRPr="00373F37" w:rsidRDefault="00BF2A3C" w:rsidP="00BF2A3C">
      <w:pPr>
        <w:jc w:val="both"/>
      </w:pPr>
      <w:r w:rsidRPr="00373F37">
        <w:rPr>
          <w:rStyle w:val="blk"/>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3F37">
        <w:rPr>
          <w:rStyle w:val="blk"/>
        </w:rPr>
        <w:t>сурдопереводчика</w:t>
      </w:r>
      <w:proofErr w:type="spellEnd"/>
      <w:r w:rsidRPr="00373F37">
        <w:rPr>
          <w:rStyle w:val="blk"/>
        </w:rPr>
        <w:t xml:space="preserve"> и </w:t>
      </w:r>
      <w:proofErr w:type="spellStart"/>
      <w:r w:rsidRPr="00373F37">
        <w:rPr>
          <w:rStyle w:val="blk"/>
        </w:rPr>
        <w:t>тифлосурдопереводчика</w:t>
      </w:r>
      <w:proofErr w:type="spellEnd"/>
      <w:r w:rsidRPr="00373F37">
        <w:rPr>
          <w:rStyle w:val="blk"/>
        </w:rPr>
        <w:t xml:space="preserve"> на объект, в котором предоставляется услуга.</w:t>
      </w:r>
    </w:p>
    <w:p w:rsidR="00BF2A3C" w:rsidRDefault="00BF2A3C" w:rsidP="00BF2A3C">
      <w:pPr>
        <w:tabs>
          <w:tab w:val="left" w:pos="0"/>
        </w:tabs>
        <w:ind w:right="-1"/>
        <w:jc w:val="both"/>
      </w:pPr>
      <w:r w:rsidRPr="00373F37">
        <w:rPr>
          <w:rStyle w:val="blk"/>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373F37">
        <w:rPr>
          <w:rStyle w:val="blk"/>
        </w:rPr>
        <w:t>.</w:t>
      </w:r>
      <w:proofErr w:type="gramEnd"/>
      <w:r w:rsidRPr="00373F37">
        <w:t xml:space="preserve"> </w:t>
      </w:r>
      <w:r w:rsidR="000B1221" w:rsidRPr="000B1221">
        <w:t xml:space="preserve">( </w:t>
      </w:r>
      <w:proofErr w:type="gramStart"/>
      <w:r w:rsidR="000B1221" w:rsidRPr="000B1221">
        <w:t>р</w:t>
      </w:r>
      <w:proofErr w:type="gramEnd"/>
      <w:r w:rsidR="000B1221" w:rsidRPr="000B1221">
        <w:t>ед. о</w:t>
      </w:r>
      <w:r w:rsidR="00D03E9D" w:rsidRPr="000B1221">
        <w:t xml:space="preserve">т </w:t>
      </w:r>
      <w:r w:rsidR="000B1221" w:rsidRPr="000B1221">
        <w:t>31.08.2016 г.</w:t>
      </w:r>
      <w:r w:rsidR="00D03E9D" w:rsidRPr="000B1221">
        <w:t>)</w:t>
      </w:r>
    </w:p>
    <w:p w:rsidR="00343097" w:rsidRDefault="00343097" w:rsidP="000F33F3">
      <w:pPr>
        <w:pStyle w:val="a3"/>
        <w:spacing w:before="0" w:beforeAutospacing="0" w:after="0" w:afterAutospacing="0"/>
        <w:jc w:val="both"/>
      </w:pPr>
      <w:r>
        <w:rPr>
          <w:b/>
          <w:bCs/>
          <w:color w:val="000000"/>
        </w:rPr>
        <w:t xml:space="preserve">2.13. </w:t>
      </w:r>
      <w:r>
        <w:rPr>
          <w:color w:val="000000"/>
        </w:rPr>
        <w:t xml:space="preserve">Порядок информирования о </w:t>
      </w:r>
      <w:bookmarkStart w:id="187" w:name="YANDEX_211"/>
      <w:bookmarkEnd w:id="187"/>
      <w:r>
        <w:rPr>
          <w:rStyle w:val="highlighthighlightactive"/>
          <w:color w:val="000000"/>
        </w:rPr>
        <w:t> муниципальной </w:t>
      </w:r>
      <w:bookmarkStart w:id="188" w:name="YANDEX_212"/>
      <w:bookmarkEnd w:id="188"/>
      <w:r>
        <w:rPr>
          <w:rStyle w:val="highlighthighlightactive"/>
          <w:color w:val="000000"/>
        </w:rPr>
        <w:t> услуге</w:t>
      </w:r>
      <w:r>
        <w:rPr>
          <w:color w:val="000000"/>
        </w:rPr>
        <w:t>.</w:t>
      </w:r>
    </w:p>
    <w:p w:rsidR="00343097" w:rsidRDefault="00343097" w:rsidP="00343097">
      <w:pPr>
        <w:pStyle w:val="a3"/>
        <w:spacing w:before="0" w:beforeAutospacing="0" w:after="0" w:afterAutospacing="0"/>
        <w:jc w:val="both"/>
      </w:pPr>
      <w:r>
        <w:rPr>
          <w:color w:val="000000"/>
        </w:rPr>
        <w:t xml:space="preserve">Информация, предоставляемая заинтересованным лицам о </w:t>
      </w:r>
      <w:bookmarkStart w:id="189" w:name="YANDEX_213"/>
      <w:bookmarkEnd w:id="189"/>
      <w:r>
        <w:rPr>
          <w:rStyle w:val="highlighthighlightactive"/>
          <w:color w:val="000000"/>
        </w:rPr>
        <w:t> муниципальной </w:t>
      </w:r>
      <w:bookmarkStart w:id="190" w:name="YANDEX_214"/>
      <w:bookmarkEnd w:id="190"/>
      <w:r>
        <w:rPr>
          <w:rStyle w:val="highlighthighlightactive"/>
          <w:color w:val="000000"/>
        </w:rPr>
        <w:t> услуге</w:t>
      </w:r>
      <w:r>
        <w:rPr>
          <w:color w:val="000000"/>
        </w:rPr>
        <w:t>, является открытой и общедоступной.</w:t>
      </w:r>
    </w:p>
    <w:p w:rsidR="00343097" w:rsidRDefault="00343097" w:rsidP="000F33F3">
      <w:pPr>
        <w:pStyle w:val="a3"/>
        <w:spacing w:before="0" w:beforeAutospacing="0" w:after="0" w:afterAutospacing="0"/>
        <w:jc w:val="both"/>
      </w:pPr>
      <w:r>
        <w:rPr>
          <w:b/>
          <w:bCs/>
          <w:color w:val="000000"/>
        </w:rPr>
        <w:t>2.13.1.</w:t>
      </w:r>
      <w:r>
        <w:rPr>
          <w:color w:val="000000"/>
        </w:rPr>
        <w:t xml:space="preserve"> Информация о </w:t>
      </w:r>
      <w:bookmarkStart w:id="191" w:name="YANDEX_215"/>
      <w:bookmarkEnd w:id="191"/>
      <w:r>
        <w:rPr>
          <w:rStyle w:val="highlighthighlightactive"/>
          <w:color w:val="000000"/>
        </w:rPr>
        <w:t> предоставлении </w:t>
      </w:r>
      <w:bookmarkStart w:id="192" w:name="YANDEX_216"/>
      <w:bookmarkEnd w:id="192"/>
      <w:r>
        <w:rPr>
          <w:rStyle w:val="highlighthighlightactive"/>
          <w:color w:val="000000"/>
        </w:rPr>
        <w:t> муниципальной </w:t>
      </w:r>
      <w:bookmarkStart w:id="193" w:name="YANDEX_217"/>
      <w:bookmarkEnd w:id="193"/>
      <w:r>
        <w:rPr>
          <w:rStyle w:val="highlighthighlightactive"/>
          <w:color w:val="000000"/>
        </w:rPr>
        <w:t> услуги </w:t>
      </w:r>
      <w:r>
        <w:rPr>
          <w:color w:val="000000"/>
        </w:rPr>
        <w:t xml:space="preserve"> предоставляется при личном или письменном обращении, а также с использованием средств телефонной связи, электронного информирования, посредством размещения на информационных стендах, в средствах массовой информации, на </w:t>
      </w:r>
      <w:proofErr w:type="gramStart"/>
      <w:r>
        <w:rPr>
          <w:color w:val="000000"/>
        </w:rPr>
        <w:t>интернет-странице</w:t>
      </w:r>
      <w:proofErr w:type="gramEnd"/>
      <w:r>
        <w:rPr>
          <w:color w:val="000000"/>
        </w:rPr>
        <w:t xml:space="preserve"> </w:t>
      </w:r>
      <w:bookmarkStart w:id="194" w:name="YANDEX_220"/>
      <w:bookmarkEnd w:id="194"/>
      <w:r w:rsidR="00754536">
        <w:rPr>
          <w:color w:val="000000"/>
        </w:rPr>
        <w:t xml:space="preserve">администрации Лахденпохского городского </w:t>
      </w:r>
      <w:r>
        <w:rPr>
          <w:rStyle w:val="highlighthighlightactive"/>
          <w:color w:val="000000"/>
        </w:rPr>
        <w:t> поселения</w:t>
      </w:r>
      <w:r>
        <w:rPr>
          <w:color w:val="000000"/>
        </w:rPr>
        <w:t>.</w:t>
      </w:r>
    </w:p>
    <w:p w:rsidR="00343097" w:rsidRDefault="00343097" w:rsidP="000F33F3">
      <w:pPr>
        <w:pStyle w:val="a3"/>
        <w:spacing w:before="0" w:beforeAutospacing="0" w:after="0" w:afterAutospacing="0"/>
        <w:jc w:val="both"/>
      </w:pPr>
      <w:r>
        <w:rPr>
          <w:b/>
          <w:bCs/>
          <w:color w:val="000000"/>
        </w:rPr>
        <w:t>2.13.2.</w:t>
      </w:r>
      <w:r>
        <w:rPr>
          <w:color w:val="000000"/>
        </w:rPr>
        <w:t xml:space="preserve"> Справочный телефон администрации </w:t>
      </w:r>
      <w:r w:rsidR="00754536">
        <w:rPr>
          <w:color w:val="000000"/>
        </w:rPr>
        <w:t>Лахденпохского городского поселения</w:t>
      </w:r>
      <w:r>
        <w:rPr>
          <w:color w:val="000000"/>
        </w:rPr>
        <w:t xml:space="preserve">, по которому можно получить информацию о предоставляемой </w:t>
      </w:r>
      <w:bookmarkStart w:id="195" w:name="YANDEX_221"/>
      <w:bookmarkEnd w:id="195"/>
      <w:r>
        <w:rPr>
          <w:rStyle w:val="highlighthighlightactive"/>
          <w:color w:val="000000"/>
        </w:rPr>
        <w:t> муниципальной </w:t>
      </w:r>
      <w:bookmarkStart w:id="196" w:name="YANDEX_222"/>
      <w:bookmarkEnd w:id="196"/>
      <w:r>
        <w:rPr>
          <w:rStyle w:val="highlighthighlightactive"/>
          <w:color w:val="000000"/>
        </w:rPr>
        <w:t> услуге </w:t>
      </w:r>
      <w:r>
        <w:rPr>
          <w:color w:val="000000"/>
        </w:rPr>
        <w:t>-</w:t>
      </w:r>
      <w:r w:rsidR="00754536">
        <w:rPr>
          <w:color w:val="000000"/>
        </w:rPr>
        <w:t>8</w:t>
      </w:r>
      <w:r w:rsidR="00754536">
        <w:rPr>
          <w:rStyle w:val="highlighthighlightactive"/>
          <w:color w:val="000000"/>
        </w:rPr>
        <w:t>(814 50</w:t>
      </w:r>
      <w:r>
        <w:rPr>
          <w:rStyle w:val="highlighthighlightactive"/>
          <w:color w:val="000000"/>
        </w:rPr>
        <w:t xml:space="preserve">) </w:t>
      </w:r>
      <w:r w:rsidR="00754536">
        <w:rPr>
          <w:rStyle w:val="highlighthighlightactive"/>
          <w:color w:val="000000"/>
        </w:rPr>
        <w:t>2-22-72.</w:t>
      </w:r>
    </w:p>
    <w:p w:rsidR="00343097" w:rsidRDefault="00343097" w:rsidP="000F33F3">
      <w:pPr>
        <w:pStyle w:val="a3"/>
        <w:spacing w:before="0" w:beforeAutospacing="0" w:after="0" w:afterAutospacing="0"/>
        <w:jc w:val="both"/>
      </w:pPr>
      <w:r>
        <w:rPr>
          <w:b/>
          <w:bCs/>
          <w:color w:val="000000"/>
        </w:rPr>
        <w:t>2.13.3.</w:t>
      </w:r>
      <w:r>
        <w:rPr>
          <w:color w:val="000000"/>
        </w:rPr>
        <w:t xml:space="preserve"> Адрес </w:t>
      </w:r>
      <w:r w:rsidR="00754536">
        <w:rPr>
          <w:color w:val="000000"/>
        </w:rPr>
        <w:t xml:space="preserve">официального </w:t>
      </w:r>
      <w:proofErr w:type="spellStart"/>
      <w:r w:rsidR="00754536">
        <w:rPr>
          <w:color w:val="000000"/>
        </w:rPr>
        <w:t>сайтаадминистрации</w:t>
      </w:r>
      <w:proofErr w:type="spellEnd"/>
      <w:r w:rsidR="00754536">
        <w:rPr>
          <w:color w:val="000000"/>
        </w:rPr>
        <w:t xml:space="preserve"> Лахденпохского городского</w:t>
      </w:r>
      <w:r>
        <w:rPr>
          <w:color w:val="000000"/>
        </w:rPr>
        <w:t xml:space="preserve"> поселения:</w:t>
      </w:r>
    </w:p>
    <w:p w:rsidR="00343097" w:rsidRPr="00754536" w:rsidRDefault="00343097" w:rsidP="00343097">
      <w:pPr>
        <w:pStyle w:val="a3"/>
        <w:spacing w:before="0" w:beforeAutospacing="0" w:after="0" w:afterAutospacing="0"/>
        <w:ind w:firstLine="567"/>
        <w:jc w:val="both"/>
      </w:pPr>
      <w:r>
        <w:rPr>
          <w:color w:val="000000"/>
        </w:rPr>
        <w:t xml:space="preserve">- </w:t>
      </w:r>
      <w:r w:rsidR="00754536" w:rsidRPr="00754536">
        <w:rPr>
          <w:color w:val="000000"/>
          <w:lang w:val="en-US"/>
        </w:rPr>
        <w:t>http</w:t>
      </w:r>
      <w:r w:rsidR="00754536" w:rsidRPr="00754536">
        <w:rPr>
          <w:color w:val="000000"/>
        </w:rPr>
        <w:t>://</w:t>
      </w:r>
      <w:proofErr w:type="spellStart"/>
      <w:r w:rsidR="00754536" w:rsidRPr="00754536">
        <w:rPr>
          <w:color w:val="000000"/>
          <w:lang w:val="en-US"/>
        </w:rPr>
        <w:t>lahdenpohya</w:t>
      </w:r>
      <w:proofErr w:type="spellEnd"/>
      <w:r w:rsidR="00754536" w:rsidRPr="00754536">
        <w:rPr>
          <w:color w:val="000000"/>
        </w:rPr>
        <w:t>-</w:t>
      </w:r>
      <w:proofErr w:type="spellStart"/>
      <w:r w:rsidR="00754536" w:rsidRPr="00754536">
        <w:rPr>
          <w:color w:val="000000"/>
          <w:lang w:val="en-US"/>
        </w:rPr>
        <w:t>adm</w:t>
      </w:r>
      <w:proofErr w:type="spellEnd"/>
      <w:r w:rsidR="00754536" w:rsidRPr="00754536">
        <w:rPr>
          <w:color w:val="000000"/>
        </w:rPr>
        <w:t>.</w:t>
      </w:r>
      <w:proofErr w:type="spellStart"/>
      <w:r w:rsidR="00754536" w:rsidRPr="00754536">
        <w:rPr>
          <w:color w:val="000000"/>
          <w:lang w:val="en-US"/>
        </w:rPr>
        <w:t>ru</w:t>
      </w:r>
      <w:proofErr w:type="spellEnd"/>
    </w:p>
    <w:p w:rsidR="00343097" w:rsidRDefault="00343097" w:rsidP="00343097">
      <w:pPr>
        <w:pStyle w:val="a3"/>
        <w:spacing w:before="0" w:beforeAutospacing="0" w:after="0" w:afterAutospacing="0"/>
        <w:ind w:firstLine="567"/>
        <w:jc w:val="both"/>
      </w:pPr>
      <w:r>
        <w:rPr>
          <w:color w:val="000000"/>
        </w:rPr>
        <w:lastRenderedPageBreak/>
        <w:t xml:space="preserve">- адрес электронной почты – </w:t>
      </w:r>
      <w:proofErr w:type="spellStart"/>
      <w:r w:rsidR="00754536" w:rsidRPr="00754536">
        <w:rPr>
          <w:color w:val="000000"/>
          <w:lang w:val="en-US"/>
        </w:rPr>
        <w:t>amo</w:t>
      </w:r>
      <w:proofErr w:type="spellEnd"/>
      <w:r w:rsidR="00754536" w:rsidRPr="00754536">
        <w:rPr>
          <w:color w:val="000000"/>
        </w:rPr>
        <w:t>_</w:t>
      </w:r>
      <w:proofErr w:type="spellStart"/>
      <w:r w:rsidR="00754536" w:rsidRPr="00754536">
        <w:rPr>
          <w:color w:val="000000"/>
          <w:lang w:val="en-US"/>
        </w:rPr>
        <w:t>lahdenpohja</w:t>
      </w:r>
      <w:proofErr w:type="spellEnd"/>
      <w:r w:rsidR="00754536" w:rsidRPr="00754536">
        <w:rPr>
          <w:color w:val="000000"/>
        </w:rPr>
        <w:t>@</w:t>
      </w:r>
      <w:proofErr w:type="spellStart"/>
      <w:r w:rsidR="00754536" w:rsidRPr="00754536">
        <w:rPr>
          <w:color w:val="000000"/>
          <w:lang w:val="en-US"/>
        </w:rPr>
        <w:t>onego</w:t>
      </w:r>
      <w:proofErr w:type="spellEnd"/>
      <w:r w:rsidR="00754536" w:rsidRPr="00754536">
        <w:rPr>
          <w:color w:val="000000"/>
        </w:rPr>
        <w:t>.</w:t>
      </w:r>
      <w:proofErr w:type="spellStart"/>
      <w:r w:rsidR="00754536" w:rsidRPr="00754536">
        <w:rPr>
          <w:color w:val="000000"/>
          <w:lang w:val="en-US"/>
        </w:rPr>
        <w:t>ru</w:t>
      </w:r>
      <w:proofErr w:type="spellEnd"/>
    </w:p>
    <w:p w:rsidR="00343097" w:rsidRDefault="00343097" w:rsidP="000F33F3">
      <w:pPr>
        <w:pStyle w:val="a3"/>
        <w:spacing w:before="0" w:beforeAutospacing="0" w:after="0" w:afterAutospacing="0"/>
        <w:jc w:val="both"/>
      </w:pPr>
      <w:r>
        <w:rPr>
          <w:b/>
          <w:bCs/>
          <w:color w:val="000000"/>
        </w:rPr>
        <w:t>2.13.4.</w:t>
      </w:r>
      <w:r>
        <w:rPr>
          <w:color w:val="000000"/>
        </w:rPr>
        <w:t>При ответах на телефонные звонки и устные обращения специалист подробно и в вежливой форме информирует обратившихся по интересующим их вопросам. Во время разговора специалист должен произносить слова четко. При завершении разговора специалист должен кратко подвести итоги и перечислить действия, которые необходимо предпринять заявителю. При невозможности специалиста,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 Ответ на письменное обращение дается в простой, четкой</w:t>
      </w:r>
      <w:r w:rsidR="007C1BBB">
        <w:rPr>
          <w:color w:val="000000"/>
        </w:rPr>
        <w:t xml:space="preserve"> и понятной форме, за подписью Г</w:t>
      </w:r>
      <w:r>
        <w:rPr>
          <w:color w:val="000000"/>
        </w:rPr>
        <w:t xml:space="preserve">лавы </w:t>
      </w:r>
      <w:r w:rsidR="007C1BBB">
        <w:rPr>
          <w:color w:val="000000"/>
        </w:rPr>
        <w:t>администрации Лахденпохского городского</w:t>
      </w:r>
      <w:r>
        <w:rPr>
          <w:color w:val="000000"/>
        </w:rPr>
        <w:t xml:space="preserve"> поселения с указанием фамилии, инициалов и номера телефона исполнителя в течение 30 дней с момента поступления обращения в </w:t>
      </w:r>
      <w:r w:rsidR="000F33F3">
        <w:rPr>
          <w:color w:val="000000"/>
        </w:rPr>
        <w:t xml:space="preserve">администрацию </w:t>
      </w:r>
      <w:r w:rsidR="007C1BBB">
        <w:rPr>
          <w:color w:val="000000"/>
        </w:rPr>
        <w:t>Лахденпохского</w:t>
      </w:r>
      <w:r w:rsidR="00751E4B">
        <w:rPr>
          <w:color w:val="000000"/>
        </w:rPr>
        <w:t xml:space="preserve"> </w:t>
      </w:r>
      <w:r w:rsidR="007C1BBB">
        <w:rPr>
          <w:color w:val="000000"/>
        </w:rPr>
        <w:t>городского</w:t>
      </w:r>
      <w:r>
        <w:rPr>
          <w:rStyle w:val="highlighthighlightactive"/>
          <w:color w:val="000000"/>
        </w:rPr>
        <w:t> </w:t>
      </w:r>
      <w:bookmarkStart w:id="197" w:name="YANDEX_228"/>
      <w:bookmarkEnd w:id="197"/>
      <w:r>
        <w:rPr>
          <w:rStyle w:val="highlighthighlightactive"/>
          <w:color w:val="000000"/>
        </w:rPr>
        <w:t> поселения </w:t>
      </w:r>
      <w:r>
        <w:rPr>
          <w:color w:val="000000"/>
        </w:rPr>
        <w:t>.</w:t>
      </w:r>
    </w:p>
    <w:p w:rsidR="00343097" w:rsidRDefault="00343097" w:rsidP="000F33F3">
      <w:pPr>
        <w:pStyle w:val="a3"/>
        <w:spacing w:before="0" w:beforeAutospacing="0" w:after="0" w:afterAutospacing="0"/>
        <w:jc w:val="both"/>
      </w:pPr>
      <w:r>
        <w:rPr>
          <w:b/>
          <w:bCs/>
          <w:color w:val="000000"/>
        </w:rPr>
        <w:t>2.13.5.</w:t>
      </w:r>
      <w:r>
        <w:rPr>
          <w:color w:val="000000"/>
        </w:rPr>
        <w:t xml:space="preserve"> Сведения, информационные материалы по размещению </w:t>
      </w:r>
      <w:bookmarkStart w:id="198" w:name="YANDEX_229"/>
      <w:bookmarkEnd w:id="198"/>
      <w:r>
        <w:rPr>
          <w:rStyle w:val="highlighthighlightactive"/>
          <w:color w:val="000000"/>
        </w:rPr>
        <w:t> муниципальной </w:t>
      </w:r>
      <w:bookmarkStart w:id="199" w:name="YANDEX_230"/>
      <w:bookmarkEnd w:id="199"/>
      <w:r>
        <w:rPr>
          <w:rStyle w:val="highlighthighlightactive"/>
          <w:color w:val="000000"/>
        </w:rPr>
        <w:t> услуги</w:t>
      </w:r>
      <w:r>
        <w:rPr>
          <w:color w:val="000000"/>
        </w:rPr>
        <w:t xml:space="preserve">, памятки, перечень и формы документов, образцы заявлений размещаются на информационном стенде, </w:t>
      </w:r>
      <w:r w:rsidR="007C1BBB">
        <w:rPr>
          <w:color w:val="000000"/>
        </w:rPr>
        <w:t>официальном сайте</w:t>
      </w:r>
      <w:r w:rsidR="00751E4B">
        <w:rPr>
          <w:color w:val="000000"/>
        </w:rPr>
        <w:t xml:space="preserve"> </w:t>
      </w:r>
      <w:r w:rsidR="007C1BBB">
        <w:rPr>
          <w:color w:val="000000"/>
        </w:rPr>
        <w:t>Лахденпохского городского</w:t>
      </w:r>
      <w:r>
        <w:rPr>
          <w:rStyle w:val="highlighthighlightactive"/>
          <w:color w:val="000000"/>
        </w:rPr>
        <w:t> </w:t>
      </w:r>
      <w:bookmarkStart w:id="200" w:name="YANDEX_233"/>
      <w:bookmarkEnd w:id="200"/>
      <w:r>
        <w:rPr>
          <w:color w:val="000000"/>
        </w:rPr>
        <w:t>поселения.</w:t>
      </w:r>
    </w:p>
    <w:p w:rsidR="00343097" w:rsidRDefault="00343097" w:rsidP="00343097">
      <w:pPr>
        <w:pStyle w:val="a3"/>
        <w:spacing w:before="0" w:beforeAutospacing="0" w:after="0" w:afterAutospacing="0"/>
        <w:jc w:val="both"/>
      </w:pPr>
    </w:p>
    <w:p w:rsidR="00343097" w:rsidRDefault="00343097" w:rsidP="00343097">
      <w:pPr>
        <w:pStyle w:val="a3"/>
        <w:spacing w:before="0" w:beforeAutospacing="0" w:after="0" w:afterAutospacing="0"/>
        <w:jc w:val="center"/>
      </w:pPr>
      <w:r>
        <w:rPr>
          <w:b/>
          <w:bCs/>
          <w:color w:val="000000"/>
        </w:rPr>
        <w:t xml:space="preserve">3. </w:t>
      </w:r>
      <w:bookmarkStart w:id="201" w:name="YANDEX_234"/>
      <w:bookmarkEnd w:id="201"/>
      <w:r>
        <w:rPr>
          <w:rStyle w:val="highlighthighlightactive"/>
          <w:b/>
          <w:bCs/>
          <w:color w:val="000000"/>
        </w:rPr>
        <w:t> Административные </w:t>
      </w:r>
      <w:r>
        <w:rPr>
          <w:b/>
          <w:bCs/>
          <w:color w:val="000000"/>
        </w:rPr>
        <w:t xml:space="preserve"> процедуры</w:t>
      </w:r>
    </w:p>
    <w:p w:rsidR="00343097" w:rsidRDefault="00343097" w:rsidP="00343097">
      <w:pPr>
        <w:pStyle w:val="a3"/>
        <w:spacing w:before="0" w:beforeAutospacing="0" w:after="0" w:afterAutospacing="0"/>
        <w:ind w:firstLine="706"/>
        <w:jc w:val="both"/>
        <w:rPr>
          <w:rStyle w:val="highlighthighlightactive"/>
          <w:color w:val="000000"/>
        </w:rPr>
      </w:pPr>
      <w:r w:rsidRPr="00751E4B">
        <w:rPr>
          <w:b/>
          <w:bCs/>
          <w:color w:val="000000"/>
        </w:rPr>
        <w:t>3.1.</w:t>
      </w:r>
      <w:r w:rsidRPr="00751E4B">
        <w:rPr>
          <w:color w:val="000000"/>
        </w:rPr>
        <w:t>Описание</w:t>
      </w:r>
      <w:r>
        <w:rPr>
          <w:color w:val="000000"/>
        </w:rPr>
        <w:t xml:space="preserve"> последовательности действий при предоставлении </w:t>
      </w:r>
      <w:bookmarkStart w:id="202" w:name="YANDEX_235"/>
      <w:bookmarkStart w:id="203" w:name="YANDEX_236"/>
      <w:bookmarkEnd w:id="202"/>
      <w:bookmarkEnd w:id="203"/>
      <w:r>
        <w:rPr>
          <w:rStyle w:val="highlighthighlightactive"/>
          <w:color w:val="000000"/>
        </w:rPr>
        <w:t>муниципальной </w:t>
      </w:r>
      <w:bookmarkStart w:id="204" w:name="YANDEX_237"/>
      <w:bookmarkEnd w:id="204"/>
      <w:r>
        <w:rPr>
          <w:rStyle w:val="highlighthighlightactive"/>
          <w:color w:val="000000"/>
        </w:rPr>
        <w:t> услуги </w:t>
      </w:r>
    </w:p>
    <w:p w:rsidR="000F33F3" w:rsidRDefault="000F33F3" w:rsidP="00343097">
      <w:pPr>
        <w:pStyle w:val="a3"/>
        <w:spacing w:before="0" w:beforeAutospacing="0" w:after="0" w:afterAutospacing="0"/>
        <w:ind w:firstLine="706"/>
        <w:jc w:val="both"/>
      </w:pPr>
    </w:p>
    <w:p w:rsidR="00343097" w:rsidRDefault="00343097" w:rsidP="00343097">
      <w:pPr>
        <w:pStyle w:val="a3"/>
        <w:spacing w:before="0" w:beforeAutospacing="0" w:after="0" w:afterAutospacing="0"/>
        <w:jc w:val="center"/>
      </w:pPr>
      <w:r>
        <w:rPr>
          <w:color w:val="000000"/>
        </w:rPr>
        <w:t xml:space="preserve">Блок-схема исполнения </w:t>
      </w:r>
      <w:bookmarkStart w:id="205" w:name="YANDEX_238"/>
      <w:bookmarkEnd w:id="205"/>
      <w:r>
        <w:rPr>
          <w:rStyle w:val="highlighthighlightactive"/>
          <w:color w:val="000000"/>
        </w:rPr>
        <w:t> муниципальной </w:t>
      </w:r>
      <w:bookmarkStart w:id="206" w:name="YANDEX_239"/>
      <w:bookmarkEnd w:id="206"/>
      <w:r>
        <w:rPr>
          <w:rStyle w:val="highlighthighlightactive"/>
          <w:color w:val="000000"/>
        </w:rPr>
        <w:t> услуги </w:t>
      </w:r>
    </w:p>
    <w:p w:rsidR="00343097" w:rsidRDefault="00343097" w:rsidP="00343097">
      <w:pPr>
        <w:pStyle w:val="a3"/>
        <w:spacing w:before="0" w:beforeAutospacing="0" w:after="0" w:afterAutospacing="0"/>
        <w:jc w:val="center"/>
      </w:pPr>
    </w:p>
    <w:p w:rsidR="00343097" w:rsidRDefault="00343097" w:rsidP="00343097">
      <w:pPr>
        <w:ind w:left="567" w:right="850"/>
        <w:jc w:val="center"/>
      </w:pPr>
      <w:r>
        <w:t>Заявление заявителя о переводе жилого помещения в нежилое помещение и нежилого помещения в жилое помещение с предоставлением  полного пакета</w:t>
      </w:r>
    </w:p>
    <w:p w:rsidR="00343097" w:rsidRDefault="00514066" w:rsidP="00343097">
      <w:pPr>
        <w:ind w:left="567" w:right="850"/>
        <w:jc w:val="center"/>
      </w:pPr>
      <w:r>
        <w:rPr>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220.25pt;margin-top:26.55pt;width:0;height:25.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">
            <v:stroke endarrow="block"/>
          </v:shape>
        </w:pict>
      </w:r>
      <w:r w:rsidR="00343097">
        <w:t>документов в соответствии со ст.23 Жилищного кодекса РФ</w:t>
      </w:r>
      <w:r w:rsidR="006C3688">
        <w:t xml:space="preserve"> </w:t>
      </w:r>
      <w:proofErr w:type="gramStart"/>
      <w:r w:rsidR="006C3688">
        <w:t>поданное</w:t>
      </w:r>
      <w:proofErr w:type="gramEnd"/>
      <w:r w:rsidR="006C3688">
        <w:t xml:space="preserve"> в администрацию Лахденпохского городского поселения</w:t>
      </w:r>
    </w:p>
    <w:p w:rsidR="00F73C9B" w:rsidRDefault="00F73C9B" w:rsidP="00F73C9B">
      <w:pPr>
        <w:ind w:right="850"/>
      </w:pPr>
    </w:p>
    <w:p w:rsidR="00343097" w:rsidRDefault="00343097" w:rsidP="00F73C9B">
      <w:pPr>
        <w:pStyle w:val="a6"/>
        <w:jc w:val="center"/>
      </w:pPr>
      <w:r>
        <w:t>Проверка представленных документов</w:t>
      </w:r>
    </w:p>
    <w:p w:rsidR="00343097" w:rsidRDefault="00514066" w:rsidP="00343097">
      <w:pPr>
        <w:pStyle w:val="a3"/>
        <w:spacing w:before="0" w:beforeAutospacing="0" w:after="0" w:afterAutospacing="0"/>
        <w:ind w:left="567" w:right="850"/>
        <w:jc w:val="center"/>
      </w:pPr>
      <w:r>
        <w:rPr>
          <w:noProof/>
        </w:rPr>
        <w:pict>
          <v:shape id="Прямая со стрелкой 3" o:spid="_x0000_s1029" type="#_x0000_t32" style="position:absolute;left:0;text-align:left;margin-left:220.25pt;margin-top:4.7pt;width:0;height:41.25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2Cu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">
            <v:stroke endarrow="block"/>
          </v:shape>
        </w:pict>
      </w:r>
    </w:p>
    <w:p w:rsidR="00343097" w:rsidRDefault="00343097" w:rsidP="00343097">
      <w:pPr>
        <w:pStyle w:val="a3"/>
        <w:spacing w:before="0" w:beforeAutospacing="0" w:after="0" w:afterAutospacing="0"/>
        <w:ind w:left="567" w:right="850"/>
        <w:jc w:val="center"/>
      </w:pPr>
    </w:p>
    <w:p w:rsidR="00343097" w:rsidRDefault="00343097" w:rsidP="00343097">
      <w:pPr>
        <w:pStyle w:val="a3"/>
        <w:spacing w:before="0" w:beforeAutospacing="0" w:after="0" w:afterAutospacing="0"/>
        <w:ind w:left="567" w:right="850"/>
        <w:jc w:val="center"/>
      </w:pPr>
    </w:p>
    <w:p w:rsidR="00343097" w:rsidRDefault="00343097" w:rsidP="00343097">
      <w:pPr>
        <w:ind w:left="567" w:right="850"/>
        <w:jc w:val="center"/>
      </w:pPr>
      <w:r>
        <w:t xml:space="preserve">Подготовка проекта </w:t>
      </w:r>
      <w:r w:rsidR="00B24696">
        <w:t>распоряжения</w:t>
      </w:r>
      <w:r w:rsidR="007C1BBB">
        <w:t xml:space="preserve"> администрации Лахденпохского городского</w:t>
      </w:r>
      <w:r>
        <w:t xml:space="preserve"> поселения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w:t>
      </w:r>
    </w:p>
    <w:p w:rsidR="00343097" w:rsidRDefault="00514066" w:rsidP="00343097">
      <w:pPr>
        <w:pStyle w:val="a3"/>
        <w:spacing w:before="0" w:beforeAutospacing="0" w:after="0" w:afterAutospacing="0"/>
        <w:ind w:left="567" w:right="850"/>
        <w:jc w:val="center"/>
      </w:pPr>
      <w:r>
        <w:rPr>
          <w:noProof/>
        </w:rPr>
        <w:pict>
          <v:shape id="Прямая со стрелкой 2" o:spid="_x0000_s1028" type="#_x0000_t32" style="position:absolute;left:0;text-align:left;margin-left:217.2pt;margin-top:6.95pt;width:0;height:25.6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">
            <v:stroke endarrow="block"/>
          </v:shape>
        </w:pict>
      </w:r>
    </w:p>
    <w:p w:rsidR="00343097" w:rsidRDefault="00343097" w:rsidP="00343097">
      <w:pPr>
        <w:pStyle w:val="a3"/>
        <w:spacing w:before="0" w:beforeAutospacing="0" w:after="0" w:afterAutospacing="0"/>
        <w:ind w:left="567" w:right="850"/>
        <w:jc w:val="center"/>
      </w:pPr>
    </w:p>
    <w:p w:rsidR="00343097" w:rsidRDefault="00343097" w:rsidP="00343097">
      <w:pPr>
        <w:ind w:left="567" w:right="850"/>
        <w:jc w:val="center"/>
      </w:pPr>
      <w:r>
        <w:t>Уведомление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w:t>
      </w:r>
    </w:p>
    <w:p w:rsidR="00343097" w:rsidRDefault="00514066" w:rsidP="00343097">
      <w:pPr>
        <w:pStyle w:val="a3"/>
        <w:spacing w:before="0" w:beforeAutospacing="0" w:after="0" w:afterAutospacing="0"/>
        <w:ind w:left="567" w:right="850"/>
        <w:jc w:val="center"/>
      </w:pPr>
      <w:r>
        <w:rPr>
          <w:noProof/>
        </w:rPr>
        <w:pict>
          <v:shape id="Прямая со стрелкой 1" o:spid="_x0000_s1027" type="#_x0000_t32" style="position:absolute;left:0;text-align:left;margin-left:217.2pt;margin-top:2.8pt;width:0;height:25.6pt;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2HXwIAAHU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">
            <v:stroke endarrow="block"/>
          </v:shape>
        </w:pict>
      </w:r>
    </w:p>
    <w:p w:rsidR="00343097" w:rsidRDefault="00343097" w:rsidP="00343097">
      <w:pPr>
        <w:pStyle w:val="a3"/>
        <w:spacing w:before="0" w:beforeAutospacing="0" w:after="0" w:afterAutospacing="0"/>
        <w:ind w:left="567" w:right="850"/>
        <w:jc w:val="center"/>
      </w:pPr>
    </w:p>
    <w:p w:rsidR="00343097" w:rsidRPr="00751E4B" w:rsidRDefault="00343097" w:rsidP="00343097">
      <w:pPr>
        <w:ind w:left="567" w:right="850"/>
        <w:jc w:val="center"/>
      </w:pPr>
      <w:r>
        <w:t xml:space="preserve">Внесение записи в журнал регистрации выдачи </w:t>
      </w:r>
      <w:r w:rsidR="00B24696">
        <w:t xml:space="preserve">распоряжений </w:t>
      </w:r>
      <w:r w:rsidR="007C1BBB">
        <w:t>администрации Лахденпохского городского поселения</w:t>
      </w:r>
      <w:r>
        <w:t xml:space="preserve">  о переводе жилых помещений в нежилые помещения и нежилых помещений в жилые помещения или об отказе в переводе. Выдача </w:t>
      </w:r>
      <w:r w:rsidR="007C1BBB">
        <w:t>постановлений</w:t>
      </w:r>
      <w:r>
        <w:t xml:space="preserve"> и уведомлений администрации </w:t>
      </w:r>
      <w:r w:rsidR="007C1BBB">
        <w:t>Лахденпохского городского поселения</w:t>
      </w:r>
      <w:r>
        <w:t xml:space="preserve"> о переводе жилого помещения в нежилое помещение и нежилого помещения в жилое </w:t>
      </w:r>
      <w:r w:rsidRPr="00751E4B">
        <w:lastRenderedPageBreak/>
        <w:t>помещение или об отказе в переводе жилого помещения в нежилое помещение и нежилого помещения в жилое помещение</w:t>
      </w:r>
    </w:p>
    <w:p w:rsidR="00343097" w:rsidRPr="00751E4B" w:rsidRDefault="00343097" w:rsidP="00343097">
      <w:pPr>
        <w:pStyle w:val="a3"/>
        <w:spacing w:before="0" w:beforeAutospacing="0" w:after="0" w:afterAutospacing="0"/>
        <w:ind w:left="567" w:right="850"/>
        <w:jc w:val="center"/>
      </w:pPr>
    </w:p>
    <w:p w:rsidR="00343097" w:rsidRPr="00751E4B" w:rsidRDefault="00343097" w:rsidP="006C3688">
      <w:pPr>
        <w:pStyle w:val="a3"/>
        <w:spacing w:before="0" w:beforeAutospacing="0" w:after="0" w:afterAutospacing="0"/>
        <w:jc w:val="both"/>
      </w:pPr>
      <w:r w:rsidRPr="00751E4B">
        <w:rPr>
          <w:b/>
          <w:bCs/>
        </w:rPr>
        <w:t>3.2.</w:t>
      </w:r>
      <w:r w:rsidRPr="00751E4B">
        <w:t xml:space="preserve">Прием заявлений и документов от заявителей о </w:t>
      </w:r>
      <w:bookmarkStart w:id="207" w:name="YANDEX_240"/>
      <w:bookmarkEnd w:id="207"/>
      <w:r w:rsidRPr="00751E4B">
        <w:rPr>
          <w:rStyle w:val="highlighthighlightactive"/>
        </w:rPr>
        <w:t> переводе </w:t>
      </w:r>
      <w:bookmarkStart w:id="208" w:name="YANDEX_241"/>
      <w:bookmarkEnd w:id="208"/>
      <w:r w:rsidRPr="00751E4B">
        <w:rPr>
          <w:rStyle w:val="highlighthighlightactive"/>
        </w:rPr>
        <w:t> жилого </w:t>
      </w:r>
      <w:bookmarkStart w:id="209" w:name="YANDEX_242"/>
      <w:bookmarkEnd w:id="209"/>
      <w:r w:rsidRPr="00751E4B">
        <w:rPr>
          <w:rStyle w:val="highlighthighlightactive"/>
        </w:rPr>
        <w:t> помещения </w:t>
      </w:r>
      <w:bookmarkStart w:id="210" w:name="YANDEX_243"/>
      <w:bookmarkEnd w:id="210"/>
      <w:r w:rsidRPr="00751E4B">
        <w:rPr>
          <w:rStyle w:val="highlighthighlightactive"/>
        </w:rPr>
        <w:t> в </w:t>
      </w:r>
      <w:bookmarkStart w:id="211" w:name="YANDEX_244"/>
      <w:bookmarkEnd w:id="211"/>
      <w:r w:rsidRPr="00751E4B">
        <w:rPr>
          <w:rStyle w:val="highlighthighlightactive"/>
        </w:rPr>
        <w:t> нежилое </w:t>
      </w:r>
      <w:bookmarkStart w:id="212" w:name="YANDEX_245"/>
      <w:bookmarkEnd w:id="212"/>
      <w:r w:rsidRPr="00751E4B">
        <w:rPr>
          <w:rStyle w:val="highlighthighlightactive"/>
        </w:rPr>
        <w:t> помещение </w:t>
      </w:r>
      <w:r w:rsidRPr="00751E4B">
        <w:t xml:space="preserve"> и </w:t>
      </w:r>
      <w:bookmarkStart w:id="213" w:name="YANDEX_246"/>
      <w:bookmarkEnd w:id="213"/>
      <w:r w:rsidRPr="00751E4B">
        <w:rPr>
          <w:rStyle w:val="highlighthighlightactive"/>
        </w:rPr>
        <w:t> нежилого </w:t>
      </w:r>
      <w:bookmarkStart w:id="214" w:name="YANDEX_247"/>
      <w:bookmarkEnd w:id="214"/>
      <w:r w:rsidRPr="00751E4B">
        <w:rPr>
          <w:rStyle w:val="highlighthighlightactive"/>
        </w:rPr>
        <w:t> помещения </w:t>
      </w:r>
      <w:r w:rsidRPr="00751E4B">
        <w:t xml:space="preserve"> в </w:t>
      </w:r>
      <w:bookmarkStart w:id="215" w:name="YANDEX_248"/>
      <w:bookmarkEnd w:id="215"/>
      <w:r w:rsidRPr="00751E4B">
        <w:rPr>
          <w:rStyle w:val="highlighthighlightactive"/>
        </w:rPr>
        <w:t> жилое </w:t>
      </w:r>
      <w:bookmarkStart w:id="216" w:name="YANDEX_249"/>
      <w:bookmarkEnd w:id="216"/>
      <w:r w:rsidRPr="00751E4B">
        <w:rPr>
          <w:rStyle w:val="highlighthighlightactive"/>
        </w:rPr>
        <w:t> помещение </w:t>
      </w:r>
      <w:r w:rsidRPr="00751E4B">
        <w:t xml:space="preserve"> осуществляется специалистом администрации </w:t>
      </w:r>
      <w:r w:rsidR="007C1BBB" w:rsidRPr="00751E4B">
        <w:t>Лахденпохского городского</w:t>
      </w:r>
      <w:r w:rsidRPr="00751E4B">
        <w:t xml:space="preserve"> поселения в установленные дни приема.</w:t>
      </w:r>
    </w:p>
    <w:p w:rsidR="00343097" w:rsidRPr="00751E4B" w:rsidRDefault="00343097" w:rsidP="00343097">
      <w:pPr>
        <w:pStyle w:val="a3"/>
        <w:spacing w:before="0" w:beforeAutospacing="0" w:after="0" w:afterAutospacing="0"/>
        <w:ind w:firstLine="720"/>
        <w:jc w:val="both"/>
      </w:pPr>
      <w:r w:rsidRPr="00751E4B">
        <w:t xml:space="preserve">В </w:t>
      </w:r>
      <w:proofErr w:type="gramStart"/>
      <w:r w:rsidRPr="00751E4B">
        <w:t>заявлении</w:t>
      </w:r>
      <w:proofErr w:type="gramEnd"/>
      <w:r w:rsidRPr="00751E4B">
        <w:t xml:space="preserve"> (приложение 1 к </w:t>
      </w:r>
      <w:bookmarkStart w:id="217" w:name="YANDEX_250"/>
      <w:bookmarkEnd w:id="217"/>
      <w:r w:rsidRPr="00751E4B">
        <w:rPr>
          <w:rStyle w:val="highlighthighlightactive"/>
        </w:rPr>
        <w:t> административному </w:t>
      </w:r>
      <w:bookmarkStart w:id="218" w:name="YANDEX_251"/>
      <w:bookmarkEnd w:id="218"/>
      <w:r w:rsidRPr="00751E4B">
        <w:rPr>
          <w:rStyle w:val="highlighthighlightactive"/>
        </w:rPr>
        <w:t> регламенту</w:t>
      </w:r>
      <w:r w:rsidRPr="00751E4B">
        <w:t>) заявитель должен указать следующие сведения:</w:t>
      </w:r>
    </w:p>
    <w:p w:rsidR="00343097" w:rsidRPr="00751E4B" w:rsidRDefault="00343097" w:rsidP="00343097">
      <w:pPr>
        <w:pStyle w:val="a3"/>
        <w:spacing w:before="0" w:beforeAutospacing="0" w:after="0" w:afterAutospacing="0"/>
        <w:ind w:firstLine="720"/>
        <w:jc w:val="both"/>
      </w:pPr>
      <w:r w:rsidRPr="00751E4B">
        <w:t xml:space="preserve">- фамилия, имя, отчество собственника переводимого </w:t>
      </w:r>
      <w:bookmarkStart w:id="219" w:name="YANDEX_252"/>
      <w:bookmarkEnd w:id="219"/>
      <w:r w:rsidRPr="00751E4B">
        <w:rPr>
          <w:rStyle w:val="highlighthighlightactive"/>
        </w:rPr>
        <w:t> помещения </w:t>
      </w:r>
      <w:r w:rsidRPr="00751E4B">
        <w:t xml:space="preserve"> или уполномоченного им лица, контактный телефон;</w:t>
      </w:r>
    </w:p>
    <w:p w:rsidR="00343097" w:rsidRPr="00751E4B" w:rsidRDefault="00343097" w:rsidP="00343097">
      <w:pPr>
        <w:pStyle w:val="a3"/>
        <w:spacing w:before="0" w:beforeAutospacing="0" w:after="0" w:afterAutospacing="0"/>
        <w:ind w:firstLine="720"/>
        <w:jc w:val="both"/>
      </w:pPr>
      <w:r w:rsidRPr="00751E4B">
        <w:t xml:space="preserve">- адрес переводимого </w:t>
      </w:r>
      <w:bookmarkStart w:id="220" w:name="YANDEX_253"/>
      <w:bookmarkEnd w:id="220"/>
      <w:r w:rsidRPr="00751E4B">
        <w:rPr>
          <w:rStyle w:val="highlighthighlightactive"/>
        </w:rPr>
        <w:t> помещения</w:t>
      </w:r>
      <w:r w:rsidRPr="00751E4B">
        <w:t>;</w:t>
      </w:r>
    </w:p>
    <w:p w:rsidR="00343097" w:rsidRPr="00751E4B" w:rsidRDefault="00343097" w:rsidP="00343097">
      <w:pPr>
        <w:pStyle w:val="a3"/>
        <w:spacing w:before="0" w:beforeAutospacing="0" w:after="0" w:afterAutospacing="0"/>
        <w:ind w:firstLine="720"/>
        <w:jc w:val="both"/>
      </w:pPr>
      <w:r w:rsidRPr="00751E4B">
        <w:t xml:space="preserve">- в каком качестве будет использоваться переводимое </w:t>
      </w:r>
      <w:bookmarkStart w:id="221" w:name="YANDEX_254"/>
      <w:bookmarkEnd w:id="221"/>
      <w:r w:rsidRPr="00751E4B">
        <w:rPr>
          <w:rStyle w:val="highlighthighlightactive"/>
        </w:rPr>
        <w:t> помещение </w:t>
      </w:r>
      <w:r w:rsidRPr="00751E4B">
        <w:t xml:space="preserve"> (магазин продовольственных (непродовольственных) товаров, офис, аптека и т.д.).</w:t>
      </w:r>
    </w:p>
    <w:p w:rsidR="00343097" w:rsidRPr="00751E4B" w:rsidRDefault="00343097" w:rsidP="00343097">
      <w:pPr>
        <w:pStyle w:val="a3"/>
        <w:spacing w:before="0" w:beforeAutospacing="0" w:after="0" w:afterAutospacing="0"/>
        <w:ind w:firstLine="720"/>
        <w:jc w:val="both"/>
      </w:pPr>
      <w:r w:rsidRPr="00751E4B">
        <w:t xml:space="preserve">При рассмотрении заявления специалист </w:t>
      </w:r>
      <w:r w:rsidR="006C3688" w:rsidRPr="00751E4B">
        <w:t>уполномоченного лица</w:t>
      </w:r>
      <w:r w:rsidRPr="00751E4B">
        <w:t xml:space="preserve"> проверяет наличие представленных документов, перечисленных в пункте 2.7 настоящего </w:t>
      </w:r>
      <w:bookmarkStart w:id="222" w:name="YANDEX_255"/>
      <w:bookmarkEnd w:id="222"/>
      <w:r w:rsidRPr="00751E4B">
        <w:rPr>
          <w:rStyle w:val="highlighthighlightactive"/>
        </w:rPr>
        <w:t> Административного </w:t>
      </w:r>
      <w:bookmarkStart w:id="223" w:name="YANDEX_256"/>
      <w:bookmarkEnd w:id="223"/>
      <w:r w:rsidRPr="00751E4B">
        <w:rPr>
          <w:rStyle w:val="highlighthighlightactive"/>
        </w:rPr>
        <w:t> регламента</w:t>
      </w:r>
      <w:proofErr w:type="gramStart"/>
      <w:r w:rsidRPr="00751E4B">
        <w:rPr>
          <w:rStyle w:val="highlighthighlightactive"/>
        </w:rPr>
        <w:t> </w:t>
      </w:r>
      <w:r w:rsidRPr="00751E4B">
        <w:t>.</w:t>
      </w:r>
      <w:proofErr w:type="gramEnd"/>
    </w:p>
    <w:p w:rsidR="00343097" w:rsidRDefault="00343097" w:rsidP="006C3688">
      <w:pPr>
        <w:pStyle w:val="a3"/>
        <w:spacing w:before="0" w:beforeAutospacing="0" w:after="0" w:afterAutospacing="0"/>
        <w:jc w:val="both"/>
        <w:rPr>
          <w:color w:val="000000"/>
        </w:rPr>
      </w:pPr>
      <w:r w:rsidRPr="00751E4B">
        <w:rPr>
          <w:b/>
          <w:bCs/>
          <w:color w:val="000000"/>
        </w:rPr>
        <w:t>3.3.</w:t>
      </w:r>
      <w:r w:rsidRPr="00751E4B">
        <w:rPr>
          <w:color w:val="000000"/>
        </w:rPr>
        <w:t xml:space="preserve"> Документы предоставляются заявителем в администрацию </w:t>
      </w:r>
      <w:r w:rsidR="007C1BBB" w:rsidRPr="00751E4B">
        <w:rPr>
          <w:color w:val="000000"/>
        </w:rPr>
        <w:t xml:space="preserve">Лахденпохского городского </w:t>
      </w:r>
      <w:r w:rsidRPr="00751E4B">
        <w:rPr>
          <w:color w:val="000000"/>
        </w:rPr>
        <w:t>поселения. Правоустанавливающие документы предоставляются в подлинниках</w:t>
      </w:r>
      <w:r>
        <w:rPr>
          <w:color w:val="000000"/>
        </w:rPr>
        <w:t xml:space="preserve"> или в засвидетельствованных в нотариальном порядке копиях.</w:t>
      </w:r>
    </w:p>
    <w:p w:rsidR="007C1BBB" w:rsidRDefault="007C1BBB" w:rsidP="00343097">
      <w:pPr>
        <w:pStyle w:val="a3"/>
        <w:spacing w:before="0" w:beforeAutospacing="0" w:after="0" w:afterAutospacing="0"/>
        <w:ind w:firstLine="720"/>
        <w:jc w:val="both"/>
      </w:pPr>
      <w:r>
        <w:t>Специалист администрации Лахденпохского городского</w:t>
      </w:r>
      <w:r>
        <w:rPr>
          <w:rStyle w:val="highlighthighlightactive"/>
        </w:rPr>
        <w:t> </w:t>
      </w:r>
      <w:bookmarkStart w:id="224" w:name="YANDEX_261"/>
      <w:bookmarkEnd w:id="224"/>
      <w:r>
        <w:rPr>
          <w:rStyle w:val="highlighthighlightactive"/>
        </w:rPr>
        <w:t> поселения </w:t>
      </w:r>
      <w:r>
        <w:t xml:space="preserve">  осуществляет регистрацию поданного заявления в день его подачи заявителем.</w:t>
      </w:r>
    </w:p>
    <w:p w:rsidR="00343097" w:rsidRDefault="00343097" w:rsidP="00343097">
      <w:pPr>
        <w:pStyle w:val="a3"/>
        <w:spacing w:before="0" w:beforeAutospacing="0" w:after="0" w:afterAutospacing="0"/>
        <w:ind w:firstLine="720"/>
        <w:jc w:val="both"/>
      </w:pPr>
      <w:r>
        <w:t>Специалист администрации проверяет полноту, правильность оформления и удостоверения нотариусом представленных документов и при запросе заявителя выдает расписку-уведомление</w:t>
      </w:r>
      <w:r w:rsidR="0081670A">
        <w:t>.</w:t>
      </w:r>
    </w:p>
    <w:p w:rsidR="00343097" w:rsidRDefault="00343097" w:rsidP="00343097">
      <w:pPr>
        <w:pStyle w:val="a3"/>
        <w:spacing w:before="0" w:beforeAutospacing="0" w:after="0" w:afterAutospacing="0"/>
        <w:ind w:firstLine="720"/>
        <w:jc w:val="both"/>
      </w:pPr>
      <w:r>
        <w:t xml:space="preserve">Сведения об использовании переводимого </w:t>
      </w:r>
      <w:bookmarkStart w:id="225" w:name="YANDEX_262"/>
      <w:bookmarkEnd w:id="225"/>
      <w:r>
        <w:rPr>
          <w:rStyle w:val="highlighthighlightactive"/>
        </w:rPr>
        <w:t> жилого </w:t>
      </w:r>
      <w:bookmarkStart w:id="226" w:name="YANDEX_263"/>
      <w:bookmarkEnd w:id="226"/>
      <w:r>
        <w:rPr>
          <w:rStyle w:val="highlighthighlightactive"/>
        </w:rPr>
        <w:t> помещения </w:t>
      </w:r>
      <w:r>
        <w:t xml:space="preserve"> в качестве места постоянного проживания, наличии обременений запрашиваются органом местного самоуправления в паспортных столах организаций, управляющих жилищным фондом, Управлении Федеральной миграционной службы России по Республике Карелия, ГУП РК РГЦ «Недвижимость», Управлении Федеральной службы государственной регистрации, кадастра и картографии по Республике Карелия.</w:t>
      </w:r>
    </w:p>
    <w:p w:rsidR="00343097" w:rsidRDefault="00343097" w:rsidP="006C3688">
      <w:pPr>
        <w:pStyle w:val="a3"/>
        <w:spacing w:before="0" w:beforeAutospacing="0" w:after="0" w:afterAutospacing="0"/>
        <w:jc w:val="both"/>
      </w:pPr>
      <w:r>
        <w:rPr>
          <w:b/>
          <w:bCs/>
        </w:rPr>
        <w:t>3.4.</w:t>
      </w:r>
      <w:r>
        <w:t xml:space="preserve"> </w:t>
      </w:r>
      <w:proofErr w:type="gramStart"/>
      <w:r>
        <w:t xml:space="preserve">Специалист </w:t>
      </w:r>
      <w:r w:rsidR="006C3688">
        <w:t xml:space="preserve">уполномоченного лица </w:t>
      </w:r>
      <w:r>
        <w:t xml:space="preserve">с учетом анализа поступивших от заявителей документов, готовит проект </w:t>
      </w:r>
      <w:r w:rsidR="007C1BBB">
        <w:t>распоряжения</w:t>
      </w:r>
      <w:r w:rsidR="00751E4B">
        <w:t xml:space="preserve"> </w:t>
      </w:r>
      <w:r w:rsidR="007C1BBB">
        <w:t>а</w:t>
      </w:r>
      <w:r w:rsidR="00AA60FE">
        <w:t xml:space="preserve">дминистрации </w:t>
      </w:r>
      <w:bookmarkStart w:id="227" w:name="YANDEX_267"/>
      <w:bookmarkEnd w:id="227"/>
      <w:r w:rsidR="007C1BBB">
        <w:t>Лахденпохского городского</w:t>
      </w:r>
      <w:r>
        <w:rPr>
          <w:rStyle w:val="highlighthighlightactive"/>
        </w:rPr>
        <w:t> поселения </w:t>
      </w:r>
      <w:r>
        <w:t xml:space="preserve"> о </w:t>
      </w:r>
      <w:bookmarkStart w:id="228" w:name="YANDEX_268"/>
      <w:bookmarkEnd w:id="228"/>
      <w:r>
        <w:rPr>
          <w:rStyle w:val="highlighthighlightactive"/>
        </w:rPr>
        <w:t>переводе </w:t>
      </w:r>
      <w:bookmarkStart w:id="229" w:name="YANDEX_269"/>
      <w:bookmarkEnd w:id="229"/>
      <w:r>
        <w:rPr>
          <w:rStyle w:val="highlighthighlightactive"/>
        </w:rPr>
        <w:t> жилого </w:t>
      </w:r>
      <w:bookmarkStart w:id="230" w:name="YANDEX_270"/>
      <w:bookmarkEnd w:id="230"/>
      <w:r>
        <w:rPr>
          <w:rStyle w:val="highlighthighlightactive"/>
        </w:rPr>
        <w:t> помещения </w:t>
      </w:r>
      <w:bookmarkStart w:id="231" w:name="YANDEX_271"/>
      <w:bookmarkEnd w:id="231"/>
      <w:r>
        <w:rPr>
          <w:rStyle w:val="highlighthighlightactive"/>
        </w:rPr>
        <w:t> в </w:t>
      </w:r>
      <w:bookmarkStart w:id="232" w:name="YANDEX_272"/>
      <w:bookmarkEnd w:id="232"/>
      <w:r>
        <w:rPr>
          <w:rStyle w:val="highlighthighlightactive"/>
        </w:rPr>
        <w:t>нежилое </w:t>
      </w:r>
      <w:bookmarkStart w:id="233" w:name="YANDEX_273"/>
      <w:bookmarkEnd w:id="233"/>
      <w:r w:rsidR="006C3688">
        <w:rPr>
          <w:rStyle w:val="highlighthighlightactive"/>
        </w:rPr>
        <w:t> помещение</w:t>
      </w:r>
      <w:r>
        <w:t xml:space="preserve"> и</w:t>
      </w:r>
      <w:bookmarkStart w:id="234" w:name="YANDEX_274"/>
      <w:bookmarkEnd w:id="234"/>
      <w:r>
        <w:rPr>
          <w:rStyle w:val="highlighthighlightactive"/>
        </w:rPr>
        <w:t> нежилого </w:t>
      </w:r>
      <w:bookmarkStart w:id="235" w:name="YANDEX_275"/>
      <w:bookmarkEnd w:id="235"/>
      <w:r w:rsidR="006C3688">
        <w:rPr>
          <w:rStyle w:val="highlighthighlightactive"/>
        </w:rPr>
        <w:t> помещения</w:t>
      </w:r>
      <w:r>
        <w:t xml:space="preserve"> в </w:t>
      </w:r>
      <w:bookmarkStart w:id="236" w:name="YANDEX_276"/>
      <w:bookmarkEnd w:id="236"/>
      <w:r>
        <w:rPr>
          <w:rStyle w:val="highlighthighlightactive"/>
        </w:rPr>
        <w:t> жилое </w:t>
      </w:r>
      <w:bookmarkStart w:id="237" w:name="YANDEX_277"/>
      <w:bookmarkEnd w:id="237"/>
      <w:r>
        <w:rPr>
          <w:rStyle w:val="highlighthighlightactive"/>
        </w:rPr>
        <w:t> помещение </w:t>
      </w:r>
      <w:r>
        <w:t xml:space="preserve"> или об отказе в </w:t>
      </w:r>
      <w:bookmarkStart w:id="238" w:name="YANDEX_278"/>
      <w:bookmarkEnd w:id="238"/>
      <w:r>
        <w:rPr>
          <w:rStyle w:val="highlighthighlightactive"/>
        </w:rPr>
        <w:t> переводе </w:t>
      </w:r>
      <w:r>
        <w:t xml:space="preserve"> и направляет указанный проект </w:t>
      </w:r>
      <w:r w:rsidR="007C1BBB">
        <w:t>распоряжения</w:t>
      </w:r>
      <w:r>
        <w:t xml:space="preserve"> Главе </w:t>
      </w:r>
      <w:r w:rsidR="007C1BBB">
        <w:t>а</w:t>
      </w:r>
      <w:r w:rsidR="00AA60FE">
        <w:t xml:space="preserve">дминистрации </w:t>
      </w:r>
      <w:r w:rsidR="007C1BBB">
        <w:t>Лахденпохского городского</w:t>
      </w:r>
      <w:r>
        <w:rPr>
          <w:rStyle w:val="highlighthighlightactive"/>
        </w:rPr>
        <w:t> </w:t>
      </w:r>
      <w:bookmarkStart w:id="239" w:name="YANDEX_281"/>
      <w:bookmarkEnd w:id="239"/>
      <w:r>
        <w:rPr>
          <w:rStyle w:val="highlighthighlightactive"/>
        </w:rPr>
        <w:t> поселения </w:t>
      </w:r>
      <w:r>
        <w:t xml:space="preserve"> для согласования в соответствии с </w:t>
      </w:r>
      <w:bookmarkStart w:id="240" w:name="YANDEX_282"/>
      <w:bookmarkEnd w:id="240"/>
      <w:r>
        <w:rPr>
          <w:rStyle w:val="highlighthighlightactive"/>
        </w:rPr>
        <w:t> регламентом </w:t>
      </w:r>
      <w:r>
        <w:t xml:space="preserve"> работы администрации </w:t>
      </w:r>
      <w:bookmarkStart w:id="241" w:name="YANDEX_283"/>
      <w:bookmarkEnd w:id="241"/>
      <w:r>
        <w:rPr>
          <w:rStyle w:val="highlighthighlightactive"/>
        </w:rPr>
        <w:t> </w:t>
      </w:r>
      <w:r w:rsidR="007C1BBB">
        <w:rPr>
          <w:rStyle w:val="highlighthighlightactive"/>
        </w:rPr>
        <w:t>Лахденпохского городского</w:t>
      </w:r>
      <w:r>
        <w:rPr>
          <w:rStyle w:val="highlighthighlightactive"/>
        </w:rPr>
        <w:t> </w:t>
      </w:r>
      <w:bookmarkStart w:id="242" w:name="YANDEX_285"/>
      <w:bookmarkEnd w:id="242"/>
      <w:r>
        <w:rPr>
          <w:rStyle w:val="highlighthighlightactive"/>
        </w:rPr>
        <w:t> поселения </w:t>
      </w:r>
      <w:r>
        <w:t>.</w:t>
      </w:r>
      <w:proofErr w:type="gramEnd"/>
    </w:p>
    <w:p w:rsidR="00343097" w:rsidRDefault="00343097" w:rsidP="006C3688">
      <w:pPr>
        <w:pStyle w:val="western"/>
        <w:spacing w:before="0" w:beforeAutospacing="0" w:after="0" w:afterAutospacing="0"/>
        <w:jc w:val="both"/>
      </w:pPr>
      <w:proofErr w:type="gramStart"/>
      <w:r>
        <w:rPr>
          <w:b/>
          <w:bCs/>
        </w:rPr>
        <w:t>3.5.</w:t>
      </w:r>
      <w:r>
        <w:t xml:space="preserve">После вступления в силу </w:t>
      </w:r>
      <w:r w:rsidR="007C1BBB">
        <w:t>распоряжения</w:t>
      </w:r>
      <w:r>
        <w:t xml:space="preserve"> администрации </w:t>
      </w:r>
      <w:bookmarkStart w:id="243" w:name="YANDEX_286"/>
      <w:bookmarkEnd w:id="243"/>
      <w:r>
        <w:rPr>
          <w:rStyle w:val="highlighthighlightactive"/>
        </w:rPr>
        <w:t> </w:t>
      </w:r>
      <w:r w:rsidR="00B24696">
        <w:rPr>
          <w:rStyle w:val="highlighthighlightactive"/>
        </w:rPr>
        <w:t>Лахденпохского городского</w:t>
      </w:r>
      <w:r>
        <w:rPr>
          <w:rStyle w:val="highlighthighlightactive"/>
        </w:rPr>
        <w:t> </w:t>
      </w:r>
      <w:bookmarkStart w:id="244" w:name="YANDEX_288"/>
      <w:bookmarkEnd w:id="244"/>
      <w:r>
        <w:rPr>
          <w:rStyle w:val="highlighthighlightactive"/>
        </w:rPr>
        <w:t> поселения </w:t>
      </w:r>
      <w:r>
        <w:t xml:space="preserve"> о </w:t>
      </w:r>
      <w:bookmarkStart w:id="245" w:name="YANDEX_289"/>
      <w:bookmarkEnd w:id="245"/>
      <w:r>
        <w:rPr>
          <w:rStyle w:val="highlighthighlightactive"/>
        </w:rPr>
        <w:t> переводе </w:t>
      </w:r>
      <w:bookmarkStart w:id="246" w:name="YANDEX_290"/>
      <w:bookmarkEnd w:id="246"/>
      <w:r>
        <w:rPr>
          <w:rStyle w:val="highlighthighlightactive"/>
        </w:rPr>
        <w:t> жилого </w:t>
      </w:r>
      <w:bookmarkStart w:id="247" w:name="YANDEX_291"/>
      <w:bookmarkEnd w:id="247"/>
      <w:r>
        <w:rPr>
          <w:rStyle w:val="highlighthighlightactive"/>
        </w:rPr>
        <w:t> помещения </w:t>
      </w:r>
      <w:bookmarkStart w:id="248" w:name="YANDEX_292"/>
      <w:bookmarkEnd w:id="248"/>
      <w:r>
        <w:rPr>
          <w:rStyle w:val="highlighthighlightactive"/>
        </w:rPr>
        <w:t> в </w:t>
      </w:r>
      <w:bookmarkStart w:id="249" w:name="YANDEX_293"/>
      <w:bookmarkEnd w:id="249"/>
      <w:r>
        <w:rPr>
          <w:rStyle w:val="highlighthighlightactive"/>
        </w:rPr>
        <w:t>нежилое </w:t>
      </w:r>
      <w:bookmarkStart w:id="250" w:name="YANDEX_294"/>
      <w:bookmarkEnd w:id="250"/>
      <w:r>
        <w:rPr>
          <w:rStyle w:val="highlighthighlightactive"/>
        </w:rPr>
        <w:t> помещение </w:t>
      </w:r>
      <w:r>
        <w:t xml:space="preserve"> и </w:t>
      </w:r>
      <w:bookmarkStart w:id="251" w:name="YANDEX_295"/>
      <w:bookmarkEnd w:id="251"/>
      <w:r>
        <w:rPr>
          <w:rStyle w:val="highlighthighlightactive"/>
        </w:rPr>
        <w:t> нежилого </w:t>
      </w:r>
      <w:bookmarkStart w:id="252" w:name="YANDEX_296"/>
      <w:bookmarkEnd w:id="252"/>
      <w:r>
        <w:rPr>
          <w:rStyle w:val="highlighthighlightactive"/>
        </w:rPr>
        <w:t> помещения </w:t>
      </w:r>
      <w:r>
        <w:t xml:space="preserve"> в </w:t>
      </w:r>
      <w:bookmarkStart w:id="253" w:name="YANDEX_297"/>
      <w:bookmarkEnd w:id="253"/>
      <w:r>
        <w:rPr>
          <w:rStyle w:val="highlighthighlightactive"/>
        </w:rPr>
        <w:t> жилое </w:t>
      </w:r>
      <w:bookmarkStart w:id="254" w:name="YANDEX_298"/>
      <w:bookmarkEnd w:id="254"/>
      <w:r>
        <w:rPr>
          <w:rStyle w:val="highlighthighlightactive"/>
        </w:rPr>
        <w:t> помещение </w:t>
      </w:r>
      <w:r>
        <w:t xml:space="preserve"> или об отказе в </w:t>
      </w:r>
      <w:bookmarkStart w:id="255" w:name="YANDEX_299"/>
      <w:bookmarkEnd w:id="255"/>
      <w:r>
        <w:rPr>
          <w:rStyle w:val="highlighthighlightactive"/>
        </w:rPr>
        <w:t> переводе </w:t>
      </w:r>
      <w:r>
        <w:t xml:space="preserve"> специалист администрации готовит уведомление о </w:t>
      </w:r>
      <w:bookmarkStart w:id="256" w:name="YANDEX_300"/>
      <w:bookmarkEnd w:id="256"/>
      <w:r>
        <w:rPr>
          <w:rStyle w:val="highlighthighlightactive"/>
        </w:rPr>
        <w:t> переводе </w:t>
      </w:r>
      <w:r>
        <w:t xml:space="preserve"> (отказе в </w:t>
      </w:r>
      <w:bookmarkStart w:id="257" w:name="YANDEX_301"/>
      <w:bookmarkEnd w:id="257"/>
      <w:r>
        <w:rPr>
          <w:rStyle w:val="highlighthighlightactive"/>
        </w:rPr>
        <w:t> переводе</w:t>
      </w:r>
      <w:r>
        <w:t xml:space="preserve">) </w:t>
      </w:r>
      <w:bookmarkStart w:id="258" w:name="YANDEX_302"/>
      <w:bookmarkEnd w:id="258"/>
      <w:r>
        <w:rPr>
          <w:rStyle w:val="highlighthighlightactive"/>
        </w:rPr>
        <w:t> жилого </w:t>
      </w:r>
      <w:r>
        <w:t xml:space="preserve"> (</w:t>
      </w:r>
      <w:bookmarkStart w:id="259" w:name="YANDEX_303"/>
      <w:bookmarkEnd w:id="259"/>
      <w:r>
        <w:rPr>
          <w:rStyle w:val="highlighthighlightactive"/>
        </w:rPr>
        <w:t>нежилого</w:t>
      </w:r>
      <w:r>
        <w:t xml:space="preserve">) </w:t>
      </w:r>
      <w:bookmarkStart w:id="260" w:name="YANDEX_304"/>
      <w:bookmarkEnd w:id="260"/>
      <w:r>
        <w:rPr>
          <w:rStyle w:val="highlighthighlightactive"/>
        </w:rPr>
        <w:t> помещения </w:t>
      </w:r>
      <w:bookmarkStart w:id="261" w:name="YANDEX_305"/>
      <w:bookmarkEnd w:id="261"/>
      <w:r>
        <w:rPr>
          <w:rStyle w:val="highlighthighlightactive"/>
        </w:rPr>
        <w:t> в </w:t>
      </w:r>
      <w:bookmarkStart w:id="262" w:name="YANDEX_306"/>
      <w:bookmarkEnd w:id="262"/>
      <w:r>
        <w:rPr>
          <w:rStyle w:val="highlighthighlightactive"/>
        </w:rPr>
        <w:t> нежилое </w:t>
      </w:r>
      <w:r>
        <w:t xml:space="preserve"> (</w:t>
      </w:r>
      <w:bookmarkStart w:id="263" w:name="YANDEX_307"/>
      <w:bookmarkEnd w:id="263"/>
      <w:r>
        <w:rPr>
          <w:rStyle w:val="highlighthighlightactive"/>
        </w:rPr>
        <w:t>жилое</w:t>
      </w:r>
      <w:r>
        <w:t xml:space="preserve">) </w:t>
      </w:r>
      <w:bookmarkStart w:id="264" w:name="YANDEX_308"/>
      <w:bookmarkEnd w:id="264"/>
      <w:r>
        <w:rPr>
          <w:rStyle w:val="highlighthighlightactive"/>
        </w:rPr>
        <w:t> помещение </w:t>
      </w:r>
      <w:r>
        <w:t xml:space="preserve"> по форме, утвержденной постановлением Правительства Российской Федерации от 10.08.2005 № 502 «Об утверждении формы уведомления о </w:t>
      </w:r>
      <w:bookmarkStart w:id="265" w:name="YANDEX_309"/>
      <w:bookmarkEnd w:id="265"/>
      <w:r>
        <w:rPr>
          <w:rStyle w:val="highlighthighlightactive"/>
        </w:rPr>
        <w:t> переводе</w:t>
      </w:r>
      <w:proofErr w:type="gramEnd"/>
      <w:r>
        <w:rPr>
          <w:rStyle w:val="highlighthighlightactive"/>
        </w:rPr>
        <w:t> </w:t>
      </w:r>
      <w:r>
        <w:t xml:space="preserve"> (</w:t>
      </w:r>
      <w:proofErr w:type="gramStart"/>
      <w:r>
        <w:t>отказе</w:t>
      </w:r>
      <w:proofErr w:type="gramEnd"/>
      <w:r>
        <w:t xml:space="preserve"> в </w:t>
      </w:r>
      <w:bookmarkStart w:id="266" w:name="YANDEX_310"/>
      <w:bookmarkEnd w:id="266"/>
      <w:r>
        <w:rPr>
          <w:rStyle w:val="highlighthighlightactive"/>
        </w:rPr>
        <w:t> переводе</w:t>
      </w:r>
      <w:r>
        <w:t xml:space="preserve">) </w:t>
      </w:r>
      <w:bookmarkStart w:id="267" w:name="YANDEX_311"/>
      <w:bookmarkEnd w:id="267"/>
      <w:r>
        <w:rPr>
          <w:rStyle w:val="highlighthighlightactive"/>
        </w:rPr>
        <w:t> жилого </w:t>
      </w:r>
      <w:r>
        <w:t xml:space="preserve"> (</w:t>
      </w:r>
      <w:bookmarkStart w:id="268" w:name="YANDEX_312"/>
      <w:bookmarkEnd w:id="268"/>
      <w:r>
        <w:rPr>
          <w:rStyle w:val="highlighthighlightactive"/>
        </w:rPr>
        <w:t>нежилого</w:t>
      </w:r>
      <w:r>
        <w:t xml:space="preserve">) </w:t>
      </w:r>
      <w:bookmarkStart w:id="269" w:name="YANDEX_313"/>
      <w:bookmarkEnd w:id="269"/>
      <w:r>
        <w:rPr>
          <w:rStyle w:val="highlighthighlightactive"/>
        </w:rPr>
        <w:t> помещения </w:t>
      </w:r>
      <w:bookmarkStart w:id="270" w:name="YANDEX_314"/>
      <w:bookmarkEnd w:id="270"/>
      <w:r>
        <w:rPr>
          <w:rStyle w:val="highlighthighlightactive"/>
        </w:rPr>
        <w:t> в </w:t>
      </w:r>
      <w:bookmarkStart w:id="271" w:name="YANDEX_315"/>
      <w:bookmarkEnd w:id="271"/>
      <w:r>
        <w:rPr>
          <w:rStyle w:val="highlighthighlightactive"/>
        </w:rPr>
        <w:t> нежилое </w:t>
      </w:r>
      <w:r>
        <w:t xml:space="preserve"> (</w:t>
      </w:r>
      <w:bookmarkStart w:id="272" w:name="YANDEX_316"/>
      <w:bookmarkEnd w:id="272"/>
      <w:r>
        <w:rPr>
          <w:rStyle w:val="highlighthighlightactive"/>
        </w:rPr>
        <w:t>жилое</w:t>
      </w:r>
      <w:r>
        <w:t xml:space="preserve">) </w:t>
      </w:r>
      <w:bookmarkStart w:id="273" w:name="YANDEX_317"/>
      <w:bookmarkEnd w:id="273"/>
      <w:r>
        <w:rPr>
          <w:rStyle w:val="highlighthighlightactive"/>
        </w:rPr>
        <w:t> помещение</w:t>
      </w:r>
      <w:r>
        <w:t>».</w:t>
      </w:r>
    </w:p>
    <w:p w:rsidR="00343097" w:rsidRDefault="00343097" w:rsidP="006C3688">
      <w:pPr>
        <w:jc w:val="both"/>
      </w:pPr>
      <w:r>
        <w:rPr>
          <w:b/>
          <w:bCs/>
        </w:rPr>
        <w:t>3.6.</w:t>
      </w:r>
      <w:r>
        <w:t xml:space="preserve"> Специалистом </w:t>
      </w:r>
      <w:r w:rsidR="006C3688">
        <w:t xml:space="preserve">уполномоченного лица </w:t>
      </w:r>
      <w:r>
        <w:t xml:space="preserve">направляется или выдается заявителям уведомление о принятии решения о </w:t>
      </w:r>
      <w:bookmarkStart w:id="274" w:name="YANDEX_318"/>
      <w:bookmarkEnd w:id="274"/>
      <w:r>
        <w:rPr>
          <w:rStyle w:val="highlighthighlightactive"/>
        </w:rPr>
        <w:t> переводе </w:t>
      </w:r>
      <w:bookmarkStart w:id="275" w:name="YANDEX_319"/>
      <w:bookmarkEnd w:id="275"/>
      <w:r>
        <w:rPr>
          <w:rStyle w:val="highlighthighlightactive"/>
        </w:rPr>
        <w:t> жилого </w:t>
      </w:r>
      <w:bookmarkStart w:id="276" w:name="YANDEX_320"/>
      <w:bookmarkEnd w:id="276"/>
      <w:r>
        <w:rPr>
          <w:rStyle w:val="highlighthighlightactive"/>
        </w:rPr>
        <w:t> помещения </w:t>
      </w:r>
      <w:bookmarkStart w:id="277" w:name="YANDEX_321"/>
      <w:bookmarkEnd w:id="277"/>
      <w:r>
        <w:rPr>
          <w:rStyle w:val="highlighthighlightactive"/>
        </w:rPr>
        <w:t> в </w:t>
      </w:r>
      <w:bookmarkStart w:id="278" w:name="YANDEX_322"/>
      <w:bookmarkEnd w:id="278"/>
      <w:r>
        <w:rPr>
          <w:rStyle w:val="highlighthighlightactive"/>
        </w:rPr>
        <w:t> нежилое </w:t>
      </w:r>
      <w:bookmarkStart w:id="279" w:name="YANDEX_323"/>
      <w:bookmarkEnd w:id="279"/>
      <w:r>
        <w:rPr>
          <w:rStyle w:val="highlighthighlightactive"/>
        </w:rPr>
        <w:t> помещение </w:t>
      </w:r>
      <w:r>
        <w:t xml:space="preserve"> и </w:t>
      </w:r>
      <w:bookmarkStart w:id="280" w:name="YANDEX_324"/>
      <w:bookmarkEnd w:id="280"/>
      <w:r>
        <w:rPr>
          <w:rStyle w:val="highlighthighlightactive"/>
        </w:rPr>
        <w:t> нежилого </w:t>
      </w:r>
      <w:bookmarkStart w:id="281" w:name="YANDEX_325"/>
      <w:bookmarkEnd w:id="281"/>
      <w:r>
        <w:rPr>
          <w:rStyle w:val="highlighthighlightactive"/>
        </w:rPr>
        <w:t> помещения </w:t>
      </w:r>
      <w:r>
        <w:t xml:space="preserve"> в </w:t>
      </w:r>
      <w:bookmarkStart w:id="282" w:name="YANDEX_326"/>
      <w:bookmarkEnd w:id="282"/>
      <w:r>
        <w:rPr>
          <w:rStyle w:val="highlighthighlightactive"/>
        </w:rPr>
        <w:t> жилое </w:t>
      </w:r>
      <w:bookmarkStart w:id="283" w:name="YANDEX_327"/>
      <w:bookmarkEnd w:id="283"/>
      <w:r>
        <w:rPr>
          <w:rStyle w:val="highlighthighlightactive"/>
        </w:rPr>
        <w:t> помещение </w:t>
      </w:r>
      <w:r>
        <w:t xml:space="preserve"> или об отказе в </w:t>
      </w:r>
      <w:bookmarkStart w:id="284" w:name="YANDEX_328"/>
      <w:bookmarkEnd w:id="284"/>
      <w:r>
        <w:rPr>
          <w:rStyle w:val="highlighthighlightactive"/>
        </w:rPr>
        <w:t> переводе </w:t>
      </w:r>
      <w:r>
        <w:t xml:space="preserve"> не позднее чем через три рабочих дня со дня принятия решения.</w:t>
      </w:r>
    </w:p>
    <w:p w:rsidR="00343097" w:rsidRDefault="00343097" w:rsidP="006C3688">
      <w:pPr>
        <w:jc w:val="both"/>
      </w:pPr>
      <w:r>
        <w:lastRenderedPageBreak/>
        <w:t xml:space="preserve">Специалистом </w:t>
      </w:r>
      <w:r w:rsidR="006C3688">
        <w:t>уполномоченного лица</w:t>
      </w:r>
      <w:r>
        <w:t xml:space="preserve"> направляются по почте уведомления о принятии решения </w:t>
      </w:r>
      <w:bookmarkStart w:id="285" w:name="YANDEX_329"/>
      <w:bookmarkEnd w:id="285"/>
      <w:r>
        <w:rPr>
          <w:rStyle w:val="highlighthighlightactive"/>
        </w:rPr>
        <w:t>о переводе </w:t>
      </w:r>
      <w:bookmarkStart w:id="286" w:name="YANDEX_330"/>
      <w:bookmarkEnd w:id="286"/>
      <w:r>
        <w:rPr>
          <w:rStyle w:val="highlighthighlightactive"/>
        </w:rPr>
        <w:t> жилых </w:t>
      </w:r>
      <w:bookmarkStart w:id="287" w:name="YANDEX_331"/>
      <w:bookmarkEnd w:id="287"/>
      <w:r>
        <w:rPr>
          <w:rStyle w:val="highlighthighlightactive"/>
        </w:rPr>
        <w:t> помещений </w:t>
      </w:r>
      <w:bookmarkStart w:id="288" w:name="YANDEX_332"/>
      <w:bookmarkEnd w:id="288"/>
      <w:r>
        <w:rPr>
          <w:rStyle w:val="highlighthighlightactive"/>
        </w:rPr>
        <w:t> в </w:t>
      </w:r>
      <w:bookmarkStart w:id="289" w:name="YANDEX_333"/>
      <w:bookmarkEnd w:id="289"/>
      <w:r>
        <w:rPr>
          <w:rStyle w:val="highlighthighlightactive"/>
        </w:rPr>
        <w:t> нежилые </w:t>
      </w:r>
      <w:bookmarkStart w:id="290" w:name="YANDEX_334"/>
      <w:bookmarkEnd w:id="290"/>
      <w:r>
        <w:rPr>
          <w:rStyle w:val="highlighthighlightactive"/>
        </w:rPr>
        <w:t> помещения </w:t>
      </w:r>
      <w:r>
        <w:t xml:space="preserve">и </w:t>
      </w:r>
      <w:bookmarkStart w:id="291" w:name="YANDEX_335"/>
      <w:bookmarkEnd w:id="291"/>
      <w:r>
        <w:rPr>
          <w:rStyle w:val="highlighthighlightactive"/>
        </w:rPr>
        <w:t> нежилых </w:t>
      </w:r>
      <w:bookmarkStart w:id="292" w:name="YANDEX_336"/>
      <w:bookmarkEnd w:id="292"/>
      <w:r>
        <w:rPr>
          <w:rStyle w:val="highlighthighlightactive"/>
        </w:rPr>
        <w:t> помещений </w:t>
      </w:r>
      <w:r>
        <w:t xml:space="preserve"> в </w:t>
      </w:r>
      <w:bookmarkStart w:id="293" w:name="YANDEX_337"/>
      <w:bookmarkEnd w:id="293"/>
      <w:r>
        <w:rPr>
          <w:rStyle w:val="highlighthighlightactive"/>
        </w:rPr>
        <w:t> жилые </w:t>
      </w:r>
      <w:bookmarkStart w:id="294" w:name="YANDEX_338"/>
      <w:bookmarkEnd w:id="294"/>
      <w:r>
        <w:rPr>
          <w:rStyle w:val="highlighthighlightactive"/>
        </w:rPr>
        <w:t> помещения </w:t>
      </w:r>
      <w:r>
        <w:t xml:space="preserve"> собственникам </w:t>
      </w:r>
      <w:bookmarkStart w:id="295" w:name="YANDEX_339"/>
      <w:bookmarkEnd w:id="295"/>
      <w:r>
        <w:rPr>
          <w:rStyle w:val="highlighthighlightactive"/>
        </w:rPr>
        <w:t> помещений</w:t>
      </w:r>
      <w:r>
        <w:t xml:space="preserve">, примыкающих к </w:t>
      </w:r>
      <w:bookmarkStart w:id="296" w:name="YANDEX_340"/>
      <w:bookmarkEnd w:id="296"/>
      <w:r>
        <w:rPr>
          <w:rStyle w:val="highlighthighlightactive"/>
        </w:rPr>
        <w:t> помещению</w:t>
      </w:r>
      <w:r>
        <w:t>, в отношении которого принято указанное решение не позднее чем через три рабочих дня со дня принятия решения.</w:t>
      </w:r>
    </w:p>
    <w:p w:rsidR="00343097" w:rsidRDefault="00343097" w:rsidP="00343097">
      <w:pPr>
        <w:ind w:firstLine="567"/>
      </w:pPr>
    </w:p>
    <w:p w:rsidR="00343097" w:rsidRDefault="00343097" w:rsidP="00343097">
      <w:pPr>
        <w:pStyle w:val="western"/>
        <w:spacing w:before="0" w:beforeAutospacing="0" w:after="0" w:afterAutospacing="0"/>
        <w:ind w:right="-58"/>
        <w:jc w:val="center"/>
        <w:rPr>
          <w:rStyle w:val="highlighthighlightactive"/>
          <w:b/>
          <w:bCs/>
        </w:rPr>
      </w:pPr>
      <w:r>
        <w:rPr>
          <w:b/>
          <w:bCs/>
        </w:rPr>
        <w:t xml:space="preserve">4. Формы </w:t>
      </w:r>
      <w:proofErr w:type="gramStart"/>
      <w:r>
        <w:rPr>
          <w:b/>
          <w:bCs/>
        </w:rPr>
        <w:t>контроля за</w:t>
      </w:r>
      <w:proofErr w:type="gramEnd"/>
      <w:r>
        <w:rPr>
          <w:b/>
          <w:bCs/>
        </w:rPr>
        <w:t xml:space="preserve"> исполнением </w:t>
      </w:r>
      <w:bookmarkStart w:id="297" w:name="YANDEX_355"/>
      <w:bookmarkEnd w:id="297"/>
      <w:r>
        <w:rPr>
          <w:rStyle w:val="highlighthighlightactive"/>
          <w:b/>
          <w:bCs/>
        </w:rPr>
        <w:t> административного </w:t>
      </w:r>
      <w:bookmarkStart w:id="298" w:name="YANDEX_356"/>
      <w:bookmarkEnd w:id="298"/>
      <w:r>
        <w:rPr>
          <w:rStyle w:val="highlighthighlightactive"/>
          <w:b/>
          <w:bCs/>
        </w:rPr>
        <w:t> регламента </w:t>
      </w:r>
    </w:p>
    <w:p w:rsidR="00343097" w:rsidRDefault="00343097" w:rsidP="006C3688">
      <w:pPr>
        <w:pStyle w:val="western"/>
        <w:spacing w:before="0" w:beforeAutospacing="0" w:after="0" w:afterAutospacing="0"/>
        <w:ind w:right="-58"/>
        <w:jc w:val="both"/>
      </w:pPr>
      <w:r>
        <w:rPr>
          <w:b/>
          <w:bCs/>
        </w:rPr>
        <w:t>4.1.</w:t>
      </w:r>
      <w:proofErr w:type="gramStart"/>
      <w:r>
        <w:t>Контроль за</w:t>
      </w:r>
      <w:proofErr w:type="gramEnd"/>
      <w:r>
        <w:t xml:space="preserve"> полнотой и качеством </w:t>
      </w:r>
      <w:bookmarkStart w:id="299" w:name="YANDEX_357"/>
      <w:bookmarkEnd w:id="299"/>
      <w:r>
        <w:rPr>
          <w:rStyle w:val="highlighthighlightactive"/>
        </w:rPr>
        <w:t> предоставления </w:t>
      </w:r>
      <w:bookmarkStart w:id="300" w:name="YANDEX_358"/>
      <w:bookmarkEnd w:id="300"/>
      <w:r>
        <w:rPr>
          <w:rStyle w:val="highlighthighlightactive"/>
        </w:rPr>
        <w:t> муниципальной </w:t>
      </w:r>
      <w:bookmarkStart w:id="301" w:name="YANDEX_359"/>
      <w:bookmarkEnd w:id="301"/>
      <w:r>
        <w:rPr>
          <w:rStyle w:val="highlighthighlightactive"/>
        </w:rPr>
        <w:t> услуги </w:t>
      </w:r>
      <w: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w:t>
      </w:r>
      <w:bookmarkStart w:id="302" w:name="YANDEX_360"/>
      <w:bookmarkEnd w:id="302"/>
      <w:r>
        <w:rPr>
          <w:rStyle w:val="highlighthighlightactive"/>
        </w:rPr>
        <w:t> муниципальной </w:t>
      </w:r>
      <w:bookmarkStart w:id="303" w:name="YANDEX_361"/>
      <w:bookmarkEnd w:id="303"/>
      <w:r>
        <w:rPr>
          <w:rStyle w:val="highlighthighlightactive"/>
        </w:rPr>
        <w:t> услуги</w:t>
      </w:r>
      <w:r>
        <w:t xml:space="preserve">, содержащих жалобы на решения, действия (бездействие) специалистов администрации </w:t>
      </w:r>
      <w:r w:rsidR="00B24696">
        <w:t>Лахденпохского городского</w:t>
      </w:r>
      <w:r>
        <w:t xml:space="preserve"> поселения</w:t>
      </w:r>
      <w:r w:rsidR="006C3688">
        <w:t xml:space="preserve"> и специалистов уполномоченного лица</w:t>
      </w:r>
      <w:r>
        <w:t xml:space="preserve">. </w:t>
      </w:r>
    </w:p>
    <w:p w:rsidR="00343097" w:rsidRDefault="00343097" w:rsidP="006C3688">
      <w:pPr>
        <w:pStyle w:val="western"/>
        <w:spacing w:before="0" w:beforeAutospacing="0" w:after="0" w:afterAutospacing="0"/>
        <w:ind w:right="-58"/>
        <w:jc w:val="both"/>
      </w:pPr>
      <w:r>
        <w:rPr>
          <w:b/>
          <w:bCs/>
        </w:rPr>
        <w:t xml:space="preserve">4.2. </w:t>
      </w:r>
      <w:r>
        <w:t xml:space="preserve">Текущий </w:t>
      </w:r>
      <w:proofErr w:type="gramStart"/>
      <w:r>
        <w:t>контроль за</w:t>
      </w:r>
      <w:proofErr w:type="gramEnd"/>
      <w:r>
        <w:t xml:space="preserve"> соблюдением последовательности действий, определенных </w:t>
      </w:r>
      <w:bookmarkStart w:id="304" w:name="YANDEX_362"/>
      <w:bookmarkEnd w:id="304"/>
      <w:r>
        <w:rPr>
          <w:rStyle w:val="highlighthighlightactive"/>
        </w:rPr>
        <w:t>административными </w:t>
      </w:r>
      <w:r>
        <w:t xml:space="preserve">процедурами при исполнении </w:t>
      </w:r>
      <w:bookmarkStart w:id="305" w:name="YANDEX_363"/>
      <w:bookmarkEnd w:id="305"/>
      <w:r>
        <w:rPr>
          <w:rStyle w:val="highlighthighlightactive"/>
        </w:rPr>
        <w:t> муниципальной </w:t>
      </w:r>
      <w:bookmarkStart w:id="306" w:name="YANDEX_364"/>
      <w:bookmarkEnd w:id="306"/>
      <w:r>
        <w:rPr>
          <w:rStyle w:val="highlighthighlightactive"/>
        </w:rPr>
        <w:t> услуги</w:t>
      </w:r>
      <w:r w:rsidR="006C3688">
        <w:t>, осуществляется Г</w:t>
      </w:r>
      <w:r>
        <w:t xml:space="preserve">лавой </w:t>
      </w:r>
      <w:r w:rsidR="00B24696">
        <w:t>а</w:t>
      </w:r>
      <w:r w:rsidR="00AA60FE">
        <w:t xml:space="preserve">дминистрации  </w:t>
      </w:r>
      <w:r w:rsidR="00B24696">
        <w:t>Лахденпохского городского</w:t>
      </w:r>
      <w:r>
        <w:rPr>
          <w:rStyle w:val="highlighthighlightactive"/>
        </w:rPr>
        <w:t> </w:t>
      </w:r>
      <w:bookmarkStart w:id="307" w:name="YANDEX_367"/>
      <w:bookmarkEnd w:id="307"/>
      <w:r>
        <w:rPr>
          <w:rStyle w:val="highlighthighlightactive"/>
        </w:rPr>
        <w:t> поселения</w:t>
      </w:r>
      <w:r>
        <w:t xml:space="preserve">. </w:t>
      </w:r>
    </w:p>
    <w:p w:rsidR="00343097" w:rsidRDefault="00343097" w:rsidP="006C3688">
      <w:pPr>
        <w:pStyle w:val="western"/>
        <w:spacing w:before="0" w:beforeAutospacing="0" w:after="0" w:afterAutospacing="0"/>
        <w:ind w:right="-58"/>
        <w:jc w:val="both"/>
      </w:pPr>
      <w:r>
        <w:rPr>
          <w:b/>
          <w:bCs/>
        </w:rPr>
        <w:t>4.3.</w:t>
      </w:r>
      <w:r w:rsidR="00B24696">
        <w:t>  Плановые проверки проводятся Г</w:t>
      </w:r>
      <w:r>
        <w:t xml:space="preserve">лавой </w:t>
      </w:r>
      <w:r w:rsidR="00B24696">
        <w:t>администрации Лахденпохского городского</w:t>
      </w:r>
      <w:r>
        <w:t xml:space="preserve"> поселения с периодичностью один раз в год.</w:t>
      </w:r>
    </w:p>
    <w:p w:rsidR="00343097" w:rsidRDefault="00343097" w:rsidP="006C3688">
      <w:pPr>
        <w:pStyle w:val="western"/>
        <w:spacing w:before="0" w:beforeAutospacing="0" w:after="0" w:afterAutospacing="0"/>
        <w:ind w:right="-58"/>
        <w:jc w:val="both"/>
      </w:pPr>
      <w:r>
        <w:rPr>
          <w:b/>
          <w:bCs/>
        </w:rPr>
        <w:t>4.4. </w:t>
      </w:r>
      <w:r>
        <w:t xml:space="preserve"> В</w:t>
      </w:r>
      <w:r w:rsidR="00B24696">
        <w:t>неплановые проверки проводятся Г</w:t>
      </w:r>
      <w:r>
        <w:t>лавой</w:t>
      </w:r>
      <w:r w:rsidR="00B24696">
        <w:t xml:space="preserve"> администрации Лахденпохского городского посел</w:t>
      </w:r>
      <w:r w:rsidR="006C3688">
        <w:t>е</w:t>
      </w:r>
      <w:r w:rsidR="00B24696">
        <w:t>ния</w:t>
      </w:r>
      <w:r>
        <w:t xml:space="preserve"> (а в его отсутствие – его заместителем), по мере необходимости в следующих случаях:</w:t>
      </w:r>
    </w:p>
    <w:p w:rsidR="00343097" w:rsidRDefault="00343097" w:rsidP="00343097">
      <w:pPr>
        <w:pStyle w:val="western"/>
        <w:spacing w:before="0" w:beforeAutospacing="0" w:after="0" w:afterAutospacing="0"/>
        <w:ind w:left="547" w:right="-58"/>
        <w:jc w:val="both"/>
      </w:pPr>
      <w:r>
        <w:t>- при поступлении претензии со стороны заявителя;</w:t>
      </w:r>
      <w:r>
        <w:br/>
        <w:t>- при получении представления органа прокуратуры, иного органа.</w:t>
      </w:r>
    </w:p>
    <w:p w:rsidR="00343097" w:rsidRDefault="00343097" w:rsidP="00343097">
      <w:pPr>
        <w:pStyle w:val="western"/>
        <w:spacing w:before="0" w:beforeAutospacing="0" w:after="0" w:afterAutospacing="0"/>
        <w:ind w:right="-58" w:firstLine="547"/>
        <w:jc w:val="both"/>
      </w:pPr>
      <w:r>
        <w:t xml:space="preserve">Персональная ответственность специалистов администрации </w:t>
      </w:r>
      <w:r w:rsidR="00B24696">
        <w:t>Лахденпохского городского</w:t>
      </w:r>
      <w:r>
        <w:t xml:space="preserve"> поселения </w:t>
      </w:r>
      <w:r w:rsidR="006C3688">
        <w:t xml:space="preserve">и специалистов уполномоченного лица </w:t>
      </w:r>
      <w:r>
        <w:t>закрепляется в их должностных инструкциях в соответствии с требованиями законодательства.</w:t>
      </w:r>
    </w:p>
    <w:p w:rsidR="00343097" w:rsidRDefault="00343097" w:rsidP="00343097">
      <w:pPr>
        <w:pStyle w:val="western"/>
        <w:spacing w:before="0" w:beforeAutospacing="0" w:after="0" w:afterAutospacing="0"/>
        <w:ind w:right="-58" w:firstLine="547"/>
      </w:pPr>
    </w:p>
    <w:p w:rsidR="00343097" w:rsidRDefault="00343097" w:rsidP="00343097">
      <w:pPr>
        <w:pStyle w:val="western"/>
        <w:spacing w:before="0" w:beforeAutospacing="0" w:after="0" w:afterAutospacing="0"/>
        <w:ind w:right="-58"/>
        <w:jc w:val="center"/>
      </w:pPr>
      <w:r>
        <w:rPr>
          <w:b/>
          <w:bCs/>
        </w:rPr>
        <w:t>5.Досудебный (внесудебный)</w:t>
      </w:r>
      <w:r>
        <w:t xml:space="preserve"> п</w:t>
      </w:r>
      <w:r>
        <w:rPr>
          <w:b/>
          <w:bCs/>
        </w:rPr>
        <w:t xml:space="preserve">орядок обжалования решений и действий (бездействий), принятых (осуществляемых) в ходе </w:t>
      </w:r>
      <w:bookmarkStart w:id="308" w:name="YANDEX_368"/>
      <w:bookmarkEnd w:id="308"/>
      <w:r>
        <w:rPr>
          <w:rStyle w:val="highlighthighlightactive"/>
          <w:b/>
          <w:bCs/>
        </w:rPr>
        <w:t> предоставления </w:t>
      </w:r>
    </w:p>
    <w:p w:rsidR="00343097" w:rsidRDefault="00343097" w:rsidP="00343097">
      <w:pPr>
        <w:pStyle w:val="western"/>
        <w:spacing w:before="0" w:beforeAutospacing="0" w:after="0" w:afterAutospacing="0"/>
        <w:ind w:right="-58" w:firstLine="547"/>
        <w:jc w:val="center"/>
      </w:pPr>
      <w:bookmarkStart w:id="309" w:name="YANDEX_369"/>
      <w:bookmarkEnd w:id="309"/>
      <w:r>
        <w:rPr>
          <w:rStyle w:val="highlighthighlightactive"/>
          <w:b/>
          <w:bCs/>
        </w:rPr>
        <w:t> муниципальной </w:t>
      </w:r>
      <w:bookmarkStart w:id="310" w:name="YANDEX_370"/>
      <w:bookmarkEnd w:id="310"/>
      <w:r>
        <w:rPr>
          <w:rStyle w:val="highlighthighlightactive"/>
          <w:b/>
          <w:bCs/>
        </w:rPr>
        <w:t> услуги </w:t>
      </w:r>
    </w:p>
    <w:p w:rsidR="00343097" w:rsidRDefault="00343097" w:rsidP="006C3688">
      <w:pPr>
        <w:pStyle w:val="western"/>
        <w:spacing w:before="0" w:beforeAutospacing="0" w:after="0" w:afterAutospacing="0"/>
        <w:ind w:right="-58"/>
        <w:jc w:val="both"/>
      </w:pPr>
      <w:r>
        <w:rPr>
          <w:b/>
          <w:bCs/>
        </w:rPr>
        <w:t>5.1.</w:t>
      </w:r>
      <w:r>
        <w:t xml:space="preserve"> Заявители в соответствии с настоящим </w:t>
      </w:r>
      <w:bookmarkStart w:id="311" w:name="YANDEX_371"/>
      <w:bookmarkEnd w:id="311"/>
      <w:r>
        <w:rPr>
          <w:rStyle w:val="highlighthighlightactive"/>
        </w:rPr>
        <w:t> административным </w:t>
      </w:r>
      <w:bookmarkStart w:id="312" w:name="YANDEX_372"/>
      <w:bookmarkEnd w:id="312"/>
      <w:r>
        <w:rPr>
          <w:rStyle w:val="highlighthighlightactive"/>
        </w:rPr>
        <w:t> регламентом </w:t>
      </w:r>
      <w:r>
        <w:t xml:space="preserve"> вправе обжаловать в органе местного самоуправления в досудебном порядке: </w:t>
      </w:r>
    </w:p>
    <w:p w:rsidR="00343097" w:rsidRDefault="00343097" w:rsidP="00343097">
      <w:pPr>
        <w:pStyle w:val="western"/>
        <w:spacing w:before="0" w:beforeAutospacing="0" w:after="0" w:afterAutospacing="0"/>
        <w:ind w:right="-58" w:firstLine="709"/>
        <w:jc w:val="both"/>
      </w:pPr>
      <w:r>
        <w:t xml:space="preserve">- отказ в приеме документов для </w:t>
      </w:r>
      <w:bookmarkStart w:id="313" w:name="YANDEX_373"/>
      <w:bookmarkEnd w:id="313"/>
      <w:r>
        <w:rPr>
          <w:rStyle w:val="highlighthighlightactive"/>
        </w:rPr>
        <w:t> предоставления </w:t>
      </w:r>
      <w:bookmarkStart w:id="314" w:name="YANDEX_374"/>
      <w:bookmarkEnd w:id="314"/>
      <w:r>
        <w:rPr>
          <w:rStyle w:val="highlighthighlightactive"/>
        </w:rPr>
        <w:t> муниципальной </w:t>
      </w:r>
      <w:bookmarkStart w:id="315" w:name="YANDEX_375"/>
      <w:bookmarkEnd w:id="315"/>
      <w:r>
        <w:rPr>
          <w:rStyle w:val="highlighthighlightactive"/>
        </w:rPr>
        <w:t> услуги</w:t>
      </w:r>
      <w:r>
        <w:t>;</w:t>
      </w:r>
    </w:p>
    <w:p w:rsidR="00343097" w:rsidRDefault="00343097" w:rsidP="00343097">
      <w:pPr>
        <w:pStyle w:val="western"/>
        <w:spacing w:before="0" w:beforeAutospacing="0" w:after="0" w:afterAutospacing="0"/>
        <w:ind w:right="-58" w:firstLine="709"/>
        <w:jc w:val="both"/>
      </w:pPr>
      <w:r>
        <w:t>- отказ заявителю в предоставлении муниципальной услуги.</w:t>
      </w:r>
    </w:p>
    <w:p w:rsidR="00343097" w:rsidRDefault="00343097" w:rsidP="00343097">
      <w:pPr>
        <w:pStyle w:val="western"/>
        <w:shd w:val="clear" w:color="auto" w:fill="FFFFFF"/>
        <w:spacing w:before="0" w:beforeAutospacing="0" w:after="0" w:afterAutospacing="0"/>
        <w:ind w:right="-58" w:firstLine="706"/>
        <w:jc w:val="both"/>
      </w:pPr>
      <w:r>
        <w:t>Обращения (претензии) могут быть поданы в устной или письменной форме.</w:t>
      </w:r>
    </w:p>
    <w:p w:rsidR="00343097" w:rsidRDefault="00343097" w:rsidP="006C3688">
      <w:pPr>
        <w:pStyle w:val="western"/>
        <w:shd w:val="clear" w:color="auto" w:fill="FFFFFF"/>
        <w:spacing w:before="0" w:beforeAutospacing="0" w:after="0" w:afterAutospacing="0"/>
        <w:ind w:right="-58"/>
        <w:jc w:val="both"/>
      </w:pPr>
      <w:r>
        <w:rPr>
          <w:b/>
          <w:bCs/>
        </w:rPr>
        <w:t>5.2.</w:t>
      </w:r>
      <w:r>
        <w:t xml:space="preserve"> Обращение (претензия) заявителя должно содержать следующую информацию:</w:t>
      </w:r>
    </w:p>
    <w:p w:rsidR="00343097" w:rsidRDefault="00343097" w:rsidP="00343097">
      <w:pPr>
        <w:pStyle w:val="western"/>
        <w:shd w:val="clear" w:color="auto" w:fill="FFFFFF"/>
        <w:spacing w:before="0" w:beforeAutospacing="0" w:after="0" w:afterAutospacing="0"/>
        <w:ind w:right="-58" w:firstLine="709"/>
        <w:jc w:val="both"/>
      </w:pPr>
      <w:proofErr w:type="gramStart"/>
      <w:r>
        <w:t>- фамилия, имя, отчество гражданина, место жительства или пребывания; наименование и адрес юридического лица;</w:t>
      </w:r>
      <w:proofErr w:type="gramEnd"/>
    </w:p>
    <w:p w:rsidR="00343097" w:rsidRDefault="00343097" w:rsidP="00343097">
      <w:pPr>
        <w:pStyle w:val="western"/>
        <w:shd w:val="clear" w:color="auto" w:fill="FFFFFF"/>
        <w:spacing w:before="0" w:beforeAutospacing="0" w:after="0" w:afterAutospacing="0"/>
        <w:ind w:right="-58" w:firstLine="709"/>
        <w:jc w:val="both"/>
      </w:pPr>
      <w:r>
        <w:t>- наименование органа или учреждения, должность, фамилия, имя и отчество специалиста (при наличии сведений), решение, действие (бездействие) которого нарушает права и законные интересы заявителя;</w:t>
      </w:r>
    </w:p>
    <w:p w:rsidR="00343097" w:rsidRDefault="00343097" w:rsidP="00343097">
      <w:pPr>
        <w:pStyle w:val="western"/>
        <w:shd w:val="clear" w:color="auto" w:fill="FFFFFF"/>
        <w:spacing w:before="0" w:beforeAutospacing="0" w:after="0" w:afterAutospacing="0"/>
        <w:ind w:right="-58" w:firstLine="709"/>
        <w:jc w:val="both"/>
      </w:pPr>
      <w:r>
        <w:t>- в чем заключается нарушение прав и законных интересов, противоправного решения, действия (бездействия);</w:t>
      </w:r>
    </w:p>
    <w:p w:rsidR="00343097" w:rsidRDefault="00343097" w:rsidP="00343097">
      <w:pPr>
        <w:pStyle w:val="western"/>
        <w:shd w:val="clear" w:color="auto" w:fill="FFFFFF"/>
        <w:spacing w:before="0" w:beforeAutospacing="0" w:after="0" w:afterAutospacing="0"/>
        <w:ind w:right="-58" w:firstLine="709"/>
        <w:jc w:val="both"/>
      </w:pPr>
      <w:r>
        <w:t>- сведения о способе информирования заявителя о принятых мерах по результатам рассмотрения его сообщения;</w:t>
      </w:r>
    </w:p>
    <w:p w:rsidR="00343097" w:rsidRDefault="00343097" w:rsidP="00343097">
      <w:pPr>
        <w:pStyle w:val="western"/>
        <w:shd w:val="clear" w:color="auto" w:fill="FFFFFF"/>
        <w:spacing w:before="0" w:beforeAutospacing="0" w:after="0" w:afterAutospacing="0"/>
        <w:ind w:right="-58" w:firstLine="709"/>
        <w:jc w:val="both"/>
      </w:pPr>
      <w:r>
        <w:t>- личная подпись и дата.</w:t>
      </w:r>
    </w:p>
    <w:p w:rsidR="00343097" w:rsidRDefault="00343097" w:rsidP="00343097">
      <w:pPr>
        <w:pStyle w:val="western"/>
        <w:shd w:val="clear" w:color="auto" w:fill="FFFFFF"/>
        <w:spacing w:before="0" w:beforeAutospacing="0" w:after="0" w:afterAutospacing="0"/>
        <w:ind w:right="-58" w:firstLine="706"/>
        <w:jc w:val="both"/>
      </w:pPr>
      <w:r>
        <w:t xml:space="preserve">Отсутствие в письменном обращении любой другой информации не может являться основанием для отказа в принятии и рассмотрении обращения (претензии). </w:t>
      </w:r>
    </w:p>
    <w:p w:rsidR="00343097" w:rsidRDefault="00343097" w:rsidP="00343097">
      <w:pPr>
        <w:pStyle w:val="western"/>
        <w:shd w:val="clear" w:color="auto" w:fill="FFFFFF"/>
        <w:spacing w:before="0" w:beforeAutospacing="0" w:after="0" w:afterAutospacing="0"/>
        <w:ind w:right="-58" w:firstLine="547"/>
        <w:jc w:val="both"/>
      </w:pPr>
      <w:r>
        <w:t xml:space="preserve">В </w:t>
      </w:r>
      <w:proofErr w:type="gramStart"/>
      <w:r>
        <w:t>случае</w:t>
      </w:r>
      <w:proofErr w:type="gramEnd"/>
      <w:r>
        <w:t xml:space="preserve"> необходимости в подтверждении своих доводов заявитель прилагает к письменному обращению (претензии) документы и материалы либо их копии.</w:t>
      </w:r>
    </w:p>
    <w:p w:rsidR="00343097" w:rsidRDefault="00343097" w:rsidP="005F73A2">
      <w:pPr>
        <w:pStyle w:val="western"/>
        <w:shd w:val="clear" w:color="auto" w:fill="FFFFFF"/>
        <w:spacing w:before="0" w:beforeAutospacing="0" w:after="0" w:afterAutospacing="0"/>
        <w:ind w:right="-58"/>
        <w:jc w:val="both"/>
      </w:pPr>
      <w:r>
        <w:rPr>
          <w:b/>
          <w:bCs/>
        </w:rPr>
        <w:lastRenderedPageBreak/>
        <w:t>5.3.</w:t>
      </w:r>
      <w:r>
        <w:t xml:space="preserve"> В ходе приема обращения (претензии) заявителю может быть отказано в дальнейшем рассмотрении обращения (претензии), если ему ранее был дан ответ по существу поставленных в обращении (претензии) вопросов.</w:t>
      </w:r>
    </w:p>
    <w:p w:rsidR="00343097" w:rsidRDefault="00343097" w:rsidP="00343097">
      <w:pPr>
        <w:pStyle w:val="western"/>
        <w:shd w:val="clear" w:color="auto" w:fill="FFFFFF"/>
        <w:spacing w:before="0" w:beforeAutospacing="0" w:after="0" w:afterAutospacing="0"/>
        <w:ind w:right="-58" w:firstLine="709"/>
        <w:jc w:val="both"/>
      </w:pPr>
      <w:r>
        <w:t>Обращение (претензия) не подлежит рассмотрению в следующих случаях:</w:t>
      </w:r>
    </w:p>
    <w:p w:rsidR="00343097" w:rsidRDefault="00343097" w:rsidP="00343097">
      <w:pPr>
        <w:pStyle w:val="western"/>
        <w:shd w:val="clear" w:color="auto" w:fill="FFFFFF"/>
        <w:spacing w:before="0" w:beforeAutospacing="0" w:after="0" w:afterAutospacing="0"/>
        <w:ind w:right="-58" w:firstLine="709"/>
        <w:jc w:val="both"/>
      </w:pPr>
      <w:r>
        <w:t xml:space="preserve">- отсутствия обязательных реквизитов письменного обращения и указаний на предмет обжалования; </w:t>
      </w:r>
    </w:p>
    <w:p w:rsidR="00343097" w:rsidRDefault="00343097" w:rsidP="00343097">
      <w:pPr>
        <w:pStyle w:val="western"/>
        <w:shd w:val="clear" w:color="auto" w:fill="FFFFFF"/>
        <w:spacing w:before="0" w:beforeAutospacing="0" w:after="0" w:afterAutospacing="0"/>
        <w:ind w:right="-58" w:firstLine="709"/>
        <w:jc w:val="both"/>
      </w:pPr>
      <w:r>
        <w:t>- подачи обращения (претензии) лицом, не имеющим полномочий выступать от имени заявителя;</w:t>
      </w:r>
    </w:p>
    <w:p w:rsidR="00343097" w:rsidRDefault="00343097" w:rsidP="00343097">
      <w:pPr>
        <w:pStyle w:val="western"/>
        <w:shd w:val="clear" w:color="auto" w:fill="FFFFFF"/>
        <w:spacing w:before="0" w:beforeAutospacing="0" w:after="0" w:afterAutospacing="0"/>
        <w:ind w:right="-58" w:firstLine="709"/>
        <w:jc w:val="both"/>
      </w:pPr>
      <w:r>
        <w:t xml:space="preserve">- установления факта многократного обращения данного заявителя с жалобой по этому предмету и получение им исчерпывающих письменных ответов при условии, что в новом обращении (претензии) не приводятся новые доводы или обстоятельства; </w:t>
      </w:r>
    </w:p>
    <w:p w:rsidR="00343097" w:rsidRDefault="00343097" w:rsidP="00343097">
      <w:pPr>
        <w:pStyle w:val="western"/>
        <w:shd w:val="clear" w:color="auto" w:fill="FFFFFF"/>
        <w:spacing w:before="0" w:beforeAutospacing="0" w:after="0" w:afterAutospacing="0"/>
        <w:ind w:right="-58" w:firstLine="709"/>
        <w:jc w:val="both"/>
      </w:pPr>
      <w:r>
        <w:t xml:space="preserve">- в обращении (претензии) содержатся нецензурные либо оскорбительные выражения, угрозы жизни, здоровью и имуществу должностного лица, а также членов его семьи; </w:t>
      </w:r>
    </w:p>
    <w:p w:rsidR="00343097" w:rsidRDefault="00343097" w:rsidP="00343097">
      <w:pPr>
        <w:pStyle w:val="western"/>
        <w:shd w:val="clear" w:color="auto" w:fill="FFFFFF"/>
        <w:spacing w:before="0" w:beforeAutospacing="0" w:after="0" w:afterAutospacing="0"/>
        <w:ind w:right="-58" w:firstLine="709"/>
        <w:jc w:val="both"/>
      </w:pPr>
      <w:r>
        <w:t xml:space="preserve">- если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 </w:t>
      </w:r>
    </w:p>
    <w:p w:rsidR="00343097" w:rsidRDefault="00343097" w:rsidP="00343097">
      <w:pPr>
        <w:pStyle w:val="western"/>
        <w:shd w:val="clear" w:color="auto" w:fill="FFFFFF"/>
        <w:spacing w:before="0" w:beforeAutospacing="0" w:after="0" w:afterAutospacing="0"/>
        <w:ind w:right="-58" w:firstLine="709"/>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343097" w:rsidRDefault="00343097" w:rsidP="00343097">
      <w:pPr>
        <w:pStyle w:val="western"/>
        <w:shd w:val="clear" w:color="auto" w:fill="FFFFFF"/>
        <w:spacing w:before="0" w:beforeAutospacing="0" w:after="0" w:afterAutospacing="0"/>
        <w:ind w:right="-58" w:firstLine="709"/>
        <w:jc w:val="both"/>
      </w:pPr>
      <w:r>
        <w:t>Заявителю должно быть сообщено о невозможности рассмотрения его обращения (претензии) в тридцатидневный срок со дня его получения.</w:t>
      </w:r>
    </w:p>
    <w:p w:rsidR="00343097" w:rsidRDefault="00343097" w:rsidP="00343097">
      <w:pPr>
        <w:pStyle w:val="western"/>
        <w:shd w:val="clear" w:color="auto" w:fill="FFFFFF"/>
        <w:spacing w:before="0" w:beforeAutospacing="0" w:after="0" w:afterAutospacing="0"/>
        <w:ind w:right="-58" w:firstLine="709"/>
        <w:jc w:val="both"/>
      </w:pPr>
      <w:r>
        <w:t>Письменное обращение (претензия) подлежит обязательной регистрации в день обращения.</w:t>
      </w:r>
    </w:p>
    <w:p w:rsidR="00343097" w:rsidRDefault="00343097" w:rsidP="005F73A2">
      <w:pPr>
        <w:pStyle w:val="western"/>
        <w:spacing w:before="0" w:beforeAutospacing="0" w:after="0" w:afterAutospacing="0"/>
        <w:ind w:right="-58"/>
        <w:jc w:val="both"/>
      </w:pPr>
      <w:r>
        <w:rPr>
          <w:b/>
          <w:bCs/>
        </w:rPr>
        <w:t>5.4.</w:t>
      </w:r>
      <w:r>
        <w:t xml:space="preserve"> Необоснованное затягивание установленных настоящим </w:t>
      </w:r>
      <w:bookmarkStart w:id="316" w:name="YANDEX_376"/>
      <w:bookmarkEnd w:id="316"/>
      <w:r>
        <w:rPr>
          <w:rStyle w:val="highlighthighlightactive"/>
        </w:rPr>
        <w:t> административным </w:t>
      </w:r>
      <w:bookmarkStart w:id="317" w:name="YANDEX_377"/>
      <w:bookmarkEnd w:id="317"/>
      <w:r>
        <w:rPr>
          <w:rStyle w:val="highlighthighlightactive"/>
        </w:rPr>
        <w:t> регламентом </w:t>
      </w:r>
      <w:r>
        <w:t xml:space="preserve"> сроков осуществления </w:t>
      </w:r>
      <w:bookmarkStart w:id="318" w:name="YANDEX_378"/>
      <w:bookmarkEnd w:id="318"/>
      <w:r>
        <w:rPr>
          <w:rStyle w:val="highlighthighlightactive"/>
        </w:rPr>
        <w:t> административных </w:t>
      </w:r>
      <w:r>
        <w:t xml:space="preserve"> процедур, а также другие действия (бездействие) и решения органов местного самоуправления, могут быть обжалованы заявителем в судебном порядке. </w:t>
      </w:r>
    </w:p>
    <w:p w:rsidR="007D4916" w:rsidRDefault="007D4916" w:rsidP="00343097"/>
    <w:p w:rsidR="0081670A" w:rsidRDefault="0081670A" w:rsidP="00343097"/>
    <w:p w:rsidR="0081670A" w:rsidRDefault="0081670A" w:rsidP="00343097"/>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81670A" w:rsidRPr="0081670A" w:rsidRDefault="0081670A" w:rsidP="0081670A">
      <w:pPr>
        <w:pStyle w:val="ConsPlusNormal"/>
        <w:widowControl/>
        <w:ind w:firstLine="0"/>
        <w:jc w:val="right"/>
        <w:outlineLvl w:val="1"/>
        <w:rPr>
          <w:rFonts w:ascii="Times New Roman" w:hAnsi="Times New Roman" w:cs="Times New Roman"/>
          <w:sz w:val="24"/>
          <w:szCs w:val="24"/>
        </w:rPr>
      </w:pPr>
      <w:r w:rsidRPr="0081670A">
        <w:rPr>
          <w:rFonts w:ascii="Times New Roman" w:hAnsi="Times New Roman" w:cs="Times New Roman"/>
          <w:sz w:val="24"/>
          <w:szCs w:val="24"/>
        </w:rPr>
        <w:t>Приложение №1</w:t>
      </w:r>
    </w:p>
    <w:p w:rsidR="0081670A" w:rsidRPr="0081670A" w:rsidRDefault="0081670A" w:rsidP="0081670A">
      <w:pPr>
        <w:pStyle w:val="ConsPlusNormal"/>
        <w:widowControl/>
        <w:ind w:firstLine="0"/>
        <w:jc w:val="right"/>
        <w:rPr>
          <w:rFonts w:ascii="Times New Roman" w:hAnsi="Times New Roman" w:cs="Times New Roman"/>
          <w:sz w:val="24"/>
          <w:szCs w:val="24"/>
        </w:rPr>
      </w:pPr>
      <w:r w:rsidRPr="0081670A">
        <w:rPr>
          <w:rFonts w:ascii="Times New Roman" w:hAnsi="Times New Roman" w:cs="Times New Roman"/>
          <w:sz w:val="24"/>
          <w:szCs w:val="24"/>
        </w:rPr>
        <w:t>к административному регламенту</w:t>
      </w:r>
    </w:p>
    <w:p w:rsidR="0081670A" w:rsidRDefault="0081670A" w:rsidP="0081670A">
      <w:pPr>
        <w:pStyle w:val="a6"/>
        <w:jc w:val="right"/>
        <w:rPr>
          <w:rStyle w:val="highlighthighlightactive"/>
        </w:rPr>
      </w:pPr>
      <w:r w:rsidRPr="0081670A">
        <w:t>«</w:t>
      </w:r>
      <w:proofErr w:type="spellStart"/>
      <w:r w:rsidRPr="0081670A">
        <w:t>Выдачарешений</w:t>
      </w:r>
      <w:proofErr w:type="spellEnd"/>
      <w:r w:rsidRPr="0081670A">
        <w:t xml:space="preserve"> о </w:t>
      </w:r>
      <w:r w:rsidRPr="0081670A">
        <w:rPr>
          <w:rStyle w:val="highlighthighlightactive"/>
        </w:rPr>
        <w:t xml:space="preserve">переводе </w:t>
      </w:r>
      <w:proofErr w:type="gramStart"/>
      <w:r w:rsidRPr="0081670A">
        <w:rPr>
          <w:rStyle w:val="highlighthighlightactive"/>
        </w:rPr>
        <w:t>жилого</w:t>
      </w:r>
      <w:proofErr w:type="gramEnd"/>
    </w:p>
    <w:p w:rsidR="0081670A" w:rsidRDefault="0081670A" w:rsidP="0081670A">
      <w:pPr>
        <w:pStyle w:val="a6"/>
        <w:jc w:val="right"/>
        <w:rPr>
          <w:rStyle w:val="highlighthighlightactive"/>
        </w:rPr>
      </w:pPr>
      <w:r w:rsidRPr="0081670A">
        <w:rPr>
          <w:rStyle w:val="highlighthighlightactive"/>
        </w:rPr>
        <w:t xml:space="preserve">помещения в </w:t>
      </w:r>
      <w:proofErr w:type="spellStart"/>
      <w:r w:rsidRPr="0081670A">
        <w:rPr>
          <w:rStyle w:val="highlighthighlightactive"/>
        </w:rPr>
        <w:t>нежилое</w:t>
      </w:r>
      <w:r w:rsidRPr="0081670A">
        <w:t>или</w:t>
      </w:r>
      <w:proofErr w:type="spellEnd"/>
      <w:r w:rsidRPr="0081670A">
        <w:t xml:space="preserve"> </w:t>
      </w:r>
      <w:r w:rsidRPr="0081670A">
        <w:rPr>
          <w:rStyle w:val="highlighthighlightactive"/>
        </w:rPr>
        <w:t xml:space="preserve">нежилого </w:t>
      </w:r>
    </w:p>
    <w:p w:rsidR="0081670A" w:rsidRPr="0081670A" w:rsidRDefault="0081670A" w:rsidP="0081670A">
      <w:pPr>
        <w:pStyle w:val="a6"/>
        <w:jc w:val="right"/>
      </w:pPr>
      <w:r w:rsidRPr="0081670A">
        <w:rPr>
          <w:rStyle w:val="highlighthighlightactive"/>
        </w:rPr>
        <w:lastRenderedPageBreak/>
        <w:t>помещения</w:t>
      </w:r>
      <w:r w:rsidRPr="0081670A">
        <w:t xml:space="preserve"> в </w:t>
      </w:r>
      <w:r w:rsidRPr="0081670A">
        <w:rPr>
          <w:rStyle w:val="highlighthighlightactive"/>
        </w:rPr>
        <w:t>жилое помещение</w:t>
      </w:r>
      <w:r w:rsidRPr="0081670A">
        <w:t>»</w:t>
      </w:r>
    </w:p>
    <w:p w:rsidR="0081670A" w:rsidRPr="0081670A" w:rsidRDefault="0081670A" w:rsidP="0081670A">
      <w:pPr>
        <w:pStyle w:val="ConsPlusNormal"/>
        <w:widowControl/>
        <w:ind w:firstLine="540"/>
        <w:jc w:val="both"/>
        <w:rPr>
          <w:rFonts w:ascii="Times New Roman" w:hAnsi="Times New Roman" w:cs="Times New Roman"/>
          <w:sz w:val="24"/>
          <w:szCs w:val="24"/>
        </w:rPr>
      </w:pPr>
    </w:p>
    <w:p w:rsid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Главе </w:t>
      </w:r>
      <w:r>
        <w:rPr>
          <w:rFonts w:ascii="Times New Roman" w:hAnsi="Times New Roman" w:cs="Times New Roman"/>
          <w:sz w:val="24"/>
          <w:szCs w:val="24"/>
        </w:rPr>
        <w:t xml:space="preserve">администрации </w:t>
      </w:r>
    </w:p>
    <w:p w:rsidR="0081670A" w:rsidRDefault="0081670A" w:rsidP="0081670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Лахденпохского </w:t>
      </w:r>
      <w:r w:rsidRPr="008167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w:t>
      </w:r>
    </w:p>
    <w:p w:rsidR="0081670A" w:rsidRPr="0081670A" w:rsidRDefault="0081670A" w:rsidP="0081670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w:t>
      </w:r>
    </w:p>
    <w:p w:rsidR="0081670A" w:rsidRPr="0081670A" w:rsidRDefault="0081670A" w:rsidP="0081670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От </w:t>
      </w:r>
      <w:r w:rsidRPr="0081670A">
        <w:rPr>
          <w:rFonts w:ascii="Times New Roman" w:hAnsi="Times New Roman" w:cs="Times New Roman"/>
          <w:sz w:val="24"/>
          <w:szCs w:val="24"/>
        </w:rPr>
        <w:t>_____________________</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(инициалы, фамилия)</w:t>
      </w:r>
    </w:p>
    <w:p w:rsidR="0081670A" w:rsidRPr="0081670A" w:rsidRDefault="0081670A" w:rsidP="0081670A">
      <w:pPr>
        <w:pStyle w:val="ConsPlusNonformat"/>
        <w:widowControl/>
        <w:rPr>
          <w:rFonts w:ascii="Times New Roman" w:hAnsi="Times New Roman" w:cs="Times New Roman"/>
          <w:sz w:val="24"/>
          <w:szCs w:val="24"/>
        </w:rPr>
      </w:pPr>
    </w:p>
    <w:p w:rsidR="0081670A" w:rsidRPr="0081670A" w:rsidRDefault="0081670A" w:rsidP="0081670A">
      <w:pPr>
        <w:pStyle w:val="ConsPlusNonformat"/>
        <w:widowControl/>
        <w:jc w:val="center"/>
        <w:rPr>
          <w:rFonts w:ascii="Times New Roman" w:hAnsi="Times New Roman" w:cs="Times New Roman"/>
          <w:sz w:val="24"/>
          <w:szCs w:val="24"/>
        </w:rPr>
      </w:pPr>
      <w:r w:rsidRPr="0081670A">
        <w:rPr>
          <w:rFonts w:ascii="Times New Roman" w:hAnsi="Times New Roman" w:cs="Times New Roman"/>
          <w:sz w:val="24"/>
          <w:szCs w:val="24"/>
        </w:rPr>
        <w:t>ЗАЯВЛЕНИЕ</w:t>
      </w:r>
    </w:p>
    <w:p w:rsidR="0081670A" w:rsidRPr="0081670A" w:rsidRDefault="0081670A" w:rsidP="0081670A">
      <w:pPr>
        <w:pStyle w:val="ConsPlusNonformat"/>
        <w:widowControl/>
        <w:jc w:val="center"/>
        <w:rPr>
          <w:rFonts w:ascii="Times New Roman" w:hAnsi="Times New Roman" w:cs="Times New Roman"/>
          <w:sz w:val="24"/>
          <w:szCs w:val="24"/>
        </w:rPr>
      </w:pPr>
      <w:r w:rsidRPr="0081670A">
        <w:rPr>
          <w:rFonts w:ascii="Times New Roman" w:hAnsi="Times New Roman" w:cs="Times New Roman"/>
          <w:sz w:val="24"/>
          <w:szCs w:val="24"/>
        </w:rPr>
        <w:t>о переводе жилого помещения в нежилое помещение</w:t>
      </w:r>
    </w:p>
    <w:p w:rsidR="0081670A" w:rsidRPr="0081670A" w:rsidRDefault="0081670A" w:rsidP="0081670A">
      <w:pPr>
        <w:pStyle w:val="ConsPlusNonformat"/>
        <w:widowControl/>
        <w:jc w:val="center"/>
        <w:rPr>
          <w:rFonts w:ascii="Times New Roman" w:hAnsi="Times New Roman" w:cs="Times New Roman"/>
          <w:sz w:val="24"/>
          <w:szCs w:val="24"/>
        </w:rPr>
      </w:pP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от________________________________________________________________,</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(фамилия, имя, отчество)</w:t>
      </w:r>
    </w:p>
    <w:p w:rsidR="0081670A" w:rsidRPr="0081670A" w:rsidRDefault="0081670A" w:rsidP="0081670A">
      <w:pPr>
        <w:pStyle w:val="ConsPlusNonformat"/>
        <w:widowControl/>
        <w:jc w:val="both"/>
        <w:rPr>
          <w:rFonts w:ascii="Times New Roman" w:hAnsi="Times New Roman" w:cs="Times New Roman"/>
          <w:sz w:val="24"/>
          <w:szCs w:val="24"/>
        </w:rPr>
      </w:pPr>
      <w:proofErr w:type="gramStart"/>
      <w:r w:rsidRPr="0081670A">
        <w:rPr>
          <w:rFonts w:ascii="Times New Roman" w:hAnsi="Times New Roman" w:cs="Times New Roman"/>
          <w:sz w:val="24"/>
          <w:szCs w:val="24"/>
        </w:rPr>
        <w:t>являющегося (</w:t>
      </w:r>
      <w:proofErr w:type="spellStart"/>
      <w:r w:rsidRPr="0081670A">
        <w:rPr>
          <w:rFonts w:ascii="Times New Roman" w:hAnsi="Times New Roman" w:cs="Times New Roman"/>
          <w:sz w:val="24"/>
          <w:szCs w:val="24"/>
        </w:rPr>
        <w:t>щейся</w:t>
      </w:r>
      <w:proofErr w:type="spellEnd"/>
      <w:r w:rsidRPr="0081670A">
        <w:rPr>
          <w:rFonts w:ascii="Times New Roman" w:hAnsi="Times New Roman" w:cs="Times New Roman"/>
          <w:sz w:val="24"/>
          <w:szCs w:val="24"/>
        </w:rPr>
        <w:t>)  собственником  жилого  помещения (уполномоченным лицом собственника         жилого        помещения        по        доверенности:</w:t>
      </w:r>
      <w:proofErr w:type="gramEnd"/>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(реквизиты доверенности)</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площадью _____ кв. м, </w:t>
      </w:r>
      <w:proofErr w:type="gramStart"/>
      <w:r w:rsidRPr="0081670A">
        <w:rPr>
          <w:rFonts w:ascii="Times New Roman" w:hAnsi="Times New Roman" w:cs="Times New Roman"/>
          <w:sz w:val="24"/>
          <w:szCs w:val="24"/>
        </w:rPr>
        <w:t>расположенного</w:t>
      </w:r>
      <w:proofErr w:type="gramEnd"/>
      <w:r w:rsidRPr="0081670A">
        <w:rPr>
          <w:rFonts w:ascii="Times New Roman" w:hAnsi="Times New Roman" w:cs="Times New Roman"/>
          <w:sz w:val="24"/>
          <w:szCs w:val="24"/>
        </w:rPr>
        <w:t xml:space="preserve"> по адресу: ______________________</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квартир</w:t>
      </w:r>
      <w:proofErr w:type="gramStart"/>
      <w:r w:rsidRPr="0081670A">
        <w:rPr>
          <w:rFonts w:ascii="Times New Roman" w:hAnsi="Times New Roman" w:cs="Times New Roman"/>
          <w:sz w:val="24"/>
          <w:szCs w:val="24"/>
        </w:rPr>
        <w:t>а(</w:t>
      </w:r>
      <w:proofErr w:type="gramEnd"/>
      <w:r w:rsidRPr="0081670A">
        <w:rPr>
          <w:rFonts w:ascii="Times New Roman" w:hAnsi="Times New Roman" w:cs="Times New Roman"/>
          <w:sz w:val="24"/>
          <w:szCs w:val="24"/>
        </w:rPr>
        <w:t>ы) № _________, ______ этаж.</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Прошу   перевести   указанное  жилое  помещение  в  нежилое помещение в целях последующего использования в качестве ________________________</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__________________________________________________________________.</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(назначение помещения)</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Сообщаю,    что    по   указанному   выше   адресу  никто   не зарегистрирован,  лиц,  отсутствующих,  но  сохранивших  право  пользовании жилым  помещением,  нет, помещение не используется в качестве места постоянного проживания граждан, права несовершеннолетних детей не ущемлены, право   собственности   на  переводимое  помещение  не  обременено  правами каких-либо лиц.</w:t>
      </w:r>
    </w:p>
    <w:p w:rsidR="0081670A" w:rsidRPr="0081670A" w:rsidRDefault="0081670A" w:rsidP="0081670A">
      <w:pPr>
        <w:pStyle w:val="ConsPlusNonformat"/>
        <w:widowControl/>
        <w:jc w:val="both"/>
        <w:rPr>
          <w:rFonts w:ascii="Times New Roman" w:hAnsi="Times New Roman" w:cs="Times New Roman"/>
          <w:sz w:val="24"/>
          <w:szCs w:val="24"/>
        </w:rPr>
      </w:pP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Подпись  лица,  подавшего  заявление  (подпись  ставится  в </w:t>
      </w:r>
      <w:proofErr w:type="spellStart"/>
      <w:r w:rsidRPr="0081670A">
        <w:rPr>
          <w:rFonts w:ascii="Times New Roman" w:hAnsi="Times New Roman" w:cs="Times New Roman"/>
          <w:sz w:val="24"/>
          <w:szCs w:val="24"/>
        </w:rPr>
        <w:t>присутствиилица</w:t>
      </w:r>
      <w:proofErr w:type="spellEnd"/>
      <w:r w:rsidRPr="0081670A">
        <w:rPr>
          <w:rFonts w:ascii="Times New Roman" w:hAnsi="Times New Roman" w:cs="Times New Roman"/>
          <w:sz w:val="24"/>
          <w:szCs w:val="24"/>
        </w:rPr>
        <w:t>, принимающего документы):</w:t>
      </w:r>
    </w:p>
    <w:p w:rsidR="0081670A" w:rsidRDefault="0081670A" w:rsidP="0081670A">
      <w:pPr>
        <w:pStyle w:val="ConsPlusNonformat"/>
        <w:widowControl/>
        <w:jc w:val="both"/>
        <w:rPr>
          <w:rFonts w:ascii="Times New Roman" w:hAnsi="Times New Roman" w:cs="Times New Roman"/>
          <w:sz w:val="24"/>
          <w:szCs w:val="24"/>
        </w:rPr>
      </w:pPr>
    </w:p>
    <w:p w:rsidR="0081670A" w:rsidRDefault="0081670A" w:rsidP="0081670A">
      <w:pPr>
        <w:pStyle w:val="ConsPlusNonformat"/>
        <w:widowControl/>
        <w:jc w:val="both"/>
        <w:rPr>
          <w:rFonts w:ascii="Times New Roman" w:hAnsi="Times New Roman" w:cs="Times New Roman"/>
          <w:sz w:val="24"/>
          <w:szCs w:val="24"/>
        </w:rPr>
      </w:pP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«____» _____________ 20___ г. </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 _________________________</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(подпись заявителя)    (инициалы, фамилия)</w:t>
      </w:r>
    </w:p>
    <w:p w:rsidR="0081670A" w:rsidRPr="0081670A" w:rsidRDefault="0081670A" w:rsidP="0081670A">
      <w:pPr>
        <w:pStyle w:val="ConsPlusNonformat"/>
        <w:widowControl/>
        <w:jc w:val="both"/>
        <w:rPr>
          <w:rFonts w:ascii="Times New Roman" w:hAnsi="Times New Roman" w:cs="Times New Roman"/>
          <w:sz w:val="24"/>
          <w:szCs w:val="24"/>
        </w:rPr>
      </w:pPr>
    </w:p>
    <w:p w:rsidR="0081670A" w:rsidRDefault="0081670A" w:rsidP="0081670A">
      <w:pPr>
        <w:pStyle w:val="ConsPlusNonformat"/>
        <w:widowControl/>
        <w:jc w:val="both"/>
        <w:rPr>
          <w:rFonts w:ascii="Times New Roman" w:hAnsi="Times New Roman" w:cs="Times New Roman"/>
          <w:sz w:val="24"/>
          <w:szCs w:val="24"/>
        </w:rPr>
      </w:pPr>
    </w:p>
    <w:p w:rsidR="0081670A" w:rsidRDefault="0081670A" w:rsidP="0081670A">
      <w:pPr>
        <w:pStyle w:val="ConsPlusNonformat"/>
        <w:widowControl/>
        <w:jc w:val="both"/>
        <w:rPr>
          <w:rFonts w:ascii="Times New Roman" w:hAnsi="Times New Roman" w:cs="Times New Roman"/>
          <w:sz w:val="24"/>
          <w:szCs w:val="24"/>
        </w:rPr>
      </w:pP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Адрес и контактный телефон заявителя: __________________________________________________________________</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__________________________________________________________________</w:t>
      </w:r>
    </w:p>
    <w:p w:rsidR="0081670A" w:rsidRPr="0081670A" w:rsidRDefault="0081670A" w:rsidP="0081670A">
      <w:pPr>
        <w:pStyle w:val="ConsPlusNormal"/>
        <w:widowControl/>
        <w:ind w:firstLine="540"/>
        <w:jc w:val="both"/>
        <w:rPr>
          <w:rFonts w:ascii="Times New Roman" w:hAnsi="Times New Roman" w:cs="Times New Roman"/>
          <w:sz w:val="24"/>
          <w:szCs w:val="24"/>
        </w:rPr>
      </w:pPr>
    </w:p>
    <w:p w:rsidR="0081670A" w:rsidRPr="0081670A" w:rsidRDefault="0081670A" w:rsidP="0081670A">
      <w:pPr>
        <w:pStyle w:val="ConsPlusNormal"/>
        <w:widowControl/>
        <w:ind w:firstLine="540"/>
        <w:jc w:val="both"/>
        <w:rPr>
          <w:rFonts w:ascii="Times New Roman" w:hAnsi="Times New Roman" w:cs="Times New Roman"/>
          <w:sz w:val="24"/>
          <w:szCs w:val="24"/>
        </w:rPr>
      </w:pPr>
    </w:p>
    <w:p w:rsidR="0081670A" w:rsidRDefault="0081670A" w:rsidP="0081670A">
      <w:pPr>
        <w:jc w:val="both"/>
      </w:pPr>
    </w:p>
    <w:p w:rsidR="0081670A" w:rsidRDefault="0081670A" w:rsidP="0081670A">
      <w:pPr>
        <w:jc w:val="both"/>
      </w:pPr>
    </w:p>
    <w:p w:rsidR="0081670A" w:rsidRDefault="0081670A" w:rsidP="0081670A">
      <w:pPr>
        <w:jc w:val="both"/>
      </w:pPr>
    </w:p>
    <w:p w:rsidR="0081670A" w:rsidRDefault="0081670A" w:rsidP="0081670A">
      <w:pPr>
        <w:jc w:val="both"/>
      </w:pPr>
    </w:p>
    <w:p w:rsidR="0081670A" w:rsidRPr="0081670A" w:rsidRDefault="0081670A" w:rsidP="0081670A">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Приложение №2</w:t>
      </w:r>
    </w:p>
    <w:p w:rsidR="000272A8" w:rsidRPr="0081670A" w:rsidRDefault="000272A8" w:rsidP="000272A8">
      <w:pPr>
        <w:pStyle w:val="ConsPlusNormal"/>
        <w:widowControl/>
        <w:ind w:firstLine="0"/>
        <w:jc w:val="right"/>
        <w:rPr>
          <w:rFonts w:ascii="Times New Roman" w:hAnsi="Times New Roman" w:cs="Times New Roman"/>
          <w:sz w:val="24"/>
          <w:szCs w:val="24"/>
        </w:rPr>
      </w:pPr>
      <w:r w:rsidRPr="0081670A">
        <w:rPr>
          <w:rFonts w:ascii="Times New Roman" w:hAnsi="Times New Roman" w:cs="Times New Roman"/>
          <w:sz w:val="24"/>
          <w:szCs w:val="24"/>
        </w:rPr>
        <w:t>к административному регламенту</w:t>
      </w:r>
    </w:p>
    <w:p w:rsidR="000272A8" w:rsidRDefault="000272A8" w:rsidP="000272A8">
      <w:pPr>
        <w:pStyle w:val="a6"/>
        <w:jc w:val="right"/>
        <w:rPr>
          <w:rStyle w:val="highlighthighlightactive"/>
        </w:rPr>
      </w:pPr>
      <w:r w:rsidRPr="0081670A">
        <w:t>«</w:t>
      </w:r>
      <w:proofErr w:type="spellStart"/>
      <w:r w:rsidRPr="0081670A">
        <w:t>Выдачарешений</w:t>
      </w:r>
      <w:proofErr w:type="spellEnd"/>
      <w:r w:rsidRPr="0081670A">
        <w:t xml:space="preserve"> о </w:t>
      </w:r>
      <w:r w:rsidRPr="0081670A">
        <w:rPr>
          <w:rStyle w:val="highlighthighlightactive"/>
        </w:rPr>
        <w:t xml:space="preserve">переводе </w:t>
      </w:r>
      <w:proofErr w:type="gramStart"/>
      <w:r w:rsidRPr="0081670A">
        <w:rPr>
          <w:rStyle w:val="highlighthighlightactive"/>
        </w:rPr>
        <w:t>жилого</w:t>
      </w:r>
      <w:proofErr w:type="gramEnd"/>
    </w:p>
    <w:p w:rsidR="000272A8" w:rsidRDefault="000272A8" w:rsidP="000272A8">
      <w:pPr>
        <w:pStyle w:val="a6"/>
        <w:jc w:val="right"/>
        <w:rPr>
          <w:rStyle w:val="highlighthighlightactive"/>
        </w:rPr>
      </w:pPr>
      <w:r w:rsidRPr="0081670A">
        <w:rPr>
          <w:rStyle w:val="highlighthighlightactive"/>
        </w:rPr>
        <w:t xml:space="preserve">помещения в </w:t>
      </w:r>
      <w:proofErr w:type="spellStart"/>
      <w:r w:rsidRPr="0081670A">
        <w:rPr>
          <w:rStyle w:val="highlighthighlightactive"/>
        </w:rPr>
        <w:t>нежилое</w:t>
      </w:r>
      <w:r w:rsidRPr="0081670A">
        <w:t>или</w:t>
      </w:r>
      <w:proofErr w:type="spellEnd"/>
      <w:r w:rsidRPr="0081670A">
        <w:t xml:space="preserve"> </w:t>
      </w:r>
      <w:r w:rsidRPr="0081670A">
        <w:rPr>
          <w:rStyle w:val="highlighthighlightactive"/>
        </w:rPr>
        <w:t xml:space="preserve">нежилого </w:t>
      </w:r>
    </w:p>
    <w:p w:rsidR="0081670A" w:rsidRPr="0081670A" w:rsidRDefault="000272A8" w:rsidP="000272A8">
      <w:pPr>
        <w:pStyle w:val="a6"/>
        <w:jc w:val="right"/>
      </w:pPr>
      <w:r w:rsidRPr="0081670A">
        <w:rPr>
          <w:rStyle w:val="highlighthighlightactive"/>
        </w:rPr>
        <w:lastRenderedPageBreak/>
        <w:t>помещения</w:t>
      </w:r>
      <w:r w:rsidRPr="0081670A">
        <w:t xml:space="preserve"> в </w:t>
      </w:r>
      <w:r w:rsidRPr="0081670A">
        <w:rPr>
          <w:rStyle w:val="highlighthighlightactive"/>
        </w:rPr>
        <w:t>жилое помещение</w:t>
      </w:r>
      <w:r w:rsidRPr="0081670A">
        <w:t>»</w:t>
      </w:r>
    </w:p>
    <w:p w:rsidR="0081670A" w:rsidRPr="0081670A" w:rsidRDefault="0081670A" w:rsidP="0081670A">
      <w:pPr>
        <w:pStyle w:val="ConsPlusNormal"/>
        <w:widowControl/>
        <w:ind w:firstLine="0"/>
        <w:jc w:val="center"/>
        <w:rPr>
          <w:rFonts w:ascii="Times New Roman" w:hAnsi="Times New Roman" w:cs="Times New Roman"/>
          <w:sz w:val="24"/>
          <w:szCs w:val="24"/>
        </w:rPr>
      </w:pPr>
      <w:r w:rsidRPr="0081670A">
        <w:rPr>
          <w:rFonts w:ascii="Times New Roman" w:hAnsi="Times New Roman" w:cs="Times New Roman"/>
          <w:sz w:val="24"/>
          <w:szCs w:val="24"/>
        </w:rPr>
        <w:t>ФОРМА УВЕДОМЛЕНИЯ</w:t>
      </w:r>
    </w:p>
    <w:p w:rsidR="0081670A" w:rsidRPr="0081670A" w:rsidRDefault="0081670A" w:rsidP="0081670A">
      <w:pPr>
        <w:pStyle w:val="ConsPlusNormal"/>
        <w:widowControl/>
        <w:ind w:firstLine="0"/>
        <w:jc w:val="center"/>
        <w:rPr>
          <w:rFonts w:ascii="Times New Roman" w:hAnsi="Times New Roman" w:cs="Times New Roman"/>
          <w:sz w:val="24"/>
          <w:szCs w:val="24"/>
        </w:rPr>
      </w:pPr>
      <w:r w:rsidRPr="0081670A">
        <w:rPr>
          <w:rFonts w:ascii="Times New Roman" w:hAnsi="Times New Roman" w:cs="Times New Roman"/>
          <w:sz w:val="24"/>
          <w:szCs w:val="24"/>
        </w:rPr>
        <w:t>о переводе жилого помещения в нежилое помещение</w:t>
      </w:r>
    </w:p>
    <w:p w:rsidR="0081670A" w:rsidRPr="0081670A" w:rsidRDefault="0081670A" w:rsidP="0081670A">
      <w:pPr>
        <w:pStyle w:val="ConsPlusNormal"/>
        <w:widowControl/>
        <w:ind w:firstLine="540"/>
        <w:jc w:val="both"/>
        <w:rPr>
          <w:rFonts w:ascii="Times New Roman" w:hAnsi="Times New Roman" w:cs="Times New Roman"/>
          <w:sz w:val="24"/>
          <w:szCs w:val="24"/>
        </w:rPr>
      </w:pP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Кому ______________________________________</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(фамилия, имя, отчество - для граждан)</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___________________________________________</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полное наименование организации -</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___________________________________________</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для юридических лиц)</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Куда ______________________________________</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w:t>
      </w:r>
      <w:proofErr w:type="gramStart"/>
      <w:r w:rsidRPr="0081670A">
        <w:rPr>
          <w:rFonts w:ascii="Times New Roman" w:hAnsi="Times New Roman" w:cs="Times New Roman"/>
          <w:sz w:val="24"/>
          <w:szCs w:val="24"/>
        </w:rPr>
        <w:t>(почтовый индекс и адрес заявителя</w:t>
      </w:r>
      <w:proofErr w:type="gramEnd"/>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___________________________________________</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согласно заявлению о переводе)</w:t>
      </w:r>
    </w:p>
    <w:p w:rsidR="0081670A" w:rsidRPr="0081670A" w:rsidRDefault="0081670A" w:rsidP="0081670A">
      <w:pPr>
        <w:pStyle w:val="ConsPlusNonformat"/>
        <w:widowControl/>
        <w:rPr>
          <w:rFonts w:ascii="Times New Roman" w:hAnsi="Times New Roman" w:cs="Times New Roman"/>
          <w:sz w:val="24"/>
          <w:szCs w:val="24"/>
        </w:rPr>
      </w:pPr>
    </w:p>
    <w:p w:rsidR="0081670A" w:rsidRPr="0081670A" w:rsidRDefault="0081670A" w:rsidP="0081670A">
      <w:pPr>
        <w:pStyle w:val="ConsPlusNonformat"/>
        <w:widowControl/>
        <w:jc w:val="center"/>
        <w:rPr>
          <w:rFonts w:ascii="Times New Roman" w:hAnsi="Times New Roman" w:cs="Times New Roman"/>
          <w:sz w:val="24"/>
          <w:szCs w:val="24"/>
        </w:rPr>
      </w:pPr>
      <w:r w:rsidRPr="0081670A">
        <w:rPr>
          <w:rFonts w:ascii="Times New Roman" w:hAnsi="Times New Roman" w:cs="Times New Roman"/>
          <w:sz w:val="24"/>
          <w:szCs w:val="24"/>
        </w:rPr>
        <w:t>УВЕДОМЛЕНИЕ</w:t>
      </w:r>
    </w:p>
    <w:p w:rsidR="0081670A" w:rsidRPr="0081670A" w:rsidRDefault="0081670A" w:rsidP="0081670A">
      <w:pPr>
        <w:pStyle w:val="ConsPlusNonformat"/>
        <w:widowControl/>
        <w:jc w:val="center"/>
        <w:rPr>
          <w:rFonts w:ascii="Times New Roman" w:hAnsi="Times New Roman" w:cs="Times New Roman"/>
          <w:sz w:val="24"/>
          <w:szCs w:val="24"/>
        </w:rPr>
      </w:pPr>
      <w:r w:rsidRPr="0081670A">
        <w:rPr>
          <w:rFonts w:ascii="Times New Roman" w:hAnsi="Times New Roman" w:cs="Times New Roman"/>
          <w:sz w:val="24"/>
          <w:szCs w:val="24"/>
        </w:rPr>
        <w:t>о переводе (отказе в переводе)</w:t>
      </w:r>
    </w:p>
    <w:p w:rsidR="0081670A" w:rsidRPr="0081670A" w:rsidRDefault="0081670A" w:rsidP="0081670A">
      <w:pPr>
        <w:pStyle w:val="ConsPlusNonformat"/>
        <w:widowControl/>
        <w:jc w:val="center"/>
        <w:rPr>
          <w:rFonts w:ascii="Times New Roman" w:hAnsi="Times New Roman" w:cs="Times New Roman"/>
          <w:sz w:val="24"/>
          <w:szCs w:val="24"/>
        </w:rPr>
      </w:pPr>
      <w:r w:rsidRPr="0081670A">
        <w:rPr>
          <w:rFonts w:ascii="Times New Roman" w:hAnsi="Times New Roman" w:cs="Times New Roman"/>
          <w:sz w:val="24"/>
          <w:szCs w:val="24"/>
        </w:rPr>
        <w:t>жилого помещения в нежилое помещение</w:t>
      </w:r>
    </w:p>
    <w:p w:rsidR="0081670A" w:rsidRPr="0081670A" w:rsidRDefault="0081670A" w:rsidP="0081670A">
      <w:pPr>
        <w:pStyle w:val="ConsPlusNonformat"/>
        <w:widowControl/>
        <w:rPr>
          <w:rFonts w:ascii="Times New Roman" w:hAnsi="Times New Roman" w:cs="Times New Roman"/>
          <w:sz w:val="24"/>
          <w:szCs w:val="24"/>
        </w:rPr>
      </w:pP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Администрация </w:t>
      </w:r>
      <w:r w:rsidR="000272A8">
        <w:rPr>
          <w:rFonts w:ascii="Times New Roman" w:hAnsi="Times New Roman" w:cs="Times New Roman"/>
          <w:sz w:val="24"/>
          <w:szCs w:val="24"/>
        </w:rPr>
        <w:t xml:space="preserve">Лахденпохского </w:t>
      </w:r>
      <w:r w:rsidRPr="0081670A">
        <w:rPr>
          <w:rFonts w:ascii="Times New Roman" w:hAnsi="Times New Roman" w:cs="Times New Roman"/>
          <w:sz w:val="24"/>
          <w:szCs w:val="24"/>
        </w:rPr>
        <w:t xml:space="preserve">городского </w:t>
      </w:r>
      <w:r w:rsidR="000272A8">
        <w:rPr>
          <w:rFonts w:ascii="Times New Roman" w:hAnsi="Times New Roman" w:cs="Times New Roman"/>
          <w:sz w:val="24"/>
          <w:szCs w:val="24"/>
        </w:rPr>
        <w:t>поселения</w:t>
      </w:r>
      <w:r w:rsidRPr="0081670A">
        <w:rPr>
          <w:rFonts w:ascii="Times New Roman" w:hAnsi="Times New Roman" w:cs="Times New Roman"/>
          <w:sz w:val="24"/>
          <w:szCs w:val="24"/>
        </w:rPr>
        <w:t>, рассмотрев представленные в соответствии с</w:t>
      </w:r>
      <w:hyperlink r:id="rId8" w:history="1">
        <w:r w:rsidRPr="000272A8">
          <w:rPr>
            <w:rStyle w:val="a8"/>
            <w:rFonts w:ascii="Times New Roman" w:hAnsi="Times New Roman" w:cs="Times New Roman"/>
            <w:color w:val="auto"/>
            <w:sz w:val="24"/>
            <w:szCs w:val="24"/>
            <w:u w:val="none"/>
          </w:rPr>
          <w:t>частью  2  статьи  23</w:t>
        </w:r>
      </w:hyperlink>
      <w:r w:rsidRPr="0081670A">
        <w:rPr>
          <w:rFonts w:ascii="Times New Roman" w:hAnsi="Times New Roman" w:cs="Times New Roman"/>
          <w:sz w:val="24"/>
          <w:szCs w:val="24"/>
        </w:rPr>
        <w:t xml:space="preserve">  Жилищного  кодекса  Российской Федерации документы о переводе помещения общей площадью __________ кв. м, находящегося по адре</w:t>
      </w:r>
      <w:r w:rsidR="000272A8">
        <w:rPr>
          <w:rFonts w:ascii="Times New Roman" w:hAnsi="Times New Roman" w:cs="Times New Roman"/>
          <w:sz w:val="24"/>
          <w:szCs w:val="24"/>
        </w:rPr>
        <w:t xml:space="preserve">су: </w:t>
      </w:r>
      <w:r w:rsidRPr="0081670A">
        <w:rPr>
          <w:rFonts w:ascii="Times New Roman" w:hAnsi="Times New Roman" w:cs="Times New Roman"/>
          <w:sz w:val="24"/>
          <w:szCs w:val="24"/>
        </w:rPr>
        <w:t>_________________________________________________________________</w:t>
      </w:r>
      <w:r w:rsidR="000272A8">
        <w:rPr>
          <w:rFonts w:ascii="Times New Roman" w:hAnsi="Times New Roman" w:cs="Times New Roman"/>
          <w:sz w:val="24"/>
          <w:szCs w:val="24"/>
        </w:rPr>
        <w:t>____</w:t>
      </w:r>
      <w:r w:rsidRPr="0081670A">
        <w:rPr>
          <w:rFonts w:ascii="Times New Roman" w:hAnsi="Times New Roman" w:cs="Times New Roman"/>
          <w:sz w:val="24"/>
          <w:szCs w:val="24"/>
        </w:rPr>
        <w:t>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(наименование улицы, площади, проспекта, бульвара, проезда и т.п.)</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дом __________, __________________________________________, кв. </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из жилого в </w:t>
      </w:r>
      <w:proofErr w:type="gramStart"/>
      <w:r w:rsidRPr="0081670A">
        <w:rPr>
          <w:rFonts w:ascii="Times New Roman" w:hAnsi="Times New Roman" w:cs="Times New Roman"/>
          <w:sz w:val="24"/>
          <w:szCs w:val="24"/>
        </w:rPr>
        <w:t>нежилое</w:t>
      </w:r>
      <w:proofErr w:type="gramEnd"/>
      <w:r w:rsidRPr="0081670A">
        <w:rPr>
          <w:rFonts w:ascii="Times New Roman" w:hAnsi="Times New Roman" w:cs="Times New Roman"/>
          <w:sz w:val="24"/>
          <w:szCs w:val="24"/>
        </w:rPr>
        <w:t xml:space="preserve"> в целях использования помещения в качестве </w:t>
      </w:r>
      <w:r w:rsidR="000272A8">
        <w:rPr>
          <w:rFonts w:ascii="Times New Roman" w:hAnsi="Times New Roman" w:cs="Times New Roman"/>
          <w:sz w:val="24"/>
          <w:szCs w:val="24"/>
        </w:rPr>
        <w:t>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__________________________________________________________________</w:t>
      </w:r>
      <w:r w:rsidR="000272A8">
        <w:rPr>
          <w:rFonts w:ascii="Times New Roman" w:hAnsi="Times New Roman" w:cs="Times New Roman"/>
          <w:sz w:val="24"/>
          <w:szCs w:val="24"/>
        </w:rPr>
        <w:t>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(вид использования помещения в соответствии с заявлением о переводе)</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РЕШИЛА __________________________________________________________________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(наименование акта, дата его принятия и номер)</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1. Помещение на основании приложенных к заявлению документов:</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а) перевести из жилого в </w:t>
      </w:r>
      <w:proofErr w:type="gramStart"/>
      <w:r w:rsidRPr="0081670A">
        <w:rPr>
          <w:rFonts w:ascii="Times New Roman" w:hAnsi="Times New Roman" w:cs="Times New Roman"/>
          <w:sz w:val="24"/>
          <w:szCs w:val="24"/>
        </w:rPr>
        <w:t>нежилое</w:t>
      </w:r>
      <w:proofErr w:type="gramEnd"/>
      <w:r w:rsidRPr="0081670A">
        <w:rPr>
          <w:rFonts w:ascii="Times New Roman" w:hAnsi="Times New Roman" w:cs="Times New Roman"/>
          <w:sz w:val="24"/>
          <w:szCs w:val="24"/>
        </w:rPr>
        <w:t xml:space="preserve"> без предварительных условий;</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б)   перевести   из   жилого   в   </w:t>
      </w:r>
      <w:proofErr w:type="gramStart"/>
      <w:r w:rsidRPr="0081670A">
        <w:rPr>
          <w:rFonts w:ascii="Times New Roman" w:hAnsi="Times New Roman" w:cs="Times New Roman"/>
          <w:sz w:val="24"/>
          <w:szCs w:val="24"/>
        </w:rPr>
        <w:t>нежилое</w:t>
      </w:r>
      <w:proofErr w:type="gramEnd"/>
      <w:r w:rsidRPr="0081670A">
        <w:rPr>
          <w:rFonts w:ascii="Times New Roman" w:hAnsi="Times New Roman" w:cs="Times New Roman"/>
          <w:sz w:val="24"/>
          <w:szCs w:val="24"/>
        </w:rPr>
        <w:t xml:space="preserve">  при  условии  проведения  в</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установленном </w:t>
      </w:r>
      <w:proofErr w:type="gramStart"/>
      <w:r w:rsidRPr="0081670A">
        <w:rPr>
          <w:rFonts w:ascii="Times New Roman" w:hAnsi="Times New Roman" w:cs="Times New Roman"/>
          <w:sz w:val="24"/>
          <w:szCs w:val="24"/>
        </w:rPr>
        <w:t>порядке</w:t>
      </w:r>
      <w:proofErr w:type="gramEnd"/>
      <w:r w:rsidRPr="0081670A">
        <w:rPr>
          <w:rFonts w:ascii="Times New Roman" w:hAnsi="Times New Roman" w:cs="Times New Roman"/>
          <w:sz w:val="24"/>
          <w:szCs w:val="24"/>
        </w:rPr>
        <w:t xml:space="preserve"> следующих видов работ:</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w:t>
      </w:r>
      <w:proofErr w:type="gramStart"/>
      <w:r w:rsidRPr="0081670A">
        <w:rPr>
          <w:rFonts w:ascii="Times New Roman" w:hAnsi="Times New Roman" w:cs="Times New Roman"/>
          <w:sz w:val="24"/>
          <w:szCs w:val="24"/>
        </w:rPr>
        <w:t>(перечень работ по переустройству (перепланировке)</w:t>
      </w:r>
      <w:proofErr w:type="gramEnd"/>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помещения или иных необходимых работ</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по ремонту, реконструкции, реставрации помещения)</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2. Отказать в переводе указанного помещения из жилого в </w:t>
      </w:r>
      <w:proofErr w:type="gramStart"/>
      <w:r w:rsidRPr="0081670A">
        <w:rPr>
          <w:rFonts w:ascii="Times New Roman" w:hAnsi="Times New Roman" w:cs="Times New Roman"/>
          <w:sz w:val="24"/>
          <w:szCs w:val="24"/>
        </w:rPr>
        <w:t>нежилое</w:t>
      </w:r>
      <w:proofErr w:type="gramEnd"/>
      <w:r w:rsidRPr="0081670A">
        <w:rPr>
          <w:rFonts w:ascii="Times New Roman" w:hAnsi="Times New Roman" w:cs="Times New Roman"/>
          <w:sz w:val="24"/>
          <w:szCs w:val="24"/>
        </w:rPr>
        <w:t xml:space="preserve"> в связи</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с________________________________________________________________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(основани</w:t>
      </w:r>
      <w:proofErr w:type="gramStart"/>
      <w:r w:rsidRPr="0081670A">
        <w:rPr>
          <w:rFonts w:ascii="Times New Roman" w:hAnsi="Times New Roman" w:cs="Times New Roman"/>
          <w:sz w:val="24"/>
          <w:szCs w:val="24"/>
        </w:rPr>
        <w:t>е(</w:t>
      </w:r>
      <w:proofErr w:type="gramEnd"/>
      <w:r w:rsidRPr="0081670A">
        <w:rPr>
          <w:rFonts w:ascii="Times New Roman" w:hAnsi="Times New Roman" w:cs="Times New Roman"/>
          <w:sz w:val="24"/>
          <w:szCs w:val="24"/>
        </w:rPr>
        <w:t xml:space="preserve">я), установленное </w:t>
      </w:r>
      <w:hyperlink r:id="rId9" w:history="1">
        <w:r w:rsidRPr="000272A8">
          <w:rPr>
            <w:rStyle w:val="a8"/>
            <w:rFonts w:ascii="Times New Roman" w:hAnsi="Times New Roman" w:cs="Times New Roman"/>
            <w:color w:val="auto"/>
            <w:sz w:val="24"/>
            <w:szCs w:val="24"/>
            <w:u w:val="none"/>
          </w:rPr>
          <w:t>частью 1 статьи 24</w:t>
        </w:r>
      </w:hyperlink>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w:t>
      </w:r>
      <w:proofErr w:type="gramStart"/>
      <w:r w:rsidRPr="0081670A">
        <w:rPr>
          <w:rFonts w:ascii="Times New Roman" w:hAnsi="Times New Roman" w:cs="Times New Roman"/>
          <w:sz w:val="24"/>
          <w:szCs w:val="24"/>
        </w:rPr>
        <w:t>Жилищного кодекса Российской Федерации)</w:t>
      </w:r>
      <w:proofErr w:type="gramEnd"/>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 ___________________________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(должность, </w:t>
      </w:r>
      <w:proofErr w:type="gramStart"/>
      <w:r w:rsidRPr="0081670A">
        <w:rPr>
          <w:rFonts w:ascii="Times New Roman" w:hAnsi="Times New Roman" w:cs="Times New Roman"/>
          <w:sz w:val="24"/>
          <w:szCs w:val="24"/>
        </w:rPr>
        <w:t>подписавшего</w:t>
      </w:r>
      <w:proofErr w:type="gramEnd"/>
      <w:r w:rsidRPr="0081670A">
        <w:rPr>
          <w:rFonts w:ascii="Times New Roman" w:hAnsi="Times New Roman" w:cs="Times New Roman"/>
          <w:sz w:val="24"/>
          <w:szCs w:val="24"/>
        </w:rPr>
        <w:t xml:space="preserve"> уведомление)                 (подпись, ФИО)</w:t>
      </w:r>
    </w:p>
    <w:p w:rsidR="0081670A" w:rsidRDefault="0081670A" w:rsidP="000272A8">
      <w:pPr>
        <w:pStyle w:val="ConsPlusNonformat"/>
        <w:widowControl/>
        <w:jc w:val="both"/>
      </w:pPr>
      <w:r w:rsidRPr="0081670A">
        <w:rPr>
          <w:rFonts w:ascii="Times New Roman" w:hAnsi="Times New Roman" w:cs="Times New Roman"/>
          <w:sz w:val="24"/>
          <w:szCs w:val="24"/>
        </w:rPr>
        <w:t>«____» ____________ 20___ г.</w:t>
      </w:r>
      <w:r w:rsidR="000272A8">
        <w:rPr>
          <w:rFonts w:ascii="Times New Roman" w:hAnsi="Times New Roman" w:cs="Times New Roman"/>
          <w:sz w:val="24"/>
          <w:szCs w:val="24"/>
        </w:rPr>
        <w:t xml:space="preserve"> М.П.</w:t>
      </w:r>
    </w:p>
    <w:sectPr w:rsidR="0081670A" w:rsidSect="007D4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04BF7"/>
    <w:multiLevelType w:val="hybridMultilevel"/>
    <w:tmpl w:val="3F447BCA"/>
    <w:lvl w:ilvl="0" w:tplc="7C10D3EA">
      <w:start w:val="1"/>
      <w:numFmt w:val="decimal"/>
      <w:lvlText w:val="%1."/>
      <w:lvlJc w:val="left"/>
      <w:pPr>
        <w:ind w:left="109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2C279CF"/>
    <w:multiLevelType w:val="hybridMultilevel"/>
    <w:tmpl w:val="66985D82"/>
    <w:lvl w:ilvl="0" w:tplc="1BA615E6">
      <w:start w:val="2"/>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3097"/>
    <w:rsid w:val="000272A8"/>
    <w:rsid w:val="00077121"/>
    <w:rsid w:val="00097727"/>
    <w:rsid w:val="000B1221"/>
    <w:rsid w:val="000F33F3"/>
    <w:rsid w:val="001466CC"/>
    <w:rsid w:val="001A6848"/>
    <w:rsid w:val="002F6BA0"/>
    <w:rsid w:val="00343097"/>
    <w:rsid w:val="0035019C"/>
    <w:rsid w:val="003738FA"/>
    <w:rsid w:val="00414CC1"/>
    <w:rsid w:val="00436AD7"/>
    <w:rsid w:val="004546A5"/>
    <w:rsid w:val="00476A8A"/>
    <w:rsid w:val="00482C77"/>
    <w:rsid w:val="00511284"/>
    <w:rsid w:val="00514066"/>
    <w:rsid w:val="00581344"/>
    <w:rsid w:val="005C0D32"/>
    <w:rsid w:val="005F73A2"/>
    <w:rsid w:val="006A67B6"/>
    <w:rsid w:val="006C3688"/>
    <w:rsid w:val="00751E4B"/>
    <w:rsid w:val="00754536"/>
    <w:rsid w:val="007C1BBB"/>
    <w:rsid w:val="007D4916"/>
    <w:rsid w:val="007E3F2C"/>
    <w:rsid w:val="0081670A"/>
    <w:rsid w:val="00887CFB"/>
    <w:rsid w:val="00891A4D"/>
    <w:rsid w:val="009430B1"/>
    <w:rsid w:val="009E4936"/>
    <w:rsid w:val="00AA60FE"/>
    <w:rsid w:val="00AD04C4"/>
    <w:rsid w:val="00B24696"/>
    <w:rsid w:val="00BC1054"/>
    <w:rsid w:val="00BF2A3C"/>
    <w:rsid w:val="00CF1A28"/>
    <w:rsid w:val="00D03E9D"/>
    <w:rsid w:val="00DB27FC"/>
    <w:rsid w:val="00E15AFC"/>
    <w:rsid w:val="00E71367"/>
    <w:rsid w:val="00F17A1E"/>
    <w:rsid w:val="00F3777F"/>
    <w:rsid w:val="00F55079"/>
    <w:rsid w:val="00F73C9B"/>
    <w:rsid w:val="00FA2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Прямая со стрелкой 4"/>
        <o:r id="V:Rule6" type="connector" idref="#Прямая со стрелкой 3"/>
        <o:r id="V:Rule7" type="connector" idref="#Прямая со стрелкой 2"/>
        <o:r id="V:Rule8"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0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43097"/>
    <w:pPr>
      <w:spacing w:before="100" w:beforeAutospacing="1" w:after="100" w:afterAutospacing="1"/>
    </w:pPr>
  </w:style>
  <w:style w:type="paragraph" w:styleId="a4">
    <w:name w:val="Body Text"/>
    <w:basedOn w:val="a"/>
    <w:link w:val="a5"/>
    <w:semiHidden/>
    <w:unhideWhenUsed/>
    <w:rsid w:val="00343097"/>
    <w:pPr>
      <w:jc w:val="both"/>
    </w:pPr>
  </w:style>
  <w:style w:type="character" w:customStyle="1" w:styleId="a5">
    <w:name w:val="Основной текст Знак"/>
    <w:basedOn w:val="a0"/>
    <w:link w:val="a4"/>
    <w:semiHidden/>
    <w:rsid w:val="00343097"/>
    <w:rPr>
      <w:rFonts w:ascii="Times New Roman" w:eastAsia="Times New Roman" w:hAnsi="Times New Roman" w:cs="Times New Roman"/>
      <w:sz w:val="24"/>
      <w:szCs w:val="24"/>
      <w:lang w:eastAsia="ru-RU"/>
    </w:rPr>
  </w:style>
  <w:style w:type="paragraph" w:styleId="a6">
    <w:name w:val="No Spacing"/>
    <w:uiPriority w:val="1"/>
    <w:qFormat/>
    <w:rsid w:val="00343097"/>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43097"/>
    <w:pPr>
      <w:ind w:left="720"/>
      <w:contextualSpacing/>
    </w:pPr>
  </w:style>
  <w:style w:type="paragraph" w:customStyle="1" w:styleId="western">
    <w:name w:val="western"/>
    <w:basedOn w:val="a"/>
    <w:rsid w:val="00343097"/>
    <w:pPr>
      <w:spacing w:before="100" w:beforeAutospacing="1" w:after="100" w:afterAutospacing="1"/>
    </w:pPr>
  </w:style>
  <w:style w:type="character" w:customStyle="1" w:styleId="highlighthighlightactive">
    <w:name w:val="highlight highlight_active"/>
    <w:basedOn w:val="a0"/>
    <w:rsid w:val="00343097"/>
  </w:style>
  <w:style w:type="paragraph" w:styleId="2">
    <w:name w:val="Body Text 2"/>
    <w:basedOn w:val="a"/>
    <w:link w:val="20"/>
    <w:rsid w:val="00E71367"/>
    <w:pPr>
      <w:spacing w:after="120" w:line="480" w:lineRule="auto"/>
    </w:pPr>
  </w:style>
  <w:style w:type="character" w:customStyle="1" w:styleId="20">
    <w:name w:val="Основной текст 2 Знак"/>
    <w:basedOn w:val="a0"/>
    <w:link w:val="2"/>
    <w:rsid w:val="00E71367"/>
    <w:rPr>
      <w:rFonts w:ascii="Times New Roman" w:eastAsia="Times New Roman" w:hAnsi="Times New Roman" w:cs="Times New Roman"/>
      <w:sz w:val="24"/>
      <w:szCs w:val="24"/>
      <w:lang w:eastAsia="ru-RU"/>
    </w:rPr>
  </w:style>
  <w:style w:type="character" w:customStyle="1" w:styleId="FontStyle14">
    <w:name w:val="Font Style14"/>
    <w:rsid w:val="00E71367"/>
    <w:rPr>
      <w:rFonts w:ascii="Times New Roman" w:hAnsi="Times New Roman" w:cs="Times New Roman"/>
      <w:sz w:val="24"/>
      <w:szCs w:val="24"/>
    </w:rPr>
  </w:style>
  <w:style w:type="paragraph" w:customStyle="1" w:styleId="ConsPlusNonformat">
    <w:name w:val="ConsPlusNonformat"/>
    <w:rsid w:val="0081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167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semiHidden/>
    <w:unhideWhenUsed/>
    <w:rsid w:val="0081670A"/>
    <w:rPr>
      <w:color w:val="0000FF"/>
      <w:u w:val="single"/>
    </w:rPr>
  </w:style>
  <w:style w:type="character" w:customStyle="1" w:styleId="blk">
    <w:name w:val="blk"/>
    <w:basedOn w:val="a0"/>
    <w:rsid w:val="00BF2A3C"/>
  </w:style>
  <w:style w:type="character" w:customStyle="1" w:styleId="FontStyle32">
    <w:name w:val="Font Style32"/>
    <w:rsid w:val="00F55079"/>
    <w:rPr>
      <w:rFonts w:ascii="Times New Roman" w:hAnsi="Times New Roman" w:cs="Times New Roman" w:hint="default"/>
      <w:smallCaps/>
      <w:sz w:val="28"/>
      <w:szCs w:val="28"/>
    </w:rPr>
  </w:style>
  <w:style w:type="paragraph" w:styleId="a9">
    <w:name w:val="Balloon Text"/>
    <w:basedOn w:val="a"/>
    <w:link w:val="aa"/>
    <w:uiPriority w:val="99"/>
    <w:semiHidden/>
    <w:unhideWhenUsed/>
    <w:rsid w:val="00514066"/>
    <w:rPr>
      <w:rFonts w:ascii="Tahoma" w:hAnsi="Tahoma" w:cs="Tahoma"/>
      <w:sz w:val="16"/>
      <w:szCs w:val="16"/>
    </w:rPr>
  </w:style>
  <w:style w:type="character" w:customStyle="1" w:styleId="aa">
    <w:name w:val="Текст выноски Знак"/>
    <w:basedOn w:val="a0"/>
    <w:link w:val="a9"/>
    <w:uiPriority w:val="99"/>
    <w:semiHidden/>
    <w:rsid w:val="005140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07346">
      <w:bodyDiv w:val="1"/>
      <w:marLeft w:val="0"/>
      <w:marRight w:val="0"/>
      <w:marTop w:val="0"/>
      <w:marBottom w:val="0"/>
      <w:divBdr>
        <w:top w:val="none" w:sz="0" w:space="0" w:color="auto"/>
        <w:left w:val="none" w:sz="0" w:space="0" w:color="auto"/>
        <w:bottom w:val="none" w:sz="0" w:space="0" w:color="auto"/>
        <w:right w:val="none" w:sz="0" w:space="0" w:color="auto"/>
      </w:divBdr>
    </w:div>
    <w:div w:id="1293707569">
      <w:bodyDiv w:val="1"/>
      <w:marLeft w:val="0"/>
      <w:marRight w:val="0"/>
      <w:marTop w:val="0"/>
      <w:marBottom w:val="0"/>
      <w:divBdr>
        <w:top w:val="none" w:sz="0" w:space="0" w:color="auto"/>
        <w:left w:val="none" w:sz="0" w:space="0" w:color="auto"/>
        <w:bottom w:val="none" w:sz="0" w:space="0" w:color="auto"/>
        <w:right w:val="none" w:sz="0" w:space="0" w:color="auto"/>
      </w:divBdr>
    </w:div>
    <w:div w:id="1541699366">
      <w:bodyDiv w:val="1"/>
      <w:marLeft w:val="0"/>
      <w:marRight w:val="0"/>
      <w:marTop w:val="0"/>
      <w:marBottom w:val="0"/>
      <w:divBdr>
        <w:top w:val="none" w:sz="0" w:space="0" w:color="auto"/>
        <w:left w:val="none" w:sz="0" w:space="0" w:color="auto"/>
        <w:bottom w:val="none" w:sz="0" w:space="0" w:color="auto"/>
        <w:right w:val="none" w:sz="0" w:space="0" w:color="auto"/>
      </w:divBdr>
    </w:div>
    <w:div w:id="1921480402">
      <w:bodyDiv w:val="1"/>
      <w:marLeft w:val="0"/>
      <w:marRight w:val="0"/>
      <w:marTop w:val="0"/>
      <w:marBottom w:val="0"/>
      <w:divBdr>
        <w:top w:val="none" w:sz="0" w:space="0" w:color="auto"/>
        <w:left w:val="none" w:sz="0" w:space="0" w:color="auto"/>
        <w:bottom w:val="none" w:sz="0" w:space="0" w:color="auto"/>
        <w:right w:val="none" w:sz="0" w:space="0" w:color="auto"/>
      </w:divBdr>
    </w:div>
    <w:div w:id="19365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57;fld=134;dst=100174" TargetMode="External"/><Relationship Id="rId3" Type="http://schemas.microsoft.com/office/2007/relationships/stylesWithEffects" Target="stylesWithEffects.xml"/><Relationship Id="rId7" Type="http://schemas.openxmlformats.org/officeDocument/2006/relationships/hyperlink" Target="consultantplus://offline/ref=632E220E25FDBE211DF0C3F7F4C7557794A0F7064573E63D05BA8A95B398C32B1F036A679DB564DEJ5S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32E220E25FDBE211DF0C3F7F4C7557794A0F7064573E63D05BA8A95B398C32B1F036A679DB564DEJ5S2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7057;fld=134;dst=100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4272</Words>
  <Characters>24352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7</cp:revision>
  <cp:lastPrinted>2016-09-06T12:01:00Z</cp:lastPrinted>
  <dcterms:created xsi:type="dcterms:W3CDTF">2016-08-04T12:13:00Z</dcterms:created>
  <dcterms:modified xsi:type="dcterms:W3CDTF">2016-09-06T12:02:00Z</dcterms:modified>
</cp:coreProperties>
</file>