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jc w:val="center"/>
        <w:tblLayout w:type="fixed"/>
        <w:tblLook w:val="0000"/>
      </w:tblPr>
      <w:tblGrid>
        <w:gridCol w:w="3936"/>
        <w:gridCol w:w="991"/>
        <w:gridCol w:w="1135"/>
        <w:gridCol w:w="3792"/>
      </w:tblGrid>
      <w:tr w:rsidR="00BE3AF5" w:rsidTr="003440D3">
        <w:trPr>
          <w:jc w:val="center"/>
        </w:trPr>
        <w:tc>
          <w:tcPr>
            <w:tcW w:w="3936" w:type="dxa"/>
          </w:tcPr>
          <w:p w:rsidR="00BE3AF5" w:rsidRDefault="00BE3AF5" w:rsidP="003440D3">
            <w:pPr>
              <w:jc w:val="center"/>
            </w:pPr>
          </w:p>
        </w:tc>
        <w:tc>
          <w:tcPr>
            <w:tcW w:w="2126" w:type="dxa"/>
            <w:gridSpan w:val="2"/>
          </w:tcPr>
          <w:p w:rsidR="00BE3AF5" w:rsidRDefault="00BE3AF5" w:rsidP="003440D3">
            <w:pPr>
              <w:ind w:firstLine="384"/>
            </w:pPr>
            <w:r>
              <w:rPr>
                <w:noProof/>
              </w:rPr>
              <w:drawing>
                <wp:inline distT="0" distB="0" distL="0" distR="0">
                  <wp:extent cx="546735" cy="62611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6735" cy="626110"/>
                          </a:xfrm>
                          <a:prstGeom prst="rect">
                            <a:avLst/>
                          </a:prstGeom>
                          <a:noFill/>
                          <a:ln w="9525">
                            <a:noFill/>
                            <a:miter lim="800000"/>
                            <a:headEnd/>
                            <a:tailEnd/>
                          </a:ln>
                        </pic:spPr>
                      </pic:pic>
                    </a:graphicData>
                  </a:graphic>
                </wp:inline>
              </w:drawing>
            </w:r>
          </w:p>
        </w:tc>
        <w:tc>
          <w:tcPr>
            <w:tcW w:w="3792" w:type="dxa"/>
          </w:tcPr>
          <w:p w:rsidR="00BE3AF5" w:rsidRDefault="00BE3AF5" w:rsidP="003440D3">
            <w:pPr>
              <w:pStyle w:val="4"/>
            </w:pPr>
          </w:p>
        </w:tc>
      </w:tr>
      <w:tr w:rsidR="00BE3AF5" w:rsidRPr="008101CF" w:rsidTr="003440D3">
        <w:trPr>
          <w:jc w:val="center"/>
        </w:trPr>
        <w:tc>
          <w:tcPr>
            <w:tcW w:w="9854" w:type="dxa"/>
            <w:gridSpan w:val="4"/>
          </w:tcPr>
          <w:p w:rsidR="00BE3AF5" w:rsidRPr="008101CF" w:rsidRDefault="00BE3AF5" w:rsidP="003440D3">
            <w:pPr>
              <w:jc w:val="center"/>
            </w:pPr>
          </w:p>
          <w:p w:rsidR="00BE3AF5" w:rsidRPr="008101CF" w:rsidRDefault="00BE3AF5" w:rsidP="003440D3">
            <w:pPr>
              <w:jc w:val="center"/>
              <w:rPr>
                <w:b/>
                <w:bCs/>
                <w:caps/>
              </w:rPr>
            </w:pPr>
            <w:r w:rsidRPr="008101CF">
              <w:rPr>
                <w:b/>
                <w:bCs/>
                <w:caps/>
                <w:sz w:val="22"/>
                <w:szCs w:val="22"/>
              </w:rPr>
              <w:t xml:space="preserve">«УСОГОРСК» кар овмÖдчÖминлÖн муниципальнÖй юкÖнса </w:t>
            </w:r>
            <w:proofErr w:type="gramStart"/>
            <w:r w:rsidRPr="008101CF">
              <w:rPr>
                <w:b/>
                <w:bCs/>
                <w:caps/>
                <w:sz w:val="22"/>
                <w:szCs w:val="22"/>
              </w:rPr>
              <w:t>СÖВЕТ</w:t>
            </w:r>
            <w:proofErr w:type="gramEnd"/>
          </w:p>
          <w:p w:rsidR="00BE3AF5" w:rsidRPr="008101CF" w:rsidRDefault="00BE3AF5" w:rsidP="003440D3">
            <w:pPr>
              <w:jc w:val="center"/>
              <w:rPr>
                <w:b/>
                <w:bCs/>
                <w:caps/>
              </w:rPr>
            </w:pPr>
          </w:p>
          <w:p w:rsidR="00BE3AF5" w:rsidRPr="008101CF" w:rsidRDefault="00BE3AF5" w:rsidP="008101CF">
            <w:pPr>
              <w:pStyle w:val="1"/>
              <w:spacing w:before="0"/>
              <w:jc w:val="center"/>
              <w:rPr>
                <w:color w:val="auto"/>
                <w:sz w:val="22"/>
                <w:szCs w:val="22"/>
              </w:rPr>
            </w:pPr>
            <w:r w:rsidRPr="008101CF">
              <w:rPr>
                <w:color w:val="auto"/>
                <w:sz w:val="22"/>
                <w:szCs w:val="22"/>
              </w:rPr>
              <w:t>Совет муниципального об</w:t>
            </w:r>
            <w:r w:rsidR="008101CF">
              <w:rPr>
                <w:color w:val="auto"/>
                <w:sz w:val="22"/>
                <w:szCs w:val="22"/>
              </w:rPr>
              <w:t>р</w:t>
            </w:r>
            <w:r w:rsidRPr="008101CF">
              <w:rPr>
                <w:color w:val="auto"/>
                <w:sz w:val="22"/>
                <w:szCs w:val="22"/>
              </w:rPr>
              <w:t>азования городского поселения «</w:t>
            </w:r>
            <w:proofErr w:type="spellStart"/>
            <w:r w:rsidRPr="008101CF">
              <w:rPr>
                <w:color w:val="auto"/>
                <w:sz w:val="22"/>
                <w:szCs w:val="22"/>
              </w:rPr>
              <w:t>УСОГОрСК</w:t>
            </w:r>
            <w:proofErr w:type="spellEnd"/>
            <w:r w:rsidRPr="008101CF">
              <w:rPr>
                <w:color w:val="auto"/>
                <w:sz w:val="22"/>
                <w:szCs w:val="22"/>
              </w:rPr>
              <w:t>»</w:t>
            </w:r>
          </w:p>
          <w:p w:rsidR="00BE3AF5" w:rsidRPr="008101CF" w:rsidRDefault="00BE3AF5" w:rsidP="003440D3">
            <w:pPr>
              <w:jc w:val="center"/>
              <w:rPr>
                <w:b/>
                <w:bCs/>
                <w:caps/>
              </w:rPr>
            </w:pPr>
          </w:p>
          <w:p w:rsidR="00BE3AF5" w:rsidRPr="008101CF" w:rsidRDefault="00BE3AF5" w:rsidP="003440D3">
            <w:pPr>
              <w:spacing w:line="276" w:lineRule="auto"/>
              <w:jc w:val="center"/>
              <w:rPr>
                <w:b/>
              </w:rPr>
            </w:pPr>
            <w:r w:rsidRPr="008101CF">
              <w:rPr>
                <w:b/>
                <w:sz w:val="22"/>
                <w:szCs w:val="22"/>
              </w:rPr>
              <w:t xml:space="preserve">ЧЕТВЕРТОГО СОЗЫВА </w:t>
            </w:r>
          </w:p>
          <w:p w:rsidR="00BE3AF5" w:rsidRPr="008101CF" w:rsidRDefault="00BE3AF5" w:rsidP="003440D3">
            <w:pPr>
              <w:pStyle w:val="4"/>
              <w:jc w:val="center"/>
            </w:pPr>
            <w:r w:rsidRPr="008101CF">
              <w:t>169270, Республика Коми, п. Усогорск, ул. Дружбы, д.17</w:t>
            </w:r>
          </w:p>
        </w:tc>
      </w:tr>
      <w:tr w:rsidR="00BE3AF5" w:rsidRPr="00E6596C" w:rsidTr="003440D3">
        <w:trPr>
          <w:trHeight w:val="1137"/>
          <w:jc w:val="center"/>
        </w:trPr>
        <w:tc>
          <w:tcPr>
            <w:tcW w:w="9854" w:type="dxa"/>
            <w:gridSpan w:val="4"/>
            <w:tcBorders>
              <w:top w:val="single" w:sz="4" w:space="0" w:color="auto"/>
              <w:left w:val="nil"/>
              <w:bottom w:val="nil"/>
              <w:right w:val="nil"/>
            </w:tcBorders>
          </w:tcPr>
          <w:p w:rsidR="00BE3AF5" w:rsidRPr="00E6596C" w:rsidRDefault="00BE3AF5" w:rsidP="008101CF">
            <w:pPr>
              <w:pStyle w:val="2"/>
              <w:spacing w:before="0" w:line="360" w:lineRule="auto"/>
              <w:rPr>
                <w:color w:val="auto"/>
                <w:sz w:val="28"/>
                <w:szCs w:val="28"/>
              </w:rPr>
            </w:pPr>
          </w:p>
          <w:p w:rsidR="00BE3AF5" w:rsidRPr="00E6596C" w:rsidRDefault="00BE3AF5" w:rsidP="008101CF">
            <w:pPr>
              <w:pStyle w:val="2"/>
              <w:spacing w:before="0" w:line="360" w:lineRule="auto"/>
              <w:jc w:val="center"/>
              <w:rPr>
                <w:color w:val="auto"/>
                <w:sz w:val="28"/>
                <w:szCs w:val="28"/>
              </w:rPr>
            </w:pPr>
            <w:r w:rsidRPr="00E6596C">
              <w:rPr>
                <w:color w:val="auto"/>
                <w:sz w:val="28"/>
                <w:szCs w:val="28"/>
              </w:rPr>
              <w:t>ПОМШУÖМ</w:t>
            </w:r>
          </w:p>
          <w:p w:rsidR="00BE3AF5" w:rsidRPr="00E6596C" w:rsidRDefault="00BE3AF5" w:rsidP="008101CF">
            <w:pPr>
              <w:pStyle w:val="6"/>
              <w:spacing w:before="0" w:after="0" w:line="360" w:lineRule="auto"/>
              <w:jc w:val="center"/>
              <w:rPr>
                <w:sz w:val="28"/>
                <w:szCs w:val="28"/>
              </w:rPr>
            </w:pPr>
            <w:r w:rsidRPr="00E6596C">
              <w:rPr>
                <w:sz w:val="28"/>
                <w:szCs w:val="28"/>
              </w:rPr>
              <w:t>РЕШЕНИЕ</w:t>
            </w:r>
          </w:p>
        </w:tc>
      </w:tr>
      <w:tr w:rsidR="00BE3AF5" w:rsidRPr="00FC624E" w:rsidTr="003440D3">
        <w:trPr>
          <w:trHeight w:val="711"/>
          <w:jc w:val="center"/>
        </w:trPr>
        <w:tc>
          <w:tcPr>
            <w:tcW w:w="4927" w:type="dxa"/>
            <w:gridSpan w:val="2"/>
            <w:vAlign w:val="center"/>
          </w:tcPr>
          <w:p w:rsidR="00BE3AF5" w:rsidRPr="00FC624E" w:rsidRDefault="008101CF" w:rsidP="008101CF">
            <w:pPr>
              <w:spacing w:line="360" w:lineRule="auto"/>
              <w:rPr>
                <w:sz w:val="28"/>
                <w:szCs w:val="28"/>
              </w:rPr>
            </w:pPr>
            <w:r>
              <w:rPr>
                <w:color w:val="000000"/>
                <w:spacing w:val="1"/>
                <w:sz w:val="28"/>
                <w:szCs w:val="28"/>
              </w:rPr>
              <w:t>17</w:t>
            </w:r>
            <w:r w:rsidR="00BE3AF5" w:rsidRPr="00FC624E">
              <w:rPr>
                <w:color w:val="000000"/>
                <w:spacing w:val="1"/>
                <w:sz w:val="28"/>
                <w:szCs w:val="28"/>
              </w:rPr>
              <w:t xml:space="preserve"> </w:t>
            </w:r>
            <w:r>
              <w:rPr>
                <w:color w:val="000000"/>
                <w:spacing w:val="1"/>
                <w:sz w:val="28"/>
                <w:szCs w:val="28"/>
              </w:rPr>
              <w:t>августа</w:t>
            </w:r>
            <w:r w:rsidR="00BE3AF5" w:rsidRPr="00FC624E">
              <w:rPr>
                <w:color w:val="000000"/>
                <w:spacing w:val="1"/>
                <w:sz w:val="28"/>
                <w:szCs w:val="28"/>
              </w:rPr>
              <w:t xml:space="preserve"> 2017 г.</w:t>
            </w:r>
          </w:p>
        </w:tc>
        <w:tc>
          <w:tcPr>
            <w:tcW w:w="4927" w:type="dxa"/>
            <w:gridSpan w:val="2"/>
            <w:vAlign w:val="center"/>
          </w:tcPr>
          <w:p w:rsidR="00BE3AF5" w:rsidRPr="00FC624E" w:rsidRDefault="00BE3AF5" w:rsidP="008101CF">
            <w:pPr>
              <w:jc w:val="right"/>
              <w:rPr>
                <w:sz w:val="28"/>
                <w:szCs w:val="28"/>
              </w:rPr>
            </w:pPr>
            <w:r w:rsidRPr="00FC624E">
              <w:rPr>
                <w:sz w:val="28"/>
                <w:szCs w:val="28"/>
              </w:rPr>
              <w:t xml:space="preserve">№ </w:t>
            </w:r>
            <w:r w:rsidRPr="00FC624E">
              <w:rPr>
                <w:sz w:val="28"/>
                <w:szCs w:val="28"/>
                <w:lang w:val="en-US"/>
              </w:rPr>
              <w:t>IV</w:t>
            </w:r>
            <w:r w:rsidRPr="00FC624E">
              <w:rPr>
                <w:sz w:val="28"/>
                <w:szCs w:val="28"/>
              </w:rPr>
              <w:t>-</w:t>
            </w:r>
            <w:r>
              <w:rPr>
                <w:sz w:val="28"/>
                <w:szCs w:val="28"/>
              </w:rPr>
              <w:t>1</w:t>
            </w:r>
            <w:r w:rsidR="008101CF">
              <w:rPr>
                <w:sz w:val="28"/>
                <w:szCs w:val="28"/>
              </w:rPr>
              <w:t>1</w:t>
            </w:r>
            <w:r w:rsidRPr="00FC624E">
              <w:rPr>
                <w:sz w:val="28"/>
                <w:szCs w:val="28"/>
              </w:rPr>
              <w:t>/</w:t>
            </w:r>
            <w:r w:rsidR="008101CF">
              <w:rPr>
                <w:sz w:val="28"/>
                <w:szCs w:val="28"/>
              </w:rPr>
              <w:t>2</w:t>
            </w:r>
          </w:p>
        </w:tc>
      </w:tr>
    </w:tbl>
    <w:p w:rsidR="008101CF" w:rsidRDefault="008101CF" w:rsidP="008101CF">
      <w:pPr>
        <w:autoSpaceDE w:val="0"/>
        <w:autoSpaceDN w:val="0"/>
        <w:adjustRightInd w:val="0"/>
        <w:ind w:left="540"/>
        <w:jc w:val="center"/>
        <w:rPr>
          <w:b/>
          <w:bCs/>
          <w:sz w:val="28"/>
          <w:szCs w:val="28"/>
        </w:rPr>
      </w:pPr>
      <w:r w:rsidRPr="00B67EB9">
        <w:rPr>
          <w:b/>
          <w:sz w:val="28"/>
          <w:szCs w:val="28"/>
        </w:rPr>
        <w:t>«О</w:t>
      </w:r>
      <w:r>
        <w:rPr>
          <w:b/>
          <w:sz w:val="28"/>
          <w:szCs w:val="28"/>
        </w:rPr>
        <w:t xml:space="preserve">б утверждении </w:t>
      </w:r>
      <w:r>
        <w:rPr>
          <w:b/>
          <w:bCs/>
          <w:sz w:val="28"/>
          <w:szCs w:val="28"/>
        </w:rPr>
        <w:t xml:space="preserve">Порядка назначения и проведения опроса граждан </w:t>
      </w:r>
    </w:p>
    <w:p w:rsidR="008101CF" w:rsidRPr="008101CF" w:rsidRDefault="008101CF" w:rsidP="008101CF">
      <w:pPr>
        <w:autoSpaceDE w:val="0"/>
        <w:autoSpaceDN w:val="0"/>
        <w:adjustRightInd w:val="0"/>
        <w:jc w:val="center"/>
        <w:rPr>
          <w:b/>
          <w:sz w:val="28"/>
          <w:szCs w:val="28"/>
        </w:rPr>
      </w:pPr>
      <w:r>
        <w:rPr>
          <w:b/>
          <w:bCs/>
          <w:sz w:val="28"/>
          <w:szCs w:val="28"/>
        </w:rPr>
        <w:t xml:space="preserve">в муниципальном </w:t>
      </w:r>
      <w:proofErr w:type="gramStart"/>
      <w:r>
        <w:rPr>
          <w:b/>
          <w:bCs/>
          <w:sz w:val="28"/>
          <w:szCs w:val="28"/>
        </w:rPr>
        <w:t>образовании</w:t>
      </w:r>
      <w:proofErr w:type="gramEnd"/>
      <w:r>
        <w:rPr>
          <w:b/>
          <w:bCs/>
          <w:sz w:val="28"/>
          <w:szCs w:val="28"/>
        </w:rPr>
        <w:t xml:space="preserve">  городского</w:t>
      </w:r>
      <w:r w:rsidRPr="008101CF">
        <w:rPr>
          <w:b/>
          <w:bCs/>
          <w:sz w:val="28"/>
          <w:szCs w:val="28"/>
        </w:rPr>
        <w:t xml:space="preserve"> </w:t>
      </w:r>
      <w:r w:rsidRPr="008101CF">
        <w:rPr>
          <w:b/>
          <w:sz w:val="28"/>
          <w:szCs w:val="28"/>
        </w:rPr>
        <w:t>поселения «</w:t>
      </w:r>
      <w:r>
        <w:rPr>
          <w:b/>
          <w:sz w:val="28"/>
          <w:szCs w:val="28"/>
        </w:rPr>
        <w:t>Усогорск</w:t>
      </w:r>
      <w:r w:rsidRPr="008101CF">
        <w:rPr>
          <w:b/>
          <w:sz w:val="28"/>
          <w:szCs w:val="28"/>
        </w:rPr>
        <w:t>»</w:t>
      </w:r>
    </w:p>
    <w:p w:rsidR="00BE3AF5" w:rsidRDefault="00BE3AF5" w:rsidP="008101CF">
      <w:pPr>
        <w:jc w:val="center"/>
      </w:pPr>
    </w:p>
    <w:p w:rsidR="00BE3AF5" w:rsidRDefault="00BE3AF5"/>
    <w:p w:rsidR="0023197D" w:rsidRDefault="0023197D" w:rsidP="0023197D">
      <w:pPr>
        <w:suppressAutoHyphens/>
        <w:ind w:firstLine="709"/>
        <w:jc w:val="both"/>
        <w:rPr>
          <w:sz w:val="28"/>
          <w:szCs w:val="28"/>
        </w:rPr>
      </w:pPr>
    </w:p>
    <w:p w:rsidR="0023197D" w:rsidRPr="008101CF" w:rsidRDefault="0023197D" w:rsidP="0023197D">
      <w:pPr>
        <w:autoSpaceDE w:val="0"/>
        <w:autoSpaceDN w:val="0"/>
        <w:adjustRightInd w:val="0"/>
        <w:ind w:firstLine="709"/>
        <w:jc w:val="both"/>
        <w:rPr>
          <w:sz w:val="28"/>
          <w:szCs w:val="28"/>
        </w:rPr>
      </w:pPr>
      <w:r w:rsidRPr="00925F70">
        <w:rPr>
          <w:sz w:val="28"/>
          <w:szCs w:val="28"/>
        </w:rPr>
        <w:t xml:space="preserve">Руководствуясь Федеральным </w:t>
      </w:r>
      <w:hyperlink r:id="rId7" w:history="1">
        <w:r w:rsidRPr="00925F70">
          <w:rPr>
            <w:sz w:val="28"/>
            <w:szCs w:val="28"/>
          </w:rPr>
          <w:t>законом</w:t>
        </w:r>
      </w:hyperlink>
      <w:r w:rsidRPr="00925F70">
        <w:rPr>
          <w:sz w:val="28"/>
          <w:szCs w:val="28"/>
        </w:rPr>
        <w:t xml:space="preserve"> от 06.10.2003 </w:t>
      </w:r>
      <w:r>
        <w:rPr>
          <w:sz w:val="28"/>
          <w:szCs w:val="28"/>
        </w:rPr>
        <w:t>№</w:t>
      </w:r>
      <w:r w:rsidRPr="00925F70">
        <w:rPr>
          <w:sz w:val="28"/>
          <w:szCs w:val="28"/>
        </w:rPr>
        <w:t xml:space="preserve"> 131-ФЗ </w:t>
      </w:r>
      <w:r>
        <w:rPr>
          <w:sz w:val="28"/>
          <w:szCs w:val="28"/>
        </w:rPr>
        <w:t>«</w:t>
      </w:r>
      <w:r w:rsidRPr="00925F70">
        <w:rPr>
          <w:sz w:val="28"/>
          <w:szCs w:val="28"/>
        </w:rPr>
        <w:t>Об общих принципах организации местного самоуправления в Российской Федерации</w:t>
      </w:r>
      <w:r>
        <w:rPr>
          <w:sz w:val="28"/>
          <w:szCs w:val="28"/>
        </w:rPr>
        <w:t>»</w:t>
      </w:r>
      <w:r w:rsidRPr="00925F70">
        <w:rPr>
          <w:sz w:val="28"/>
          <w:szCs w:val="28"/>
        </w:rPr>
        <w:t xml:space="preserve">, </w:t>
      </w:r>
      <w:hyperlink r:id="rId8" w:history="1">
        <w:r w:rsidRPr="00925F70">
          <w:rPr>
            <w:sz w:val="28"/>
            <w:szCs w:val="28"/>
          </w:rPr>
          <w:t>Законом</w:t>
        </w:r>
      </w:hyperlink>
      <w:r w:rsidRPr="00925F70">
        <w:rPr>
          <w:sz w:val="28"/>
          <w:szCs w:val="28"/>
        </w:rPr>
        <w:t xml:space="preserve"> Республики Коми от 03.03.2017 </w:t>
      </w:r>
      <w:r>
        <w:rPr>
          <w:sz w:val="28"/>
          <w:szCs w:val="28"/>
        </w:rPr>
        <w:t>№</w:t>
      </w:r>
      <w:r w:rsidRPr="00925F70">
        <w:rPr>
          <w:sz w:val="28"/>
          <w:szCs w:val="28"/>
        </w:rPr>
        <w:t xml:space="preserve"> 15-РЗ </w:t>
      </w:r>
      <w:r>
        <w:rPr>
          <w:sz w:val="28"/>
          <w:szCs w:val="28"/>
        </w:rPr>
        <w:t>«</w:t>
      </w:r>
      <w:r w:rsidRPr="00925F70">
        <w:rPr>
          <w:sz w:val="28"/>
          <w:szCs w:val="28"/>
        </w:rPr>
        <w:t>О порядке назначения и проведения опроса граждан на территориях муниципальных образований в Республике Коми</w:t>
      </w:r>
      <w:r>
        <w:rPr>
          <w:sz w:val="28"/>
          <w:szCs w:val="28"/>
        </w:rPr>
        <w:t>»</w:t>
      </w:r>
      <w:r w:rsidRPr="00925F70">
        <w:rPr>
          <w:sz w:val="28"/>
          <w:szCs w:val="28"/>
        </w:rPr>
        <w:t xml:space="preserve">, </w:t>
      </w:r>
      <w:hyperlink r:id="rId9" w:history="1">
        <w:r w:rsidRPr="00925F70">
          <w:rPr>
            <w:sz w:val="28"/>
            <w:szCs w:val="28"/>
          </w:rPr>
          <w:t>Уставом</w:t>
        </w:r>
      </w:hyperlink>
      <w:r w:rsidRPr="00925F70">
        <w:rPr>
          <w:sz w:val="28"/>
          <w:szCs w:val="28"/>
        </w:rPr>
        <w:t xml:space="preserve"> муниципального образования </w:t>
      </w:r>
      <w:r w:rsidR="00B45D2E">
        <w:rPr>
          <w:sz w:val="28"/>
          <w:szCs w:val="28"/>
        </w:rPr>
        <w:t>городского</w:t>
      </w:r>
      <w:r w:rsidRPr="008101CF">
        <w:rPr>
          <w:sz w:val="28"/>
          <w:szCs w:val="28"/>
        </w:rPr>
        <w:t xml:space="preserve"> поселения «</w:t>
      </w:r>
      <w:r w:rsidR="00B45D2E">
        <w:rPr>
          <w:sz w:val="28"/>
          <w:szCs w:val="28"/>
        </w:rPr>
        <w:t>Усогорск</w:t>
      </w:r>
      <w:r w:rsidRPr="008101CF">
        <w:rPr>
          <w:sz w:val="28"/>
          <w:szCs w:val="28"/>
        </w:rPr>
        <w:t>»,</w:t>
      </w:r>
    </w:p>
    <w:p w:rsidR="0023197D" w:rsidRDefault="0023197D" w:rsidP="0023197D">
      <w:pPr>
        <w:suppressAutoHyphens/>
        <w:ind w:firstLine="709"/>
        <w:jc w:val="both"/>
        <w:rPr>
          <w:b/>
          <w:sz w:val="28"/>
          <w:szCs w:val="28"/>
        </w:rPr>
      </w:pPr>
      <w:r w:rsidRPr="00B45D2E">
        <w:rPr>
          <w:b/>
          <w:sz w:val="28"/>
          <w:szCs w:val="28"/>
        </w:rPr>
        <w:t xml:space="preserve"> Совет </w:t>
      </w:r>
      <w:r w:rsidR="00B45D2E">
        <w:rPr>
          <w:b/>
          <w:sz w:val="28"/>
          <w:szCs w:val="28"/>
        </w:rPr>
        <w:t xml:space="preserve">городского поселения «Усогорск» </w:t>
      </w:r>
      <w:r w:rsidRPr="00B45D2E">
        <w:rPr>
          <w:b/>
          <w:sz w:val="28"/>
          <w:szCs w:val="28"/>
        </w:rPr>
        <w:t>РЕШИЛ:</w:t>
      </w:r>
    </w:p>
    <w:p w:rsidR="00B45D2E" w:rsidRPr="00B45D2E" w:rsidRDefault="00B45D2E" w:rsidP="0023197D">
      <w:pPr>
        <w:suppressAutoHyphens/>
        <w:ind w:firstLine="709"/>
        <w:jc w:val="both"/>
        <w:rPr>
          <w:b/>
          <w:sz w:val="28"/>
          <w:szCs w:val="28"/>
        </w:rPr>
      </w:pPr>
    </w:p>
    <w:p w:rsidR="0023197D" w:rsidRDefault="0023197D" w:rsidP="0023197D">
      <w:pPr>
        <w:autoSpaceDE w:val="0"/>
        <w:autoSpaceDN w:val="0"/>
        <w:adjustRightInd w:val="0"/>
        <w:ind w:firstLine="709"/>
        <w:jc w:val="both"/>
        <w:rPr>
          <w:sz w:val="28"/>
          <w:szCs w:val="28"/>
        </w:rPr>
      </w:pPr>
      <w:r w:rsidRPr="00925F70">
        <w:rPr>
          <w:sz w:val="28"/>
          <w:szCs w:val="28"/>
        </w:rPr>
        <w:t xml:space="preserve">1. Утвердить </w:t>
      </w:r>
      <w:hyperlink r:id="rId10" w:history="1">
        <w:r w:rsidRPr="00925F70">
          <w:rPr>
            <w:sz w:val="28"/>
            <w:szCs w:val="28"/>
          </w:rPr>
          <w:t>Порядок</w:t>
        </w:r>
      </w:hyperlink>
      <w:r w:rsidRPr="00925F70">
        <w:rPr>
          <w:sz w:val="28"/>
          <w:szCs w:val="28"/>
        </w:rPr>
        <w:t xml:space="preserve"> назначения и проведения опроса граждан в муниципальном </w:t>
      </w:r>
      <w:proofErr w:type="gramStart"/>
      <w:r w:rsidRPr="00925F70">
        <w:rPr>
          <w:sz w:val="28"/>
          <w:szCs w:val="28"/>
        </w:rPr>
        <w:t>образовании</w:t>
      </w:r>
      <w:proofErr w:type="gramEnd"/>
      <w:r w:rsidRPr="00925F70">
        <w:rPr>
          <w:sz w:val="28"/>
          <w:szCs w:val="28"/>
        </w:rPr>
        <w:t xml:space="preserve"> </w:t>
      </w:r>
      <w:r w:rsidR="005C12BB">
        <w:rPr>
          <w:sz w:val="28"/>
          <w:szCs w:val="28"/>
        </w:rPr>
        <w:t>городского</w:t>
      </w:r>
      <w:r w:rsidRPr="005C12BB">
        <w:rPr>
          <w:sz w:val="28"/>
          <w:szCs w:val="28"/>
        </w:rPr>
        <w:t xml:space="preserve"> поселения «</w:t>
      </w:r>
      <w:r w:rsidR="005C12BB">
        <w:rPr>
          <w:sz w:val="28"/>
          <w:szCs w:val="28"/>
        </w:rPr>
        <w:t>Усогорск</w:t>
      </w:r>
      <w:r w:rsidRPr="005C12BB">
        <w:rPr>
          <w:sz w:val="28"/>
          <w:szCs w:val="28"/>
        </w:rPr>
        <w:t>»</w:t>
      </w:r>
      <w:r>
        <w:rPr>
          <w:sz w:val="28"/>
          <w:szCs w:val="28"/>
        </w:rPr>
        <w:t xml:space="preserve"> </w:t>
      </w:r>
      <w:r w:rsidRPr="00925F70">
        <w:rPr>
          <w:sz w:val="28"/>
          <w:szCs w:val="28"/>
        </w:rPr>
        <w:t>согласно приложению к настоящему решению.</w:t>
      </w:r>
    </w:p>
    <w:p w:rsidR="0023197D" w:rsidRPr="00925F70" w:rsidRDefault="005C12BB" w:rsidP="0023197D">
      <w:pPr>
        <w:autoSpaceDE w:val="0"/>
        <w:autoSpaceDN w:val="0"/>
        <w:adjustRightInd w:val="0"/>
        <w:ind w:firstLine="709"/>
        <w:jc w:val="both"/>
        <w:rPr>
          <w:sz w:val="28"/>
          <w:szCs w:val="28"/>
        </w:rPr>
      </w:pPr>
      <w:r>
        <w:rPr>
          <w:sz w:val="28"/>
          <w:szCs w:val="28"/>
        </w:rPr>
        <w:t>2</w:t>
      </w:r>
      <w:r w:rsidR="0023197D" w:rsidRPr="00925F70">
        <w:rPr>
          <w:sz w:val="28"/>
          <w:szCs w:val="28"/>
        </w:rPr>
        <w:t xml:space="preserve">. Настоящее решение </w:t>
      </w:r>
      <w:proofErr w:type="gramStart"/>
      <w:r w:rsidR="0023197D" w:rsidRPr="00925F70">
        <w:rPr>
          <w:sz w:val="28"/>
          <w:szCs w:val="28"/>
        </w:rPr>
        <w:t xml:space="preserve">вступает в силу после его официального </w:t>
      </w:r>
      <w:r w:rsidR="0023197D">
        <w:rPr>
          <w:sz w:val="28"/>
          <w:szCs w:val="28"/>
        </w:rPr>
        <w:t>обнародования</w:t>
      </w:r>
      <w:r>
        <w:rPr>
          <w:sz w:val="28"/>
          <w:szCs w:val="28"/>
        </w:rPr>
        <w:t xml:space="preserve"> и подлежит</w:t>
      </w:r>
      <w:proofErr w:type="gramEnd"/>
      <w:r>
        <w:rPr>
          <w:sz w:val="28"/>
          <w:szCs w:val="28"/>
        </w:rPr>
        <w:t xml:space="preserve"> размещению на официальном сайте в сети Интернет</w:t>
      </w:r>
      <w:r w:rsidR="005562EB">
        <w:rPr>
          <w:sz w:val="28"/>
          <w:szCs w:val="28"/>
        </w:rPr>
        <w:t>.</w:t>
      </w:r>
    </w:p>
    <w:p w:rsidR="0023197D" w:rsidRPr="00925F70" w:rsidRDefault="0023197D" w:rsidP="0023197D">
      <w:pPr>
        <w:autoSpaceDE w:val="0"/>
        <w:autoSpaceDN w:val="0"/>
        <w:adjustRightInd w:val="0"/>
        <w:ind w:firstLine="709"/>
        <w:jc w:val="both"/>
        <w:rPr>
          <w:sz w:val="28"/>
          <w:szCs w:val="28"/>
        </w:rPr>
      </w:pPr>
    </w:p>
    <w:p w:rsidR="0023197D" w:rsidRDefault="0023197D" w:rsidP="0023197D">
      <w:pPr>
        <w:suppressAutoHyphens/>
        <w:ind w:firstLine="709"/>
        <w:jc w:val="both"/>
        <w:rPr>
          <w:sz w:val="28"/>
          <w:szCs w:val="28"/>
        </w:rPr>
      </w:pPr>
    </w:p>
    <w:p w:rsidR="00E6596C" w:rsidRDefault="00E6596C" w:rsidP="0023197D">
      <w:pPr>
        <w:suppressAutoHyphens/>
        <w:ind w:firstLine="709"/>
        <w:jc w:val="both"/>
        <w:rPr>
          <w:sz w:val="28"/>
          <w:szCs w:val="28"/>
        </w:rPr>
      </w:pPr>
    </w:p>
    <w:p w:rsidR="005C12BB" w:rsidRPr="00B67EB9" w:rsidRDefault="005C12BB" w:rsidP="0023197D">
      <w:pPr>
        <w:suppressAutoHyphens/>
        <w:ind w:firstLine="709"/>
        <w:jc w:val="both"/>
        <w:rPr>
          <w:sz w:val="28"/>
          <w:szCs w:val="28"/>
        </w:rPr>
      </w:pPr>
    </w:p>
    <w:p w:rsidR="005C12BB" w:rsidRPr="00A550AA" w:rsidRDefault="005C12BB" w:rsidP="005C12BB">
      <w:pPr>
        <w:spacing w:line="276" w:lineRule="auto"/>
        <w:ind w:right="21" w:firstLine="180"/>
        <w:jc w:val="both"/>
        <w:rPr>
          <w:b/>
          <w:sz w:val="28"/>
          <w:szCs w:val="28"/>
        </w:rPr>
      </w:pPr>
      <w:r w:rsidRPr="00A550AA">
        <w:rPr>
          <w:b/>
          <w:sz w:val="28"/>
          <w:szCs w:val="28"/>
        </w:rPr>
        <w:t>Глава МО ГП «Усогорск»</w:t>
      </w:r>
    </w:p>
    <w:p w:rsidR="005C12BB" w:rsidRPr="00A550AA" w:rsidRDefault="005C12BB" w:rsidP="005C12BB">
      <w:pPr>
        <w:spacing w:line="276" w:lineRule="auto"/>
        <w:ind w:right="21" w:firstLine="180"/>
        <w:jc w:val="both"/>
        <w:rPr>
          <w:b/>
          <w:sz w:val="28"/>
          <w:szCs w:val="28"/>
        </w:rPr>
      </w:pPr>
      <w:r w:rsidRPr="00A550AA">
        <w:rPr>
          <w:b/>
          <w:sz w:val="28"/>
          <w:szCs w:val="28"/>
        </w:rPr>
        <w:t xml:space="preserve">Председатель Совета поселения –                                        </w:t>
      </w:r>
      <w:r w:rsidRPr="00A550AA">
        <w:rPr>
          <w:b/>
          <w:sz w:val="28"/>
          <w:szCs w:val="28"/>
        </w:rPr>
        <w:tab/>
        <w:t>Б. Н. Немчинов</w:t>
      </w:r>
    </w:p>
    <w:p w:rsidR="0023197D" w:rsidRDefault="0023197D" w:rsidP="0023197D">
      <w:pPr>
        <w:rPr>
          <w:sz w:val="28"/>
          <w:szCs w:val="28"/>
        </w:rPr>
      </w:pPr>
    </w:p>
    <w:p w:rsidR="0023197D" w:rsidRDefault="0023197D" w:rsidP="0023197D">
      <w:pPr>
        <w:rPr>
          <w:sz w:val="28"/>
          <w:szCs w:val="28"/>
        </w:rPr>
      </w:pPr>
    </w:p>
    <w:p w:rsidR="0023197D" w:rsidRDefault="0023197D" w:rsidP="0023197D">
      <w:pPr>
        <w:rPr>
          <w:sz w:val="28"/>
          <w:szCs w:val="28"/>
        </w:rPr>
      </w:pPr>
    </w:p>
    <w:p w:rsidR="0023197D" w:rsidRDefault="0023197D" w:rsidP="0023197D">
      <w:pPr>
        <w:rPr>
          <w:sz w:val="28"/>
          <w:szCs w:val="28"/>
        </w:rPr>
      </w:pPr>
    </w:p>
    <w:p w:rsidR="0023197D" w:rsidRPr="005562EB" w:rsidRDefault="0023197D" w:rsidP="0023197D">
      <w:pPr>
        <w:autoSpaceDE w:val="0"/>
        <w:autoSpaceDN w:val="0"/>
        <w:adjustRightInd w:val="0"/>
        <w:jc w:val="right"/>
        <w:outlineLvl w:val="0"/>
        <w:rPr>
          <w:bCs/>
          <w:sz w:val="26"/>
          <w:szCs w:val="28"/>
        </w:rPr>
      </w:pPr>
      <w:r w:rsidRPr="005562EB">
        <w:rPr>
          <w:bCs/>
          <w:sz w:val="26"/>
          <w:szCs w:val="28"/>
        </w:rPr>
        <w:lastRenderedPageBreak/>
        <w:t>Утвержден</w:t>
      </w:r>
    </w:p>
    <w:p w:rsidR="0023197D" w:rsidRPr="005562EB" w:rsidRDefault="0023197D" w:rsidP="0023197D">
      <w:pPr>
        <w:autoSpaceDE w:val="0"/>
        <w:autoSpaceDN w:val="0"/>
        <w:adjustRightInd w:val="0"/>
        <w:ind w:left="4956"/>
        <w:jc w:val="right"/>
        <w:rPr>
          <w:bCs/>
          <w:sz w:val="26"/>
          <w:szCs w:val="28"/>
        </w:rPr>
      </w:pPr>
      <w:r w:rsidRPr="005562EB">
        <w:rPr>
          <w:bCs/>
          <w:sz w:val="26"/>
          <w:szCs w:val="28"/>
        </w:rPr>
        <w:t xml:space="preserve">решением Совета МО </w:t>
      </w:r>
      <w:r w:rsidR="001A1A95" w:rsidRPr="005562EB">
        <w:rPr>
          <w:bCs/>
          <w:sz w:val="26"/>
          <w:szCs w:val="28"/>
        </w:rPr>
        <w:t>Г</w:t>
      </w:r>
      <w:r w:rsidRPr="005562EB">
        <w:rPr>
          <w:bCs/>
          <w:sz w:val="26"/>
          <w:szCs w:val="28"/>
        </w:rPr>
        <w:t>П «</w:t>
      </w:r>
      <w:r w:rsidR="001A1A95" w:rsidRPr="005562EB">
        <w:rPr>
          <w:bCs/>
          <w:sz w:val="26"/>
          <w:szCs w:val="28"/>
        </w:rPr>
        <w:t>Усогорск</w:t>
      </w:r>
      <w:r w:rsidRPr="005562EB">
        <w:rPr>
          <w:bCs/>
          <w:sz w:val="26"/>
          <w:szCs w:val="28"/>
        </w:rPr>
        <w:t xml:space="preserve">» </w:t>
      </w:r>
    </w:p>
    <w:p w:rsidR="0023197D" w:rsidRPr="005562EB" w:rsidRDefault="0023197D" w:rsidP="0023197D">
      <w:pPr>
        <w:autoSpaceDE w:val="0"/>
        <w:autoSpaceDN w:val="0"/>
        <w:adjustRightInd w:val="0"/>
        <w:jc w:val="right"/>
        <w:rPr>
          <w:bCs/>
          <w:sz w:val="26"/>
          <w:szCs w:val="28"/>
        </w:rPr>
      </w:pPr>
      <w:r w:rsidRPr="005562EB">
        <w:rPr>
          <w:bCs/>
          <w:sz w:val="26"/>
          <w:szCs w:val="28"/>
        </w:rPr>
        <w:t xml:space="preserve">от </w:t>
      </w:r>
      <w:r w:rsidR="001A1A95" w:rsidRPr="005562EB">
        <w:rPr>
          <w:bCs/>
          <w:sz w:val="26"/>
          <w:szCs w:val="28"/>
        </w:rPr>
        <w:t>17 августа</w:t>
      </w:r>
      <w:r w:rsidRPr="005562EB">
        <w:rPr>
          <w:bCs/>
          <w:sz w:val="26"/>
          <w:szCs w:val="28"/>
        </w:rPr>
        <w:t xml:space="preserve"> 2017 г. № </w:t>
      </w:r>
      <w:r w:rsidR="001A1A95" w:rsidRPr="005562EB">
        <w:rPr>
          <w:bCs/>
          <w:sz w:val="26"/>
          <w:szCs w:val="28"/>
          <w:lang w:val="en-US"/>
        </w:rPr>
        <w:t>IV</w:t>
      </w:r>
      <w:r w:rsidR="001A1A95" w:rsidRPr="005562EB">
        <w:rPr>
          <w:bCs/>
          <w:sz w:val="26"/>
          <w:szCs w:val="28"/>
        </w:rPr>
        <w:t>-11/2</w:t>
      </w:r>
    </w:p>
    <w:p w:rsidR="0023197D" w:rsidRPr="005562EB" w:rsidRDefault="0023197D" w:rsidP="0023197D">
      <w:pPr>
        <w:autoSpaceDE w:val="0"/>
        <w:autoSpaceDN w:val="0"/>
        <w:adjustRightInd w:val="0"/>
        <w:jc w:val="right"/>
        <w:rPr>
          <w:bCs/>
          <w:sz w:val="26"/>
          <w:szCs w:val="28"/>
        </w:rPr>
      </w:pPr>
      <w:r w:rsidRPr="005562EB">
        <w:rPr>
          <w:bCs/>
          <w:sz w:val="26"/>
          <w:szCs w:val="28"/>
        </w:rPr>
        <w:t>(приложение)</w:t>
      </w:r>
    </w:p>
    <w:p w:rsidR="0023197D" w:rsidRPr="005562EB" w:rsidRDefault="0023197D" w:rsidP="0023197D">
      <w:pPr>
        <w:autoSpaceDE w:val="0"/>
        <w:autoSpaceDN w:val="0"/>
        <w:adjustRightInd w:val="0"/>
        <w:rPr>
          <w:bCs/>
          <w:sz w:val="26"/>
          <w:szCs w:val="28"/>
        </w:rPr>
      </w:pPr>
    </w:p>
    <w:p w:rsidR="0023197D" w:rsidRPr="005562EB" w:rsidRDefault="0023197D" w:rsidP="0023197D">
      <w:pPr>
        <w:autoSpaceDE w:val="0"/>
        <w:autoSpaceDN w:val="0"/>
        <w:adjustRightInd w:val="0"/>
        <w:jc w:val="center"/>
        <w:rPr>
          <w:b/>
          <w:bCs/>
          <w:sz w:val="26"/>
          <w:szCs w:val="28"/>
        </w:rPr>
      </w:pPr>
      <w:r w:rsidRPr="005562EB">
        <w:rPr>
          <w:b/>
          <w:bCs/>
          <w:sz w:val="26"/>
          <w:szCs w:val="28"/>
        </w:rPr>
        <w:t>ПОРЯДОК</w:t>
      </w:r>
    </w:p>
    <w:p w:rsidR="0023197D" w:rsidRPr="005562EB" w:rsidRDefault="0023197D" w:rsidP="0023197D">
      <w:pPr>
        <w:autoSpaceDE w:val="0"/>
        <w:autoSpaceDN w:val="0"/>
        <w:adjustRightInd w:val="0"/>
        <w:jc w:val="center"/>
        <w:rPr>
          <w:b/>
          <w:bCs/>
          <w:sz w:val="26"/>
          <w:szCs w:val="28"/>
        </w:rPr>
      </w:pPr>
      <w:r w:rsidRPr="005562EB">
        <w:rPr>
          <w:b/>
          <w:bCs/>
          <w:sz w:val="26"/>
          <w:szCs w:val="28"/>
        </w:rPr>
        <w:t>НАЗНАЧЕНИЯ И ПРОВЕДЕНИЯ ОПРОСА ГРАЖДАН В МУНИЦИПАЛЬНОМ ОБРАЗОВАНИИ</w:t>
      </w:r>
    </w:p>
    <w:p w:rsidR="0023197D" w:rsidRPr="005562EB" w:rsidRDefault="0023197D" w:rsidP="0023197D">
      <w:pPr>
        <w:autoSpaceDE w:val="0"/>
        <w:autoSpaceDN w:val="0"/>
        <w:adjustRightInd w:val="0"/>
        <w:jc w:val="center"/>
        <w:rPr>
          <w:b/>
          <w:bCs/>
          <w:sz w:val="26"/>
          <w:szCs w:val="28"/>
        </w:rPr>
      </w:pPr>
      <w:r w:rsidRPr="005562EB">
        <w:rPr>
          <w:b/>
          <w:bCs/>
          <w:sz w:val="26"/>
          <w:szCs w:val="28"/>
        </w:rPr>
        <w:t xml:space="preserve"> </w:t>
      </w:r>
      <w:r w:rsidR="001A1A95" w:rsidRPr="005562EB">
        <w:rPr>
          <w:b/>
          <w:bCs/>
          <w:sz w:val="26"/>
          <w:szCs w:val="28"/>
        </w:rPr>
        <w:t>ГОРОДСКОГО</w:t>
      </w:r>
      <w:r w:rsidRPr="005562EB">
        <w:rPr>
          <w:b/>
          <w:bCs/>
          <w:sz w:val="26"/>
          <w:szCs w:val="28"/>
        </w:rPr>
        <w:t xml:space="preserve"> ПОСЕЛЕНИЯ «</w:t>
      </w:r>
      <w:r w:rsidR="001A1A95" w:rsidRPr="005562EB">
        <w:rPr>
          <w:b/>
          <w:bCs/>
          <w:sz w:val="26"/>
          <w:szCs w:val="28"/>
        </w:rPr>
        <w:t>УСОГОРСК</w:t>
      </w:r>
      <w:r w:rsidRPr="005562EB">
        <w:rPr>
          <w:b/>
          <w:bCs/>
          <w:sz w:val="26"/>
          <w:szCs w:val="28"/>
        </w:rPr>
        <w:t xml:space="preserve">» </w:t>
      </w:r>
    </w:p>
    <w:p w:rsidR="0023197D" w:rsidRPr="005562EB" w:rsidRDefault="0023197D" w:rsidP="0023197D">
      <w:pPr>
        <w:autoSpaceDE w:val="0"/>
        <w:autoSpaceDN w:val="0"/>
        <w:adjustRightInd w:val="0"/>
        <w:rPr>
          <w:bCs/>
          <w:sz w:val="26"/>
          <w:szCs w:val="28"/>
        </w:rPr>
      </w:pPr>
    </w:p>
    <w:p w:rsidR="0023197D" w:rsidRPr="005562EB" w:rsidRDefault="0023197D" w:rsidP="0023197D">
      <w:pPr>
        <w:autoSpaceDE w:val="0"/>
        <w:autoSpaceDN w:val="0"/>
        <w:adjustRightInd w:val="0"/>
        <w:rPr>
          <w:bCs/>
          <w:sz w:val="26"/>
          <w:szCs w:val="28"/>
        </w:rPr>
      </w:pPr>
    </w:p>
    <w:p w:rsidR="0023197D" w:rsidRPr="005562EB" w:rsidRDefault="0023197D" w:rsidP="0023197D">
      <w:pPr>
        <w:autoSpaceDE w:val="0"/>
        <w:autoSpaceDN w:val="0"/>
        <w:adjustRightInd w:val="0"/>
        <w:rPr>
          <w:bCs/>
          <w:sz w:val="26"/>
          <w:szCs w:val="28"/>
        </w:rPr>
      </w:pPr>
    </w:p>
    <w:p w:rsidR="0023197D" w:rsidRPr="005562EB" w:rsidRDefault="0023197D" w:rsidP="0023197D">
      <w:pPr>
        <w:suppressAutoHyphens/>
        <w:autoSpaceDE w:val="0"/>
        <w:autoSpaceDN w:val="0"/>
        <w:adjustRightInd w:val="0"/>
        <w:ind w:firstLine="709"/>
        <w:jc w:val="both"/>
        <w:rPr>
          <w:bCs/>
          <w:sz w:val="26"/>
          <w:szCs w:val="28"/>
        </w:rPr>
      </w:pPr>
      <w:proofErr w:type="gramStart"/>
      <w:r w:rsidRPr="005562EB">
        <w:rPr>
          <w:bCs/>
          <w:sz w:val="26"/>
          <w:szCs w:val="28"/>
        </w:rPr>
        <w:t xml:space="preserve">Настоящий Порядок разработан в соответствии со </w:t>
      </w:r>
      <w:hyperlink r:id="rId11" w:history="1">
        <w:r w:rsidRPr="005562EB">
          <w:rPr>
            <w:bCs/>
            <w:sz w:val="26"/>
            <w:szCs w:val="28"/>
          </w:rPr>
          <w:t>ст. 31</w:t>
        </w:r>
      </w:hyperlink>
      <w:r w:rsidRPr="005562EB">
        <w:rPr>
          <w:bCs/>
          <w:sz w:val="26"/>
          <w:szCs w:val="28"/>
        </w:rPr>
        <w:t xml:space="preserve"> Федерального закона Российской Федерации от 06.10.2003 № 131-ФЗ «Об общих принципах организации местного самоуправления в Российской Федерации», </w:t>
      </w:r>
      <w:hyperlink r:id="rId12" w:history="1">
        <w:r w:rsidRPr="005562EB">
          <w:rPr>
            <w:bCs/>
            <w:sz w:val="26"/>
            <w:szCs w:val="28"/>
          </w:rPr>
          <w:t>Законом</w:t>
        </w:r>
      </w:hyperlink>
      <w:r w:rsidRPr="005562EB">
        <w:rPr>
          <w:bCs/>
          <w:sz w:val="26"/>
          <w:szCs w:val="28"/>
        </w:rPr>
        <w:t xml:space="preserve"> Республики Коми от 03.03.2017 № 15-РЗ «О порядке назначения и проведения опроса граждан на территориях муниципальных образований в Республике Коми», </w:t>
      </w:r>
      <w:hyperlink r:id="rId13" w:history="1">
        <w:r w:rsidRPr="005562EB">
          <w:rPr>
            <w:bCs/>
            <w:sz w:val="26"/>
            <w:szCs w:val="28"/>
          </w:rPr>
          <w:t xml:space="preserve">статьи </w:t>
        </w:r>
        <w:r w:rsidRPr="005562EB">
          <w:rPr>
            <w:bCs/>
            <w:sz w:val="26"/>
            <w:szCs w:val="28"/>
            <w:highlight w:val="yellow"/>
          </w:rPr>
          <w:t>20</w:t>
        </w:r>
      </w:hyperlink>
      <w:r w:rsidRPr="005562EB">
        <w:rPr>
          <w:bCs/>
          <w:sz w:val="26"/>
          <w:szCs w:val="28"/>
        </w:rPr>
        <w:t xml:space="preserve"> Устава муниципального образования </w:t>
      </w:r>
      <w:r w:rsidR="001165C4" w:rsidRPr="005562EB">
        <w:rPr>
          <w:bCs/>
          <w:sz w:val="26"/>
          <w:szCs w:val="28"/>
        </w:rPr>
        <w:t>городского</w:t>
      </w:r>
      <w:r w:rsidRPr="005562EB">
        <w:rPr>
          <w:bCs/>
          <w:sz w:val="26"/>
          <w:szCs w:val="28"/>
        </w:rPr>
        <w:t xml:space="preserve"> поселения «</w:t>
      </w:r>
      <w:r w:rsidR="001165C4" w:rsidRPr="005562EB">
        <w:rPr>
          <w:bCs/>
          <w:sz w:val="26"/>
          <w:szCs w:val="28"/>
        </w:rPr>
        <w:t>Усогорск</w:t>
      </w:r>
      <w:r w:rsidRPr="005562EB">
        <w:rPr>
          <w:bCs/>
          <w:sz w:val="26"/>
          <w:szCs w:val="28"/>
        </w:rPr>
        <w:t>» и определяет порядок назначения и проведения опроса граждан</w:t>
      </w:r>
      <w:proofErr w:type="gramEnd"/>
      <w:r w:rsidRPr="005562EB">
        <w:rPr>
          <w:bCs/>
          <w:sz w:val="26"/>
          <w:szCs w:val="28"/>
        </w:rPr>
        <w:t xml:space="preserve"> на территории </w:t>
      </w:r>
      <w:proofErr w:type="gramStart"/>
      <w:r w:rsidRPr="005562EB">
        <w:rPr>
          <w:bCs/>
          <w:sz w:val="26"/>
          <w:szCs w:val="28"/>
        </w:rPr>
        <w:t>муниципального</w:t>
      </w:r>
      <w:proofErr w:type="gramEnd"/>
      <w:r w:rsidRPr="005562EB">
        <w:rPr>
          <w:bCs/>
          <w:sz w:val="26"/>
          <w:szCs w:val="28"/>
        </w:rPr>
        <w:t xml:space="preserve"> образования.</w:t>
      </w:r>
    </w:p>
    <w:p w:rsidR="0023197D" w:rsidRPr="005562EB" w:rsidRDefault="0023197D" w:rsidP="0023197D">
      <w:pPr>
        <w:autoSpaceDE w:val="0"/>
        <w:autoSpaceDN w:val="0"/>
        <w:adjustRightInd w:val="0"/>
        <w:ind w:firstLine="540"/>
        <w:jc w:val="both"/>
        <w:rPr>
          <w:bCs/>
          <w:sz w:val="26"/>
          <w:szCs w:val="28"/>
        </w:rPr>
      </w:pPr>
    </w:p>
    <w:p w:rsidR="0023197D" w:rsidRPr="005562EB" w:rsidRDefault="0023197D" w:rsidP="0023197D">
      <w:pPr>
        <w:autoSpaceDE w:val="0"/>
        <w:autoSpaceDN w:val="0"/>
        <w:adjustRightInd w:val="0"/>
        <w:jc w:val="center"/>
        <w:rPr>
          <w:b/>
          <w:bCs/>
          <w:sz w:val="26"/>
          <w:szCs w:val="28"/>
        </w:rPr>
      </w:pPr>
      <w:r w:rsidRPr="005562EB">
        <w:rPr>
          <w:b/>
          <w:bCs/>
          <w:sz w:val="26"/>
          <w:szCs w:val="28"/>
        </w:rPr>
        <w:t>1. Общие положения</w:t>
      </w:r>
    </w:p>
    <w:p w:rsidR="0023197D" w:rsidRPr="005562EB" w:rsidRDefault="0023197D" w:rsidP="0023197D">
      <w:pPr>
        <w:autoSpaceDE w:val="0"/>
        <w:autoSpaceDN w:val="0"/>
        <w:adjustRightInd w:val="0"/>
        <w:rPr>
          <w:bCs/>
          <w:sz w:val="26"/>
          <w:szCs w:val="28"/>
        </w:rPr>
      </w:pPr>
    </w:p>
    <w:p w:rsidR="0023197D" w:rsidRPr="005562EB" w:rsidRDefault="0023197D" w:rsidP="0023197D">
      <w:pPr>
        <w:suppressAutoHyphens/>
        <w:autoSpaceDE w:val="0"/>
        <w:autoSpaceDN w:val="0"/>
        <w:adjustRightInd w:val="0"/>
        <w:ind w:firstLine="709"/>
        <w:jc w:val="both"/>
        <w:rPr>
          <w:sz w:val="26"/>
          <w:szCs w:val="28"/>
        </w:rPr>
      </w:pPr>
      <w:r w:rsidRPr="005562EB">
        <w:rPr>
          <w:bCs/>
          <w:sz w:val="26"/>
          <w:szCs w:val="28"/>
        </w:rPr>
        <w:t>1.1.</w:t>
      </w:r>
      <w:r w:rsidRPr="005562EB">
        <w:rPr>
          <w:sz w:val="26"/>
          <w:szCs w:val="28"/>
        </w:rPr>
        <w:t xml:space="preserve"> Опрос граждан (далее - опрос) форма реализации прав граждан на участие в осуществлении местного самоуправления. Опрос проводится на всей территории муниципального образования </w:t>
      </w:r>
      <w:r w:rsidR="001165C4" w:rsidRPr="005562EB">
        <w:rPr>
          <w:bCs/>
          <w:sz w:val="26"/>
          <w:szCs w:val="28"/>
        </w:rPr>
        <w:t xml:space="preserve">городского поселения «Усогорск» </w:t>
      </w:r>
      <w:r w:rsidRPr="005562EB">
        <w:rPr>
          <w:sz w:val="26"/>
          <w:szCs w:val="28"/>
        </w:rPr>
        <w:t xml:space="preserve">(далее - муниципальное образование, МО </w:t>
      </w:r>
      <w:r w:rsidR="001165C4" w:rsidRPr="005562EB">
        <w:rPr>
          <w:sz w:val="26"/>
          <w:szCs w:val="28"/>
        </w:rPr>
        <w:t>Г</w:t>
      </w:r>
      <w:r w:rsidRPr="005562EB">
        <w:rPr>
          <w:sz w:val="26"/>
          <w:szCs w:val="28"/>
        </w:rPr>
        <w:t>П «</w:t>
      </w:r>
      <w:r w:rsidR="001165C4" w:rsidRPr="005562EB">
        <w:rPr>
          <w:sz w:val="26"/>
          <w:szCs w:val="28"/>
        </w:rPr>
        <w:t>Усогорск</w:t>
      </w:r>
      <w:r w:rsidRPr="005562EB">
        <w:rPr>
          <w:sz w:val="26"/>
          <w:szCs w:val="28"/>
        </w:rPr>
        <w:t>») или на части его территории для выявления мнения населения и его учета при принятии решений органа местного самоуправления и должностными лицами органа местного самоуправления, а также органами государственной власти Республики Коми.</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1.2. В опросе имеют право участвовать жители </w:t>
      </w:r>
      <w:proofErr w:type="gramStart"/>
      <w:r w:rsidRPr="005562EB">
        <w:rPr>
          <w:sz w:val="26"/>
          <w:szCs w:val="28"/>
        </w:rPr>
        <w:t>муниципального</w:t>
      </w:r>
      <w:proofErr w:type="gramEnd"/>
      <w:r w:rsidRPr="005562EB">
        <w:rPr>
          <w:sz w:val="26"/>
          <w:szCs w:val="28"/>
        </w:rPr>
        <w:t xml:space="preserve"> образования, обладающие избирательным правом (далее - граждане).</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1.3. Подготовка, проведение и установление результатов опроса осуществляются на основе принципов законности, открытости и гласности, а также с соблюдением требований Федерального </w:t>
      </w:r>
      <w:hyperlink r:id="rId14" w:history="1">
        <w:r w:rsidRPr="005562EB">
          <w:rPr>
            <w:sz w:val="26"/>
            <w:szCs w:val="28"/>
          </w:rPr>
          <w:t>закона</w:t>
        </w:r>
      </w:hyperlink>
      <w:r w:rsidRPr="005562EB">
        <w:rPr>
          <w:sz w:val="26"/>
          <w:szCs w:val="28"/>
        </w:rPr>
        <w:t xml:space="preserve"> «О персональных данных».</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1.4. Результаты опроса носят рекомендательный характер.</w:t>
      </w:r>
    </w:p>
    <w:p w:rsidR="0023197D" w:rsidRPr="005562EB" w:rsidRDefault="0023197D" w:rsidP="0023197D">
      <w:pPr>
        <w:autoSpaceDE w:val="0"/>
        <w:autoSpaceDN w:val="0"/>
        <w:adjustRightInd w:val="0"/>
        <w:ind w:firstLine="540"/>
        <w:jc w:val="both"/>
        <w:rPr>
          <w:sz w:val="26"/>
          <w:szCs w:val="28"/>
        </w:rPr>
      </w:pPr>
    </w:p>
    <w:p w:rsidR="0023197D" w:rsidRPr="005562EB" w:rsidRDefault="0023197D" w:rsidP="0023197D">
      <w:pPr>
        <w:autoSpaceDE w:val="0"/>
        <w:autoSpaceDN w:val="0"/>
        <w:adjustRightInd w:val="0"/>
        <w:jc w:val="center"/>
        <w:rPr>
          <w:b/>
          <w:sz w:val="26"/>
          <w:szCs w:val="28"/>
        </w:rPr>
      </w:pPr>
      <w:r w:rsidRPr="005562EB">
        <w:rPr>
          <w:b/>
          <w:sz w:val="26"/>
          <w:szCs w:val="28"/>
        </w:rPr>
        <w:t xml:space="preserve">2. Территория и виды опроса граждан. </w:t>
      </w:r>
    </w:p>
    <w:p w:rsidR="0023197D" w:rsidRPr="005562EB" w:rsidRDefault="0023197D" w:rsidP="0023197D">
      <w:pPr>
        <w:autoSpaceDE w:val="0"/>
        <w:autoSpaceDN w:val="0"/>
        <w:adjustRightInd w:val="0"/>
        <w:jc w:val="center"/>
        <w:rPr>
          <w:b/>
          <w:sz w:val="26"/>
          <w:szCs w:val="28"/>
        </w:rPr>
      </w:pPr>
      <w:r w:rsidRPr="005562EB">
        <w:rPr>
          <w:b/>
          <w:sz w:val="26"/>
          <w:szCs w:val="28"/>
        </w:rPr>
        <w:t>Вопросы, выносимые на опрос граждан</w:t>
      </w:r>
    </w:p>
    <w:p w:rsidR="0023197D" w:rsidRPr="005562EB" w:rsidRDefault="0023197D" w:rsidP="0023197D">
      <w:pPr>
        <w:autoSpaceDE w:val="0"/>
        <w:autoSpaceDN w:val="0"/>
        <w:adjustRightInd w:val="0"/>
        <w:rPr>
          <w:sz w:val="26"/>
          <w:szCs w:val="28"/>
        </w:rPr>
      </w:pP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2.1. В зависимости от вопроса, предлагаемого для проведения опроса граждан, опрос может проводиться на всей территории муниципального образования или ее части.</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2.2. </w:t>
      </w:r>
      <w:proofErr w:type="gramStart"/>
      <w:r w:rsidRPr="005562EB">
        <w:rPr>
          <w:sz w:val="26"/>
          <w:szCs w:val="28"/>
        </w:rPr>
        <w:t xml:space="preserve">На опрос граждан могут быть предложены вопросы местного значения, непосредственно затрагивающие интересы жителей </w:t>
      </w:r>
      <w:r w:rsidR="001165C4" w:rsidRPr="005562EB">
        <w:rPr>
          <w:sz w:val="26"/>
          <w:szCs w:val="28"/>
        </w:rPr>
        <w:t>МО ГП «Усогорск»</w:t>
      </w:r>
      <w:r w:rsidRPr="005562EB">
        <w:rPr>
          <w:sz w:val="26"/>
          <w:szCs w:val="28"/>
        </w:rPr>
        <w:t xml:space="preserve">, а также вопросы об изменении целевого назначения земель </w:t>
      </w:r>
      <w:r w:rsidR="001165C4" w:rsidRPr="005562EB">
        <w:rPr>
          <w:sz w:val="26"/>
          <w:szCs w:val="28"/>
        </w:rPr>
        <w:t>МО ГП «Усогорск»</w:t>
      </w:r>
      <w:r w:rsidRPr="005562EB">
        <w:rPr>
          <w:sz w:val="26"/>
          <w:szCs w:val="28"/>
        </w:rPr>
        <w:t xml:space="preserve"> для объектов регионального и межрегионального значения, определенные Федеральным законом от 06.10.2003 № 131-ФЗ «Об общих принципах организации местного самоуправления в </w:t>
      </w:r>
      <w:r w:rsidRPr="005562EB">
        <w:rPr>
          <w:sz w:val="26"/>
          <w:szCs w:val="28"/>
        </w:rPr>
        <w:lastRenderedPageBreak/>
        <w:t>Российской Федерации», законодательством Республики Коми и Уставом муниципального образования.</w:t>
      </w:r>
      <w:proofErr w:type="gramEnd"/>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2.3. Вопросы, предлагаемые при проведении опроса, должны быть сформулированы четко и ясно, чтобы исключить их множественное толкование.</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2.4. Опрос граждан может проводиться путем поименного голосования по опросным листам в течение одного или нескольких дней.</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2.5. Опрос граждан по опросным листам, либо с применением анкетирования проводится по месту жительства участников опроса. В случае необходимости на время проведения опроса могут быть организованы специально оборудованные помещения (опросные пункты).</w:t>
      </w:r>
    </w:p>
    <w:p w:rsidR="0023197D" w:rsidRPr="005562EB" w:rsidRDefault="0023197D" w:rsidP="0023197D">
      <w:pPr>
        <w:autoSpaceDE w:val="0"/>
        <w:autoSpaceDN w:val="0"/>
        <w:adjustRightInd w:val="0"/>
        <w:ind w:firstLine="540"/>
        <w:jc w:val="both"/>
        <w:rPr>
          <w:sz w:val="26"/>
          <w:szCs w:val="28"/>
        </w:rPr>
      </w:pPr>
    </w:p>
    <w:p w:rsidR="0023197D" w:rsidRPr="005562EB" w:rsidRDefault="0023197D" w:rsidP="0023197D">
      <w:pPr>
        <w:autoSpaceDE w:val="0"/>
        <w:autoSpaceDN w:val="0"/>
        <w:adjustRightInd w:val="0"/>
        <w:jc w:val="center"/>
        <w:rPr>
          <w:b/>
          <w:sz w:val="26"/>
          <w:szCs w:val="28"/>
        </w:rPr>
      </w:pPr>
      <w:r w:rsidRPr="005562EB">
        <w:rPr>
          <w:b/>
          <w:sz w:val="26"/>
          <w:szCs w:val="28"/>
        </w:rPr>
        <w:t>3. Назначение опроса граждан</w:t>
      </w:r>
    </w:p>
    <w:p w:rsidR="0023197D" w:rsidRPr="005562EB" w:rsidRDefault="0023197D" w:rsidP="0023197D">
      <w:pPr>
        <w:suppressAutoHyphens/>
        <w:autoSpaceDE w:val="0"/>
        <w:autoSpaceDN w:val="0"/>
        <w:adjustRightInd w:val="0"/>
        <w:ind w:firstLine="709"/>
        <w:jc w:val="both"/>
        <w:rPr>
          <w:sz w:val="26"/>
          <w:szCs w:val="28"/>
        </w:rPr>
      </w:pP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3.1. Опрос граждан проводится по инициативе:</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1) представительного органа муниципального образования или главы муниципального образования - по вопросам местного значения;</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2)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3.2. </w:t>
      </w:r>
      <w:proofErr w:type="gramStart"/>
      <w:r w:rsidRPr="005562EB">
        <w:rPr>
          <w:sz w:val="26"/>
          <w:szCs w:val="28"/>
        </w:rPr>
        <w:t>Инициаторы проведения опроса, за исключением представительного органа местного самоуправления, направляют в представительный орган муниципального образования предложение о проведении опроса, в котором указывают: цель опроса; формулировка вопроса (вопросов), предлагаемого (предлагаемых) при проведении опроса; территория опроса; предполагаемая дата проведения опроса.</w:t>
      </w:r>
      <w:proofErr w:type="gramEnd"/>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3.3. Предложение о проведении опроса подлежит рассмотрению в установленном порядке на ближайшем после даты поступления указанного предложения заседании представительного органа муниципального образования.</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3.4. Инициаторы проведения опроса вправе отозвать свое предложение о проведении опроса до рассмотрения данного вопроса представительным органом муниципального образования.</w:t>
      </w:r>
    </w:p>
    <w:p w:rsidR="0023197D" w:rsidRPr="005562EB" w:rsidRDefault="0023197D" w:rsidP="0023197D">
      <w:pPr>
        <w:suppressAutoHyphens/>
        <w:autoSpaceDE w:val="0"/>
        <w:autoSpaceDN w:val="0"/>
        <w:adjustRightInd w:val="0"/>
        <w:ind w:firstLine="709"/>
        <w:jc w:val="both"/>
        <w:rPr>
          <w:sz w:val="26"/>
          <w:szCs w:val="28"/>
        </w:rPr>
      </w:pPr>
      <w:proofErr w:type="gramStart"/>
      <w:r w:rsidRPr="005562EB">
        <w:rPr>
          <w:sz w:val="26"/>
          <w:szCs w:val="28"/>
        </w:rPr>
        <w:t xml:space="preserve">В случае если после принятия решения представительным органом </w:t>
      </w:r>
      <w:r w:rsidR="001165C4" w:rsidRPr="005562EB">
        <w:rPr>
          <w:sz w:val="26"/>
          <w:szCs w:val="28"/>
        </w:rPr>
        <w:t>МО ГП «Усогорск»</w:t>
      </w:r>
      <w:r w:rsidRPr="005562EB">
        <w:rPr>
          <w:sz w:val="26"/>
          <w:szCs w:val="28"/>
        </w:rPr>
        <w:t xml:space="preserve"> о назначении опроса, инициаторы проведения опроса отзывают предложение о проведение опроса, то данный отзыв рассматривается представительным органом муниципального образования на ближайшем после даты поступления указанного отзыва заседании Совета </w:t>
      </w:r>
      <w:r w:rsidR="001165C4" w:rsidRPr="005562EB">
        <w:rPr>
          <w:sz w:val="26"/>
          <w:szCs w:val="28"/>
        </w:rPr>
        <w:t>МО ГП «Усогорск»</w:t>
      </w:r>
      <w:r w:rsidRPr="005562EB">
        <w:rPr>
          <w:sz w:val="26"/>
          <w:szCs w:val="28"/>
        </w:rPr>
        <w:t>, либо на внеочередном заседании представительного органа, если дата проведения опроса назначена до заседания представительного органа в соответствии с</w:t>
      </w:r>
      <w:proofErr w:type="gramEnd"/>
      <w:r w:rsidRPr="005562EB">
        <w:rPr>
          <w:sz w:val="26"/>
          <w:szCs w:val="28"/>
        </w:rPr>
        <w:t xml:space="preserve"> планом его работы в </w:t>
      </w:r>
      <w:proofErr w:type="gramStart"/>
      <w:r w:rsidRPr="005562EB">
        <w:rPr>
          <w:sz w:val="26"/>
          <w:szCs w:val="28"/>
        </w:rPr>
        <w:t>порядке</w:t>
      </w:r>
      <w:proofErr w:type="gramEnd"/>
      <w:r w:rsidRPr="005562EB">
        <w:rPr>
          <w:sz w:val="26"/>
          <w:szCs w:val="28"/>
        </w:rPr>
        <w:t xml:space="preserve">, установленном Регламентом Совета </w:t>
      </w:r>
      <w:r w:rsidR="001165C4" w:rsidRPr="005562EB">
        <w:rPr>
          <w:sz w:val="26"/>
          <w:szCs w:val="28"/>
        </w:rPr>
        <w:t>МО ГП «Усогорск»</w:t>
      </w:r>
      <w:r w:rsidRPr="005562EB">
        <w:rPr>
          <w:sz w:val="26"/>
          <w:szCs w:val="28"/>
        </w:rPr>
        <w:t>. Отзыв предложения о проведении опроса должен содержать мотивированное обоснование отзыва.</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По итогам рассмотрения отзыва предложения о проведении опроса Советом </w:t>
      </w:r>
      <w:r w:rsidR="001165C4" w:rsidRPr="005562EB">
        <w:rPr>
          <w:sz w:val="26"/>
          <w:szCs w:val="28"/>
        </w:rPr>
        <w:t>МО ГП «Усогорск</w:t>
      </w:r>
      <w:proofErr w:type="gramStart"/>
      <w:r w:rsidR="001165C4" w:rsidRPr="005562EB">
        <w:rPr>
          <w:sz w:val="26"/>
          <w:szCs w:val="28"/>
        </w:rPr>
        <w:t>»</w:t>
      </w:r>
      <w:r w:rsidRPr="005562EB">
        <w:rPr>
          <w:sz w:val="26"/>
          <w:szCs w:val="28"/>
        </w:rPr>
        <w:t>п</w:t>
      </w:r>
      <w:proofErr w:type="gramEnd"/>
      <w:r w:rsidRPr="005562EB">
        <w:rPr>
          <w:sz w:val="26"/>
          <w:szCs w:val="28"/>
        </w:rPr>
        <w:t>ринимается решение об отмене даты проведения опроса, либо об отклонении отзыва предложения о проведении опроса.</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Решение об отмене даты проведения опроса подлежит официальному обнародованию.</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3.5.  В решении представительного органа муниципального образования о назначении опроса указывается территория проведения опроса, а также устанавливаются:</w:t>
      </w:r>
    </w:p>
    <w:p w:rsidR="0023197D" w:rsidRPr="005562EB" w:rsidRDefault="0023197D" w:rsidP="0023197D">
      <w:pPr>
        <w:suppressAutoHyphens/>
        <w:autoSpaceDE w:val="0"/>
        <w:autoSpaceDN w:val="0"/>
        <w:adjustRightInd w:val="0"/>
        <w:ind w:firstLine="709"/>
        <w:jc w:val="both"/>
        <w:rPr>
          <w:sz w:val="26"/>
          <w:szCs w:val="28"/>
        </w:rPr>
      </w:pPr>
      <w:proofErr w:type="gramStart"/>
      <w:r w:rsidRPr="005562EB">
        <w:rPr>
          <w:sz w:val="26"/>
          <w:szCs w:val="28"/>
        </w:rPr>
        <w:t>1) дата и сроки проведения опроса;</w:t>
      </w:r>
      <w:proofErr w:type="gramEnd"/>
    </w:p>
    <w:p w:rsidR="0023197D" w:rsidRPr="005562EB" w:rsidRDefault="0023197D" w:rsidP="0023197D">
      <w:pPr>
        <w:suppressAutoHyphens/>
        <w:autoSpaceDE w:val="0"/>
        <w:autoSpaceDN w:val="0"/>
        <w:adjustRightInd w:val="0"/>
        <w:ind w:firstLine="709"/>
        <w:jc w:val="both"/>
        <w:rPr>
          <w:sz w:val="26"/>
          <w:szCs w:val="28"/>
        </w:rPr>
      </w:pPr>
      <w:proofErr w:type="gramStart"/>
      <w:r w:rsidRPr="005562EB">
        <w:rPr>
          <w:sz w:val="26"/>
          <w:szCs w:val="28"/>
        </w:rPr>
        <w:lastRenderedPageBreak/>
        <w:t>2) формулировка вопроса (вопросов), предлагаемого (предлагаемых) при проведении опроса;</w:t>
      </w:r>
      <w:proofErr w:type="gramEnd"/>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3) методика проведения опроса;</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4) форма опросного листа, содержащая сведения, указанные в </w:t>
      </w:r>
      <w:proofErr w:type="gramStart"/>
      <w:r w:rsidRPr="005562EB">
        <w:rPr>
          <w:sz w:val="26"/>
          <w:szCs w:val="28"/>
        </w:rPr>
        <w:t>пункте</w:t>
      </w:r>
      <w:proofErr w:type="gramEnd"/>
      <w:r w:rsidRPr="005562EB">
        <w:rPr>
          <w:sz w:val="26"/>
          <w:szCs w:val="28"/>
        </w:rPr>
        <w:t xml:space="preserve"> 5.5. настоящего Порядка;</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5) минимальная численность жителей </w:t>
      </w:r>
      <w:proofErr w:type="gramStart"/>
      <w:r w:rsidRPr="005562EB">
        <w:rPr>
          <w:sz w:val="26"/>
          <w:szCs w:val="28"/>
        </w:rPr>
        <w:t>муниципального</w:t>
      </w:r>
      <w:proofErr w:type="gramEnd"/>
      <w:r w:rsidRPr="005562EB">
        <w:rPr>
          <w:sz w:val="26"/>
          <w:szCs w:val="28"/>
        </w:rPr>
        <w:t xml:space="preserve"> образования, участвующих в опросе.</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3.6. Граждане муниципального образования должны быть проинформированы о проведении опроса не менее чем за десять дней до его проведения путем официального обнародования решения о его назначении, в порядке, предусмотренном Уставом муниципального образования.</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3.7 Представительный орган муниципального образования принимает решение об отказе в назначении опроса в случае несоблюдения положений </w:t>
      </w:r>
      <w:hyperlink r:id="rId15" w:history="1">
        <w:r w:rsidRPr="005562EB">
          <w:rPr>
            <w:sz w:val="26"/>
            <w:szCs w:val="28"/>
          </w:rPr>
          <w:t>частей 1</w:t>
        </w:r>
      </w:hyperlink>
      <w:r w:rsidRPr="005562EB">
        <w:rPr>
          <w:sz w:val="26"/>
          <w:szCs w:val="28"/>
        </w:rPr>
        <w:t xml:space="preserve"> и </w:t>
      </w:r>
      <w:hyperlink r:id="rId16" w:history="1">
        <w:r w:rsidRPr="005562EB">
          <w:rPr>
            <w:sz w:val="26"/>
            <w:szCs w:val="28"/>
          </w:rPr>
          <w:t>2 статьи 4</w:t>
        </w:r>
      </w:hyperlink>
      <w:r w:rsidRPr="005562EB">
        <w:rPr>
          <w:sz w:val="26"/>
          <w:szCs w:val="28"/>
        </w:rPr>
        <w:t xml:space="preserve"> Закона Республики Коми от 03.03.2017 № 15-РЗ «О порядке  назначения и проведения опроса граждан на территориях муниципальных образований в Республике Коми».</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3.8. Инициаторы проведения опроса вправе повторно обратиться в Совет </w:t>
      </w:r>
      <w:r w:rsidR="001165C4" w:rsidRPr="005562EB">
        <w:rPr>
          <w:sz w:val="26"/>
          <w:szCs w:val="28"/>
        </w:rPr>
        <w:t>МО ГП «Усогорск»</w:t>
      </w:r>
      <w:r w:rsidRPr="005562EB">
        <w:rPr>
          <w:sz w:val="26"/>
          <w:szCs w:val="28"/>
        </w:rPr>
        <w:t xml:space="preserve"> с предложением о проведении опроса после устранения причин, послуживших основаниями для отказа в назначении опроса.</w:t>
      </w:r>
    </w:p>
    <w:p w:rsidR="0023197D" w:rsidRPr="005562EB" w:rsidRDefault="0023197D" w:rsidP="0023197D">
      <w:pPr>
        <w:suppressAutoHyphens/>
        <w:autoSpaceDE w:val="0"/>
        <w:autoSpaceDN w:val="0"/>
        <w:adjustRightInd w:val="0"/>
        <w:ind w:firstLine="709"/>
        <w:jc w:val="both"/>
        <w:rPr>
          <w:sz w:val="26"/>
          <w:szCs w:val="28"/>
        </w:rPr>
      </w:pPr>
    </w:p>
    <w:p w:rsidR="0023197D" w:rsidRPr="005562EB" w:rsidRDefault="0023197D" w:rsidP="0023197D">
      <w:pPr>
        <w:suppressAutoHyphens/>
        <w:autoSpaceDE w:val="0"/>
        <w:autoSpaceDN w:val="0"/>
        <w:adjustRightInd w:val="0"/>
        <w:jc w:val="center"/>
        <w:rPr>
          <w:b/>
          <w:sz w:val="26"/>
          <w:szCs w:val="28"/>
        </w:rPr>
      </w:pPr>
      <w:r w:rsidRPr="005562EB">
        <w:rPr>
          <w:b/>
          <w:sz w:val="26"/>
          <w:szCs w:val="28"/>
        </w:rPr>
        <w:t>4. Комиссия по проведению опроса</w:t>
      </w:r>
    </w:p>
    <w:p w:rsidR="0023197D" w:rsidRPr="005562EB" w:rsidRDefault="0023197D" w:rsidP="0023197D">
      <w:pPr>
        <w:suppressAutoHyphens/>
        <w:autoSpaceDE w:val="0"/>
        <w:autoSpaceDN w:val="0"/>
        <w:adjustRightInd w:val="0"/>
        <w:ind w:firstLine="709"/>
        <w:jc w:val="both"/>
        <w:rPr>
          <w:sz w:val="26"/>
          <w:szCs w:val="28"/>
        </w:rPr>
      </w:pP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4.1. Организацию подготовки и проведения опроса осуществляет Комиссия по проведению опроса (далее - Комиссия), сформированная Советом </w:t>
      </w:r>
      <w:r w:rsidR="001165C4" w:rsidRPr="005562EB">
        <w:rPr>
          <w:sz w:val="26"/>
          <w:szCs w:val="28"/>
        </w:rPr>
        <w:t>МО ГП «Усогорск»</w:t>
      </w:r>
      <w:r w:rsidRPr="005562EB">
        <w:rPr>
          <w:sz w:val="26"/>
          <w:szCs w:val="28"/>
        </w:rPr>
        <w:t xml:space="preserve"> из числа депутатов Совета </w:t>
      </w:r>
      <w:r w:rsidR="001165C4" w:rsidRPr="005562EB">
        <w:rPr>
          <w:sz w:val="26"/>
          <w:szCs w:val="28"/>
        </w:rPr>
        <w:t>МО ГП «Усогорск»</w:t>
      </w:r>
      <w:r w:rsidRPr="005562EB">
        <w:rPr>
          <w:sz w:val="26"/>
          <w:szCs w:val="28"/>
        </w:rPr>
        <w:t xml:space="preserve">, представителей администрации </w:t>
      </w:r>
      <w:r w:rsidR="001165C4" w:rsidRPr="005562EB">
        <w:rPr>
          <w:sz w:val="26"/>
          <w:szCs w:val="28"/>
        </w:rPr>
        <w:t>МО ГП «Усогорск»</w:t>
      </w:r>
      <w:r w:rsidRPr="005562EB">
        <w:rPr>
          <w:sz w:val="26"/>
          <w:szCs w:val="28"/>
        </w:rPr>
        <w:t xml:space="preserve">, иных органов и организаций. Численный состав комиссии устанавливается Советом  </w:t>
      </w:r>
      <w:r w:rsidR="001165C4" w:rsidRPr="005562EB">
        <w:rPr>
          <w:sz w:val="26"/>
          <w:szCs w:val="28"/>
        </w:rPr>
        <w:t>МО ГП «Усогорск»</w:t>
      </w:r>
      <w:r w:rsidRPr="005562EB">
        <w:rPr>
          <w:sz w:val="26"/>
          <w:szCs w:val="28"/>
        </w:rPr>
        <w:t xml:space="preserve"> при принятии решения о назначении опроса в зависимости от территории проведения опроса и методики его проведения.</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4.2. Комиссия созывается не позднее, чем на </w:t>
      </w:r>
      <w:r w:rsidR="005562EB" w:rsidRPr="005562EB">
        <w:rPr>
          <w:sz w:val="26"/>
          <w:szCs w:val="28"/>
        </w:rPr>
        <w:t>пятый д</w:t>
      </w:r>
      <w:r w:rsidRPr="005562EB">
        <w:rPr>
          <w:sz w:val="26"/>
          <w:szCs w:val="28"/>
        </w:rPr>
        <w:t xml:space="preserve">ень после опубликования решения Совета </w:t>
      </w:r>
      <w:r w:rsidR="001165C4" w:rsidRPr="005562EB">
        <w:rPr>
          <w:sz w:val="26"/>
          <w:szCs w:val="28"/>
        </w:rPr>
        <w:t>МО ГП «Усогорск»</w:t>
      </w:r>
      <w:r w:rsidRPr="005562EB">
        <w:rPr>
          <w:sz w:val="26"/>
          <w:szCs w:val="28"/>
        </w:rPr>
        <w:t xml:space="preserve"> о назначении опроса.</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4.3. Председатель Комиссии, заместитель председателя и секретарь Комиссии избираются открытым голосованием на первом заседании Комиссии из числа членов Комиссии. Работу комиссии организует председатель комиссии. </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В случае отсутствия председателя комиссии, его полномочия исполняет заместитель председателя  комиссии.</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4.4.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4.5. Комиссия:</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1) обеспечивает изготовление опросных листов;</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2) осуществляет контроль за соблюдением прав граждан на участие в </w:t>
      </w:r>
      <w:proofErr w:type="gramStart"/>
      <w:r w:rsidRPr="005562EB">
        <w:rPr>
          <w:sz w:val="26"/>
          <w:szCs w:val="28"/>
        </w:rPr>
        <w:t>опросе</w:t>
      </w:r>
      <w:proofErr w:type="gramEnd"/>
      <w:r w:rsidRPr="005562EB">
        <w:rPr>
          <w:sz w:val="26"/>
          <w:szCs w:val="28"/>
        </w:rPr>
        <w:t>, в том числе единого порядка определения результатов;</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3) осуществляет меры по организации подготовки и проведения опроса граждан;</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4) организует оповещение граждан о вопросе (вопросах), предлагаемом (предлагаемых) для проведения опроса граждан, месте, дате (сроках), виде проведения опроса граждан;  </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5) организует и обеспечивает проведение опроса граждан в </w:t>
      </w:r>
      <w:proofErr w:type="gramStart"/>
      <w:r w:rsidRPr="005562EB">
        <w:rPr>
          <w:sz w:val="26"/>
          <w:szCs w:val="28"/>
        </w:rPr>
        <w:t>соответствии</w:t>
      </w:r>
      <w:proofErr w:type="gramEnd"/>
      <w:r w:rsidRPr="005562EB">
        <w:rPr>
          <w:sz w:val="26"/>
          <w:szCs w:val="28"/>
        </w:rPr>
        <w:t xml:space="preserve"> с настоящим Порядком и решением Совета </w:t>
      </w:r>
      <w:r w:rsidR="003B434C" w:rsidRPr="005562EB">
        <w:rPr>
          <w:sz w:val="26"/>
          <w:szCs w:val="28"/>
        </w:rPr>
        <w:t>МО ГП «Усогорск»</w:t>
      </w:r>
      <w:r w:rsidRPr="005562EB">
        <w:rPr>
          <w:sz w:val="26"/>
          <w:szCs w:val="28"/>
        </w:rPr>
        <w:t xml:space="preserve"> о назначении опроса;</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lastRenderedPageBreak/>
        <w:t>6) рассматривает жалобы (заявления) граждан по порядку подготовки и проведения опроса граждан и принимает по указанным жалобам (заявлениям) мотивированные решения;</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7) устанавливает результаты опроса граждан; предоставляет результаты проведения опроса граждан Совету </w:t>
      </w:r>
      <w:r w:rsidR="003B434C" w:rsidRPr="005562EB">
        <w:rPr>
          <w:sz w:val="26"/>
          <w:szCs w:val="28"/>
        </w:rPr>
        <w:t>МО ГП «Усогорск»</w:t>
      </w:r>
      <w:r w:rsidRPr="005562EB">
        <w:rPr>
          <w:sz w:val="26"/>
          <w:szCs w:val="28"/>
        </w:rPr>
        <w:t xml:space="preserve"> (органам государственной власти Республики Коми);</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8) взаимодействует в </w:t>
      </w:r>
      <w:proofErr w:type="gramStart"/>
      <w:r w:rsidRPr="005562EB">
        <w:rPr>
          <w:sz w:val="26"/>
          <w:szCs w:val="28"/>
        </w:rPr>
        <w:t>рамках</w:t>
      </w:r>
      <w:proofErr w:type="gramEnd"/>
      <w:r w:rsidRPr="005562EB">
        <w:rPr>
          <w:sz w:val="26"/>
          <w:szCs w:val="28"/>
        </w:rPr>
        <w:t xml:space="preserve"> своей компетенции с органами местного самоуправления, органами государственной власти, общественными объединениями, политическими партиями и представителями средств массовой информации по вопросам подготовки и проведения опроса граждан.</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4.6. Полномочия комиссии прекращаются со дня, следующего за днем официального опубликования установленных результатов опроса.</w:t>
      </w:r>
    </w:p>
    <w:p w:rsidR="0023197D" w:rsidRPr="005562EB" w:rsidRDefault="0023197D" w:rsidP="0023197D">
      <w:pPr>
        <w:suppressAutoHyphens/>
        <w:autoSpaceDE w:val="0"/>
        <w:autoSpaceDN w:val="0"/>
        <w:adjustRightInd w:val="0"/>
        <w:jc w:val="center"/>
        <w:rPr>
          <w:sz w:val="26"/>
          <w:szCs w:val="28"/>
        </w:rPr>
      </w:pPr>
    </w:p>
    <w:p w:rsidR="0023197D" w:rsidRPr="005562EB" w:rsidRDefault="0023197D" w:rsidP="0023197D">
      <w:pPr>
        <w:suppressAutoHyphens/>
        <w:autoSpaceDE w:val="0"/>
        <w:autoSpaceDN w:val="0"/>
        <w:adjustRightInd w:val="0"/>
        <w:jc w:val="center"/>
        <w:rPr>
          <w:b/>
          <w:sz w:val="26"/>
          <w:szCs w:val="28"/>
        </w:rPr>
      </w:pPr>
      <w:r w:rsidRPr="005562EB">
        <w:rPr>
          <w:b/>
          <w:sz w:val="26"/>
          <w:szCs w:val="28"/>
        </w:rPr>
        <w:t>5. Порядок проведения опроса</w:t>
      </w:r>
    </w:p>
    <w:p w:rsidR="0023197D" w:rsidRPr="005562EB" w:rsidRDefault="0023197D" w:rsidP="0023197D">
      <w:pPr>
        <w:suppressAutoHyphens/>
        <w:autoSpaceDE w:val="0"/>
        <w:autoSpaceDN w:val="0"/>
        <w:adjustRightInd w:val="0"/>
        <w:jc w:val="center"/>
        <w:rPr>
          <w:sz w:val="26"/>
          <w:szCs w:val="28"/>
        </w:rPr>
      </w:pPr>
    </w:p>
    <w:p w:rsidR="0023197D" w:rsidRPr="005562EB" w:rsidRDefault="0023197D" w:rsidP="0023197D">
      <w:pPr>
        <w:suppressAutoHyphens/>
        <w:ind w:firstLine="709"/>
        <w:jc w:val="both"/>
        <w:rPr>
          <w:sz w:val="26"/>
          <w:szCs w:val="28"/>
        </w:rPr>
      </w:pPr>
      <w:r w:rsidRPr="005562EB">
        <w:rPr>
          <w:sz w:val="26"/>
          <w:szCs w:val="28"/>
        </w:rPr>
        <w:t xml:space="preserve">5.1. Опрос граждан проводится путём заполнения опросного листа в сроки и время, определённые в </w:t>
      </w:r>
      <w:proofErr w:type="gramStart"/>
      <w:r w:rsidRPr="005562EB">
        <w:rPr>
          <w:sz w:val="26"/>
          <w:szCs w:val="28"/>
        </w:rPr>
        <w:t>решении</w:t>
      </w:r>
      <w:proofErr w:type="gramEnd"/>
      <w:r w:rsidRPr="005562EB">
        <w:rPr>
          <w:sz w:val="26"/>
          <w:szCs w:val="28"/>
        </w:rPr>
        <w:t xml:space="preserve"> Совета МО о назначении опроса, по форме согласно приложению к настоящему Порядку.</w:t>
      </w:r>
    </w:p>
    <w:p w:rsidR="0023197D" w:rsidRPr="005562EB" w:rsidRDefault="0023197D" w:rsidP="0023197D">
      <w:pPr>
        <w:suppressAutoHyphens/>
        <w:ind w:firstLine="709"/>
        <w:jc w:val="both"/>
        <w:rPr>
          <w:sz w:val="26"/>
          <w:szCs w:val="28"/>
        </w:rPr>
      </w:pPr>
      <w:r w:rsidRPr="005562EB">
        <w:rPr>
          <w:sz w:val="26"/>
          <w:szCs w:val="28"/>
        </w:rPr>
        <w:t xml:space="preserve">5.2. Каждый гражданин участвует в </w:t>
      </w:r>
      <w:proofErr w:type="gramStart"/>
      <w:r w:rsidRPr="005562EB">
        <w:rPr>
          <w:sz w:val="26"/>
          <w:szCs w:val="28"/>
        </w:rPr>
        <w:t>опросе</w:t>
      </w:r>
      <w:proofErr w:type="gramEnd"/>
      <w:r w:rsidRPr="005562EB">
        <w:rPr>
          <w:sz w:val="26"/>
          <w:szCs w:val="28"/>
        </w:rPr>
        <w:t xml:space="preserve"> непосредственно и обладает одним голосом. </w:t>
      </w:r>
    </w:p>
    <w:p w:rsidR="0023197D" w:rsidRPr="005562EB" w:rsidRDefault="0023197D" w:rsidP="0023197D">
      <w:pPr>
        <w:suppressAutoHyphens/>
        <w:ind w:firstLine="709"/>
        <w:jc w:val="both"/>
        <w:rPr>
          <w:sz w:val="26"/>
          <w:szCs w:val="28"/>
        </w:rPr>
      </w:pPr>
      <w:r w:rsidRPr="005562EB">
        <w:rPr>
          <w:sz w:val="26"/>
          <w:szCs w:val="28"/>
        </w:rPr>
        <w:t xml:space="preserve">5.3. Участие в </w:t>
      </w:r>
      <w:proofErr w:type="gramStart"/>
      <w:r w:rsidRPr="005562EB">
        <w:rPr>
          <w:sz w:val="26"/>
          <w:szCs w:val="28"/>
        </w:rPr>
        <w:t>опросе</w:t>
      </w:r>
      <w:proofErr w:type="gramEnd"/>
      <w:r w:rsidRPr="005562EB">
        <w:rPr>
          <w:sz w:val="26"/>
          <w:szCs w:val="28"/>
        </w:rPr>
        <w:t xml:space="preserve"> граждан является свободным и добровольным. Никто не может быть принуждён к выражению своего мнения либо отказу от него. </w:t>
      </w:r>
    </w:p>
    <w:p w:rsidR="0023197D" w:rsidRPr="005562EB" w:rsidRDefault="0023197D" w:rsidP="0023197D">
      <w:pPr>
        <w:suppressAutoHyphens/>
        <w:ind w:firstLine="709"/>
        <w:jc w:val="both"/>
        <w:rPr>
          <w:sz w:val="26"/>
          <w:szCs w:val="28"/>
        </w:rPr>
      </w:pPr>
      <w:r w:rsidRPr="005562EB">
        <w:rPr>
          <w:sz w:val="26"/>
          <w:szCs w:val="28"/>
        </w:rPr>
        <w:t xml:space="preserve">5.4. Опросный лист участникам опроса выдаётся для заполнения членами комиссии по проведению опроса граждан. </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5.5. Опросный лист должен содержать:</w:t>
      </w:r>
    </w:p>
    <w:p w:rsidR="0023197D" w:rsidRPr="005562EB" w:rsidRDefault="0023197D" w:rsidP="0023197D">
      <w:pPr>
        <w:suppressAutoHyphens/>
        <w:autoSpaceDE w:val="0"/>
        <w:autoSpaceDN w:val="0"/>
        <w:adjustRightInd w:val="0"/>
        <w:ind w:firstLine="709"/>
        <w:jc w:val="both"/>
        <w:rPr>
          <w:sz w:val="26"/>
          <w:szCs w:val="28"/>
        </w:rPr>
      </w:pPr>
      <w:proofErr w:type="gramStart"/>
      <w:r w:rsidRPr="005562EB">
        <w:rPr>
          <w:sz w:val="26"/>
          <w:szCs w:val="28"/>
        </w:rPr>
        <w:t>1) точно воспроизведенный текст вопроса (вопросов), предлагаемого (предлагаемых) при проведении опроса, и варианты волеизъявления гражданина:</w:t>
      </w:r>
      <w:proofErr w:type="gramEnd"/>
      <w:r w:rsidRPr="005562EB">
        <w:rPr>
          <w:sz w:val="26"/>
          <w:szCs w:val="28"/>
        </w:rPr>
        <w:t xml:space="preserve"> «За» или «Против», под которыми помещаются пустые квадраты;</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2) указание на инициатора проведения опроса;</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3) место для указания фамилии, имени, отчества, даты рождения гражданина;</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4) место для указания данных о регистрации по месту жительства или по месту пребывания (на основании предъявляемого документа, удостоверяющего личность, или иного документа, удостоверяющего регистрацию по месту жительства или по месту пребывания);</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5) место для указания подписи гражданина и даты заполнения опросного листа.</w:t>
      </w:r>
    </w:p>
    <w:p w:rsidR="0023197D" w:rsidRPr="005562EB" w:rsidRDefault="0023197D" w:rsidP="0023197D">
      <w:pPr>
        <w:suppressAutoHyphens/>
        <w:autoSpaceDE w:val="0"/>
        <w:autoSpaceDN w:val="0"/>
        <w:adjustRightInd w:val="0"/>
        <w:ind w:firstLine="709"/>
        <w:jc w:val="both"/>
        <w:rPr>
          <w:sz w:val="26"/>
          <w:szCs w:val="28"/>
        </w:rPr>
      </w:pPr>
      <w:proofErr w:type="gramStart"/>
      <w:r w:rsidRPr="005562EB">
        <w:rPr>
          <w:sz w:val="26"/>
          <w:szCs w:val="28"/>
        </w:rPr>
        <w:t>Гражданин вносит в опросный лист свои фамилию, имя и отчество (при наличии), данные о регистрации по месту жительства или по месту пребывания (на основании предъявляемого документа, удостоверяющего личность, или иного документа, удостоверяющего регистрацию по месту жительства или по месту пребывания), дату рождения, ставит любой знак в квадрате под словом «За» или «Против» в соответствии со своим волеизъявлением, подпись и дату</w:t>
      </w:r>
      <w:proofErr w:type="gramEnd"/>
      <w:r w:rsidRPr="005562EB">
        <w:rPr>
          <w:sz w:val="26"/>
          <w:szCs w:val="28"/>
        </w:rPr>
        <w:t xml:space="preserve"> заполнения опросного листа.</w:t>
      </w:r>
    </w:p>
    <w:p w:rsidR="0023197D" w:rsidRPr="005562EB" w:rsidRDefault="0023197D" w:rsidP="0023197D">
      <w:pPr>
        <w:suppressAutoHyphens/>
        <w:ind w:firstLine="709"/>
        <w:jc w:val="both"/>
        <w:rPr>
          <w:sz w:val="26"/>
          <w:szCs w:val="28"/>
        </w:rPr>
      </w:pPr>
      <w:r w:rsidRPr="005562EB">
        <w:rPr>
          <w:sz w:val="26"/>
          <w:szCs w:val="28"/>
        </w:rPr>
        <w:t xml:space="preserve">5.6. При вынесении на опрос граждан нескольких вопросов они включаются в один опросный лист, последовательно </w:t>
      </w:r>
      <w:proofErr w:type="gramStart"/>
      <w:r w:rsidRPr="005562EB">
        <w:rPr>
          <w:sz w:val="26"/>
          <w:szCs w:val="28"/>
        </w:rPr>
        <w:t>нумеруются и отделяются</w:t>
      </w:r>
      <w:proofErr w:type="gramEnd"/>
      <w:r w:rsidRPr="005562EB">
        <w:rPr>
          <w:sz w:val="26"/>
          <w:szCs w:val="28"/>
        </w:rPr>
        <w:t xml:space="preserve"> друг от друга горизонтальными линиями. </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5.7. Результаты проведенного опроса устанавливаются путем обработки полученных данных, содержащихся в опросном листе.</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lastRenderedPageBreak/>
        <w:t>5.8. На основании установленных результатов опроса члены комиссии составляют протокол о результатах опроса (далее - протокол), в котором указываются следующие данные:</w:t>
      </w:r>
    </w:p>
    <w:p w:rsidR="0023197D" w:rsidRPr="005562EB" w:rsidRDefault="0023197D" w:rsidP="0023197D">
      <w:pPr>
        <w:suppressAutoHyphens/>
        <w:ind w:firstLine="709"/>
        <w:jc w:val="both"/>
        <w:rPr>
          <w:sz w:val="26"/>
          <w:szCs w:val="28"/>
        </w:rPr>
      </w:pPr>
      <w:r w:rsidRPr="005562EB">
        <w:rPr>
          <w:sz w:val="26"/>
          <w:szCs w:val="28"/>
        </w:rPr>
        <w:t xml:space="preserve">1) слово «Протокол», дату его составления и номер экземпляра; </w:t>
      </w:r>
    </w:p>
    <w:p w:rsidR="0023197D" w:rsidRPr="005562EB" w:rsidRDefault="0023197D" w:rsidP="0023197D">
      <w:pPr>
        <w:suppressAutoHyphens/>
        <w:ind w:firstLine="709"/>
        <w:jc w:val="both"/>
        <w:rPr>
          <w:sz w:val="26"/>
          <w:szCs w:val="28"/>
        </w:rPr>
      </w:pPr>
      <w:r w:rsidRPr="005562EB">
        <w:rPr>
          <w:sz w:val="26"/>
          <w:szCs w:val="28"/>
        </w:rPr>
        <w:t xml:space="preserve">2) инициатора проведения опроса; </w:t>
      </w:r>
    </w:p>
    <w:p w:rsidR="0023197D" w:rsidRPr="005562EB" w:rsidRDefault="0023197D" w:rsidP="0023197D">
      <w:pPr>
        <w:suppressAutoHyphens/>
        <w:ind w:firstLine="709"/>
        <w:jc w:val="both"/>
        <w:rPr>
          <w:sz w:val="26"/>
          <w:szCs w:val="28"/>
        </w:rPr>
      </w:pPr>
      <w:r w:rsidRPr="005562EB">
        <w:rPr>
          <w:sz w:val="26"/>
          <w:szCs w:val="28"/>
        </w:rPr>
        <w:t xml:space="preserve">3) дата (сроки) проведения опроса граждан; </w:t>
      </w:r>
    </w:p>
    <w:p w:rsidR="0023197D" w:rsidRPr="005562EB" w:rsidRDefault="0023197D" w:rsidP="0023197D">
      <w:pPr>
        <w:suppressAutoHyphens/>
        <w:ind w:firstLine="709"/>
        <w:jc w:val="both"/>
        <w:rPr>
          <w:sz w:val="26"/>
          <w:szCs w:val="28"/>
        </w:rPr>
      </w:pPr>
      <w:r w:rsidRPr="005562EB">
        <w:rPr>
          <w:sz w:val="26"/>
          <w:szCs w:val="28"/>
        </w:rPr>
        <w:t xml:space="preserve">4) территория проведения опроса граждан (в </w:t>
      </w:r>
      <w:proofErr w:type="gramStart"/>
      <w:r w:rsidRPr="005562EB">
        <w:rPr>
          <w:sz w:val="26"/>
          <w:szCs w:val="28"/>
        </w:rPr>
        <w:t>случае</w:t>
      </w:r>
      <w:proofErr w:type="gramEnd"/>
      <w:r w:rsidRPr="005562EB">
        <w:rPr>
          <w:sz w:val="26"/>
          <w:szCs w:val="28"/>
        </w:rPr>
        <w:t xml:space="preserve"> если опрос проводился на части территории, то наименование и границы части территории); </w:t>
      </w:r>
    </w:p>
    <w:p w:rsidR="0023197D" w:rsidRPr="005562EB" w:rsidRDefault="0023197D" w:rsidP="0023197D">
      <w:pPr>
        <w:suppressAutoHyphens/>
        <w:ind w:firstLine="709"/>
        <w:jc w:val="both"/>
        <w:rPr>
          <w:sz w:val="26"/>
          <w:szCs w:val="28"/>
        </w:rPr>
      </w:pPr>
      <w:proofErr w:type="gramStart"/>
      <w:r w:rsidRPr="005562EB">
        <w:rPr>
          <w:sz w:val="26"/>
          <w:szCs w:val="28"/>
        </w:rPr>
        <w:t xml:space="preserve">5) формулировка вопроса (вопросов), предложенного (предложенных) при проведении опроса; </w:t>
      </w:r>
      <w:proofErr w:type="gramEnd"/>
    </w:p>
    <w:p w:rsidR="0023197D" w:rsidRPr="005562EB" w:rsidRDefault="0023197D" w:rsidP="0023197D">
      <w:pPr>
        <w:suppressAutoHyphens/>
        <w:ind w:firstLine="709"/>
        <w:jc w:val="both"/>
        <w:rPr>
          <w:sz w:val="26"/>
          <w:szCs w:val="28"/>
        </w:rPr>
      </w:pPr>
      <w:r w:rsidRPr="005562EB">
        <w:rPr>
          <w:sz w:val="26"/>
          <w:szCs w:val="28"/>
        </w:rPr>
        <w:t xml:space="preserve">6) минимальная численность жителей участвующих в опросе; </w:t>
      </w:r>
    </w:p>
    <w:p w:rsidR="0023197D" w:rsidRPr="005562EB" w:rsidRDefault="0023197D" w:rsidP="0023197D">
      <w:pPr>
        <w:suppressAutoHyphens/>
        <w:ind w:firstLine="709"/>
        <w:jc w:val="both"/>
        <w:rPr>
          <w:sz w:val="26"/>
          <w:szCs w:val="28"/>
        </w:rPr>
      </w:pPr>
      <w:r w:rsidRPr="005562EB">
        <w:rPr>
          <w:sz w:val="26"/>
          <w:szCs w:val="28"/>
        </w:rPr>
        <w:t xml:space="preserve">7) число граждан, принявших участие в </w:t>
      </w:r>
      <w:proofErr w:type="gramStart"/>
      <w:r w:rsidRPr="005562EB">
        <w:rPr>
          <w:sz w:val="26"/>
          <w:szCs w:val="28"/>
        </w:rPr>
        <w:t>опросе</w:t>
      </w:r>
      <w:proofErr w:type="gramEnd"/>
      <w:r w:rsidRPr="005562EB">
        <w:rPr>
          <w:sz w:val="26"/>
          <w:szCs w:val="28"/>
        </w:rPr>
        <w:t xml:space="preserve">; </w:t>
      </w:r>
    </w:p>
    <w:p w:rsidR="0023197D" w:rsidRPr="005562EB" w:rsidRDefault="0023197D" w:rsidP="0023197D">
      <w:pPr>
        <w:suppressAutoHyphens/>
        <w:ind w:firstLine="709"/>
        <w:jc w:val="both"/>
        <w:rPr>
          <w:sz w:val="26"/>
          <w:szCs w:val="28"/>
        </w:rPr>
      </w:pPr>
      <w:r w:rsidRPr="005562EB">
        <w:rPr>
          <w:sz w:val="26"/>
          <w:szCs w:val="28"/>
        </w:rPr>
        <w:t xml:space="preserve">8) количество голосов, поданных «за» вопрос, вынесенный на опрос граждан;                      </w:t>
      </w:r>
    </w:p>
    <w:p w:rsidR="0023197D" w:rsidRPr="005562EB" w:rsidRDefault="0023197D" w:rsidP="0023197D">
      <w:pPr>
        <w:suppressAutoHyphens/>
        <w:ind w:firstLine="709"/>
        <w:jc w:val="both"/>
        <w:rPr>
          <w:sz w:val="26"/>
          <w:szCs w:val="28"/>
        </w:rPr>
      </w:pPr>
      <w:r w:rsidRPr="005562EB">
        <w:rPr>
          <w:sz w:val="26"/>
          <w:szCs w:val="28"/>
        </w:rPr>
        <w:t xml:space="preserve">9) количество голосов, поданных «против» вопроса, вынесенного на опрос граждан; </w:t>
      </w:r>
    </w:p>
    <w:p w:rsidR="0023197D" w:rsidRPr="005562EB" w:rsidRDefault="0023197D" w:rsidP="0023197D">
      <w:pPr>
        <w:suppressAutoHyphens/>
        <w:ind w:firstLine="709"/>
        <w:jc w:val="both"/>
        <w:rPr>
          <w:sz w:val="26"/>
          <w:szCs w:val="28"/>
        </w:rPr>
      </w:pPr>
      <w:r w:rsidRPr="005562EB">
        <w:rPr>
          <w:sz w:val="26"/>
          <w:szCs w:val="28"/>
        </w:rPr>
        <w:t xml:space="preserve">10) количество опросных листов, признанных недействительными; </w:t>
      </w:r>
    </w:p>
    <w:p w:rsidR="0023197D" w:rsidRPr="005562EB" w:rsidRDefault="0023197D" w:rsidP="0023197D">
      <w:pPr>
        <w:suppressAutoHyphens/>
        <w:ind w:firstLine="709"/>
        <w:jc w:val="both"/>
        <w:rPr>
          <w:sz w:val="26"/>
          <w:szCs w:val="28"/>
        </w:rPr>
      </w:pPr>
      <w:r w:rsidRPr="005562EB">
        <w:rPr>
          <w:sz w:val="26"/>
          <w:szCs w:val="28"/>
        </w:rPr>
        <w:t xml:space="preserve">11) результаты опроса. </w:t>
      </w:r>
    </w:p>
    <w:p w:rsidR="0023197D" w:rsidRPr="005562EB" w:rsidRDefault="0023197D" w:rsidP="0023197D">
      <w:pPr>
        <w:suppressAutoHyphens/>
        <w:ind w:firstLine="709"/>
        <w:jc w:val="both"/>
        <w:rPr>
          <w:sz w:val="26"/>
          <w:szCs w:val="28"/>
        </w:rPr>
      </w:pPr>
      <w:r w:rsidRPr="005562EB">
        <w:rPr>
          <w:sz w:val="26"/>
          <w:szCs w:val="28"/>
        </w:rPr>
        <w:t xml:space="preserve">5.9. Вопрос считается одобренным, если за него проголосовало более половины граждан, принявших участие в </w:t>
      </w:r>
      <w:proofErr w:type="gramStart"/>
      <w:r w:rsidRPr="005562EB">
        <w:rPr>
          <w:sz w:val="26"/>
          <w:szCs w:val="28"/>
        </w:rPr>
        <w:t>опросе</w:t>
      </w:r>
      <w:proofErr w:type="gramEnd"/>
      <w:r w:rsidRPr="005562EB">
        <w:rPr>
          <w:sz w:val="26"/>
          <w:szCs w:val="28"/>
        </w:rPr>
        <w:t xml:space="preserve">. </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5.10. Вопрос считается одобренным, если за него проголосовало более половины граждан, принявших участие в </w:t>
      </w:r>
      <w:proofErr w:type="gramStart"/>
      <w:r w:rsidRPr="005562EB">
        <w:rPr>
          <w:sz w:val="26"/>
          <w:szCs w:val="28"/>
        </w:rPr>
        <w:t>опросе</w:t>
      </w:r>
      <w:proofErr w:type="gramEnd"/>
      <w:r w:rsidRPr="005562EB">
        <w:rPr>
          <w:sz w:val="26"/>
          <w:szCs w:val="28"/>
        </w:rPr>
        <w:t>.</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5.11. Если опрос проводился по нескольким вопросам, то подсчет результатов и составление протокола производятся отдельно по каждому вопросу.</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5.12. Недействительными признаются опросные листы неустановленного образца, а также листы, по которым невозможно установить мнение участников опроса.</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5.13. На основании результатов опроса комиссия признает опрос состоявшимся либо несостоявшимся. Опрос признается несостоявшимся, если число граждан, принявших участие в </w:t>
      </w:r>
      <w:proofErr w:type="gramStart"/>
      <w:r w:rsidRPr="005562EB">
        <w:rPr>
          <w:sz w:val="26"/>
          <w:szCs w:val="28"/>
        </w:rPr>
        <w:t>опросе</w:t>
      </w:r>
      <w:proofErr w:type="gramEnd"/>
      <w:r w:rsidRPr="005562EB">
        <w:rPr>
          <w:sz w:val="26"/>
          <w:szCs w:val="28"/>
        </w:rPr>
        <w:t>, окажется меньше минимальной численности жителей муниципального образования, участвующих в опросе, установленной в решении представительного органа муниципального образования о назначении опроса.</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5.14. </w:t>
      </w:r>
      <w:proofErr w:type="gramStart"/>
      <w:r w:rsidRPr="005562EB">
        <w:rPr>
          <w:sz w:val="26"/>
          <w:szCs w:val="28"/>
        </w:rPr>
        <w:t>Результаты опроса отражаются в протоколе заседания комиссии, который в течение 7 дней со дня окончания опроса направляется комиссией инициатору проведения опроса и в представительный орган муниципального образования, принявший решение о назначении опроса, с приложением к протоколу, направляемому в представительный орган муниципального образования, сшитых и пронумерованных опросных листов.</w:t>
      </w:r>
      <w:proofErr w:type="gramEnd"/>
    </w:p>
    <w:p w:rsidR="0023197D" w:rsidRPr="005562EB" w:rsidRDefault="0023197D" w:rsidP="0023197D">
      <w:pPr>
        <w:autoSpaceDE w:val="0"/>
        <w:autoSpaceDN w:val="0"/>
        <w:adjustRightInd w:val="0"/>
        <w:ind w:firstLine="709"/>
        <w:jc w:val="both"/>
        <w:rPr>
          <w:sz w:val="26"/>
          <w:szCs w:val="28"/>
        </w:rPr>
      </w:pPr>
    </w:p>
    <w:p w:rsidR="0023197D" w:rsidRPr="005562EB" w:rsidRDefault="0023197D" w:rsidP="0023197D">
      <w:pPr>
        <w:suppressAutoHyphens/>
        <w:autoSpaceDE w:val="0"/>
        <w:autoSpaceDN w:val="0"/>
        <w:adjustRightInd w:val="0"/>
        <w:jc w:val="center"/>
        <w:rPr>
          <w:b/>
          <w:sz w:val="26"/>
          <w:szCs w:val="28"/>
        </w:rPr>
      </w:pPr>
      <w:r w:rsidRPr="005562EB">
        <w:rPr>
          <w:b/>
          <w:sz w:val="26"/>
          <w:szCs w:val="28"/>
        </w:rPr>
        <w:t>6. Результаты опроса граждан</w:t>
      </w:r>
    </w:p>
    <w:p w:rsidR="0023197D" w:rsidRPr="005562EB" w:rsidRDefault="0023197D" w:rsidP="0023197D">
      <w:pPr>
        <w:suppressAutoHyphens/>
        <w:autoSpaceDE w:val="0"/>
        <w:autoSpaceDN w:val="0"/>
        <w:adjustRightInd w:val="0"/>
        <w:jc w:val="center"/>
        <w:rPr>
          <w:sz w:val="26"/>
          <w:szCs w:val="28"/>
        </w:rPr>
      </w:pPr>
    </w:p>
    <w:p w:rsidR="0023197D" w:rsidRPr="005562EB" w:rsidRDefault="0023197D" w:rsidP="0023197D">
      <w:pPr>
        <w:suppressAutoHyphens/>
        <w:ind w:firstLine="709"/>
        <w:jc w:val="both"/>
        <w:rPr>
          <w:sz w:val="26"/>
          <w:szCs w:val="28"/>
        </w:rPr>
      </w:pPr>
      <w:r w:rsidRPr="005562EB">
        <w:rPr>
          <w:sz w:val="26"/>
          <w:szCs w:val="28"/>
        </w:rPr>
        <w:t xml:space="preserve">6.1. Результаты опроса граждан подлежат официальному опубликованию Советом муниципального образования на официальном сайте администрации </w:t>
      </w:r>
      <w:r w:rsidR="003B434C" w:rsidRPr="005562EB">
        <w:rPr>
          <w:sz w:val="26"/>
          <w:szCs w:val="28"/>
        </w:rPr>
        <w:t>МО ГП «Усогорск»</w:t>
      </w:r>
      <w:r w:rsidRPr="005562EB">
        <w:rPr>
          <w:sz w:val="26"/>
          <w:szCs w:val="28"/>
        </w:rPr>
        <w:t xml:space="preserve"> и подлежат обнародованию не позднее десяти дней со дня окончания проведения опроса граждан. </w:t>
      </w:r>
    </w:p>
    <w:p w:rsidR="0023197D" w:rsidRPr="005562EB" w:rsidRDefault="0023197D" w:rsidP="0023197D">
      <w:pPr>
        <w:suppressAutoHyphens/>
        <w:ind w:firstLine="709"/>
        <w:jc w:val="both"/>
        <w:rPr>
          <w:sz w:val="26"/>
          <w:szCs w:val="28"/>
        </w:rPr>
      </w:pPr>
      <w:r w:rsidRPr="005562EB">
        <w:rPr>
          <w:sz w:val="26"/>
          <w:szCs w:val="28"/>
        </w:rPr>
        <w:t xml:space="preserve">6.2. Результаты опроса граждан носят рекомендательный характер. </w:t>
      </w:r>
    </w:p>
    <w:p w:rsidR="0023197D" w:rsidRPr="005562EB" w:rsidRDefault="0023197D" w:rsidP="0023197D">
      <w:pPr>
        <w:suppressAutoHyphens/>
        <w:ind w:firstLine="709"/>
        <w:jc w:val="both"/>
        <w:rPr>
          <w:sz w:val="26"/>
          <w:szCs w:val="28"/>
        </w:rPr>
      </w:pPr>
      <w:r w:rsidRPr="005562EB">
        <w:rPr>
          <w:sz w:val="26"/>
          <w:szCs w:val="28"/>
        </w:rPr>
        <w:t xml:space="preserve">6.3. По итогам проведения опроса принимается соответствующее решение органа местного самоуправления, либо органа государственной власти Республики Коми. </w:t>
      </w:r>
    </w:p>
    <w:p w:rsidR="0023197D" w:rsidRPr="005562EB" w:rsidRDefault="0023197D" w:rsidP="0023197D">
      <w:pPr>
        <w:suppressAutoHyphens/>
        <w:ind w:firstLine="709"/>
        <w:jc w:val="both"/>
        <w:rPr>
          <w:sz w:val="26"/>
          <w:szCs w:val="28"/>
        </w:rPr>
      </w:pPr>
      <w:r w:rsidRPr="005562EB">
        <w:rPr>
          <w:sz w:val="26"/>
          <w:szCs w:val="28"/>
        </w:rPr>
        <w:t xml:space="preserve">6.4. Результаты опроса граждан учитываются при принятии решения Советом муниципального  образования (органами государственной власти Республики Коми). В </w:t>
      </w:r>
      <w:r w:rsidRPr="005562EB">
        <w:rPr>
          <w:sz w:val="26"/>
          <w:szCs w:val="28"/>
        </w:rPr>
        <w:lastRenderedPageBreak/>
        <w:t xml:space="preserve">случаях, установленных законодательством Республики Коми, решение Совета муниципального образования и другие необходимые документы, касающиеся опроса граждан, предоставляются в органы государственной власти Республики Коми для окончательного принятия решения органами государственной власти Республики Коми. </w:t>
      </w:r>
    </w:p>
    <w:p w:rsidR="0023197D" w:rsidRPr="005562EB" w:rsidRDefault="0023197D" w:rsidP="0023197D">
      <w:pPr>
        <w:ind w:firstLine="708"/>
        <w:jc w:val="both"/>
        <w:rPr>
          <w:sz w:val="26"/>
          <w:szCs w:val="28"/>
        </w:rPr>
      </w:pPr>
    </w:p>
    <w:p w:rsidR="0023197D" w:rsidRPr="005562EB" w:rsidRDefault="0023197D" w:rsidP="0023197D">
      <w:pPr>
        <w:ind w:left="708"/>
        <w:jc w:val="center"/>
        <w:rPr>
          <w:b/>
          <w:sz w:val="26"/>
          <w:szCs w:val="28"/>
        </w:rPr>
      </w:pPr>
      <w:r w:rsidRPr="005562EB">
        <w:rPr>
          <w:b/>
          <w:sz w:val="26"/>
          <w:szCs w:val="28"/>
        </w:rPr>
        <w:t>7. Финансовое обеспечение проведения опроса граждан</w:t>
      </w:r>
    </w:p>
    <w:p w:rsidR="0023197D" w:rsidRPr="005562EB" w:rsidRDefault="0023197D" w:rsidP="0023197D">
      <w:pPr>
        <w:suppressAutoHyphens/>
        <w:autoSpaceDE w:val="0"/>
        <w:autoSpaceDN w:val="0"/>
        <w:adjustRightInd w:val="0"/>
        <w:jc w:val="center"/>
        <w:rPr>
          <w:sz w:val="26"/>
          <w:szCs w:val="28"/>
        </w:rPr>
      </w:pP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7.1. Финансирование мероприятий, связанных с подготовкой и проведением опроса, осуществляется:</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 xml:space="preserve">1) за счет средств бюджета муниципального образования - при проведении опроса по инициативе органов местного самоуправления </w:t>
      </w:r>
      <w:r w:rsidR="003B434C" w:rsidRPr="005562EB">
        <w:rPr>
          <w:sz w:val="26"/>
          <w:szCs w:val="28"/>
        </w:rPr>
        <w:t>МО ГП «Усогорск»</w:t>
      </w:r>
      <w:r w:rsidRPr="005562EB">
        <w:rPr>
          <w:sz w:val="26"/>
          <w:szCs w:val="28"/>
        </w:rPr>
        <w:t>;</w:t>
      </w:r>
    </w:p>
    <w:p w:rsidR="0023197D" w:rsidRPr="005562EB" w:rsidRDefault="0023197D" w:rsidP="0023197D">
      <w:pPr>
        <w:suppressAutoHyphens/>
        <w:autoSpaceDE w:val="0"/>
        <w:autoSpaceDN w:val="0"/>
        <w:adjustRightInd w:val="0"/>
        <w:ind w:firstLine="709"/>
        <w:jc w:val="both"/>
        <w:rPr>
          <w:sz w:val="26"/>
          <w:szCs w:val="28"/>
        </w:rPr>
      </w:pPr>
      <w:r w:rsidRPr="005562EB">
        <w:rPr>
          <w:sz w:val="26"/>
          <w:szCs w:val="28"/>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23197D" w:rsidRPr="005562EB" w:rsidRDefault="0023197D" w:rsidP="0023197D">
      <w:pPr>
        <w:jc w:val="center"/>
        <w:rPr>
          <w:b/>
          <w:sz w:val="26"/>
          <w:szCs w:val="28"/>
        </w:rPr>
      </w:pPr>
      <w:r w:rsidRPr="005562EB">
        <w:rPr>
          <w:b/>
          <w:sz w:val="26"/>
          <w:szCs w:val="28"/>
        </w:rPr>
        <w:t>8. Хранение документов опроса граждан</w:t>
      </w:r>
    </w:p>
    <w:p w:rsidR="0023197D" w:rsidRPr="005562EB" w:rsidRDefault="0023197D" w:rsidP="0023197D">
      <w:pPr>
        <w:ind w:left="708" w:firstLine="708"/>
        <w:jc w:val="both"/>
        <w:rPr>
          <w:sz w:val="26"/>
          <w:szCs w:val="28"/>
        </w:rPr>
      </w:pPr>
    </w:p>
    <w:p w:rsidR="0023197D" w:rsidRPr="005562EB" w:rsidRDefault="0023197D" w:rsidP="0023197D">
      <w:pPr>
        <w:suppressAutoHyphens/>
        <w:ind w:firstLine="709"/>
        <w:jc w:val="both"/>
        <w:rPr>
          <w:sz w:val="26"/>
          <w:szCs w:val="28"/>
        </w:rPr>
      </w:pPr>
      <w:r w:rsidRPr="005562EB">
        <w:rPr>
          <w:sz w:val="26"/>
          <w:szCs w:val="28"/>
        </w:rPr>
        <w:t xml:space="preserve">Протоколы опроса граждан и опросные листы Советом </w:t>
      </w:r>
      <w:r w:rsidR="003B434C" w:rsidRPr="005562EB">
        <w:rPr>
          <w:sz w:val="26"/>
          <w:szCs w:val="28"/>
        </w:rPr>
        <w:t>МО ГП «Усогорск»</w:t>
      </w:r>
      <w:r w:rsidR="005562EB" w:rsidRPr="005562EB">
        <w:rPr>
          <w:sz w:val="26"/>
          <w:szCs w:val="28"/>
        </w:rPr>
        <w:t xml:space="preserve"> </w:t>
      </w:r>
      <w:r w:rsidRPr="005562EB">
        <w:rPr>
          <w:sz w:val="26"/>
          <w:szCs w:val="28"/>
        </w:rPr>
        <w:t xml:space="preserve">передаются на хранение в администрацию муниципального образования. </w:t>
      </w:r>
    </w:p>
    <w:p w:rsidR="0023197D" w:rsidRPr="005562EB" w:rsidRDefault="0023197D" w:rsidP="0023197D">
      <w:pPr>
        <w:suppressAutoHyphens/>
        <w:ind w:firstLine="709"/>
        <w:jc w:val="both"/>
        <w:rPr>
          <w:sz w:val="26"/>
          <w:szCs w:val="28"/>
        </w:rPr>
      </w:pPr>
      <w:r w:rsidRPr="005562EB">
        <w:rPr>
          <w:sz w:val="26"/>
          <w:szCs w:val="28"/>
        </w:rPr>
        <w:t xml:space="preserve">Срок хранения указанных материалов составляет один год со дня официального обнародования результатов опроса. </w:t>
      </w:r>
    </w:p>
    <w:p w:rsidR="0023197D" w:rsidRPr="005562EB" w:rsidRDefault="0023197D" w:rsidP="0023197D">
      <w:pPr>
        <w:ind w:left="708" w:firstLine="708"/>
        <w:jc w:val="both"/>
        <w:rPr>
          <w:sz w:val="26"/>
          <w:szCs w:val="28"/>
        </w:rPr>
      </w:pPr>
    </w:p>
    <w:p w:rsidR="0023197D" w:rsidRPr="005562EB" w:rsidRDefault="0023197D" w:rsidP="0023197D">
      <w:pPr>
        <w:suppressAutoHyphens/>
        <w:autoSpaceDE w:val="0"/>
        <w:autoSpaceDN w:val="0"/>
        <w:adjustRightInd w:val="0"/>
        <w:ind w:firstLine="709"/>
        <w:jc w:val="both"/>
        <w:rPr>
          <w:sz w:val="26"/>
          <w:szCs w:val="28"/>
        </w:rPr>
      </w:pPr>
    </w:p>
    <w:p w:rsidR="0023197D" w:rsidRPr="005562EB" w:rsidRDefault="0023197D" w:rsidP="0023197D">
      <w:pPr>
        <w:suppressAutoHyphens/>
        <w:autoSpaceDE w:val="0"/>
        <w:autoSpaceDN w:val="0"/>
        <w:adjustRightInd w:val="0"/>
        <w:jc w:val="center"/>
        <w:rPr>
          <w:sz w:val="26"/>
          <w:szCs w:val="28"/>
        </w:rPr>
      </w:pPr>
    </w:p>
    <w:p w:rsidR="0023197D" w:rsidRPr="005562EB" w:rsidRDefault="0023197D" w:rsidP="0023197D">
      <w:pPr>
        <w:autoSpaceDE w:val="0"/>
        <w:autoSpaceDN w:val="0"/>
        <w:adjustRightInd w:val="0"/>
        <w:ind w:firstLine="540"/>
        <w:jc w:val="both"/>
        <w:rPr>
          <w:sz w:val="26"/>
          <w:szCs w:val="28"/>
        </w:rPr>
      </w:pPr>
    </w:p>
    <w:p w:rsidR="0023197D" w:rsidRPr="005562EB" w:rsidRDefault="0023197D" w:rsidP="0023197D">
      <w:pPr>
        <w:autoSpaceDE w:val="0"/>
        <w:autoSpaceDN w:val="0"/>
        <w:adjustRightInd w:val="0"/>
        <w:ind w:firstLine="709"/>
        <w:jc w:val="both"/>
        <w:rPr>
          <w:sz w:val="26"/>
          <w:szCs w:val="28"/>
        </w:rPr>
      </w:pPr>
    </w:p>
    <w:p w:rsidR="0023197D" w:rsidRPr="005562EB" w:rsidRDefault="0023197D" w:rsidP="0023197D">
      <w:pPr>
        <w:suppressAutoHyphens/>
        <w:autoSpaceDE w:val="0"/>
        <w:autoSpaceDN w:val="0"/>
        <w:adjustRightInd w:val="0"/>
        <w:ind w:firstLine="709"/>
        <w:jc w:val="both"/>
        <w:rPr>
          <w:sz w:val="26"/>
          <w:szCs w:val="28"/>
        </w:rPr>
      </w:pPr>
    </w:p>
    <w:p w:rsidR="0023197D" w:rsidRPr="005562EB" w:rsidRDefault="0023197D" w:rsidP="0023197D">
      <w:pPr>
        <w:suppressAutoHyphens/>
        <w:autoSpaceDE w:val="0"/>
        <w:autoSpaceDN w:val="0"/>
        <w:adjustRightInd w:val="0"/>
        <w:ind w:firstLine="709"/>
        <w:jc w:val="both"/>
        <w:rPr>
          <w:sz w:val="26"/>
          <w:szCs w:val="28"/>
        </w:rPr>
      </w:pPr>
    </w:p>
    <w:p w:rsidR="0023197D" w:rsidRPr="005562EB" w:rsidRDefault="0023197D" w:rsidP="0023197D">
      <w:pPr>
        <w:suppressAutoHyphens/>
        <w:autoSpaceDE w:val="0"/>
        <w:autoSpaceDN w:val="0"/>
        <w:adjustRightInd w:val="0"/>
        <w:ind w:firstLine="709"/>
        <w:jc w:val="both"/>
        <w:rPr>
          <w:sz w:val="26"/>
          <w:szCs w:val="28"/>
        </w:rPr>
      </w:pPr>
    </w:p>
    <w:p w:rsidR="0023197D" w:rsidRPr="005562EB" w:rsidRDefault="0023197D" w:rsidP="0023197D">
      <w:pPr>
        <w:suppressAutoHyphens/>
        <w:autoSpaceDE w:val="0"/>
        <w:autoSpaceDN w:val="0"/>
        <w:adjustRightInd w:val="0"/>
        <w:ind w:firstLine="709"/>
        <w:jc w:val="both"/>
        <w:rPr>
          <w:sz w:val="26"/>
          <w:szCs w:val="28"/>
        </w:rPr>
      </w:pPr>
    </w:p>
    <w:p w:rsidR="0023197D" w:rsidRPr="005562EB" w:rsidRDefault="0023197D" w:rsidP="0023197D">
      <w:pPr>
        <w:autoSpaceDE w:val="0"/>
        <w:autoSpaceDN w:val="0"/>
        <w:adjustRightInd w:val="0"/>
        <w:rPr>
          <w:sz w:val="26"/>
          <w:szCs w:val="28"/>
        </w:rPr>
      </w:pPr>
    </w:p>
    <w:p w:rsidR="0023197D" w:rsidRPr="005562EB" w:rsidRDefault="0023197D" w:rsidP="0023197D">
      <w:pPr>
        <w:autoSpaceDE w:val="0"/>
        <w:autoSpaceDN w:val="0"/>
        <w:adjustRightInd w:val="0"/>
        <w:ind w:firstLine="540"/>
        <w:jc w:val="both"/>
        <w:rPr>
          <w:sz w:val="26"/>
          <w:szCs w:val="28"/>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pPr>
    </w:p>
    <w:p w:rsidR="0023197D" w:rsidRPr="005562EB" w:rsidRDefault="0023197D" w:rsidP="0023197D">
      <w:pPr>
        <w:rPr>
          <w:b/>
          <w:sz w:val="26"/>
          <w:szCs w:val="52"/>
        </w:rPr>
        <w:sectPr w:rsidR="0023197D" w:rsidRPr="005562EB" w:rsidSect="008101CF">
          <w:headerReference w:type="default" r:id="rId17"/>
          <w:pgSz w:w="11906" w:h="16838" w:code="9"/>
          <w:pgMar w:top="1134" w:right="567" w:bottom="964" w:left="1418" w:header="709" w:footer="709" w:gutter="0"/>
          <w:cols w:space="708"/>
          <w:titlePg/>
          <w:docGrid w:linePitch="360"/>
        </w:sectPr>
      </w:pPr>
    </w:p>
    <w:p w:rsidR="0023197D" w:rsidRPr="005562EB" w:rsidRDefault="0023197D" w:rsidP="0023197D">
      <w:pPr>
        <w:autoSpaceDE w:val="0"/>
        <w:autoSpaceDN w:val="0"/>
        <w:adjustRightInd w:val="0"/>
        <w:jc w:val="right"/>
        <w:outlineLvl w:val="0"/>
        <w:rPr>
          <w:i/>
        </w:rPr>
      </w:pPr>
      <w:r w:rsidRPr="005562EB">
        <w:rPr>
          <w:i/>
        </w:rPr>
        <w:lastRenderedPageBreak/>
        <w:t>Приложение</w:t>
      </w:r>
    </w:p>
    <w:p w:rsidR="0023197D" w:rsidRPr="005562EB" w:rsidRDefault="0023197D" w:rsidP="0023197D">
      <w:pPr>
        <w:autoSpaceDE w:val="0"/>
        <w:autoSpaceDN w:val="0"/>
        <w:adjustRightInd w:val="0"/>
        <w:jc w:val="right"/>
      </w:pPr>
      <w:r w:rsidRPr="005562EB">
        <w:t>к Положению</w:t>
      </w:r>
    </w:p>
    <w:p w:rsidR="0023197D" w:rsidRPr="005562EB" w:rsidRDefault="0023197D" w:rsidP="0023197D">
      <w:pPr>
        <w:autoSpaceDE w:val="0"/>
        <w:autoSpaceDN w:val="0"/>
        <w:adjustRightInd w:val="0"/>
        <w:jc w:val="right"/>
      </w:pPr>
      <w:r w:rsidRPr="005562EB">
        <w:t>решение</w:t>
      </w:r>
      <w:r w:rsidR="006750E6" w:rsidRPr="005562EB">
        <w:t xml:space="preserve"> </w:t>
      </w:r>
      <w:r w:rsidRPr="005562EB">
        <w:t xml:space="preserve">Совета </w:t>
      </w:r>
      <w:r w:rsidR="006750E6" w:rsidRPr="005562EB">
        <w:t>МО ГП «Усогорск»</w:t>
      </w:r>
    </w:p>
    <w:p w:rsidR="006750E6" w:rsidRPr="005562EB" w:rsidRDefault="006750E6" w:rsidP="006750E6">
      <w:pPr>
        <w:autoSpaceDE w:val="0"/>
        <w:autoSpaceDN w:val="0"/>
        <w:adjustRightInd w:val="0"/>
        <w:jc w:val="right"/>
        <w:rPr>
          <w:bCs/>
        </w:rPr>
      </w:pPr>
      <w:r w:rsidRPr="005562EB">
        <w:rPr>
          <w:bCs/>
        </w:rPr>
        <w:t xml:space="preserve">от 17 августа 2017 г. № </w:t>
      </w:r>
      <w:r w:rsidRPr="005562EB">
        <w:rPr>
          <w:bCs/>
          <w:lang w:val="en-US"/>
        </w:rPr>
        <w:t>IV</w:t>
      </w:r>
      <w:r w:rsidRPr="005562EB">
        <w:rPr>
          <w:bCs/>
        </w:rPr>
        <w:t>-11/2</w:t>
      </w:r>
    </w:p>
    <w:p w:rsidR="006750E6" w:rsidRDefault="006750E6" w:rsidP="0023197D">
      <w:pPr>
        <w:autoSpaceDE w:val="0"/>
        <w:autoSpaceDN w:val="0"/>
        <w:adjustRightInd w:val="0"/>
        <w:jc w:val="center"/>
        <w:rPr>
          <w:sz w:val="28"/>
          <w:szCs w:val="28"/>
        </w:rPr>
      </w:pPr>
    </w:p>
    <w:p w:rsidR="0023197D" w:rsidRPr="004E6765" w:rsidRDefault="0023197D" w:rsidP="0023197D">
      <w:pPr>
        <w:autoSpaceDE w:val="0"/>
        <w:autoSpaceDN w:val="0"/>
        <w:adjustRightInd w:val="0"/>
        <w:jc w:val="center"/>
        <w:rPr>
          <w:sz w:val="28"/>
          <w:szCs w:val="28"/>
        </w:rPr>
      </w:pPr>
      <w:r w:rsidRPr="004E6765">
        <w:rPr>
          <w:sz w:val="28"/>
          <w:szCs w:val="28"/>
        </w:rPr>
        <w:t>ОПРОСНЫЙ ЛИСТ</w:t>
      </w:r>
    </w:p>
    <w:p w:rsidR="0023197D" w:rsidRPr="004E6765" w:rsidRDefault="0023197D" w:rsidP="0023197D">
      <w:pPr>
        <w:autoSpaceDE w:val="0"/>
        <w:autoSpaceDN w:val="0"/>
        <w:adjustRightInd w:val="0"/>
        <w:jc w:val="center"/>
        <w:rPr>
          <w:sz w:val="28"/>
          <w:szCs w:val="28"/>
        </w:rPr>
      </w:pPr>
      <w:r w:rsidRPr="004E6765">
        <w:rPr>
          <w:sz w:val="28"/>
          <w:szCs w:val="28"/>
        </w:rPr>
        <w:t>для поименного опроса граждан</w:t>
      </w:r>
    </w:p>
    <w:p w:rsidR="0023197D" w:rsidRPr="004E6765" w:rsidRDefault="0023197D" w:rsidP="0023197D">
      <w:pPr>
        <w:autoSpaceDE w:val="0"/>
        <w:autoSpaceDN w:val="0"/>
        <w:adjustRightInd w:val="0"/>
        <w:jc w:val="center"/>
        <w:rPr>
          <w:sz w:val="28"/>
          <w:szCs w:val="28"/>
        </w:rPr>
      </w:pPr>
      <w:r w:rsidRPr="004E6765">
        <w:rPr>
          <w:sz w:val="28"/>
          <w:szCs w:val="28"/>
        </w:rPr>
        <w:t>__________________________________________________</w:t>
      </w:r>
    </w:p>
    <w:p w:rsidR="0023197D" w:rsidRDefault="0023197D" w:rsidP="0023197D">
      <w:pPr>
        <w:autoSpaceDE w:val="0"/>
        <w:autoSpaceDN w:val="0"/>
        <w:adjustRightInd w:val="0"/>
        <w:jc w:val="center"/>
        <w:rPr>
          <w:sz w:val="28"/>
          <w:szCs w:val="28"/>
        </w:rPr>
      </w:pPr>
      <w:r>
        <w:rPr>
          <w:sz w:val="28"/>
          <w:szCs w:val="28"/>
        </w:rPr>
        <w:t xml:space="preserve">инициатор проведения опроса, </w:t>
      </w:r>
    </w:p>
    <w:p w:rsidR="0023197D" w:rsidRPr="004E6765" w:rsidRDefault="0023197D" w:rsidP="0023197D">
      <w:pPr>
        <w:autoSpaceDE w:val="0"/>
        <w:autoSpaceDN w:val="0"/>
        <w:adjustRightInd w:val="0"/>
        <w:jc w:val="center"/>
        <w:rPr>
          <w:sz w:val="28"/>
          <w:szCs w:val="28"/>
        </w:rPr>
      </w:pPr>
      <w:r w:rsidRPr="004E6765">
        <w:rPr>
          <w:sz w:val="28"/>
          <w:szCs w:val="28"/>
        </w:rPr>
        <w:t>__________________________________________________</w:t>
      </w:r>
    </w:p>
    <w:p w:rsidR="0023197D" w:rsidRPr="004E6765" w:rsidRDefault="0023197D" w:rsidP="0023197D">
      <w:pPr>
        <w:autoSpaceDE w:val="0"/>
        <w:autoSpaceDN w:val="0"/>
        <w:adjustRightInd w:val="0"/>
        <w:jc w:val="center"/>
        <w:rPr>
          <w:sz w:val="28"/>
          <w:szCs w:val="28"/>
        </w:rPr>
      </w:pPr>
      <w:r w:rsidRPr="004E6765">
        <w:rPr>
          <w:sz w:val="28"/>
          <w:szCs w:val="28"/>
        </w:rPr>
        <w:t>наименование населенного пункта</w:t>
      </w:r>
    </w:p>
    <w:p w:rsidR="0023197D" w:rsidRPr="004E6765" w:rsidRDefault="0023197D" w:rsidP="0023197D">
      <w:pPr>
        <w:autoSpaceDE w:val="0"/>
        <w:autoSpaceDN w:val="0"/>
        <w:adjustRightInd w:val="0"/>
        <w:jc w:val="center"/>
        <w:rPr>
          <w:sz w:val="28"/>
          <w:szCs w:val="28"/>
        </w:rPr>
      </w:pPr>
      <w:r w:rsidRPr="004E6765">
        <w:rPr>
          <w:sz w:val="28"/>
          <w:szCs w:val="28"/>
        </w:rPr>
        <w:t>__________________________________________________</w:t>
      </w:r>
    </w:p>
    <w:p w:rsidR="0023197D" w:rsidRPr="004E6765" w:rsidRDefault="0023197D" w:rsidP="0023197D">
      <w:pPr>
        <w:autoSpaceDE w:val="0"/>
        <w:autoSpaceDN w:val="0"/>
        <w:adjustRightInd w:val="0"/>
        <w:jc w:val="center"/>
        <w:rPr>
          <w:sz w:val="28"/>
          <w:szCs w:val="28"/>
        </w:rPr>
      </w:pPr>
      <w:r w:rsidRPr="004E6765">
        <w:rPr>
          <w:sz w:val="28"/>
          <w:szCs w:val="28"/>
        </w:rPr>
        <w:t>место, адрес проведения опроса</w:t>
      </w:r>
    </w:p>
    <w:p w:rsidR="0023197D" w:rsidRPr="004E6765" w:rsidRDefault="0023197D" w:rsidP="0023197D">
      <w:pPr>
        <w:autoSpaceDE w:val="0"/>
        <w:autoSpaceDN w:val="0"/>
        <w:adjustRightInd w:val="0"/>
        <w:jc w:val="center"/>
        <w:rPr>
          <w:sz w:val="28"/>
          <w:szCs w:val="28"/>
        </w:rPr>
      </w:pPr>
      <w:r w:rsidRPr="004E6765">
        <w:rPr>
          <w:sz w:val="28"/>
          <w:szCs w:val="28"/>
        </w:rPr>
        <w:t>__________________________________________________</w:t>
      </w:r>
    </w:p>
    <w:p w:rsidR="0023197D" w:rsidRPr="004E6765" w:rsidRDefault="0023197D" w:rsidP="0023197D">
      <w:pPr>
        <w:autoSpaceDE w:val="0"/>
        <w:autoSpaceDN w:val="0"/>
        <w:adjustRightInd w:val="0"/>
        <w:jc w:val="center"/>
        <w:rPr>
          <w:sz w:val="28"/>
          <w:szCs w:val="28"/>
        </w:rPr>
      </w:pPr>
      <w:r w:rsidRPr="004E6765">
        <w:rPr>
          <w:sz w:val="28"/>
          <w:szCs w:val="28"/>
        </w:rPr>
        <w:t>дата проведения опроса</w:t>
      </w:r>
    </w:p>
    <w:p w:rsidR="0023197D" w:rsidRPr="004E6765" w:rsidRDefault="0023197D" w:rsidP="0023197D">
      <w:pPr>
        <w:autoSpaceDE w:val="0"/>
        <w:autoSpaceDN w:val="0"/>
        <w:adjustRightInd w:val="0"/>
        <w:jc w:val="both"/>
        <w:rPr>
          <w:sz w:val="28"/>
          <w:szCs w:val="28"/>
        </w:rPr>
      </w:pPr>
      <w:r w:rsidRPr="004E6765">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6765">
        <w:rPr>
          <w:sz w:val="28"/>
          <w:szCs w:val="28"/>
        </w:rPr>
        <w:t>Лист N ___</w:t>
      </w:r>
    </w:p>
    <w:p w:rsidR="0023197D" w:rsidRPr="004E6765" w:rsidRDefault="0023197D" w:rsidP="0023197D">
      <w:pPr>
        <w:autoSpaceDE w:val="0"/>
        <w:autoSpaceDN w:val="0"/>
        <w:adjustRightInd w:val="0"/>
        <w:rPr>
          <w:sz w:val="28"/>
          <w:szCs w:val="28"/>
        </w:rPr>
      </w:pPr>
    </w:p>
    <w:tbl>
      <w:tblPr>
        <w:tblW w:w="0" w:type="auto"/>
        <w:tblInd w:w="40" w:type="dxa"/>
        <w:tblLayout w:type="fixed"/>
        <w:tblCellMar>
          <w:top w:w="75" w:type="dxa"/>
          <w:left w:w="40" w:type="dxa"/>
          <w:bottom w:w="75" w:type="dxa"/>
          <w:right w:w="40" w:type="dxa"/>
        </w:tblCellMar>
        <w:tblLook w:val="0000"/>
      </w:tblPr>
      <w:tblGrid>
        <w:gridCol w:w="555"/>
        <w:gridCol w:w="3273"/>
        <w:gridCol w:w="1417"/>
        <w:gridCol w:w="2126"/>
        <w:gridCol w:w="1701"/>
        <w:gridCol w:w="1985"/>
        <w:gridCol w:w="1843"/>
        <w:gridCol w:w="1842"/>
      </w:tblGrid>
      <w:tr w:rsidR="0023197D" w:rsidRPr="004E6765" w:rsidTr="003440D3">
        <w:trPr>
          <w:trHeight w:val="227"/>
        </w:trPr>
        <w:tc>
          <w:tcPr>
            <w:tcW w:w="555" w:type="dxa"/>
            <w:vMerge w:val="restart"/>
            <w:tcBorders>
              <w:top w:val="single" w:sz="8" w:space="0" w:color="auto"/>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pPr>
            <w:r w:rsidRPr="004E6765">
              <w:t xml:space="preserve"> N </w:t>
            </w:r>
          </w:p>
          <w:p w:rsidR="0023197D" w:rsidRPr="004E6765" w:rsidRDefault="0023197D" w:rsidP="003440D3">
            <w:pPr>
              <w:autoSpaceDE w:val="0"/>
              <w:autoSpaceDN w:val="0"/>
              <w:adjustRightInd w:val="0"/>
              <w:jc w:val="both"/>
            </w:pPr>
            <w:proofErr w:type="spellStart"/>
            <w:proofErr w:type="gramStart"/>
            <w:r w:rsidRPr="004E6765">
              <w:t>п</w:t>
            </w:r>
            <w:proofErr w:type="spellEnd"/>
            <w:proofErr w:type="gramEnd"/>
            <w:r w:rsidRPr="004E6765">
              <w:t>/</w:t>
            </w:r>
            <w:proofErr w:type="spellStart"/>
            <w:r w:rsidRPr="004E6765">
              <w:t>п</w:t>
            </w:r>
            <w:proofErr w:type="spellEnd"/>
          </w:p>
        </w:tc>
        <w:tc>
          <w:tcPr>
            <w:tcW w:w="3273" w:type="dxa"/>
            <w:vMerge w:val="restart"/>
            <w:tcBorders>
              <w:top w:val="single" w:sz="8" w:space="0" w:color="auto"/>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center"/>
            </w:pPr>
            <w:r w:rsidRPr="004E6765">
              <w:t>Ф.И.О.</w:t>
            </w:r>
          </w:p>
          <w:p w:rsidR="0023197D" w:rsidRPr="004E6765" w:rsidRDefault="0023197D" w:rsidP="003440D3">
            <w:pPr>
              <w:autoSpaceDE w:val="0"/>
              <w:autoSpaceDN w:val="0"/>
              <w:adjustRightInd w:val="0"/>
              <w:jc w:val="center"/>
            </w:pPr>
            <w:r w:rsidRPr="004E6765">
              <w:t>участника</w:t>
            </w:r>
          </w:p>
          <w:p w:rsidR="0023197D" w:rsidRPr="004E6765" w:rsidRDefault="0023197D" w:rsidP="003440D3">
            <w:pPr>
              <w:autoSpaceDE w:val="0"/>
              <w:autoSpaceDN w:val="0"/>
              <w:adjustRightInd w:val="0"/>
              <w:jc w:val="center"/>
            </w:pPr>
            <w:r w:rsidRPr="004E6765">
              <w:t>опроса</w:t>
            </w:r>
          </w:p>
        </w:tc>
        <w:tc>
          <w:tcPr>
            <w:tcW w:w="1417" w:type="dxa"/>
            <w:vMerge w:val="restart"/>
            <w:tcBorders>
              <w:top w:val="single" w:sz="8" w:space="0" w:color="auto"/>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center"/>
            </w:pPr>
            <w:r>
              <w:t>Д</w:t>
            </w:r>
            <w:r w:rsidRPr="004E6765">
              <w:t>ата</w:t>
            </w:r>
          </w:p>
          <w:p w:rsidR="0023197D" w:rsidRPr="004E6765" w:rsidRDefault="0023197D" w:rsidP="003440D3">
            <w:pPr>
              <w:autoSpaceDE w:val="0"/>
              <w:autoSpaceDN w:val="0"/>
              <w:adjustRightInd w:val="0"/>
              <w:jc w:val="center"/>
            </w:pPr>
            <w:r w:rsidRPr="004E6765">
              <w:t>рождения</w:t>
            </w:r>
          </w:p>
          <w:p w:rsidR="0023197D" w:rsidRPr="004E6765" w:rsidRDefault="0023197D" w:rsidP="003440D3">
            <w:pPr>
              <w:autoSpaceDE w:val="0"/>
              <w:autoSpaceDN w:val="0"/>
              <w:adjustRightInd w:val="0"/>
              <w:jc w:val="both"/>
            </w:pPr>
          </w:p>
        </w:tc>
        <w:tc>
          <w:tcPr>
            <w:tcW w:w="2126" w:type="dxa"/>
            <w:vMerge w:val="restart"/>
            <w:tcBorders>
              <w:top w:val="single" w:sz="8" w:space="0" w:color="auto"/>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center"/>
            </w:pPr>
            <w:r w:rsidRPr="004E6765">
              <w:t>Адрес</w:t>
            </w:r>
          </w:p>
          <w:p w:rsidR="0023197D" w:rsidRPr="004E6765" w:rsidRDefault="0023197D" w:rsidP="003440D3">
            <w:pPr>
              <w:autoSpaceDE w:val="0"/>
              <w:autoSpaceDN w:val="0"/>
              <w:adjustRightInd w:val="0"/>
              <w:jc w:val="center"/>
            </w:pPr>
            <w:r>
              <w:t>регистрации по месту жительства или по месту пребывания</w:t>
            </w:r>
          </w:p>
        </w:tc>
        <w:tc>
          <w:tcPr>
            <w:tcW w:w="3686" w:type="dxa"/>
            <w:gridSpan w:val="2"/>
            <w:tcBorders>
              <w:top w:val="single" w:sz="8" w:space="0" w:color="auto"/>
              <w:left w:val="single" w:sz="8" w:space="0" w:color="auto"/>
              <w:bottom w:val="single" w:sz="4" w:space="0" w:color="auto"/>
              <w:right w:val="single" w:sz="8" w:space="0" w:color="auto"/>
            </w:tcBorders>
          </w:tcPr>
          <w:p w:rsidR="0023197D" w:rsidRPr="004E6765" w:rsidRDefault="0023197D" w:rsidP="003440D3">
            <w:pPr>
              <w:autoSpaceDE w:val="0"/>
              <w:autoSpaceDN w:val="0"/>
              <w:adjustRightInd w:val="0"/>
              <w:jc w:val="both"/>
            </w:pPr>
            <w:r w:rsidRPr="004E6765">
              <w:t xml:space="preserve">              Текст вопроса            </w:t>
            </w:r>
          </w:p>
          <w:p w:rsidR="0023197D" w:rsidRPr="004E6765" w:rsidRDefault="0023197D" w:rsidP="003440D3">
            <w:pPr>
              <w:autoSpaceDE w:val="0"/>
              <w:autoSpaceDN w:val="0"/>
              <w:adjustRightInd w:val="0"/>
              <w:jc w:val="both"/>
            </w:pPr>
          </w:p>
        </w:tc>
        <w:tc>
          <w:tcPr>
            <w:tcW w:w="1843" w:type="dxa"/>
            <w:tcBorders>
              <w:top w:val="single" w:sz="8" w:space="0" w:color="auto"/>
              <w:left w:val="single" w:sz="8" w:space="0" w:color="auto"/>
              <w:right w:val="single" w:sz="4" w:space="0" w:color="auto"/>
            </w:tcBorders>
          </w:tcPr>
          <w:p w:rsidR="0023197D" w:rsidRPr="004E6765" w:rsidRDefault="0023197D" w:rsidP="003440D3">
            <w:pPr>
              <w:autoSpaceDE w:val="0"/>
              <w:autoSpaceDN w:val="0"/>
              <w:adjustRightInd w:val="0"/>
              <w:jc w:val="center"/>
            </w:pPr>
            <w:r>
              <w:t>Дата</w:t>
            </w:r>
          </w:p>
        </w:tc>
        <w:tc>
          <w:tcPr>
            <w:tcW w:w="1842" w:type="dxa"/>
            <w:tcBorders>
              <w:top w:val="single" w:sz="8" w:space="0" w:color="auto"/>
              <w:left w:val="single" w:sz="4" w:space="0" w:color="auto"/>
              <w:right w:val="single" w:sz="8" w:space="0" w:color="auto"/>
            </w:tcBorders>
          </w:tcPr>
          <w:p w:rsidR="0023197D" w:rsidRPr="004E6765" w:rsidRDefault="0023197D" w:rsidP="003440D3">
            <w:pPr>
              <w:autoSpaceDE w:val="0"/>
              <w:autoSpaceDN w:val="0"/>
              <w:adjustRightInd w:val="0"/>
              <w:jc w:val="center"/>
            </w:pPr>
            <w:r>
              <w:t>Подпись</w:t>
            </w:r>
          </w:p>
        </w:tc>
      </w:tr>
      <w:tr w:rsidR="0023197D" w:rsidRPr="004E6765" w:rsidTr="003440D3">
        <w:tc>
          <w:tcPr>
            <w:tcW w:w="555" w:type="dxa"/>
            <w:vMerge/>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pPr>
          </w:p>
        </w:tc>
        <w:tc>
          <w:tcPr>
            <w:tcW w:w="3273" w:type="dxa"/>
            <w:vMerge/>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pPr>
          </w:p>
        </w:tc>
        <w:tc>
          <w:tcPr>
            <w:tcW w:w="1417" w:type="dxa"/>
            <w:vMerge/>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pPr>
          </w:p>
        </w:tc>
        <w:tc>
          <w:tcPr>
            <w:tcW w:w="2126" w:type="dxa"/>
            <w:vMerge/>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pPr>
          </w:p>
        </w:tc>
        <w:tc>
          <w:tcPr>
            <w:tcW w:w="1701" w:type="dxa"/>
            <w:tcBorders>
              <w:top w:val="single" w:sz="4" w:space="0" w:color="auto"/>
              <w:left w:val="single" w:sz="8" w:space="0" w:color="auto"/>
              <w:bottom w:val="single" w:sz="8" w:space="0" w:color="auto"/>
              <w:right w:val="single" w:sz="4" w:space="0" w:color="auto"/>
            </w:tcBorders>
          </w:tcPr>
          <w:p w:rsidR="0023197D" w:rsidRPr="004E6765" w:rsidRDefault="0023197D" w:rsidP="003440D3">
            <w:pPr>
              <w:autoSpaceDE w:val="0"/>
              <w:autoSpaceDN w:val="0"/>
              <w:adjustRightInd w:val="0"/>
              <w:jc w:val="center"/>
            </w:pPr>
            <w:r w:rsidRPr="00E6613F">
              <w:t>«</w:t>
            </w:r>
            <w:r w:rsidRPr="004E6765">
              <w:t>За</w:t>
            </w:r>
            <w:r w:rsidRPr="00E6613F">
              <w:t>»</w:t>
            </w:r>
          </w:p>
          <w:p w:rsidR="0023197D" w:rsidRPr="00E6613F" w:rsidRDefault="0023197D" w:rsidP="003440D3">
            <w:pPr>
              <w:autoSpaceDE w:val="0"/>
              <w:autoSpaceDN w:val="0"/>
              <w:adjustRightInd w:val="0"/>
              <w:jc w:val="center"/>
            </w:pPr>
            <w:r w:rsidRPr="004E6765">
              <w:t>(</w:t>
            </w:r>
            <w:r>
              <w:t>ставится любой знак</w:t>
            </w:r>
            <w:r w:rsidRPr="004E6765">
              <w:t>)</w:t>
            </w:r>
          </w:p>
          <w:p w:rsidR="0023197D" w:rsidRPr="004E6765" w:rsidRDefault="0023197D" w:rsidP="003440D3">
            <w:pPr>
              <w:autoSpaceDE w:val="0"/>
              <w:autoSpaceDN w:val="0"/>
              <w:adjustRightInd w:val="0"/>
              <w:jc w:val="both"/>
            </w:pPr>
          </w:p>
        </w:tc>
        <w:tc>
          <w:tcPr>
            <w:tcW w:w="1985" w:type="dxa"/>
            <w:tcBorders>
              <w:top w:val="single" w:sz="4" w:space="0" w:color="auto"/>
              <w:left w:val="single" w:sz="4" w:space="0" w:color="auto"/>
              <w:bottom w:val="single" w:sz="8" w:space="0" w:color="auto"/>
              <w:right w:val="single" w:sz="8" w:space="0" w:color="auto"/>
            </w:tcBorders>
          </w:tcPr>
          <w:p w:rsidR="0023197D" w:rsidRPr="004E6765" w:rsidRDefault="0023197D" w:rsidP="003440D3">
            <w:pPr>
              <w:autoSpaceDE w:val="0"/>
              <w:autoSpaceDN w:val="0"/>
              <w:adjustRightInd w:val="0"/>
              <w:jc w:val="center"/>
            </w:pPr>
            <w:r>
              <w:t>«</w:t>
            </w:r>
            <w:r w:rsidRPr="004E6765">
              <w:t>Против</w:t>
            </w:r>
            <w:r>
              <w:t>»</w:t>
            </w:r>
          </w:p>
          <w:p w:rsidR="0023197D" w:rsidRPr="004E6765" w:rsidRDefault="0023197D" w:rsidP="003440D3">
            <w:pPr>
              <w:autoSpaceDE w:val="0"/>
              <w:autoSpaceDN w:val="0"/>
              <w:adjustRightInd w:val="0"/>
              <w:jc w:val="both"/>
            </w:pPr>
            <w:r w:rsidRPr="004E6765">
              <w:t>(</w:t>
            </w:r>
            <w:r>
              <w:t>ставится любой знак</w:t>
            </w:r>
            <w:r w:rsidRPr="004E6765">
              <w:t>)</w:t>
            </w:r>
          </w:p>
        </w:tc>
        <w:tc>
          <w:tcPr>
            <w:tcW w:w="1843" w:type="dxa"/>
            <w:tcBorders>
              <w:left w:val="single" w:sz="8" w:space="0" w:color="auto"/>
              <w:bottom w:val="single" w:sz="8" w:space="0" w:color="auto"/>
              <w:right w:val="single" w:sz="4" w:space="0" w:color="auto"/>
            </w:tcBorders>
          </w:tcPr>
          <w:p w:rsidR="0023197D" w:rsidRPr="00E6613F" w:rsidRDefault="0023197D" w:rsidP="003440D3">
            <w:pPr>
              <w:autoSpaceDE w:val="0"/>
              <w:autoSpaceDN w:val="0"/>
              <w:adjustRightInd w:val="0"/>
              <w:jc w:val="both"/>
            </w:pPr>
          </w:p>
          <w:p w:rsidR="0023197D" w:rsidRPr="004E6765" w:rsidRDefault="0023197D" w:rsidP="003440D3">
            <w:pPr>
              <w:autoSpaceDE w:val="0"/>
              <w:autoSpaceDN w:val="0"/>
              <w:adjustRightInd w:val="0"/>
              <w:jc w:val="both"/>
            </w:pPr>
          </w:p>
        </w:tc>
        <w:tc>
          <w:tcPr>
            <w:tcW w:w="1842" w:type="dxa"/>
            <w:tcBorders>
              <w:left w:val="single" w:sz="4" w:space="0" w:color="auto"/>
              <w:bottom w:val="single" w:sz="8" w:space="0" w:color="auto"/>
              <w:right w:val="single" w:sz="8" w:space="0" w:color="auto"/>
            </w:tcBorders>
          </w:tcPr>
          <w:p w:rsidR="0023197D" w:rsidRPr="004E6765" w:rsidRDefault="0023197D" w:rsidP="003440D3">
            <w:pPr>
              <w:autoSpaceDE w:val="0"/>
              <w:autoSpaceDN w:val="0"/>
              <w:adjustRightInd w:val="0"/>
              <w:jc w:val="center"/>
            </w:pPr>
          </w:p>
        </w:tc>
      </w:tr>
      <w:tr w:rsidR="0023197D" w:rsidRPr="004E6765" w:rsidTr="003440D3">
        <w:trPr>
          <w:trHeight w:val="227"/>
        </w:trPr>
        <w:tc>
          <w:tcPr>
            <w:tcW w:w="555"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pPr>
            <w:r w:rsidRPr="004E6765">
              <w:t xml:space="preserve">1. </w:t>
            </w:r>
          </w:p>
        </w:tc>
        <w:tc>
          <w:tcPr>
            <w:tcW w:w="3273"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417"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2126"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701" w:type="dxa"/>
            <w:tcBorders>
              <w:left w:val="single" w:sz="8" w:space="0" w:color="auto"/>
              <w:bottom w:val="single" w:sz="8" w:space="0" w:color="auto"/>
              <w:right w:val="single" w:sz="4"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985" w:type="dxa"/>
            <w:tcBorders>
              <w:left w:val="single" w:sz="4"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843"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842"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r>
      <w:tr w:rsidR="0023197D" w:rsidRPr="004E6765" w:rsidTr="003440D3">
        <w:trPr>
          <w:trHeight w:val="227"/>
        </w:trPr>
        <w:tc>
          <w:tcPr>
            <w:tcW w:w="555"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pPr>
            <w:r w:rsidRPr="004E6765">
              <w:t xml:space="preserve">2. </w:t>
            </w:r>
          </w:p>
        </w:tc>
        <w:tc>
          <w:tcPr>
            <w:tcW w:w="3273"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417"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2126"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701" w:type="dxa"/>
            <w:tcBorders>
              <w:left w:val="single" w:sz="8" w:space="0" w:color="auto"/>
              <w:bottom w:val="single" w:sz="8" w:space="0" w:color="auto"/>
              <w:right w:val="single" w:sz="4"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985" w:type="dxa"/>
            <w:tcBorders>
              <w:left w:val="single" w:sz="4"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843"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842"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r>
      <w:tr w:rsidR="0023197D" w:rsidRPr="004E6765" w:rsidTr="003440D3">
        <w:trPr>
          <w:trHeight w:val="227"/>
        </w:trPr>
        <w:tc>
          <w:tcPr>
            <w:tcW w:w="555"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pPr>
            <w:r w:rsidRPr="004E6765">
              <w:t xml:space="preserve">3. </w:t>
            </w:r>
          </w:p>
        </w:tc>
        <w:tc>
          <w:tcPr>
            <w:tcW w:w="3273"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417"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2126"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701" w:type="dxa"/>
            <w:tcBorders>
              <w:left w:val="single" w:sz="8" w:space="0" w:color="auto"/>
              <w:bottom w:val="single" w:sz="8" w:space="0" w:color="auto"/>
              <w:right w:val="single" w:sz="4"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985" w:type="dxa"/>
            <w:tcBorders>
              <w:left w:val="single" w:sz="4"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843"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c>
          <w:tcPr>
            <w:tcW w:w="1842" w:type="dxa"/>
            <w:tcBorders>
              <w:left w:val="single" w:sz="8" w:space="0" w:color="auto"/>
              <w:bottom w:val="single" w:sz="8" w:space="0" w:color="auto"/>
              <w:right w:val="single" w:sz="8" w:space="0" w:color="auto"/>
            </w:tcBorders>
          </w:tcPr>
          <w:p w:rsidR="0023197D" w:rsidRPr="004E6765" w:rsidRDefault="0023197D" w:rsidP="003440D3">
            <w:pPr>
              <w:autoSpaceDE w:val="0"/>
              <w:autoSpaceDN w:val="0"/>
              <w:adjustRightInd w:val="0"/>
              <w:jc w:val="both"/>
              <w:rPr>
                <w:rFonts w:ascii="Courier New" w:hAnsi="Courier New" w:cs="Courier New"/>
                <w:sz w:val="18"/>
                <w:szCs w:val="18"/>
              </w:rPr>
            </w:pPr>
          </w:p>
        </w:tc>
      </w:tr>
    </w:tbl>
    <w:p w:rsidR="0023197D" w:rsidRPr="004E6765" w:rsidRDefault="0023197D" w:rsidP="0023197D">
      <w:pPr>
        <w:autoSpaceDE w:val="0"/>
        <w:autoSpaceDN w:val="0"/>
        <w:adjustRightInd w:val="0"/>
        <w:rPr>
          <w:sz w:val="28"/>
          <w:szCs w:val="28"/>
        </w:rPr>
      </w:pPr>
    </w:p>
    <w:p w:rsidR="0023197D" w:rsidRPr="004E6765" w:rsidRDefault="0023197D" w:rsidP="0023197D">
      <w:pPr>
        <w:autoSpaceDE w:val="0"/>
        <w:autoSpaceDN w:val="0"/>
        <w:adjustRightInd w:val="0"/>
        <w:jc w:val="both"/>
      </w:pPr>
      <w:r w:rsidRPr="004E6765">
        <w:t xml:space="preserve">    Член комиссии</w:t>
      </w:r>
    </w:p>
    <w:p w:rsidR="0023197D" w:rsidRPr="004E6765" w:rsidRDefault="0023197D" w:rsidP="0023197D">
      <w:pPr>
        <w:autoSpaceDE w:val="0"/>
        <w:autoSpaceDN w:val="0"/>
        <w:adjustRightInd w:val="0"/>
        <w:jc w:val="both"/>
      </w:pPr>
      <w:r w:rsidRPr="004E6765">
        <w:t xml:space="preserve">    опроса граждан           ___________   __________   ___________________</w:t>
      </w:r>
    </w:p>
    <w:p w:rsidR="00E67598" w:rsidRDefault="0023197D" w:rsidP="0023197D">
      <w:r w:rsidRPr="004E6765">
        <w:t xml:space="preserve">                             </w:t>
      </w:r>
      <w:r>
        <w:t xml:space="preserve">                </w:t>
      </w:r>
      <w:r w:rsidRPr="004E6765">
        <w:t xml:space="preserve"> (подпись)  </w:t>
      </w:r>
    </w:p>
    <w:sectPr w:rsidR="00E67598" w:rsidSect="00190602">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CB" w:rsidRDefault="006B2ECB" w:rsidP="0070516F">
      <w:r>
        <w:separator/>
      </w:r>
    </w:p>
  </w:endnote>
  <w:endnote w:type="continuationSeparator" w:id="0">
    <w:p w:rsidR="006B2ECB" w:rsidRDefault="006B2ECB" w:rsidP="007051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CB" w:rsidRDefault="006B2ECB" w:rsidP="0070516F">
      <w:r>
        <w:separator/>
      </w:r>
    </w:p>
  </w:footnote>
  <w:footnote w:type="continuationSeparator" w:id="0">
    <w:p w:rsidR="006B2ECB" w:rsidRDefault="006B2ECB" w:rsidP="00705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33" w:rsidRDefault="0070516F">
    <w:pPr>
      <w:pStyle w:val="a3"/>
      <w:jc w:val="center"/>
    </w:pPr>
    <w:r>
      <w:fldChar w:fldCharType="begin"/>
    </w:r>
    <w:r w:rsidR="00E6596C">
      <w:instrText xml:space="preserve"> PAGE   \* MERGEFORMAT </w:instrText>
    </w:r>
    <w:r>
      <w:fldChar w:fldCharType="separate"/>
    </w:r>
    <w:r w:rsidR="005562EB">
      <w:rPr>
        <w:noProof/>
      </w:rPr>
      <w:t>8</w:t>
    </w:r>
    <w:r>
      <w:fldChar w:fldCharType="end"/>
    </w:r>
  </w:p>
  <w:p w:rsidR="00FF0933" w:rsidRDefault="006B2EC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23197D"/>
    <w:rsid w:val="001165C4"/>
    <w:rsid w:val="00190602"/>
    <w:rsid w:val="001A1A95"/>
    <w:rsid w:val="0023197D"/>
    <w:rsid w:val="0030219C"/>
    <w:rsid w:val="00334901"/>
    <w:rsid w:val="00374DEF"/>
    <w:rsid w:val="003B434C"/>
    <w:rsid w:val="005562EB"/>
    <w:rsid w:val="00572FD7"/>
    <w:rsid w:val="005C12BB"/>
    <w:rsid w:val="006750E6"/>
    <w:rsid w:val="006B2ECB"/>
    <w:rsid w:val="0070516F"/>
    <w:rsid w:val="008101CF"/>
    <w:rsid w:val="00863235"/>
    <w:rsid w:val="00A41DF7"/>
    <w:rsid w:val="00A63326"/>
    <w:rsid w:val="00B45D2E"/>
    <w:rsid w:val="00B5298D"/>
    <w:rsid w:val="00BE3AF5"/>
    <w:rsid w:val="00E6596C"/>
    <w:rsid w:val="00E67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3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3A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3197D"/>
    <w:pPr>
      <w:keepNext/>
      <w:spacing w:before="240" w:after="60"/>
      <w:outlineLvl w:val="3"/>
    </w:pPr>
    <w:rPr>
      <w:b/>
      <w:bCs/>
      <w:sz w:val="28"/>
      <w:szCs w:val="28"/>
    </w:rPr>
  </w:style>
  <w:style w:type="paragraph" w:styleId="6">
    <w:name w:val="heading 6"/>
    <w:basedOn w:val="a"/>
    <w:next w:val="a"/>
    <w:link w:val="60"/>
    <w:qFormat/>
    <w:rsid w:val="0023197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3197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3197D"/>
    <w:rPr>
      <w:rFonts w:ascii="Times New Roman" w:eastAsia="Times New Roman" w:hAnsi="Times New Roman" w:cs="Times New Roman"/>
      <w:b/>
      <w:bCs/>
      <w:lang w:eastAsia="ru-RU"/>
    </w:rPr>
  </w:style>
  <w:style w:type="paragraph" w:styleId="a3">
    <w:name w:val="header"/>
    <w:basedOn w:val="a"/>
    <w:link w:val="a4"/>
    <w:uiPriority w:val="99"/>
    <w:rsid w:val="0023197D"/>
    <w:pPr>
      <w:tabs>
        <w:tab w:val="center" w:pos="4677"/>
        <w:tab w:val="right" w:pos="9355"/>
      </w:tabs>
    </w:pPr>
  </w:style>
  <w:style w:type="character" w:customStyle="1" w:styleId="a4">
    <w:name w:val="Верхний колонтитул Знак"/>
    <w:basedOn w:val="a0"/>
    <w:link w:val="a3"/>
    <w:uiPriority w:val="99"/>
    <w:rsid w:val="0023197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3A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E3AF5"/>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BE3AF5"/>
    <w:rPr>
      <w:rFonts w:ascii="Tahoma" w:hAnsi="Tahoma" w:cs="Tahoma"/>
      <w:sz w:val="16"/>
      <w:szCs w:val="16"/>
    </w:rPr>
  </w:style>
  <w:style w:type="character" w:customStyle="1" w:styleId="a6">
    <w:name w:val="Текст выноски Знак"/>
    <w:basedOn w:val="a0"/>
    <w:link w:val="a5"/>
    <w:uiPriority w:val="99"/>
    <w:semiHidden/>
    <w:rsid w:val="00BE3A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34F34C811A69944F8141F36626A085C7112F7EF7D49C3806A513CDABEFC55407E1F913B93C541A38669413qCzFO" TargetMode="External"/><Relationship Id="rId13" Type="http://schemas.openxmlformats.org/officeDocument/2006/relationships/hyperlink" Target="consultantplus://offline/ref=297CA1B9856C6E0DC2DDF1DD66111090B7EB068024843E3883FD9A3C3EAA43D9D803E067F9096BC859E950C3nA44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E34F34C811A69944F815FFE704AFE81C31B7172F2D0966B5BF8159AF4BFC30147A1FF41FBq7z1O" TargetMode="External"/><Relationship Id="rId12" Type="http://schemas.openxmlformats.org/officeDocument/2006/relationships/hyperlink" Target="consultantplus://offline/ref=297CA1B9856C6E0DC2DDF1DD66111090B7EB068024843B3981F69A3C3EAA43D9D803E067F9096BC859E852C6nA42O"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6035A2B2D61B3E83C125452AC847358F23B5FA73E321320D838EC9C5A7A7736D9DEB1F08299DA7AD634F29C2e2s5Q"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97CA1B9856C6E0DC2DDEFD0707D4E94B3E1588C2180316ADCAB9C6B61FA458C9843E635BBn444O" TargetMode="External"/><Relationship Id="rId5" Type="http://schemas.openxmlformats.org/officeDocument/2006/relationships/endnotes" Target="endnotes.xml"/><Relationship Id="rId15" Type="http://schemas.openxmlformats.org/officeDocument/2006/relationships/hyperlink" Target="consultantplus://offline/ref=6035A2B2D61B3E83C125452AC847358F23B5FA73E321320D838EC9C5A7A7736D9DEB1F08299DA7AD634F29C2e2s1Q" TargetMode="External"/><Relationship Id="rId10" Type="http://schemas.openxmlformats.org/officeDocument/2006/relationships/hyperlink" Target="consultantplus://offline/ref=AE34F34C811A69944F8141F36626A085C7112F7EF7D49B390FAD13CDABEFC55407E1F913B93C541A38669413qCzC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E34F34C811A69944F8141F36626A085C7112F7EF7D4993904AE13CDABEFC55407E1F913B93C541A38679616qCz9O" TargetMode="External"/><Relationship Id="rId14" Type="http://schemas.openxmlformats.org/officeDocument/2006/relationships/hyperlink" Target="consultantplus://offline/ref=E996FFB1CDB507F6ACC91D4CF2F2C5833258D7653E0016EA627EF3E3B7GCq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10</cp:revision>
  <dcterms:created xsi:type="dcterms:W3CDTF">2017-08-16T05:14:00Z</dcterms:created>
  <dcterms:modified xsi:type="dcterms:W3CDTF">2017-08-21T08:13:00Z</dcterms:modified>
</cp:coreProperties>
</file>