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1" w:rsidRDefault="003F2661" w:rsidP="003F26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Черновского сельского поселения</w:t>
      </w:r>
    </w:p>
    <w:p w:rsidR="003F2661" w:rsidRDefault="003F2661" w:rsidP="003F26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3F2661" w:rsidRDefault="003F2661" w:rsidP="003F26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661" w:rsidRDefault="003F2661" w:rsidP="003F26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14.08.2014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61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фонда </w:t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 на счете</w:t>
      </w:r>
    </w:p>
    <w:p w:rsidR="003F2661" w:rsidRDefault="003F2661" w:rsidP="003F266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оператора </w:t>
      </w:r>
    </w:p>
    <w:tbl>
      <w:tblPr>
        <w:tblStyle w:val="a6"/>
        <w:tblpPr w:leftFromText="180" w:rightFromText="180" w:vertAnchor="text" w:horzAnchor="margin" w:tblpY="32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648"/>
      </w:tblGrid>
      <w:tr w:rsidR="003F2661" w:rsidTr="003F2661">
        <w:tc>
          <w:tcPr>
            <w:tcW w:w="9648" w:type="dxa"/>
          </w:tcPr>
          <w:p w:rsidR="003F2661" w:rsidRDefault="003F2661">
            <w:pPr>
              <w:pStyle w:val="a3"/>
              <w:ind w:right="21"/>
              <w:jc w:val="both"/>
              <w:rPr>
                <w:b w:val="0"/>
                <w:sz w:val="28"/>
                <w:szCs w:val="28"/>
              </w:rPr>
            </w:pPr>
          </w:p>
          <w:p w:rsidR="003F2661" w:rsidRDefault="003F2661">
            <w:pPr>
              <w:pStyle w:val="a3"/>
              <w:ind w:right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В соответствии с частью 7 статьи 170 Жилищного кодекса Российской Федерации, частью 10 статьи 8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края», </w:t>
            </w:r>
            <w:r>
              <w:rPr>
                <w:b w:val="0"/>
                <w:bCs/>
                <w:sz w:val="28"/>
                <w:szCs w:val="28"/>
              </w:rPr>
              <w:t>администрация Черновского сельского поселения</w:t>
            </w: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F2661" w:rsidTr="003F2661">
        <w:tc>
          <w:tcPr>
            <w:tcW w:w="9570" w:type="dxa"/>
            <w:hideMark/>
          </w:tcPr>
          <w:p w:rsidR="003F2661" w:rsidRDefault="003F2661">
            <w:pPr>
              <w:pStyle w:val="a3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</w:tc>
      </w:tr>
      <w:tr w:rsidR="003F2661" w:rsidTr="003F2661">
        <w:tc>
          <w:tcPr>
            <w:tcW w:w="9570" w:type="dxa"/>
            <w:hideMark/>
          </w:tcPr>
          <w:p w:rsidR="003F2661" w:rsidRDefault="003F2661">
            <w:pPr>
              <w:pStyle w:val="a3"/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1.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Формировать фонды капитального ремонта на счете регионального оператора в отношении многоквартирных домов, собственники помещений в которых в срок, установленный частью 6 статьи 8 Закона Пермского края от 11.03.2014 № 304-ПК «О системе капитального ремонта общего имущества в многоквартирных домах, расположенных на территории Пермского края» не выбрали способ формирования фонда капитального ремонта (перечень прилагается). </w:t>
            </w:r>
            <w:proofErr w:type="gramEnd"/>
          </w:p>
          <w:p w:rsidR="003F2661" w:rsidRDefault="003F2661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2. Опубликовать и обнародовать настоящее постановление в установленном Уставом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Черновского сельского поселения порядке и разместить на официальном сайте в </w:t>
            </w:r>
            <w:proofErr w:type="spellStart"/>
            <w:r>
              <w:rPr>
                <w:sz w:val="28"/>
                <w:szCs w:val="28"/>
                <w:lang w:eastAsia="ru-RU"/>
              </w:rPr>
              <w:t>информационно-телекамуникационной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сети «Интернет»: 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ru-RU"/>
              </w:rPr>
              <w:t>chernovskoe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  <w:r>
              <w:rPr>
                <w:rFonts w:eastAsia="Calibri"/>
                <w:sz w:val="28"/>
                <w:szCs w:val="28"/>
                <w:lang w:val="en-US" w:eastAsia="ru-RU"/>
              </w:rPr>
              <w:t>sp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</w:t>
            </w:r>
          </w:p>
        </w:tc>
      </w:tr>
      <w:tr w:rsidR="003F2661" w:rsidTr="003F2661">
        <w:tc>
          <w:tcPr>
            <w:tcW w:w="9570" w:type="dxa"/>
            <w:hideMark/>
          </w:tcPr>
          <w:p w:rsidR="003F2661" w:rsidRDefault="003F2661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3.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3F2661" w:rsidRDefault="003F2661" w:rsidP="003F2661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3F2661" w:rsidRDefault="003F2661" w:rsidP="003F2661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Кулаков С.М.         </w:t>
      </w: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3F2661" w:rsidRDefault="003F2661" w:rsidP="003F2661">
      <w:pPr>
        <w:autoSpaceDE w:val="0"/>
        <w:autoSpaceDN w:val="0"/>
        <w:adjustRightInd w:val="0"/>
        <w:jc w:val="right"/>
        <w:outlineLvl w:val="0"/>
      </w:pPr>
      <w:r>
        <w:t xml:space="preserve">к  постановлению </w:t>
      </w:r>
    </w:p>
    <w:p w:rsidR="003F2661" w:rsidRDefault="003F2661" w:rsidP="003F2661">
      <w:pPr>
        <w:autoSpaceDE w:val="0"/>
        <w:autoSpaceDN w:val="0"/>
        <w:adjustRightInd w:val="0"/>
        <w:jc w:val="right"/>
      </w:pPr>
      <w:r>
        <w:t xml:space="preserve">администрации Черновского </w:t>
      </w:r>
    </w:p>
    <w:p w:rsidR="003F2661" w:rsidRDefault="003F2661" w:rsidP="003F2661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3F2661" w:rsidRDefault="003F2661" w:rsidP="003F2661">
      <w:pPr>
        <w:autoSpaceDE w:val="0"/>
        <w:autoSpaceDN w:val="0"/>
        <w:adjustRightInd w:val="0"/>
        <w:jc w:val="right"/>
      </w:pPr>
      <w:r>
        <w:t>от 14.08.2014 № 61</w:t>
      </w:r>
    </w:p>
    <w:p w:rsidR="003F2661" w:rsidRDefault="003F2661" w:rsidP="003F266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F2661" w:rsidRDefault="003F2661" w:rsidP="003F2661">
      <w:pPr>
        <w:jc w:val="center"/>
        <w:rPr>
          <w:sz w:val="28"/>
          <w:szCs w:val="28"/>
        </w:rPr>
      </w:pPr>
    </w:p>
    <w:p w:rsidR="003F2661" w:rsidRDefault="003F2661" w:rsidP="003F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2661" w:rsidRDefault="003F2661" w:rsidP="003F2661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собственники помещений в которых не выбрали способ формирования фонда капитального ремонта</w:t>
      </w:r>
    </w:p>
    <w:p w:rsidR="003F2661" w:rsidRDefault="003F2661" w:rsidP="003F2661">
      <w:pPr>
        <w:jc w:val="center"/>
        <w:rPr>
          <w:sz w:val="28"/>
          <w:szCs w:val="28"/>
        </w:rPr>
      </w:pPr>
    </w:p>
    <w:p w:rsidR="003F2661" w:rsidRDefault="003F2661" w:rsidP="003F2661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828"/>
        <w:gridCol w:w="2160"/>
        <w:gridCol w:w="3780"/>
        <w:gridCol w:w="2393"/>
      </w:tblGrid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(переулок)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Куйбышева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Максима Горького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2661" w:rsidTr="003F26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r>
              <w:rPr>
                <w:sz w:val="24"/>
                <w:szCs w:val="24"/>
              </w:rPr>
              <w:t>с. Черновское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1" w:rsidRDefault="003F2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F2661" w:rsidRDefault="003F2661" w:rsidP="003F2661"/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61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1EFD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2661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2661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F2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F2661"/>
    <w:pPr>
      <w:spacing w:after="0" w:line="240" w:lineRule="auto"/>
    </w:pPr>
  </w:style>
  <w:style w:type="table" w:styleId="a6">
    <w:name w:val="Table Grid"/>
    <w:basedOn w:val="a1"/>
    <w:rsid w:val="003F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MultiDVD Team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2014-11-24T05:33:00Z</dcterms:created>
  <dcterms:modified xsi:type="dcterms:W3CDTF">2014-11-24T05:33:00Z</dcterms:modified>
</cp:coreProperties>
</file>