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A5D5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D58" w:rsidRDefault="00DA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 октября 2011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A5D58" w:rsidRDefault="00DA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844-ПК</w:t>
            </w:r>
          </w:p>
        </w:tc>
      </w:tr>
    </w:tbl>
    <w:p w:rsidR="00DA5D58" w:rsidRDefault="00DA5D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ПЕРМСКИЙ КРАЙ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ПРЕДУПРЕЖДЕНИЮ ПРИЧИНЕНИЯ ВРЕДА ЗДОРОВЬЮ ДЕТЕЙ,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ФИЗИЧЕСКОМУ, ИНТЕЛЛЕКТУАЛЬНОМУ, ПСИХИЧЕСКОМУ, ДУХОВНОМУ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НРАВСТВЕННОМУ РАЗВИТИЮ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октября 2011 года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Основные понятия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используются понятия, установленные федеральными законами от 24.07.1998 </w:t>
      </w:r>
      <w:hyperlink r:id="rId6" w:history="1">
        <w:r>
          <w:rPr>
            <w:rFonts w:ascii="Calibri" w:hAnsi="Calibri" w:cs="Calibri"/>
            <w:color w:val="0000FF"/>
          </w:rPr>
          <w:t>N 124-ФЗ</w:t>
        </w:r>
      </w:hyperlink>
      <w:r>
        <w:rPr>
          <w:rFonts w:ascii="Calibri" w:hAnsi="Calibri" w:cs="Calibri"/>
        </w:rPr>
        <w:t xml:space="preserve"> "Об основных гарантиях прав ребенка в Российской Федерации", от 24.06.1999 </w:t>
      </w:r>
      <w:hyperlink r:id="rId7" w:history="1">
        <w:r>
          <w:rPr>
            <w:rFonts w:ascii="Calibri" w:hAnsi="Calibri" w:cs="Calibri"/>
            <w:color w:val="0000FF"/>
          </w:rPr>
          <w:t>N 120-ФЗ</w:t>
        </w:r>
      </w:hyperlink>
      <w:r>
        <w:rPr>
          <w:rFonts w:ascii="Calibri" w:hAnsi="Calibri" w:cs="Calibri"/>
        </w:rPr>
        <w:t xml:space="preserve"> "Об основах системы профилактики безнадзорности и правонарушений несовершеннолетних".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Перечень мест, нахождение в которых детей в соответствии со </w:t>
      </w:r>
      <w:hyperlink w:anchor="Par2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и способ размещения, а также требования к информации о местах, нахождение в </w:t>
      </w:r>
      <w:r>
        <w:rPr>
          <w:rFonts w:ascii="Calibri" w:hAnsi="Calibri" w:cs="Calibri"/>
        </w:rPr>
        <w:lastRenderedPageBreak/>
        <w:t>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Количественный и персональный состав экспертной комиссии утверждается муниципальным правовым актом.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</w:t>
      </w:r>
      <w:hyperlink r:id="rId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6"/>
      <w:bookmarkEnd w:id="5"/>
      <w:r>
        <w:rPr>
          <w:rFonts w:ascii="Calibri" w:hAnsi="Calibri" w:cs="Calibri"/>
        </w:rPr>
        <w:t xml:space="preserve">1. В случае обнаружения ребенка в нарушение установленных требований в местах, указанных в </w:t>
      </w:r>
      <w:hyperlink w:anchor="Par24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внутренних дел после поступления сообщения в случаях, указанных в </w:t>
      </w:r>
      <w:hyperlink w:anchor="Par5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принимают меры в пределах своей компетенции.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9"/>
      <w:bookmarkEnd w:id="6"/>
      <w:r>
        <w:rPr>
          <w:rFonts w:ascii="Calibri" w:hAnsi="Calibri" w:cs="Calibri"/>
        </w:rPr>
        <w:t>Статья 6. Ответственность за нарушение требований, установленных настоящим Законом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Статья 7. Вступление настоящего Закона в силу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через десять дней после дня его официального опубликования.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О.А.ЧИРКУНОВ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31.10.2011 N 844-ПК</w:t>
      </w: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5D58" w:rsidRDefault="00DA5D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4452A" w:rsidRDefault="0024452A"/>
    <w:sectPr w:rsidR="0024452A" w:rsidSect="0038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D58"/>
    <w:rsid w:val="0024452A"/>
    <w:rsid w:val="00DA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AFB9123B5914966EC03FD02F301A3D3AE04FA95EA7479974136EEB6F5F0241F9EA402C6E08540167CBBWAB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AFB9123B5914966EC1DF0149F5CA8DAAD58F198ED792DCE1E6DB3E1FCFA7358D1FD4082ED8441W1B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FB9123B5914966EC1DF0149F5CA8DAAD58FE91E9792DCE1E6DB3E1FCFA7358D1FD4082ED8441W1B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BAFB9123B5914966EC1DF0149F5CA8DAAD58FE91E9792DCE1E6DB3E1FCFA7358D1FD4082ED8548W1B5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BAFB9123B5914966EC03FD02F301A3D3AE04FA95EA7479974136EEB6F5F0241F9EA402C6E08540167CBFWAB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2015-07-28T06:01:00Z</dcterms:created>
  <dcterms:modified xsi:type="dcterms:W3CDTF">2015-07-28T06:01:00Z</dcterms:modified>
</cp:coreProperties>
</file>