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14" w:rsidRDefault="00F02514" w:rsidP="00F02514">
      <w:pPr>
        <w:pStyle w:val="1"/>
        <w:ind w:left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-268605</wp:posOffset>
            </wp:positionV>
            <wp:extent cx="468630" cy="571500"/>
            <wp:effectExtent l="19050" t="0" r="7620" b="0"/>
            <wp:wrapThrough wrapText="bothSides">
              <wp:wrapPolygon edited="0">
                <wp:start x="-878" y="0"/>
                <wp:lineTo x="-878" y="20880"/>
                <wp:lineTo x="21951" y="20880"/>
                <wp:lineTo x="21951" y="0"/>
                <wp:lineTo x="-87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514" w:rsidRDefault="00F02514" w:rsidP="00F02514">
      <w:pPr>
        <w:pStyle w:val="1"/>
        <w:ind w:left="0"/>
        <w:rPr>
          <w:b/>
          <w:sz w:val="32"/>
          <w:szCs w:val="32"/>
        </w:rPr>
      </w:pPr>
    </w:p>
    <w:p w:rsidR="00F02514" w:rsidRDefault="00F02514" w:rsidP="00F02514">
      <w:pPr>
        <w:pStyle w:val="1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</w:t>
      </w:r>
    </w:p>
    <w:p w:rsidR="00F02514" w:rsidRDefault="00F02514" w:rsidP="00F0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                  </w:t>
      </w:r>
    </w:p>
    <w:p w:rsidR="00F02514" w:rsidRDefault="00F02514" w:rsidP="00F0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ЧЕРНОВСКОГО СЕЛЬСКОГО ПОСЕЛЕНИЯ</w:t>
      </w:r>
    </w:p>
    <w:p w:rsidR="00F02514" w:rsidRDefault="00F02514" w:rsidP="00F0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БОЛЬШЕСОСНОВСКОГО МУНИЦИПАЛЬНОГО РАЙОНА</w:t>
      </w:r>
    </w:p>
    <w:p w:rsidR="00F02514" w:rsidRDefault="00F02514" w:rsidP="00F0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F02514" w:rsidRDefault="00F02514" w:rsidP="00F02514">
      <w:pPr>
        <w:jc w:val="center"/>
        <w:rPr>
          <w:b/>
          <w:sz w:val="28"/>
          <w:szCs w:val="28"/>
        </w:rPr>
      </w:pPr>
    </w:p>
    <w:p w:rsidR="00F02514" w:rsidRDefault="00F02514" w:rsidP="00F025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 № </w:t>
      </w:r>
      <w:r w:rsidR="00FD2D5F">
        <w:rPr>
          <w:b/>
          <w:sz w:val="28"/>
          <w:szCs w:val="28"/>
        </w:rPr>
        <w:t>25</w:t>
      </w:r>
    </w:p>
    <w:p w:rsidR="00F02514" w:rsidRDefault="00F02514" w:rsidP="00F02514">
      <w:pPr>
        <w:jc w:val="center"/>
        <w:rPr>
          <w:b/>
          <w:sz w:val="28"/>
          <w:szCs w:val="28"/>
        </w:rPr>
      </w:pPr>
    </w:p>
    <w:p w:rsidR="00F02514" w:rsidRDefault="00F02514" w:rsidP="00F0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2D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65E52">
        <w:rPr>
          <w:b/>
          <w:sz w:val="28"/>
          <w:szCs w:val="28"/>
        </w:rPr>
        <w:t>декабр</w:t>
      </w:r>
      <w:r>
        <w:rPr>
          <w:b/>
          <w:sz w:val="28"/>
          <w:szCs w:val="28"/>
        </w:rPr>
        <w:t>я 2014г                                                              с. Черновское</w:t>
      </w:r>
    </w:p>
    <w:p w:rsidR="00F02514" w:rsidRDefault="00F02514" w:rsidP="00F02514">
      <w:pPr>
        <w:jc w:val="center"/>
        <w:rPr>
          <w:b/>
          <w:sz w:val="28"/>
          <w:szCs w:val="28"/>
        </w:rPr>
      </w:pPr>
    </w:p>
    <w:p w:rsidR="00F02514" w:rsidRDefault="00F02514" w:rsidP="00F02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75658D" w:rsidRDefault="00F02514" w:rsidP="00756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Устав Черновского сельского поселения</w:t>
      </w:r>
    </w:p>
    <w:p w:rsidR="0075658D" w:rsidRDefault="0075658D" w:rsidP="007565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2514" w:rsidRPr="0075658D" w:rsidRDefault="0075658D" w:rsidP="007565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0251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</w:t>
      </w:r>
      <w:proofErr w:type="gramEnd"/>
      <w:r w:rsidR="00F02514">
        <w:rPr>
          <w:sz w:val="28"/>
          <w:szCs w:val="28"/>
        </w:rPr>
        <w:t xml:space="preserve"> </w:t>
      </w:r>
      <w:proofErr w:type="gramStart"/>
      <w:r w:rsidR="00F02514">
        <w:rPr>
          <w:sz w:val="28"/>
          <w:szCs w:val="28"/>
        </w:rPr>
        <w:t>органов государственной власти субъектов Российской Федерации» и Федеральный закон «Об общих принципах местного самоуправления в Российской Федерации»</w:t>
      </w:r>
      <w:r w:rsidR="00F02514">
        <w:rPr>
          <w:b/>
          <w:sz w:val="28"/>
          <w:szCs w:val="28"/>
        </w:rPr>
        <w:t xml:space="preserve">, </w:t>
      </w:r>
      <w:r w:rsidR="00F02514">
        <w:rPr>
          <w:sz w:val="28"/>
          <w:szCs w:val="28"/>
        </w:rPr>
        <w:t>Федеральным законом от 23.06.2014 № 165-ФЗ «О внесении изменений в Федеральный закон «Об общих принципах местного самоуправления в Российской Федерации» и отдельные законодательные акты Российской Федерации»,   Федеральным законом от 21.07.2014 № 217-ФЗ «О внесении изменений в Жилищный кодекс Российской Федерации и отдельные законодательные акты Российской</w:t>
      </w:r>
      <w:proofErr w:type="gramEnd"/>
      <w:r w:rsidR="00F02514">
        <w:rPr>
          <w:sz w:val="28"/>
          <w:szCs w:val="28"/>
        </w:rPr>
        <w:t xml:space="preserve"> </w:t>
      </w:r>
      <w:proofErr w:type="gramStart"/>
      <w:r w:rsidR="00F02514">
        <w:rPr>
          <w:sz w:val="28"/>
          <w:szCs w:val="28"/>
        </w:rPr>
        <w:t xml:space="preserve">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FD2D5F">
        <w:rPr>
          <w:sz w:val="28"/>
          <w:szCs w:val="28"/>
        </w:rPr>
        <w:t xml:space="preserve">Федеральным законом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</w:t>
      </w:r>
      <w:r w:rsidR="00F02514">
        <w:rPr>
          <w:sz w:val="28"/>
          <w:szCs w:val="28"/>
        </w:rPr>
        <w:t>руководствуясь Уставом Черновского сельского поселения, Совет</w:t>
      </w:r>
      <w:proofErr w:type="gramEnd"/>
      <w:r w:rsidR="00F02514">
        <w:rPr>
          <w:sz w:val="28"/>
          <w:szCs w:val="28"/>
        </w:rPr>
        <w:t xml:space="preserve"> депутатов Черновского сельского поселения </w:t>
      </w:r>
      <w:r w:rsidR="00F02514">
        <w:rPr>
          <w:b/>
          <w:sz w:val="28"/>
          <w:szCs w:val="28"/>
        </w:rPr>
        <w:t>РЕШАЕТ</w:t>
      </w:r>
      <w:r w:rsidR="00F02514">
        <w:rPr>
          <w:sz w:val="28"/>
          <w:szCs w:val="28"/>
        </w:rPr>
        <w:t>:</w:t>
      </w:r>
      <w:r w:rsidR="00F02514">
        <w:t xml:space="preserve"> </w:t>
      </w:r>
    </w:p>
    <w:p w:rsidR="00F02514" w:rsidRDefault="00F02514" w:rsidP="0075658D">
      <w:pPr>
        <w:pStyle w:val="1"/>
        <w:ind w:left="0" w:firstLine="540"/>
        <w:jc w:val="both"/>
        <w:rPr>
          <w:color w:val="323232"/>
          <w:szCs w:val="28"/>
        </w:rPr>
      </w:pPr>
      <w:r>
        <w:rPr>
          <w:szCs w:val="28"/>
        </w:rPr>
        <w:t>1. Внести в</w:t>
      </w:r>
      <w:r>
        <w:t xml:space="preserve"> Устав </w:t>
      </w:r>
      <w:r>
        <w:rPr>
          <w:color w:val="323232"/>
          <w:szCs w:val="28"/>
        </w:rPr>
        <w:t>Черновского сельского поселения следующие изменения и дополнения:</w:t>
      </w:r>
    </w:p>
    <w:p w:rsidR="00F02514" w:rsidRDefault="00F02514" w:rsidP="0075658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1.1. В статье 3:</w:t>
      </w:r>
    </w:p>
    <w:p w:rsidR="00F02514" w:rsidRDefault="00F02514" w:rsidP="007565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наименование после слова «значения» дополнить словами «Черновского сельского поселения»;</w:t>
      </w:r>
    </w:p>
    <w:p w:rsidR="00F02514" w:rsidRDefault="00F02514" w:rsidP="00756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пункт 1 части 1 изложить в следующей редакции:</w:t>
      </w:r>
    </w:p>
    <w:p w:rsidR="00F02514" w:rsidRDefault="00F02514" w:rsidP="00756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02514" w:rsidRDefault="00F02514" w:rsidP="007565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в) пункт 20 части 1 изложить в следующей редакции: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«20) </w:t>
      </w:r>
      <w:r>
        <w:rPr>
          <w:rFonts w:eastAsiaTheme="minorHAnsi"/>
          <w:sz w:val="28"/>
          <w:szCs w:val="28"/>
          <w:lang w:eastAsia="en-US"/>
        </w:rPr>
        <w:t xml:space="preserve">утверждение правил благоустройства территории поселения, </w:t>
      </w:r>
      <w:proofErr w:type="gramStart"/>
      <w:r>
        <w:rPr>
          <w:rFonts w:eastAsiaTheme="minorHAnsi"/>
          <w:sz w:val="28"/>
          <w:szCs w:val="28"/>
          <w:lang w:eastAsia="en-US"/>
        </w:rPr>
        <w:t>устанавливающих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02514" w:rsidRDefault="00F02514" w:rsidP="00756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пункт 32 части 1 изложить в следующей редакции:</w:t>
      </w:r>
    </w:p>
    <w:p w:rsidR="00F02514" w:rsidRDefault="00F02514" w:rsidP="00756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пункт 35 признать утратившим силу;</w:t>
      </w:r>
      <w:r>
        <w:rPr>
          <w:sz w:val="28"/>
          <w:szCs w:val="28"/>
        </w:rPr>
        <w:tab/>
      </w:r>
    </w:p>
    <w:p w:rsidR="00F02514" w:rsidRDefault="00F02514" w:rsidP="00756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дополнить частью 3 следующего содержания:</w:t>
      </w:r>
    </w:p>
    <w:p w:rsidR="00F02514" w:rsidRDefault="00F02514" w:rsidP="00756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До 1 января 2015 года органы местного самоуправления Черновского сельского поселения осуществляют решение вопросов местного значения Черновского сельского поселения в соответствии с положениями части 1 статьи 14 Федеральный закон от 6 октября 2003 года № 131-ФЗ «Об общих принципах местного самоуправления в Российской Федерации» в редакции, действовавшей до дня вступления в силу Федеральным законом от 27.05.2014 № 136-ФЗ «О внесении изменений в</w:t>
      </w:r>
      <w:proofErr w:type="gramEnd"/>
      <w:r>
        <w:rPr>
          <w:sz w:val="28"/>
          <w:szCs w:val="28"/>
        </w:rPr>
        <w:t xml:space="preserve">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02514" w:rsidRDefault="00F02514" w:rsidP="00756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Статью 33 изложить в следующей редакции:</w:t>
      </w:r>
    </w:p>
    <w:p w:rsidR="00F02514" w:rsidRDefault="00F02514" w:rsidP="00756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33. Бюджет Черновского сельского поселения</w:t>
      </w:r>
    </w:p>
    <w:p w:rsidR="00F02514" w:rsidRDefault="00F02514" w:rsidP="0075658D">
      <w:pPr>
        <w:ind w:firstLine="708"/>
        <w:jc w:val="both"/>
        <w:rPr>
          <w:sz w:val="28"/>
          <w:szCs w:val="28"/>
        </w:rPr>
      </w:pP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Черновское сельское поселение имеет собственный бюджет (местный бюджет). 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качестве составной части местного бюджета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определяется органами местного самоуправления соответствующих поселений самостоятельно с соблюдением требований, установленных Бюджетным кодексом Российской Федерации.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Местный бюджет Черновского сельского поселения предназначен для исполнения расходных обязательств Черновского сельского поселения.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Бюджетные полномочия Черновского сельского поселения устанавливаются Бюджетным кодексом Российской Федерации.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Специалист финансового органа Черновского сельского поселения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F02514" w:rsidRDefault="00F02514" w:rsidP="00756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Статью 34 изложить в следующей редакции:</w:t>
      </w:r>
    </w:p>
    <w:p w:rsidR="00F02514" w:rsidRDefault="00F02514" w:rsidP="00756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34. Доходы местного бюджета</w:t>
      </w:r>
    </w:p>
    <w:p w:rsidR="00F02514" w:rsidRDefault="00F02514" w:rsidP="007565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F02514" w:rsidRDefault="00F02514" w:rsidP="00756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местных налогов и сборов, полномочия Совета депутатов сельского поселения по установлению, изменению и отмене местных налогов и сборов устанавливаются законодательством Российской Федерации о налогах и сборах. Конкретный размер налоговых ставок по каждому виду местного налога и сбора устанавливается решением Совета депутатов сельского поселения по инициативе или на основании заключения Главы сельского поселения в соответствии с законодательством Российской Федерации о налогах и сборах</w:t>
      </w:r>
      <w:proofErr w:type="gramStart"/>
      <w:r>
        <w:rPr>
          <w:sz w:val="28"/>
          <w:szCs w:val="28"/>
        </w:rPr>
        <w:t>.».</w:t>
      </w:r>
      <w:proofErr w:type="gramEnd"/>
    </w:p>
    <w:p w:rsidR="00F02514" w:rsidRDefault="00F02514" w:rsidP="007565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1.4. Статью 35 изложить в следующей редакции:</w:t>
      </w:r>
    </w:p>
    <w:p w:rsidR="00F02514" w:rsidRDefault="00F02514" w:rsidP="00756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35. Расходы местного бюджета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образования, </w:t>
      </w:r>
      <w:r>
        <w:rPr>
          <w:rFonts w:eastAsiaTheme="minorHAnsi"/>
          <w:iCs/>
          <w:sz w:val="28"/>
          <w:szCs w:val="28"/>
          <w:lang w:eastAsia="en-US"/>
        </w:rPr>
        <w:lastRenderedPageBreak/>
        <w:t>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Федерации.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2.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кодекса Российской Федерации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.».</w:t>
      </w:r>
      <w:proofErr w:type="gramEnd"/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1.5. Главу IV Экономическая основа местного самоуправления</w:t>
      </w:r>
    </w:p>
    <w:p w:rsidR="00F02514" w:rsidRDefault="0075658D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="00F02514">
        <w:rPr>
          <w:rFonts w:eastAsiaTheme="minorHAnsi"/>
          <w:iCs/>
          <w:sz w:val="28"/>
          <w:szCs w:val="28"/>
          <w:lang w:eastAsia="en-US"/>
        </w:rPr>
        <w:t xml:space="preserve"> дополнить статьей 41.1 следующего содержания: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«Статья 41.1.</w:t>
      </w:r>
      <w:r>
        <w:rPr>
          <w:rFonts w:eastAsiaTheme="minorHAnsi"/>
          <w:sz w:val="28"/>
          <w:szCs w:val="28"/>
          <w:lang w:eastAsia="en-US"/>
        </w:rPr>
        <w:t xml:space="preserve"> Выравнивание бюджетной обеспеченности Черновского сельского поселения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Выравнивание бюджетной обеспеченности Черновского сельского поселения осуществляется путем предоставления бюджету поселения дотаций на выравнивание бюджетной обеспеченности поселения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Бюджетным кодексом Российской Федерации и принимаемыми в соответствии с ним законами субъекта Российской Федерации, а также дотаций на выравнивание бюджетной обеспеченности поселения из бюджета муниципального района в соответствии с Бюджетным кодексом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района.»;</w:t>
      </w:r>
      <w:proofErr w:type="gramEnd"/>
    </w:p>
    <w:p w:rsidR="00F02514" w:rsidRDefault="00F02514" w:rsidP="00756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статье 8.1.:  </w:t>
      </w:r>
    </w:p>
    <w:p w:rsidR="00F02514" w:rsidRDefault="00F02514" w:rsidP="00756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пункт 2 части 1 изложить в следующей редакции:</w:t>
      </w:r>
    </w:p>
    <w:p w:rsidR="00F02514" w:rsidRDefault="00F02514" w:rsidP="007565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«2) </w:t>
      </w:r>
      <w:r>
        <w:rPr>
          <w:rFonts w:eastAsiaTheme="minorHAnsi"/>
          <w:sz w:val="28"/>
          <w:szCs w:val="28"/>
          <w:lang w:eastAsia="en-US"/>
        </w:rPr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пункт 4 части 1 изложить в следующей редакции: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F02514" w:rsidRDefault="00784F4E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F02514">
        <w:rPr>
          <w:rFonts w:eastAsiaTheme="minorHAnsi"/>
          <w:sz w:val="28"/>
          <w:szCs w:val="28"/>
          <w:lang w:eastAsia="en-US"/>
        </w:rPr>
        <w:t>1.7. В части 2 статьи 28 слова «Муниципальные правовые акты» заменить словами «Муниципальные нормативные правовые акты».</w:t>
      </w:r>
    </w:p>
    <w:p w:rsidR="00F02514" w:rsidRDefault="00784F4E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02514">
        <w:rPr>
          <w:rFonts w:eastAsiaTheme="minorHAnsi"/>
          <w:sz w:val="28"/>
          <w:szCs w:val="28"/>
          <w:lang w:eastAsia="en-US"/>
        </w:rPr>
        <w:t>1.8. В части 1статьи 41слова «Федеральным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заменить словами «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 Статью 4: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дополнить пунктом 11 следующего содержания: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«11) </w:t>
      </w:r>
      <w:r>
        <w:rPr>
          <w:rFonts w:eastAsiaTheme="minorHAnsi"/>
          <w:bCs/>
          <w:sz w:val="28"/>
          <w:szCs w:val="28"/>
          <w:lang w:eastAsia="en-US"/>
        </w:rPr>
        <w:t xml:space="preserve">создание условий для организации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организациями в порядке и на условиях, которые установлены федеральными законами;»;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дополнить пунктом 12 следующего содержания:</w:t>
      </w:r>
    </w:p>
    <w:p w:rsidR="00F02514" w:rsidRDefault="00F02514" w:rsidP="00756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02514" w:rsidRDefault="00F02514" w:rsidP="00756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для государственной регистрации в Управление Министерства юстиции Российской Федерации по Пермскому краю в течение 15 дней со дня его принятия.</w:t>
      </w:r>
    </w:p>
    <w:p w:rsidR="00F02514" w:rsidRDefault="00F02514" w:rsidP="00756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02514" w:rsidRDefault="00F02514" w:rsidP="0075658D">
      <w:pPr>
        <w:jc w:val="both"/>
        <w:rPr>
          <w:sz w:val="28"/>
          <w:szCs w:val="28"/>
        </w:rPr>
      </w:pPr>
    </w:p>
    <w:p w:rsidR="00F02514" w:rsidRDefault="00F02514" w:rsidP="00756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02514" w:rsidRDefault="00F02514" w:rsidP="0075658D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 (глава поселения)                    С.М. Кулаков</w:t>
      </w:r>
    </w:p>
    <w:p w:rsidR="00F02514" w:rsidRDefault="00F02514" w:rsidP="0075658D">
      <w:pPr>
        <w:jc w:val="both"/>
        <w:rPr>
          <w:sz w:val="28"/>
          <w:szCs w:val="28"/>
        </w:rPr>
      </w:pPr>
    </w:p>
    <w:p w:rsidR="00F02514" w:rsidRDefault="00F02514" w:rsidP="0075658D">
      <w:pPr>
        <w:jc w:val="both"/>
        <w:rPr>
          <w:sz w:val="28"/>
          <w:szCs w:val="28"/>
        </w:rPr>
      </w:pPr>
    </w:p>
    <w:p w:rsidR="00F02514" w:rsidRDefault="00F02514" w:rsidP="0075658D">
      <w:pPr>
        <w:jc w:val="both"/>
        <w:rPr>
          <w:sz w:val="28"/>
          <w:szCs w:val="28"/>
        </w:rPr>
      </w:pPr>
    </w:p>
    <w:p w:rsidR="00F02514" w:rsidRDefault="00F02514" w:rsidP="0075658D">
      <w:pPr>
        <w:jc w:val="both"/>
        <w:rPr>
          <w:sz w:val="28"/>
          <w:szCs w:val="28"/>
        </w:rPr>
      </w:pPr>
    </w:p>
    <w:p w:rsidR="004F2869" w:rsidRDefault="004F2869" w:rsidP="0075658D">
      <w:pPr>
        <w:jc w:val="both"/>
      </w:pPr>
    </w:p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14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38A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3AC6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55D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9D7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58D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4F4E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45E5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5E52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8D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86A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1C35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5E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29A9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514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5F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514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5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10</cp:revision>
  <cp:lastPrinted>2014-12-26T05:02:00Z</cp:lastPrinted>
  <dcterms:created xsi:type="dcterms:W3CDTF">2014-12-01T05:12:00Z</dcterms:created>
  <dcterms:modified xsi:type="dcterms:W3CDTF">2014-12-26T05:03:00Z</dcterms:modified>
</cp:coreProperties>
</file>