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25" w:rsidRDefault="00B60E25" w:rsidP="00B60E25">
      <w:pPr>
        <w:jc w:val="center"/>
        <w:rPr>
          <w:b/>
          <w:sz w:val="28"/>
          <w:szCs w:val="28"/>
        </w:rPr>
      </w:pPr>
    </w:p>
    <w:p w:rsidR="00B60E25" w:rsidRDefault="00B60E25" w:rsidP="00B60E25">
      <w:pPr>
        <w:jc w:val="center"/>
        <w:rPr>
          <w:b/>
          <w:sz w:val="28"/>
          <w:szCs w:val="28"/>
        </w:rPr>
      </w:pPr>
    </w:p>
    <w:p w:rsidR="00B60E25" w:rsidRDefault="00B60E25" w:rsidP="00B60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60E25" w:rsidRDefault="00B60E25" w:rsidP="00B60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ЧЕРНОВСКОГО СЕЛЬСКОГО ПОСЕЛЕНИЯ</w:t>
      </w:r>
    </w:p>
    <w:p w:rsidR="00B60E25" w:rsidRDefault="00B60E25" w:rsidP="00B60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БОЛЬШЕСОСНОВСКОГО МУНИЦИПАЛЬНОГО РАЙОНА ПЕРМКОГО КРАЯ</w:t>
      </w:r>
    </w:p>
    <w:p w:rsidR="00B60E25" w:rsidRDefault="00B60E25" w:rsidP="00B60E25">
      <w:pPr>
        <w:jc w:val="center"/>
        <w:rPr>
          <w:b/>
          <w:sz w:val="28"/>
          <w:szCs w:val="28"/>
        </w:rPr>
      </w:pPr>
    </w:p>
    <w:p w:rsidR="000B1BAE" w:rsidRDefault="000B1BAE" w:rsidP="00B60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B1BAE" w:rsidRDefault="000B1BAE" w:rsidP="00B60E25">
      <w:pPr>
        <w:jc w:val="center"/>
        <w:rPr>
          <w:b/>
          <w:sz w:val="28"/>
          <w:szCs w:val="28"/>
        </w:rPr>
      </w:pPr>
    </w:p>
    <w:p w:rsidR="00B60E25" w:rsidRDefault="00B60E25" w:rsidP="00B60E25">
      <w:pPr>
        <w:jc w:val="center"/>
        <w:rPr>
          <w:b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                   </w:t>
      </w:r>
    </w:p>
    <w:p w:rsidR="00B60E25" w:rsidRDefault="00B60E25" w:rsidP="00B60E25">
      <w:pPr>
        <w:jc w:val="both"/>
        <w:rPr>
          <w:b/>
          <w:sz w:val="28"/>
          <w:szCs w:val="28"/>
        </w:rPr>
      </w:pPr>
      <w:r w:rsidRPr="008108A3">
        <w:rPr>
          <w:b/>
          <w:sz w:val="28"/>
          <w:szCs w:val="28"/>
        </w:rPr>
        <w:t xml:space="preserve">         </w:t>
      </w:r>
      <w:r w:rsidR="000B1BAE">
        <w:rPr>
          <w:b/>
          <w:sz w:val="28"/>
          <w:szCs w:val="28"/>
        </w:rPr>
        <w:t>00</w:t>
      </w:r>
      <w:r w:rsidRPr="008108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B1BA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.2015                                                                                           № </w:t>
      </w:r>
      <w:r w:rsidR="000B1BAE">
        <w:rPr>
          <w:b/>
          <w:sz w:val="28"/>
          <w:szCs w:val="28"/>
        </w:rPr>
        <w:t>00</w:t>
      </w:r>
    </w:p>
    <w:p w:rsidR="00B60E25" w:rsidRDefault="00B60E25" w:rsidP="00B60E25">
      <w:pPr>
        <w:jc w:val="both"/>
        <w:rPr>
          <w:b/>
          <w:sz w:val="28"/>
          <w:szCs w:val="28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9322"/>
        <w:gridCol w:w="285"/>
      </w:tblGrid>
      <w:tr w:rsidR="00B60E25" w:rsidTr="00B60E25">
        <w:tc>
          <w:tcPr>
            <w:tcW w:w="9322" w:type="dxa"/>
          </w:tcPr>
          <w:p w:rsidR="00B60E25" w:rsidRDefault="00B60E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ОБ УТВЕРЖДЕНИИ ПОЛОЖЕНИЯ О ЗЕМЕЛЬНОМ НАЛОГЕ НА ТЕРРИТОРИИ ЧЕРНОВСКОГО СЕЛЬСКОГО ПОСЕЛЕНИЯ</w:t>
            </w:r>
          </w:p>
          <w:p w:rsidR="00B60E25" w:rsidRDefault="00B60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</w:tcPr>
          <w:p w:rsidR="00B60E25" w:rsidRDefault="00B60E25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B60E25" w:rsidRDefault="00B60E25" w:rsidP="00B60E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главой 31</w:t>
        </w:r>
      </w:hyperlink>
      <w:r>
        <w:rPr>
          <w:sz w:val="28"/>
          <w:szCs w:val="28"/>
        </w:rPr>
        <w:t xml:space="preserve"> Налогового кодекса Российской Федерации, пунтом 1 статьи 14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Федерации", руководствуясь статьей 3 Устава Черновского сельского поселения, </w:t>
      </w:r>
      <w:r>
        <w:rPr>
          <w:color w:val="323232"/>
          <w:sz w:val="28"/>
          <w:szCs w:val="28"/>
        </w:rPr>
        <w:t xml:space="preserve">Совет депутатов Черновского сельского поселения </w:t>
      </w:r>
      <w:r>
        <w:rPr>
          <w:b/>
          <w:bCs/>
          <w:color w:val="323232"/>
          <w:sz w:val="28"/>
          <w:szCs w:val="28"/>
        </w:rPr>
        <w:t>РЕШАЕТ:</w:t>
      </w:r>
    </w:p>
    <w:p w:rsidR="00B60E25" w:rsidRDefault="00B60E25" w:rsidP="00B60E25">
      <w:pPr>
        <w:pStyle w:val="a3"/>
        <w:jc w:val="both"/>
        <w:rPr>
          <w:color w:val="323232"/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</w:t>
      </w:r>
      <w:r>
        <w:rPr>
          <w:color w:val="323232"/>
          <w:sz w:val="28"/>
          <w:szCs w:val="28"/>
        </w:rPr>
        <w:t>Положение о земельном налоге на территории Черновского сельского поселения.</w:t>
      </w:r>
    </w:p>
    <w:p w:rsidR="00B60E25" w:rsidRDefault="00B60E25" w:rsidP="00B60E2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323232"/>
          <w:sz w:val="28"/>
          <w:szCs w:val="28"/>
        </w:rPr>
        <w:t xml:space="preserve"> 2. Решение Совета  депутатов   Черновского   сельского   поселения   от  28.11.2011 № 37 «Об утверждении Положения о порядке исчисления и уплаты земельного налога на территории администрации Черновского сельского поселения» признать утратившим силу. </w:t>
      </w:r>
    </w:p>
    <w:p w:rsidR="00B60E25" w:rsidRDefault="00B60E25" w:rsidP="00B60E25">
      <w:pPr>
        <w:pStyle w:val="a3"/>
        <w:jc w:val="both"/>
        <w:rPr>
          <w:color w:val="323232"/>
          <w:sz w:val="28"/>
          <w:szCs w:val="28"/>
        </w:rPr>
      </w:pPr>
      <w:r>
        <w:rPr>
          <w:sz w:val="28"/>
          <w:szCs w:val="28"/>
        </w:rPr>
        <w:tab/>
        <w:t>3. Опубликовать (обнародовать) настоящее решение в установленном порядке.</w:t>
      </w:r>
    </w:p>
    <w:p w:rsidR="00B60E25" w:rsidRDefault="00B60E25" w:rsidP="00B60E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со дня его обнародования и распространяется на взаимоотношения, возникшие с</w:t>
      </w:r>
      <w:r>
        <w:rPr>
          <w:color w:val="323232"/>
          <w:sz w:val="28"/>
          <w:szCs w:val="28"/>
        </w:rPr>
        <w:t xml:space="preserve"> 1 января 2015 года</w:t>
      </w:r>
      <w:r>
        <w:rPr>
          <w:sz w:val="28"/>
          <w:szCs w:val="28"/>
        </w:rPr>
        <w:t>.</w:t>
      </w:r>
    </w:p>
    <w:p w:rsidR="00B60E25" w:rsidRDefault="00B60E25" w:rsidP="00B60E25">
      <w:pPr>
        <w:pStyle w:val="a3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  <w:t>5. Контроль за исполнением решения возложить на Бюджетную комиссию Совета депутатов Черновского сельского поселения.</w:t>
      </w:r>
    </w:p>
    <w:p w:rsidR="00B60E25" w:rsidRDefault="00B60E25" w:rsidP="00B60E25">
      <w:pPr>
        <w:pStyle w:val="a3"/>
        <w:jc w:val="both"/>
        <w:rPr>
          <w:sz w:val="28"/>
          <w:szCs w:val="28"/>
        </w:rPr>
      </w:pPr>
    </w:p>
    <w:p w:rsidR="00B60E25" w:rsidRDefault="00B60E25" w:rsidP="00B60E2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Черновского сельского поселения                                </w:t>
      </w:r>
    </w:p>
    <w:p w:rsidR="00B60E25" w:rsidRDefault="00B60E25" w:rsidP="00B60E2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С.М. Кулаков</w:t>
      </w:r>
    </w:p>
    <w:p w:rsidR="00B60E25" w:rsidRDefault="00B60E25" w:rsidP="00B60E25">
      <w:pPr>
        <w:pStyle w:val="a3"/>
        <w:jc w:val="both"/>
        <w:rPr>
          <w:color w:val="323232"/>
          <w:sz w:val="28"/>
          <w:szCs w:val="28"/>
        </w:rPr>
      </w:pPr>
    </w:p>
    <w:p w:rsidR="00B60E25" w:rsidRDefault="00B60E25" w:rsidP="00B60E25">
      <w:pPr>
        <w:pStyle w:val="a3"/>
        <w:jc w:val="both"/>
        <w:rPr>
          <w:color w:val="323232"/>
          <w:sz w:val="28"/>
          <w:szCs w:val="28"/>
        </w:rPr>
      </w:pPr>
    </w:p>
    <w:p w:rsidR="00B60E25" w:rsidRDefault="00B60E25" w:rsidP="00B60E25">
      <w:pPr>
        <w:pStyle w:val="a3"/>
        <w:jc w:val="both"/>
        <w:rPr>
          <w:color w:val="323232"/>
          <w:sz w:val="28"/>
          <w:szCs w:val="28"/>
        </w:rPr>
      </w:pPr>
    </w:p>
    <w:p w:rsidR="00B60E25" w:rsidRDefault="00B60E25" w:rsidP="00B60E25">
      <w:pPr>
        <w:pStyle w:val="a3"/>
        <w:jc w:val="both"/>
        <w:rPr>
          <w:color w:val="323232"/>
          <w:sz w:val="28"/>
          <w:szCs w:val="28"/>
        </w:rPr>
      </w:pPr>
    </w:p>
    <w:p w:rsidR="00B60E25" w:rsidRDefault="00B60E25" w:rsidP="00B60E25">
      <w:pPr>
        <w:pStyle w:val="a3"/>
        <w:jc w:val="both"/>
        <w:rPr>
          <w:color w:val="323232"/>
          <w:sz w:val="28"/>
          <w:szCs w:val="28"/>
        </w:rPr>
      </w:pPr>
    </w:p>
    <w:p w:rsidR="00B60E25" w:rsidRDefault="00B60E25" w:rsidP="00B60E25">
      <w:pPr>
        <w:pStyle w:val="a3"/>
        <w:jc w:val="both"/>
        <w:rPr>
          <w:color w:val="323232"/>
          <w:sz w:val="28"/>
          <w:szCs w:val="28"/>
        </w:rPr>
      </w:pPr>
    </w:p>
    <w:p w:rsidR="00B60E25" w:rsidRDefault="00B60E25" w:rsidP="00B60E25">
      <w:pPr>
        <w:pStyle w:val="a3"/>
        <w:jc w:val="both"/>
        <w:rPr>
          <w:color w:val="323232"/>
          <w:sz w:val="28"/>
          <w:szCs w:val="28"/>
        </w:rPr>
      </w:pPr>
    </w:p>
    <w:p w:rsidR="000B1BAE" w:rsidRDefault="000B1BAE" w:rsidP="00B60E25">
      <w:pPr>
        <w:pStyle w:val="a3"/>
        <w:jc w:val="both"/>
        <w:rPr>
          <w:color w:val="323232"/>
          <w:sz w:val="28"/>
          <w:szCs w:val="28"/>
        </w:rPr>
      </w:pPr>
    </w:p>
    <w:p w:rsidR="00B60E25" w:rsidRDefault="00B60E25" w:rsidP="00B60E25">
      <w:pPr>
        <w:pStyle w:val="a3"/>
        <w:jc w:val="both"/>
        <w:rPr>
          <w:color w:val="323232"/>
          <w:sz w:val="28"/>
          <w:szCs w:val="28"/>
        </w:rPr>
      </w:pPr>
    </w:p>
    <w:p w:rsidR="00B60E25" w:rsidRDefault="00B60E25" w:rsidP="00B60E25">
      <w:pPr>
        <w:pStyle w:val="a3"/>
        <w:jc w:val="both"/>
        <w:rPr>
          <w:color w:val="323232"/>
          <w:sz w:val="28"/>
          <w:szCs w:val="28"/>
        </w:rPr>
      </w:pPr>
    </w:p>
    <w:p w:rsidR="00B60E25" w:rsidRDefault="00B60E25" w:rsidP="00B60E25">
      <w:pPr>
        <w:ind w:left="5664" w:firstLine="708"/>
        <w:jc w:val="right"/>
        <w:rPr>
          <w:sz w:val="20"/>
          <w:szCs w:val="20"/>
        </w:rPr>
      </w:pPr>
      <w:r>
        <w:rPr>
          <w:b/>
          <w:sz w:val="20"/>
          <w:szCs w:val="20"/>
        </w:rPr>
        <w:t>УТВЕРЖДЕНО</w:t>
      </w:r>
      <w:r>
        <w:rPr>
          <w:sz w:val="20"/>
          <w:szCs w:val="20"/>
        </w:rPr>
        <w:t xml:space="preserve">                                                                   </w:t>
      </w:r>
    </w:p>
    <w:p w:rsidR="00B60E25" w:rsidRDefault="00B60E25" w:rsidP="00B60E25">
      <w:pPr>
        <w:ind w:left="212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решением Совета депутатов</w:t>
      </w:r>
    </w:p>
    <w:p w:rsidR="00B60E25" w:rsidRDefault="00B60E25" w:rsidP="00B60E25">
      <w:pPr>
        <w:ind w:left="212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Черновского сельского поселения                                                                 </w:t>
      </w:r>
    </w:p>
    <w:p w:rsidR="00B60E25" w:rsidRDefault="00B60E25" w:rsidP="00B60E25">
      <w:pPr>
        <w:ind w:left="212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от </w:t>
      </w:r>
      <w:r w:rsidR="000B1BAE">
        <w:rPr>
          <w:sz w:val="20"/>
          <w:szCs w:val="20"/>
        </w:rPr>
        <w:t>00</w:t>
      </w:r>
      <w:r>
        <w:rPr>
          <w:sz w:val="20"/>
          <w:szCs w:val="20"/>
        </w:rPr>
        <w:t>.0</w:t>
      </w:r>
      <w:r w:rsidR="000B1BAE">
        <w:rPr>
          <w:sz w:val="20"/>
          <w:szCs w:val="20"/>
        </w:rPr>
        <w:t>0</w:t>
      </w:r>
      <w:r>
        <w:rPr>
          <w:sz w:val="20"/>
          <w:szCs w:val="20"/>
        </w:rPr>
        <w:t xml:space="preserve">.2015г   № </w:t>
      </w:r>
      <w:r w:rsidR="000B1BAE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</w:p>
    <w:p w:rsidR="00B60E25" w:rsidRDefault="00B60E25" w:rsidP="00B60E25">
      <w:pPr>
        <w:ind w:left="2124"/>
        <w:rPr>
          <w:b/>
        </w:rPr>
      </w:pPr>
      <w:r>
        <w:rPr>
          <w:b/>
        </w:rPr>
        <w:t xml:space="preserve">                             ПОЛОЖЕНИЕ</w:t>
      </w:r>
    </w:p>
    <w:p w:rsidR="00B60E25" w:rsidRDefault="00B60E25" w:rsidP="00B60E25">
      <w:pPr>
        <w:jc w:val="center"/>
        <w:rPr>
          <w:b/>
        </w:rPr>
      </w:pPr>
      <w:r>
        <w:rPr>
          <w:b/>
        </w:rPr>
        <w:t>О ЗЕМЕЛЬНОМ НАЛОГЕ НА ТЕРРИТОРИИ</w:t>
      </w:r>
    </w:p>
    <w:p w:rsidR="00B60E25" w:rsidRDefault="00B60E25" w:rsidP="00B60E25">
      <w:pPr>
        <w:jc w:val="center"/>
        <w:rPr>
          <w:b/>
        </w:rPr>
      </w:pPr>
      <w:r>
        <w:rPr>
          <w:b/>
        </w:rPr>
        <w:t xml:space="preserve"> ЧЕРНОВСКОГО СЕЛЬСКОГО ПОСЕЛЕНИЯ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Настоящее Положение устанавливает и вводит в действие земельный налог на территории Черновского сельского поселения в соответствии  с главой 31 Налогового кодекса Российской Федерации, определяет ставки земельного налога (далее – налог), порядок и сроки уплаты налога, налоговые льготы, основания и порядок их применения, включая установление размера необлагаемой налогом суммы для отдельных категорий налогоплательщиков, а также порядок и сроки представления налогоплательщиками документов, подтверждающих право на уменьшение налоговой базы на территории Черновского сельского поселения.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60E25" w:rsidRDefault="00B60E25" w:rsidP="00B60E25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1. НАЛОГОПЛАТЕЛЬЩИКИ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  <w:r>
        <w:t>1.1.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  <w:r>
        <w:t>1.2.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</w:p>
    <w:p w:rsidR="00B60E25" w:rsidRDefault="00B60E25" w:rsidP="00B60E25">
      <w:pPr>
        <w:autoSpaceDE w:val="0"/>
        <w:autoSpaceDN w:val="0"/>
        <w:adjustRightInd w:val="0"/>
        <w:ind w:firstLine="540"/>
        <w:jc w:val="center"/>
        <w:outlineLvl w:val="1"/>
      </w:pPr>
      <w:r>
        <w:rPr>
          <w:b/>
        </w:rPr>
        <w:t>2. ОБЪЕК НАЛОГООБЛОЖЕНИЯ И НАЛОГОВАЯ БАЗА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  <w:r>
        <w:t>2.1. Объектом налогообложения признаются земельные участки, расположенные в пределах территории Черновского сельского поселения.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  <w:r>
        <w:t>2.2. Не признаются объектом налогообложения: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  <w:r>
        <w:t>1) земельные участки, изъятые из оборота в соответствии с законодательством Российской Федерации;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  <w: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музеями-заповдниками;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  <w:r>
        <w:t>3) земельные участки из состава земель лесного фонда;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  <w: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  <w:r>
        <w:t>5) земельными участками, входящими в состав общего имущества многоквартирного дома.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2.3.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Налоговая база в отношении земельного участка, находящегося на территориях нескольких муниципальных,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B60E25" w:rsidRDefault="00B60E25" w:rsidP="00B60E25">
      <w:pPr>
        <w:jc w:val="center"/>
      </w:pPr>
      <w:r>
        <w:rPr>
          <w:b/>
        </w:rPr>
        <w:t>3. НАЛОГОВАЯ СТАВКА</w:t>
      </w:r>
    </w:p>
    <w:p w:rsidR="00B60E25" w:rsidRDefault="00B60E25" w:rsidP="00B60E25">
      <w:pPr>
        <w:ind w:firstLine="708"/>
        <w:jc w:val="both"/>
      </w:pPr>
      <w:r>
        <w:t>3.1. На территории Черновского сельского поселения налоговые ставки устанавливаются в следующем размере:</w:t>
      </w:r>
    </w:p>
    <w:p w:rsidR="00B60E25" w:rsidRDefault="00B60E25" w:rsidP="00B60E25">
      <w:pPr>
        <w:ind w:firstLine="708"/>
        <w:jc w:val="both"/>
      </w:pPr>
      <w:r>
        <w:t xml:space="preserve">1) </w:t>
      </w:r>
      <w:r>
        <w:rPr>
          <w:b/>
        </w:rPr>
        <w:t>0,3% процента</w:t>
      </w:r>
      <w:r>
        <w:t xml:space="preserve"> в отношении земельных участков:</w:t>
      </w:r>
    </w:p>
    <w:p w:rsidR="00B60E25" w:rsidRDefault="00B60E25" w:rsidP="00B60E25">
      <w:pPr>
        <w:jc w:val="both"/>
      </w:pPr>
      <w:r>
        <w:t xml:space="preserve">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60E25" w:rsidRDefault="00B60E25" w:rsidP="00B60E25">
      <w:pPr>
        <w:jc w:val="both"/>
      </w:pPr>
      <w:r>
        <w:t xml:space="preserve">    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60E25" w:rsidRDefault="00B60E25" w:rsidP="00B60E25">
      <w:pPr>
        <w:jc w:val="both"/>
      </w:pPr>
      <w:r>
        <w:t xml:space="preserve">         - приобретенных (предоставленных)  для личного подсобного хозяйства, садоводства, огородничества или животноводства, а также дачного хозяйства;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>
        <w:rPr>
          <w:b/>
        </w:rPr>
        <w:t xml:space="preserve">0,1% процента </w:t>
      </w:r>
      <w:r>
        <w:t>в отношении земельных участков, находящиеся в муниципальной собственности, предназначенных для строительства спортивных объектов и  на которых расположены объекты спортивной направленности;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>
        <w:rPr>
          <w:b/>
        </w:rPr>
        <w:t>1,5 процента</w:t>
      </w:r>
      <w:r>
        <w:t xml:space="preserve"> в отношении прочих земельных участков.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</w:p>
    <w:p w:rsidR="00B60E25" w:rsidRDefault="00B60E25" w:rsidP="00B60E25">
      <w:pPr>
        <w:autoSpaceDE w:val="0"/>
        <w:autoSpaceDN w:val="0"/>
        <w:adjustRightInd w:val="0"/>
        <w:ind w:firstLine="540"/>
        <w:jc w:val="center"/>
        <w:outlineLvl w:val="1"/>
      </w:pPr>
      <w:r>
        <w:rPr>
          <w:b/>
        </w:rPr>
        <w:t>4. НАЛОГОВЫЙ ПЕРИОД. ОТЧЁТНЫЙ ПЕРИОД</w:t>
      </w:r>
    </w:p>
    <w:p w:rsidR="00B60E25" w:rsidRDefault="00B60E25" w:rsidP="00B60E25">
      <w:pPr>
        <w:jc w:val="both"/>
      </w:pPr>
      <w:r>
        <w:tab/>
        <w:t>4.1. Налоговым периодом признается календарный год.</w:t>
      </w:r>
    </w:p>
    <w:p w:rsidR="00B60E25" w:rsidRDefault="00B60E25" w:rsidP="00B60E25">
      <w:pPr>
        <w:jc w:val="both"/>
        <w:rPr>
          <w:rFonts w:eastAsiaTheme="minorHAnsi"/>
          <w:lang w:eastAsia="en-US"/>
        </w:rPr>
      </w:pPr>
      <w:r>
        <w:tab/>
        <w:t xml:space="preserve">4.2. </w:t>
      </w:r>
      <w:r>
        <w:rPr>
          <w:rFonts w:eastAsiaTheme="minorHAnsi"/>
          <w:lang w:eastAsia="en-US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B60E25" w:rsidRDefault="00B60E25" w:rsidP="00B60E25">
      <w:pPr>
        <w:jc w:val="both"/>
        <w:rPr>
          <w:rFonts w:eastAsiaTheme="minorHAnsi"/>
          <w:lang w:eastAsia="en-US"/>
        </w:rPr>
      </w:pPr>
    </w:p>
    <w:p w:rsidR="00B60E25" w:rsidRDefault="00B60E25" w:rsidP="00B60E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5. ПОРЯДОК ИСЧИСЛЕНИЯ НАЛОГА И АВАНСОВЫХ ПЛАТЕЖЕЙ ПО НАЛОГУ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15 и 16 статьи 396 Налогового кодекса Российской Федерации.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Налогоплательщики-организации исчисляют сумму налога (сумму авансовых платежей по налогу) самостоятельно.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5.3. Сумма налога, подлежащая уплате в бюджет налогоплательщиками - физическими лицами, исчисляется налоговыми органами.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</w:t>
      </w:r>
      <w:r>
        <w:rPr>
          <w:rFonts w:eastAsiaTheme="minorHAnsi"/>
          <w:lang w:eastAsia="en-US"/>
        </w:rPr>
        <w:lastRenderedPageBreak/>
        <w:t>исчисленной в соответствии с пунктом 1 настоящей статьи, и суммами подлежащих уплате в течение налогового периода авансовых платежей по налогу.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60E25" w:rsidRDefault="00B60E25" w:rsidP="00B60E2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6. ПОРЯДОК И СРОКИ УПЛАТЫ НАЛОГА И АВАНСОВЫХ ПЛАТЕЖЕЙ ПО НАЛОГУ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6.1. Налог и авансовые платежи по налогу подлежат уплате налогоплательщиками в налоговый орган по месту нахождения земельного участка.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6.2. Авансовые платежи по налогу налогоплательщиками - организациями подлежат уплате не позднее 30 апреля, 31 июля, 31 октября.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6.3. Налогоплательщиками - организациями налог уплачивается не позднее 15 февраля года, следующего за истекшим налоговым периодом.</w:t>
      </w: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6.4. Налогоплательщики - физическое лица уплачивают налог на основании налогового уведомления, направленного налоговым органом не позднее 1 октября года, следующего за истекшим налоговым периодом, в соответствии со статьей 397 Налогового кодекса Российской Федерации.</w:t>
      </w:r>
    </w:p>
    <w:p w:rsidR="00B60E25" w:rsidRDefault="00B60E25" w:rsidP="00B60E25">
      <w:pPr>
        <w:ind w:firstLine="708"/>
        <w:jc w:val="both"/>
      </w:pPr>
    </w:p>
    <w:p w:rsidR="00B60E25" w:rsidRDefault="00B60E25" w:rsidP="00B60E25">
      <w:pPr>
        <w:jc w:val="center"/>
        <w:rPr>
          <w:b/>
        </w:rPr>
      </w:pPr>
      <w:r>
        <w:rPr>
          <w:b/>
        </w:rPr>
        <w:t>7. НАЛОГОВЫЕ ЛЬГОТЫ</w:t>
      </w:r>
    </w:p>
    <w:p w:rsidR="00B60E25" w:rsidRDefault="00B60E25" w:rsidP="00B60E25">
      <w:pPr>
        <w:jc w:val="center"/>
      </w:pPr>
    </w:p>
    <w:p w:rsidR="00B60E25" w:rsidRDefault="00B60E25" w:rsidP="00B60E25">
      <w:pPr>
        <w:autoSpaceDE w:val="0"/>
        <w:autoSpaceDN w:val="0"/>
        <w:adjustRightInd w:val="0"/>
        <w:ind w:firstLine="540"/>
        <w:jc w:val="both"/>
      </w:pPr>
      <w:r>
        <w:t>7.1. На территории Черновского сельского поселения налоговые льготы, установленные в соответствии со статьей 395 Налогового кодекса Российской Федерации, действуют в полном объеме.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Освобождаются от налогообложения в отношении одного земельного участка следующие категории граждан Черновского сельского поселения: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Герои Советского Союза, Герои Российской Федерации;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инвалиды I и II группы, инвалиды с детства;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ветераны ВОВ и боевых действий;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инвалиды ВОВ и боевых действий;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5) граждане, подвергшиеся воздействию радиации вследствии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включая ядерное оружие и космическую технику.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7.3. освобождаются от налогообложения: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земельные участки, предоставленные для обеспечения деятельности органов местного самоуправления Черновского сельского поселения;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бюджетные учреждения – организации, созданные органами местного самоуправления Черновского сельского поселения для осуществления упрвленческих, социально-культурных, научно-технических или иных функций некоммерческого характера, деятельность которых финансируется из соотвествующего бюджета на основе сметы доходов и расходов;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земельные участки, отнесенные к землям в составе рекреакционных зон в Черновском сельском поселении, в том числе занятые скверами, парками, прудами, озерами, используемыми для отдыха граждан и туризма.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7.4. Освобождение от уплаты земельного налога производится только на основании подтверждающих документов: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книжка Героя Советского Союза;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книжка Героия Российской Федерации, пенсионное удостоверение;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справка учреждения медико-социальной экспертизы (ВТЭК) об инвалидности;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удостоверение ветерана ВОВ;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удостоверение участника войны;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удостоверение инвалида на право льготы;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удостоверение ветерана боевых действий;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свидетельство ветерана боевых действий о праве на льготы;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свидетельство инвалида радиационных аварий;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удостоверение участника ликвидации последствий аварий;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удостоверение единого образца, выданное граданину, подвергшемуся радиационному воздействию вследствии ядерных испытаний.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7.5. Документы, подтверждающие право на уменьшение налоговой базы в соответствии с главой 31 Налогового кодекса Российской Федерации, предоставляются в налоговый орган по месту нахождения земельного участка, в том числе налогоплательщиками - физическими лицами – не позднее 1 февраля года, следующего за истекшим налоговым периодом. 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дней со дня возникновения (утраты).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случае возникновения (прекращения) в течение налогового периода права на льготу по уплате налога, в том числе на уменьшение налоговой базы по налогу, документы, подтверждающие право на льготу по уплате налога, в том числе на уменьшение налоговой базы, длжны быть представлены налогоплательщиками в налоговые органы.</w:t>
      </w:r>
    </w:p>
    <w:p w:rsidR="00B60E25" w:rsidRDefault="00B60E25" w:rsidP="00B6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E25" w:rsidRDefault="00B60E25" w:rsidP="00B60E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И ПЕРЕХОДНЫЕ ПОЛОЖЕНИЯ</w:t>
      </w:r>
    </w:p>
    <w:p w:rsidR="00B60E25" w:rsidRDefault="00B60E25" w:rsidP="00B60E25">
      <w:pPr>
        <w:jc w:val="both"/>
      </w:pPr>
      <w:r>
        <w:tab/>
        <w:t>8.1. Иные элементы налгообложения по земельному налогу, не предусмотренные настоящим Положением, определяются в соответствии с Налоговым кодексом Российской Федерации.</w:t>
      </w:r>
    </w:p>
    <w:p w:rsidR="00B60E25" w:rsidRDefault="00B60E25" w:rsidP="00B60E25">
      <w:pPr>
        <w:jc w:val="both"/>
      </w:pPr>
      <w:r>
        <w:tab/>
        <w:t>8.2. Налог и авансовые платежи по земельному налогу уплачиваются в бюджет по месту нахождения земельных участков, признаваемых объектом налогообложения в соотвествии со статьей 389 Налогового кодекса Российской Федерации.</w:t>
      </w:r>
      <w:bookmarkStart w:id="0" w:name="_GoBack"/>
      <w:bookmarkEnd w:id="0"/>
    </w:p>
    <w:sectPr w:rsidR="00B60E25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E25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BAE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D41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0F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8A3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327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6AF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0E25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67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0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0E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D41"/>
    <w:pPr>
      <w:ind w:left="720"/>
      <w:contextualSpacing/>
    </w:pPr>
  </w:style>
  <w:style w:type="table" w:styleId="a6">
    <w:name w:val="Table Grid"/>
    <w:basedOn w:val="a1"/>
    <w:rsid w:val="001C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D96A9A02FA727E4A4EECB521064D7E988A546926D7B37B8C3A37E8D7B6E733EAF5D7F16DBAmCW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Финансист</cp:lastModifiedBy>
  <cp:revision>6</cp:revision>
  <dcterms:created xsi:type="dcterms:W3CDTF">2015-09-16T09:38:00Z</dcterms:created>
  <dcterms:modified xsi:type="dcterms:W3CDTF">2015-09-22T05:09:00Z</dcterms:modified>
</cp:coreProperties>
</file>