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1A" w:rsidRDefault="007208AA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03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>.0</w:t>
      </w:r>
      <w:r w:rsidR="00AE6EA1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>.201</w:t>
      </w:r>
      <w:r w:rsidR="00AE6EA1">
        <w:rPr>
          <w:rFonts w:ascii="Arial" w:hAnsi="Arial" w:cs="Arial"/>
          <w:b/>
          <w:bCs/>
          <w:kern w:val="28"/>
          <w:sz w:val="32"/>
          <w:szCs w:val="32"/>
        </w:rPr>
        <w:t>9</w:t>
      </w:r>
      <w:r w:rsidR="00023D52" w:rsidRPr="00023D52">
        <w:rPr>
          <w:rFonts w:ascii="Arial" w:hAnsi="Arial" w:cs="Arial"/>
          <w:b/>
          <w:bCs/>
          <w:kern w:val="28"/>
          <w:sz w:val="32"/>
          <w:szCs w:val="32"/>
        </w:rPr>
        <w:t xml:space="preserve"> Г. № </w:t>
      </w:r>
      <w:r w:rsidR="00395BBF">
        <w:rPr>
          <w:rFonts w:ascii="Arial" w:hAnsi="Arial" w:cs="Arial"/>
          <w:b/>
          <w:bCs/>
          <w:kern w:val="28"/>
          <w:sz w:val="32"/>
          <w:szCs w:val="32"/>
        </w:rPr>
        <w:t>305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ИРКУТСКИЙ МУНИЦИПАЛЬНЫЙ РАЙОН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МОЛОДЕЖНОЕ СЕЛЬСКОЕ ПОСЕЛЕНИЕ</w:t>
      </w:r>
    </w:p>
    <w:p w:rsidR="00023D52" w:rsidRPr="00023D52" w:rsidRDefault="00AE6EA1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23D52" w:rsidRP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23D5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23D52" w:rsidRDefault="00023D52" w:rsidP="00023D52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C932BE" w:rsidRDefault="00023D52" w:rsidP="00023D52">
      <w:pPr>
        <w:tabs>
          <w:tab w:val="left" w:pos="4253"/>
        </w:tabs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27E82">
        <w:rPr>
          <w:rFonts w:ascii="Arial" w:hAnsi="Arial" w:cs="Arial"/>
          <w:b/>
          <w:sz w:val="32"/>
          <w:szCs w:val="32"/>
        </w:rPr>
        <w:t>О</w:t>
      </w:r>
      <w:r w:rsidR="00BB714A">
        <w:rPr>
          <w:rFonts w:ascii="Arial" w:hAnsi="Arial" w:cs="Arial"/>
          <w:b/>
          <w:sz w:val="32"/>
          <w:szCs w:val="32"/>
        </w:rPr>
        <w:t>Б УТВЕРЖДЕНИИ ПОРЯДКА ОПРЕДЕЛЕНИЯ ОБЪЕМА МЕЖБЮДЖЕТНЫХ ТРАНСФЕРОВ, ПЕРЕДАВАЕМЫХ БЮДЖЕТУ ИРКУТСКОГО РАЙОННОГО МУНИЦИПАЛЬНОГО ОБРАЗОВАНИЯ ИЗ БЮДЖЕТА МОЛОДЕЖНОГО МУНИЦИПАЛЬНОГО ОБРАЗОВАНИЯ НА ОСУЩЕСТВЛЕНИЕ В 20</w:t>
      </w:r>
      <w:r w:rsidR="00AE6EA1">
        <w:rPr>
          <w:rFonts w:ascii="Arial" w:hAnsi="Arial" w:cs="Arial"/>
          <w:b/>
          <w:sz w:val="32"/>
          <w:szCs w:val="32"/>
        </w:rPr>
        <w:t>20</w:t>
      </w:r>
      <w:r w:rsidR="00BB714A">
        <w:rPr>
          <w:rFonts w:ascii="Arial" w:hAnsi="Arial" w:cs="Arial"/>
          <w:b/>
          <w:sz w:val="32"/>
          <w:szCs w:val="32"/>
        </w:rPr>
        <w:t xml:space="preserve"> ГОДУ ОРГАНОМ МЕСТНОГО САМОУПРАВЛЕНИЯ ИРКУ</w:t>
      </w:r>
      <w:r w:rsidR="00CC21E0">
        <w:rPr>
          <w:rFonts w:ascii="Arial" w:hAnsi="Arial" w:cs="Arial"/>
          <w:b/>
          <w:sz w:val="32"/>
          <w:szCs w:val="32"/>
        </w:rPr>
        <w:t>Т</w:t>
      </w:r>
      <w:r w:rsidR="00BB714A">
        <w:rPr>
          <w:rFonts w:ascii="Arial" w:hAnsi="Arial" w:cs="Arial"/>
          <w:b/>
          <w:sz w:val="32"/>
          <w:szCs w:val="32"/>
        </w:rPr>
        <w:t>СКОГО РАЙОННОГО МУНИЦИПАЛЬНОГО ОБРАЗОВАНИЯ ПОЛНОМОЧИЙ ПО ВОПРОСАМ ОСУЩЕСТВЛЕНИЯ ВНЕШНЕГО МУНИЦИПАЛЬНОГО ФИНАНСОВОГО КОНТРОЛЯ</w:t>
      </w:r>
      <w:r w:rsidR="00C932BE">
        <w:rPr>
          <w:rFonts w:ascii="Arial" w:hAnsi="Arial" w:cs="Arial"/>
          <w:b/>
          <w:sz w:val="32"/>
          <w:szCs w:val="32"/>
        </w:rPr>
        <w:t xml:space="preserve"> </w:t>
      </w:r>
    </w:p>
    <w:p w:rsidR="007208AA" w:rsidRPr="00023D52" w:rsidRDefault="007208AA" w:rsidP="00023D52">
      <w:pPr>
        <w:tabs>
          <w:tab w:val="left" w:pos="4253"/>
        </w:tabs>
        <w:ind w:right="-1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034147" w:rsidRPr="00034147" w:rsidRDefault="00034147" w:rsidP="001451B8">
      <w:pPr>
        <w:ind w:right="-2" w:firstLine="851"/>
        <w:jc w:val="both"/>
        <w:rPr>
          <w:rFonts w:ascii="Arial" w:hAnsi="Arial" w:cs="Arial"/>
        </w:rPr>
      </w:pPr>
      <w:r w:rsidRPr="00034147">
        <w:rPr>
          <w:rFonts w:ascii="Arial" w:hAnsi="Arial" w:cs="Arial"/>
        </w:rPr>
        <w:t xml:space="preserve">В целях </w:t>
      </w:r>
      <w:proofErr w:type="gramStart"/>
      <w:r w:rsidRPr="00034147">
        <w:rPr>
          <w:rFonts w:ascii="Arial" w:hAnsi="Arial" w:cs="Arial"/>
        </w:rPr>
        <w:t>обеспечения реализации полномочий органов местного самоуправления</w:t>
      </w:r>
      <w:proofErr w:type="gramEnd"/>
      <w:r w:rsidRPr="00034147">
        <w:rPr>
          <w:rFonts w:ascii="Arial" w:hAnsi="Arial" w:cs="Arial"/>
        </w:rPr>
        <w:t xml:space="preserve"> по решению вопросов местного значения, руководствуясь ст. 14 Федерального закона от 06.10.2003 г. № 131-ФЗ «Об общих принципах организации местного самоуправления в Российской Федерации», ст. ст. 6, 8, 32, 41, 48 Устава Молодежного муниципального образования, </w:t>
      </w:r>
      <w:r w:rsidR="007579BB">
        <w:rPr>
          <w:rFonts w:ascii="Arial" w:hAnsi="Arial" w:cs="Arial"/>
        </w:rPr>
        <w:t>Администрация</w:t>
      </w:r>
      <w:r w:rsidRPr="00034147">
        <w:rPr>
          <w:rFonts w:ascii="Arial" w:hAnsi="Arial" w:cs="Arial"/>
        </w:rPr>
        <w:t xml:space="preserve"> Молодежного муниципального образования</w:t>
      </w:r>
    </w:p>
    <w:p w:rsidR="00023D52" w:rsidRPr="00023D52" w:rsidRDefault="00023D52" w:rsidP="00023D52">
      <w:pPr>
        <w:spacing w:before="100" w:beforeAutospacing="1" w:after="100" w:afterAutospacing="1"/>
        <w:jc w:val="center"/>
        <w:rPr>
          <w:rFonts w:ascii="Arial" w:hAnsi="Arial" w:cs="Arial"/>
          <w:b/>
          <w:sz w:val="30"/>
          <w:szCs w:val="30"/>
        </w:rPr>
      </w:pPr>
      <w:r w:rsidRPr="00023D52">
        <w:rPr>
          <w:rFonts w:ascii="Arial" w:hAnsi="Arial" w:cs="Arial"/>
          <w:b/>
          <w:sz w:val="30"/>
          <w:szCs w:val="30"/>
        </w:rPr>
        <w:t>ПОСТАНОВЛ</w:t>
      </w:r>
      <w:r w:rsidR="007579BB">
        <w:rPr>
          <w:rFonts w:ascii="Arial" w:hAnsi="Arial" w:cs="Arial"/>
          <w:b/>
          <w:sz w:val="30"/>
          <w:szCs w:val="30"/>
        </w:rPr>
        <w:t>ЯЕТ</w:t>
      </w:r>
      <w:r w:rsidRPr="00023D52">
        <w:rPr>
          <w:rFonts w:ascii="Arial" w:hAnsi="Arial" w:cs="Arial"/>
          <w:b/>
          <w:sz w:val="30"/>
          <w:szCs w:val="30"/>
        </w:rPr>
        <w:t>:</w:t>
      </w:r>
    </w:p>
    <w:p w:rsidR="00034147" w:rsidRDefault="00034147" w:rsidP="007208A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  <w:r w:rsidRPr="00034147">
        <w:rPr>
          <w:rFonts w:ascii="Arial" w:hAnsi="Arial" w:cs="Arial"/>
        </w:rPr>
        <w:t>1.</w:t>
      </w:r>
      <w:r w:rsidR="00C61040">
        <w:rPr>
          <w:rFonts w:ascii="Arial" w:hAnsi="Arial" w:cs="Arial"/>
        </w:rPr>
        <w:t xml:space="preserve"> </w:t>
      </w:r>
      <w:r w:rsidRPr="00034147">
        <w:rPr>
          <w:rFonts w:ascii="Arial" w:hAnsi="Arial" w:cs="Arial"/>
        </w:rPr>
        <w:t>Утвердить Порядок определения объема межбюджетных трансфертов, передаваемых бюджету Иркутского районного муниципального образования из бюджета Молодежного муниципального образования на осуществление в 20</w:t>
      </w:r>
      <w:r w:rsidR="00AE6EA1">
        <w:rPr>
          <w:rFonts w:ascii="Arial" w:hAnsi="Arial" w:cs="Arial"/>
        </w:rPr>
        <w:t>20</w:t>
      </w:r>
      <w:r w:rsidRPr="00034147">
        <w:rPr>
          <w:rFonts w:ascii="Arial" w:hAnsi="Arial" w:cs="Arial"/>
        </w:rPr>
        <w:t xml:space="preserve"> году</w:t>
      </w:r>
      <w:r w:rsidR="00C932BE">
        <w:rPr>
          <w:rFonts w:ascii="Arial" w:hAnsi="Arial" w:cs="Arial"/>
        </w:rPr>
        <w:t xml:space="preserve"> </w:t>
      </w:r>
      <w:r w:rsidRPr="00034147">
        <w:rPr>
          <w:rFonts w:ascii="Arial" w:hAnsi="Arial" w:cs="Arial"/>
        </w:rPr>
        <w:t>органом местного самоуправления И</w:t>
      </w:r>
      <w:r w:rsidR="00BB714A">
        <w:rPr>
          <w:rFonts w:ascii="Arial" w:hAnsi="Arial" w:cs="Arial"/>
        </w:rPr>
        <w:t>ркутского районного муниципального образования</w:t>
      </w:r>
      <w:r w:rsidRPr="00034147">
        <w:rPr>
          <w:rFonts w:ascii="Arial" w:hAnsi="Arial" w:cs="Arial"/>
        </w:rPr>
        <w:t xml:space="preserve"> полномочи</w:t>
      </w:r>
      <w:r w:rsidR="007208AA">
        <w:rPr>
          <w:rFonts w:ascii="Arial" w:hAnsi="Arial" w:cs="Arial"/>
        </w:rPr>
        <w:t>й</w:t>
      </w:r>
      <w:r w:rsidRPr="00034147">
        <w:rPr>
          <w:rFonts w:ascii="Arial" w:hAnsi="Arial" w:cs="Arial"/>
        </w:rPr>
        <w:t xml:space="preserve"> по вопросам осуществления внешнего муниципального финансового контроля согласно </w:t>
      </w:r>
      <w:r w:rsidR="00C932BE">
        <w:rPr>
          <w:rFonts w:ascii="Arial" w:hAnsi="Arial" w:cs="Arial"/>
        </w:rPr>
        <w:t>П</w:t>
      </w:r>
      <w:r w:rsidRPr="00034147">
        <w:rPr>
          <w:rFonts w:ascii="Arial" w:hAnsi="Arial" w:cs="Arial"/>
        </w:rPr>
        <w:t>риложению №1 к настоящему постановлению.</w:t>
      </w:r>
    </w:p>
    <w:p w:rsidR="007208AA" w:rsidRDefault="008062FB" w:rsidP="007208A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34147" w:rsidRPr="00034147">
        <w:rPr>
          <w:rFonts w:ascii="Arial" w:hAnsi="Arial" w:cs="Arial"/>
        </w:rPr>
        <w:t>. Постановление вступает в силу с момента опубликования в установленном порядке и распространяет свое действие на отношения, возникшие с 01.01.20</w:t>
      </w:r>
      <w:r w:rsidR="00AE6EA1">
        <w:rPr>
          <w:rFonts w:ascii="Arial" w:hAnsi="Arial" w:cs="Arial"/>
        </w:rPr>
        <w:t>20</w:t>
      </w:r>
      <w:r w:rsidR="00034147" w:rsidRPr="00034147">
        <w:rPr>
          <w:rFonts w:ascii="Arial" w:hAnsi="Arial" w:cs="Arial"/>
        </w:rPr>
        <w:t>г.</w:t>
      </w:r>
    </w:p>
    <w:p w:rsidR="00034147" w:rsidRDefault="008062FB" w:rsidP="007208A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208AA">
        <w:rPr>
          <w:rFonts w:ascii="Arial" w:hAnsi="Arial" w:cs="Arial"/>
        </w:rPr>
        <w:t xml:space="preserve">. </w:t>
      </w:r>
      <w:r w:rsidR="00034147" w:rsidRPr="00C932BE">
        <w:rPr>
          <w:rFonts w:ascii="Arial" w:hAnsi="Arial" w:cs="Arial"/>
        </w:rPr>
        <w:t xml:space="preserve">Настоящий Порядок опубликовать на сайте Администрации Молодежного муниципального образования: </w:t>
      </w:r>
      <w:hyperlink r:id="rId8" w:history="1">
        <w:r w:rsidR="00034147" w:rsidRPr="00C932BE">
          <w:rPr>
            <w:rStyle w:val="a3"/>
            <w:rFonts w:ascii="Arial" w:hAnsi="Arial" w:cs="Arial"/>
            <w:lang w:val="en-US"/>
          </w:rPr>
          <w:t>www</w:t>
        </w:r>
        <w:r w:rsidR="00034147" w:rsidRPr="00C932BE">
          <w:rPr>
            <w:rStyle w:val="a3"/>
            <w:rFonts w:ascii="Arial" w:hAnsi="Arial" w:cs="Arial"/>
          </w:rPr>
          <w:t>.</w:t>
        </w:r>
        <w:proofErr w:type="spellStart"/>
        <w:r w:rsidR="00034147" w:rsidRPr="00C932BE">
          <w:rPr>
            <w:rStyle w:val="a3"/>
            <w:rFonts w:ascii="Arial" w:hAnsi="Arial" w:cs="Arial"/>
            <w:lang w:val="en-US"/>
          </w:rPr>
          <w:t>Molodegnoe</w:t>
        </w:r>
        <w:proofErr w:type="spellEnd"/>
        <w:r w:rsidR="00034147" w:rsidRPr="00C932BE">
          <w:rPr>
            <w:rStyle w:val="a3"/>
            <w:rFonts w:ascii="Arial" w:hAnsi="Arial" w:cs="Arial"/>
          </w:rPr>
          <w:t>-</w:t>
        </w:r>
        <w:proofErr w:type="spellStart"/>
        <w:r w:rsidR="00034147" w:rsidRPr="00C932BE">
          <w:rPr>
            <w:rStyle w:val="a3"/>
            <w:rFonts w:ascii="Arial" w:hAnsi="Arial" w:cs="Arial"/>
            <w:lang w:val="en-US"/>
          </w:rPr>
          <w:t>mo</w:t>
        </w:r>
        <w:proofErr w:type="spellEnd"/>
        <w:r w:rsidR="00034147" w:rsidRPr="00C932BE">
          <w:rPr>
            <w:rStyle w:val="a3"/>
            <w:rFonts w:ascii="Arial" w:hAnsi="Arial" w:cs="Arial"/>
          </w:rPr>
          <w:t>.</w:t>
        </w:r>
        <w:proofErr w:type="spellStart"/>
        <w:r w:rsidR="00034147" w:rsidRPr="00C932BE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="00034147" w:rsidRPr="00C932BE">
        <w:rPr>
          <w:rFonts w:ascii="Arial" w:hAnsi="Arial" w:cs="Arial"/>
        </w:rPr>
        <w:t>.</w:t>
      </w:r>
    </w:p>
    <w:p w:rsidR="007208AA" w:rsidRDefault="008062FB" w:rsidP="007208AA">
      <w:pPr>
        <w:tabs>
          <w:tab w:val="left" w:pos="9355"/>
        </w:tabs>
        <w:ind w:right="-1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208AA">
        <w:rPr>
          <w:rFonts w:ascii="Arial" w:hAnsi="Arial" w:cs="Arial"/>
        </w:rPr>
        <w:t xml:space="preserve">. </w:t>
      </w:r>
      <w:proofErr w:type="gramStart"/>
      <w:r w:rsidR="007208AA">
        <w:rPr>
          <w:rFonts w:ascii="Arial" w:hAnsi="Arial" w:cs="Arial"/>
        </w:rPr>
        <w:t>Контроль за</w:t>
      </w:r>
      <w:proofErr w:type="gramEnd"/>
      <w:r w:rsidR="007208A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932BE" w:rsidRDefault="00C932BE" w:rsidP="007208AA">
      <w:pPr>
        <w:pStyle w:val="a6"/>
        <w:tabs>
          <w:tab w:val="left" w:pos="9355"/>
        </w:tabs>
        <w:ind w:left="0" w:right="-1" w:firstLine="851"/>
        <w:jc w:val="both"/>
        <w:rPr>
          <w:rFonts w:ascii="Arial" w:hAnsi="Arial" w:cs="Arial"/>
        </w:rPr>
      </w:pPr>
    </w:p>
    <w:p w:rsidR="00C932BE" w:rsidRPr="00C932BE" w:rsidRDefault="00C932BE" w:rsidP="00C932BE">
      <w:pPr>
        <w:pStyle w:val="a6"/>
        <w:ind w:right="565"/>
        <w:jc w:val="both"/>
        <w:rPr>
          <w:rFonts w:ascii="Arial" w:hAnsi="Arial" w:cs="Arial"/>
        </w:rPr>
      </w:pPr>
    </w:p>
    <w:p w:rsidR="00023D52" w:rsidRPr="00023D52" w:rsidRDefault="00034147" w:rsidP="00023D52">
      <w:pPr>
        <w:jc w:val="both"/>
        <w:rPr>
          <w:rFonts w:ascii="Arial" w:hAnsi="Arial"/>
        </w:rPr>
      </w:pPr>
      <w:r>
        <w:rPr>
          <w:rFonts w:ascii="Arial" w:hAnsi="Arial"/>
        </w:rPr>
        <w:t>Г</w:t>
      </w:r>
      <w:r w:rsidR="00023D52" w:rsidRPr="00023D52">
        <w:rPr>
          <w:rFonts w:ascii="Arial" w:hAnsi="Arial"/>
        </w:rPr>
        <w:t>лава Молодежного муниципального образования</w:t>
      </w:r>
    </w:p>
    <w:p w:rsidR="00023D52" w:rsidRDefault="00023D52" w:rsidP="00023D52">
      <w:pPr>
        <w:jc w:val="both"/>
        <w:rPr>
          <w:rFonts w:ascii="Arial" w:hAnsi="Arial"/>
        </w:rPr>
      </w:pPr>
      <w:r w:rsidRPr="00023D52">
        <w:rPr>
          <w:rFonts w:ascii="Arial" w:hAnsi="Arial"/>
        </w:rPr>
        <w:t>А.Г. Степанов</w:t>
      </w:r>
    </w:p>
    <w:p w:rsidR="00C932BE" w:rsidRDefault="00C932BE" w:rsidP="00023D52">
      <w:pPr>
        <w:jc w:val="both"/>
        <w:rPr>
          <w:rFonts w:ascii="Arial" w:hAnsi="Arial"/>
        </w:rPr>
      </w:pPr>
    </w:p>
    <w:p w:rsidR="00C932BE" w:rsidRDefault="00034147" w:rsidP="00C932BE">
      <w:pPr>
        <w:ind w:right="-2"/>
        <w:jc w:val="right"/>
        <w:rPr>
          <w:rFonts w:ascii="Courier New" w:hAnsi="Courier New" w:cs="Courier New"/>
          <w:sz w:val="22"/>
          <w:szCs w:val="22"/>
        </w:rPr>
      </w:pPr>
      <w:r w:rsidRPr="00C932BE">
        <w:rPr>
          <w:rFonts w:ascii="Courier New" w:hAnsi="Courier New" w:cs="Courier New"/>
          <w:sz w:val="22"/>
          <w:szCs w:val="22"/>
        </w:rPr>
        <w:lastRenderedPageBreak/>
        <w:t>П</w:t>
      </w:r>
      <w:r w:rsidR="00023D52" w:rsidRPr="00C932BE">
        <w:rPr>
          <w:rFonts w:ascii="Courier New" w:hAnsi="Courier New" w:cs="Courier New"/>
          <w:sz w:val="22"/>
          <w:szCs w:val="22"/>
        </w:rPr>
        <w:t xml:space="preserve">риложение к Постановлению </w:t>
      </w:r>
      <w:r w:rsidR="007579BB">
        <w:rPr>
          <w:rFonts w:ascii="Courier New" w:hAnsi="Courier New" w:cs="Courier New"/>
          <w:sz w:val="22"/>
          <w:szCs w:val="22"/>
        </w:rPr>
        <w:t>Администрации</w:t>
      </w:r>
      <w:r w:rsidR="00C932BE">
        <w:rPr>
          <w:rFonts w:ascii="Courier New" w:hAnsi="Courier New" w:cs="Courier New"/>
          <w:sz w:val="22"/>
          <w:szCs w:val="22"/>
        </w:rPr>
        <w:t xml:space="preserve"> </w:t>
      </w:r>
    </w:p>
    <w:p w:rsidR="00023D52" w:rsidRPr="00C932BE" w:rsidRDefault="00034147" w:rsidP="00C932BE">
      <w:pPr>
        <w:ind w:left="284" w:right="-2" w:firstLine="708"/>
        <w:jc w:val="right"/>
        <w:rPr>
          <w:rFonts w:ascii="Courier New" w:hAnsi="Courier New" w:cs="Courier New"/>
          <w:sz w:val="22"/>
          <w:szCs w:val="22"/>
        </w:rPr>
      </w:pPr>
      <w:r w:rsidRPr="00C932BE">
        <w:rPr>
          <w:rFonts w:ascii="Courier New" w:hAnsi="Courier New" w:cs="Courier New"/>
          <w:sz w:val="22"/>
          <w:szCs w:val="22"/>
        </w:rPr>
        <w:t>м</w:t>
      </w:r>
      <w:r w:rsidR="00023D52" w:rsidRPr="00C932BE">
        <w:rPr>
          <w:rFonts w:ascii="Courier New" w:hAnsi="Courier New" w:cs="Courier New"/>
          <w:sz w:val="22"/>
          <w:szCs w:val="22"/>
        </w:rPr>
        <w:t xml:space="preserve">униципального образования от </w:t>
      </w:r>
      <w:r w:rsidR="007208AA">
        <w:rPr>
          <w:rFonts w:ascii="Courier New" w:hAnsi="Courier New" w:cs="Courier New"/>
          <w:sz w:val="22"/>
          <w:szCs w:val="22"/>
        </w:rPr>
        <w:t>03.0</w:t>
      </w:r>
      <w:r w:rsidR="00AE6EA1">
        <w:rPr>
          <w:rFonts w:ascii="Courier New" w:hAnsi="Courier New" w:cs="Courier New"/>
          <w:sz w:val="22"/>
          <w:szCs w:val="22"/>
        </w:rPr>
        <w:t>9</w:t>
      </w:r>
      <w:r w:rsidR="007208AA">
        <w:rPr>
          <w:rFonts w:ascii="Courier New" w:hAnsi="Courier New" w:cs="Courier New"/>
          <w:sz w:val="22"/>
          <w:szCs w:val="22"/>
        </w:rPr>
        <w:t>.201</w:t>
      </w:r>
      <w:r w:rsidR="00AE6EA1">
        <w:rPr>
          <w:rFonts w:ascii="Courier New" w:hAnsi="Courier New" w:cs="Courier New"/>
          <w:sz w:val="22"/>
          <w:szCs w:val="22"/>
        </w:rPr>
        <w:t>9</w:t>
      </w:r>
      <w:r w:rsidR="007208AA">
        <w:rPr>
          <w:rFonts w:ascii="Courier New" w:hAnsi="Courier New" w:cs="Courier New"/>
          <w:sz w:val="22"/>
          <w:szCs w:val="22"/>
        </w:rPr>
        <w:t xml:space="preserve"> г. </w:t>
      </w:r>
      <w:r w:rsidR="00023D52" w:rsidRPr="00C932BE">
        <w:rPr>
          <w:rFonts w:ascii="Courier New" w:hAnsi="Courier New" w:cs="Courier New"/>
          <w:sz w:val="22"/>
          <w:szCs w:val="22"/>
        </w:rPr>
        <w:t xml:space="preserve">№ </w:t>
      </w:r>
      <w:r w:rsidR="00395BBF">
        <w:rPr>
          <w:rFonts w:ascii="Courier New" w:hAnsi="Courier New" w:cs="Courier New"/>
          <w:sz w:val="22"/>
          <w:szCs w:val="22"/>
        </w:rPr>
        <w:t>305</w:t>
      </w:r>
      <w:r w:rsidR="00023D52" w:rsidRPr="00C932BE">
        <w:rPr>
          <w:rFonts w:ascii="Courier New" w:hAnsi="Courier New" w:cs="Courier New"/>
          <w:sz w:val="22"/>
          <w:szCs w:val="22"/>
        </w:rPr>
        <w:t xml:space="preserve"> </w:t>
      </w:r>
    </w:p>
    <w:p w:rsidR="00023D52" w:rsidRPr="00C932BE" w:rsidRDefault="00023D52" w:rsidP="00023D52">
      <w:pPr>
        <w:ind w:left="284" w:firstLine="142"/>
        <w:jc w:val="right"/>
        <w:rPr>
          <w:rFonts w:ascii="Courier New" w:hAnsi="Courier New" w:cs="Courier New"/>
          <w:sz w:val="22"/>
          <w:szCs w:val="22"/>
        </w:rPr>
      </w:pPr>
      <w:r w:rsidRPr="00C932BE">
        <w:rPr>
          <w:rFonts w:ascii="Courier New" w:hAnsi="Courier New" w:cs="Courier New"/>
          <w:sz w:val="22"/>
          <w:szCs w:val="22"/>
        </w:rPr>
        <w:t> </w:t>
      </w:r>
    </w:p>
    <w:p w:rsidR="00023D52" w:rsidRPr="00C932BE" w:rsidRDefault="00023D52" w:rsidP="00023D52">
      <w:pPr>
        <w:ind w:left="284" w:firstLine="142"/>
        <w:jc w:val="center"/>
        <w:rPr>
          <w:rFonts w:ascii="Arial" w:hAnsi="Arial" w:cs="Arial"/>
        </w:rPr>
      </w:pPr>
      <w:r w:rsidRPr="00C932BE">
        <w:rPr>
          <w:rFonts w:ascii="Arial" w:hAnsi="Arial" w:cs="Arial"/>
          <w:b/>
          <w:bCs/>
        </w:rPr>
        <w:t>ПОРЯДОК</w:t>
      </w:r>
    </w:p>
    <w:p w:rsidR="00023D52" w:rsidRPr="00C932BE" w:rsidRDefault="00023D52" w:rsidP="00023D52">
      <w:pPr>
        <w:jc w:val="center"/>
        <w:rPr>
          <w:rFonts w:ascii="Arial" w:hAnsi="Arial" w:cs="Arial"/>
          <w:b/>
          <w:bCs/>
        </w:rPr>
      </w:pPr>
      <w:r w:rsidRPr="00C932BE">
        <w:rPr>
          <w:rFonts w:ascii="Arial" w:hAnsi="Arial" w:cs="Arial"/>
          <w:b/>
          <w:bCs/>
        </w:rPr>
        <w:t>определения объема межбюджетных трансфертов, передаваемых бюджету ИРМО из бюджета Молодежного муниципального образования на осуществление в 20</w:t>
      </w:r>
      <w:r w:rsidR="00395BBF">
        <w:rPr>
          <w:rFonts w:ascii="Arial" w:hAnsi="Arial" w:cs="Arial"/>
          <w:b/>
          <w:bCs/>
        </w:rPr>
        <w:t>20</w:t>
      </w:r>
      <w:r w:rsidRPr="00C932BE">
        <w:rPr>
          <w:rFonts w:ascii="Arial" w:hAnsi="Arial" w:cs="Arial"/>
          <w:b/>
          <w:bCs/>
        </w:rPr>
        <w:t xml:space="preserve"> г. органом местного самоуправления ИРМО полномочий контрольно-счетного органа поселения по вопросам</w:t>
      </w:r>
      <w:r w:rsidRPr="00C932BE">
        <w:rPr>
          <w:rFonts w:ascii="Arial" w:hAnsi="Arial" w:cs="Arial"/>
        </w:rPr>
        <w:t xml:space="preserve"> </w:t>
      </w:r>
      <w:r w:rsidRPr="00C932BE">
        <w:rPr>
          <w:rFonts w:ascii="Arial" w:hAnsi="Arial" w:cs="Arial"/>
          <w:b/>
          <w:bCs/>
        </w:rPr>
        <w:t xml:space="preserve">осуществления внешнего муниципального финансового контроля.  </w:t>
      </w:r>
    </w:p>
    <w:p w:rsidR="00023D52" w:rsidRPr="00C932BE" w:rsidRDefault="00023D52" w:rsidP="00023D52">
      <w:pPr>
        <w:ind w:left="284" w:firstLine="142"/>
        <w:jc w:val="center"/>
        <w:rPr>
          <w:rFonts w:ascii="Arial" w:hAnsi="Arial" w:cs="Arial"/>
          <w:b/>
          <w:bCs/>
        </w:rPr>
      </w:pPr>
    </w:p>
    <w:p w:rsidR="00023D52" w:rsidRPr="00C932BE" w:rsidRDefault="00023D52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Объем межбюджетных трансфертов определяется по формуле: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Объем межбюджетных трансфертов определяется по формуле:</w:t>
      </w:r>
    </w:p>
    <w:p w:rsidR="00C932BE" w:rsidRPr="00C932BE" w:rsidRDefault="00C932BE" w:rsidP="00C61040">
      <w:pPr>
        <w:ind w:firstLine="851"/>
        <w:jc w:val="center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  <w:noProof/>
        </w:rPr>
        <w:drawing>
          <wp:inline distT="0" distB="0" distL="0" distR="0" wp14:anchorId="454E6A02" wp14:editId="6C45A0B2">
            <wp:extent cx="838200" cy="209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2BE">
        <w:rPr>
          <w:rFonts w:ascii="Arial" w:hAnsi="Arial" w:cs="Arial"/>
          <w:bCs/>
        </w:rPr>
        <w:t>,  (1)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где: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С – объем межбюджетных трансфертов, передаваемых из бюджета поселения в районный бюджет на осуществление полномочий контрольно-счетного органа поселения по осуществлению внешнего муниципального финансового контроля;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gramStart"/>
      <w:r w:rsidRPr="00C932BE">
        <w:rPr>
          <w:rFonts w:ascii="Arial" w:hAnsi="Arial" w:cs="Arial"/>
          <w:bCs/>
        </w:rPr>
        <w:t>ОТ</w:t>
      </w:r>
      <w:proofErr w:type="gramEnd"/>
      <w:r w:rsidRPr="00C932BE">
        <w:rPr>
          <w:rFonts w:ascii="Arial" w:hAnsi="Arial" w:cs="Arial"/>
          <w:bCs/>
        </w:rPr>
        <w:t xml:space="preserve"> – </w:t>
      </w:r>
      <w:proofErr w:type="gramStart"/>
      <w:r w:rsidRPr="00C932BE">
        <w:rPr>
          <w:rFonts w:ascii="Arial" w:hAnsi="Arial" w:cs="Arial"/>
          <w:bCs/>
        </w:rPr>
        <w:t>расходы</w:t>
      </w:r>
      <w:proofErr w:type="gramEnd"/>
      <w:r w:rsidRPr="00C932BE">
        <w:rPr>
          <w:rFonts w:ascii="Arial" w:hAnsi="Arial" w:cs="Arial"/>
          <w:bCs/>
        </w:rPr>
        <w:t xml:space="preserve"> на оплату труда муниципального служащего;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spellStart"/>
      <w:proofErr w:type="gramStart"/>
      <w:r w:rsidRPr="00C932BE">
        <w:rPr>
          <w:rFonts w:ascii="Arial" w:hAnsi="Arial" w:cs="Arial"/>
          <w:bCs/>
          <w:lang w:val="en-US"/>
        </w:rPr>
        <w:t>Kp</w:t>
      </w:r>
      <w:proofErr w:type="spellEnd"/>
      <w:proofErr w:type="gramEnd"/>
      <w:r w:rsidRPr="00C932BE">
        <w:rPr>
          <w:rFonts w:ascii="Arial" w:hAnsi="Arial" w:cs="Arial"/>
          <w:bCs/>
        </w:rPr>
        <w:t xml:space="preserve"> – коэффициент расходов поселения.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Расходы на оплату труда определяются по формуле: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</w:p>
    <w:p w:rsidR="00C932BE" w:rsidRPr="00C932BE" w:rsidRDefault="00C932BE" w:rsidP="00C61040">
      <w:pPr>
        <w:ind w:firstLine="851"/>
        <w:jc w:val="center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  <w:noProof/>
        </w:rPr>
        <w:drawing>
          <wp:inline distT="0" distB="0" distL="0" distR="0" wp14:anchorId="4632C1ED" wp14:editId="24468547">
            <wp:extent cx="2076450" cy="2000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2BE">
        <w:rPr>
          <w:rFonts w:ascii="Arial" w:hAnsi="Arial" w:cs="Arial"/>
          <w:bCs/>
        </w:rPr>
        <w:t>,  (2)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где: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gramStart"/>
      <w:r w:rsidRPr="00C932BE">
        <w:rPr>
          <w:rFonts w:ascii="Arial" w:hAnsi="Arial" w:cs="Arial"/>
          <w:bCs/>
        </w:rPr>
        <w:t>ДО</w:t>
      </w:r>
      <w:proofErr w:type="gramEnd"/>
      <w:r w:rsidRPr="00C932BE">
        <w:rPr>
          <w:rFonts w:ascii="Arial" w:hAnsi="Arial" w:cs="Arial"/>
          <w:bCs/>
        </w:rPr>
        <w:t xml:space="preserve"> – </w:t>
      </w:r>
      <w:proofErr w:type="gramStart"/>
      <w:r w:rsidRPr="00C932BE">
        <w:rPr>
          <w:rFonts w:ascii="Arial" w:hAnsi="Arial" w:cs="Arial"/>
          <w:bCs/>
        </w:rPr>
        <w:t>средний</w:t>
      </w:r>
      <w:proofErr w:type="gramEnd"/>
      <w:r w:rsidRPr="00C932BE">
        <w:rPr>
          <w:rFonts w:ascii="Arial" w:hAnsi="Arial" w:cs="Arial"/>
          <w:bCs/>
        </w:rPr>
        <w:t xml:space="preserve"> должностной оклад муниципального служащего по данным министерства труда и занятости Иркутской области составляет 3</w:t>
      </w:r>
      <w:r w:rsidR="00395BBF">
        <w:rPr>
          <w:rFonts w:ascii="Arial" w:hAnsi="Arial" w:cs="Arial"/>
          <w:bCs/>
        </w:rPr>
        <w:t xml:space="preserve"> 963</w:t>
      </w:r>
      <w:r w:rsidRPr="00C932BE">
        <w:rPr>
          <w:rFonts w:ascii="Arial" w:hAnsi="Arial" w:cs="Arial"/>
          <w:bCs/>
        </w:rPr>
        <w:t xml:space="preserve"> рубл</w:t>
      </w:r>
      <w:r w:rsidR="00FE0389">
        <w:rPr>
          <w:rFonts w:ascii="Arial" w:hAnsi="Arial" w:cs="Arial"/>
          <w:bCs/>
        </w:rPr>
        <w:t>я</w:t>
      </w:r>
      <w:r w:rsidRPr="00C932BE">
        <w:rPr>
          <w:rFonts w:ascii="Arial" w:hAnsi="Arial" w:cs="Arial"/>
          <w:bCs/>
        </w:rPr>
        <w:t>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spellStart"/>
      <w:r w:rsidRPr="00C932BE">
        <w:rPr>
          <w:rFonts w:ascii="Arial" w:hAnsi="Arial" w:cs="Arial"/>
          <w:bCs/>
        </w:rPr>
        <w:t>Нфот</w:t>
      </w:r>
      <w:proofErr w:type="spellEnd"/>
      <w:r w:rsidRPr="00C932BE">
        <w:rPr>
          <w:rFonts w:ascii="Arial" w:hAnsi="Arial" w:cs="Arial"/>
          <w:bCs/>
        </w:rPr>
        <w:t xml:space="preserve"> – норматив формирования расходов на оплату труда муниципальных служащих, в соответствии с Постановлением Правительства Иркутской области от 27.11.2014 № 599-пп – 74,5 оклада;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proofErr w:type="spellStart"/>
      <w:r w:rsidRPr="00C932BE">
        <w:rPr>
          <w:rFonts w:ascii="Arial" w:hAnsi="Arial" w:cs="Arial"/>
          <w:bCs/>
        </w:rPr>
        <w:t>Крс</w:t>
      </w:r>
      <w:proofErr w:type="spellEnd"/>
      <w:r w:rsidRPr="00C932BE">
        <w:rPr>
          <w:rFonts w:ascii="Arial" w:hAnsi="Arial" w:cs="Arial"/>
          <w:bCs/>
        </w:rPr>
        <w:t xml:space="preserve"> – районный коэффициент и процентная надбавка к заработной плате за работу в районах Крайнего Севера и приравненных к ним местностях, южных районах Иркутской области – 1,6;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НФ – коэффициент, учитывающий начисления на оплату труда – 1,302;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Ч – численность муниципальных служащих, передаваемая контрольно-счетному органу муниципального района в соответствии с приказом министерства труда и занятости Иркутской области от 14.10.2013 № 57-мпр – 4 единицы.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Коэффициент расходов поселения определяется по формуле:</w:t>
      </w:r>
    </w:p>
    <w:p w:rsidR="00C932BE" w:rsidRPr="00C932BE" w:rsidRDefault="00C932BE" w:rsidP="00C61040">
      <w:pPr>
        <w:ind w:firstLine="851"/>
        <w:jc w:val="center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  <w:noProof/>
        </w:rPr>
        <w:drawing>
          <wp:inline distT="0" distB="0" distL="0" distR="0" wp14:anchorId="4073C903" wp14:editId="34F35839">
            <wp:extent cx="561975" cy="4286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2BE">
        <w:rPr>
          <w:rFonts w:ascii="Arial" w:hAnsi="Arial" w:cs="Arial"/>
          <w:bCs/>
        </w:rPr>
        <w:t>, (3)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>где: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  <w:lang w:val="en-US"/>
        </w:rPr>
        <w:t>Pi</w:t>
      </w:r>
      <w:r w:rsidRPr="00C932BE">
        <w:rPr>
          <w:rFonts w:ascii="Arial" w:hAnsi="Arial" w:cs="Arial"/>
          <w:bCs/>
        </w:rPr>
        <w:t xml:space="preserve"> – расходы </w:t>
      </w:r>
      <w:r w:rsidRPr="00C932BE">
        <w:rPr>
          <w:rFonts w:ascii="Arial" w:hAnsi="Arial" w:cs="Arial"/>
          <w:bCs/>
          <w:lang w:val="en-US"/>
        </w:rPr>
        <w:t>i</w:t>
      </w:r>
      <w:r w:rsidRPr="00C932BE">
        <w:rPr>
          <w:rFonts w:ascii="Arial" w:hAnsi="Arial" w:cs="Arial"/>
          <w:bCs/>
        </w:rPr>
        <w:t>-го поселения за 201</w:t>
      </w:r>
      <w:r w:rsidR="001A6A85">
        <w:rPr>
          <w:rFonts w:ascii="Arial" w:hAnsi="Arial" w:cs="Arial"/>
          <w:bCs/>
        </w:rPr>
        <w:t>8</w:t>
      </w:r>
      <w:bookmarkStart w:id="0" w:name="_GoBack"/>
      <w:bookmarkEnd w:id="0"/>
      <w:r w:rsidRPr="00C932BE">
        <w:rPr>
          <w:rFonts w:ascii="Arial" w:hAnsi="Arial" w:cs="Arial"/>
          <w:bCs/>
        </w:rPr>
        <w:t xml:space="preserve"> год без целевых средств (данные Комитета по финансам администрации Иркутского района) </w:t>
      </w:r>
      <w:r w:rsidR="00395BBF">
        <w:rPr>
          <w:rFonts w:ascii="Arial" w:hAnsi="Arial" w:cs="Arial"/>
          <w:bCs/>
        </w:rPr>
        <w:t>39 513397</w:t>
      </w:r>
      <w:r w:rsidR="00C61040">
        <w:rPr>
          <w:rFonts w:ascii="Arial" w:hAnsi="Arial" w:cs="Arial"/>
          <w:bCs/>
        </w:rPr>
        <w:t xml:space="preserve"> </w:t>
      </w:r>
      <w:r w:rsidRPr="00C932BE">
        <w:rPr>
          <w:rFonts w:ascii="Arial" w:hAnsi="Arial" w:cs="Arial"/>
          <w:bCs/>
        </w:rPr>
        <w:t>рублей;</w:t>
      </w:r>
    </w:p>
    <w:p w:rsidR="00C932BE" w:rsidRPr="00C932BE" w:rsidRDefault="00C932BE" w:rsidP="00AC4D05">
      <w:pPr>
        <w:ind w:right="-143" w:firstLine="851"/>
        <w:jc w:val="both"/>
        <w:rPr>
          <w:rFonts w:ascii="Arial" w:hAnsi="Arial" w:cs="Arial"/>
          <w:bCs/>
        </w:rPr>
      </w:pPr>
      <w:proofErr w:type="spellStart"/>
      <w:r w:rsidRPr="00C932BE">
        <w:rPr>
          <w:rFonts w:ascii="Arial" w:hAnsi="Arial" w:cs="Arial"/>
          <w:bCs/>
          <w:lang w:val="en-US"/>
        </w:rPr>
        <w:t>Pj</w:t>
      </w:r>
      <w:proofErr w:type="spellEnd"/>
      <w:r w:rsidRPr="00C932BE">
        <w:rPr>
          <w:rFonts w:ascii="Arial" w:hAnsi="Arial" w:cs="Arial"/>
          <w:bCs/>
        </w:rPr>
        <w:t xml:space="preserve"> – суммарные расходы поселений за 201</w:t>
      </w:r>
      <w:r w:rsidR="001A6A85">
        <w:rPr>
          <w:rFonts w:ascii="Arial" w:hAnsi="Arial" w:cs="Arial"/>
          <w:bCs/>
        </w:rPr>
        <w:t>8</w:t>
      </w:r>
      <w:r w:rsidRPr="00C932BE">
        <w:rPr>
          <w:rFonts w:ascii="Arial" w:hAnsi="Arial" w:cs="Arial"/>
          <w:bCs/>
        </w:rPr>
        <w:t xml:space="preserve"> год без целевых средств (данные Комитета по финансам администрации Иркутского района)–</w:t>
      </w:r>
      <w:r w:rsidR="00395BBF">
        <w:rPr>
          <w:rFonts w:ascii="Arial" w:hAnsi="Arial" w:cs="Arial"/>
          <w:bCs/>
        </w:rPr>
        <w:t xml:space="preserve">722 328 </w:t>
      </w:r>
      <w:proofErr w:type="gramStart"/>
      <w:r w:rsidR="00395BBF">
        <w:rPr>
          <w:rFonts w:ascii="Arial" w:hAnsi="Arial" w:cs="Arial"/>
          <w:bCs/>
        </w:rPr>
        <w:t>049</w:t>
      </w:r>
      <w:r w:rsidR="00AC4D05">
        <w:rPr>
          <w:rFonts w:ascii="Arial" w:hAnsi="Arial" w:cs="Arial"/>
          <w:bCs/>
        </w:rPr>
        <w:t xml:space="preserve"> </w:t>
      </w:r>
      <w:r w:rsidRPr="00C932BE">
        <w:rPr>
          <w:rFonts w:ascii="Arial" w:hAnsi="Arial" w:cs="Arial"/>
          <w:bCs/>
        </w:rPr>
        <w:t xml:space="preserve"> рублей</w:t>
      </w:r>
      <w:proofErr w:type="gramEnd"/>
      <w:r w:rsidRPr="00C932BE">
        <w:rPr>
          <w:rFonts w:ascii="Arial" w:hAnsi="Arial" w:cs="Arial"/>
          <w:bCs/>
        </w:rPr>
        <w:t>.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 xml:space="preserve">Объем </w:t>
      </w:r>
      <w:proofErr w:type="gramStart"/>
      <w:r w:rsidRPr="00C932BE">
        <w:rPr>
          <w:rFonts w:ascii="Arial" w:hAnsi="Arial" w:cs="Arial"/>
          <w:bCs/>
        </w:rPr>
        <w:t xml:space="preserve">межбюджетных трансфертов, предоставляемых из бюджета Молодежного муниципального образования в районный бюджет на осуществление полномочий контрольно-счетного органа поселения по </w:t>
      </w:r>
      <w:r w:rsidRPr="00C932BE">
        <w:rPr>
          <w:rFonts w:ascii="Arial" w:hAnsi="Arial" w:cs="Arial"/>
          <w:bCs/>
        </w:rPr>
        <w:lastRenderedPageBreak/>
        <w:t>осуществлению внешнего муниципального финансового контроля на 20</w:t>
      </w:r>
      <w:r w:rsidR="000B22B5">
        <w:rPr>
          <w:rFonts w:ascii="Arial" w:hAnsi="Arial" w:cs="Arial"/>
          <w:bCs/>
        </w:rPr>
        <w:t>20</w:t>
      </w:r>
      <w:r w:rsidRPr="00C932BE">
        <w:rPr>
          <w:rFonts w:ascii="Arial" w:hAnsi="Arial" w:cs="Arial"/>
          <w:bCs/>
        </w:rPr>
        <w:t xml:space="preserve"> год рассчитывается</w:t>
      </w:r>
      <w:proofErr w:type="gramEnd"/>
      <w:r w:rsidRPr="00C932BE">
        <w:rPr>
          <w:rFonts w:ascii="Arial" w:hAnsi="Arial" w:cs="Arial"/>
          <w:bCs/>
        </w:rPr>
        <w:t>: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  <w:i/>
        </w:rPr>
      </w:pP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  <w:i/>
        </w:rPr>
      </w:pPr>
      <w:r w:rsidRPr="00C932BE">
        <w:rPr>
          <w:rFonts w:ascii="Arial" w:hAnsi="Arial" w:cs="Arial"/>
          <w:bCs/>
          <w:i/>
        </w:rPr>
        <w:t>ОТ = 3</w:t>
      </w:r>
      <w:r w:rsidR="00C61040">
        <w:rPr>
          <w:rFonts w:ascii="Arial" w:hAnsi="Arial" w:cs="Arial"/>
          <w:bCs/>
          <w:i/>
        </w:rPr>
        <w:t xml:space="preserve"> </w:t>
      </w:r>
      <w:r w:rsidR="00FE0389">
        <w:rPr>
          <w:rFonts w:ascii="Arial" w:hAnsi="Arial" w:cs="Arial"/>
          <w:bCs/>
          <w:i/>
        </w:rPr>
        <w:t>963</w:t>
      </w:r>
      <w:r w:rsidRPr="00C932BE">
        <w:rPr>
          <w:rFonts w:ascii="Arial" w:hAnsi="Arial" w:cs="Arial"/>
          <w:bCs/>
          <w:i/>
        </w:rPr>
        <w:t xml:space="preserve">*74,5*1,6*1,302*4 = </w:t>
      </w:r>
      <w:r w:rsidR="00C61040">
        <w:rPr>
          <w:rFonts w:ascii="Arial" w:hAnsi="Arial" w:cs="Arial"/>
          <w:bCs/>
          <w:i/>
        </w:rPr>
        <w:t>2</w:t>
      </w:r>
      <w:r w:rsidR="00FE0389">
        <w:rPr>
          <w:rFonts w:ascii="Arial" w:hAnsi="Arial" w:cs="Arial"/>
          <w:bCs/>
          <w:i/>
        </w:rPr>
        <w:t> 460 205</w:t>
      </w:r>
      <w:r w:rsidRPr="00C932BE">
        <w:rPr>
          <w:rFonts w:ascii="Arial" w:hAnsi="Arial" w:cs="Arial"/>
          <w:bCs/>
          <w:i/>
        </w:rPr>
        <w:t xml:space="preserve"> рубл</w:t>
      </w:r>
      <w:r w:rsidR="00C61040">
        <w:rPr>
          <w:rFonts w:ascii="Arial" w:hAnsi="Arial" w:cs="Arial"/>
          <w:bCs/>
          <w:i/>
        </w:rPr>
        <w:t>ей</w:t>
      </w:r>
      <w:r w:rsidRPr="00C932BE">
        <w:rPr>
          <w:rFonts w:ascii="Arial" w:hAnsi="Arial" w:cs="Arial"/>
          <w:bCs/>
          <w:i/>
        </w:rPr>
        <w:t>.</w:t>
      </w:r>
    </w:p>
    <w:p w:rsidR="00C932BE" w:rsidRPr="00C932BE" w:rsidRDefault="00C932BE" w:rsidP="007208AA">
      <w:pPr>
        <w:ind w:firstLine="851"/>
        <w:jc w:val="both"/>
        <w:rPr>
          <w:rFonts w:ascii="Arial" w:hAnsi="Arial" w:cs="Arial"/>
          <w:bCs/>
          <w:i/>
        </w:rPr>
      </w:pPr>
    </w:p>
    <w:p w:rsidR="004426C1" w:rsidRPr="00C932BE" w:rsidRDefault="004426C1" w:rsidP="004426C1">
      <w:pPr>
        <w:ind w:firstLine="851"/>
        <w:jc w:val="both"/>
        <w:rPr>
          <w:rFonts w:ascii="Arial" w:hAnsi="Arial" w:cs="Arial"/>
          <w:bCs/>
          <w:i/>
        </w:rPr>
      </w:pPr>
      <w:r w:rsidRPr="00C932BE">
        <w:rPr>
          <w:rFonts w:ascii="Arial" w:hAnsi="Arial" w:cs="Arial"/>
          <w:bCs/>
          <w:i/>
        </w:rPr>
        <w:t xml:space="preserve">С = </w:t>
      </w:r>
      <w:r w:rsidR="00FE0389">
        <w:rPr>
          <w:rFonts w:ascii="Arial" w:hAnsi="Arial" w:cs="Arial"/>
          <w:bCs/>
          <w:i/>
        </w:rPr>
        <w:t>2 460 205</w:t>
      </w:r>
      <w:r w:rsidRPr="00C932BE">
        <w:rPr>
          <w:rFonts w:ascii="Arial" w:hAnsi="Arial" w:cs="Arial"/>
          <w:bCs/>
          <w:i/>
        </w:rPr>
        <w:t>*(</w:t>
      </w:r>
      <w:r w:rsidR="00FE0389">
        <w:rPr>
          <w:rFonts w:ascii="Arial" w:hAnsi="Arial" w:cs="Arial"/>
          <w:bCs/>
        </w:rPr>
        <w:t>39 513 397</w:t>
      </w:r>
      <w:r w:rsidRPr="00C932BE">
        <w:rPr>
          <w:rFonts w:ascii="Arial" w:hAnsi="Arial" w:cs="Arial"/>
          <w:bCs/>
          <w:i/>
        </w:rPr>
        <w:t>/</w:t>
      </w:r>
      <w:r w:rsidR="00FE0389">
        <w:rPr>
          <w:rFonts w:ascii="Arial" w:hAnsi="Arial" w:cs="Arial"/>
          <w:bCs/>
        </w:rPr>
        <w:t>722 328 049</w:t>
      </w:r>
      <w:r w:rsidRPr="00C932BE">
        <w:rPr>
          <w:rFonts w:ascii="Arial" w:hAnsi="Arial" w:cs="Arial"/>
          <w:bCs/>
          <w:i/>
        </w:rPr>
        <w:t xml:space="preserve">) = </w:t>
      </w:r>
      <w:r>
        <w:rPr>
          <w:rFonts w:ascii="Arial" w:hAnsi="Arial" w:cs="Arial"/>
          <w:bCs/>
          <w:i/>
        </w:rPr>
        <w:t>1</w:t>
      </w:r>
      <w:r w:rsidR="00FE0389">
        <w:rPr>
          <w:rFonts w:ascii="Arial" w:hAnsi="Arial" w:cs="Arial"/>
          <w:bCs/>
          <w:i/>
        </w:rPr>
        <w:t>34 580</w:t>
      </w:r>
      <w:r w:rsidRPr="00C932BE">
        <w:rPr>
          <w:rFonts w:ascii="Arial" w:hAnsi="Arial" w:cs="Arial"/>
          <w:bCs/>
          <w:i/>
        </w:rPr>
        <w:t xml:space="preserve"> рублей.</w:t>
      </w:r>
    </w:p>
    <w:p w:rsidR="004426C1" w:rsidRPr="00C932BE" w:rsidRDefault="004426C1" w:rsidP="004426C1">
      <w:pPr>
        <w:ind w:firstLine="851"/>
        <w:jc w:val="both"/>
        <w:rPr>
          <w:rFonts w:ascii="Arial" w:hAnsi="Arial" w:cs="Arial"/>
          <w:bCs/>
          <w:i/>
        </w:rPr>
      </w:pPr>
    </w:p>
    <w:p w:rsidR="004426C1" w:rsidRPr="00C932BE" w:rsidRDefault="004426C1" w:rsidP="004426C1">
      <w:pPr>
        <w:ind w:firstLine="851"/>
        <w:jc w:val="both"/>
        <w:rPr>
          <w:rFonts w:ascii="Arial" w:hAnsi="Arial" w:cs="Arial"/>
          <w:bCs/>
        </w:rPr>
      </w:pPr>
      <w:r w:rsidRPr="00C932BE">
        <w:rPr>
          <w:rFonts w:ascii="Arial" w:hAnsi="Arial" w:cs="Arial"/>
          <w:bCs/>
        </w:rPr>
        <w:t xml:space="preserve">Объем </w:t>
      </w:r>
      <w:proofErr w:type="gramStart"/>
      <w:r w:rsidRPr="00C932BE">
        <w:rPr>
          <w:rFonts w:ascii="Arial" w:hAnsi="Arial" w:cs="Arial"/>
          <w:bCs/>
        </w:rPr>
        <w:t>межбюджетных трансфертов, предоставляемых из бюджета Молодежного муниципального образования в районный бюджет на осуществление полномочий контрольно-счетного органа поселения по осуществлению внешнего муниципального финансового контроля на 20</w:t>
      </w:r>
      <w:r w:rsidR="000B22B5">
        <w:rPr>
          <w:rFonts w:ascii="Arial" w:hAnsi="Arial" w:cs="Arial"/>
          <w:bCs/>
        </w:rPr>
        <w:t>20</w:t>
      </w:r>
      <w:r w:rsidRPr="00C932BE">
        <w:rPr>
          <w:rFonts w:ascii="Arial" w:hAnsi="Arial" w:cs="Arial"/>
          <w:bCs/>
        </w:rPr>
        <w:t xml:space="preserve"> год составляет</w:t>
      </w:r>
      <w:proofErr w:type="gramEnd"/>
      <w:r w:rsidRPr="00C932BE">
        <w:rPr>
          <w:rFonts w:ascii="Arial" w:hAnsi="Arial" w:cs="Arial"/>
          <w:bCs/>
        </w:rPr>
        <w:t xml:space="preserve"> 1</w:t>
      </w:r>
      <w:r w:rsidR="00AC4D05">
        <w:rPr>
          <w:rFonts w:ascii="Arial" w:hAnsi="Arial" w:cs="Arial"/>
          <w:bCs/>
        </w:rPr>
        <w:t>34 580,00</w:t>
      </w:r>
      <w:r w:rsidRPr="00C932BE">
        <w:rPr>
          <w:rFonts w:ascii="Arial" w:hAnsi="Arial" w:cs="Arial"/>
          <w:bCs/>
        </w:rPr>
        <w:t xml:space="preserve"> (сто</w:t>
      </w:r>
      <w:r w:rsidR="00AC4D05">
        <w:rPr>
          <w:rFonts w:ascii="Arial" w:hAnsi="Arial" w:cs="Arial"/>
          <w:bCs/>
        </w:rPr>
        <w:t xml:space="preserve"> тридцать четыре</w:t>
      </w:r>
      <w:r w:rsidR="007579BB">
        <w:rPr>
          <w:rFonts w:ascii="Arial" w:hAnsi="Arial" w:cs="Arial"/>
          <w:bCs/>
        </w:rPr>
        <w:t xml:space="preserve"> тысячи</w:t>
      </w:r>
      <w:r w:rsidR="00AC4D05">
        <w:rPr>
          <w:rFonts w:ascii="Arial" w:hAnsi="Arial" w:cs="Arial"/>
          <w:bCs/>
        </w:rPr>
        <w:t xml:space="preserve"> пятьсот восемьдесят</w:t>
      </w:r>
      <w:r w:rsidRPr="00C932BE">
        <w:rPr>
          <w:rFonts w:ascii="Arial" w:hAnsi="Arial" w:cs="Arial"/>
          <w:bCs/>
        </w:rPr>
        <w:t>) рублей.</w:t>
      </w:r>
    </w:p>
    <w:p w:rsidR="004426C1" w:rsidRPr="00C932BE" w:rsidRDefault="004426C1" w:rsidP="004426C1">
      <w:pPr>
        <w:ind w:firstLine="851"/>
        <w:jc w:val="both"/>
        <w:rPr>
          <w:rFonts w:ascii="Arial" w:hAnsi="Arial" w:cs="Arial"/>
        </w:rPr>
      </w:pPr>
    </w:p>
    <w:p w:rsidR="00023D52" w:rsidRPr="00C932BE" w:rsidRDefault="00023D52" w:rsidP="007208AA">
      <w:pPr>
        <w:ind w:firstLine="851"/>
        <w:jc w:val="both"/>
        <w:rPr>
          <w:rFonts w:ascii="Arial" w:hAnsi="Arial" w:cs="Arial"/>
          <w:bCs/>
        </w:rPr>
      </w:pPr>
    </w:p>
    <w:sectPr w:rsidR="00023D52" w:rsidRPr="00C9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BB" w:rsidRDefault="007579BB" w:rsidP="00034147">
      <w:r>
        <w:separator/>
      </w:r>
    </w:p>
  </w:endnote>
  <w:endnote w:type="continuationSeparator" w:id="0">
    <w:p w:rsidR="007579BB" w:rsidRDefault="007579BB" w:rsidP="00034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BB" w:rsidRDefault="007579BB" w:rsidP="00034147">
      <w:r>
        <w:separator/>
      </w:r>
    </w:p>
  </w:footnote>
  <w:footnote w:type="continuationSeparator" w:id="0">
    <w:p w:rsidR="007579BB" w:rsidRDefault="007579BB" w:rsidP="00034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65376"/>
    <w:multiLevelType w:val="hybridMultilevel"/>
    <w:tmpl w:val="B8D8C598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B0271B"/>
    <w:multiLevelType w:val="hybridMultilevel"/>
    <w:tmpl w:val="A064A9A2"/>
    <w:lvl w:ilvl="0" w:tplc="8D2EA0CE">
      <w:start w:val="4"/>
      <w:numFmt w:val="decimal"/>
      <w:lvlText w:val="%1."/>
      <w:lvlJc w:val="left"/>
      <w:pPr>
        <w:ind w:left="1064" w:hanging="360"/>
      </w:pPr>
    </w:lvl>
    <w:lvl w:ilvl="1" w:tplc="04190019">
      <w:start w:val="1"/>
      <w:numFmt w:val="lowerLetter"/>
      <w:lvlText w:val="%2."/>
      <w:lvlJc w:val="left"/>
      <w:pPr>
        <w:ind w:left="1784" w:hanging="360"/>
      </w:pPr>
    </w:lvl>
    <w:lvl w:ilvl="2" w:tplc="0419001B">
      <w:start w:val="1"/>
      <w:numFmt w:val="lowerRoman"/>
      <w:lvlText w:val="%3."/>
      <w:lvlJc w:val="right"/>
      <w:pPr>
        <w:ind w:left="2504" w:hanging="180"/>
      </w:pPr>
    </w:lvl>
    <w:lvl w:ilvl="3" w:tplc="0419000F">
      <w:start w:val="1"/>
      <w:numFmt w:val="decimal"/>
      <w:lvlText w:val="%4."/>
      <w:lvlJc w:val="left"/>
      <w:pPr>
        <w:ind w:left="3224" w:hanging="360"/>
      </w:pPr>
    </w:lvl>
    <w:lvl w:ilvl="4" w:tplc="04190019">
      <w:start w:val="1"/>
      <w:numFmt w:val="lowerLetter"/>
      <w:lvlText w:val="%5."/>
      <w:lvlJc w:val="left"/>
      <w:pPr>
        <w:ind w:left="3944" w:hanging="360"/>
      </w:pPr>
    </w:lvl>
    <w:lvl w:ilvl="5" w:tplc="0419001B">
      <w:start w:val="1"/>
      <w:numFmt w:val="lowerRoman"/>
      <w:lvlText w:val="%6."/>
      <w:lvlJc w:val="right"/>
      <w:pPr>
        <w:ind w:left="4664" w:hanging="180"/>
      </w:pPr>
    </w:lvl>
    <w:lvl w:ilvl="6" w:tplc="0419000F">
      <w:start w:val="1"/>
      <w:numFmt w:val="decimal"/>
      <w:lvlText w:val="%7."/>
      <w:lvlJc w:val="left"/>
      <w:pPr>
        <w:ind w:left="5384" w:hanging="360"/>
      </w:pPr>
    </w:lvl>
    <w:lvl w:ilvl="7" w:tplc="04190019">
      <w:start w:val="1"/>
      <w:numFmt w:val="lowerLetter"/>
      <w:lvlText w:val="%8."/>
      <w:lvlJc w:val="left"/>
      <w:pPr>
        <w:ind w:left="6104" w:hanging="360"/>
      </w:pPr>
    </w:lvl>
    <w:lvl w:ilvl="8" w:tplc="0419001B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39BE7E5E"/>
    <w:multiLevelType w:val="hybridMultilevel"/>
    <w:tmpl w:val="A3B61DA2"/>
    <w:lvl w:ilvl="0" w:tplc="BEC6636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39B4D3A"/>
    <w:multiLevelType w:val="hybridMultilevel"/>
    <w:tmpl w:val="26D88E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2"/>
    <w:rsid w:val="00023D52"/>
    <w:rsid w:val="00034147"/>
    <w:rsid w:val="000B22B5"/>
    <w:rsid w:val="001451B8"/>
    <w:rsid w:val="001A6A85"/>
    <w:rsid w:val="002862E6"/>
    <w:rsid w:val="002E0015"/>
    <w:rsid w:val="00395BBF"/>
    <w:rsid w:val="004426C1"/>
    <w:rsid w:val="00527E82"/>
    <w:rsid w:val="007208AA"/>
    <w:rsid w:val="007579BB"/>
    <w:rsid w:val="007D27C0"/>
    <w:rsid w:val="008062FB"/>
    <w:rsid w:val="00AC4D05"/>
    <w:rsid w:val="00AE6EA1"/>
    <w:rsid w:val="00B030AF"/>
    <w:rsid w:val="00B63F1A"/>
    <w:rsid w:val="00BB714A"/>
    <w:rsid w:val="00C61040"/>
    <w:rsid w:val="00C932BE"/>
    <w:rsid w:val="00CC21E0"/>
    <w:rsid w:val="00D920D6"/>
    <w:rsid w:val="00FE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1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23D5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3D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D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414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341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41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lodegnoe-mo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2018-09-14T02:22:00Z</cp:lastPrinted>
  <dcterms:created xsi:type="dcterms:W3CDTF">2019-09-03T07:46:00Z</dcterms:created>
  <dcterms:modified xsi:type="dcterms:W3CDTF">2019-09-06T05:39:00Z</dcterms:modified>
</cp:coreProperties>
</file>