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93" w:rsidRDefault="00765FFE" w:rsidP="00C65693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</w:t>
      </w:r>
      <w:r w:rsidR="00C65693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7</w:t>
      </w:r>
      <w:r w:rsidR="00C65693">
        <w:rPr>
          <w:rFonts w:ascii="Arial" w:hAnsi="Arial" w:cs="Arial"/>
          <w:b/>
          <w:sz w:val="30"/>
          <w:szCs w:val="30"/>
        </w:rPr>
        <w:t xml:space="preserve">.2018 г. № </w:t>
      </w:r>
      <w:r>
        <w:rPr>
          <w:rFonts w:ascii="Arial" w:hAnsi="Arial" w:cs="Arial"/>
          <w:b/>
          <w:sz w:val="30"/>
          <w:szCs w:val="30"/>
        </w:rPr>
        <w:t>156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ИРКУТСКИЙ район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МОЛОДЕЖНОЕ СЕЛЬСКОЕ ПОСЕЛЕНИЕ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МОЛОДЕЖНОГО МУНИЦИПАЛЬНОГО ОБРАЗОВАНИЯ</w:t>
      </w:r>
    </w:p>
    <w:p w:rsidR="00C65693" w:rsidRPr="00C65693" w:rsidRDefault="00C65693" w:rsidP="00C65693">
      <w:pPr>
        <w:pStyle w:val="20"/>
        <w:shd w:val="clear" w:color="auto" w:fill="auto"/>
        <w:spacing w:after="51"/>
        <w:ind w:left="40"/>
        <w:rPr>
          <w:rStyle w:val="23pt"/>
          <w:spacing w:val="0"/>
          <w:sz w:val="32"/>
        </w:rPr>
      </w:pPr>
      <w:r w:rsidRPr="00C65693">
        <w:rPr>
          <w:rStyle w:val="23pt"/>
          <w:rFonts w:ascii="Arial" w:hAnsi="Arial" w:cs="Arial"/>
          <w:b/>
          <w:spacing w:val="0"/>
          <w:sz w:val="32"/>
          <w:szCs w:val="32"/>
        </w:rPr>
        <w:t>ПОСТАНОВЛЕНИЕ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>
        <w:rPr>
          <w:rStyle w:val="23pt"/>
          <w:rFonts w:ascii="Arial" w:hAnsi="Arial" w:cs="Arial"/>
          <w:sz w:val="32"/>
          <w:szCs w:val="32"/>
        </w:rPr>
        <w:t xml:space="preserve"> </w:t>
      </w:r>
    </w:p>
    <w:tbl>
      <w:tblPr>
        <w:tblStyle w:val="ab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46"/>
      </w:tblGrid>
      <w:tr w:rsidR="00140EE5" w:rsidTr="00765FFE">
        <w:trPr>
          <w:trHeight w:val="1369"/>
        </w:trPr>
        <w:tc>
          <w:tcPr>
            <w:tcW w:w="9446" w:type="dxa"/>
          </w:tcPr>
          <w:p w:rsidR="00764887" w:rsidRPr="00764887" w:rsidRDefault="00764887" w:rsidP="007648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64887">
              <w:rPr>
                <w:rFonts w:ascii="Arial" w:hAnsi="Arial" w:cs="Arial"/>
                <w:b/>
                <w:bCs/>
                <w:sz w:val="32"/>
                <w:szCs w:val="32"/>
              </w:rPr>
              <w:t>ОБ ОПРЕДЕЛЕНИИ УПОЛНОМОЧЕННОГО ОРГАНА</w:t>
            </w:r>
          </w:p>
          <w:p w:rsidR="00764887" w:rsidRPr="00764887" w:rsidRDefault="00764887" w:rsidP="007648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64887">
              <w:rPr>
                <w:rFonts w:ascii="Arial" w:hAnsi="Arial" w:cs="Arial"/>
                <w:b/>
                <w:bCs/>
                <w:sz w:val="32"/>
                <w:szCs w:val="32"/>
              </w:rPr>
              <w:t>В СФЕРЕ МУНИЦИПАЛЬНО-ЧАСТНОГО ПАРТНЕРСТВА</w:t>
            </w:r>
          </w:p>
          <w:p w:rsidR="00764887" w:rsidRPr="00764887" w:rsidRDefault="00764887" w:rsidP="007648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6488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МОЛОДЕЖНОМ МУНИЦИПАЛЬНОМ ОБРАЗОВАНИИ ИРКУТСКОГО</w:t>
            </w:r>
            <w:r w:rsidRPr="0076488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РАЙОНА</w:t>
            </w:r>
            <w:r w:rsidR="007753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ИРКУТСКОЙ ОБЛАСТИ </w:t>
            </w:r>
          </w:p>
          <w:p w:rsidR="00140EE5" w:rsidRPr="00C65693" w:rsidRDefault="00140EE5" w:rsidP="00C656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64887" w:rsidTr="00765FFE">
        <w:trPr>
          <w:trHeight w:val="70"/>
        </w:trPr>
        <w:tc>
          <w:tcPr>
            <w:tcW w:w="9446" w:type="dxa"/>
          </w:tcPr>
          <w:p w:rsidR="00764887" w:rsidRPr="00764887" w:rsidRDefault="00764887" w:rsidP="007648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77538D" w:rsidRDefault="0077538D" w:rsidP="00C65693">
      <w:pPr>
        <w:pStyle w:val="ConsPlusNormal"/>
        <w:ind w:firstLine="851"/>
        <w:jc w:val="both"/>
        <w:rPr>
          <w:sz w:val="24"/>
          <w:szCs w:val="24"/>
        </w:rPr>
      </w:pPr>
      <w:r w:rsidRPr="0077538D">
        <w:rPr>
          <w:kern w:val="1"/>
          <w:sz w:val="24"/>
          <w:szCs w:val="24"/>
        </w:rPr>
        <w:t xml:space="preserve">В соответствии с частью 2 статьи 18 Федерального закона от 13 июля 2015 года № 224-ФЗ «О государственно-частном партнерстве, </w:t>
      </w:r>
      <w:proofErr w:type="spellStart"/>
      <w:r w:rsidRPr="0077538D">
        <w:rPr>
          <w:kern w:val="1"/>
          <w:sz w:val="24"/>
          <w:szCs w:val="24"/>
        </w:rPr>
        <w:t>муниципально</w:t>
      </w:r>
      <w:proofErr w:type="spellEnd"/>
      <w:r w:rsidRPr="0077538D">
        <w:rPr>
          <w:kern w:val="1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  <w:r w:rsidRPr="00CF2F97">
        <w:rPr>
          <w:kern w:val="1"/>
          <w:sz w:val="28"/>
          <w:szCs w:val="28"/>
        </w:rPr>
        <w:t xml:space="preserve"> </w:t>
      </w:r>
      <w:r w:rsidRPr="0077538D">
        <w:rPr>
          <w:kern w:val="1"/>
          <w:sz w:val="24"/>
          <w:szCs w:val="24"/>
        </w:rPr>
        <w:t>руководствуясь</w:t>
      </w:r>
      <w:r>
        <w:rPr>
          <w:kern w:val="1"/>
          <w:sz w:val="28"/>
          <w:szCs w:val="28"/>
        </w:rPr>
        <w:t xml:space="preserve"> </w:t>
      </w:r>
      <w:r w:rsidR="00C65693" w:rsidRPr="00C65693">
        <w:rPr>
          <w:sz w:val="24"/>
          <w:szCs w:val="24"/>
        </w:rPr>
        <w:t xml:space="preserve">ст. ст. 6, 8, 32, 41, 48 Устава Молодежного муниципального образования, администрация Молодежного муниципального образования </w:t>
      </w:r>
    </w:p>
    <w:p w:rsidR="0077538D" w:rsidRDefault="0077538D" w:rsidP="00C65693">
      <w:pPr>
        <w:pStyle w:val="ConsPlusNormal"/>
        <w:ind w:firstLine="851"/>
        <w:jc w:val="both"/>
        <w:rPr>
          <w:sz w:val="24"/>
          <w:szCs w:val="24"/>
        </w:rPr>
      </w:pPr>
    </w:p>
    <w:p w:rsidR="00C65693" w:rsidRPr="0077538D" w:rsidRDefault="0077538D" w:rsidP="0077538D">
      <w:pPr>
        <w:pStyle w:val="ConsPlusNormal"/>
        <w:ind w:firstLine="851"/>
        <w:jc w:val="center"/>
        <w:rPr>
          <w:sz w:val="24"/>
          <w:szCs w:val="24"/>
        </w:rPr>
      </w:pPr>
      <w:r w:rsidRPr="0077538D">
        <w:rPr>
          <w:sz w:val="24"/>
          <w:szCs w:val="24"/>
        </w:rPr>
        <w:t>ПОСТАНОВЛЯЕТ:</w:t>
      </w:r>
    </w:p>
    <w:p w:rsidR="00C65693" w:rsidRDefault="00C65693" w:rsidP="00C6569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77538D">
        <w:rPr>
          <w:rFonts w:ascii="Arial" w:hAnsi="Arial" w:cs="Arial"/>
          <w:sz w:val="24"/>
          <w:szCs w:val="24"/>
        </w:rPr>
        <w:t>Определить администрацию Молодежного муниципального образования уполномоченным органом на осуществление следующих полномочий в Молодежном муниципальном образовании Иркутского района Иркутской области</w:t>
      </w:r>
      <w:r w:rsidR="00765FFE">
        <w:rPr>
          <w:rFonts w:ascii="Arial" w:hAnsi="Arial" w:cs="Arial"/>
          <w:sz w:val="24"/>
          <w:szCs w:val="24"/>
        </w:rPr>
        <w:t xml:space="preserve"> в сфере </w:t>
      </w:r>
      <w:proofErr w:type="spellStart"/>
      <w:r w:rsidR="00765FFE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765FFE">
        <w:rPr>
          <w:rFonts w:ascii="Arial" w:hAnsi="Arial" w:cs="Arial"/>
          <w:sz w:val="24"/>
          <w:szCs w:val="24"/>
        </w:rPr>
        <w:t>-частного партнерства</w:t>
      </w:r>
      <w:r w:rsidRPr="0077538D">
        <w:rPr>
          <w:rFonts w:ascii="Arial" w:hAnsi="Arial" w:cs="Arial"/>
          <w:sz w:val="24"/>
          <w:szCs w:val="24"/>
        </w:rPr>
        <w:t>: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38D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-частного партнерства;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317"/>
      <w:bookmarkEnd w:id="0"/>
      <w:r w:rsidRPr="0077538D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-частном партнерстве;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318"/>
      <w:bookmarkEnd w:id="1"/>
      <w:r w:rsidRPr="0077538D">
        <w:rPr>
          <w:rFonts w:ascii="Arial" w:hAnsi="Arial" w:cs="Arial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-частном партнерстве;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319"/>
      <w:bookmarkEnd w:id="2"/>
      <w:r w:rsidRPr="0077538D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-частном партнерстве;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320"/>
      <w:bookmarkEnd w:id="3"/>
      <w:r w:rsidRPr="0077538D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-частном партнерстве;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321"/>
      <w:bookmarkEnd w:id="4"/>
      <w:r w:rsidRPr="0077538D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77538D">
        <w:rPr>
          <w:rFonts w:ascii="Arial" w:hAnsi="Arial" w:cs="Arial"/>
          <w:sz w:val="24"/>
          <w:szCs w:val="24"/>
        </w:rPr>
        <w:t>соглашении</w:t>
      </w:r>
      <w:proofErr w:type="gramEnd"/>
      <w:r w:rsidRPr="0077538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-частном партнерстве;</w:t>
      </w:r>
    </w:p>
    <w:p w:rsidR="0077538D" w:rsidRPr="0077538D" w:rsidRDefault="0077538D" w:rsidP="00775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100322"/>
      <w:bookmarkStart w:id="6" w:name="dst100323"/>
      <w:bookmarkEnd w:id="5"/>
      <w:bookmarkEnd w:id="6"/>
      <w:r w:rsidRPr="0077538D">
        <w:rPr>
          <w:rFonts w:ascii="Arial" w:hAnsi="Arial" w:cs="Arial"/>
          <w:sz w:val="24"/>
          <w:szCs w:val="24"/>
        </w:rPr>
        <w:t>7) осуществление иных полномочий, предусмотренных Федеральным законом</w:t>
      </w:r>
      <w:r w:rsidRPr="0077538D">
        <w:rPr>
          <w:rFonts w:ascii="Arial" w:hAnsi="Arial" w:cs="Arial"/>
          <w:kern w:val="1"/>
          <w:sz w:val="24"/>
          <w:szCs w:val="24"/>
        </w:rPr>
        <w:t xml:space="preserve"> </w:t>
      </w:r>
      <w:r w:rsidRPr="0077538D">
        <w:rPr>
          <w:rFonts w:ascii="Arial" w:hAnsi="Arial" w:cs="Arial"/>
          <w:sz w:val="24"/>
          <w:szCs w:val="24"/>
        </w:rPr>
        <w:t xml:space="preserve">от 13 июля 2015 года № 224-ФЗ «О государственно-частном партнерстве, </w:t>
      </w:r>
      <w:proofErr w:type="spellStart"/>
      <w:r w:rsidRPr="0077538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77538D">
        <w:rPr>
          <w:rFonts w:ascii="Arial" w:hAnsi="Arial" w:cs="Arial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Иркутской области, Уставом и иными муниципальными правовыми актами Молодежного муниципального образования.</w:t>
      </w:r>
    </w:p>
    <w:p w:rsidR="00C65693" w:rsidRPr="00C65693" w:rsidRDefault="00C65693" w:rsidP="0077538D">
      <w:pPr>
        <w:pStyle w:val="a9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65693">
        <w:rPr>
          <w:rFonts w:ascii="Arial" w:hAnsi="Arial" w:cs="Arial"/>
          <w:sz w:val="24"/>
          <w:szCs w:val="24"/>
        </w:rPr>
        <w:t>Опубликовать настоящее постановление в информационно-</w:t>
      </w:r>
      <w:r w:rsidRPr="00C65693">
        <w:rPr>
          <w:rFonts w:ascii="Arial" w:hAnsi="Arial" w:cs="Arial"/>
          <w:sz w:val="24"/>
          <w:szCs w:val="24"/>
        </w:rPr>
        <w:lastRenderedPageBreak/>
        <w:t>телекоммуникационной сети «Интернет» на официальном сайте администрации Молодежного муниципального образования и на информационном стенде в здании Администрации Молодежного муниципального образования.</w:t>
      </w:r>
    </w:p>
    <w:p w:rsidR="00C65693" w:rsidRPr="00C65693" w:rsidRDefault="00C65693" w:rsidP="0077538D">
      <w:pPr>
        <w:pStyle w:val="a9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65693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 в информационно-телекоммуникационной сети «Интернет» на официальном сайте Администрации Молодежного муниципального образования. </w:t>
      </w:r>
    </w:p>
    <w:p w:rsidR="00C65693" w:rsidRPr="00C65693" w:rsidRDefault="00C65693" w:rsidP="0077538D">
      <w:pPr>
        <w:pStyle w:val="a9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656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69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40EE5" w:rsidRDefault="00140EE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7538D" w:rsidRDefault="0077538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40EE5" w:rsidRDefault="00765FFE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569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C656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693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C65693" w:rsidRDefault="00C6569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65693" w:rsidRPr="00C65693" w:rsidRDefault="00765FF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Грошева</w:t>
      </w:r>
      <w:bookmarkStart w:id="7" w:name="_GoBack"/>
      <w:bookmarkEnd w:id="7"/>
    </w:p>
    <w:sectPr w:rsidR="00C65693" w:rsidRPr="00C65693" w:rsidSect="0077538D">
      <w:pgSz w:w="11906" w:h="16838"/>
      <w:pgMar w:top="709" w:right="850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780"/>
    <w:multiLevelType w:val="multilevel"/>
    <w:tmpl w:val="DBDC0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3D3FED"/>
    <w:multiLevelType w:val="multilevel"/>
    <w:tmpl w:val="565ED886"/>
    <w:lvl w:ilvl="0">
      <w:start w:val="1"/>
      <w:numFmt w:val="decimal"/>
      <w:lvlText w:val="%1."/>
      <w:lvlJc w:val="left"/>
      <w:pPr>
        <w:ind w:left="5337" w:hanging="375"/>
      </w:pPr>
    </w:lvl>
    <w:lvl w:ilvl="1">
      <w:start w:val="1"/>
      <w:numFmt w:val="lowerLetter"/>
      <w:lvlText w:val="%2."/>
      <w:lvlJc w:val="left"/>
      <w:pPr>
        <w:ind w:left="6042" w:hanging="360"/>
      </w:pPr>
    </w:lvl>
    <w:lvl w:ilvl="2">
      <w:start w:val="1"/>
      <w:numFmt w:val="lowerRoman"/>
      <w:lvlText w:val="%3."/>
      <w:lvlJc w:val="right"/>
      <w:pPr>
        <w:ind w:left="6762" w:hanging="180"/>
      </w:pPr>
    </w:lvl>
    <w:lvl w:ilvl="3">
      <w:start w:val="1"/>
      <w:numFmt w:val="decimal"/>
      <w:lvlText w:val="%4."/>
      <w:lvlJc w:val="left"/>
      <w:pPr>
        <w:ind w:left="7482" w:hanging="360"/>
      </w:pPr>
    </w:lvl>
    <w:lvl w:ilvl="4">
      <w:start w:val="1"/>
      <w:numFmt w:val="lowerLetter"/>
      <w:lvlText w:val="%5."/>
      <w:lvlJc w:val="left"/>
      <w:pPr>
        <w:ind w:left="8202" w:hanging="360"/>
      </w:pPr>
    </w:lvl>
    <w:lvl w:ilvl="5">
      <w:start w:val="1"/>
      <w:numFmt w:val="lowerRoman"/>
      <w:lvlText w:val="%6."/>
      <w:lvlJc w:val="right"/>
      <w:pPr>
        <w:ind w:left="8922" w:hanging="180"/>
      </w:pPr>
    </w:lvl>
    <w:lvl w:ilvl="6">
      <w:start w:val="1"/>
      <w:numFmt w:val="decimal"/>
      <w:lvlText w:val="%7."/>
      <w:lvlJc w:val="left"/>
      <w:pPr>
        <w:ind w:left="9642" w:hanging="360"/>
      </w:pPr>
    </w:lvl>
    <w:lvl w:ilvl="7">
      <w:start w:val="1"/>
      <w:numFmt w:val="lowerLetter"/>
      <w:lvlText w:val="%8."/>
      <w:lvlJc w:val="left"/>
      <w:pPr>
        <w:ind w:left="10362" w:hanging="360"/>
      </w:pPr>
    </w:lvl>
    <w:lvl w:ilvl="8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72532351"/>
    <w:multiLevelType w:val="hybridMultilevel"/>
    <w:tmpl w:val="B826233A"/>
    <w:lvl w:ilvl="0" w:tplc="D5EE840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E5"/>
    <w:rsid w:val="000A3858"/>
    <w:rsid w:val="00140EE5"/>
    <w:rsid w:val="00530673"/>
    <w:rsid w:val="00764887"/>
    <w:rsid w:val="00765FFE"/>
    <w:rsid w:val="0077538D"/>
    <w:rsid w:val="00B4120D"/>
    <w:rsid w:val="00C06525"/>
    <w:rsid w:val="00C65693"/>
    <w:rsid w:val="00DB3DA9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1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D3C0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875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D3C01"/>
    <w:pPr>
      <w:ind w:left="720"/>
      <w:contextualSpacing/>
    </w:pPr>
  </w:style>
  <w:style w:type="paragraph" w:customStyle="1" w:styleId="ConsNormal">
    <w:name w:val="ConsNormal"/>
    <w:qFormat/>
    <w:rsid w:val="002D3C01"/>
    <w:pPr>
      <w:ind w:right="19772" w:firstLine="540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875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3C0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656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0"/>
      <w:lang w:eastAsia="ru-RU"/>
    </w:rPr>
  </w:style>
  <w:style w:type="character" w:customStyle="1" w:styleId="2">
    <w:name w:val="Основной текст (2)_"/>
    <w:link w:val="20"/>
    <w:locked/>
    <w:rsid w:val="00C65693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693"/>
    <w:pPr>
      <w:widowControl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C65693"/>
    <w:rPr>
      <w:spacing w:val="70"/>
      <w:sz w:val="27"/>
      <w:shd w:val="clear" w:color="auto" w:fill="FFFFFF"/>
    </w:rPr>
  </w:style>
  <w:style w:type="paragraph" w:customStyle="1" w:styleId="ConsPlusNormal">
    <w:name w:val="ConsPlusNormal"/>
    <w:rsid w:val="00C656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ru-RU"/>
    </w:rPr>
  </w:style>
  <w:style w:type="table" w:styleId="ac">
    <w:name w:val="Light Shading"/>
    <w:basedOn w:val="a1"/>
    <w:uiPriority w:val="60"/>
    <w:rsid w:val="007753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User</cp:lastModifiedBy>
  <cp:revision>4</cp:revision>
  <cp:lastPrinted>2018-01-18T03:15:00Z</cp:lastPrinted>
  <dcterms:created xsi:type="dcterms:W3CDTF">2018-07-18T04:01:00Z</dcterms:created>
  <dcterms:modified xsi:type="dcterms:W3CDTF">2018-08-01T07:40:00Z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