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D671C7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05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04.2018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343186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073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4C0341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«О внесении изменений и дополнений в Устав Молодежного муниципального образования» </w:t>
      </w:r>
      <w:r w:rsidR="00D671C7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>мая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в 16-00 часов в здании Администрации Молодежного муниципального образования по адресу: Иркутская область Иркутский район п. Молодежный д. 7.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D671C7">
        <w:rPr>
          <w:rFonts w:ascii="Arial" w:hAnsi="Arial" w:cs="Arial"/>
          <w:sz w:val="24"/>
          <w:szCs w:val="24"/>
        </w:rPr>
        <w:t>04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>мая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7,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>
        <w:rPr>
          <w:rFonts w:ascii="Arial" w:hAnsi="Arial" w:cs="Arial"/>
          <w:sz w:val="24"/>
          <w:szCs w:val="24"/>
        </w:rPr>
        <w:t>»</w:t>
      </w:r>
      <w:r w:rsidR="001F4A3F"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>на официальном сайте</w:t>
      </w:r>
      <w:r w:rsidR="001F4A3F">
        <w:rPr>
          <w:rFonts w:ascii="Arial" w:hAnsi="Arial" w:cs="Arial"/>
          <w:sz w:val="24"/>
          <w:szCs w:val="24"/>
        </w:rPr>
        <w:t xml:space="preserve"> Администрации </w:t>
      </w:r>
      <w:hyperlink r:id="rId10" w:history="1"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-</w:t>
        </w:r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</w:hyperlink>
    </w:p>
    <w:p w:rsidR="00D671C7" w:rsidRDefault="001F4A3F" w:rsidP="00D671C7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D671C7">
        <w:rPr>
          <w:rFonts w:ascii="Arial" w:hAnsi="Arial" w:cs="Arial"/>
          <w:sz w:val="24"/>
          <w:szCs w:val="24"/>
        </w:rPr>
        <w:t>14 мая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</w:t>
      </w:r>
      <w:r w:rsidR="00D671C7"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1" w:history="1"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-</w:t>
        </w:r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</w:hyperlink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D671C7">
      <w:pPr>
        <w:ind w:firstLine="0"/>
      </w:pPr>
      <w:r>
        <w:rPr>
          <w:rFonts w:cs="Arial"/>
        </w:rPr>
        <w:t>А.Г. Степанов</w:t>
      </w:r>
    </w:p>
    <w:sectPr w:rsidR="00A24DC4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F790-C071-462D-9859-F4B32619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275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2344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2017-01-31T07:39:00Z</cp:lastPrinted>
  <dcterms:created xsi:type="dcterms:W3CDTF">2017-12-28T02:26:00Z</dcterms:created>
  <dcterms:modified xsi:type="dcterms:W3CDTF">2018-04-05T06:50:00Z</dcterms:modified>
</cp:coreProperties>
</file>