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14" w:rsidRDefault="00282EF8" w:rsidP="0049521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</w:t>
      </w:r>
      <w:r w:rsidR="00495214">
        <w:rPr>
          <w:rFonts w:cs="Arial"/>
          <w:b/>
          <w:bCs/>
          <w:kern w:val="28"/>
          <w:sz w:val="32"/>
          <w:szCs w:val="32"/>
        </w:rPr>
        <w:t>1</w:t>
      </w:r>
      <w:r w:rsidR="00495214">
        <w:rPr>
          <w:rFonts w:cs="Arial"/>
          <w:b/>
          <w:bCs/>
          <w:kern w:val="28"/>
          <w:sz w:val="32"/>
          <w:szCs w:val="32"/>
        </w:rPr>
        <w:t>.0</w:t>
      </w:r>
      <w:r w:rsidR="00495214">
        <w:rPr>
          <w:rFonts w:cs="Arial"/>
          <w:b/>
          <w:bCs/>
          <w:kern w:val="28"/>
          <w:sz w:val="32"/>
          <w:szCs w:val="32"/>
        </w:rPr>
        <w:t>4</w:t>
      </w:r>
      <w:r w:rsidR="00495214">
        <w:rPr>
          <w:rFonts w:cs="Arial"/>
          <w:b/>
          <w:bCs/>
          <w:kern w:val="28"/>
          <w:sz w:val="32"/>
          <w:szCs w:val="32"/>
        </w:rPr>
        <w:t>.2020 Г. №</w:t>
      </w:r>
      <w:r w:rsidR="00495214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95214" w:rsidRDefault="00495214" w:rsidP="0049521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495214" w:rsidRDefault="00495214" w:rsidP="0049521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495214" w:rsidRDefault="00495214" w:rsidP="0049521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495214" w:rsidRDefault="00495214" w:rsidP="0049521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495214" w:rsidRDefault="00495214" w:rsidP="0049521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495214" w:rsidRDefault="00495214" w:rsidP="00495214">
      <w:pPr>
        <w:ind w:left="-426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95214" w:rsidRDefault="00495214" w:rsidP="00495214">
      <w:pPr>
        <w:ind w:left="-426"/>
        <w:jc w:val="center"/>
        <w:rPr>
          <w:b/>
        </w:rPr>
      </w:pPr>
    </w:p>
    <w:p w:rsidR="00495214" w:rsidRDefault="00282EF8" w:rsidP="00282EF8">
      <w:pPr>
        <w:pStyle w:val="1"/>
        <w:shd w:val="clear" w:color="auto" w:fill="FFFFFF"/>
        <w:spacing w:line="288" w:lineRule="atLeast"/>
        <w:ind w:left="-426"/>
        <w:rPr>
          <w:caps/>
          <w:color w:val="000000"/>
        </w:rPr>
      </w:pPr>
      <w:r>
        <w:rPr>
          <w:caps/>
          <w:color w:val="000000"/>
        </w:rPr>
        <w:t>«</w:t>
      </w:r>
      <w:r w:rsidR="00495214">
        <w:rPr>
          <w:caps/>
          <w:color w:val="000000"/>
        </w:rPr>
        <w:t xml:space="preserve">О </w:t>
      </w:r>
      <w:r w:rsidR="00495214">
        <w:rPr>
          <w:caps/>
          <w:color w:val="000000"/>
        </w:rPr>
        <w:t xml:space="preserve">СОЗДАНИИ ОПЕРАТИВНОГО ШТАБА ПО ОРГАНИЗАЦИИ ПРОВЕДЕНИЯ МЕРОПРИЯТИЙ, НАПРАВЛЕННЫХ НА ПРЕДУПРЕЖДЕНИЕ РАСПРОСТРАНЕНИЯ КОРОНАВИРУСНОЙ ИНФЕКЦИИ (КОРОНАВИРУС </w:t>
      </w:r>
      <w:r w:rsidR="00495214">
        <w:rPr>
          <w:rStyle w:val="hdrinner"/>
        </w:rPr>
        <w:t>COVID-19</w:t>
      </w:r>
      <w:r w:rsidR="00495214">
        <w:rPr>
          <w:rStyle w:val="hdrinner"/>
        </w:rPr>
        <w:t>) НА ТЕРРИТОРИИ МОЛОДЕЖНОГО МУНИЦИПАЛЬНОГО ОБРАЗОВАНИЯ</w:t>
      </w:r>
      <w:r>
        <w:rPr>
          <w:rStyle w:val="hdrinner"/>
        </w:rPr>
        <w:t>»</w:t>
      </w:r>
      <w:bookmarkStart w:id="0" w:name="_GoBack"/>
      <w:bookmarkEnd w:id="0"/>
    </w:p>
    <w:p w:rsidR="00495214" w:rsidRDefault="00495214" w:rsidP="00282EF8">
      <w:pPr>
        <w:spacing w:line="317" w:lineRule="exact"/>
        <w:ind w:left="360" w:right="160" w:firstLine="700"/>
        <w:jc w:val="center"/>
        <w:rPr>
          <w:rFonts w:ascii="Times New Roman" w:hAnsi="Times New Roman"/>
        </w:rPr>
      </w:pPr>
    </w:p>
    <w:p w:rsidR="00495214" w:rsidRDefault="00495214" w:rsidP="00495214">
      <w:pPr>
        <w:spacing w:line="317" w:lineRule="exact"/>
        <w:ind w:left="360" w:right="160" w:firstLine="700"/>
        <w:rPr>
          <w:rFonts w:ascii="Times New Roman" w:hAnsi="Times New Roman"/>
        </w:rPr>
      </w:pPr>
    </w:p>
    <w:p w:rsidR="00495214" w:rsidRPr="00495214" w:rsidRDefault="00495214" w:rsidP="00495214">
      <w:pPr>
        <w:spacing w:line="317" w:lineRule="exact"/>
        <w:ind w:left="360" w:right="160" w:firstLine="700"/>
        <w:rPr>
          <w:rFonts w:cs="Arial"/>
          <w:sz w:val="28"/>
          <w:szCs w:val="28"/>
        </w:rPr>
      </w:pPr>
      <w:r w:rsidRPr="00495214">
        <w:rPr>
          <w:rFonts w:cs="Arial"/>
          <w:sz w:val="28"/>
          <w:szCs w:val="28"/>
        </w:rPr>
        <w:t xml:space="preserve">Во исполнение </w:t>
      </w:r>
      <w:r w:rsidRPr="00282EF8">
        <w:rPr>
          <w:rFonts w:cs="Arial"/>
          <w:sz w:val="28"/>
          <w:szCs w:val="28"/>
        </w:rPr>
        <w:t xml:space="preserve"> Федерального закона</w:t>
      </w:r>
      <w:r w:rsidRPr="00282EF8">
        <w:rPr>
          <w:rFonts w:cs="Arial"/>
          <w:sz w:val="28"/>
          <w:szCs w:val="28"/>
        </w:rPr>
        <w:t xml:space="preserve"> от 21 декабря 1994 года № 68-ФЗ </w:t>
      </w:r>
      <w:r w:rsidRPr="00282EF8">
        <w:rPr>
          <w:rFonts w:cs="Arial"/>
          <w:sz w:val="28"/>
          <w:szCs w:val="28"/>
        </w:rPr>
        <w:t>«</w:t>
      </w:r>
      <w:r w:rsidRPr="00282EF8">
        <w:rPr>
          <w:rFonts w:cs="Arial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282EF8">
        <w:rPr>
          <w:rFonts w:cs="Arial"/>
          <w:sz w:val="28"/>
          <w:szCs w:val="28"/>
        </w:rPr>
        <w:t>», Указа</w:t>
      </w:r>
      <w:r w:rsidRPr="00282EF8">
        <w:rPr>
          <w:rFonts w:cs="Arial"/>
          <w:sz w:val="28"/>
          <w:szCs w:val="28"/>
        </w:rPr>
        <w:t xml:space="preserve"> Президента Российской Федерации от 25 марта 2020 года № 206 </w:t>
      </w:r>
      <w:r w:rsidRPr="00282EF8">
        <w:rPr>
          <w:rFonts w:cs="Arial"/>
          <w:sz w:val="28"/>
          <w:szCs w:val="28"/>
        </w:rPr>
        <w:t>«</w:t>
      </w:r>
      <w:r w:rsidRPr="00282EF8">
        <w:rPr>
          <w:rFonts w:cs="Arial"/>
          <w:sz w:val="28"/>
          <w:szCs w:val="28"/>
        </w:rPr>
        <w:t>Об объявлении в Российской Федерации нерабочих дней</w:t>
      </w:r>
      <w:r w:rsidRPr="00282EF8">
        <w:rPr>
          <w:rFonts w:cs="Arial"/>
          <w:sz w:val="28"/>
          <w:szCs w:val="28"/>
        </w:rPr>
        <w:t>»</w:t>
      </w:r>
      <w:r w:rsidRPr="00282EF8">
        <w:rPr>
          <w:rFonts w:cs="Arial"/>
          <w:sz w:val="28"/>
          <w:szCs w:val="28"/>
        </w:rPr>
        <w:t>, Положени</w:t>
      </w:r>
      <w:r w:rsidRPr="00282EF8">
        <w:rPr>
          <w:rFonts w:cs="Arial"/>
          <w:sz w:val="28"/>
          <w:szCs w:val="28"/>
        </w:rPr>
        <w:t>я</w:t>
      </w:r>
      <w:r w:rsidRPr="00282EF8">
        <w:rPr>
          <w:rFonts w:cs="Arial"/>
          <w:sz w:val="28"/>
          <w:szCs w:val="28"/>
        </w:rPr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</w:t>
      </w:r>
      <w:r w:rsidRPr="00282EF8">
        <w:rPr>
          <w:rFonts w:cs="Arial"/>
          <w:sz w:val="28"/>
          <w:szCs w:val="28"/>
        </w:rPr>
        <w:t xml:space="preserve"> </w:t>
      </w:r>
      <w:r w:rsidRPr="00282EF8">
        <w:rPr>
          <w:rFonts w:cs="Arial"/>
          <w:sz w:val="28"/>
          <w:szCs w:val="28"/>
        </w:rPr>
        <w:t>794, постановлени</w:t>
      </w:r>
      <w:r w:rsidRPr="00282EF8">
        <w:rPr>
          <w:rFonts w:cs="Arial"/>
          <w:sz w:val="28"/>
          <w:szCs w:val="28"/>
        </w:rPr>
        <w:t>й</w:t>
      </w:r>
      <w:r w:rsidRPr="00282EF8">
        <w:rPr>
          <w:rFonts w:cs="Arial"/>
          <w:sz w:val="28"/>
          <w:szCs w:val="28"/>
        </w:rPr>
        <w:t xml:space="preserve"> Главного государственного санитарного врача Российской Федерации </w:t>
      </w:r>
      <w:hyperlink r:id="rId4" w:history="1">
        <w:r w:rsidRPr="00282EF8">
          <w:rPr>
            <w:rStyle w:val="a3"/>
            <w:rFonts w:cs="Arial"/>
            <w:color w:val="auto"/>
            <w:sz w:val="28"/>
            <w:szCs w:val="28"/>
          </w:rPr>
          <w:t>от 24 января 2020 года № 2</w:t>
        </w:r>
      </w:hyperlink>
      <w:r w:rsidRPr="00282EF8">
        <w:rPr>
          <w:rFonts w:cs="Arial"/>
          <w:sz w:val="28"/>
          <w:szCs w:val="28"/>
        </w:rPr>
        <w:t xml:space="preserve"> </w:t>
      </w:r>
      <w:r w:rsidRPr="00282EF8">
        <w:rPr>
          <w:rFonts w:cs="Arial"/>
          <w:sz w:val="28"/>
          <w:szCs w:val="28"/>
        </w:rPr>
        <w:t>«</w:t>
      </w:r>
      <w:r w:rsidRPr="00282EF8">
        <w:rPr>
          <w:rFonts w:cs="Arial"/>
          <w:sz w:val="28"/>
          <w:szCs w:val="28"/>
        </w:rPr>
        <w:t xml:space="preserve">О дополнительных мероприятиях по недопущению завоза и распространения новой </w:t>
      </w:r>
      <w:proofErr w:type="spellStart"/>
      <w:r w:rsidRPr="00282EF8">
        <w:rPr>
          <w:rFonts w:cs="Arial"/>
          <w:sz w:val="28"/>
          <w:szCs w:val="28"/>
        </w:rPr>
        <w:t>коронавирусной</w:t>
      </w:r>
      <w:proofErr w:type="spellEnd"/>
      <w:r w:rsidRPr="00282EF8">
        <w:rPr>
          <w:rFonts w:cs="Arial"/>
          <w:sz w:val="28"/>
          <w:szCs w:val="28"/>
        </w:rPr>
        <w:t xml:space="preserve"> инфекции, вызванной 2019-nСоV</w:t>
      </w:r>
      <w:r w:rsidRPr="00282EF8">
        <w:rPr>
          <w:rFonts w:cs="Arial"/>
          <w:sz w:val="28"/>
          <w:szCs w:val="28"/>
        </w:rPr>
        <w:t>»;</w:t>
      </w:r>
      <w:r w:rsidRPr="00282EF8">
        <w:rPr>
          <w:rFonts w:cs="Arial"/>
          <w:sz w:val="28"/>
          <w:szCs w:val="28"/>
        </w:rPr>
        <w:t xml:space="preserve"> </w:t>
      </w:r>
      <w:hyperlink r:id="rId5" w:history="1">
        <w:r w:rsidRPr="00282EF8">
          <w:rPr>
            <w:rStyle w:val="a3"/>
            <w:rFonts w:cs="Arial"/>
            <w:color w:val="auto"/>
            <w:sz w:val="28"/>
            <w:szCs w:val="28"/>
          </w:rPr>
          <w:t>от 31 января 2020 года № 3</w:t>
        </w:r>
      </w:hyperlink>
      <w:r w:rsidRPr="00282EF8">
        <w:rPr>
          <w:rFonts w:cs="Arial"/>
          <w:sz w:val="28"/>
          <w:szCs w:val="28"/>
        </w:rPr>
        <w:t xml:space="preserve"> </w:t>
      </w:r>
      <w:r w:rsidRPr="00282EF8">
        <w:rPr>
          <w:rFonts w:cs="Arial"/>
          <w:sz w:val="28"/>
          <w:szCs w:val="28"/>
        </w:rPr>
        <w:t>«</w:t>
      </w:r>
      <w:r w:rsidR="00282EF8">
        <w:rPr>
          <w:rFonts w:cs="Arial"/>
          <w:sz w:val="28"/>
          <w:szCs w:val="28"/>
        </w:rPr>
        <w:t xml:space="preserve">О проведении </w:t>
      </w:r>
      <w:r w:rsidRPr="00282EF8">
        <w:rPr>
          <w:rFonts w:cs="Arial"/>
          <w:sz w:val="28"/>
          <w:szCs w:val="28"/>
        </w:rPr>
        <w:t>дополнительных</w:t>
      </w:r>
      <w:r w:rsidR="00282EF8">
        <w:rPr>
          <w:rFonts w:cs="Arial"/>
          <w:sz w:val="28"/>
          <w:szCs w:val="28"/>
        </w:rPr>
        <w:t xml:space="preserve"> санитарно-противоэпидемических </w:t>
      </w:r>
      <w:r w:rsidRPr="00282EF8">
        <w:rPr>
          <w:rFonts w:cs="Arial"/>
          <w:sz w:val="28"/>
          <w:szCs w:val="28"/>
        </w:rPr>
        <w:t xml:space="preserve">(профилактических) мероприятий по недопущению завоза и распространения новой </w:t>
      </w:r>
      <w:proofErr w:type="spellStart"/>
      <w:r w:rsidRPr="00282EF8">
        <w:rPr>
          <w:rFonts w:cs="Arial"/>
          <w:sz w:val="28"/>
          <w:szCs w:val="28"/>
        </w:rPr>
        <w:t>коронавирусной</w:t>
      </w:r>
      <w:proofErr w:type="spellEnd"/>
      <w:r w:rsidRPr="00282EF8">
        <w:rPr>
          <w:rFonts w:cs="Arial"/>
          <w:sz w:val="28"/>
          <w:szCs w:val="28"/>
        </w:rPr>
        <w:t xml:space="preserve"> инфекции, вызванной 2019-nCoV</w:t>
      </w:r>
      <w:r w:rsidRPr="00282EF8">
        <w:rPr>
          <w:rFonts w:cs="Arial"/>
          <w:sz w:val="28"/>
          <w:szCs w:val="28"/>
        </w:rPr>
        <w:t>»;</w:t>
      </w:r>
      <w:r w:rsidRPr="00282EF8">
        <w:rPr>
          <w:rFonts w:cs="Arial"/>
          <w:sz w:val="28"/>
          <w:szCs w:val="28"/>
        </w:rPr>
        <w:t xml:space="preserve"> </w:t>
      </w:r>
      <w:hyperlink r:id="rId6" w:history="1">
        <w:r w:rsidRPr="00282EF8">
          <w:rPr>
            <w:rStyle w:val="a3"/>
            <w:rFonts w:cs="Arial"/>
            <w:color w:val="auto"/>
            <w:sz w:val="28"/>
            <w:szCs w:val="28"/>
          </w:rPr>
          <w:t>от 2 марта 2020 года № 5</w:t>
        </w:r>
      </w:hyperlink>
      <w:r w:rsidRPr="00282EF8">
        <w:rPr>
          <w:rFonts w:cs="Arial"/>
          <w:sz w:val="28"/>
          <w:szCs w:val="28"/>
        </w:rPr>
        <w:t xml:space="preserve"> </w:t>
      </w:r>
      <w:r w:rsidRPr="00282EF8">
        <w:rPr>
          <w:rFonts w:cs="Arial"/>
          <w:sz w:val="28"/>
          <w:szCs w:val="28"/>
        </w:rPr>
        <w:t>«</w:t>
      </w:r>
      <w:r w:rsidRPr="00282EF8">
        <w:rPr>
          <w:rFonts w:cs="Arial"/>
          <w:sz w:val="28"/>
          <w:szCs w:val="28"/>
        </w:rPr>
        <w:t xml:space="preserve">О дополнительных мерах по снижению рисков завоза и распространения новой </w:t>
      </w:r>
      <w:proofErr w:type="spellStart"/>
      <w:r w:rsidRPr="00282EF8">
        <w:rPr>
          <w:rFonts w:cs="Arial"/>
          <w:sz w:val="28"/>
          <w:szCs w:val="28"/>
        </w:rPr>
        <w:t>коро</w:t>
      </w:r>
      <w:r w:rsidRPr="00282EF8">
        <w:rPr>
          <w:rFonts w:cs="Arial"/>
          <w:sz w:val="28"/>
          <w:szCs w:val="28"/>
        </w:rPr>
        <w:t>навирусной</w:t>
      </w:r>
      <w:proofErr w:type="spellEnd"/>
      <w:r w:rsidRPr="00282EF8">
        <w:rPr>
          <w:rFonts w:cs="Arial"/>
          <w:sz w:val="28"/>
          <w:szCs w:val="28"/>
        </w:rPr>
        <w:t xml:space="preserve"> инфекции (2019-nCoV)»</w:t>
      </w:r>
      <w:r w:rsidRPr="00282EF8">
        <w:rPr>
          <w:rFonts w:cs="Arial"/>
          <w:sz w:val="28"/>
          <w:szCs w:val="28"/>
        </w:rPr>
        <w:t xml:space="preserve">, </w:t>
      </w:r>
      <w:hyperlink r:id="rId7" w:history="1">
        <w:r w:rsidRPr="00282EF8">
          <w:rPr>
            <w:rStyle w:val="a3"/>
            <w:rFonts w:cs="Arial"/>
            <w:color w:val="auto"/>
            <w:sz w:val="28"/>
            <w:szCs w:val="28"/>
          </w:rPr>
          <w:t>от 13 марта 2020 года № 6</w:t>
        </w:r>
      </w:hyperlink>
      <w:r w:rsidRPr="00282EF8">
        <w:rPr>
          <w:rFonts w:cs="Arial"/>
          <w:sz w:val="28"/>
          <w:szCs w:val="28"/>
        </w:rPr>
        <w:t xml:space="preserve"> </w:t>
      </w:r>
      <w:r w:rsidRPr="00282EF8">
        <w:rPr>
          <w:rFonts w:cs="Arial"/>
          <w:sz w:val="28"/>
          <w:szCs w:val="28"/>
        </w:rPr>
        <w:t>«</w:t>
      </w:r>
      <w:r w:rsidRPr="00282EF8">
        <w:rPr>
          <w:rFonts w:cs="Arial"/>
          <w:sz w:val="28"/>
          <w:szCs w:val="28"/>
        </w:rPr>
        <w:t>О дополнительных мерах по снижению рисков распространения Covid-2019</w:t>
      </w:r>
      <w:r w:rsidRPr="00282EF8">
        <w:rPr>
          <w:rFonts w:cs="Arial"/>
          <w:sz w:val="28"/>
          <w:szCs w:val="28"/>
        </w:rPr>
        <w:t>»</w:t>
      </w:r>
      <w:r w:rsidRPr="00282EF8">
        <w:rPr>
          <w:rFonts w:cs="Arial"/>
          <w:sz w:val="28"/>
          <w:szCs w:val="28"/>
        </w:rPr>
        <w:t xml:space="preserve">, </w:t>
      </w:r>
      <w:hyperlink r:id="rId8" w:history="1">
        <w:r w:rsidRPr="00282EF8">
          <w:rPr>
            <w:rStyle w:val="a3"/>
            <w:rFonts w:cs="Arial"/>
            <w:color w:val="auto"/>
            <w:sz w:val="28"/>
            <w:szCs w:val="28"/>
          </w:rPr>
          <w:t>от 18 марта 2020 года № 7</w:t>
        </w:r>
      </w:hyperlink>
      <w:r w:rsidRPr="00282EF8">
        <w:rPr>
          <w:rFonts w:cs="Arial"/>
          <w:sz w:val="28"/>
          <w:szCs w:val="28"/>
        </w:rPr>
        <w:t xml:space="preserve"> </w:t>
      </w:r>
      <w:r w:rsidRPr="00282EF8">
        <w:rPr>
          <w:rFonts w:cs="Arial"/>
          <w:sz w:val="28"/>
          <w:szCs w:val="28"/>
        </w:rPr>
        <w:t>«</w:t>
      </w:r>
      <w:r w:rsidRPr="00282EF8">
        <w:rPr>
          <w:rFonts w:cs="Arial"/>
          <w:sz w:val="28"/>
          <w:szCs w:val="28"/>
        </w:rPr>
        <w:t>Об обеспечении режима изоляции в целях предотвращения распространения COVID-2019</w:t>
      </w:r>
      <w:r w:rsidRPr="00282EF8">
        <w:rPr>
          <w:rFonts w:cs="Arial"/>
          <w:sz w:val="28"/>
          <w:szCs w:val="28"/>
        </w:rPr>
        <w:t>»</w:t>
      </w:r>
      <w:r w:rsidR="00282EF8">
        <w:rPr>
          <w:rFonts w:cs="Arial"/>
          <w:sz w:val="28"/>
          <w:szCs w:val="28"/>
        </w:rPr>
        <w:t>; положения</w:t>
      </w:r>
      <w:r w:rsidRPr="00282EF8">
        <w:rPr>
          <w:rFonts w:cs="Arial"/>
          <w:sz w:val="28"/>
          <w:szCs w:val="28"/>
        </w:rPr>
        <w:t xml:space="preserve"> протокол</w:t>
      </w:r>
      <w:r w:rsidR="00282EF8">
        <w:rPr>
          <w:rFonts w:cs="Arial"/>
          <w:sz w:val="28"/>
          <w:szCs w:val="28"/>
        </w:rPr>
        <w:t>а</w:t>
      </w:r>
      <w:r w:rsidRPr="00282EF8">
        <w:rPr>
          <w:rFonts w:cs="Arial"/>
          <w:sz w:val="28"/>
          <w:szCs w:val="28"/>
        </w:rPr>
        <w:t xml:space="preserve"> заседания рабочей группы Государственного совета Российской Федерации по противодействию распространению новой </w:t>
      </w:r>
      <w:proofErr w:type="spellStart"/>
      <w:r w:rsidRPr="00282EF8">
        <w:rPr>
          <w:rFonts w:cs="Arial"/>
          <w:sz w:val="28"/>
          <w:szCs w:val="28"/>
        </w:rPr>
        <w:t>коронавирусной</w:t>
      </w:r>
      <w:proofErr w:type="spellEnd"/>
      <w:r w:rsidRPr="00282EF8">
        <w:rPr>
          <w:rFonts w:cs="Arial"/>
          <w:sz w:val="28"/>
          <w:szCs w:val="28"/>
        </w:rPr>
        <w:t xml:space="preserve"> инфекции, вызванной 2019-NCOV от 20 марта 2020 года № 4-28-3/20</w:t>
      </w:r>
      <w:r w:rsidRPr="00282EF8">
        <w:rPr>
          <w:rFonts w:cs="Arial"/>
          <w:sz w:val="28"/>
          <w:szCs w:val="28"/>
        </w:rPr>
        <w:t xml:space="preserve">; </w:t>
      </w:r>
      <w:r w:rsidR="00282EF8">
        <w:rPr>
          <w:rFonts w:cs="Arial"/>
          <w:sz w:val="28"/>
          <w:szCs w:val="28"/>
        </w:rPr>
        <w:t>Указ</w:t>
      </w:r>
      <w:r w:rsidRPr="00282EF8">
        <w:rPr>
          <w:rFonts w:cs="Arial"/>
          <w:sz w:val="28"/>
          <w:szCs w:val="28"/>
        </w:rPr>
        <w:t>а Губернатора</w:t>
      </w:r>
      <w:r w:rsidRPr="00495214">
        <w:rPr>
          <w:rFonts w:cs="Arial"/>
          <w:sz w:val="28"/>
          <w:szCs w:val="28"/>
        </w:rPr>
        <w:t xml:space="preserve"> </w:t>
      </w:r>
      <w:hyperlink r:id="rId9" w:history="1">
        <w:r w:rsidRPr="00282EF8">
          <w:rPr>
            <w:rStyle w:val="a3"/>
            <w:rFonts w:cs="Arial"/>
            <w:color w:val="auto"/>
            <w:sz w:val="28"/>
            <w:szCs w:val="28"/>
          </w:rPr>
          <w:t>от 18 марта 2020 года № 59-уг</w:t>
        </w:r>
      </w:hyperlink>
      <w:r w:rsidRPr="00282EF8">
        <w:rPr>
          <w:rFonts w:cs="Arial"/>
          <w:sz w:val="28"/>
          <w:szCs w:val="28"/>
        </w:rPr>
        <w:t xml:space="preserve"> </w:t>
      </w:r>
      <w:r w:rsidRPr="00282EF8">
        <w:rPr>
          <w:rFonts w:cs="Arial"/>
          <w:sz w:val="28"/>
          <w:szCs w:val="28"/>
        </w:rPr>
        <w:t>«</w:t>
      </w:r>
      <w:r w:rsidRPr="00282EF8">
        <w:rPr>
          <w:rFonts w:cs="Arial"/>
          <w:sz w:val="28"/>
          <w:szCs w:val="28"/>
        </w:rPr>
        <w:t xml:space="preserve">О введении режима функционирования повышенной готовности для территориальной </w:t>
      </w:r>
      <w:r w:rsidRPr="00282EF8">
        <w:rPr>
          <w:rFonts w:cs="Arial"/>
          <w:sz w:val="28"/>
          <w:szCs w:val="28"/>
        </w:rPr>
        <w:lastRenderedPageBreak/>
        <w:t>подсистемы Иркутской области единой государственной системы предупреждения и ликвидации чрезвычайных ситуаций</w:t>
      </w:r>
      <w:r w:rsidRPr="00282EF8">
        <w:rPr>
          <w:rFonts w:cs="Arial"/>
          <w:sz w:val="28"/>
          <w:szCs w:val="28"/>
          <w:lang w:eastAsia="en-US" w:bidi="en-US"/>
        </w:rPr>
        <w:t>,</w:t>
      </w:r>
      <w:r w:rsidRPr="00495214">
        <w:rPr>
          <w:rFonts w:cs="Arial"/>
          <w:sz w:val="28"/>
          <w:szCs w:val="28"/>
          <w:lang w:eastAsia="en-US" w:bidi="en-US"/>
        </w:rPr>
        <w:t xml:space="preserve"> </w:t>
      </w:r>
      <w:r w:rsidRPr="00495214">
        <w:rPr>
          <w:rFonts w:cs="Arial"/>
          <w:sz w:val="28"/>
          <w:szCs w:val="28"/>
        </w:rPr>
        <w:t xml:space="preserve">в целях недопущения распространения новой </w:t>
      </w:r>
      <w:proofErr w:type="spellStart"/>
      <w:r w:rsidRPr="00495214">
        <w:rPr>
          <w:rFonts w:cs="Arial"/>
          <w:sz w:val="28"/>
          <w:szCs w:val="28"/>
        </w:rPr>
        <w:t>коронавирусной</w:t>
      </w:r>
      <w:proofErr w:type="spellEnd"/>
      <w:r w:rsidRPr="00495214">
        <w:rPr>
          <w:rFonts w:cs="Arial"/>
          <w:sz w:val="28"/>
          <w:szCs w:val="28"/>
        </w:rPr>
        <w:t xml:space="preserve"> инфекции на территории</w:t>
      </w:r>
      <w:r w:rsidRPr="00282EF8">
        <w:rPr>
          <w:rFonts w:cs="Arial"/>
          <w:sz w:val="28"/>
          <w:szCs w:val="28"/>
        </w:rPr>
        <w:t xml:space="preserve"> Молодежного </w:t>
      </w:r>
      <w:r w:rsidRPr="00495214">
        <w:rPr>
          <w:rFonts w:cs="Arial"/>
          <w:sz w:val="28"/>
          <w:szCs w:val="28"/>
        </w:rPr>
        <w:t xml:space="preserve"> муниципального </w:t>
      </w:r>
      <w:r w:rsidRPr="00282EF8">
        <w:rPr>
          <w:rFonts w:cs="Arial"/>
          <w:sz w:val="28"/>
          <w:szCs w:val="28"/>
        </w:rPr>
        <w:t xml:space="preserve">Иркутского </w:t>
      </w:r>
      <w:r w:rsidR="00282EF8">
        <w:rPr>
          <w:rFonts w:cs="Arial"/>
          <w:sz w:val="28"/>
          <w:szCs w:val="28"/>
        </w:rPr>
        <w:t>муниципального района</w:t>
      </w:r>
      <w:r w:rsidRPr="00282EF8">
        <w:rPr>
          <w:rFonts w:cs="Arial"/>
          <w:sz w:val="28"/>
          <w:szCs w:val="28"/>
        </w:rPr>
        <w:t xml:space="preserve">: </w:t>
      </w:r>
    </w:p>
    <w:p w:rsidR="00495214" w:rsidRPr="00282EF8" w:rsidRDefault="00495214" w:rsidP="00282EF8">
      <w:pPr>
        <w:spacing w:before="100" w:beforeAutospacing="1" w:after="100" w:afterAutospacing="1"/>
        <w:ind w:left="-426"/>
        <w:jc w:val="center"/>
        <w:rPr>
          <w:rFonts w:cs="Arial"/>
          <w:b/>
          <w:sz w:val="28"/>
          <w:szCs w:val="28"/>
        </w:rPr>
      </w:pPr>
      <w:r w:rsidRPr="00282EF8">
        <w:rPr>
          <w:rFonts w:cs="Arial"/>
          <w:b/>
          <w:sz w:val="28"/>
          <w:szCs w:val="28"/>
        </w:rPr>
        <w:t>ПОСТАНОВЛЯЮ:</w:t>
      </w:r>
    </w:p>
    <w:p w:rsidR="00495214" w:rsidRPr="00282EF8" w:rsidRDefault="00495214" w:rsidP="00282EF8">
      <w:pPr>
        <w:tabs>
          <w:tab w:val="left" w:pos="1378"/>
        </w:tabs>
        <w:ind w:firstLine="709"/>
        <w:rPr>
          <w:rFonts w:cs="Arial"/>
          <w:sz w:val="28"/>
          <w:szCs w:val="28"/>
        </w:rPr>
      </w:pPr>
      <w:r w:rsidRPr="00495214">
        <w:rPr>
          <w:rFonts w:cs="Arial"/>
          <w:sz w:val="28"/>
          <w:szCs w:val="28"/>
        </w:rPr>
        <w:t>1.   Создать оперативный штаб по организации проведения мероприятий,</w:t>
      </w:r>
      <w:r w:rsidRPr="00282EF8">
        <w:rPr>
          <w:rFonts w:cs="Arial"/>
          <w:sz w:val="28"/>
          <w:szCs w:val="28"/>
        </w:rPr>
        <w:t xml:space="preserve"> направленных на предупреждение</w:t>
      </w:r>
      <w:r w:rsidRPr="00495214">
        <w:rPr>
          <w:rFonts w:cs="Arial"/>
          <w:sz w:val="28"/>
          <w:szCs w:val="28"/>
        </w:rPr>
        <w:t xml:space="preserve"> распространения </w:t>
      </w:r>
      <w:proofErr w:type="spellStart"/>
      <w:r w:rsidRPr="00495214">
        <w:rPr>
          <w:rFonts w:cs="Arial"/>
          <w:sz w:val="28"/>
          <w:szCs w:val="28"/>
        </w:rPr>
        <w:t>коронавирусной</w:t>
      </w:r>
      <w:proofErr w:type="spellEnd"/>
      <w:r w:rsidRPr="00495214">
        <w:rPr>
          <w:rFonts w:cs="Arial"/>
          <w:sz w:val="28"/>
          <w:szCs w:val="28"/>
        </w:rPr>
        <w:t xml:space="preserve"> инфекции, вызванной </w:t>
      </w:r>
      <w:proofErr w:type="spellStart"/>
      <w:r w:rsidRPr="00495214">
        <w:rPr>
          <w:rFonts w:cs="Arial"/>
          <w:sz w:val="28"/>
          <w:szCs w:val="28"/>
        </w:rPr>
        <w:t>коронавирусом</w:t>
      </w:r>
      <w:proofErr w:type="spellEnd"/>
      <w:r w:rsidRPr="00495214">
        <w:rPr>
          <w:rFonts w:cs="Arial"/>
          <w:sz w:val="28"/>
          <w:szCs w:val="28"/>
        </w:rPr>
        <w:t xml:space="preserve"> </w:t>
      </w:r>
      <w:r w:rsidRPr="00495214">
        <w:rPr>
          <w:rFonts w:cs="Arial"/>
          <w:sz w:val="28"/>
          <w:szCs w:val="28"/>
          <w:lang w:eastAsia="en-US" w:bidi="en-US"/>
        </w:rPr>
        <w:t>2019-</w:t>
      </w:r>
      <w:proofErr w:type="spellStart"/>
      <w:r w:rsidRPr="00495214">
        <w:rPr>
          <w:rFonts w:cs="Arial"/>
          <w:sz w:val="28"/>
          <w:szCs w:val="28"/>
          <w:lang w:val="en-US" w:eastAsia="en-US" w:bidi="en-US"/>
        </w:rPr>
        <w:t>nCoV</w:t>
      </w:r>
      <w:proofErr w:type="spellEnd"/>
      <w:r w:rsidRPr="00495214">
        <w:rPr>
          <w:rFonts w:cs="Arial"/>
          <w:sz w:val="28"/>
          <w:szCs w:val="28"/>
          <w:lang w:eastAsia="en-US" w:bidi="en-US"/>
        </w:rPr>
        <w:t xml:space="preserve"> </w:t>
      </w:r>
      <w:r w:rsidR="00225A68" w:rsidRPr="00282EF8">
        <w:rPr>
          <w:rFonts w:cs="Arial"/>
          <w:sz w:val="28"/>
          <w:szCs w:val="28"/>
          <w:lang w:eastAsia="en-US" w:bidi="en-US"/>
        </w:rPr>
        <w:t>(</w:t>
      </w:r>
      <w:r w:rsidR="00225A68" w:rsidRPr="00282EF8">
        <w:rPr>
          <w:rStyle w:val="hdrinner"/>
          <w:rFonts w:cs="Arial"/>
          <w:sz w:val="28"/>
          <w:szCs w:val="28"/>
        </w:rPr>
        <w:t>COVID-19</w:t>
      </w:r>
      <w:r w:rsidR="00225A68" w:rsidRPr="00282EF8">
        <w:rPr>
          <w:rStyle w:val="hdrinner"/>
          <w:rFonts w:cs="Arial"/>
          <w:sz w:val="28"/>
          <w:szCs w:val="28"/>
        </w:rPr>
        <w:t xml:space="preserve">) </w:t>
      </w:r>
      <w:r w:rsidRPr="00495214">
        <w:rPr>
          <w:rFonts w:cs="Arial"/>
          <w:sz w:val="28"/>
          <w:szCs w:val="28"/>
        </w:rPr>
        <w:t xml:space="preserve">на территории </w:t>
      </w:r>
      <w:r w:rsidRPr="00282EF8">
        <w:rPr>
          <w:rFonts w:cs="Arial"/>
          <w:sz w:val="28"/>
          <w:szCs w:val="28"/>
        </w:rPr>
        <w:t xml:space="preserve">Молодежного муниципального образования </w:t>
      </w:r>
      <w:r w:rsidR="00225A68" w:rsidRPr="00282EF8">
        <w:rPr>
          <w:rFonts w:cs="Arial"/>
          <w:sz w:val="28"/>
          <w:szCs w:val="28"/>
        </w:rPr>
        <w:t>Иркутского муниципального района</w:t>
      </w:r>
      <w:r w:rsidRPr="00495214">
        <w:rPr>
          <w:rFonts w:cs="Arial"/>
          <w:sz w:val="28"/>
          <w:szCs w:val="28"/>
        </w:rPr>
        <w:t xml:space="preserve"> (далее - соответственно - Оперативный</w:t>
      </w:r>
      <w:r w:rsidR="00225A68" w:rsidRPr="00282EF8">
        <w:rPr>
          <w:rFonts w:cs="Arial"/>
          <w:sz w:val="28"/>
          <w:szCs w:val="28"/>
        </w:rPr>
        <w:t xml:space="preserve"> штаб, </w:t>
      </w:r>
      <w:proofErr w:type="spellStart"/>
      <w:r w:rsidR="00225A68" w:rsidRPr="00282EF8">
        <w:rPr>
          <w:rFonts w:cs="Arial"/>
          <w:sz w:val="28"/>
          <w:szCs w:val="28"/>
        </w:rPr>
        <w:t>коронавирусная</w:t>
      </w:r>
      <w:proofErr w:type="spellEnd"/>
      <w:r w:rsidR="00225A68" w:rsidRPr="00282EF8">
        <w:rPr>
          <w:rFonts w:cs="Arial"/>
          <w:sz w:val="28"/>
          <w:szCs w:val="28"/>
        </w:rPr>
        <w:t xml:space="preserve"> инфекция);</w:t>
      </w:r>
    </w:p>
    <w:p w:rsidR="00225A68" w:rsidRPr="00282EF8" w:rsidRDefault="00225A68" w:rsidP="00282EF8">
      <w:pPr>
        <w:tabs>
          <w:tab w:val="left" w:pos="1378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>2. Утвердить состав оперативного штаба из следующих должностных лиц Администрации муниципального образования:</w:t>
      </w:r>
    </w:p>
    <w:p w:rsidR="00225A68" w:rsidRPr="00282EF8" w:rsidRDefault="00225A68" w:rsidP="00282EF8">
      <w:pPr>
        <w:tabs>
          <w:tab w:val="left" w:pos="1378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>1) Грошева Инна Владимировна – председатель оперативного штаба;</w:t>
      </w:r>
    </w:p>
    <w:p w:rsidR="00225A68" w:rsidRPr="00282EF8" w:rsidRDefault="00225A68" w:rsidP="00282EF8">
      <w:pPr>
        <w:tabs>
          <w:tab w:val="left" w:pos="1378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 xml:space="preserve">2) </w:t>
      </w:r>
      <w:proofErr w:type="spellStart"/>
      <w:r w:rsidRPr="00282EF8">
        <w:rPr>
          <w:rFonts w:cs="Arial"/>
          <w:sz w:val="28"/>
          <w:szCs w:val="28"/>
        </w:rPr>
        <w:t>Куфякова</w:t>
      </w:r>
      <w:proofErr w:type="spellEnd"/>
      <w:r w:rsidRPr="00282EF8">
        <w:rPr>
          <w:rFonts w:cs="Arial"/>
          <w:sz w:val="28"/>
          <w:szCs w:val="28"/>
        </w:rPr>
        <w:t xml:space="preserve"> Татьяна Николаевна – заместитель председателя оперативного штаба;</w:t>
      </w:r>
    </w:p>
    <w:p w:rsidR="00225A68" w:rsidRPr="00282EF8" w:rsidRDefault="00225A68" w:rsidP="00282EF8">
      <w:pPr>
        <w:tabs>
          <w:tab w:val="left" w:pos="1378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 xml:space="preserve">3) </w:t>
      </w:r>
      <w:proofErr w:type="spellStart"/>
      <w:r w:rsidRPr="00282EF8">
        <w:rPr>
          <w:rFonts w:cs="Arial"/>
          <w:sz w:val="28"/>
          <w:szCs w:val="28"/>
        </w:rPr>
        <w:t>Каргапольцева</w:t>
      </w:r>
      <w:proofErr w:type="spellEnd"/>
      <w:r w:rsidRPr="00282EF8">
        <w:rPr>
          <w:rFonts w:cs="Arial"/>
          <w:sz w:val="28"/>
          <w:szCs w:val="28"/>
        </w:rPr>
        <w:t xml:space="preserve"> Ольга Владиславовна – секретарь оперативного штаба;</w:t>
      </w:r>
    </w:p>
    <w:p w:rsidR="00225A68" w:rsidRPr="00282EF8" w:rsidRDefault="00225A68" w:rsidP="00282EF8">
      <w:pPr>
        <w:tabs>
          <w:tab w:val="left" w:pos="1378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 xml:space="preserve">4) Матвеева </w:t>
      </w:r>
      <w:proofErr w:type="spellStart"/>
      <w:r w:rsidRPr="00282EF8">
        <w:rPr>
          <w:rFonts w:cs="Arial"/>
          <w:sz w:val="28"/>
          <w:szCs w:val="28"/>
        </w:rPr>
        <w:t>Неонила</w:t>
      </w:r>
      <w:proofErr w:type="spellEnd"/>
      <w:r w:rsidRPr="00282EF8">
        <w:rPr>
          <w:rFonts w:cs="Arial"/>
          <w:sz w:val="28"/>
          <w:szCs w:val="28"/>
        </w:rPr>
        <w:t xml:space="preserve"> Николаевна – член оперативного штаба;</w:t>
      </w:r>
    </w:p>
    <w:p w:rsidR="00225A68" w:rsidRPr="00282EF8" w:rsidRDefault="00225A68" w:rsidP="00282EF8">
      <w:pPr>
        <w:tabs>
          <w:tab w:val="left" w:pos="1378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 xml:space="preserve">5) </w:t>
      </w:r>
      <w:proofErr w:type="spellStart"/>
      <w:r w:rsidRPr="00282EF8">
        <w:rPr>
          <w:rFonts w:cs="Arial"/>
          <w:sz w:val="28"/>
          <w:szCs w:val="28"/>
        </w:rPr>
        <w:t>Сахипзадина</w:t>
      </w:r>
      <w:proofErr w:type="spellEnd"/>
      <w:r w:rsidRPr="00282EF8">
        <w:rPr>
          <w:rFonts w:cs="Arial"/>
          <w:sz w:val="28"/>
          <w:szCs w:val="28"/>
        </w:rPr>
        <w:t xml:space="preserve"> Дарья Васильевна – член оперативного штаба.</w:t>
      </w:r>
    </w:p>
    <w:p w:rsidR="00225A68" w:rsidRPr="00225A68" w:rsidRDefault="00225A68" w:rsidP="00282EF8">
      <w:pPr>
        <w:tabs>
          <w:tab w:val="left" w:pos="1270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 xml:space="preserve">3. Оперативный штаб </w:t>
      </w:r>
      <w:r w:rsidRPr="00225A68">
        <w:rPr>
          <w:rFonts w:cs="Arial"/>
          <w:sz w:val="28"/>
          <w:szCs w:val="28"/>
        </w:rPr>
        <w:t>готовит предложения для рассмотрения и принятия дополнительных мер на комиссии по предупреждению и ликвидации чрезвычайных ситуаций и обес</w:t>
      </w:r>
      <w:r w:rsidRPr="00282EF8">
        <w:rPr>
          <w:rFonts w:cs="Arial"/>
          <w:sz w:val="28"/>
          <w:szCs w:val="28"/>
        </w:rPr>
        <w:t xml:space="preserve">печению пожарной безопасности в Молодежного муниципальном образовании; </w:t>
      </w:r>
      <w:r w:rsidRPr="00225A68">
        <w:rPr>
          <w:rFonts w:cs="Arial"/>
          <w:sz w:val="28"/>
          <w:szCs w:val="28"/>
        </w:rPr>
        <w:t>проводит заседания с периодичностью, определенной руководителем Оперативного штаба либо в период его отсутствия - заместителем руководителя Оперативного штаба;</w:t>
      </w:r>
      <w:r w:rsidRPr="00282EF8">
        <w:rPr>
          <w:rFonts w:cs="Arial"/>
          <w:sz w:val="28"/>
          <w:szCs w:val="28"/>
        </w:rPr>
        <w:t xml:space="preserve"> </w:t>
      </w:r>
      <w:r w:rsidRPr="00225A68">
        <w:rPr>
          <w:rFonts w:cs="Arial"/>
          <w:sz w:val="28"/>
          <w:szCs w:val="28"/>
        </w:rPr>
        <w:t>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225A68" w:rsidRPr="00225A68" w:rsidRDefault="00225A68" w:rsidP="00282EF8">
      <w:pPr>
        <w:tabs>
          <w:tab w:val="left" w:pos="1596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>4</w:t>
      </w:r>
      <w:r w:rsidR="00282EF8">
        <w:rPr>
          <w:rFonts w:cs="Arial"/>
          <w:sz w:val="28"/>
          <w:szCs w:val="28"/>
        </w:rPr>
        <w:t>.   </w:t>
      </w:r>
      <w:r w:rsidRPr="00225A68">
        <w:rPr>
          <w:rFonts w:cs="Arial"/>
          <w:sz w:val="28"/>
          <w:szCs w:val="28"/>
        </w:rPr>
        <w:t>Заседания Оперативного штаба проводятся под председательством руководителя Оперативного штаба либо по его поручению - заместителя руководителя Оперативного штаба или иного члена Оперативного штаба.</w:t>
      </w:r>
    </w:p>
    <w:p w:rsidR="00282EF8" w:rsidRDefault="00225A68" w:rsidP="00282EF8">
      <w:pPr>
        <w:tabs>
          <w:tab w:val="left" w:pos="1591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 xml:space="preserve">5. </w:t>
      </w:r>
      <w:r w:rsidR="00282EF8">
        <w:rPr>
          <w:rFonts w:cs="Arial"/>
          <w:sz w:val="28"/>
          <w:szCs w:val="28"/>
        </w:rPr>
        <w:t> </w:t>
      </w:r>
      <w:r w:rsidRPr="00225A68">
        <w:rPr>
          <w:rFonts w:cs="Arial"/>
          <w:sz w:val="28"/>
          <w:szCs w:val="28"/>
        </w:rPr>
        <w:t>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</w:t>
      </w:r>
      <w:r w:rsidRPr="00282EF8">
        <w:rPr>
          <w:rFonts w:cs="Arial"/>
          <w:sz w:val="28"/>
          <w:szCs w:val="28"/>
        </w:rPr>
        <w:t>,</w:t>
      </w:r>
      <w:r w:rsidRPr="00225A68">
        <w:rPr>
          <w:rFonts w:cs="Arial"/>
          <w:sz w:val="28"/>
          <w:szCs w:val="28"/>
        </w:rPr>
        <w:t xml:space="preserve"> расположенных на территории </w:t>
      </w:r>
      <w:r w:rsidRPr="00282EF8">
        <w:rPr>
          <w:rFonts w:cs="Arial"/>
          <w:sz w:val="28"/>
          <w:szCs w:val="28"/>
        </w:rPr>
        <w:t xml:space="preserve">Молодежного </w:t>
      </w:r>
      <w:r w:rsidRPr="00225A68">
        <w:rPr>
          <w:rFonts w:cs="Arial"/>
          <w:sz w:val="28"/>
          <w:szCs w:val="28"/>
        </w:rPr>
        <w:t xml:space="preserve">муниципального образования </w:t>
      </w:r>
      <w:r w:rsidRPr="00282EF8">
        <w:rPr>
          <w:rFonts w:cs="Arial"/>
          <w:sz w:val="28"/>
          <w:szCs w:val="28"/>
        </w:rPr>
        <w:t>Иркутского муниципального района</w:t>
      </w:r>
    </w:p>
    <w:p w:rsidR="00282EF8" w:rsidRPr="00282EF8" w:rsidRDefault="00282EF8" w:rsidP="00282EF8">
      <w:pPr>
        <w:tabs>
          <w:tab w:val="left" w:pos="1591"/>
        </w:tabs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225A68" w:rsidRPr="00225A68">
        <w:rPr>
          <w:rFonts w:cs="Arial"/>
          <w:sz w:val="28"/>
          <w:szCs w:val="28"/>
        </w:rPr>
        <w:t>.  </w:t>
      </w:r>
      <w:r w:rsidR="00225A68" w:rsidRPr="00282EF8">
        <w:rPr>
          <w:rFonts w:cs="Arial"/>
          <w:sz w:val="28"/>
          <w:szCs w:val="28"/>
        </w:rPr>
        <w:t xml:space="preserve">Членам оперативного штаба находится в состоянии наивысшей готовности. </w:t>
      </w:r>
      <w:r w:rsidRPr="00282EF8">
        <w:rPr>
          <w:rFonts w:cs="Arial"/>
          <w:sz w:val="28"/>
          <w:szCs w:val="28"/>
        </w:rPr>
        <w:t xml:space="preserve">  </w:t>
      </w:r>
    </w:p>
    <w:p w:rsidR="00282EF8" w:rsidRDefault="00282EF8" w:rsidP="00282EF8">
      <w:pPr>
        <w:tabs>
          <w:tab w:val="left" w:pos="1384"/>
        </w:tabs>
        <w:ind w:firstLine="709"/>
        <w:rPr>
          <w:rFonts w:cs="Arial"/>
          <w:sz w:val="28"/>
          <w:szCs w:val="28"/>
        </w:rPr>
      </w:pPr>
      <w:r>
        <w:rPr>
          <w:rStyle w:val="a3"/>
          <w:rFonts w:cs="Arial"/>
          <w:color w:val="auto"/>
          <w:sz w:val="28"/>
          <w:szCs w:val="28"/>
        </w:rPr>
        <w:lastRenderedPageBreak/>
        <w:t xml:space="preserve">  7. </w:t>
      </w:r>
      <w:r w:rsidR="00495214" w:rsidRPr="00282EF8">
        <w:rPr>
          <w:rFonts w:cs="Arial"/>
          <w:sz w:val="28"/>
          <w:szCs w:val="28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495214" w:rsidRPr="00282EF8">
          <w:rPr>
            <w:rStyle w:val="a3"/>
            <w:rFonts w:cs="Arial"/>
            <w:color w:val="auto"/>
            <w:sz w:val="28"/>
            <w:szCs w:val="28"/>
            <w:lang w:val="en-US"/>
          </w:rPr>
          <w:t>www</w:t>
        </w:r>
        <w:r w:rsidR="00495214" w:rsidRPr="00282EF8">
          <w:rPr>
            <w:rStyle w:val="a3"/>
            <w:rFonts w:cs="Arial"/>
            <w:color w:val="auto"/>
            <w:sz w:val="28"/>
            <w:szCs w:val="28"/>
          </w:rPr>
          <w:t>.</w:t>
        </w:r>
        <w:proofErr w:type="spellStart"/>
        <w:r w:rsidR="00495214" w:rsidRPr="00282EF8">
          <w:rPr>
            <w:rStyle w:val="a3"/>
            <w:rFonts w:cs="Arial"/>
            <w:color w:val="auto"/>
            <w:sz w:val="28"/>
            <w:szCs w:val="28"/>
            <w:lang w:val="en-US"/>
          </w:rPr>
          <w:t>Molodegnoe</w:t>
        </w:r>
        <w:proofErr w:type="spellEnd"/>
        <w:r w:rsidR="00495214" w:rsidRPr="00282EF8">
          <w:rPr>
            <w:rStyle w:val="a3"/>
            <w:rFonts w:cs="Arial"/>
            <w:color w:val="auto"/>
            <w:sz w:val="28"/>
            <w:szCs w:val="28"/>
          </w:rPr>
          <w:t>-</w:t>
        </w:r>
        <w:proofErr w:type="spellStart"/>
        <w:r w:rsidR="00495214" w:rsidRPr="00282EF8">
          <w:rPr>
            <w:rStyle w:val="a3"/>
            <w:rFonts w:cs="Arial"/>
            <w:color w:val="auto"/>
            <w:sz w:val="28"/>
            <w:szCs w:val="28"/>
            <w:lang w:val="en-US"/>
          </w:rPr>
          <w:t>mo</w:t>
        </w:r>
        <w:proofErr w:type="spellEnd"/>
        <w:r w:rsidR="00495214" w:rsidRPr="00282EF8">
          <w:rPr>
            <w:rStyle w:val="a3"/>
            <w:rFonts w:cs="Arial"/>
            <w:color w:val="auto"/>
            <w:sz w:val="28"/>
            <w:szCs w:val="28"/>
          </w:rPr>
          <w:t>.</w:t>
        </w:r>
        <w:proofErr w:type="spellStart"/>
        <w:r w:rsidR="00495214" w:rsidRPr="00282EF8">
          <w:rPr>
            <w:rStyle w:val="a3"/>
            <w:rFonts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95214" w:rsidRPr="00282EF8">
        <w:rPr>
          <w:rFonts w:cs="Arial"/>
          <w:sz w:val="28"/>
          <w:szCs w:val="28"/>
        </w:rPr>
        <w:t>.</w:t>
      </w:r>
    </w:p>
    <w:p w:rsidR="00495214" w:rsidRPr="00282EF8" w:rsidRDefault="00282EF8" w:rsidP="00282EF8">
      <w:pPr>
        <w:tabs>
          <w:tab w:val="left" w:pos="1384"/>
        </w:tabs>
        <w:ind w:firstLine="709"/>
        <w:rPr>
          <w:rFonts w:cs="Arial"/>
          <w:sz w:val="28"/>
          <w:szCs w:val="28"/>
        </w:rPr>
      </w:pPr>
      <w:r w:rsidRPr="00282EF8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8</w:t>
      </w:r>
      <w:r w:rsidR="00495214" w:rsidRPr="00282EF8">
        <w:rPr>
          <w:rFonts w:cs="Arial"/>
          <w:sz w:val="28"/>
          <w:szCs w:val="28"/>
        </w:rPr>
        <w:t xml:space="preserve">. Контроль за выполнением данного постановления </w:t>
      </w:r>
      <w:r w:rsidRPr="00282EF8">
        <w:rPr>
          <w:rFonts w:cs="Arial"/>
          <w:sz w:val="28"/>
          <w:szCs w:val="28"/>
        </w:rPr>
        <w:t>оставляю за собой.</w:t>
      </w:r>
    </w:p>
    <w:p w:rsidR="00495214" w:rsidRPr="00282EF8" w:rsidRDefault="00495214" w:rsidP="00495214">
      <w:pPr>
        <w:ind w:left="-426" w:firstLine="0"/>
        <w:rPr>
          <w:rFonts w:cs="Arial"/>
          <w:sz w:val="28"/>
          <w:szCs w:val="28"/>
        </w:rPr>
      </w:pPr>
    </w:p>
    <w:p w:rsidR="00495214" w:rsidRDefault="00495214" w:rsidP="00495214">
      <w:pPr>
        <w:ind w:left="-426" w:firstLine="0"/>
        <w:rPr>
          <w:rFonts w:cs="Arial"/>
        </w:rPr>
      </w:pPr>
    </w:p>
    <w:p w:rsidR="00495214" w:rsidRPr="00282EF8" w:rsidRDefault="00495214" w:rsidP="00495214">
      <w:pPr>
        <w:ind w:left="-426" w:firstLine="0"/>
        <w:rPr>
          <w:rFonts w:cs="Arial"/>
          <w:bCs/>
          <w:sz w:val="28"/>
          <w:szCs w:val="28"/>
        </w:rPr>
      </w:pPr>
      <w:r w:rsidRPr="00282EF8">
        <w:rPr>
          <w:rFonts w:cs="Arial"/>
          <w:sz w:val="28"/>
          <w:szCs w:val="28"/>
        </w:rPr>
        <w:t xml:space="preserve">Глава </w:t>
      </w:r>
      <w:r w:rsidRPr="00282EF8">
        <w:rPr>
          <w:rFonts w:cs="Arial"/>
          <w:bCs/>
          <w:sz w:val="28"/>
          <w:szCs w:val="28"/>
        </w:rPr>
        <w:t>Молодежного</w:t>
      </w:r>
    </w:p>
    <w:p w:rsidR="00495214" w:rsidRPr="00282EF8" w:rsidRDefault="00282EF8" w:rsidP="00495214">
      <w:pPr>
        <w:ind w:left="-426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</w:t>
      </w:r>
      <w:r w:rsidR="00495214" w:rsidRPr="00282EF8">
        <w:rPr>
          <w:rFonts w:cs="Arial"/>
          <w:sz w:val="28"/>
          <w:szCs w:val="28"/>
        </w:rPr>
        <w:t>униципального образования</w:t>
      </w:r>
      <w:r w:rsidR="00495214" w:rsidRPr="00282EF8">
        <w:rPr>
          <w:rFonts w:cs="Arial"/>
          <w:sz w:val="28"/>
          <w:szCs w:val="28"/>
        </w:rPr>
        <w:tab/>
      </w:r>
      <w:r w:rsidR="00495214" w:rsidRPr="00282EF8">
        <w:rPr>
          <w:rFonts w:cs="Arial"/>
          <w:sz w:val="28"/>
          <w:szCs w:val="28"/>
        </w:rPr>
        <w:tab/>
      </w:r>
      <w:r w:rsidR="00495214" w:rsidRPr="00282EF8">
        <w:rPr>
          <w:rFonts w:cs="Arial"/>
          <w:sz w:val="28"/>
          <w:szCs w:val="28"/>
        </w:rPr>
        <w:tab/>
      </w:r>
      <w:r w:rsidR="00495214" w:rsidRPr="00282EF8">
        <w:rPr>
          <w:rFonts w:cs="Arial"/>
          <w:sz w:val="28"/>
          <w:szCs w:val="28"/>
        </w:rPr>
        <w:tab/>
      </w:r>
      <w:r w:rsidR="00495214" w:rsidRPr="00282EF8">
        <w:rPr>
          <w:rFonts w:cs="Arial"/>
          <w:sz w:val="28"/>
          <w:szCs w:val="28"/>
        </w:rPr>
        <w:tab/>
        <w:t xml:space="preserve">   </w:t>
      </w:r>
      <w:r>
        <w:rPr>
          <w:rFonts w:cs="Arial"/>
          <w:sz w:val="28"/>
          <w:szCs w:val="28"/>
        </w:rPr>
        <w:t xml:space="preserve">         </w:t>
      </w:r>
      <w:r w:rsidR="00495214" w:rsidRPr="00282EF8">
        <w:rPr>
          <w:rFonts w:cs="Arial"/>
          <w:sz w:val="28"/>
          <w:szCs w:val="28"/>
        </w:rPr>
        <w:t xml:space="preserve">  А.Г. Степанов</w:t>
      </w:r>
    </w:p>
    <w:p w:rsidR="00A531C8" w:rsidRPr="00282EF8" w:rsidRDefault="00A531C8">
      <w:pPr>
        <w:rPr>
          <w:sz w:val="28"/>
          <w:szCs w:val="28"/>
        </w:rPr>
      </w:pPr>
    </w:p>
    <w:sectPr w:rsidR="00A531C8" w:rsidRPr="0028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21"/>
    <w:rsid w:val="00225A68"/>
    <w:rsid w:val="00282EF8"/>
    <w:rsid w:val="00495214"/>
    <w:rsid w:val="008A64BC"/>
    <w:rsid w:val="00A531C8"/>
    <w:rsid w:val="00C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02CA"/>
  <w15:chartTrackingRefBased/>
  <w15:docId w15:val="{E11D34F8-97E3-4067-92A2-D5254D3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952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952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95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49521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95214"/>
  </w:style>
  <w:style w:type="character" w:customStyle="1" w:styleId="43pt">
    <w:name w:val="43pt"/>
    <w:basedOn w:val="a0"/>
    <w:rsid w:val="00495214"/>
  </w:style>
  <w:style w:type="paragraph" w:customStyle="1" w:styleId="40">
    <w:name w:val="40"/>
    <w:basedOn w:val="a"/>
    <w:rsid w:val="004952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20">
    <w:name w:val="20"/>
    <w:basedOn w:val="a"/>
    <w:rsid w:val="004952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hdrinner">
    <w:name w:val="hdr__inner"/>
    <w:basedOn w:val="a0"/>
    <w:rsid w:val="00495214"/>
  </w:style>
  <w:style w:type="paragraph" w:styleId="a5">
    <w:name w:val="Balloon Text"/>
    <w:basedOn w:val="a"/>
    <w:link w:val="a6"/>
    <w:uiPriority w:val="99"/>
    <w:semiHidden/>
    <w:unhideWhenUsed/>
    <w:rsid w:val="00282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20/rospotrebnadzor-post7-reg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0/03/17/rospotrebnadzor-post6-site-do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3/04/rospotrebnadzor-post5-site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g.ru/2020/02/04/rospotrebnadzor-post3-site-dok.html" TargetMode="External"/><Relationship Id="rId10" Type="http://schemas.openxmlformats.org/officeDocument/2006/relationships/hyperlink" Target="http://www.Molodegnoe-mo.ru" TargetMode="External"/><Relationship Id="rId4" Type="http://schemas.openxmlformats.org/officeDocument/2006/relationships/hyperlink" Target="https://rg.ru/2020/01/28/rospotrebnadzor-post2-site-dok.html" TargetMode="External"/><Relationship Id="rId9" Type="http://schemas.openxmlformats.org/officeDocument/2006/relationships/hyperlink" Target="https://rg.ru/2020/03/18/irkutsk-ukaz59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2020-04-01T05:02:00Z</cp:lastPrinted>
  <dcterms:created xsi:type="dcterms:W3CDTF">2020-04-01T04:35:00Z</dcterms:created>
  <dcterms:modified xsi:type="dcterms:W3CDTF">2020-04-01T06:25:00Z</dcterms:modified>
</cp:coreProperties>
</file>