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75" w:rsidRPr="00E92D07" w:rsidRDefault="00042F75" w:rsidP="00042F75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042F75" w:rsidRPr="00A10641" w:rsidRDefault="00042F75" w:rsidP="00042F75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042F75" w:rsidRPr="00791DA4" w:rsidRDefault="00042F75" w:rsidP="00042F75">
      <w:pPr>
        <w:spacing w:line="360" w:lineRule="auto"/>
        <w:jc w:val="center"/>
        <w:rPr>
          <w:b/>
        </w:rPr>
      </w:pPr>
    </w:p>
    <w:p w:rsidR="00042F75" w:rsidRDefault="00042F75" w:rsidP="00042F75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p w:rsidR="00042F75" w:rsidRPr="00791DA4" w:rsidRDefault="00042F75" w:rsidP="00042F75">
      <w:pPr>
        <w:spacing w:line="360" w:lineRule="auto"/>
        <w:jc w:val="center"/>
        <w:rPr>
          <w:b/>
        </w:rPr>
      </w:pPr>
      <w:r>
        <w:rPr>
          <w:b/>
        </w:rPr>
        <w:t xml:space="preserve">четвертого созыва                                                                            (тридцать вторая сессия) 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042F75" w:rsidRPr="00791DA4" w:rsidTr="00FA4698">
        <w:trPr>
          <w:trHeight w:val="425"/>
        </w:trPr>
        <w:tc>
          <w:tcPr>
            <w:tcW w:w="2554" w:type="dxa"/>
          </w:tcPr>
          <w:p w:rsidR="00042F75" w:rsidRPr="00791DA4" w:rsidRDefault="00042F75" w:rsidP="00FA469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390" w:type="dxa"/>
          </w:tcPr>
          <w:p w:rsidR="00042F75" w:rsidRPr="00791DA4" w:rsidRDefault="00042F75" w:rsidP="00FA4698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042F75" w:rsidRPr="00762858" w:rsidRDefault="00042F75" w:rsidP="00042F7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042F75" w:rsidRDefault="00042F75" w:rsidP="00042F75">
      <w:pPr>
        <w:pStyle w:val="a3"/>
        <w:rPr>
          <w:b w:val="0"/>
          <w:bCs w:val="0"/>
          <w:sz w:val="24"/>
        </w:rPr>
      </w:pPr>
    </w:p>
    <w:p w:rsidR="00042F75" w:rsidRPr="00601E80" w:rsidRDefault="00042F75" w:rsidP="00042F75">
      <w:pPr>
        <w:pStyle w:val="a3"/>
        <w:rPr>
          <w:bCs w:val="0"/>
          <w:sz w:val="24"/>
        </w:rPr>
      </w:pPr>
    </w:p>
    <w:p w:rsidR="00042F75" w:rsidRPr="00762858" w:rsidRDefault="00042F75" w:rsidP="00042F75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 xml:space="preserve">от 25 апреля </w:t>
      </w:r>
      <w:r w:rsidRPr="00601E80">
        <w:rPr>
          <w:bCs w:val="0"/>
          <w:sz w:val="24"/>
        </w:rPr>
        <w:t>201</w:t>
      </w:r>
      <w:r>
        <w:rPr>
          <w:bCs w:val="0"/>
          <w:sz w:val="24"/>
        </w:rPr>
        <w:t>9</w:t>
      </w:r>
      <w:r w:rsidRPr="00601E80">
        <w:rPr>
          <w:bCs w:val="0"/>
          <w:sz w:val="24"/>
        </w:rPr>
        <w:t xml:space="preserve"> года                                                                                        </w:t>
      </w:r>
      <w:r>
        <w:rPr>
          <w:bCs w:val="0"/>
          <w:sz w:val="24"/>
        </w:rPr>
        <w:t xml:space="preserve">             </w:t>
      </w:r>
      <w:r w:rsidRPr="00601E80">
        <w:rPr>
          <w:bCs w:val="0"/>
          <w:sz w:val="24"/>
        </w:rPr>
        <w:t>№</w:t>
      </w:r>
      <w:r>
        <w:rPr>
          <w:bCs w:val="0"/>
          <w:sz w:val="24"/>
        </w:rPr>
        <w:t>194</w:t>
      </w:r>
      <w:r w:rsidRPr="00601E80">
        <w:rPr>
          <w:bCs w:val="0"/>
          <w:sz w:val="24"/>
        </w:rPr>
        <w:t xml:space="preserve"> </w:t>
      </w:r>
    </w:p>
    <w:p w:rsidR="00042F75" w:rsidRDefault="00042F75" w:rsidP="00042F75"/>
    <w:p w:rsidR="00042F75" w:rsidRDefault="00042F75" w:rsidP="00042F75">
      <w:pPr>
        <w:rPr>
          <w:b/>
          <w:bCs/>
        </w:rPr>
      </w:pPr>
      <w:r w:rsidRPr="00E64862">
        <w:rPr>
          <w:b/>
          <w:bCs/>
        </w:rPr>
        <w:t xml:space="preserve">Об утверждении Порядка дополнительного </w:t>
      </w:r>
    </w:p>
    <w:p w:rsidR="00042F75" w:rsidRDefault="00042F75" w:rsidP="00042F75">
      <w:pPr>
        <w:rPr>
          <w:b/>
          <w:bCs/>
        </w:rPr>
      </w:pPr>
      <w:r w:rsidRPr="00E64862">
        <w:rPr>
          <w:b/>
          <w:bCs/>
        </w:rPr>
        <w:t xml:space="preserve">использования собственных материальных </w:t>
      </w:r>
    </w:p>
    <w:p w:rsidR="00042F75" w:rsidRDefault="00042F75" w:rsidP="00042F75">
      <w:pPr>
        <w:rPr>
          <w:b/>
          <w:bCs/>
        </w:rPr>
      </w:pPr>
      <w:r w:rsidRPr="00E64862">
        <w:rPr>
          <w:b/>
          <w:bCs/>
        </w:rPr>
        <w:t>ресурсов и финансовых средств муниципального</w:t>
      </w:r>
    </w:p>
    <w:p w:rsidR="00042F75" w:rsidRDefault="00042F75" w:rsidP="00042F75">
      <w:pPr>
        <w:rPr>
          <w:b/>
          <w:bCs/>
        </w:rPr>
      </w:pPr>
      <w:r w:rsidRPr="00E64862">
        <w:rPr>
          <w:b/>
          <w:bCs/>
        </w:rPr>
        <w:t xml:space="preserve"> образования </w:t>
      </w:r>
      <w:r>
        <w:rPr>
          <w:b/>
          <w:bCs/>
        </w:rPr>
        <w:t xml:space="preserve">«Шангальское» </w:t>
      </w:r>
      <w:r w:rsidRPr="00E64862">
        <w:rPr>
          <w:b/>
          <w:bCs/>
        </w:rPr>
        <w:t xml:space="preserve"> для осуществления </w:t>
      </w:r>
    </w:p>
    <w:p w:rsidR="00042F75" w:rsidRDefault="00042F75" w:rsidP="00042F75">
      <w:pPr>
        <w:rPr>
          <w:b/>
          <w:bCs/>
        </w:rPr>
      </w:pPr>
      <w:r w:rsidRPr="00E64862">
        <w:rPr>
          <w:b/>
          <w:bCs/>
        </w:rPr>
        <w:t xml:space="preserve">части переданных ему полномочий по решению </w:t>
      </w:r>
    </w:p>
    <w:p w:rsidR="00042F75" w:rsidRDefault="00042F75" w:rsidP="00042F75">
      <w:pPr>
        <w:rPr>
          <w:b/>
          <w:bCs/>
        </w:rPr>
      </w:pPr>
      <w:r w:rsidRPr="00E64862">
        <w:rPr>
          <w:b/>
          <w:bCs/>
        </w:rPr>
        <w:t xml:space="preserve">вопросов местного значения муниципального </w:t>
      </w:r>
    </w:p>
    <w:p w:rsidR="00042F75" w:rsidRPr="00E64862" w:rsidRDefault="00042F75" w:rsidP="00042F75">
      <w:r w:rsidRPr="00E64862">
        <w:rPr>
          <w:b/>
          <w:bCs/>
        </w:rPr>
        <w:t>образования «</w:t>
      </w:r>
      <w:r>
        <w:rPr>
          <w:b/>
          <w:bCs/>
        </w:rPr>
        <w:t xml:space="preserve">Устьянский  муниципальный </w:t>
      </w:r>
      <w:r w:rsidRPr="00E64862">
        <w:rPr>
          <w:b/>
          <w:bCs/>
        </w:rPr>
        <w:t>район»</w:t>
      </w:r>
    </w:p>
    <w:p w:rsidR="00042F75" w:rsidRDefault="00042F75" w:rsidP="00042F75">
      <w:pPr>
        <w:ind w:firstLine="708"/>
        <w:jc w:val="both"/>
      </w:pPr>
    </w:p>
    <w:p w:rsidR="00042F75" w:rsidRDefault="00042F75" w:rsidP="00042F75">
      <w:pPr>
        <w:ind w:firstLine="708"/>
        <w:jc w:val="both"/>
      </w:pPr>
    </w:p>
    <w:p w:rsidR="00042F75" w:rsidRDefault="00042F75" w:rsidP="00042F75">
      <w:pPr>
        <w:ind w:firstLine="708"/>
        <w:jc w:val="both"/>
      </w:pPr>
      <w:r w:rsidRPr="00E64862">
        <w:t xml:space="preserve">В соответствии с частью 4 статьи 15 Федерального закона от 6 октября 2003 года </w:t>
      </w:r>
    </w:p>
    <w:p w:rsidR="00042F75" w:rsidRDefault="00042F75" w:rsidP="00042F75">
      <w:pPr>
        <w:jc w:val="both"/>
      </w:pPr>
      <w:r>
        <w:t>№</w:t>
      </w:r>
      <w:r w:rsidRPr="00E64862">
        <w:t>131-ФЗ "Об общих принципах организации местного самоуправления в Российской Федерации",</w:t>
      </w:r>
      <w:r w:rsidRPr="00E4362C">
        <w:t xml:space="preserve"> ст. 86 Бюджетного кодекса Российской Федерации, Федеральным  законом от 06.10.2003</w:t>
      </w:r>
      <w:r>
        <w:t xml:space="preserve"> года, </w:t>
      </w:r>
      <w:r w:rsidRPr="00E4362C">
        <w:t>Уставом</w:t>
      </w:r>
      <w:r>
        <w:t xml:space="preserve"> муниципального образования «Шангальское»,</w:t>
      </w:r>
      <w:r w:rsidRPr="00E64862">
        <w:t xml:space="preserve"> а также в целях обеспечения выполнения органами местного самоуправления муниципального образования </w:t>
      </w:r>
      <w:r>
        <w:t>«Шангальское»</w:t>
      </w:r>
      <w:r w:rsidRPr="00E64862">
        <w:t xml:space="preserve"> осуществления части переданных полномочий по решению вопросов местного значения</w:t>
      </w:r>
      <w:r>
        <w:t xml:space="preserve"> </w:t>
      </w:r>
      <w:r w:rsidRPr="00E64862">
        <w:t xml:space="preserve">муниципального образования </w:t>
      </w:r>
      <w:r>
        <w:t xml:space="preserve">«Устьянский муниципальный район», </w:t>
      </w:r>
      <w:r w:rsidRPr="00E64862">
        <w:t xml:space="preserve">Совет </w:t>
      </w:r>
      <w:r>
        <w:t xml:space="preserve">депутатов МО «Шангальское» </w:t>
      </w:r>
      <w:r w:rsidRPr="00E64862">
        <w:t xml:space="preserve"> </w:t>
      </w:r>
    </w:p>
    <w:p w:rsidR="00042F75" w:rsidRPr="00E64862" w:rsidRDefault="00042F75" w:rsidP="00042F75">
      <w:pPr>
        <w:jc w:val="both"/>
      </w:pPr>
      <w:r w:rsidRPr="00381672">
        <w:rPr>
          <w:b/>
        </w:rPr>
        <w:t>РЕШИЛ:</w:t>
      </w:r>
    </w:p>
    <w:p w:rsidR="00042F75" w:rsidRDefault="00042F75" w:rsidP="00042F75">
      <w:pPr>
        <w:spacing w:before="100" w:beforeAutospacing="1" w:after="100" w:afterAutospacing="1"/>
        <w:ind w:firstLine="708"/>
        <w:jc w:val="both"/>
      </w:pPr>
      <w:r w:rsidRPr="00E64862">
        <w:t xml:space="preserve">1. Утвердить Порядок дополнительного использования собственных материальных ресурсов и финансовых средств муниципального образования </w:t>
      </w:r>
      <w:r>
        <w:t xml:space="preserve">«Шангальское» </w:t>
      </w:r>
      <w:r w:rsidRPr="00E64862">
        <w:t>для осуществления части переданных ему полномочий по решению вопросов местного значения муниципального образования «</w:t>
      </w:r>
      <w:r>
        <w:t>Устьянский муниципальный</w:t>
      </w:r>
      <w:r w:rsidRPr="00E64862">
        <w:t xml:space="preserve"> район», согласно приложению.</w:t>
      </w:r>
    </w:p>
    <w:p w:rsidR="00042F75" w:rsidRPr="002E1FFD" w:rsidRDefault="00042F75" w:rsidP="00042F75">
      <w:pPr>
        <w:spacing w:before="100" w:beforeAutospacing="1" w:after="100" w:afterAutospacing="1"/>
        <w:ind w:firstLine="708"/>
        <w:jc w:val="both"/>
      </w:pPr>
      <w:r w:rsidRPr="00E64862">
        <w:t>2. Обнародовать настоящее решение в специально отведенных местах</w:t>
      </w:r>
      <w:r>
        <w:t>,</w:t>
      </w:r>
      <w:r w:rsidRPr="00E64862">
        <w:t xml:space="preserve"> библиотеках  и разместить на официальном сайте Администрации муниципального образования </w:t>
      </w:r>
      <w:r>
        <w:t>«Шангальское»</w:t>
      </w:r>
      <w:r w:rsidRPr="00E64862">
        <w:t xml:space="preserve"> по адресу: http: </w:t>
      </w:r>
      <w:proofErr w:type="spellStart"/>
      <w:r>
        <w:rPr>
          <w:lang w:val="en-US"/>
        </w:rPr>
        <w:t>shangaladm</w:t>
      </w:r>
      <w:proofErr w:type="spellEnd"/>
      <w:r w:rsidRPr="002E1FFD">
        <w:t>@</w:t>
      </w:r>
      <w:proofErr w:type="spellStart"/>
      <w:r>
        <w:rPr>
          <w:lang w:val="en-US"/>
        </w:rPr>
        <w:t>bk</w:t>
      </w:r>
      <w:proofErr w:type="spellEnd"/>
      <w:r w:rsidRPr="002E1FFD">
        <w:t>.</w:t>
      </w:r>
      <w:proofErr w:type="spellStart"/>
      <w:r>
        <w:rPr>
          <w:lang w:val="en-US"/>
        </w:rPr>
        <w:t>ru</w:t>
      </w:r>
      <w:proofErr w:type="spellEnd"/>
    </w:p>
    <w:p w:rsidR="00042F75" w:rsidRPr="00E64862" w:rsidRDefault="00042F75" w:rsidP="00042F75">
      <w:pPr>
        <w:spacing w:before="100" w:beforeAutospacing="1" w:after="100" w:afterAutospacing="1"/>
        <w:ind w:firstLine="708"/>
        <w:jc w:val="both"/>
      </w:pPr>
      <w:r w:rsidRPr="00E64862">
        <w:t>3. Настоящее решение вступает в силу с даты его официального обнародования.</w:t>
      </w:r>
    </w:p>
    <w:p w:rsidR="00042F75" w:rsidRDefault="00042F75" w:rsidP="00042F75">
      <w:pPr>
        <w:jc w:val="both"/>
      </w:pPr>
    </w:p>
    <w:p w:rsidR="00042F75" w:rsidRPr="00095ADA" w:rsidRDefault="00042F75" w:rsidP="00042F75">
      <w:r>
        <w:t xml:space="preserve">Глава </w:t>
      </w:r>
      <w:r w:rsidRPr="00095ADA">
        <w:t>муниципального</w:t>
      </w:r>
    </w:p>
    <w:p w:rsidR="00042F75" w:rsidRDefault="00042F75" w:rsidP="00042F75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042F75" w:rsidRDefault="00042F75" w:rsidP="00042F75"/>
    <w:p w:rsidR="00042F75" w:rsidRDefault="00042F75" w:rsidP="00042F75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042F75" w:rsidRDefault="00042F75" w:rsidP="00042F75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042F75" w:rsidRDefault="00042F75" w:rsidP="00042F75">
      <w:pPr>
        <w:spacing w:before="100" w:beforeAutospacing="1" w:after="100" w:afterAutospacing="1"/>
        <w:jc w:val="right"/>
      </w:pPr>
    </w:p>
    <w:p w:rsidR="00042F75" w:rsidRDefault="00042F75" w:rsidP="00042F75">
      <w:pPr>
        <w:spacing w:before="100" w:beforeAutospacing="1" w:after="100" w:afterAutospacing="1"/>
        <w:jc w:val="right"/>
      </w:pPr>
    </w:p>
    <w:p w:rsidR="00042F75" w:rsidRPr="00E64862" w:rsidRDefault="00042F75" w:rsidP="00042F75">
      <w:pPr>
        <w:spacing w:before="100" w:beforeAutospacing="1" w:after="100" w:afterAutospacing="1"/>
        <w:jc w:val="right"/>
      </w:pPr>
      <w:r w:rsidRPr="00E64862">
        <w:lastRenderedPageBreak/>
        <w:t>Приложение к Решению</w:t>
      </w:r>
      <w:r w:rsidRPr="00E64862">
        <w:br/>
        <w:t xml:space="preserve">Совета </w:t>
      </w:r>
      <w:r>
        <w:t xml:space="preserve">депутатов МО «Шангальское» </w:t>
      </w:r>
      <w:r>
        <w:br/>
        <w:t xml:space="preserve">от 25.04.2019 года </w:t>
      </w:r>
      <w:r w:rsidRPr="00E64862">
        <w:t xml:space="preserve"> №</w:t>
      </w:r>
      <w:r>
        <w:t>194</w:t>
      </w:r>
    </w:p>
    <w:p w:rsidR="00042F75" w:rsidRDefault="00042F75" w:rsidP="00042F75">
      <w:pPr>
        <w:jc w:val="center"/>
        <w:rPr>
          <w:b/>
          <w:bCs/>
        </w:rPr>
      </w:pPr>
      <w:r w:rsidRPr="00E64862">
        <w:rPr>
          <w:b/>
          <w:bCs/>
        </w:rPr>
        <w:t xml:space="preserve">Порядок дополнительного использования собственных материальных ресурсов </w:t>
      </w:r>
    </w:p>
    <w:p w:rsidR="00042F75" w:rsidRPr="00AA3487" w:rsidRDefault="00042F75" w:rsidP="00042F75">
      <w:pPr>
        <w:jc w:val="center"/>
        <w:rPr>
          <w:b/>
          <w:bCs/>
        </w:rPr>
      </w:pPr>
      <w:r w:rsidRPr="00E64862">
        <w:rPr>
          <w:b/>
          <w:bCs/>
        </w:rPr>
        <w:t xml:space="preserve">и финансовых средств муниципального образования </w:t>
      </w:r>
      <w:r>
        <w:rPr>
          <w:b/>
          <w:bCs/>
        </w:rPr>
        <w:t xml:space="preserve">«Шангальское» </w:t>
      </w:r>
      <w:r w:rsidRPr="00E64862">
        <w:rPr>
          <w:b/>
          <w:bCs/>
        </w:rPr>
        <w:t>для осуществления части переданных ему полномочий по решению вопросов местного значения муниципального образования «</w:t>
      </w:r>
      <w:r>
        <w:rPr>
          <w:b/>
          <w:bCs/>
        </w:rPr>
        <w:t>Устьянский муниципальный район</w:t>
      </w:r>
      <w:r w:rsidRPr="00E64862">
        <w:rPr>
          <w:b/>
          <w:bCs/>
        </w:rPr>
        <w:t>»</w:t>
      </w:r>
    </w:p>
    <w:p w:rsidR="00042F75" w:rsidRDefault="00042F75" w:rsidP="00042F75">
      <w:pPr>
        <w:spacing w:before="100" w:beforeAutospacing="1" w:after="100" w:afterAutospacing="1"/>
        <w:ind w:firstLine="708"/>
        <w:jc w:val="both"/>
      </w:pPr>
      <w:r w:rsidRPr="00E64862">
        <w:t xml:space="preserve">1. Настоящий Порядок разработан в соответствии с частью 4 статьи 15 Федерального закона от 6 октября 2003 года </w:t>
      </w:r>
      <w:r>
        <w:t>№</w:t>
      </w:r>
      <w:r w:rsidRPr="00E64862">
        <w:t>131-ФЗ "Об общих принципах организации местного самоуправления в Российской Федерации"</w:t>
      </w:r>
      <w:r>
        <w:t xml:space="preserve">, </w:t>
      </w:r>
      <w:r w:rsidRPr="00246F57">
        <w:t>со ст. 86</w:t>
      </w:r>
      <w:r>
        <w:t xml:space="preserve"> Бюджетного кодекса РФ, Уставом муниципального образования «Шангальское» Устьянского муниципального района</w:t>
      </w:r>
      <w:r w:rsidRPr="00E64862">
        <w:t xml:space="preserve"> и регламентирует организационные основы дополнительного использования собственных материальных ресурсов и финансовых средств муниципального образования </w:t>
      </w:r>
      <w:r>
        <w:t>«Шангальское»</w:t>
      </w:r>
      <w:r w:rsidRPr="00E64862">
        <w:t xml:space="preserve"> при осуществлении им переданных полномочий (или части полномочий) по решению вопросов местного значения муниципального образования «</w:t>
      </w:r>
      <w:r>
        <w:t>Устьянский муниципальный район</w:t>
      </w:r>
      <w:r w:rsidRPr="00E64862">
        <w:t>» (далее - переданных полномочий).</w:t>
      </w:r>
    </w:p>
    <w:p w:rsidR="00042F75" w:rsidRDefault="00042F75" w:rsidP="00042F75">
      <w:pPr>
        <w:spacing w:before="100" w:beforeAutospacing="1" w:after="100" w:afterAutospacing="1"/>
        <w:ind w:firstLine="708"/>
        <w:jc w:val="both"/>
      </w:pPr>
      <w:r w:rsidRPr="00E64862">
        <w:t>2. Передача части полномочий муниципального образования «</w:t>
      </w:r>
      <w:r>
        <w:t>Устьянский муниципальный</w:t>
      </w:r>
      <w:r w:rsidRPr="00E64862">
        <w:t xml:space="preserve"> район» органам местного самоуправления муниципального образования </w:t>
      </w:r>
      <w:r>
        <w:t>«Шангальское»</w:t>
      </w:r>
      <w:r w:rsidRPr="00E64862">
        <w:t xml:space="preserve"> осуществляется в соответствии с Соглашением о передаче органам местного самоуправления муниципального образования </w:t>
      </w:r>
      <w:r>
        <w:t xml:space="preserve">«Шангальское» </w:t>
      </w:r>
      <w:r w:rsidRPr="00E64862">
        <w:t>отдельных полномочий муниципального образования «</w:t>
      </w:r>
      <w:r>
        <w:t>Устьянск</w:t>
      </w:r>
      <w:r w:rsidRPr="00E64862">
        <w:t xml:space="preserve">ий </w:t>
      </w:r>
      <w:r>
        <w:t xml:space="preserve">муниципальный </w:t>
      </w:r>
      <w:r w:rsidRPr="00E64862">
        <w:t>район» (далее – Соглашением), заключаемым между администрацией муниципального образования «</w:t>
      </w:r>
      <w:r>
        <w:t>Устьянский муниципальный</w:t>
      </w:r>
      <w:r w:rsidRPr="00E64862">
        <w:t xml:space="preserve"> район» и администрацией муниципального образования </w:t>
      </w:r>
      <w:r>
        <w:t xml:space="preserve">«Шангальское» на основании решения Собрания депутатов МО «Устьянский муниципальный район» </w:t>
      </w:r>
      <w:r w:rsidRPr="00E64862">
        <w:t>о передаче части полномочий по решению вопросов местного значения муниципального образования «</w:t>
      </w:r>
      <w:r>
        <w:t>Устьянский муниципальный</w:t>
      </w:r>
      <w:r w:rsidRPr="00E64862">
        <w:t xml:space="preserve"> район» и решения Совета </w:t>
      </w:r>
      <w:r>
        <w:t>депутатов МО «Шангальское»</w:t>
      </w:r>
      <w:r w:rsidRPr="00E64862">
        <w:t xml:space="preserve"> о принятии части полномочий по решению вопросов местного значения муниципального образования «</w:t>
      </w:r>
      <w:r>
        <w:t xml:space="preserve">Устьянский муниципальный </w:t>
      </w:r>
      <w:r w:rsidRPr="00E64862">
        <w:t>район».</w:t>
      </w:r>
    </w:p>
    <w:p w:rsidR="00042F75" w:rsidRDefault="00042F75" w:rsidP="00042F75">
      <w:pPr>
        <w:spacing w:before="100" w:beforeAutospacing="1" w:after="100" w:afterAutospacing="1"/>
        <w:ind w:firstLine="708"/>
        <w:jc w:val="both"/>
      </w:pPr>
      <w:r w:rsidRPr="00E64862">
        <w:t xml:space="preserve">3. Собственные материальные ресурсы и финансовые средства на исполнение переданных полномочий дополнительно используются в целях обеспечения исполнения переданных полномочий в соответствии с заключенными Соглашениями надлежащим образом в полном объеме и с соблюдением норм законодательства, при условии утверждения расходов на соответствующие цели в бюджете муниципального образования </w:t>
      </w:r>
      <w:r>
        <w:t xml:space="preserve">«Шангальское» на текущий финансовый год, по мотивированному обращению главы администрации МО «Шангальское» или лица его замещающего. </w:t>
      </w:r>
    </w:p>
    <w:p w:rsidR="00042F75" w:rsidRPr="00AE7CF2" w:rsidRDefault="00042F75" w:rsidP="00042F75">
      <w:pPr>
        <w:spacing w:before="100" w:beforeAutospacing="1" w:after="100" w:afterAutospacing="1"/>
        <w:ind w:firstLine="708"/>
        <w:jc w:val="both"/>
      </w:pPr>
      <w:r w:rsidRPr="00AE7CF2">
        <w:t>Вносимое предложение должно содержать направления использования средств и расчет их объема либо перечень материальных ресурсов, необходимых для осуществления переданных полномочий.</w:t>
      </w:r>
    </w:p>
    <w:p w:rsidR="00042F75" w:rsidRDefault="00042F75" w:rsidP="00042F75">
      <w:pPr>
        <w:spacing w:before="100" w:beforeAutospacing="1" w:after="100" w:afterAutospacing="1"/>
        <w:ind w:firstLine="708"/>
        <w:jc w:val="both"/>
      </w:pPr>
      <w:r w:rsidRPr="00E64862">
        <w:t xml:space="preserve">4. Собственные материальные ресурсы и финансовые средства на исполнение переданных полномочий дополнительно используются в случаях недостаточности финансовых средств, предоставленных бюджету муниципального образования </w:t>
      </w:r>
      <w:r>
        <w:t xml:space="preserve">«Шангальское» </w:t>
      </w:r>
      <w:r w:rsidRPr="00E64862">
        <w:t>в виде межбюджетных трансфертов из бюджета муниципального образования «</w:t>
      </w:r>
      <w:r>
        <w:t>Устьянский муниципальный</w:t>
      </w:r>
      <w:r w:rsidRPr="00E64862">
        <w:t xml:space="preserve"> район» на обеспечение передаваемых полномочий в текущем финансовом году в соответствии с заключенными Соглашениями.</w:t>
      </w:r>
    </w:p>
    <w:p w:rsidR="00042F75" w:rsidRDefault="00042F75" w:rsidP="00042F75">
      <w:pPr>
        <w:spacing w:before="100" w:beforeAutospacing="1" w:after="100" w:afterAutospacing="1"/>
        <w:ind w:firstLine="708"/>
        <w:jc w:val="both"/>
      </w:pPr>
      <w:r w:rsidRPr="00E64862">
        <w:t xml:space="preserve">5. Собственные материальные ресурсы и финансовые средства на исполнение переданных полномочий дополнительно используются строго на цели, указанные в </w:t>
      </w:r>
      <w:r w:rsidRPr="00E64862">
        <w:lastRenderedPageBreak/>
        <w:t xml:space="preserve">Соглашении, и в пределах средств, утвержденных в бюджете муниципального образования </w:t>
      </w:r>
      <w:r>
        <w:t>«Шангальское»</w:t>
      </w:r>
      <w:r w:rsidRPr="00E64862">
        <w:t>на текущий финансовый год.</w:t>
      </w:r>
    </w:p>
    <w:p w:rsidR="00042F75" w:rsidRDefault="00042F75" w:rsidP="00042F75">
      <w:pPr>
        <w:spacing w:before="100" w:beforeAutospacing="1" w:after="100" w:afterAutospacing="1"/>
        <w:ind w:firstLine="708"/>
        <w:jc w:val="both"/>
      </w:pPr>
      <w:r w:rsidRPr="00E64862">
        <w:t xml:space="preserve">6. Право дополнительного использования собственных материальных ресурсов и финансовых средств возникает после </w:t>
      </w:r>
      <w:r>
        <w:t xml:space="preserve">доведения лимитов  бюджетных обязательств администрации МО «Устьянский муниципальный район» до администрации МО «Шангальское» </w:t>
      </w:r>
      <w:r w:rsidRPr="00E64862">
        <w:t>в соответствии с заключенным Соглашением.</w:t>
      </w:r>
    </w:p>
    <w:p w:rsidR="00042F75" w:rsidRDefault="00042F75" w:rsidP="00042F75">
      <w:pPr>
        <w:spacing w:before="100" w:beforeAutospacing="1" w:after="100" w:afterAutospacing="1"/>
        <w:ind w:firstLine="708"/>
        <w:jc w:val="both"/>
      </w:pPr>
      <w:r w:rsidRPr="00E64862">
        <w:t xml:space="preserve">7. Кредиторская задолженность по расходам, предусмотренным дополнительным финансированием из бюджета муниципального образования </w:t>
      </w:r>
      <w:r>
        <w:t>«Шангальское»</w:t>
      </w:r>
      <w:r w:rsidRPr="00E64862">
        <w:t xml:space="preserve"> на осуществление переданных полномочий на конец текущего финансового года не допускается.</w:t>
      </w:r>
    </w:p>
    <w:p w:rsidR="00042F75" w:rsidRPr="00E64862" w:rsidRDefault="00042F75" w:rsidP="00042F75">
      <w:pPr>
        <w:spacing w:before="100" w:beforeAutospacing="1" w:after="100" w:afterAutospacing="1"/>
        <w:ind w:firstLine="708"/>
        <w:jc w:val="both"/>
      </w:pPr>
      <w:r w:rsidRPr="00E64862">
        <w:t xml:space="preserve">8. Контроль за дополнительным использованием собственных материальных ресурсов и финансовых средств муниципального образования </w:t>
      </w:r>
      <w:r>
        <w:t xml:space="preserve">«Шангальское» </w:t>
      </w:r>
      <w:r w:rsidRPr="00E64862">
        <w:t xml:space="preserve">осуществляется специалистами Администрации </w:t>
      </w:r>
      <w:r>
        <w:t>«Шангальское»</w:t>
      </w:r>
      <w:r w:rsidRPr="00E64862">
        <w:t>в соответствии с законодательством Российской Федерации.</w:t>
      </w:r>
    </w:p>
    <w:p w:rsidR="00042F75" w:rsidRDefault="00042F75" w:rsidP="00042F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F75" w:rsidRDefault="00042F75" w:rsidP="00042F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F75" w:rsidRDefault="00042F75" w:rsidP="00042F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F75" w:rsidRDefault="00042F75" w:rsidP="00042F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F75" w:rsidRDefault="00042F75" w:rsidP="00042F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F75" w:rsidRDefault="00042F75" w:rsidP="00042F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F75" w:rsidRDefault="00042F75" w:rsidP="00042F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F75" w:rsidRDefault="00042F75" w:rsidP="00042F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F75" w:rsidRDefault="00042F75" w:rsidP="00042F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F75" w:rsidRDefault="00042F75" w:rsidP="00042F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F75" w:rsidRDefault="00042F75" w:rsidP="00042F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F75" w:rsidRDefault="00042F75" w:rsidP="00042F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F75" w:rsidRDefault="00042F75" w:rsidP="00042F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F75" w:rsidRDefault="00042F75" w:rsidP="00042F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F75" w:rsidRDefault="00042F75" w:rsidP="00042F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F75" w:rsidRDefault="00042F75" w:rsidP="00042F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F75" w:rsidRDefault="00042F75" w:rsidP="00042F7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8D8" w:rsidRDefault="00E338D8"/>
    <w:sectPr w:rsidR="00E338D8" w:rsidSect="00042F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2F75"/>
    <w:rsid w:val="00000305"/>
    <w:rsid w:val="000004A9"/>
    <w:rsid w:val="000004D6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2F75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007"/>
    <w:rsid w:val="0004533F"/>
    <w:rsid w:val="00045482"/>
    <w:rsid w:val="000454B2"/>
    <w:rsid w:val="00045779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4D"/>
    <w:rsid w:val="00083C6D"/>
    <w:rsid w:val="00083E7A"/>
    <w:rsid w:val="00083EFE"/>
    <w:rsid w:val="0008428E"/>
    <w:rsid w:val="000843BB"/>
    <w:rsid w:val="0008466E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26C"/>
    <w:rsid w:val="000C42F4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9E3"/>
    <w:rsid w:val="00134B50"/>
    <w:rsid w:val="00134FEE"/>
    <w:rsid w:val="001352F8"/>
    <w:rsid w:val="0013537D"/>
    <w:rsid w:val="0013594E"/>
    <w:rsid w:val="00135B67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DA2"/>
    <w:rsid w:val="00151F02"/>
    <w:rsid w:val="0015211B"/>
    <w:rsid w:val="0015248F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3CF2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EE5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E85"/>
    <w:rsid w:val="001B1303"/>
    <w:rsid w:val="001B14F8"/>
    <w:rsid w:val="001B1C3B"/>
    <w:rsid w:val="001B1E59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2FD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401"/>
    <w:rsid w:val="00254720"/>
    <w:rsid w:val="0025475C"/>
    <w:rsid w:val="00254A12"/>
    <w:rsid w:val="00254DC0"/>
    <w:rsid w:val="00254E14"/>
    <w:rsid w:val="00254EFE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79D"/>
    <w:rsid w:val="0025799A"/>
    <w:rsid w:val="00257CA3"/>
    <w:rsid w:val="00257DD5"/>
    <w:rsid w:val="00260436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5036"/>
    <w:rsid w:val="002C5148"/>
    <w:rsid w:val="002C51FF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162"/>
    <w:rsid w:val="002E230D"/>
    <w:rsid w:val="002E2322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29"/>
    <w:rsid w:val="00321D85"/>
    <w:rsid w:val="00321DB7"/>
    <w:rsid w:val="003221A0"/>
    <w:rsid w:val="00322647"/>
    <w:rsid w:val="00322768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77F43"/>
    <w:rsid w:val="00380010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34F"/>
    <w:rsid w:val="003954A3"/>
    <w:rsid w:val="00395522"/>
    <w:rsid w:val="00395627"/>
    <w:rsid w:val="00395988"/>
    <w:rsid w:val="00395A57"/>
    <w:rsid w:val="00395AAF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CC2"/>
    <w:rsid w:val="004E4F0C"/>
    <w:rsid w:val="004E4F75"/>
    <w:rsid w:val="004E530C"/>
    <w:rsid w:val="004E585A"/>
    <w:rsid w:val="004E58F6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70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1D4"/>
    <w:rsid w:val="006622C7"/>
    <w:rsid w:val="006627D0"/>
    <w:rsid w:val="00662B25"/>
    <w:rsid w:val="00662B76"/>
    <w:rsid w:val="00662FA2"/>
    <w:rsid w:val="00663035"/>
    <w:rsid w:val="00663085"/>
    <w:rsid w:val="0066329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44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50A4"/>
    <w:rsid w:val="007A50D5"/>
    <w:rsid w:val="007A531E"/>
    <w:rsid w:val="007A53BD"/>
    <w:rsid w:val="007A54B3"/>
    <w:rsid w:val="007A5B81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27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46C"/>
    <w:rsid w:val="00877482"/>
    <w:rsid w:val="00877B3D"/>
    <w:rsid w:val="00877DB6"/>
    <w:rsid w:val="0088018C"/>
    <w:rsid w:val="008801F0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CD6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EF7"/>
    <w:rsid w:val="00A918B2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1BF"/>
    <w:rsid w:val="00AA2582"/>
    <w:rsid w:val="00AA26FA"/>
    <w:rsid w:val="00AA26FD"/>
    <w:rsid w:val="00AA284B"/>
    <w:rsid w:val="00AA2C3E"/>
    <w:rsid w:val="00AA3278"/>
    <w:rsid w:val="00AA339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D32"/>
    <w:rsid w:val="00B832B1"/>
    <w:rsid w:val="00B83507"/>
    <w:rsid w:val="00B8351F"/>
    <w:rsid w:val="00B837E7"/>
    <w:rsid w:val="00B83A41"/>
    <w:rsid w:val="00B83DC8"/>
    <w:rsid w:val="00B84142"/>
    <w:rsid w:val="00B8449A"/>
    <w:rsid w:val="00B84774"/>
    <w:rsid w:val="00B8481B"/>
    <w:rsid w:val="00B849BA"/>
    <w:rsid w:val="00B84DC6"/>
    <w:rsid w:val="00B84F27"/>
    <w:rsid w:val="00B850C0"/>
    <w:rsid w:val="00B854CD"/>
    <w:rsid w:val="00B8561A"/>
    <w:rsid w:val="00B8563B"/>
    <w:rsid w:val="00B85701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02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506"/>
    <w:rsid w:val="00D205DC"/>
    <w:rsid w:val="00D207AA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EF5"/>
    <w:rsid w:val="00E83F43"/>
    <w:rsid w:val="00E83FF6"/>
    <w:rsid w:val="00E8423C"/>
    <w:rsid w:val="00E844CB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407E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6258"/>
    <w:rsid w:val="00ED64D2"/>
    <w:rsid w:val="00ED6976"/>
    <w:rsid w:val="00ED6A05"/>
    <w:rsid w:val="00ED6D28"/>
    <w:rsid w:val="00ED6DCB"/>
    <w:rsid w:val="00ED71B3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BF0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2F7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42F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042F7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5444</Characters>
  <Application>Microsoft Office Word</Application>
  <DocSecurity>0</DocSecurity>
  <Lines>45</Lines>
  <Paragraphs>12</Paragraphs>
  <ScaleCrop>false</ScaleCrop>
  <Company>Microsoft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2019-04-29T04:08:00Z</dcterms:created>
  <dcterms:modified xsi:type="dcterms:W3CDTF">2019-04-29T04:08:00Z</dcterms:modified>
</cp:coreProperties>
</file>