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0" w:rsidRPr="004B3F90" w:rsidRDefault="004B3F90" w:rsidP="004B3F90">
      <w:pPr>
        <w:pStyle w:val="Style1"/>
        <w:widowControl/>
        <w:spacing w:before="53"/>
        <w:ind w:left="883"/>
        <w:rPr>
          <w:rStyle w:val="FontStyle11"/>
          <w:sz w:val="24"/>
          <w:szCs w:val="24"/>
        </w:rPr>
      </w:pPr>
      <w:r w:rsidRPr="004B3F90">
        <w:rPr>
          <w:rStyle w:val="FontStyle11"/>
          <w:sz w:val="24"/>
          <w:szCs w:val="24"/>
        </w:rPr>
        <w:t>АДМИНИСТРАЦИЯ МУНИЦИПАЛЬНОГО ОБРАЗОВАНИЯ «ШАНГАЛЬСКОЕ» УСТЬЯНСКОГО МУНИЦИПАЛЬНОГО РАЙОНА АРХАНГЕЛЬСКОЙ ОБЛАСТИ</w:t>
      </w:r>
    </w:p>
    <w:p w:rsidR="004B3F90" w:rsidRPr="004B3F90" w:rsidRDefault="004B3F90" w:rsidP="004B3F90">
      <w:pPr>
        <w:pStyle w:val="Style2"/>
        <w:widowControl/>
        <w:spacing w:line="240" w:lineRule="exact"/>
        <w:ind w:left="3672"/>
        <w:jc w:val="both"/>
      </w:pPr>
    </w:p>
    <w:p w:rsidR="004B3F90" w:rsidRPr="004B3F90" w:rsidRDefault="004B3F90" w:rsidP="004B3F90">
      <w:pPr>
        <w:pStyle w:val="Style2"/>
        <w:widowControl/>
        <w:spacing w:line="240" w:lineRule="exact"/>
        <w:ind w:left="3672"/>
        <w:jc w:val="both"/>
      </w:pPr>
    </w:p>
    <w:p w:rsidR="004B3F90" w:rsidRPr="004B3F90" w:rsidRDefault="004B3F90" w:rsidP="004B3F90">
      <w:pPr>
        <w:pStyle w:val="Style2"/>
        <w:widowControl/>
        <w:spacing w:before="91"/>
        <w:ind w:left="3672"/>
        <w:jc w:val="both"/>
        <w:rPr>
          <w:rStyle w:val="FontStyle11"/>
          <w:sz w:val="24"/>
          <w:szCs w:val="24"/>
        </w:rPr>
      </w:pPr>
      <w:r w:rsidRPr="004B3F90">
        <w:rPr>
          <w:rStyle w:val="FontStyle11"/>
          <w:sz w:val="24"/>
          <w:szCs w:val="24"/>
        </w:rPr>
        <w:t>ПОСТАНОВЛЕНИЕ</w:t>
      </w:r>
    </w:p>
    <w:p w:rsidR="004B3F90" w:rsidRPr="004B3F90" w:rsidRDefault="004B3F90" w:rsidP="004B3F90">
      <w:pPr>
        <w:pStyle w:val="Style3"/>
        <w:widowControl/>
        <w:spacing w:line="240" w:lineRule="exact"/>
        <w:ind w:left="4190"/>
        <w:jc w:val="both"/>
      </w:pPr>
    </w:p>
    <w:p w:rsidR="004B3F90" w:rsidRPr="004B3F90" w:rsidRDefault="004B3F90" w:rsidP="004B3F90">
      <w:pPr>
        <w:pStyle w:val="Style3"/>
        <w:widowControl/>
        <w:spacing w:before="120" w:after="682"/>
        <w:ind w:left="4190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с. Шангалы.</w:t>
      </w:r>
    </w:p>
    <w:p w:rsidR="004B3F90" w:rsidRPr="004B3F90" w:rsidRDefault="004B3F90" w:rsidP="004B3F90">
      <w:pPr>
        <w:pStyle w:val="Style3"/>
        <w:widowControl/>
        <w:spacing w:before="120" w:after="682"/>
        <w:ind w:left="4190"/>
        <w:jc w:val="both"/>
        <w:rPr>
          <w:rStyle w:val="FontStyle12"/>
          <w:sz w:val="24"/>
          <w:szCs w:val="24"/>
        </w:rPr>
        <w:sectPr w:rsidR="004B3F90" w:rsidRPr="004B3F90" w:rsidSect="004B3F90">
          <w:pgSz w:w="11905" w:h="16837"/>
          <w:pgMar w:top="1204" w:right="1172" w:bottom="1440" w:left="1172" w:header="720" w:footer="720" w:gutter="0"/>
          <w:cols w:space="60"/>
          <w:noEndnote/>
        </w:sectPr>
      </w:pPr>
    </w:p>
    <w:p w:rsidR="004B3F90" w:rsidRPr="004B3F90" w:rsidRDefault="004B3F90" w:rsidP="004B3F90">
      <w:pPr>
        <w:pStyle w:val="Style4"/>
        <w:widowControl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lastRenderedPageBreak/>
        <w:t>от 15 января 2020 года</w:t>
      </w:r>
    </w:p>
    <w:p w:rsidR="004B3F90" w:rsidRPr="004B3F90" w:rsidRDefault="004B3F90" w:rsidP="004B3F90">
      <w:pPr>
        <w:pStyle w:val="Style5"/>
        <w:widowControl/>
        <w:spacing w:before="38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br w:type="column"/>
      </w:r>
      <w:r w:rsidRPr="004B3F90">
        <w:rPr>
          <w:rStyle w:val="FontStyle12"/>
          <w:sz w:val="24"/>
          <w:szCs w:val="24"/>
        </w:rPr>
        <w:lastRenderedPageBreak/>
        <w:t>N 3</w:t>
      </w:r>
    </w:p>
    <w:p w:rsidR="004B3F90" w:rsidRPr="004B3F90" w:rsidRDefault="004B3F90" w:rsidP="004B3F90">
      <w:pPr>
        <w:pStyle w:val="Style5"/>
        <w:widowControl/>
        <w:spacing w:before="38"/>
        <w:jc w:val="both"/>
        <w:rPr>
          <w:rStyle w:val="FontStyle12"/>
          <w:sz w:val="24"/>
          <w:szCs w:val="24"/>
        </w:rPr>
        <w:sectPr w:rsidR="004B3F90" w:rsidRPr="004B3F90">
          <w:type w:val="continuous"/>
          <w:pgSz w:w="11905" w:h="16837"/>
          <w:pgMar w:top="1204" w:right="1200" w:bottom="1440" w:left="1546" w:header="720" w:footer="720" w:gutter="0"/>
          <w:cols w:num="2" w:space="720" w:equalWidth="0">
            <w:col w:w="2352" w:space="6086"/>
            <w:col w:w="720"/>
          </w:cols>
          <w:noEndnote/>
        </w:sectPr>
      </w:pPr>
    </w:p>
    <w:p w:rsidR="004B3F90" w:rsidRPr="004B3F90" w:rsidRDefault="004B3F90" w:rsidP="004B3F90">
      <w:pPr>
        <w:pStyle w:val="Style1"/>
        <w:widowControl/>
        <w:spacing w:line="240" w:lineRule="exact"/>
        <w:ind w:left="590"/>
      </w:pPr>
    </w:p>
    <w:p w:rsidR="004B3F90" w:rsidRPr="004B3F90" w:rsidRDefault="004B3F90" w:rsidP="004B3F90">
      <w:pPr>
        <w:pStyle w:val="Style1"/>
        <w:widowControl/>
        <w:spacing w:line="240" w:lineRule="exact"/>
        <w:ind w:left="590"/>
      </w:pPr>
    </w:p>
    <w:p w:rsidR="004B3F90" w:rsidRPr="004B3F90" w:rsidRDefault="004B3F90" w:rsidP="004B3F90">
      <w:pPr>
        <w:pStyle w:val="Style1"/>
        <w:widowControl/>
        <w:spacing w:line="341" w:lineRule="exact"/>
        <w:ind w:left="590"/>
        <w:rPr>
          <w:rStyle w:val="FontStyle11"/>
          <w:sz w:val="24"/>
          <w:szCs w:val="24"/>
        </w:rPr>
      </w:pPr>
      <w:r w:rsidRPr="004B3F90">
        <w:rPr>
          <w:rStyle w:val="FontStyle11"/>
          <w:sz w:val="24"/>
          <w:szCs w:val="24"/>
        </w:rPr>
        <w:t xml:space="preserve">Об утверждении проектно- сметной документации по объекту </w:t>
      </w:r>
    </w:p>
    <w:p w:rsidR="004B3F90" w:rsidRPr="004B3F90" w:rsidRDefault="004B3F90" w:rsidP="004B3F90">
      <w:pPr>
        <w:pStyle w:val="Style1"/>
        <w:widowControl/>
        <w:spacing w:line="341" w:lineRule="exact"/>
        <w:ind w:left="590"/>
        <w:rPr>
          <w:rStyle w:val="FontStyle11"/>
          <w:sz w:val="24"/>
          <w:szCs w:val="24"/>
        </w:rPr>
      </w:pPr>
      <w:r w:rsidRPr="004B3F90">
        <w:rPr>
          <w:rStyle w:val="FontStyle11"/>
          <w:sz w:val="24"/>
          <w:szCs w:val="24"/>
        </w:rPr>
        <w:t>« Магистральный водопровод, Архангельская область, Устьянский район, с. Шангалы, ул. Сельская - ул. Ленина.»</w:t>
      </w:r>
    </w:p>
    <w:p w:rsidR="004B3F90" w:rsidRPr="004B3F90" w:rsidRDefault="004B3F90" w:rsidP="004B3F90">
      <w:pPr>
        <w:pStyle w:val="Style6"/>
        <w:widowControl/>
        <w:spacing w:line="240" w:lineRule="exact"/>
      </w:pPr>
    </w:p>
    <w:p w:rsidR="004B3F90" w:rsidRPr="004B3F90" w:rsidRDefault="004B3F90" w:rsidP="004B3F90">
      <w:pPr>
        <w:pStyle w:val="Style6"/>
        <w:widowControl/>
        <w:spacing w:line="240" w:lineRule="exact"/>
      </w:pPr>
    </w:p>
    <w:p w:rsidR="004B3F90" w:rsidRPr="004B3F90" w:rsidRDefault="004B3F90" w:rsidP="004B3F90">
      <w:pPr>
        <w:pStyle w:val="Style6"/>
        <w:widowControl/>
        <w:spacing w:line="240" w:lineRule="exact"/>
      </w:pPr>
    </w:p>
    <w:p w:rsidR="004B3F90" w:rsidRPr="004B3F90" w:rsidRDefault="004B3F90" w:rsidP="00FA5228">
      <w:pPr>
        <w:pStyle w:val="Style6"/>
        <w:widowControl/>
        <w:spacing w:before="173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В целях реализации Федерального закона от Об октября 2003 года № 131- ФЗ «Об общих принципах организации местного самоуправления в Российской Федерации», администрация муниципального образования «Шангальское» Устьянского муниципального района Архангельской области</w:t>
      </w:r>
    </w:p>
    <w:p w:rsidR="004B3F90" w:rsidRPr="004B3F90" w:rsidRDefault="004B3F90" w:rsidP="00FA5228">
      <w:pPr>
        <w:pStyle w:val="Style9"/>
        <w:widowControl/>
        <w:spacing w:line="240" w:lineRule="exact"/>
        <w:jc w:val="both"/>
      </w:pPr>
    </w:p>
    <w:p w:rsidR="004B3F90" w:rsidRPr="004B3F90" w:rsidRDefault="004B3F90" w:rsidP="00FA5228">
      <w:pPr>
        <w:pStyle w:val="Style9"/>
        <w:widowControl/>
        <w:spacing w:before="115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ПОСТАНОВЛЯЕТ:</w:t>
      </w:r>
    </w:p>
    <w:p w:rsidR="004B3F90" w:rsidRPr="004B3F90" w:rsidRDefault="004B3F90" w:rsidP="00FA5228">
      <w:pPr>
        <w:pStyle w:val="Style7"/>
        <w:widowControl/>
        <w:spacing w:line="240" w:lineRule="exact"/>
        <w:ind w:left="710"/>
        <w:jc w:val="both"/>
      </w:pPr>
    </w:p>
    <w:p w:rsidR="004B3F90" w:rsidRPr="004B3F90" w:rsidRDefault="004B3F90" w:rsidP="00FA5228">
      <w:pPr>
        <w:pStyle w:val="Style7"/>
        <w:widowControl/>
        <w:tabs>
          <w:tab w:val="left" w:pos="710"/>
        </w:tabs>
        <w:spacing w:before="67"/>
        <w:ind w:left="710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1.</w:t>
      </w:r>
      <w:r w:rsidRPr="004B3F90">
        <w:rPr>
          <w:rStyle w:val="FontStyle12"/>
          <w:sz w:val="24"/>
          <w:szCs w:val="24"/>
        </w:rPr>
        <w:tab/>
        <w:t>На основании положительного заключения государственной экспертизы № 29-1-1-3-</w:t>
      </w:r>
      <w:r w:rsidRPr="004B3F90">
        <w:rPr>
          <w:rStyle w:val="FontStyle12"/>
          <w:sz w:val="24"/>
          <w:szCs w:val="24"/>
        </w:rPr>
        <w:br/>
        <w:t>037415-20</w:t>
      </w:r>
      <w:r>
        <w:rPr>
          <w:rStyle w:val="FontStyle12"/>
          <w:sz w:val="24"/>
          <w:szCs w:val="24"/>
        </w:rPr>
        <w:t>19, утвердить проектно-сметную д</w:t>
      </w:r>
      <w:r w:rsidRPr="004B3F90">
        <w:rPr>
          <w:rStyle w:val="FontStyle12"/>
          <w:sz w:val="24"/>
          <w:szCs w:val="24"/>
        </w:rPr>
        <w:t>окументацию по объекту:</w:t>
      </w:r>
    </w:p>
    <w:p w:rsidR="004B3F90" w:rsidRPr="004B3F90" w:rsidRDefault="004B3F90" w:rsidP="00FA5228">
      <w:pPr>
        <w:pStyle w:val="Style8"/>
        <w:widowControl/>
        <w:spacing w:before="5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« Магистральный водопровод, Архангельская область, Устьянский район, с. Шангалы, ул. Сельская - ул. Ленина», протяженностью - 2 455 м, в прогнозных ценах по состоянию на 1 квартал 2019 г. (с НДС): в сумме - 16 466,00 тыс. руб.</w:t>
      </w:r>
    </w:p>
    <w:p w:rsidR="004B3F90" w:rsidRPr="004B3F90" w:rsidRDefault="004B3F90" w:rsidP="00FA5228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355" w:line="240" w:lineRule="auto"/>
        <w:ind w:left="355" w:firstLine="0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B3F90" w:rsidRPr="004B3F90" w:rsidRDefault="004B3F90" w:rsidP="00FA5228">
      <w:pPr>
        <w:pStyle w:val="Style7"/>
        <w:widowControl/>
        <w:numPr>
          <w:ilvl w:val="0"/>
          <w:numId w:val="1"/>
        </w:numPr>
        <w:tabs>
          <w:tab w:val="left" w:pos="710"/>
        </w:tabs>
        <w:spacing w:before="82" w:line="240" w:lineRule="auto"/>
        <w:ind w:left="355" w:firstLine="0"/>
        <w:jc w:val="both"/>
        <w:rPr>
          <w:rStyle w:val="FontStyle12"/>
          <w:sz w:val="24"/>
          <w:szCs w:val="24"/>
        </w:rPr>
      </w:pPr>
      <w:r w:rsidRPr="004B3F90">
        <w:rPr>
          <w:rStyle w:val="FontStyle12"/>
          <w:sz w:val="24"/>
          <w:szCs w:val="24"/>
        </w:rPr>
        <w:t>Контроль за исполнением данного постановления оставляю за собой</w:t>
      </w:r>
    </w:p>
    <w:p w:rsidR="004B3F90" w:rsidRDefault="004B3F90" w:rsidP="004B3F90"/>
    <w:p w:rsidR="004B3F90" w:rsidRDefault="004B3F90" w:rsidP="004B3F90"/>
    <w:p w:rsidR="004B3F90" w:rsidRDefault="004B3F90" w:rsidP="004B3F90"/>
    <w:p w:rsidR="004B3F90" w:rsidRDefault="004B3F90" w:rsidP="004B3F90"/>
    <w:p w:rsidR="004B3F90" w:rsidRPr="004B3F90" w:rsidRDefault="004B3F90" w:rsidP="004B3F90">
      <w:r w:rsidRPr="004B3F90">
        <w:t>Глава администрации</w:t>
      </w:r>
    </w:p>
    <w:p w:rsidR="004B3F90" w:rsidRPr="004B3F90" w:rsidRDefault="004B3F90" w:rsidP="004B3F90">
      <w:r w:rsidRPr="004B3F90">
        <w:t>МО "Шангальское"                                                    С.И.Друганов</w:t>
      </w:r>
    </w:p>
    <w:p w:rsidR="00E338D8" w:rsidRDefault="00E338D8"/>
    <w:sectPr w:rsidR="00E338D8">
      <w:type w:val="continuous"/>
      <w:pgSz w:w="11905" w:h="16837"/>
      <w:pgMar w:top="1204" w:right="1172" w:bottom="1440" w:left="11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970"/>
    <w:multiLevelType w:val="singleLevel"/>
    <w:tmpl w:val="3E7C7D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90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3F90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74B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065"/>
    <w:rsid w:val="005F53AA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57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228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A01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3F90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4B3F90"/>
  </w:style>
  <w:style w:type="paragraph" w:customStyle="1" w:styleId="Style3">
    <w:name w:val="Style3"/>
    <w:basedOn w:val="a"/>
    <w:uiPriority w:val="99"/>
    <w:rsid w:val="004B3F90"/>
  </w:style>
  <w:style w:type="paragraph" w:customStyle="1" w:styleId="Style4">
    <w:name w:val="Style4"/>
    <w:basedOn w:val="a"/>
    <w:uiPriority w:val="99"/>
    <w:rsid w:val="004B3F90"/>
  </w:style>
  <w:style w:type="paragraph" w:customStyle="1" w:styleId="Style5">
    <w:name w:val="Style5"/>
    <w:basedOn w:val="a"/>
    <w:uiPriority w:val="99"/>
    <w:rsid w:val="004B3F90"/>
  </w:style>
  <w:style w:type="paragraph" w:customStyle="1" w:styleId="Style6">
    <w:name w:val="Style6"/>
    <w:basedOn w:val="a"/>
    <w:uiPriority w:val="99"/>
    <w:rsid w:val="004B3F90"/>
    <w:pPr>
      <w:spacing w:line="341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4B3F90"/>
    <w:pPr>
      <w:spacing w:line="341" w:lineRule="exact"/>
      <w:ind w:hanging="355"/>
    </w:pPr>
  </w:style>
  <w:style w:type="paragraph" w:customStyle="1" w:styleId="Style8">
    <w:name w:val="Style8"/>
    <w:basedOn w:val="a"/>
    <w:uiPriority w:val="99"/>
    <w:rsid w:val="004B3F90"/>
    <w:pPr>
      <w:spacing w:line="341" w:lineRule="exact"/>
      <w:ind w:firstLine="768"/>
    </w:pPr>
  </w:style>
  <w:style w:type="paragraph" w:customStyle="1" w:styleId="Style9">
    <w:name w:val="Style9"/>
    <w:basedOn w:val="a"/>
    <w:uiPriority w:val="99"/>
    <w:rsid w:val="004B3F90"/>
  </w:style>
  <w:style w:type="character" w:customStyle="1" w:styleId="FontStyle11">
    <w:name w:val="Font Style11"/>
    <w:basedOn w:val="a0"/>
    <w:uiPriority w:val="99"/>
    <w:rsid w:val="004B3F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B3F9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3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2020-01-21T07:36:00Z</dcterms:created>
  <dcterms:modified xsi:type="dcterms:W3CDTF">2020-01-21T07:41:00Z</dcterms:modified>
</cp:coreProperties>
</file>