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D" w:rsidRDefault="004859DD" w:rsidP="004859DD">
      <w:pPr>
        <w:jc w:val="center"/>
        <w:rPr>
          <w:b/>
        </w:rPr>
      </w:pPr>
      <w:r w:rsidRPr="00134666">
        <w:rPr>
          <w:b/>
        </w:rPr>
        <w:t>Муниципальное  образование  "Шангальское"</w:t>
      </w:r>
    </w:p>
    <w:p w:rsidR="004859DD" w:rsidRPr="00E92D07" w:rsidRDefault="004859DD" w:rsidP="004859DD">
      <w:pPr>
        <w:jc w:val="center"/>
      </w:pPr>
    </w:p>
    <w:p w:rsidR="004859DD" w:rsidRPr="00A10641" w:rsidRDefault="004859DD" w:rsidP="004859DD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4859DD" w:rsidRPr="00791DA4" w:rsidRDefault="004859DD" w:rsidP="004859DD">
      <w:pPr>
        <w:spacing w:line="360" w:lineRule="auto"/>
        <w:jc w:val="center"/>
        <w:rPr>
          <w:b/>
        </w:rPr>
      </w:pPr>
    </w:p>
    <w:p w:rsidR="004859DD" w:rsidRPr="00791DA4" w:rsidRDefault="004859DD" w:rsidP="004859DD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859DD" w:rsidRPr="00791DA4" w:rsidTr="00763A60">
        <w:trPr>
          <w:trHeight w:val="425"/>
        </w:trPr>
        <w:tc>
          <w:tcPr>
            <w:tcW w:w="2554" w:type="dxa"/>
          </w:tcPr>
          <w:p w:rsidR="004859DD" w:rsidRPr="00791DA4" w:rsidRDefault="004859DD" w:rsidP="00763A60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4859DD" w:rsidRPr="00791DA4" w:rsidRDefault="004859DD" w:rsidP="00763A60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четвертая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4859DD" w:rsidRDefault="004859DD" w:rsidP="004859DD">
      <w:pPr>
        <w:rPr>
          <w:b/>
        </w:rPr>
      </w:pPr>
    </w:p>
    <w:p w:rsidR="004859DD" w:rsidRPr="00D64BA9" w:rsidRDefault="004859DD" w:rsidP="004859DD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4859DD" w:rsidRDefault="004859DD" w:rsidP="004859DD">
      <w:pPr>
        <w:jc w:val="center"/>
        <w:rPr>
          <w:b/>
        </w:rPr>
      </w:pPr>
    </w:p>
    <w:p w:rsidR="004859DD" w:rsidRPr="00791DA4" w:rsidRDefault="004859DD" w:rsidP="004859DD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4859DD" w:rsidRPr="00791DA4" w:rsidTr="00763A60">
        <w:tc>
          <w:tcPr>
            <w:tcW w:w="6237" w:type="dxa"/>
          </w:tcPr>
          <w:p w:rsidR="004859DD" w:rsidRPr="00791DA4" w:rsidRDefault="004859DD" w:rsidP="00763A60">
            <w:pPr>
              <w:rPr>
                <w:b/>
                <w:bCs/>
              </w:rPr>
            </w:pPr>
            <w:r>
              <w:rPr>
                <w:b/>
                <w:bCs/>
              </w:rPr>
              <w:t>от 25 июля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4859DD" w:rsidRPr="00791DA4" w:rsidRDefault="004859DD" w:rsidP="00763A60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4859DD" w:rsidRDefault="004859DD" w:rsidP="004859D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4859DD" w:rsidTr="00763A60">
        <w:tc>
          <w:tcPr>
            <w:tcW w:w="5954" w:type="dxa"/>
          </w:tcPr>
          <w:p w:rsidR="004859DD" w:rsidRPr="00181AB9" w:rsidRDefault="004859DD" w:rsidP="00763A60">
            <w:pPr>
              <w:pStyle w:val="2"/>
              <w:rPr>
                <w:sz w:val="24"/>
              </w:rPr>
            </w:pPr>
            <w:r>
              <w:rPr>
                <w:sz w:val="24"/>
              </w:rPr>
              <w:t>О внесении дополнений в план приватизации муниципального имущества на 2019 год</w:t>
            </w:r>
          </w:p>
        </w:tc>
      </w:tr>
    </w:tbl>
    <w:p w:rsidR="004859DD" w:rsidRDefault="004859DD" w:rsidP="004859DD">
      <w:pPr>
        <w:pStyle w:val="ConsNormal"/>
        <w:widowControl/>
        <w:ind w:firstLine="0"/>
        <w:jc w:val="both"/>
        <w:rPr>
          <w:sz w:val="24"/>
        </w:rPr>
      </w:pPr>
    </w:p>
    <w:p w:rsidR="004859DD" w:rsidRPr="006F7DF5" w:rsidRDefault="004859DD" w:rsidP="004859D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«О приватизации государственного и муниципального имущества» от 21.12.2001 года № 178-ФЗ, отчетами по обоснованию рыночной стоимости имущества №055 ТС/А-2019 от 19.06.2019 года, №056 ТС/А-2019 от 19.06.2019 года, в целях увеличения доходной части бюджета </w:t>
      </w:r>
      <w:r w:rsidRPr="004F1F3D">
        <w:rPr>
          <w:rFonts w:ascii="Times New Roman" w:hAnsi="Times New Roman" w:cs="Times New Roman"/>
          <w:sz w:val="24"/>
        </w:rPr>
        <w:t>Совет депутатов муни</w:t>
      </w:r>
      <w:r>
        <w:rPr>
          <w:rFonts w:ascii="Times New Roman" w:hAnsi="Times New Roman" w:cs="Times New Roman"/>
          <w:sz w:val="24"/>
        </w:rPr>
        <w:t>ципального образования «Шангальское»</w:t>
      </w: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859DD" w:rsidRDefault="004859DD" w:rsidP="004859DD">
      <w:pPr>
        <w:pStyle w:val="ConsNormal"/>
        <w:widowControl/>
        <w:ind w:firstLine="0"/>
        <w:jc w:val="both"/>
        <w:rPr>
          <w:bCs/>
        </w:rPr>
      </w:pPr>
      <w:r w:rsidRPr="00E436B8">
        <w:rPr>
          <w:rFonts w:ascii="Times New Roman" w:hAnsi="Times New Roman" w:cs="Times New Roman"/>
          <w:bCs/>
          <w:sz w:val="24"/>
          <w:szCs w:val="24"/>
        </w:rPr>
        <w:t>1.</w:t>
      </w:r>
      <w:r w:rsidRPr="00A9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план приватизации муниципального имущества на 2019 год:</w:t>
      </w:r>
      <w:r w:rsidRPr="004F1F3D">
        <w:rPr>
          <w:bCs/>
        </w:rPr>
        <w:t xml:space="preserve"> </w:t>
      </w:r>
    </w:p>
    <w:p w:rsidR="004859DD" w:rsidRDefault="004859DD" w:rsidP="004859DD">
      <w:pPr>
        <w:pStyle w:val="ConsNormal"/>
        <w:widowControl/>
        <w:ind w:firstLine="0"/>
        <w:jc w:val="both"/>
        <w:rPr>
          <w:bCs/>
        </w:rPr>
      </w:pP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трактор колесный ЛТЗ-55, год выпуска 1993,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АХ 9263, заводской № машины (рамы) 008426, основной ведущий мост (мосты) 13062, мощность двигателя, кВт (л.с.) 55, паспорт самоходной машины и других видов техники АВ 106155 от 31.08.2004 года.</w:t>
      </w: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Начальная цена продажи - 104 000 (сто четыре тысячи) рублей.</w:t>
      </w: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автомобиль грузовой УАЗ 39099, год выпуска 2006,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номер Е 404 СТ 29, номер двигателя 421800* 60200323, номер шасси (рама) 37410060479419, номер кузова (кабина, прицеп) 39090060102783, мощность двигателя, л.с. (кВт) В4 (61,8), паспорт транспортного средства 73 МА 157102 от 03.03.2006 года.</w:t>
      </w: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Начальная цена продажи - 92 000 (девяносто две тысячи) рублей.</w:t>
      </w: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со ст.13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 </w:t>
      </w: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59DD" w:rsidRDefault="004859DD" w:rsidP="004859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муниципальном вестнике "Шангалы" и на официальном сайте администрации муниципального образования «Шангальское».</w:t>
      </w:r>
    </w:p>
    <w:p w:rsidR="004859DD" w:rsidRPr="004F1F3D" w:rsidRDefault="004859DD" w:rsidP="004859DD">
      <w:pPr>
        <w:jc w:val="both"/>
        <w:rPr>
          <w:bCs/>
        </w:rPr>
      </w:pPr>
    </w:p>
    <w:p w:rsidR="004859DD" w:rsidRDefault="004859DD" w:rsidP="004859DD"/>
    <w:p w:rsidR="004859DD" w:rsidRDefault="004859DD" w:rsidP="004859DD"/>
    <w:p w:rsidR="004859DD" w:rsidRPr="00095ADA" w:rsidRDefault="004859DD" w:rsidP="004859DD">
      <w:r>
        <w:t xml:space="preserve">Глава </w:t>
      </w:r>
      <w:r w:rsidRPr="00095ADA">
        <w:t>муниципального</w:t>
      </w:r>
    </w:p>
    <w:p w:rsidR="004859DD" w:rsidRDefault="004859DD" w:rsidP="004859DD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4859DD" w:rsidRDefault="004859DD" w:rsidP="004859DD"/>
    <w:p w:rsidR="004859DD" w:rsidRDefault="004859DD" w:rsidP="004859DD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4859DD" w:rsidRDefault="004859DD" w:rsidP="004859DD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4859DD" w:rsidRDefault="004859DD" w:rsidP="004859DD"/>
    <w:p w:rsidR="004859DD" w:rsidRDefault="004859DD" w:rsidP="004859DD"/>
    <w:p w:rsidR="004859DD" w:rsidRDefault="004859DD" w:rsidP="004859DD"/>
    <w:p w:rsidR="004859DD" w:rsidRDefault="004859DD" w:rsidP="004859DD"/>
    <w:p w:rsidR="004859DD" w:rsidRDefault="004859DD" w:rsidP="004859DD"/>
    <w:p w:rsidR="004859DD" w:rsidRPr="002D73BA" w:rsidRDefault="004859DD" w:rsidP="004859DD"/>
    <w:p w:rsidR="00E338D8" w:rsidRDefault="00E338D8"/>
    <w:sectPr w:rsidR="00E338D8" w:rsidSect="002D73BA">
      <w:pgSz w:w="11906" w:h="16838"/>
      <w:pgMar w:top="539" w:right="849" w:bottom="289" w:left="1134" w:header="709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4859DD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428E"/>
    <w:rsid w:val="000843BB"/>
    <w:rsid w:val="0008466E"/>
    <w:rsid w:val="000847C2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5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87BCF"/>
    <w:rsid w:val="002900A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7E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DD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3323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5BF4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6CF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46D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9D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859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4859D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859DD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4859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2019-07-18T10:01:00Z</dcterms:created>
  <dcterms:modified xsi:type="dcterms:W3CDTF">2019-07-18T10:01:00Z</dcterms:modified>
</cp:coreProperties>
</file>