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D0" w:rsidRDefault="00104ED0" w:rsidP="00104ED0"/>
    <w:tbl>
      <w:tblPr>
        <w:tblW w:w="9468" w:type="dxa"/>
        <w:tblLook w:val="01E0"/>
      </w:tblPr>
      <w:tblGrid>
        <w:gridCol w:w="4608"/>
        <w:gridCol w:w="360"/>
        <w:gridCol w:w="4500"/>
      </w:tblGrid>
      <w:tr w:rsidR="00104ED0" w:rsidRPr="00C56079" w:rsidTr="00104ED0">
        <w:trPr>
          <w:trHeight w:val="560"/>
        </w:trPr>
        <w:tc>
          <w:tcPr>
            <w:tcW w:w="4608" w:type="dxa"/>
            <w:tcBorders>
              <w:top w:val="single" w:sz="4" w:space="0" w:color="auto"/>
              <w:left w:val="single" w:sz="4" w:space="0" w:color="auto"/>
              <w:bottom w:val="single" w:sz="4" w:space="0" w:color="auto"/>
              <w:right w:val="single" w:sz="4" w:space="0" w:color="auto"/>
            </w:tcBorders>
          </w:tcPr>
          <w:p w:rsidR="00104ED0" w:rsidRPr="00104ED0" w:rsidRDefault="00104ED0" w:rsidP="00104ED0">
            <w:pPr>
              <w:jc w:val="both"/>
              <w:rPr>
                <w:sz w:val="20"/>
                <w:szCs w:val="20"/>
              </w:rPr>
            </w:pPr>
            <w:r w:rsidRPr="00104ED0">
              <w:rPr>
                <w:sz w:val="20"/>
                <w:szCs w:val="20"/>
              </w:rPr>
              <w:t>О внесении изменений в решение от 27.12.2017 года №101 "О бюджете муниципального образования «Шангальское» на 2018 год"</w:t>
            </w:r>
          </w:p>
          <w:p w:rsidR="00104ED0" w:rsidRPr="00F00DD1" w:rsidRDefault="00104ED0" w:rsidP="003959BF">
            <w:pPr>
              <w:jc w:val="both"/>
              <w:rPr>
                <w:bCs/>
                <w:sz w:val="20"/>
                <w:szCs w:val="20"/>
              </w:rPr>
            </w:pPr>
            <w:r>
              <w:rPr>
                <w:bCs/>
                <w:sz w:val="20"/>
                <w:szCs w:val="20"/>
              </w:rPr>
              <w:t>Стр.1-</w:t>
            </w:r>
            <w:r w:rsidR="00BF3966">
              <w:rPr>
                <w:bCs/>
                <w:sz w:val="20"/>
                <w:szCs w:val="20"/>
              </w:rPr>
              <w:t>11</w:t>
            </w:r>
          </w:p>
        </w:tc>
        <w:tc>
          <w:tcPr>
            <w:tcW w:w="360" w:type="dxa"/>
            <w:tcBorders>
              <w:top w:val="nil"/>
              <w:left w:val="single" w:sz="4" w:space="0" w:color="auto"/>
              <w:bottom w:val="nil"/>
              <w:right w:val="single" w:sz="4" w:space="0" w:color="auto"/>
            </w:tcBorders>
          </w:tcPr>
          <w:p w:rsidR="00104ED0" w:rsidRPr="00082DBD" w:rsidRDefault="00104ED0" w:rsidP="003959BF">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4B2C6E" w:rsidRPr="004B2C6E" w:rsidRDefault="004B2C6E" w:rsidP="004B2C6E">
            <w:pPr>
              <w:jc w:val="both"/>
              <w:rPr>
                <w:sz w:val="20"/>
                <w:szCs w:val="20"/>
              </w:rPr>
            </w:pPr>
            <w:r w:rsidRPr="004B2C6E">
              <w:rPr>
                <w:sz w:val="20"/>
                <w:szCs w:val="20"/>
              </w:rPr>
              <w:t>Отчёт о работе Совета депутатов муниципального  образования "Шангальское" в 2017 году</w:t>
            </w:r>
          </w:p>
          <w:p w:rsidR="00104ED0" w:rsidRPr="00AF74F0" w:rsidRDefault="004B2C6E" w:rsidP="003959BF">
            <w:pPr>
              <w:shd w:val="clear" w:color="auto" w:fill="FFFFFF"/>
              <w:jc w:val="both"/>
              <w:rPr>
                <w:sz w:val="20"/>
                <w:szCs w:val="20"/>
              </w:rPr>
            </w:pPr>
            <w:r>
              <w:rPr>
                <w:sz w:val="20"/>
                <w:szCs w:val="20"/>
              </w:rPr>
              <w:t>Стр.</w:t>
            </w:r>
            <w:r w:rsidR="00BF3966">
              <w:rPr>
                <w:sz w:val="20"/>
                <w:szCs w:val="20"/>
              </w:rPr>
              <w:t>12-15</w:t>
            </w:r>
          </w:p>
        </w:tc>
      </w:tr>
    </w:tbl>
    <w:p w:rsidR="00104ED0" w:rsidRDefault="00104ED0" w:rsidP="00104ED0"/>
    <w:tbl>
      <w:tblPr>
        <w:tblW w:w="9468" w:type="dxa"/>
        <w:tblLook w:val="01E0"/>
      </w:tblPr>
      <w:tblGrid>
        <w:gridCol w:w="4608"/>
        <w:gridCol w:w="360"/>
        <w:gridCol w:w="4500"/>
      </w:tblGrid>
      <w:tr w:rsidR="00104ED0" w:rsidRPr="00AF74F0" w:rsidTr="003959BF">
        <w:trPr>
          <w:trHeight w:val="560"/>
        </w:trPr>
        <w:tc>
          <w:tcPr>
            <w:tcW w:w="4608" w:type="dxa"/>
            <w:tcBorders>
              <w:top w:val="single" w:sz="4" w:space="0" w:color="auto"/>
              <w:left w:val="single" w:sz="4" w:space="0" w:color="auto"/>
              <w:bottom w:val="single" w:sz="4" w:space="0" w:color="auto"/>
              <w:right w:val="single" w:sz="4" w:space="0" w:color="auto"/>
            </w:tcBorders>
          </w:tcPr>
          <w:p w:rsidR="004B2C6E" w:rsidRPr="004B2C6E" w:rsidRDefault="004B2C6E" w:rsidP="004B2C6E">
            <w:pPr>
              <w:jc w:val="both"/>
              <w:rPr>
                <w:rFonts w:eastAsiaTheme="majorEastAsia"/>
                <w:sz w:val="20"/>
                <w:szCs w:val="20"/>
              </w:rPr>
            </w:pPr>
            <w:r w:rsidRPr="004B2C6E">
              <w:rPr>
                <w:rFonts w:eastAsiaTheme="majorEastAsia"/>
                <w:sz w:val="20"/>
                <w:szCs w:val="20"/>
              </w:rPr>
              <w:t>О структуре администрации муниципального образования «Шангальское»</w:t>
            </w:r>
          </w:p>
          <w:p w:rsidR="00104ED0" w:rsidRPr="004B2C6E" w:rsidRDefault="004B2C6E" w:rsidP="003959BF">
            <w:pPr>
              <w:jc w:val="both"/>
              <w:rPr>
                <w:bCs/>
                <w:sz w:val="20"/>
                <w:szCs w:val="20"/>
              </w:rPr>
            </w:pPr>
            <w:r>
              <w:rPr>
                <w:bCs/>
                <w:sz w:val="20"/>
                <w:szCs w:val="20"/>
              </w:rPr>
              <w:t>Стр.</w:t>
            </w:r>
            <w:r w:rsidR="00BF3966">
              <w:rPr>
                <w:bCs/>
                <w:sz w:val="20"/>
                <w:szCs w:val="20"/>
              </w:rPr>
              <w:t>15</w:t>
            </w:r>
          </w:p>
        </w:tc>
        <w:tc>
          <w:tcPr>
            <w:tcW w:w="360" w:type="dxa"/>
            <w:tcBorders>
              <w:top w:val="nil"/>
              <w:left w:val="single" w:sz="4" w:space="0" w:color="auto"/>
              <w:bottom w:val="nil"/>
              <w:right w:val="single" w:sz="4" w:space="0" w:color="auto"/>
            </w:tcBorders>
          </w:tcPr>
          <w:p w:rsidR="00104ED0" w:rsidRPr="00082DBD" w:rsidRDefault="00104ED0" w:rsidP="003959BF">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4B2C6E" w:rsidRPr="004B2C6E" w:rsidRDefault="004B2C6E" w:rsidP="004B2C6E">
            <w:pPr>
              <w:jc w:val="both"/>
              <w:rPr>
                <w:sz w:val="20"/>
                <w:szCs w:val="20"/>
              </w:rPr>
            </w:pPr>
            <w:r w:rsidRPr="004B2C6E">
              <w:rPr>
                <w:sz w:val="20"/>
                <w:szCs w:val="20"/>
              </w:rPr>
              <w:t>Об установлении платы за содержание и ремонт жилого помещения</w:t>
            </w:r>
          </w:p>
          <w:p w:rsidR="00104ED0" w:rsidRPr="004B2C6E" w:rsidRDefault="004B2C6E" w:rsidP="004B2C6E">
            <w:pPr>
              <w:jc w:val="both"/>
              <w:rPr>
                <w:sz w:val="20"/>
                <w:szCs w:val="20"/>
              </w:rPr>
            </w:pPr>
            <w:r>
              <w:rPr>
                <w:sz w:val="20"/>
                <w:szCs w:val="20"/>
              </w:rPr>
              <w:t>Стр.</w:t>
            </w:r>
            <w:r w:rsidR="00BF3966">
              <w:rPr>
                <w:sz w:val="20"/>
                <w:szCs w:val="20"/>
              </w:rPr>
              <w:t>16</w:t>
            </w:r>
          </w:p>
        </w:tc>
      </w:tr>
    </w:tbl>
    <w:p w:rsidR="00104ED0" w:rsidRDefault="00104ED0" w:rsidP="00104ED0"/>
    <w:tbl>
      <w:tblPr>
        <w:tblW w:w="9468" w:type="dxa"/>
        <w:tblLook w:val="01E0"/>
      </w:tblPr>
      <w:tblGrid>
        <w:gridCol w:w="4608"/>
        <w:gridCol w:w="360"/>
        <w:gridCol w:w="4500"/>
      </w:tblGrid>
      <w:tr w:rsidR="004B2C6E" w:rsidRPr="00AF74F0" w:rsidTr="004B2C6E">
        <w:trPr>
          <w:trHeight w:val="560"/>
        </w:trPr>
        <w:tc>
          <w:tcPr>
            <w:tcW w:w="4608" w:type="dxa"/>
            <w:tcBorders>
              <w:top w:val="single" w:sz="4" w:space="0" w:color="auto"/>
              <w:left w:val="single" w:sz="4" w:space="0" w:color="auto"/>
              <w:bottom w:val="single" w:sz="4" w:space="0" w:color="auto"/>
              <w:right w:val="single" w:sz="4" w:space="0" w:color="auto"/>
            </w:tcBorders>
          </w:tcPr>
          <w:p w:rsidR="004B2C6E" w:rsidRPr="004B2C6E" w:rsidRDefault="004B2C6E" w:rsidP="004B2C6E">
            <w:pPr>
              <w:jc w:val="both"/>
              <w:rPr>
                <w:sz w:val="20"/>
                <w:szCs w:val="20"/>
              </w:rPr>
            </w:pPr>
            <w:r w:rsidRPr="004B2C6E">
              <w:rPr>
                <w:sz w:val="20"/>
                <w:szCs w:val="20"/>
              </w:rPr>
              <w:t>Об утверждении 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"Шангальское"</w:t>
            </w:r>
          </w:p>
          <w:p w:rsidR="004B2C6E" w:rsidRPr="00F00DD1" w:rsidRDefault="004B2C6E" w:rsidP="003959BF">
            <w:pPr>
              <w:jc w:val="both"/>
              <w:rPr>
                <w:bCs/>
                <w:sz w:val="20"/>
                <w:szCs w:val="20"/>
              </w:rPr>
            </w:pPr>
            <w:r>
              <w:rPr>
                <w:bCs/>
                <w:sz w:val="20"/>
                <w:szCs w:val="20"/>
              </w:rPr>
              <w:t>Стр.</w:t>
            </w:r>
            <w:r w:rsidR="00BF3966">
              <w:rPr>
                <w:bCs/>
                <w:sz w:val="20"/>
                <w:szCs w:val="20"/>
              </w:rPr>
              <w:t>16-17</w:t>
            </w:r>
          </w:p>
        </w:tc>
        <w:tc>
          <w:tcPr>
            <w:tcW w:w="360" w:type="dxa"/>
            <w:tcBorders>
              <w:top w:val="nil"/>
              <w:left w:val="single" w:sz="4" w:space="0" w:color="auto"/>
              <w:bottom w:val="nil"/>
            </w:tcBorders>
          </w:tcPr>
          <w:p w:rsidR="004B2C6E" w:rsidRPr="00082DBD" w:rsidRDefault="004B2C6E" w:rsidP="003959BF">
            <w:pPr>
              <w:jc w:val="both"/>
              <w:rPr>
                <w:sz w:val="20"/>
                <w:szCs w:val="20"/>
              </w:rPr>
            </w:pPr>
          </w:p>
        </w:tc>
        <w:tc>
          <w:tcPr>
            <w:tcW w:w="4500" w:type="dxa"/>
          </w:tcPr>
          <w:p w:rsidR="004B2C6E" w:rsidRPr="00AF74F0" w:rsidRDefault="004B2C6E" w:rsidP="003959BF">
            <w:pPr>
              <w:shd w:val="clear" w:color="auto" w:fill="FFFFFF"/>
              <w:jc w:val="both"/>
              <w:rPr>
                <w:sz w:val="20"/>
                <w:szCs w:val="20"/>
              </w:rPr>
            </w:pPr>
          </w:p>
        </w:tc>
      </w:tr>
    </w:tbl>
    <w:p w:rsidR="00104ED0" w:rsidRDefault="00104ED0" w:rsidP="00104ED0"/>
    <w:p w:rsidR="004B2C6E" w:rsidRDefault="004B2C6E" w:rsidP="00104ED0"/>
    <w:tbl>
      <w:tblPr>
        <w:tblW w:w="9807" w:type="dxa"/>
        <w:tblLook w:val="01E0"/>
      </w:tblPr>
      <w:tblGrid>
        <w:gridCol w:w="6644"/>
        <w:gridCol w:w="3163"/>
      </w:tblGrid>
      <w:tr w:rsidR="00104ED0" w:rsidTr="003959BF">
        <w:tc>
          <w:tcPr>
            <w:tcW w:w="6644" w:type="dxa"/>
          </w:tcPr>
          <w:p w:rsidR="00104ED0" w:rsidRPr="00F52275" w:rsidRDefault="00104ED0" w:rsidP="003959BF">
            <w:pPr>
              <w:jc w:val="center"/>
              <w:rPr>
                <w:b/>
                <w:sz w:val="40"/>
                <w:szCs w:val="40"/>
              </w:rPr>
            </w:pPr>
            <w:r w:rsidRPr="00F52275">
              <w:rPr>
                <w:b/>
                <w:sz w:val="40"/>
                <w:szCs w:val="40"/>
              </w:rPr>
              <w:t>МУНИЦИПАЛЬНЫЙ ВЕСТНИК</w:t>
            </w:r>
          </w:p>
          <w:p w:rsidR="00104ED0" w:rsidRPr="00F52275" w:rsidRDefault="00104ED0" w:rsidP="003959BF">
            <w:pPr>
              <w:jc w:val="center"/>
              <w:rPr>
                <w:b/>
                <w:i/>
                <w:sz w:val="40"/>
                <w:szCs w:val="40"/>
              </w:rPr>
            </w:pPr>
            <w:r w:rsidRPr="00F52275">
              <w:rPr>
                <w:b/>
                <w:i/>
                <w:sz w:val="40"/>
                <w:szCs w:val="40"/>
              </w:rPr>
              <w:t>«ШАНГАЛЫ»</w:t>
            </w:r>
          </w:p>
        </w:tc>
        <w:tc>
          <w:tcPr>
            <w:tcW w:w="3163" w:type="dxa"/>
          </w:tcPr>
          <w:p w:rsidR="00104ED0" w:rsidRPr="00FD3482" w:rsidRDefault="00104ED0" w:rsidP="003959BF">
            <w:pPr>
              <w:jc w:val="center"/>
              <w:rPr>
                <w:b/>
                <w:sz w:val="40"/>
                <w:szCs w:val="40"/>
              </w:rPr>
            </w:pPr>
            <w:r>
              <w:rPr>
                <w:b/>
                <w:sz w:val="40"/>
                <w:szCs w:val="40"/>
              </w:rPr>
              <w:t xml:space="preserve">№ 6 </w:t>
            </w:r>
          </w:p>
          <w:p w:rsidR="00104ED0" w:rsidRDefault="00104ED0" w:rsidP="003959BF">
            <w:pPr>
              <w:jc w:val="center"/>
              <w:rPr>
                <w:b/>
                <w:sz w:val="28"/>
                <w:szCs w:val="28"/>
              </w:rPr>
            </w:pPr>
          </w:p>
          <w:p w:rsidR="00104ED0" w:rsidRPr="00FD3482" w:rsidRDefault="00104ED0" w:rsidP="003959BF">
            <w:pPr>
              <w:jc w:val="center"/>
              <w:rPr>
                <w:b/>
                <w:sz w:val="28"/>
                <w:szCs w:val="28"/>
              </w:rPr>
            </w:pPr>
            <w:r>
              <w:rPr>
                <w:b/>
                <w:sz w:val="28"/>
                <w:szCs w:val="28"/>
              </w:rPr>
              <w:t>30 марта 2018</w:t>
            </w:r>
            <w:r w:rsidRPr="00FD3482">
              <w:rPr>
                <w:b/>
                <w:sz w:val="28"/>
                <w:szCs w:val="28"/>
              </w:rPr>
              <w:t xml:space="preserve"> года</w:t>
            </w:r>
          </w:p>
        </w:tc>
      </w:tr>
      <w:tr w:rsidR="00104ED0" w:rsidTr="003959BF">
        <w:tc>
          <w:tcPr>
            <w:tcW w:w="6644" w:type="dxa"/>
          </w:tcPr>
          <w:p w:rsidR="00104ED0" w:rsidRPr="00F52275" w:rsidRDefault="00104ED0" w:rsidP="003959BF">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104ED0" w:rsidRPr="00F52275" w:rsidRDefault="00104ED0" w:rsidP="003959BF">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104ED0" w:rsidRDefault="00104ED0" w:rsidP="003959BF"/>
        </w:tc>
      </w:tr>
    </w:tbl>
    <w:p w:rsidR="00104ED0" w:rsidRDefault="00104ED0" w:rsidP="00104ED0"/>
    <w:p w:rsidR="00104ED0" w:rsidRPr="000C7F55" w:rsidRDefault="00DE7952" w:rsidP="00104ED0">
      <w:r>
        <w:rPr>
          <w:noProof/>
        </w:rPr>
        <w:pict>
          <v:line id="_x0000_s1026" style="position:absolute;z-index:251660288" from="0,4.3pt" to="324pt,4.3pt" strokeweight="2pt"/>
        </w:pict>
      </w:r>
      <w:r w:rsidR="00104ED0">
        <w:t xml:space="preserve"> </w:t>
      </w:r>
    </w:p>
    <w:p w:rsidR="00104ED0" w:rsidRDefault="00104ED0" w:rsidP="00104ED0">
      <w:pPr>
        <w:widowControl w:val="0"/>
        <w:autoSpaceDE w:val="0"/>
        <w:autoSpaceDN w:val="0"/>
        <w:adjustRightInd w:val="0"/>
        <w:jc w:val="both"/>
        <w:rPr>
          <w:rFonts w:cs="Calibri"/>
          <w:b/>
          <w:sz w:val="20"/>
          <w:szCs w:val="20"/>
        </w:rPr>
      </w:pPr>
    </w:p>
    <w:p w:rsidR="00104ED0" w:rsidRPr="00A35A3A" w:rsidRDefault="00104ED0" w:rsidP="00104ED0">
      <w:pPr>
        <w:pStyle w:val="a5"/>
        <w:spacing w:line="240" w:lineRule="auto"/>
        <w:ind w:right="72"/>
        <w:jc w:val="both"/>
        <w:rPr>
          <w:rFonts w:ascii="Times New Roman" w:hAnsi="Times New Roman"/>
          <w:b/>
          <w:sz w:val="26"/>
          <w:szCs w:val="24"/>
        </w:rPr>
      </w:pPr>
      <w:r>
        <w:rPr>
          <w:rFonts w:ascii="Times New Roman" w:hAnsi="Times New Roman"/>
          <w:b/>
          <w:sz w:val="26"/>
          <w:szCs w:val="24"/>
        </w:rPr>
        <w:t>Решение Совета депутатов</w:t>
      </w:r>
      <w:r w:rsidRPr="00AB04EA">
        <w:rPr>
          <w:rFonts w:ascii="Times New Roman" w:hAnsi="Times New Roman"/>
          <w:b/>
          <w:sz w:val="26"/>
          <w:szCs w:val="24"/>
        </w:rPr>
        <w:t xml:space="preserve"> муниципального</w:t>
      </w:r>
      <w:r>
        <w:rPr>
          <w:rFonts w:ascii="Times New Roman" w:hAnsi="Times New Roman"/>
          <w:b/>
          <w:sz w:val="26"/>
          <w:szCs w:val="24"/>
        </w:rPr>
        <w:t xml:space="preserve"> образования "Шангальское" от </w:t>
      </w:r>
      <w:r w:rsidR="00760A3E">
        <w:rPr>
          <w:rFonts w:ascii="Times New Roman" w:hAnsi="Times New Roman"/>
          <w:b/>
          <w:sz w:val="26"/>
          <w:szCs w:val="24"/>
        </w:rPr>
        <w:t>29.03.</w:t>
      </w:r>
      <w:r>
        <w:rPr>
          <w:rFonts w:ascii="Times New Roman" w:hAnsi="Times New Roman"/>
          <w:b/>
          <w:sz w:val="26"/>
          <w:szCs w:val="24"/>
        </w:rPr>
        <w:t>2018 года № 1</w:t>
      </w:r>
      <w:r w:rsidR="00760A3E">
        <w:rPr>
          <w:rFonts w:ascii="Times New Roman" w:hAnsi="Times New Roman"/>
          <w:b/>
          <w:sz w:val="26"/>
          <w:szCs w:val="24"/>
        </w:rPr>
        <w:t>17</w:t>
      </w:r>
      <w:r>
        <w:rPr>
          <w:bCs/>
        </w:rPr>
        <w:t xml:space="preserve">                      </w:t>
      </w:r>
    </w:p>
    <w:p w:rsidR="00104ED0" w:rsidRPr="0097093C" w:rsidRDefault="00104ED0" w:rsidP="00104ED0">
      <w:pPr>
        <w:pStyle w:val="ad"/>
        <w:rPr>
          <w:b w:val="0"/>
          <w:bCs w:val="0"/>
          <w:sz w:val="24"/>
        </w:rPr>
      </w:pPr>
      <w:r>
        <w:rPr>
          <w:b w:val="0"/>
          <w:bCs w:val="0"/>
          <w:sz w:val="24"/>
        </w:rPr>
        <w:t xml:space="preserve"> </w:t>
      </w:r>
    </w:p>
    <w:p w:rsidR="00104ED0" w:rsidRPr="00A35A3A" w:rsidRDefault="00104ED0" w:rsidP="00104ED0">
      <w:pPr>
        <w:jc w:val="both"/>
        <w:rPr>
          <w:b/>
          <w:sz w:val="26"/>
        </w:rPr>
      </w:pPr>
      <w:r w:rsidRPr="00A35A3A">
        <w:rPr>
          <w:b/>
          <w:sz w:val="26"/>
        </w:rPr>
        <w:t>О внесении изменений в решение от 27.12.2017 года №101 "О бюджете муниципального образования «Шангальское» на 2018 год"</w:t>
      </w:r>
    </w:p>
    <w:p w:rsidR="00104ED0" w:rsidRDefault="00104ED0" w:rsidP="00104ED0"/>
    <w:p w:rsidR="00104ED0" w:rsidRPr="00104ED0" w:rsidRDefault="00104ED0" w:rsidP="00104ED0">
      <w:pPr>
        <w:pStyle w:val="ad"/>
        <w:jc w:val="left"/>
        <w:rPr>
          <w:b w:val="0"/>
          <w:bCs w:val="0"/>
          <w:sz w:val="22"/>
          <w:szCs w:val="22"/>
        </w:rPr>
      </w:pPr>
      <w:r>
        <w:rPr>
          <w:b w:val="0"/>
          <w:bCs w:val="0"/>
          <w:sz w:val="24"/>
        </w:rPr>
        <w:tab/>
      </w:r>
      <w:r w:rsidRPr="00104ED0">
        <w:rPr>
          <w:b w:val="0"/>
          <w:bCs w:val="0"/>
          <w:sz w:val="22"/>
          <w:szCs w:val="22"/>
        </w:rPr>
        <w:t>Совет депутатов муниципального образования «Шангальское»</w:t>
      </w:r>
    </w:p>
    <w:p w:rsidR="00104ED0" w:rsidRPr="00104ED0" w:rsidRDefault="00104ED0" w:rsidP="00104ED0">
      <w:pPr>
        <w:pStyle w:val="ad"/>
        <w:jc w:val="left"/>
        <w:rPr>
          <w:bCs w:val="0"/>
          <w:sz w:val="22"/>
          <w:szCs w:val="22"/>
        </w:rPr>
      </w:pPr>
      <w:r w:rsidRPr="00104ED0">
        <w:rPr>
          <w:bCs w:val="0"/>
          <w:sz w:val="22"/>
          <w:szCs w:val="22"/>
        </w:rPr>
        <w:t>РЕШАЕТ:</w:t>
      </w:r>
    </w:p>
    <w:p w:rsidR="00104ED0" w:rsidRPr="00104ED0" w:rsidRDefault="00104ED0" w:rsidP="00104ED0">
      <w:pPr>
        <w:pStyle w:val="ad"/>
        <w:jc w:val="both"/>
        <w:rPr>
          <w:b w:val="0"/>
          <w:bCs w:val="0"/>
          <w:sz w:val="22"/>
          <w:szCs w:val="22"/>
        </w:rPr>
      </w:pPr>
      <w:r w:rsidRPr="00104ED0">
        <w:rPr>
          <w:sz w:val="22"/>
          <w:szCs w:val="22"/>
        </w:rPr>
        <w:t>1.</w:t>
      </w:r>
      <w:r w:rsidRPr="00104ED0">
        <w:rPr>
          <w:b w:val="0"/>
          <w:sz w:val="22"/>
          <w:szCs w:val="22"/>
        </w:rPr>
        <w:t xml:space="preserve"> </w:t>
      </w:r>
      <w:r w:rsidRPr="00104ED0">
        <w:rPr>
          <w:b w:val="0"/>
          <w:bCs w:val="0"/>
          <w:sz w:val="22"/>
          <w:szCs w:val="22"/>
        </w:rPr>
        <w:t xml:space="preserve">Утвердить основные характеристики бюджета муниципального образования «Шангальское»  на </w:t>
      </w:r>
      <w:r w:rsidRPr="00104ED0">
        <w:rPr>
          <w:b w:val="0"/>
          <w:sz w:val="22"/>
          <w:szCs w:val="22"/>
        </w:rPr>
        <w:t>2018</w:t>
      </w:r>
      <w:r w:rsidRPr="00104ED0">
        <w:rPr>
          <w:b w:val="0"/>
          <w:bCs w:val="0"/>
          <w:sz w:val="22"/>
          <w:szCs w:val="22"/>
        </w:rPr>
        <w:t xml:space="preserve"> год:</w:t>
      </w:r>
    </w:p>
    <w:p w:rsidR="00104ED0" w:rsidRPr="00104ED0" w:rsidRDefault="00104ED0" w:rsidP="00104ED0">
      <w:pPr>
        <w:pStyle w:val="ad"/>
        <w:jc w:val="both"/>
        <w:rPr>
          <w:b w:val="0"/>
          <w:sz w:val="22"/>
          <w:szCs w:val="22"/>
        </w:rPr>
      </w:pPr>
      <w:r w:rsidRPr="00104ED0">
        <w:rPr>
          <w:b w:val="0"/>
          <w:bCs w:val="0"/>
          <w:sz w:val="22"/>
          <w:szCs w:val="22"/>
        </w:rPr>
        <w:t xml:space="preserve">- прогнозируемый общий объем доходов муниципального бюджета в сумме – 12 212 720,70 </w:t>
      </w:r>
      <w:r w:rsidRPr="00104ED0">
        <w:rPr>
          <w:b w:val="0"/>
          <w:sz w:val="22"/>
          <w:szCs w:val="22"/>
        </w:rPr>
        <w:t>руб.</w:t>
      </w:r>
      <w:r w:rsidRPr="00104ED0">
        <w:rPr>
          <w:b w:val="0"/>
          <w:bCs w:val="0"/>
          <w:sz w:val="22"/>
          <w:szCs w:val="22"/>
        </w:rPr>
        <w:t xml:space="preserve">, в  том числе: доходы местного бюджета – 7 584 127 </w:t>
      </w:r>
      <w:r w:rsidRPr="00104ED0">
        <w:rPr>
          <w:b w:val="0"/>
          <w:sz w:val="22"/>
          <w:szCs w:val="22"/>
        </w:rPr>
        <w:t>руб., увеличение на 203 066,70 руб.</w:t>
      </w:r>
    </w:p>
    <w:p w:rsidR="00104ED0" w:rsidRPr="00104ED0" w:rsidRDefault="00104ED0" w:rsidP="00104ED0">
      <w:pPr>
        <w:pStyle w:val="ad"/>
        <w:jc w:val="both"/>
        <w:rPr>
          <w:b w:val="0"/>
          <w:bCs w:val="0"/>
          <w:sz w:val="22"/>
          <w:szCs w:val="22"/>
        </w:rPr>
      </w:pPr>
      <w:r w:rsidRPr="00104ED0">
        <w:rPr>
          <w:b w:val="0"/>
          <w:bCs w:val="0"/>
          <w:sz w:val="22"/>
          <w:szCs w:val="22"/>
        </w:rPr>
        <w:t xml:space="preserve">-общий объем расходов муниципального бюджета в сумме – 13 153 675,48 </w:t>
      </w:r>
      <w:r w:rsidRPr="00104ED0">
        <w:rPr>
          <w:b w:val="0"/>
          <w:sz w:val="22"/>
          <w:szCs w:val="22"/>
        </w:rPr>
        <w:t>руб</w:t>
      </w:r>
      <w:r w:rsidRPr="00104ED0">
        <w:rPr>
          <w:b w:val="0"/>
          <w:bCs w:val="0"/>
          <w:sz w:val="22"/>
          <w:szCs w:val="22"/>
        </w:rPr>
        <w:t xml:space="preserve">., увеличение на 203 066,70 руб., прогнозируемый дефицит муниципального бюджета в сумме – 940 954,78 </w:t>
      </w:r>
      <w:r w:rsidRPr="00104ED0">
        <w:rPr>
          <w:b w:val="0"/>
          <w:sz w:val="22"/>
          <w:szCs w:val="22"/>
        </w:rPr>
        <w:t>руб.</w:t>
      </w:r>
    </w:p>
    <w:p w:rsidR="00104ED0" w:rsidRPr="00104ED0" w:rsidRDefault="00104ED0" w:rsidP="00104ED0">
      <w:pPr>
        <w:pStyle w:val="ad"/>
        <w:jc w:val="both"/>
        <w:rPr>
          <w:b w:val="0"/>
          <w:bCs w:val="0"/>
          <w:sz w:val="22"/>
          <w:szCs w:val="22"/>
        </w:rPr>
      </w:pPr>
      <w:r w:rsidRPr="00104ED0">
        <w:rPr>
          <w:sz w:val="22"/>
          <w:szCs w:val="22"/>
        </w:rPr>
        <w:t>2.</w:t>
      </w:r>
      <w:r w:rsidRPr="00104ED0">
        <w:rPr>
          <w:b w:val="0"/>
          <w:sz w:val="22"/>
          <w:szCs w:val="22"/>
        </w:rPr>
        <w:t xml:space="preserve"> </w:t>
      </w:r>
      <w:r w:rsidRPr="00104ED0">
        <w:rPr>
          <w:b w:val="0"/>
          <w:bCs w:val="0"/>
          <w:sz w:val="22"/>
          <w:szCs w:val="22"/>
        </w:rPr>
        <w:t xml:space="preserve">Утвердить источники финансирования дефицита бюджета муниципального образования «Шангальское» на 2018 год согласно </w:t>
      </w:r>
      <w:r w:rsidRPr="00104ED0">
        <w:rPr>
          <w:sz w:val="22"/>
          <w:szCs w:val="22"/>
        </w:rPr>
        <w:t>Приложению № 1</w:t>
      </w:r>
      <w:r w:rsidRPr="00104ED0">
        <w:rPr>
          <w:b w:val="0"/>
          <w:bCs w:val="0"/>
          <w:sz w:val="22"/>
          <w:szCs w:val="22"/>
        </w:rPr>
        <w:t xml:space="preserve"> к настоящему решению.</w:t>
      </w:r>
    </w:p>
    <w:p w:rsidR="00104ED0" w:rsidRPr="00104ED0" w:rsidRDefault="00104ED0" w:rsidP="00104ED0">
      <w:pPr>
        <w:jc w:val="both"/>
        <w:rPr>
          <w:sz w:val="22"/>
          <w:szCs w:val="22"/>
        </w:rPr>
      </w:pPr>
      <w:r w:rsidRPr="00104ED0">
        <w:rPr>
          <w:b/>
          <w:sz w:val="22"/>
          <w:szCs w:val="22"/>
        </w:rPr>
        <w:t>3</w:t>
      </w:r>
      <w:r w:rsidRPr="00104ED0">
        <w:rPr>
          <w:sz w:val="22"/>
          <w:szCs w:val="22"/>
        </w:rPr>
        <w:t>. Приложение № 4 «Прогнозируемое поступление доходов бюджета  МО «Шангальское»</w:t>
      </w:r>
    </w:p>
    <w:p w:rsidR="00104ED0" w:rsidRPr="00104ED0" w:rsidRDefault="00104ED0" w:rsidP="00104ED0">
      <w:pPr>
        <w:jc w:val="both"/>
        <w:rPr>
          <w:sz w:val="22"/>
          <w:szCs w:val="22"/>
        </w:rPr>
      </w:pPr>
      <w:r w:rsidRPr="00104ED0">
        <w:rPr>
          <w:sz w:val="22"/>
          <w:szCs w:val="22"/>
        </w:rPr>
        <w:t xml:space="preserve">на 2018 год» утвердить в редакции согласно </w:t>
      </w:r>
      <w:r w:rsidRPr="00104ED0">
        <w:rPr>
          <w:b/>
          <w:sz w:val="22"/>
          <w:szCs w:val="22"/>
        </w:rPr>
        <w:t xml:space="preserve">Приложению № 2 </w:t>
      </w:r>
      <w:r w:rsidRPr="00104ED0">
        <w:rPr>
          <w:sz w:val="22"/>
          <w:szCs w:val="22"/>
        </w:rPr>
        <w:t>к настоящему решению.</w:t>
      </w:r>
    </w:p>
    <w:p w:rsidR="00104ED0" w:rsidRPr="00104ED0" w:rsidRDefault="00104ED0" w:rsidP="00104ED0">
      <w:pPr>
        <w:jc w:val="both"/>
        <w:rPr>
          <w:sz w:val="22"/>
          <w:szCs w:val="22"/>
        </w:rPr>
      </w:pPr>
      <w:r w:rsidRPr="00104ED0">
        <w:rPr>
          <w:b/>
          <w:sz w:val="22"/>
          <w:szCs w:val="22"/>
        </w:rPr>
        <w:t>4</w:t>
      </w:r>
      <w:r w:rsidRPr="00104ED0">
        <w:rPr>
          <w:sz w:val="22"/>
          <w:szCs w:val="22"/>
        </w:rPr>
        <w:t xml:space="preserve">. Приложение №5 «Распределение расходов бюджета МО «Шангальское» на 2018 год по разделам, подразделам, целевым статьям и видам расходов  классификации расходов бюджетов Российской Федерации» утвердить в редакции согласно </w:t>
      </w:r>
      <w:r w:rsidRPr="00104ED0">
        <w:rPr>
          <w:b/>
          <w:sz w:val="22"/>
          <w:szCs w:val="22"/>
        </w:rPr>
        <w:t xml:space="preserve">Приложению №3 </w:t>
      </w:r>
      <w:r w:rsidRPr="00104ED0">
        <w:rPr>
          <w:sz w:val="22"/>
          <w:szCs w:val="22"/>
        </w:rPr>
        <w:t>к настоящему решению.</w:t>
      </w:r>
    </w:p>
    <w:p w:rsidR="00104ED0" w:rsidRPr="00104ED0" w:rsidRDefault="00104ED0" w:rsidP="00104ED0">
      <w:pPr>
        <w:jc w:val="both"/>
        <w:rPr>
          <w:sz w:val="22"/>
          <w:szCs w:val="22"/>
        </w:rPr>
      </w:pPr>
      <w:r w:rsidRPr="00104ED0">
        <w:rPr>
          <w:b/>
          <w:sz w:val="22"/>
          <w:szCs w:val="22"/>
        </w:rPr>
        <w:t>5.</w:t>
      </w:r>
      <w:r w:rsidRPr="00104ED0">
        <w:rPr>
          <w:sz w:val="22"/>
          <w:szCs w:val="22"/>
        </w:rPr>
        <w:t xml:space="preserve"> Приложение №6 «Ведомственная структура местного бюджета на 2018 год  муниципального образования «Шангальское» утвердить в редакции согласно </w:t>
      </w:r>
      <w:r w:rsidRPr="00104ED0">
        <w:rPr>
          <w:b/>
          <w:sz w:val="22"/>
          <w:szCs w:val="22"/>
        </w:rPr>
        <w:t>Приложению №4</w:t>
      </w:r>
      <w:r w:rsidRPr="00104ED0">
        <w:rPr>
          <w:sz w:val="22"/>
          <w:szCs w:val="22"/>
        </w:rPr>
        <w:t xml:space="preserve"> к настоящему решению. </w:t>
      </w:r>
    </w:p>
    <w:p w:rsidR="00104ED0" w:rsidRPr="00104ED0" w:rsidRDefault="00104ED0" w:rsidP="00104ED0">
      <w:pPr>
        <w:jc w:val="both"/>
        <w:rPr>
          <w:sz w:val="22"/>
          <w:szCs w:val="22"/>
        </w:rPr>
      </w:pPr>
    </w:p>
    <w:p w:rsidR="00104ED0" w:rsidRPr="006A7D14" w:rsidRDefault="00104ED0" w:rsidP="00104ED0">
      <w:pPr>
        <w:jc w:val="right"/>
        <w:rPr>
          <w:sz w:val="18"/>
          <w:szCs w:val="18"/>
        </w:rPr>
      </w:pPr>
      <w:r w:rsidRPr="006A7D14">
        <w:rPr>
          <w:sz w:val="18"/>
          <w:szCs w:val="18"/>
        </w:rPr>
        <w:t xml:space="preserve">С.И.Друганов </w:t>
      </w:r>
    </w:p>
    <w:p w:rsidR="00104ED0" w:rsidRPr="006A7D14" w:rsidRDefault="00104ED0" w:rsidP="00104ED0">
      <w:pPr>
        <w:jc w:val="right"/>
        <w:rPr>
          <w:sz w:val="18"/>
          <w:szCs w:val="18"/>
        </w:rPr>
      </w:pPr>
      <w:r w:rsidRPr="006A7D14">
        <w:rPr>
          <w:sz w:val="18"/>
          <w:szCs w:val="18"/>
        </w:rPr>
        <w:t>Глава муниципального</w:t>
      </w:r>
    </w:p>
    <w:p w:rsidR="00104ED0" w:rsidRPr="006A7D14" w:rsidRDefault="00104ED0" w:rsidP="00104ED0">
      <w:pPr>
        <w:jc w:val="right"/>
        <w:rPr>
          <w:sz w:val="18"/>
          <w:szCs w:val="18"/>
        </w:rPr>
      </w:pPr>
      <w:r w:rsidRPr="006A7D14">
        <w:rPr>
          <w:sz w:val="18"/>
          <w:szCs w:val="18"/>
        </w:rPr>
        <w:t xml:space="preserve">образования «Шангальское»                                                                              </w:t>
      </w:r>
    </w:p>
    <w:p w:rsidR="00104ED0" w:rsidRPr="006A7D14" w:rsidRDefault="00104ED0" w:rsidP="00104ED0">
      <w:pPr>
        <w:jc w:val="right"/>
        <w:rPr>
          <w:sz w:val="18"/>
          <w:szCs w:val="18"/>
        </w:rPr>
      </w:pPr>
      <w:r w:rsidRPr="006A7D14">
        <w:rPr>
          <w:sz w:val="18"/>
          <w:szCs w:val="18"/>
        </w:rPr>
        <w:t xml:space="preserve">  </w:t>
      </w:r>
    </w:p>
    <w:p w:rsidR="00104ED0" w:rsidRPr="006A7D14" w:rsidRDefault="00104ED0" w:rsidP="00104ED0">
      <w:pPr>
        <w:jc w:val="right"/>
        <w:rPr>
          <w:sz w:val="18"/>
          <w:szCs w:val="18"/>
        </w:rPr>
      </w:pPr>
      <w:r w:rsidRPr="006A7D14">
        <w:rPr>
          <w:sz w:val="18"/>
          <w:szCs w:val="18"/>
        </w:rPr>
        <w:t xml:space="preserve">С.М.Добрынский </w:t>
      </w:r>
    </w:p>
    <w:p w:rsidR="00104ED0" w:rsidRPr="006A7D14" w:rsidRDefault="00104ED0" w:rsidP="00104ED0">
      <w:pPr>
        <w:jc w:val="right"/>
        <w:rPr>
          <w:sz w:val="18"/>
          <w:szCs w:val="18"/>
        </w:rPr>
      </w:pPr>
      <w:r w:rsidRPr="006A7D14">
        <w:rPr>
          <w:sz w:val="18"/>
          <w:szCs w:val="18"/>
        </w:rPr>
        <w:t xml:space="preserve">Председатель Совета депутатов                                                                                         </w:t>
      </w:r>
    </w:p>
    <w:p w:rsidR="00104ED0" w:rsidRPr="004B2C6E" w:rsidRDefault="00104ED0" w:rsidP="00104ED0">
      <w:pPr>
        <w:jc w:val="right"/>
        <w:rPr>
          <w:sz w:val="18"/>
          <w:szCs w:val="18"/>
        </w:rPr>
      </w:pPr>
      <w:r w:rsidRPr="006A7D14">
        <w:rPr>
          <w:sz w:val="18"/>
          <w:szCs w:val="18"/>
        </w:rPr>
        <w:t xml:space="preserve"> муниципального образования «Шангальское»       </w:t>
      </w:r>
    </w:p>
    <w:p w:rsidR="00104ED0" w:rsidRDefault="00104ED0" w:rsidP="00104ED0">
      <w:pPr>
        <w:jc w:val="both"/>
      </w:pPr>
    </w:p>
    <w:tbl>
      <w:tblPr>
        <w:tblW w:w="9648" w:type="dxa"/>
        <w:tblInd w:w="99" w:type="dxa"/>
        <w:tblLook w:val="04A0"/>
      </w:tblPr>
      <w:tblGrid>
        <w:gridCol w:w="1350"/>
        <w:gridCol w:w="1350"/>
        <w:gridCol w:w="1420"/>
        <w:gridCol w:w="1350"/>
        <w:gridCol w:w="1350"/>
        <w:gridCol w:w="560"/>
        <w:gridCol w:w="1350"/>
        <w:gridCol w:w="918"/>
      </w:tblGrid>
      <w:tr w:rsidR="00104ED0" w:rsidRPr="00104ED0" w:rsidTr="003959BF">
        <w:trPr>
          <w:trHeight w:val="20"/>
        </w:trPr>
        <w:tc>
          <w:tcPr>
            <w:tcW w:w="9648" w:type="dxa"/>
            <w:gridSpan w:val="8"/>
            <w:tcBorders>
              <w:top w:val="nil"/>
              <w:left w:val="nil"/>
              <w:bottom w:val="nil"/>
              <w:right w:val="nil"/>
            </w:tcBorders>
            <w:shd w:val="clear" w:color="auto" w:fill="auto"/>
            <w:noWrap/>
            <w:vAlign w:val="bottom"/>
            <w:hideMark/>
          </w:tcPr>
          <w:p w:rsidR="00104ED0" w:rsidRPr="00104ED0" w:rsidRDefault="00104ED0" w:rsidP="003959BF">
            <w:pPr>
              <w:jc w:val="right"/>
              <w:rPr>
                <w:sz w:val="18"/>
                <w:szCs w:val="18"/>
              </w:rPr>
            </w:pPr>
            <w:r w:rsidRPr="00104ED0">
              <w:rPr>
                <w:sz w:val="18"/>
                <w:szCs w:val="18"/>
              </w:rPr>
              <w:t>Приложение №1 к решению Совета депутатов МО "Шангальское" от 29 марта 2018 года №117</w:t>
            </w:r>
          </w:p>
        </w:tc>
      </w:tr>
      <w:tr w:rsidR="00104ED0" w:rsidRPr="00104ED0" w:rsidTr="003959BF">
        <w:trPr>
          <w:trHeight w:val="20"/>
        </w:trPr>
        <w:tc>
          <w:tcPr>
            <w:tcW w:w="9648" w:type="dxa"/>
            <w:gridSpan w:val="8"/>
            <w:tcBorders>
              <w:top w:val="nil"/>
              <w:left w:val="nil"/>
              <w:bottom w:val="nil"/>
              <w:right w:val="nil"/>
            </w:tcBorders>
            <w:shd w:val="clear" w:color="auto" w:fill="auto"/>
            <w:vAlign w:val="center"/>
            <w:hideMark/>
          </w:tcPr>
          <w:p w:rsidR="00104ED0" w:rsidRPr="00104ED0" w:rsidRDefault="00104ED0" w:rsidP="003959BF">
            <w:pPr>
              <w:jc w:val="right"/>
              <w:rPr>
                <w:sz w:val="18"/>
                <w:szCs w:val="18"/>
              </w:rPr>
            </w:pPr>
            <w:r w:rsidRPr="00104ED0">
              <w:rPr>
                <w:sz w:val="18"/>
                <w:szCs w:val="18"/>
              </w:rPr>
              <w:t xml:space="preserve">Приложение №1 к решению Совета депутатов МО "Шангальское" от 20 февраля 2018 года №106 </w:t>
            </w:r>
          </w:p>
          <w:p w:rsidR="00104ED0" w:rsidRPr="00104ED0" w:rsidRDefault="00104ED0" w:rsidP="003959BF">
            <w:pPr>
              <w:jc w:val="right"/>
              <w:rPr>
                <w:sz w:val="18"/>
                <w:szCs w:val="18"/>
              </w:rPr>
            </w:pPr>
            <w:r w:rsidRPr="00104ED0">
              <w:rPr>
                <w:sz w:val="18"/>
                <w:szCs w:val="18"/>
              </w:rPr>
              <w:t>Приложение № 1 к решению Совета депутатов МО "Шангальское" от 27 декабря 2017 года №101</w:t>
            </w:r>
          </w:p>
        </w:tc>
      </w:tr>
      <w:tr w:rsidR="00104ED0" w:rsidRPr="00104ED0" w:rsidTr="003959BF">
        <w:trPr>
          <w:trHeight w:val="315"/>
        </w:trPr>
        <w:tc>
          <w:tcPr>
            <w:tcW w:w="9648" w:type="dxa"/>
            <w:gridSpan w:val="8"/>
            <w:tcBorders>
              <w:top w:val="nil"/>
              <w:left w:val="nil"/>
              <w:bottom w:val="nil"/>
              <w:right w:val="nil"/>
            </w:tcBorders>
            <w:shd w:val="clear" w:color="auto" w:fill="auto"/>
            <w:noWrap/>
            <w:vAlign w:val="bottom"/>
            <w:hideMark/>
          </w:tcPr>
          <w:p w:rsidR="00104ED0" w:rsidRPr="00104ED0" w:rsidRDefault="00104ED0" w:rsidP="003959BF">
            <w:pPr>
              <w:jc w:val="center"/>
              <w:rPr>
                <w:b/>
              </w:rPr>
            </w:pPr>
          </w:p>
          <w:p w:rsidR="00104ED0" w:rsidRPr="00104ED0" w:rsidRDefault="00104ED0" w:rsidP="003959BF">
            <w:pPr>
              <w:jc w:val="center"/>
              <w:rPr>
                <w:b/>
              </w:rPr>
            </w:pPr>
            <w:r w:rsidRPr="00104ED0">
              <w:rPr>
                <w:b/>
                <w:sz w:val="22"/>
                <w:szCs w:val="22"/>
              </w:rPr>
              <w:t xml:space="preserve">Источники финансирования дефицита бюджета муниципального образования </w:t>
            </w:r>
          </w:p>
        </w:tc>
      </w:tr>
      <w:tr w:rsidR="00104ED0" w:rsidRPr="00104ED0" w:rsidTr="003959BF">
        <w:trPr>
          <w:trHeight w:val="315"/>
        </w:trPr>
        <w:tc>
          <w:tcPr>
            <w:tcW w:w="9648" w:type="dxa"/>
            <w:gridSpan w:val="8"/>
            <w:tcBorders>
              <w:top w:val="nil"/>
              <w:left w:val="nil"/>
              <w:bottom w:val="nil"/>
              <w:right w:val="nil"/>
            </w:tcBorders>
            <w:shd w:val="clear" w:color="auto" w:fill="auto"/>
            <w:noWrap/>
            <w:vAlign w:val="bottom"/>
            <w:hideMark/>
          </w:tcPr>
          <w:p w:rsidR="00104ED0" w:rsidRPr="00104ED0" w:rsidRDefault="00104ED0" w:rsidP="003959BF">
            <w:pPr>
              <w:jc w:val="center"/>
              <w:rPr>
                <w:b/>
              </w:rPr>
            </w:pPr>
            <w:r w:rsidRPr="00104ED0">
              <w:rPr>
                <w:b/>
                <w:sz w:val="22"/>
                <w:szCs w:val="22"/>
              </w:rPr>
              <w:t>"Шангальское" на 2018 год</w:t>
            </w:r>
          </w:p>
          <w:p w:rsidR="00104ED0" w:rsidRPr="00104ED0" w:rsidRDefault="00104ED0" w:rsidP="003959BF">
            <w:pPr>
              <w:jc w:val="center"/>
              <w:rPr>
                <w:b/>
              </w:rPr>
            </w:pPr>
          </w:p>
        </w:tc>
      </w:tr>
      <w:tr w:rsidR="00104ED0" w:rsidRPr="00104ED0" w:rsidTr="003959BF">
        <w:trPr>
          <w:trHeight w:val="15"/>
        </w:trPr>
        <w:tc>
          <w:tcPr>
            <w:tcW w:w="1350" w:type="dxa"/>
            <w:tcBorders>
              <w:top w:val="nil"/>
              <w:left w:val="nil"/>
              <w:bottom w:val="single" w:sz="4" w:space="0" w:color="auto"/>
              <w:right w:val="nil"/>
            </w:tcBorders>
            <w:shd w:val="clear" w:color="auto" w:fill="auto"/>
            <w:noWrap/>
            <w:vAlign w:val="bottom"/>
            <w:hideMark/>
          </w:tcPr>
          <w:p w:rsidR="00104ED0" w:rsidRPr="00104ED0" w:rsidRDefault="00104ED0" w:rsidP="003959BF"/>
        </w:tc>
        <w:tc>
          <w:tcPr>
            <w:tcW w:w="1350" w:type="dxa"/>
            <w:tcBorders>
              <w:top w:val="nil"/>
              <w:left w:val="nil"/>
              <w:bottom w:val="single" w:sz="4" w:space="0" w:color="auto"/>
              <w:right w:val="nil"/>
            </w:tcBorders>
            <w:shd w:val="clear" w:color="auto" w:fill="auto"/>
            <w:noWrap/>
            <w:vAlign w:val="bottom"/>
            <w:hideMark/>
          </w:tcPr>
          <w:p w:rsidR="00104ED0" w:rsidRPr="00104ED0" w:rsidRDefault="00104ED0" w:rsidP="003959BF"/>
        </w:tc>
        <w:tc>
          <w:tcPr>
            <w:tcW w:w="1420" w:type="dxa"/>
            <w:tcBorders>
              <w:top w:val="nil"/>
              <w:left w:val="nil"/>
              <w:bottom w:val="single" w:sz="4" w:space="0" w:color="auto"/>
              <w:right w:val="nil"/>
            </w:tcBorders>
            <w:shd w:val="clear" w:color="auto" w:fill="auto"/>
            <w:noWrap/>
            <w:vAlign w:val="bottom"/>
            <w:hideMark/>
          </w:tcPr>
          <w:p w:rsidR="00104ED0" w:rsidRPr="00104ED0" w:rsidRDefault="00104ED0" w:rsidP="003959BF"/>
        </w:tc>
        <w:tc>
          <w:tcPr>
            <w:tcW w:w="1350" w:type="dxa"/>
            <w:tcBorders>
              <w:top w:val="nil"/>
              <w:left w:val="nil"/>
              <w:bottom w:val="single" w:sz="4" w:space="0" w:color="auto"/>
              <w:right w:val="nil"/>
            </w:tcBorders>
            <w:shd w:val="clear" w:color="auto" w:fill="auto"/>
            <w:noWrap/>
            <w:vAlign w:val="bottom"/>
            <w:hideMark/>
          </w:tcPr>
          <w:p w:rsidR="00104ED0" w:rsidRPr="00104ED0" w:rsidRDefault="00104ED0" w:rsidP="003959BF"/>
        </w:tc>
        <w:tc>
          <w:tcPr>
            <w:tcW w:w="1350" w:type="dxa"/>
            <w:tcBorders>
              <w:top w:val="nil"/>
              <w:left w:val="nil"/>
              <w:bottom w:val="single" w:sz="4" w:space="0" w:color="auto"/>
              <w:right w:val="nil"/>
            </w:tcBorders>
            <w:shd w:val="clear" w:color="auto" w:fill="auto"/>
            <w:noWrap/>
            <w:vAlign w:val="bottom"/>
            <w:hideMark/>
          </w:tcPr>
          <w:p w:rsidR="00104ED0" w:rsidRPr="00104ED0" w:rsidRDefault="00104ED0" w:rsidP="003959BF"/>
        </w:tc>
        <w:tc>
          <w:tcPr>
            <w:tcW w:w="560" w:type="dxa"/>
            <w:tcBorders>
              <w:top w:val="nil"/>
              <w:left w:val="nil"/>
              <w:bottom w:val="single" w:sz="4" w:space="0" w:color="auto"/>
              <w:right w:val="nil"/>
            </w:tcBorders>
            <w:shd w:val="clear" w:color="auto" w:fill="auto"/>
            <w:noWrap/>
            <w:vAlign w:val="bottom"/>
            <w:hideMark/>
          </w:tcPr>
          <w:p w:rsidR="00104ED0" w:rsidRPr="00104ED0" w:rsidRDefault="00104ED0" w:rsidP="003959BF"/>
        </w:tc>
        <w:tc>
          <w:tcPr>
            <w:tcW w:w="1350" w:type="dxa"/>
            <w:tcBorders>
              <w:top w:val="nil"/>
              <w:left w:val="nil"/>
              <w:bottom w:val="single" w:sz="4" w:space="0" w:color="auto"/>
              <w:right w:val="nil"/>
            </w:tcBorders>
            <w:shd w:val="clear" w:color="auto" w:fill="auto"/>
            <w:noWrap/>
            <w:vAlign w:val="bottom"/>
            <w:hideMark/>
          </w:tcPr>
          <w:p w:rsidR="00104ED0" w:rsidRPr="00104ED0" w:rsidRDefault="00104ED0" w:rsidP="003959BF"/>
        </w:tc>
        <w:tc>
          <w:tcPr>
            <w:tcW w:w="918" w:type="dxa"/>
            <w:tcBorders>
              <w:top w:val="nil"/>
              <w:left w:val="nil"/>
              <w:bottom w:val="single" w:sz="4" w:space="0" w:color="auto"/>
              <w:right w:val="nil"/>
            </w:tcBorders>
            <w:shd w:val="clear" w:color="auto" w:fill="auto"/>
            <w:noWrap/>
            <w:vAlign w:val="bottom"/>
            <w:hideMark/>
          </w:tcPr>
          <w:p w:rsidR="00104ED0" w:rsidRPr="00104ED0" w:rsidRDefault="00104ED0" w:rsidP="003959BF"/>
        </w:tc>
      </w:tr>
      <w:tr w:rsidR="00104ED0" w:rsidRPr="00104ED0" w:rsidTr="003959BF">
        <w:trPr>
          <w:trHeight w:val="276"/>
        </w:trPr>
        <w:tc>
          <w:tcPr>
            <w:tcW w:w="41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Наименование</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Код бюджетной классификации РФ</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Сумма (руб.)</w:t>
            </w:r>
          </w:p>
        </w:tc>
      </w:tr>
      <w:tr w:rsidR="00104ED0" w:rsidRPr="00104ED0" w:rsidTr="003959BF">
        <w:trPr>
          <w:trHeight w:val="276"/>
        </w:trPr>
        <w:tc>
          <w:tcPr>
            <w:tcW w:w="4120" w:type="dxa"/>
            <w:gridSpan w:val="3"/>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r>
      <w:tr w:rsidR="00104ED0" w:rsidRPr="00104ED0" w:rsidTr="00104ED0">
        <w:trPr>
          <w:trHeight w:val="20"/>
        </w:trPr>
        <w:tc>
          <w:tcPr>
            <w:tcW w:w="41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4ED0" w:rsidRPr="00104ED0" w:rsidRDefault="00104ED0" w:rsidP="003959BF">
            <w:pPr>
              <w:jc w:val="center"/>
            </w:pPr>
            <w:r w:rsidRPr="00104ED0">
              <w:rPr>
                <w:sz w:val="22"/>
                <w:szCs w:val="22"/>
              </w:rPr>
              <w:t>1</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4ED0" w:rsidRPr="00104ED0" w:rsidRDefault="00104ED0" w:rsidP="003959BF">
            <w:pPr>
              <w:jc w:val="center"/>
            </w:pPr>
            <w:r w:rsidRPr="00104ED0">
              <w:rPr>
                <w:sz w:val="22"/>
                <w:szCs w:val="22"/>
              </w:rPr>
              <w:t>2</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4ED0" w:rsidRPr="00104ED0" w:rsidRDefault="00104ED0" w:rsidP="003959BF">
            <w:pPr>
              <w:jc w:val="center"/>
            </w:pPr>
            <w:r w:rsidRPr="00104ED0">
              <w:rPr>
                <w:sz w:val="22"/>
                <w:szCs w:val="22"/>
              </w:rPr>
              <w:t>3</w:t>
            </w:r>
          </w:p>
        </w:tc>
      </w:tr>
      <w:tr w:rsidR="00104ED0" w:rsidRPr="00104ED0" w:rsidTr="00104ED0">
        <w:trPr>
          <w:trHeight w:val="276"/>
        </w:trPr>
        <w:tc>
          <w:tcPr>
            <w:tcW w:w="412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04ED0" w:rsidRPr="00104ED0" w:rsidRDefault="00104ED0" w:rsidP="003959BF">
            <w:pPr>
              <w:rPr>
                <w:b/>
                <w:bCs/>
              </w:rPr>
            </w:pPr>
            <w:r w:rsidRPr="00104ED0">
              <w:rPr>
                <w:b/>
                <w:bCs/>
                <w:sz w:val="22"/>
                <w:szCs w:val="22"/>
              </w:rPr>
              <w:t>Изменение остатков средств на счетах по учету средств бюджета</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04ED0" w:rsidRPr="00104ED0" w:rsidRDefault="00104ED0" w:rsidP="003959BF">
            <w:pPr>
              <w:jc w:val="center"/>
              <w:rPr>
                <w:b/>
                <w:bCs/>
              </w:rPr>
            </w:pPr>
            <w:r w:rsidRPr="00104ED0">
              <w:rPr>
                <w:b/>
                <w:bCs/>
                <w:sz w:val="22"/>
                <w:szCs w:val="22"/>
              </w:rPr>
              <w:t>000 01 05 00 00 00 0000 000</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04ED0" w:rsidRPr="00104ED0" w:rsidRDefault="00104ED0" w:rsidP="003959BF">
            <w:pPr>
              <w:jc w:val="right"/>
              <w:rPr>
                <w:b/>
                <w:bCs/>
              </w:rPr>
            </w:pPr>
            <w:r w:rsidRPr="00104ED0">
              <w:rPr>
                <w:b/>
                <w:bCs/>
                <w:sz w:val="22"/>
                <w:szCs w:val="22"/>
              </w:rPr>
              <w:t>-940 954,78</w:t>
            </w:r>
          </w:p>
        </w:tc>
      </w:tr>
      <w:tr w:rsidR="00104ED0" w:rsidRPr="00104ED0" w:rsidTr="00104ED0">
        <w:trPr>
          <w:trHeight w:val="276"/>
        </w:trPr>
        <w:tc>
          <w:tcPr>
            <w:tcW w:w="4120" w:type="dxa"/>
            <w:gridSpan w:val="3"/>
            <w:vMerge/>
            <w:tcBorders>
              <w:top w:val="single" w:sz="4" w:space="0" w:color="auto"/>
              <w:left w:val="single" w:sz="4" w:space="0" w:color="auto"/>
              <w:bottom w:val="single" w:sz="4" w:space="0" w:color="000000"/>
              <w:right w:val="single" w:sz="4" w:space="0" w:color="000000"/>
            </w:tcBorders>
            <w:hideMark/>
          </w:tcPr>
          <w:p w:rsidR="00104ED0" w:rsidRPr="00104ED0" w:rsidRDefault="00104ED0" w:rsidP="003959BF">
            <w:pPr>
              <w:rPr>
                <w:b/>
                <w:bCs/>
              </w:rPr>
            </w:pPr>
          </w:p>
        </w:tc>
        <w:tc>
          <w:tcPr>
            <w:tcW w:w="3260" w:type="dxa"/>
            <w:gridSpan w:val="3"/>
            <w:vMerge/>
            <w:tcBorders>
              <w:top w:val="single" w:sz="4" w:space="0" w:color="auto"/>
              <w:left w:val="single" w:sz="4" w:space="0" w:color="auto"/>
              <w:bottom w:val="single" w:sz="4" w:space="0" w:color="000000"/>
              <w:right w:val="single" w:sz="4" w:space="0" w:color="000000"/>
            </w:tcBorders>
            <w:hideMark/>
          </w:tcPr>
          <w:p w:rsidR="00104ED0" w:rsidRPr="00104ED0" w:rsidRDefault="00104ED0" w:rsidP="003959BF">
            <w:pPr>
              <w:rPr>
                <w:b/>
                <w:bCs/>
              </w:rPr>
            </w:pPr>
          </w:p>
        </w:tc>
        <w:tc>
          <w:tcPr>
            <w:tcW w:w="2268" w:type="dxa"/>
            <w:gridSpan w:val="2"/>
            <w:vMerge/>
            <w:tcBorders>
              <w:top w:val="single" w:sz="4" w:space="0" w:color="auto"/>
              <w:left w:val="single" w:sz="4" w:space="0" w:color="auto"/>
              <w:bottom w:val="single" w:sz="4" w:space="0" w:color="000000"/>
              <w:right w:val="single" w:sz="4" w:space="0" w:color="000000"/>
            </w:tcBorders>
            <w:hideMark/>
          </w:tcPr>
          <w:p w:rsidR="00104ED0" w:rsidRPr="00104ED0" w:rsidRDefault="00104ED0" w:rsidP="003959BF">
            <w:pPr>
              <w:jc w:val="right"/>
              <w:rPr>
                <w:b/>
                <w:bCs/>
              </w:rPr>
            </w:pPr>
          </w:p>
        </w:tc>
      </w:tr>
      <w:tr w:rsidR="00104ED0" w:rsidRPr="00104ED0" w:rsidTr="00104ED0">
        <w:trPr>
          <w:trHeight w:val="253"/>
        </w:trPr>
        <w:tc>
          <w:tcPr>
            <w:tcW w:w="4120" w:type="dxa"/>
            <w:gridSpan w:val="3"/>
            <w:tcBorders>
              <w:top w:val="single" w:sz="4" w:space="0" w:color="auto"/>
              <w:left w:val="single" w:sz="4" w:space="0" w:color="auto"/>
              <w:bottom w:val="nil"/>
              <w:right w:val="single" w:sz="4" w:space="0" w:color="000000"/>
            </w:tcBorders>
            <w:shd w:val="clear" w:color="auto" w:fill="auto"/>
            <w:hideMark/>
          </w:tcPr>
          <w:p w:rsidR="00104ED0" w:rsidRPr="00104ED0" w:rsidRDefault="00104ED0" w:rsidP="003959BF">
            <w:r w:rsidRPr="00104ED0">
              <w:rPr>
                <w:sz w:val="22"/>
                <w:szCs w:val="22"/>
              </w:rPr>
              <w:t>Увеличение остатков средств бюджетов</w:t>
            </w:r>
          </w:p>
        </w:tc>
        <w:tc>
          <w:tcPr>
            <w:tcW w:w="3260" w:type="dxa"/>
            <w:gridSpan w:val="3"/>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center"/>
            </w:pPr>
            <w:r w:rsidRPr="00104ED0">
              <w:rPr>
                <w:sz w:val="22"/>
                <w:szCs w:val="22"/>
              </w:rPr>
              <w:t>000 01 05 00 00 00 0000 500</w:t>
            </w:r>
          </w:p>
        </w:tc>
        <w:tc>
          <w:tcPr>
            <w:tcW w:w="2268" w:type="dxa"/>
            <w:gridSpan w:val="2"/>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right"/>
            </w:pPr>
            <w:r w:rsidRPr="00104ED0">
              <w:rPr>
                <w:sz w:val="22"/>
                <w:szCs w:val="22"/>
              </w:rPr>
              <w:t>12 212 720,70</w:t>
            </w:r>
          </w:p>
        </w:tc>
      </w:tr>
      <w:tr w:rsidR="00104ED0" w:rsidRPr="00104ED0" w:rsidTr="00104ED0">
        <w:trPr>
          <w:trHeight w:val="276"/>
        </w:trPr>
        <w:tc>
          <w:tcPr>
            <w:tcW w:w="4120" w:type="dxa"/>
            <w:gridSpan w:val="3"/>
            <w:vMerge w:val="restart"/>
            <w:tcBorders>
              <w:top w:val="single" w:sz="4" w:space="0" w:color="auto"/>
              <w:left w:val="single" w:sz="4" w:space="0" w:color="auto"/>
              <w:bottom w:val="nil"/>
              <w:right w:val="single" w:sz="4" w:space="0" w:color="000000"/>
            </w:tcBorders>
            <w:shd w:val="clear" w:color="auto" w:fill="auto"/>
            <w:hideMark/>
          </w:tcPr>
          <w:p w:rsidR="00104ED0" w:rsidRPr="00104ED0" w:rsidRDefault="00104ED0" w:rsidP="003959BF">
            <w:r w:rsidRPr="00104ED0">
              <w:rPr>
                <w:sz w:val="22"/>
                <w:szCs w:val="22"/>
              </w:rPr>
              <w:t>Увеличение прочих остатков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center"/>
            </w:pPr>
            <w:r w:rsidRPr="00104ED0">
              <w:rPr>
                <w:sz w:val="22"/>
                <w:szCs w:val="22"/>
              </w:rPr>
              <w:t>000 01 05 02 00 00 0000 500</w:t>
            </w:r>
          </w:p>
        </w:tc>
        <w:tc>
          <w:tcPr>
            <w:tcW w:w="2268"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right"/>
            </w:pPr>
            <w:r w:rsidRPr="00104ED0">
              <w:rPr>
                <w:sz w:val="22"/>
                <w:szCs w:val="22"/>
              </w:rPr>
              <w:t>12 212 720,70</w:t>
            </w:r>
          </w:p>
        </w:tc>
      </w:tr>
      <w:tr w:rsidR="00104ED0" w:rsidRPr="00104ED0" w:rsidTr="00104ED0">
        <w:trPr>
          <w:trHeight w:val="276"/>
        </w:trPr>
        <w:tc>
          <w:tcPr>
            <w:tcW w:w="412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326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2268" w:type="dxa"/>
            <w:gridSpan w:val="2"/>
            <w:vMerge/>
            <w:tcBorders>
              <w:top w:val="single" w:sz="4" w:space="0" w:color="auto"/>
              <w:left w:val="single" w:sz="4" w:space="0" w:color="auto"/>
              <w:bottom w:val="nil"/>
              <w:right w:val="single" w:sz="4" w:space="0" w:color="000000"/>
            </w:tcBorders>
            <w:hideMark/>
          </w:tcPr>
          <w:p w:rsidR="00104ED0" w:rsidRPr="00104ED0" w:rsidRDefault="00104ED0" w:rsidP="003959BF">
            <w:pPr>
              <w:jc w:val="right"/>
            </w:pPr>
          </w:p>
        </w:tc>
      </w:tr>
      <w:tr w:rsidR="00104ED0" w:rsidRPr="00104ED0" w:rsidTr="00104ED0">
        <w:trPr>
          <w:trHeight w:val="276"/>
        </w:trPr>
        <w:tc>
          <w:tcPr>
            <w:tcW w:w="4120" w:type="dxa"/>
            <w:gridSpan w:val="3"/>
            <w:vMerge w:val="restart"/>
            <w:tcBorders>
              <w:top w:val="single" w:sz="4" w:space="0" w:color="auto"/>
              <w:left w:val="single" w:sz="4" w:space="0" w:color="auto"/>
              <w:bottom w:val="nil"/>
              <w:right w:val="single" w:sz="4" w:space="0" w:color="000000"/>
            </w:tcBorders>
            <w:shd w:val="clear" w:color="auto" w:fill="auto"/>
            <w:hideMark/>
          </w:tcPr>
          <w:p w:rsidR="00104ED0" w:rsidRPr="00104ED0" w:rsidRDefault="00104ED0" w:rsidP="003959BF">
            <w:r w:rsidRPr="00104ED0">
              <w:rPr>
                <w:sz w:val="22"/>
                <w:szCs w:val="22"/>
              </w:rPr>
              <w:t>Увеличение прочих остатков денежных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center"/>
            </w:pPr>
            <w:r w:rsidRPr="00104ED0">
              <w:rPr>
                <w:sz w:val="22"/>
                <w:szCs w:val="22"/>
              </w:rPr>
              <w:t>000 01 05 02 01 00 0000 510</w:t>
            </w:r>
          </w:p>
        </w:tc>
        <w:tc>
          <w:tcPr>
            <w:tcW w:w="2268"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right"/>
            </w:pPr>
            <w:r w:rsidRPr="00104ED0">
              <w:rPr>
                <w:sz w:val="22"/>
                <w:szCs w:val="22"/>
              </w:rPr>
              <w:t>12 212 720,70</w:t>
            </w:r>
          </w:p>
        </w:tc>
      </w:tr>
      <w:tr w:rsidR="00104ED0" w:rsidRPr="00104ED0" w:rsidTr="00104ED0">
        <w:trPr>
          <w:trHeight w:val="276"/>
        </w:trPr>
        <w:tc>
          <w:tcPr>
            <w:tcW w:w="412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326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2268" w:type="dxa"/>
            <w:gridSpan w:val="2"/>
            <w:vMerge/>
            <w:tcBorders>
              <w:top w:val="single" w:sz="4" w:space="0" w:color="auto"/>
              <w:left w:val="single" w:sz="4" w:space="0" w:color="auto"/>
              <w:bottom w:val="nil"/>
              <w:right w:val="single" w:sz="4" w:space="0" w:color="000000"/>
            </w:tcBorders>
            <w:hideMark/>
          </w:tcPr>
          <w:p w:rsidR="00104ED0" w:rsidRPr="00104ED0" w:rsidRDefault="00104ED0" w:rsidP="003959BF">
            <w:pPr>
              <w:jc w:val="right"/>
            </w:pPr>
          </w:p>
        </w:tc>
      </w:tr>
      <w:tr w:rsidR="00104ED0" w:rsidRPr="00104ED0" w:rsidTr="00104ED0">
        <w:trPr>
          <w:trHeight w:val="276"/>
        </w:trPr>
        <w:tc>
          <w:tcPr>
            <w:tcW w:w="4120" w:type="dxa"/>
            <w:gridSpan w:val="3"/>
            <w:vMerge w:val="restart"/>
            <w:tcBorders>
              <w:top w:val="single" w:sz="4" w:space="0" w:color="auto"/>
              <w:left w:val="single" w:sz="4" w:space="0" w:color="auto"/>
              <w:bottom w:val="nil"/>
              <w:right w:val="single" w:sz="4" w:space="0" w:color="000000"/>
            </w:tcBorders>
            <w:shd w:val="clear" w:color="auto" w:fill="auto"/>
            <w:hideMark/>
          </w:tcPr>
          <w:p w:rsidR="00104ED0" w:rsidRPr="00104ED0" w:rsidRDefault="00104ED0" w:rsidP="003959BF">
            <w:r w:rsidRPr="00104ED0">
              <w:rPr>
                <w:sz w:val="22"/>
                <w:szCs w:val="22"/>
              </w:rPr>
              <w:t>Увеличение прочих остатков денежных средств бюджетов поселений</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center"/>
            </w:pPr>
            <w:r w:rsidRPr="00104ED0">
              <w:rPr>
                <w:sz w:val="22"/>
                <w:szCs w:val="22"/>
              </w:rPr>
              <w:t>000 01 05 02 01 10 0000 510</w:t>
            </w:r>
          </w:p>
        </w:tc>
        <w:tc>
          <w:tcPr>
            <w:tcW w:w="2268"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right"/>
            </w:pPr>
            <w:r w:rsidRPr="00104ED0">
              <w:rPr>
                <w:sz w:val="22"/>
                <w:szCs w:val="22"/>
              </w:rPr>
              <w:t>12 212 720,70</w:t>
            </w:r>
          </w:p>
        </w:tc>
      </w:tr>
      <w:tr w:rsidR="00104ED0" w:rsidRPr="00104ED0" w:rsidTr="00104ED0">
        <w:trPr>
          <w:trHeight w:val="276"/>
        </w:trPr>
        <w:tc>
          <w:tcPr>
            <w:tcW w:w="412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326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2268" w:type="dxa"/>
            <w:gridSpan w:val="2"/>
            <w:vMerge/>
            <w:tcBorders>
              <w:top w:val="single" w:sz="4" w:space="0" w:color="auto"/>
              <w:left w:val="single" w:sz="4" w:space="0" w:color="auto"/>
              <w:bottom w:val="nil"/>
              <w:right w:val="single" w:sz="4" w:space="0" w:color="000000"/>
            </w:tcBorders>
            <w:hideMark/>
          </w:tcPr>
          <w:p w:rsidR="00104ED0" w:rsidRPr="00104ED0" w:rsidRDefault="00104ED0" w:rsidP="003959BF">
            <w:pPr>
              <w:jc w:val="right"/>
            </w:pPr>
          </w:p>
        </w:tc>
      </w:tr>
      <w:tr w:rsidR="00104ED0" w:rsidRPr="00104ED0" w:rsidTr="00104ED0">
        <w:trPr>
          <w:trHeight w:val="253"/>
        </w:trPr>
        <w:tc>
          <w:tcPr>
            <w:tcW w:w="4120" w:type="dxa"/>
            <w:gridSpan w:val="3"/>
            <w:tcBorders>
              <w:top w:val="single" w:sz="4" w:space="0" w:color="auto"/>
              <w:left w:val="single" w:sz="4" w:space="0" w:color="auto"/>
              <w:bottom w:val="nil"/>
              <w:right w:val="single" w:sz="4" w:space="0" w:color="000000"/>
            </w:tcBorders>
            <w:shd w:val="clear" w:color="auto" w:fill="auto"/>
            <w:hideMark/>
          </w:tcPr>
          <w:p w:rsidR="00104ED0" w:rsidRPr="00104ED0" w:rsidRDefault="00104ED0" w:rsidP="003959BF">
            <w:r w:rsidRPr="00104ED0">
              <w:rPr>
                <w:sz w:val="22"/>
                <w:szCs w:val="22"/>
              </w:rPr>
              <w:t>Уменьшение остатков средств бюджетов</w:t>
            </w:r>
          </w:p>
        </w:tc>
        <w:tc>
          <w:tcPr>
            <w:tcW w:w="3260" w:type="dxa"/>
            <w:gridSpan w:val="3"/>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center"/>
            </w:pPr>
            <w:r w:rsidRPr="00104ED0">
              <w:rPr>
                <w:sz w:val="22"/>
                <w:szCs w:val="22"/>
              </w:rPr>
              <w:t>000 01 05 00 00 00 0000 600</w:t>
            </w:r>
          </w:p>
        </w:tc>
        <w:tc>
          <w:tcPr>
            <w:tcW w:w="2268" w:type="dxa"/>
            <w:gridSpan w:val="2"/>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right"/>
            </w:pPr>
            <w:r w:rsidRPr="00104ED0">
              <w:rPr>
                <w:sz w:val="22"/>
                <w:szCs w:val="22"/>
              </w:rPr>
              <w:t>13 153 675,48</w:t>
            </w:r>
          </w:p>
        </w:tc>
      </w:tr>
      <w:tr w:rsidR="00104ED0" w:rsidRPr="00104ED0" w:rsidTr="00104ED0">
        <w:trPr>
          <w:trHeight w:val="276"/>
        </w:trPr>
        <w:tc>
          <w:tcPr>
            <w:tcW w:w="4120" w:type="dxa"/>
            <w:gridSpan w:val="3"/>
            <w:vMerge w:val="restart"/>
            <w:tcBorders>
              <w:top w:val="single" w:sz="4" w:space="0" w:color="auto"/>
              <w:left w:val="single" w:sz="4" w:space="0" w:color="auto"/>
              <w:bottom w:val="nil"/>
              <w:right w:val="single" w:sz="4" w:space="0" w:color="000000"/>
            </w:tcBorders>
            <w:shd w:val="clear" w:color="auto" w:fill="auto"/>
            <w:hideMark/>
          </w:tcPr>
          <w:p w:rsidR="00104ED0" w:rsidRPr="00104ED0" w:rsidRDefault="00104ED0" w:rsidP="003959BF">
            <w:r w:rsidRPr="00104ED0">
              <w:rPr>
                <w:sz w:val="22"/>
                <w:szCs w:val="22"/>
              </w:rPr>
              <w:t>Уменьшение прочих остатков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center"/>
            </w:pPr>
            <w:r w:rsidRPr="00104ED0">
              <w:rPr>
                <w:sz w:val="22"/>
                <w:szCs w:val="22"/>
              </w:rPr>
              <w:t>000 01 05 02 00 00 0000 600</w:t>
            </w:r>
          </w:p>
        </w:tc>
        <w:tc>
          <w:tcPr>
            <w:tcW w:w="2268"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right"/>
            </w:pPr>
            <w:r w:rsidRPr="00104ED0">
              <w:rPr>
                <w:sz w:val="22"/>
                <w:szCs w:val="22"/>
              </w:rPr>
              <w:t>13 153 675,48</w:t>
            </w:r>
          </w:p>
        </w:tc>
      </w:tr>
      <w:tr w:rsidR="00104ED0" w:rsidRPr="00104ED0" w:rsidTr="00104ED0">
        <w:trPr>
          <w:trHeight w:val="276"/>
        </w:trPr>
        <w:tc>
          <w:tcPr>
            <w:tcW w:w="412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326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2268" w:type="dxa"/>
            <w:gridSpan w:val="2"/>
            <w:vMerge/>
            <w:tcBorders>
              <w:top w:val="single" w:sz="4" w:space="0" w:color="auto"/>
              <w:left w:val="single" w:sz="4" w:space="0" w:color="auto"/>
              <w:bottom w:val="nil"/>
              <w:right w:val="single" w:sz="4" w:space="0" w:color="000000"/>
            </w:tcBorders>
            <w:hideMark/>
          </w:tcPr>
          <w:p w:rsidR="00104ED0" w:rsidRPr="00104ED0" w:rsidRDefault="00104ED0" w:rsidP="003959BF">
            <w:pPr>
              <w:jc w:val="right"/>
            </w:pPr>
          </w:p>
        </w:tc>
      </w:tr>
      <w:tr w:rsidR="00104ED0" w:rsidRPr="00104ED0" w:rsidTr="00104ED0">
        <w:trPr>
          <w:trHeight w:val="276"/>
        </w:trPr>
        <w:tc>
          <w:tcPr>
            <w:tcW w:w="4120" w:type="dxa"/>
            <w:gridSpan w:val="3"/>
            <w:vMerge w:val="restart"/>
            <w:tcBorders>
              <w:top w:val="single" w:sz="4" w:space="0" w:color="auto"/>
              <w:left w:val="single" w:sz="4" w:space="0" w:color="auto"/>
              <w:bottom w:val="nil"/>
              <w:right w:val="single" w:sz="4" w:space="0" w:color="000000"/>
            </w:tcBorders>
            <w:shd w:val="clear" w:color="auto" w:fill="auto"/>
            <w:hideMark/>
          </w:tcPr>
          <w:p w:rsidR="00104ED0" w:rsidRPr="00104ED0" w:rsidRDefault="00104ED0" w:rsidP="003959BF">
            <w:r w:rsidRPr="00104ED0">
              <w:rPr>
                <w:sz w:val="22"/>
                <w:szCs w:val="22"/>
              </w:rPr>
              <w:t>Уменьшение прочих остатков денежных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center"/>
            </w:pPr>
            <w:r w:rsidRPr="00104ED0">
              <w:rPr>
                <w:sz w:val="22"/>
                <w:szCs w:val="22"/>
              </w:rPr>
              <w:t>000 01 05 02 01 00 0000 610</w:t>
            </w:r>
          </w:p>
        </w:tc>
        <w:tc>
          <w:tcPr>
            <w:tcW w:w="2268"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right"/>
            </w:pPr>
            <w:r w:rsidRPr="00104ED0">
              <w:rPr>
                <w:sz w:val="22"/>
                <w:szCs w:val="22"/>
              </w:rPr>
              <w:t>13 153 675,48</w:t>
            </w:r>
          </w:p>
        </w:tc>
      </w:tr>
      <w:tr w:rsidR="00104ED0" w:rsidRPr="00104ED0" w:rsidTr="00104ED0">
        <w:trPr>
          <w:trHeight w:val="276"/>
        </w:trPr>
        <w:tc>
          <w:tcPr>
            <w:tcW w:w="412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326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2268" w:type="dxa"/>
            <w:gridSpan w:val="2"/>
            <w:vMerge/>
            <w:tcBorders>
              <w:top w:val="single" w:sz="4" w:space="0" w:color="auto"/>
              <w:left w:val="single" w:sz="4" w:space="0" w:color="auto"/>
              <w:bottom w:val="nil"/>
              <w:right w:val="single" w:sz="4" w:space="0" w:color="000000"/>
            </w:tcBorders>
            <w:hideMark/>
          </w:tcPr>
          <w:p w:rsidR="00104ED0" w:rsidRPr="00104ED0" w:rsidRDefault="00104ED0" w:rsidP="003959BF">
            <w:pPr>
              <w:jc w:val="right"/>
            </w:pPr>
          </w:p>
        </w:tc>
      </w:tr>
      <w:tr w:rsidR="00104ED0" w:rsidRPr="00104ED0" w:rsidTr="00104ED0">
        <w:trPr>
          <w:trHeight w:val="276"/>
        </w:trPr>
        <w:tc>
          <w:tcPr>
            <w:tcW w:w="4120" w:type="dxa"/>
            <w:gridSpan w:val="3"/>
            <w:vMerge w:val="restart"/>
            <w:tcBorders>
              <w:top w:val="single" w:sz="4" w:space="0" w:color="auto"/>
              <w:left w:val="single" w:sz="4" w:space="0" w:color="auto"/>
              <w:bottom w:val="nil"/>
              <w:right w:val="single" w:sz="4" w:space="0" w:color="000000"/>
            </w:tcBorders>
            <w:shd w:val="clear" w:color="auto" w:fill="auto"/>
            <w:hideMark/>
          </w:tcPr>
          <w:p w:rsidR="00104ED0" w:rsidRPr="00104ED0" w:rsidRDefault="00104ED0" w:rsidP="003959BF">
            <w:r w:rsidRPr="00104ED0">
              <w:rPr>
                <w:sz w:val="22"/>
                <w:szCs w:val="22"/>
              </w:rPr>
              <w:t>Уменьшение прочих остатков денежных средств бюджетов поселений</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center"/>
            </w:pPr>
            <w:r w:rsidRPr="00104ED0">
              <w:rPr>
                <w:sz w:val="22"/>
                <w:szCs w:val="22"/>
              </w:rPr>
              <w:t>000 01 05 02 01 10 0000 610</w:t>
            </w:r>
          </w:p>
        </w:tc>
        <w:tc>
          <w:tcPr>
            <w:tcW w:w="2268"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04ED0" w:rsidRPr="00104ED0" w:rsidRDefault="00104ED0" w:rsidP="003959BF">
            <w:pPr>
              <w:jc w:val="right"/>
            </w:pPr>
            <w:r w:rsidRPr="00104ED0">
              <w:rPr>
                <w:sz w:val="22"/>
                <w:szCs w:val="22"/>
              </w:rPr>
              <w:t>13 153 675,48</w:t>
            </w:r>
          </w:p>
        </w:tc>
      </w:tr>
      <w:tr w:rsidR="00104ED0" w:rsidRPr="00104ED0" w:rsidTr="00104ED0">
        <w:trPr>
          <w:trHeight w:val="276"/>
        </w:trPr>
        <w:tc>
          <w:tcPr>
            <w:tcW w:w="412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3260" w:type="dxa"/>
            <w:gridSpan w:val="3"/>
            <w:vMerge/>
            <w:tcBorders>
              <w:top w:val="single" w:sz="4" w:space="0" w:color="auto"/>
              <w:left w:val="single" w:sz="4" w:space="0" w:color="auto"/>
              <w:bottom w:val="nil"/>
              <w:right w:val="single" w:sz="4" w:space="0" w:color="000000"/>
            </w:tcBorders>
            <w:hideMark/>
          </w:tcPr>
          <w:p w:rsidR="00104ED0" w:rsidRPr="00104ED0" w:rsidRDefault="00104ED0" w:rsidP="003959BF"/>
        </w:tc>
        <w:tc>
          <w:tcPr>
            <w:tcW w:w="2268" w:type="dxa"/>
            <w:gridSpan w:val="2"/>
            <w:vMerge/>
            <w:tcBorders>
              <w:top w:val="single" w:sz="4" w:space="0" w:color="auto"/>
              <w:left w:val="single" w:sz="4" w:space="0" w:color="auto"/>
              <w:bottom w:val="nil"/>
              <w:right w:val="single" w:sz="4" w:space="0" w:color="000000"/>
            </w:tcBorders>
            <w:hideMark/>
          </w:tcPr>
          <w:p w:rsidR="00104ED0" w:rsidRPr="00104ED0" w:rsidRDefault="00104ED0" w:rsidP="003959BF">
            <w:pPr>
              <w:jc w:val="right"/>
            </w:pPr>
          </w:p>
        </w:tc>
      </w:tr>
      <w:tr w:rsidR="00104ED0" w:rsidRPr="00104ED0" w:rsidTr="00104ED0">
        <w:trPr>
          <w:trHeight w:val="20"/>
        </w:trPr>
        <w:tc>
          <w:tcPr>
            <w:tcW w:w="412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04ED0" w:rsidRPr="00104ED0" w:rsidRDefault="00104ED0" w:rsidP="003959BF">
            <w:pPr>
              <w:jc w:val="center"/>
              <w:rPr>
                <w:b/>
                <w:bCs/>
              </w:rPr>
            </w:pPr>
            <w:r w:rsidRPr="00104ED0">
              <w:rPr>
                <w:b/>
                <w:bCs/>
                <w:sz w:val="22"/>
                <w:szCs w:val="22"/>
              </w:rPr>
              <w:t>Итого</w:t>
            </w:r>
          </w:p>
        </w:tc>
        <w:tc>
          <w:tcPr>
            <w:tcW w:w="3260" w:type="dxa"/>
            <w:gridSpan w:val="3"/>
            <w:tcBorders>
              <w:top w:val="single" w:sz="4" w:space="0" w:color="auto"/>
              <w:left w:val="nil"/>
              <w:bottom w:val="single" w:sz="4" w:space="0" w:color="auto"/>
              <w:right w:val="single" w:sz="4" w:space="0" w:color="000000"/>
            </w:tcBorders>
            <w:shd w:val="clear" w:color="auto" w:fill="auto"/>
            <w:noWrap/>
            <w:hideMark/>
          </w:tcPr>
          <w:p w:rsidR="00104ED0" w:rsidRPr="00104ED0" w:rsidRDefault="00104ED0" w:rsidP="003959BF">
            <w:pPr>
              <w:jc w:val="center"/>
            </w:pPr>
            <w:r w:rsidRPr="00104ED0">
              <w:rPr>
                <w:sz w:val="22"/>
                <w:szCs w:val="22"/>
              </w:rPr>
              <w:t> </w:t>
            </w:r>
          </w:p>
        </w:tc>
        <w:tc>
          <w:tcPr>
            <w:tcW w:w="2268" w:type="dxa"/>
            <w:gridSpan w:val="2"/>
            <w:tcBorders>
              <w:top w:val="single" w:sz="4" w:space="0" w:color="auto"/>
              <w:left w:val="nil"/>
              <w:bottom w:val="single" w:sz="4" w:space="0" w:color="auto"/>
              <w:right w:val="single" w:sz="4" w:space="0" w:color="000000"/>
            </w:tcBorders>
            <w:shd w:val="clear" w:color="auto" w:fill="auto"/>
            <w:noWrap/>
            <w:hideMark/>
          </w:tcPr>
          <w:p w:rsidR="00104ED0" w:rsidRPr="00104ED0" w:rsidRDefault="00104ED0" w:rsidP="003959BF">
            <w:pPr>
              <w:jc w:val="right"/>
            </w:pPr>
            <w:r w:rsidRPr="00104ED0">
              <w:rPr>
                <w:sz w:val="22"/>
                <w:szCs w:val="22"/>
              </w:rPr>
              <w:t>-940 954,78</w:t>
            </w:r>
          </w:p>
        </w:tc>
      </w:tr>
    </w:tbl>
    <w:p w:rsidR="00104ED0" w:rsidRPr="00104ED0" w:rsidRDefault="00104ED0" w:rsidP="00104ED0">
      <w:pPr>
        <w:jc w:val="both"/>
        <w:rPr>
          <w:sz w:val="22"/>
          <w:szCs w:val="22"/>
        </w:rPr>
      </w:pPr>
    </w:p>
    <w:p w:rsidR="00104ED0" w:rsidRPr="00104ED0" w:rsidRDefault="00104ED0" w:rsidP="00104ED0">
      <w:pPr>
        <w:jc w:val="both"/>
        <w:rPr>
          <w:sz w:val="22"/>
          <w:szCs w:val="22"/>
        </w:rPr>
      </w:pPr>
    </w:p>
    <w:p w:rsidR="00104ED0" w:rsidRPr="00104ED0" w:rsidRDefault="00104ED0" w:rsidP="00104ED0">
      <w:pPr>
        <w:jc w:val="both"/>
        <w:rPr>
          <w:sz w:val="22"/>
          <w:szCs w:val="22"/>
        </w:rPr>
      </w:pPr>
    </w:p>
    <w:tbl>
      <w:tblPr>
        <w:tblW w:w="9932" w:type="dxa"/>
        <w:tblInd w:w="99" w:type="dxa"/>
        <w:tblLayout w:type="fixed"/>
        <w:tblLook w:val="04A0"/>
      </w:tblPr>
      <w:tblGrid>
        <w:gridCol w:w="5538"/>
        <w:gridCol w:w="2693"/>
        <w:gridCol w:w="1701"/>
      </w:tblGrid>
      <w:tr w:rsidR="00104ED0" w:rsidRPr="00104ED0" w:rsidTr="003959BF">
        <w:trPr>
          <w:trHeight w:val="253"/>
        </w:trPr>
        <w:tc>
          <w:tcPr>
            <w:tcW w:w="9932" w:type="dxa"/>
            <w:gridSpan w:val="3"/>
            <w:vMerge w:val="restart"/>
            <w:tcBorders>
              <w:top w:val="nil"/>
              <w:left w:val="nil"/>
              <w:bottom w:val="nil"/>
              <w:right w:val="nil"/>
            </w:tcBorders>
            <w:shd w:val="clear" w:color="auto" w:fill="auto"/>
            <w:vAlign w:val="bottom"/>
            <w:hideMark/>
          </w:tcPr>
          <w:p w:rsidR="00104ED0" w:rsidRPr="00104ED0" w:rsidRDefault="00104ED0" w:rsidP="003959BF">
            <w:pPr>
              <w:jc w:val="right"/>
              <w:rPr>
                <w:sz w:val="18"/>
                <w:szCs w:val="18"/>
              </w:rPr>
            </w:pPr>
          </w:p>
          <w:p w:rsidR="00104ED0" w:rsidRPr="00104ED0" w:rsidRDefault="00104ED0" w:rsidP="003959BF">
            <w:pPr>
              <w:jc w:val="right"/>
              <w:rPr>
                <w:sz w:val="18"/>
                <w:szCs w:val="18"/>
              </w:rPr>
            </w:pPr>
            <w:r w:rsidRPr="00104ED0">
              <w:rPr>
                <w:sz w:val="18"/>
                <w:szCs w:val="18"/>
              </w:rPr>
              <w:t xml:space="preserve">Приложение №2 к решению Совета депутатов МО "Шангальское" от 29 марта 2018 года №117 </w:t>
            </w:r>
          </w:p>
        </w:tc>
      </w:tr>
      <w:tr w:rsidR="00104ED0" w:rsidRPr="00104ED0" w:rsidTr="003959BF">
        <w:trPr>
          <w:trHeight w:val="253"/>
        </w:trPr>
        <w:tc>
          <w:tcPr>
            <w:tcW w:w="9932" w:type="dxa"/>
            <w:gridSpan w:val="3"/>
            <w:vMerge/>
            <w:tcBorders>
              <w:top w:val="nil"/>
              <w:left w:val="nil"/>
              <w:bottom w:val="nil"/>
              <w:right w:val="nil"/>
            </w:tcBorders>
            <w:vAlign w:val="center"/>
            <w:hideMark/>
          </w:tcPr>
          <w:p w:rsidR="00104ED0" w:rsidRPr="00104ED0" w:rsidRDefault="00104ED0" w:rsidP="003959BF">
            <w:pPr>
              <w:rPr>
                <w:sz w:val="18"/>
                <w:szCs w:val="18"/>
              </w:rPr>
            </w:pPr>
          </w:p>
        </w:tc>
      </w:tr>
      <w:tr w:rsidR="00104ED0" w:rsidRPr="00104ED0" w:rsidTr="003959BF">
        <w:trPr>
          <w:trHeight w:val="20"/>
        </w:trPr>
        <w:tc>
          <w:tcPr>
            <w:tcW w:w="9932" w:type="dxa"/>
            <w:gridSpan w:val="3"/>
            <w:tcBorders>
              <w:top w:val="nil"/>
              <w:left w:val="nil"/>
              <w:bottom w:val="nil"/>
              <w:right w:val="nil"/>
            </w:tcBorders>
            <w:shd w:val="clear" w:color="auto" w:fill="auto"/>
            <w:vAlign w:val="center"/>
            <w:hideMark/>
          </w:tcPr>
          <w:p w:rsidR="00104ED0" w:rsidRPr="00104ED0" w:rsidRDefault="00104ED0" w:rsidP="003959BF">
            <w:pPr>
              <w:jc w:val="right"/>
              <w:rPr>
                <w:sz w:val="18"/>
                <w:szCs w:val="18"/>
              </w:rPr>
            </w:pPr>
            <w:r w:rsidRPr="00104ED0">
              <w:rPr>
                <w:sz w:val="18"/>
                <w:szCs w:val="18"/>
              </w:rPr>
              <w:t>Приложение №2 к решению Совета депутатов МО "Шангальское" от 20 февраля 2018 года №106</w:t>
            </w:r>
          </w:p>
        </w:tc>
      </w:tr>
      <w:tr w:rsidR="00104ED0" w:rsidRPr="00104ED0" w:rsidTr="003959BF">
        <w:trPr>
          <w:trHeight w:val="20"/>
        </w:trPr>
        <w:tc>
          <w:tcPr>
            <w:tcW w:w="9932" w:type="dxa"/>
            <w:gridSpan w:val="3"/>
            <w:tcBorders>
              <w:top w:val="nil"/>
              <w:left w:val="nil"/>
              <w:bottom w:val="nil"/>
              <w:right w:val="nil"/>
            </w:tcBorders>
            <w:shd w:val="clear" w:color="auto" w:fill="auto"/>
            <w:vAlign w:val="center"/>
            <w:hideMark/>
          </w:tcPr>
          <w:p w:rsidR="00104ED0" w:rsidRPr="00104ED0" w:rsidRDefault="00104ED0" w:rsidP="003959BF">
            <w:pPr>
              <w:jc w:val="right"/>
              <w:rPr>
                <w:sz w:val="18"/>
                <w:szCs w:val="18"/>
              </w:rPr>
            </w:pPr>
            <w:r w:rsidRPr="00104ED0">
              <w:rPr>
                <w:sz w:val="18"/>
                <w:szCs w:val="18"/>
              </w:rPr>
              <w:t>Приложение №4 к решению Совета депутатов МО "Шангальское" от 27 декабря 2017 года № 101</w:t>
            </w:r>
          </w:p>
        </w:tc>
      </w:tr>
      <w:tr w:rsidR="00104ED0" w:rsidRPr="00104ED0" w:rsidTr="003959BF">
        <w:trPr>
          <w:trHeight w:val="780"/>
        </w:trPr>
        <w:tc>
          <w:tcPr>
            <w:tcW w:w="9932" w:type="dxa"/>
            <w:gridSpan w:val="3"/>
            <w:tcBorders>
              <w:top w:val="nil"/>
              <w:left w:val="nil"/>
              <w:bottom w:val="single" w:sz="4" w:space="0" w:color="auto"/>
              <w:right w:val="nil"/>
            </w:tcBorders>
            <w:shd w:val="clear" w:color="auto" w:fill="auto"/>
            <w:noWrap/>
            <w:vAlign w:val="center"/>
            <w:hideMark/>
          </w:tcPr>
          <w:p w:rsidR="00104ED0" w:rsidRPr="00104ED0" w:rsidRDefault="00104ED0" w:rsidP="003959BF">
            <w:pPr>
              <w:jc w:val="center"/>
              <w:rPr>
                <w:b/>
                <w:bCs/>
              </w:rPr>
            </w:pPr>
            <w:r w:rsidRPr="00104ED0">
              <w:rPr>
                <w:b/>
                <w:bCs/>
                <w:sz w:val="22"/>
                <w:szCs w:val="22"/>
              </w:rPr>
              <w:t>Прогнозируемое поступление доходов бюджета МО "Шангальское" в 2018 году</w:t>
            </w:r>
          </w:p>
        </w:tc>
      </w:tr>
      <w:tr w:rsidR="00104ED0" w:rsidRPr="00104ED0" w:rsidTr="003959BF">
        <w:trPr>
          <w:trHeight w:val="525"/>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xml:space="preserve"> Наименование показателя</w:t>
            </w:r>
          </w:p>
        </w:tc>
        <w:tc>
          <w:tcPr>
            <w:tcW w:w="2693"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Код дохода</w:t>
            </w:r>
          </w:p>
        </w:tc>
        <w:tc>
          <w:tcPr>
            <w:tcW w:w="1701"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Сумма, тыс.руб.</w:t>
            </w:r>
          </w:p>
        </w:tc>
      </w:tr>
      <w:tr w:rsidR="00104ED0" w:rsidRPr="00104ED0" w:rsidTr="00104ED0">
        <w:trPr>
          <w:trHeight w:val="20"/>
        </w:trPr>
        <w:tc>
          <w:tcPr>
            <w:tcW w:w="5538" w:type="dxa"/>
            <w:tcBorders>
              <w:top w:val="single" w:sz="4" w:space="0" w:color="auto"/>
              <w:left w:val="single" w:sz="4" w:space="0" w:color="auto"/>
              <w:bottom w:val="single" w:sz="4" w:space="0" w:color="auto"/>
              <w:right w:val="nil"/>
            </w:tcBorders>
            <w:shd w:val="clear" w:color="auto" w:fill="auto"/>
            <w:noWrap/>
            <w:vAlign w:val="bottom"/>
            <w:hideMark/>
          </w:tcPr>
          <w:p w:rsidR="00104ED0" w:rsidRPr="00104ED0" w:rsidRDefault="00104ED0" w:rsidP="003959BF">
            <w:pPr>
              <w:jc w:val="center"/>
            </w:pPr>
            <w:r w:rsidRPr="00104ED0">
              <w:rPr>
                <w:sz w:val="22"/>
                <w:szCs w:val="22"/>
              </w:rPr>
              <w:t>1</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3</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НАЛОГОВЫЕ И НЕНАЛОГОВЫЕ ДОХОДЫ</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rPr>
                <w:b/>
                <w:bCs/>
              </w:rPr>
            </w:pPr>
            <w:r w:rsidRPr="00104ED0">
              <w:rPr>
                <w:b/>
                <w:bCs/>
                <w:sz w:val="22"/>
                <w:szCs w:val="22"/>
              </w:rPr>
              <w:t xml:space="preserve"> 1 00 00000 00 0000 000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7 584 127,00</w:t>
            </w:r>
          </w:p>
        </w:tc>
      </w:tr>
      <w:tr w:rsidR="00104ED0" w:rsidRPr="00104ED0" w:rsidTr="00104ED0">
        <w:trPr>
          <w:trHeight w:val="20"/>
        </w:trPr>
        <w:tc>
          <w:tcPr>
            <w:tcW w:w="5538" w:type="dxa"/>
            <w:tcBorders>
              <w:top w:val="nil"/>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pPr>
              <w:rPr>
                <w:b/>
                <w:bCs/>
              </w:rPr>
            </w:pPr>
            <w:r w:rsidRPr="00104ED0">
              <w:rPr>
                <w:b/>
                <w:bCs/>
                <w:sz w:val="22"/>
                <w:szCs w:val="22"/>
              </w:rPr>
              <w:t>НАЛОГИ НА ПРИБЫЛЬ, ДОХОДЫ</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rPr>
                <w:b/>
                <w:bCs/>
              </w:rPr>
            </w:pPr>
            <w:r w:rsidRPr="00104ED0">
              <w:rPr>
                <w:b/>
                <w:bCs/>
                <w:sz w:val="22"/>
                <w:szCs w:val="22"/>
              </w:rPr>
              <w:t xml:space="preserve"> 1 01 00000 00 0000 000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1 460 622,00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Налог на доходы физических лиц</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pPr>
            <w:r w:rsidRPr="00104ED0">
              <w:rPr>
                <w:sz w:val="22"/>
                <w:szCs w:val="22"/>
              </w:rPr>
              <w:t xml:space="preserve"> 1 01 02000 01 0000 110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1 458 432,00</w:t>
            </w:r>
          </w:p>
        </w:tc>
      </w:tr>
      <w:tr w:rsidR="00104ED0" w:rsidRPr="00104ED0" w:rsidTr="00104ED0">
        <w:trPr>
          <w:trHeight w:val="20"/>
        </w:trPr>
        <w:tc>
          <w:tcPr>
            <w:tcW w:w="5538" w:type="dxa"/>
            <w:tcBorders>
              <w:top w:val="single" w:sz="4" w:space="0" w:color="auto"/>
              <w:left w:val="single" w:sz="4" w:space="0" w:color="auto"/>
              <w:bottom w:val="single" w:sz="4" w:space="0" w:color="auto"/>
              <w:right w:val="nil"/>
            </w:tcBorders>
            <w:shd w:val="clear" w:color="auto" w:fill="auto"/>
            <w:noWrap/>
            <w:vAlign w:val="bottom"/>
            <w:hideMark/>
          </w:tcPr>
          <w:p w:rsidR="00104ED0" w:rsidRPr="00104ED0" w:rsidRDefault="00104ED0" w:rsidP="003959BF">
            <w:r w:rsidRPr="00104ED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single" w:sz="4" w:space="0" w:color="auto"/>
              <w:bottom w:val="single" w:sz="4" w:space="0" w:color="auto"/>
              <w:right w:val="single" w:sz="4" w:space="0" w:color="auto"/>
            </w:tcBorders>
            <w:shd w:val="clear" w:color="000000" w:fill="FFFFFF"/>
            <w:vAlign w:val="center"/>
            <w:hideMark/>
          </w:tcPr>
          <w:p w:rsidR="00104ED0" w:rsidRPr="00104ED0" w:rsidRDefault="00104ED0" w:rsidP="003959BF">
            <w:pPr>
              <w:jc w:val="center"/>
            </w:pPr>
            <w:r w:rsidRPr="00104ED0">
              <w:rPr>
                <w:sz w:val="22"/>
                <w:szCs w:val="22"/>
              </w:rPr>
              <w:t>1 01 02010 01 1000 110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1 458 432,00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1 05 03000 01 0000 110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2 190,00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Единый сельскохозяйственный налог</w:t>
            </w:r>
          </w:p>
        </w:tc>
        <w:tc>
          <w:tcPr>
            <w:tcW w:w="2693" w:type="dxa"/>
            <w:tcBorders>
              <w:top w:val="nil"/>
              <w:left w:val="nil"/>
              <w:bottom w:val="nil"/>
              <w:right w:val="nil"/>
            </w:tcBorders>
            <w:shd w:val="clear" w:color="auto" w:fill="auto"/>
            <w:noWrap/>
            <w:vAlign w:val="center"/>
            <w:hideMark/>
          </w:tcPr>
          <w:p w:rsidR="00104ED0" w:rsidRPr="00104ED0" w:rsidRDefault="00104ED0" w:rsidP="003959BF">
            <w:pPr>
              <w:jc w:val="center"/>
            </w:pPr>
            <w:r w:rsidRPr="00104ED0">
              <w:rPr>
                <w:sz w:val="22"/>
                <w:szCs w:val="22"/>
              </w:rPr>
              <w:t>1 05 03010 01 0000 110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2 190,00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pPr>
              <w:rPr>
                <w:b/>
                <w:bCs/>
              </w:rPr>
            </w:pPr>
            <w:r w:rsidRPr="00104ED0">
              <w:rPr>
                <w:b/>
                <w:bCs/>
                <w:sz w:val="22"/>
                <w:szCs w:val="22"/>
              </w:rPr>
              <w:t>НАЛОГИ НА ИМУЩЕСТВО</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04ED0" w:rsidRPr="00104ED0" w:rsidRDefault="00104ED0" w:rsidP="003959BF">
            <w:pPr>
              <w:jc w:val="center"/>
              <w:rPr>
                <w:b/>
                <w:bCs/>
              </w:rPr>
            </w:pPr>
            <w:r w:rsidRPr="00104ED0">
              <w:rPr>
                <w:b/>
                <w:bCs/>
                <w:sz w:val="22"/>
                <w:szCs w:val="22"/>
              </w:rPr>
              <w:t>1 06 00000 00 0000 000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4 808 956,00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pPr>
            <w:r w:rsidRPr="00104ED0">
              <w:rPr>
                <w:sz w:val="22"/>
                <w:szCs w:val="22"/>
              </w:rPr>
              <w:t>1 06 01030 10 0000 110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777 000,00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lastRenderedPageBreak/>
              <w:t>Земельный налог</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pPr>
            <w:r w:rsidRPr="00104ED0">
              <w:rPr>
                <w:sz w:val="22"/>
                <w:szCs w:val="22"/>
              </w:rPr>
              <w:t>1 06 06000 00 0000 110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4 031 956,00</w:t>
            </w:r>
          </w:p>
        </w:tc>
      </w:tr>
      <w:tr w:rsidR="00104ED0" w:rsidRPr="00104ED0" w:rsidTr="00104ED0">
        <w:trPr>
          <w:trHeight w:val="20"/>
        </w:trPr>
        <w:tc>
          <w:tcPr>
            <w:tcW w:w="5538" w:type="dxa"/>
            <w:tcBorders>
              <w:top w:val="single" w:sz="4" w:space="0" w:color="auto"/>
              <w:left w:val="single" w:sz="4" w:space="0" w:color="auto"/>
              <w:bottom w:val="single" w:sz="4" w:space="0" w:color="auto"/>
              <w:right w:val="nil"/>
            </w:tcBorders>
            <w:shd w:val="clear" w:color="auto" w:fill="auto"/>
            <w:noWrap/>
            <w:vAlign w:val="bottom"/>
            <w:hideMark/>
          </w:tcPr>
          <w:p w:rsidR="00104ED0" w:rsidRPr="00104ED0" w:rsidRDefault="00104ED0" w:rsidP="003959BF">
            <w:r w:rsidRPr="00104ED0">
              <w:rPr>
                <w:sz w:val="22"/>
                <w:szCs w:val="22"/>
              </w:rPr>
              <w:t>Земельный налог с организаций</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1 06 06030 00 0000 110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2 648 956,00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pPr>
            <w:r w:rsidRPr="00104ED0">
              <w:rPr>
                <w:sz w:val="22"/>
                <w:szCs w:val="22"/>
              </w:rPr>
              <w:t>1 06 06033 10 0000 110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2 648 956,00</w:t>
            </w:r>
          </w:p>
        </w:tc>
      </w:tr>
      <w:tr w:rsidR="00104ED0" w:rsidRPr="00104ED0" w:rsidTr="00104ED0">
        <w:trPr>
          <w:trHeight w:val="20"/>
        </w:trPr>
        <w:tc>
          <w:tcPr>
            <w:tcW w:w="5538" w:type="dxa"/>
            <w:tcBorders>
              <w:top w:val="single" w:sz="4" w:space="0" w:color="auto"/>
              <w:left w:val="single" w:sz="4" w:space="0" w:color="auto"/>
              <w:bottom w:val="single" w:sz="4" w:space="0" w:color="auto"/>
              <w:right w:val="nil"/>
            </w:tcBorders>
            <w:shd w:val="clear" w:color="auto" w:fill="auto"/>
            <w:noWrap/>
            <w:vAlign w:val="bottom"/>
            <w:hideMark/>
          </w:tcPr>
          <w:p w:rsidR="00104ED0" w:rsidRPr="00104ED0" w:rsidRDefault="00104ED0" w:rsidP="003959BF">
            <w:r w:rsidRPr="00104ED0">
              <w:rPr>
                <w:sz w:val="22"/>
                <w:szCs w:val="22"/>
              </w:rPr>
              <w:t>Земельный налог с физических лиц</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1 06 06040 00 0000 110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1 383 000,00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pPr>
            <w:r w:rsidRPr="00104ED0">
              <w:rPr>
                <w:sz w:val="22"/>
                <w:szCs w:val="22"/>
              </w:rPr>
              <w:t>1 06 06043 10 0000 110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1 383 000,00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pPr>
              <w:rPr>
                <w:b/>
                <w:bCs/>
              </w:rPr>
            </w:pPr>
            <w:r w:rsidRPr="00104ED0">
              <w:rPr>
                <w:b/>
                <w:bCs/>
                <w:sz w:val="22"/>
                <w:szCs w:val="22"/>
              </w:rPr>
              <w:t>ГОСУДАРСТВЕННАЯ ПОШЛИНА</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rPr>
                <w:b/>
                <w:bCs/>
                <w:color w:val="000000"/>
              </w:rPr>
            </w:pPr>
            <w:r w:rsidRPr="00104ED0">
              <w:rPr>
                <w:b/>
                <w:bCs/>
                <w:color w:val="000000"/>
                <w:sz w:val="22"/>
                <w:szCs w:val="22"/>
              </w:rPr>
              <w:t>10 800 000 000 000 000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33 969,00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rPr>
                <w:color w:val="000000"/>
              </w:rPr>
            </w:pPr>
            <w:r w:rsidRPr="00104ED0">
              <w:rPr>
                <w:color w:val="000000"/>
                <w:sz w:val="22"/>
                <w:szCs w:val="22"/>
              </w:rPr>
              <w:t>1 08 04000 01 0000 110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33 969,00</w:t>
            </w:r>
          </w:p>
        </w:tc>
      </w:tr>
      <w:tr w:rsidR="00104ED0" w:rsidRPr="00104ED0" w:rsidTr="00104ED0">
        <w:trPr>
          <w:trHeight w:val="20"/>
        </w:trPr>
        <w:tc>
          <w:tcPr>
            <w:tcW w:w="5538" w:type="dxa"/>
            <w:tcBorders>
              <w:top w:val="nil"/>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rPr>
                <w:color w:val="000000"/>
              </w:rPr>
            </w:pPr>
            <w:r w:rsidRPr="00104ED0">
              <w:rPr>
                <w:color w:val="000000"/>
                <w:sz w:val="22"/>
                <w:szCs w:val="22"/>
              </w:rPr>
              <w:t>1 08 04020 01 1000 110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33 969,00</w:t>
            </w:r>
          </w:p>
        </w:tc>
      </w:tr>
      <w:tr w:rsidR="00104ED0" w:rsidRPr="00104ED0" w:rsidTr="00104ED0">
        <w:trPr>
          <w:trHeight w:val="20"/>
        </w:trPr>
        <w:tc>
          <w:tcPr>
            <w:tcW w:w="5538" w:type="dxa"/>
            <w:tcBorders>
              <w:top w:val="nil"/>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pPr>
              <w:rPr>
                <w:b/>
                <w:bCs/>
              </w:rPr>
            </w:pPr>
            <w:r w:rsidRPr="00104ED0">
              <w:rPr>
                <w:b/>
                <w:bCs/>
                <w:sz w:val="22"/>
                <w:szCs w:val="22"/>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rPr>
                <w:b/>
                <w:bCs/>
                <w:color w:val="000000"/>
              </w:rPr>
            </w:pPr>
            <w:r w:rsidRPr="00104ED0">
              <w:rPr>
                <w:b/>
                <w:bCs/>
                <w:color w:val="000000"/>
                <w:sz w:val="22"/>
                <w:szCs w:val="22"/>
              </w:rPr>
              <w:t>1 11 00000 00 0000 000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1 027 000,00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1 11 05000 00 0000 120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117 000,00</w:t>
            </w:r>
          </w:p>
        </w:tc>
      </w:tr>
      <w:tr w:rsidR="00104ED0" w:rsidRPr="00104ED0" w:rsidTr="00104ED0">
        <w:trPr>
          <w:trHeight w:val="20"/>
        </w:trPr>
        <w:tc>
          <w:tcPr>
            <w:tcW w:w="5538" w:type="dxa"/>
            <w:tcBorders>
              <w:top w:val="single" w:sz="4" w:space="0" w:color="auto"/>
              <w:left w:val="single" w:sz="4" w:space="0" w:color="auto"/>
              <w:bottom w:val="single" w:sz="4" w:space="0" w:color="auto"/>
              <w:right w:val="nil"/>
            </w:tcBorders>
            <w:shd w:val="clear" w:color="auto" w:fill="auto"/>
            <w:noWrap/>
            <w:vAlign w:val="bottom"/>
            <w:hideMark/>
          </w:tcPr>
          <w:p w:rsidR="00104ED0" w:rsidRPr="00104ED0" w:rsidRDefault="00104ED0" w:rsidP="003959BF">
            <w:r w:rsidRPr="00104ED0">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1 11 05020 00 0000 120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117 000,00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4ED0" w:rsidRPr="00104ED0" w:rsidRDefault="00104ED0" w:rsidP="003959BF">
            <w:r w:rsidRPr="00104ED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nil"/>
              <w:left w:val="nil"/>
              <w:bottom w:val="single" w:sz="4" w:space="0" w:color="000000"/>
              <w:right w:val="single" w:sz="4" w:space="0" w:color="000000"/>
            </w:tcBorders>
            <w:shd w:val="clear" w:color="auto" w:fill="auto"/>
            <w:noWrap/>
            <w:vAlign w:val="center"/>
            <w:hideMark/>
          </w:tcPr>
          <w:p w:rsidR="00104ED0" w:rsidRPr="00104ED0" w:rsidRDefault="00104ED0" w:rsidP="003959BF">
            <w:pPr>
              <w:jc w:val="center"/>
            </w:pPr>
            <w:r w:rsidRPr="00104ED0">
              <w:rPr>
                <w:sz w:val="22"/>
                <w:szCs w:val="22"/>
              </w:rPr>
              <w:t>1 11 05025 10 0000 120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117 000,00</w:t>
            </w:r>
          </w:p>
        </w:tc>
      </w:tr>
      <w:tr w:rsidR="00104ED0" w:rsidRPr="00104ED0" w:rsidTr="00104ED0">
        <w:trPr>
          <w:trHeight w:val="20"/>
        </w:trPr>
        <w:tc>
          <w:tcPr>
            <w:tcW w:w="5538" w:type="dxa"/>
            <w:tcBorders>
              <w:top w:val="nil"/>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000000"/>
              <w:right w:val="single" w:sz="4" w:space="0" w:color="000000"/>
            </w:tcBorders>
            <w:shd w:val="clear" w:color="auto" w:fill="auto"/>
            <w:noWrap/>
            <w:vAlign w:val="center"/>
            <w:hideMark/>
          </w:tcPr>
          <w:p w:rsidR="00104ED0" w:rsidRPr="00104ED0" w:rsidRDefault="00104ED0" w:rsidP="003959BF">
            <w:pPr>
              <w:jc w:val="center"/>
            </w:pPr>
            <w:r w:rsidRPr="00104ED0">
              <w:rPr>
                <w:sz w:val="22"/>
                <w:szCs w:val="22"/>
              </w:rPr>
              <w:t>1 11 09000 00 0000 120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910 000,00</w:t>
            </w:r>
          </w:p>
        </w:tc>
      </w:tr>
      <w:tr w:rsidR="00104ED0" w:rsidRPr="00104ED0" w:rsidTr="00104ED0">
        <w:trPr>
          <w:trHeight w:val="20"/>
        </w:trPr>
        <w:tc>
          <w:tcPr>
            <w:tcW w:w="5538" w:type="dxa"/>
            <w:tcBorders>
              <w:top w:val="nil"/>
              <w:left w:val="single" w:sz="4" w:space="0" w:color="auto"/>
              <w:bottom w:val="single" w:sz="4" w:space="0" w:color="auto"/>
              <w:right w:val="single" w:sz="4" w:space="0" w:color="auto"/>
            </w:tcBorders>
            <w:shd w:val="clear" w:color="auto" w:fill="auto"/>
            <w:vAlign w:val="bottom"/>
            <w:hideMark/>
          </w:tcPr>
          <w:p w:rsidR="00104ED0" w:rsidRPr="00104ED0" w:rsidRDefault="00104ED0" w:rsidP="003959BF">
            <w:r w:rsidRPr="00104ED0">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000000"/>
              <w:right w:val="single" w:sz="4" w:space="0" w:color="000000"/>
            </w:tcBorders>
            <w:shd w:val="clear" w:color="auto" w:fill="auto"/>
            <w:noWrap/>
            <w:vAlign w:val="center"/>
            <w:hideMark/>
          </w:tcPr>
          <w:p w:rsidR="00104ED0" w:rsidRPr="00104ED0" w:rsidRDefault="00104ED0" w:rsidP="003959BF">
            <w:pPr>
              <w:jc w:val="center"/>
            </w:pPr>
            <w:r w:rsidRPr="00104ED0">
              <w:rPr>
                <w:sz w:val="22"/>
                <w:szCs w:val="22"/>
              </w:rPr>
              <w:t>1 11 09040 00 0000 120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910 000,00</w:t>
            </w:r>
          </w:p>
        </w:tc>
      </w:tr>
      <w:tr w:rsidR="00104ED0" w:rsidRPr="00104ED0" w:rsidTr="00760A3E">
        <w:trPr>
          <w:trHeight w:val="20"/>
        </w:trPr>
        <w:tc>
          <w:tcPr>
            <w:tcW w:w="5538" w:type="dxa"/>
            <w:tcBorders>
              <w:top w:val="nil"/>
              <w:left w:val="single" w:sz="4" w:space="0" w:color="auto"/>
              <w:bottom w:val="single" w:sz="4" w:space="0" w:color="auto"/>
              <w:right w:val="single" w:sz="4" w:space="0" w:color="auto"/>
            </w:tcBorders>
            <w:shd w:val="clear" w:color="auto" w:fill="auto"/>
            <w:vAlign w:val="bottom"/>
            <w:hideMark/>
          </w:tcPr>
          <w:p w:rsidR="00104ED0" w:rsidRDefault="00104ED0" w:rsidP="003959BF">
            <w:r w:rsidRPr="00104ED0">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60A3E" w:rsidRPr="00104ED0" w:rsidRDefault="00760A3E" w:rsidP="003959BF"/>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rPr>
                <w:color w:val="000000"/>
              </w:rPr>
            </w:pPr>
            <w:r w:rsidRPr="00104ED0">
              <w:rPr>
                <w:color w:val="000000"/>
                <w:sz w:val="22"/>
                <w:szCs w:val="22"/>
              </w:rPr>
              <w:lastRenderedPageBreak/>
              <w:t>1 11 09045 10 0000 120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910 000,00</w:t>
            </w:r>
          </w:p>
        </w:tc>
      </w:tr>
      <w:tr w:rsidR="00104ED0" w:rsidRPr="00104ED0" w:rsidTr="00760A3E">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pPr>
              <w:rPr>
                <w:b/>
                <w:bCs/>
              </w:rPr>
            </w:pPr>
            <w:r w:rsidRPr="00104ED0">
              <w:rPr>
                <w:b/>
                <w:bCs/>
                <w:sz w:val="22"/>
                <w:szCs w:val="22"/>
              </w:rPr>
              <w:lastRenderedPageBreak/>
              <w:t>ДОХОДЫ ОТ ПРОДАЖИ МАТЕРИАЛЬНЫХ И НЕМАТЕРИАЛЬНЫХ АКТИВОВ</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04ED0" w:rsidRPr="00104ED0" w:rsidRDefault="00104ED0" w:rsidP="003959BF">
            <w:pPr>
              <w:jc w:val="center"/>
              <w:rPr>
                <w:b/>
                <w:bCs/>
                <w:color w:val="000000"/>
              </w:rPr>
            </w:pPr>
            <w:r w:rsidRPr="00104ED0">
              <w:rPr>
                <w:b/>
                <w:bCs/>
                <w:color w:val="000000"/>
                <w:sz w:val="22"/>
                <w:szCs w:val="22"/>
              </w:rPr>
              <w:t>1 14 00000 00 0000 000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253 580,00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Доходы от продажи земельных участков, находящихся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center"/>
            <w:hideMark/>
          </w:tcPr>
          <w:p w:rsidR="00104ED0" w:rsidRPr="00104ED0" w:rsidRDefault="00104ED0" w:rsidP="003959BF">
            <w:pPr>
              <w:jc w:val="center"/>
              <w:rPr>
                <w:color w:val="000000"/>
              </w:rPr>
            </w:pPr>
            <w:r w:rsidRPr="00104ED0">
              <w:rPr>
                <w:color w:val="000000"/>
                <w:sz w:val="22"/>
                <w:szCs w:val="22"/>
              </w:rPr>
              <w:t>1 14 06000 00 0000 430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253 580,00</w:t>
            </w:r>
          </w:p>
        </w:tc>
      </w:tr>
      <w:tr w:rsidR="00104ED0" w:rsidRPr="00104ED0" w:rsidTr="00104ED0">
        <w:trPr>
          <w:trHeight w:val="20"/>
        </w:trPr>
        <w:tc>
          <w:tcPr>
            <w:tcW w:w="5538" w:type="dxa"/>
            <w:tcBorders>
              <w:top w:val="single" w:sz="4" w:space="0" w:color="auto"/>
              <w:left w:val="single" w:sz="4" w:space="0" w:color="auto"/>
              <w:bottom w:val="single" w:sz="4" w:space="0" w:color="auto"/>
              <w:right w:val="nil"/>
            </w:tcBorders>
            <w:shd w:val="clear" w:color="auto" w:fill="auto"/>
            <w:noWrap/>
            <w:vAlign w:val="bottom"/>
            <w:hideMark/>
          </w:tcPr>
          <w:p w:rsidR="00104ED0" w:rsidRPr="00104ED0" w:rsidRDefault="00104ED0" w:rsidP="003959BF">
            <w:r w:rsidRPr="00104ED0">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nil"/>
              <w:left w:val="single" w:sz="4" w:space="0" w:color="auto"/>
              <w:bottom w:val="single" w:sz="4" w:space="0" w:color="auto"/>
              <w:right w:val="single" w:sz="4" w:space="0" w:color="auto"/>
            </w:tcBorders>
            <w:shd w:val="clear" w:color="000000" w:fill="FFFFFF"/>
            <w:vAlign w:val="center"/>
            <w:hideMark/>
          </w:tcPr>
          <w:p w:rsidR="00104ED0" w:rsidRPr="00104ED0" w:rsidRDefault="00104ED0" w:rsidP="003959BF">
            <w:pPr>
              <w:jc w:val="center"/>
              <w:rPr>
                <w:color w:val="000000"/>
              </w:rPr>
            </w:pPr>
            <w:r w:rsidRPr="00104ED0">
              <w:rPr>
                <w:color w:val="000000"/>
                <w:sz w:val="22"/>
                <w:szCs w:val="22"/>
              </w:rPr>
              <w:t>1 14 06025 10 0000 430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253 580,00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БЕЗВОЗМЕЗДНЫЕ ПОСТУПЛЕНИЯ</w:t>
            </w:r>
          </w:p>
        </w:tc>
        <w:tc>
          <w:tcPr>
            <w:tcW w:w="2693"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rPr>
                <w:b/>
                <w:bCs/>
              </w:rPr>
            </w:pPr>
            <w:r w:rsidRPr="00104ED0">
              <w:rPr>
                <w:b/>
                <w:bCs/>
                <w:sz w:val="22"/>
                <w:szCs w:val="22"/>
              </w:rPr>
              <w:t xml:space="preserve"> 2 00 00000 00 0000 000</w:t>
            </w:r>
          </w:p>
        </w:tc>
        <w:tc>
          <w:tcPr>
            <w:tcW w:w="1701"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4 628 593,70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rPr>
                <w:b/>
                <w:bCs/>
              </w:rPr>
            </w:pPr>
            <w:r w:rsidRPr="00104ED0">
              <w:rPr>
                <w:b/>
                <w:bCs/>
                <w:sz w:val="22"/>
                <w:szCs w:val="22"/>
              </w:rPr>
              <w:t xml:space="preserve"> 2 02 00000 00 0000 000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4 628 593,70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Дотации бюджетам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2 02 10000 00 0000 151</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1 937 349,00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Дотации бюджетам сельских поселений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2 02 15001 10 0000 151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1 193 849,00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Дотации бюджетам сельских поселений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2 02 15001 10 0000 151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743 500,00</w:t>
            </w:r>
          </w:p>
        </w:tc>
      </w:tr>
      <w:tr w:rsidR="00104ED0" w:rsidRPr="00104ED0" w:rsidTr="00104ED0">
        <w:trPr>
          <w:trHeight w:val="20"/>
        </w:trPr>
        <w:tc>
          <w:tcPr>
            <w:tcW w:w="5538" w:type="dxa"/>
            <w:tcBorders>
              <w:top w:val="single" w:sz="4" w:space="0" w:color="auto"/>
              <w:left w:val="single" w:sz="4" w:space="0" w:color="auto"/>
              <w:bottom w:val="single" w:sz="4" w:space="0" w:color="auto"/>
              <w:right w:val="nil"/>
            </w:tcBorders>
            <w:shd w:val="clear" w:color="auto" w:fill="auto"/>
            <w:noWrap/>
            <w:vAlign w:val="bottom"/>
            <w:hideMark/>
          </w:tcPr>
          <w:p w:rsidR="00104ED0" w:rsidRPr="00104ED0" w:rsidRDefault="00104ED0" w:rsidP="003959BF">
            <w:pPr>
              <w:rPr>
                <w:b/>
                <w:bCs/>
              </w:rPr>
            </w:pPr>
            <w:r w:rsidRPr="00104ED0">
              <w:rPr>
                <w:b/>
                <w:bCs/>
                <w:sz w:val="22"/>
                <w:szCs w:val="22"/>
              </w:rPr>
              <w:t>Субвенции бюджетам бюджетной системы Российской Федерации</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202 30000 00 0000 151</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343 700,00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hideMark/>
          </w:tcPr>
          <w:p w:rsidR="00104ED0" w:rsidRPr="00104ED0" w:rsidRDefault="00104ED0" w:rsidP="003959BF">
            <w:r w:rsidRPr="00104ED0">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202 35118 00 0000 151</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281 200,00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hideMark/>
          </w:tcPr>
          <w:p w:rsidR="00104ED0" w:rsidRPr="00104ED0" w:rsidRDefault="00104ED0" w:rsidP="003959BF">
            <w:r w:rsidRPr="00104ED0">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202 35118 10 0000 151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281 200,00</w:t>
            </w:r>
          </w:p>
        </w:tc>
      </w:tr>
      <w:tr w:rsidR="00104ED0" w:rsidRPr="00104ED0" w:rsidTr="00104ED0">
        <w:trPr>
          <w:trHeight w:val="20"/>
        </w:trPr>
        <w:tc>
          <w:tcPr>
            <w:tcW w:w="5538" w:type="dxa"/>
            <w:tcBorders>
              <w:top w:val="single" w:sz="4" w:space="0" w:color="auto"/>
              <w:left w:val="single" w:sz="4" w:space="0" w:color="auto"/>
              <w:bottom w:val="single" w:sz="4" w:space="0" w:color="auto"/>
              <w:right w:val="single" w:sz="4" w:space="0" w:color="auto"/>
            </w:tcBorders>
            <w:shd w:val="clear" w:color="auto" w:fill="auto"/>
            <w:hideMark/>
          </w:tcPr>
          <w:p w:rsidR="00104ED0" w:rsidRPr="00104ED0" w:rsidRDefault="00104ED0" w:rsidP="003959BF">
            <w:r w:rsidRPr="00104ED0">
              <w:rPr>
                <w:sz w:val="22"/>
                <w:szCs w:val="22"/>
              </w:rPr>
              <w:t>Субвенции местным бюджетам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202 30024 00 0000 151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62 500,00</w:t>
            </w:r>
          </w:p>
        </w:tc>
      </w:tr>
      <w:tr w:rsidR="00104ED0" w:rsidRPr="00104ED0" w:rsidTr="00104ED0">
        <w:trPr>
          <w:trHeight w:val="20"/>
        </w:trPr>
        <w:tc>
          <w:tcPr>
            <w:tcW w:w="5538" w:type="dxa"/>
            <w:tcBorders>
              <w:top w:val="nil"/>
              <w:left w:val="single" w:sz="4" w:space="0" w:color="auto"/>
              <w:bottom w:val="single" w:sz="4" w:space="0" w:color="auto"/>
              <w:right w:val="single" w:sz="4" w:space="0" w:color="auto"/>
            </w:tcBorders>
            <w:shd w:val="clear" w:color="auto" w:fill="auto"/>
            <w:hideMark/>
          </w:tcPr>
          <w:p w:rsidR="00104ED0" w:rsidRPr="00104ED0" w:rsidRDefault="00104ED0" w:rsidP="003959BF">
            <w:r w:rsidRPr="00104ED0">
              <w:rPr>
                <w:sz w:val="22"/>
                <w:szCs w:val="22"/>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202 30024 10 0000 151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62 500,00</w:t>
            </w:r>
          </w:p>
        </w:tc>
      </w:tr>
      <w:tr w:rsidR="00104ED0" w:rsidRPr="00104ED0" w:rsidTr="00104ED0">
        <w:trPr>
          <w:trHeight w:val="20"/>
        </w:trPr>
        <w:tc>
          <w:tcPr>
            <w:tcW w:w="5538" w:type="dxa"/>
            <w:tcBorders>
              <w:top w:val="nil"/>
              <w:left w:val="single" w:sz="4" w:space="0" w:color="auto"/>
              <w:bottom w:val="single" w:sz="4" w:space="0" w:color="auto"/>
              <w:right w:val="single" w:sz="4" w:space="0" w:color="auto"/>
            </w:tcBorders>
            <w:shd w:val="clear" w:color="auto" w:fill="auto"/>
            <w:hideMark/>
          </w:tcPr>
          <w:p w:rsidR="00104ED0" w:rsidRPr="00104ED0" w:rsidRDefault="00104ED0" w:rsidP="003959BF">
            <w:pPr>
              <w:rPr>
                <w:b/>
                <w:bCs/>
              </w:rPr>
            </w:pPr>
            <w:r w:rsidRPr="00104ED0">
              <w:rPr>
                <w:b/>
                <w:bCs/>
                <w:sz w:val="22"/>
                <w:szCs w:val="22"/>
              </w:rPr>
              <w:t>Иные межбюджетные трансферты</w:t>
            </w:r>
          </w:p>
        </w:tc>
        <w:tc>
          <w:tcPr>
            <w:tcW w:w="2693"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202 40000 00 0000 151</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2 347 544,70</w:t>
            </w:r>
          </w:p>
        </w:tc>
      </w:tr>
      <w:tr w:rsidR="00104ED0" w:rsidRPr="00104ED0" w:rsidTr="00104ED0">
        <w:trPr>
          <w:trHeight w:val="20"/>
        </w:trPr>
        <w:tc>
          <w:tcPr>
            <w:tcW w:w="5538" w:type="dxa"/>
            <w:tcBorders>
              <w:top w:val="nil"/>
              <w:left w:val="single" w:sz="4" w:space="0" w:color="auto"/>
              <w:bottom w:val="single" w:sz="4" w:space="0" w:color="auto"/>
              <w:right w:val="single" w:sz="4" w:space="0" w:color="auto"/>
            </w:tcBorders>
            <w:shd w:val="clear" w:color="auto" w:fill="auto"/>
            <w:hideMark/>
          </w:tcPr>
          <w:p w:rsidR="00104ED0" w:rsidRPr="00104ED0" w:rsidRDefault="00104ED0" w:rsidP="003959BF">
            <w:r w:rsidRPr="00104ED0">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202 40014 10 0000 151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2 347 544,70</w:t>
            </w:r>
          </w:p>
        </w:tc>
      </w:tr>
      <w:tr w:rsidR="00104ED0" w:rsidRPr="00104ED0" w:rsidTr="00104ED0">
        <w:trPr>
          <w:trHeight w:val="20"/>
        </w:trPr>
        <w:tc>
          <w:tcPr>
            <w:tcW w:w="553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jc w:val="center"/>
              <w:rPr>
                <w:b/>
                <w:bCs/>
              </w:rPr>
            </w:pPr>
            <w:r w:rsidRPr="00104ED0">
              <w:rPr>
                <w:b/>
                <w:bCs/>
                <w:sz w:val="22"/>
                <w:szCs w:val="22"/>
              </w:rPr>
              <w:t>ВСЕГО ДОХОДОВ</w:t>
            </w:r>
          </w:p>
        </w:tc>
        <w:tc>
          <w:tcPr>
            <w:tcW w:w="2693"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rPr>
                <w:b/>
                <w:bCs/>
              </w:rPr>
            </w:pPr>
            <w:r w:rsidRPr="00104ED0">
              <w:rPr>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12 212 720,70</w:t>
            </w:r>
          </w:p>
        </w:tc>
      </w:tr>
    </w:tbl>
    <w:p w:rsidR="00104ED0" w:rsidRPr="00104ED0" w:rsidRDefault="00104ED0" w:rsidP="00104ED0">
      <w:pPr>
        <w:jc w:val="both"/>
        <w:rPr>
          <w:sz w:val="22"/>
          <w:szCs w:val="22"/>
        </w:rPr>
      </w:pPr>
    </w:p>
    <w:p w:rsidR="00104ED0" w:rsidRPr="00104ED0" w:rsidRDefault="00104ED0" w:rsidP="00104ED0">
      <w:pPr>
        <w:jc w:val="both"/>
        <w:rPr>
          <w:sz w:val="22"/>
          <w:szCs w:val="22"/>
        </w:rPr>
      </w:pPr>
    </w:p>
    <w:p w:rsidR="00104ED0" w:rsidRPr="00104ED0" w:rsidRDefault="00104ED0" w:rsidP="00104ED0">
      <w:pPr>
        <w:jc w:val="both"/>
        <w:rPr>
          <w:sz w:val="22"/>
          <w:szCs w:val="22"/>
        </w:rPr>
      </w:pPr>
    </w:p>
    <w:tbl>
      <w:tblPr>
        <w:tblW w:w="10080" w:type="dxa"/>
        <w:tblInd w:w="93" w:type="dxa"/>
        <w:tblLayout w:type="fixed"/>
        <w:tblLook w:val="04A0"/>
      </w:tblPr>
      <w:tblGrid>
        <w:gridCol w:w="7103"/>
        <w:gridCol w:w="700"/>
        <w:gridCol w:w="700"/>
        <w:gridCol w:w="1577"/>
      </w:tblGrid>
      <w:tr w:rsidR="00104ED0" w:rsidRPr="00104ED0" w:rsidTr="00760A3E">
        <w:trPr>
          <w:trHeight w:val="20"/>
        </w:trPr>
        <w:tc>
          <w:tcPr>
            <w:tcW w:w="10080" w:type="dxa"/>
            <w:gridSpan w:val="4"/>
            <w:tcBorders>
              <w:top w:val="nil"/>
              <w:left w:val="nil"/>
              <w:bottom w:val="nil"/>
              <w:right w:val="nil"/>
            </w:tcBorders>
            <w:shd w:val="clear" w:color="auto" w:fill="auto"/>
            <w:noWrap/>
            <w:vAlign w:val="bottom"/>
            <w:hideMark/>
          </w:tcPr>
          <w:p w:rsidR="00104ED0" w:rsidRPr="00104ED0" w:rsidRDefault="00104ED0" w:rsidP="003959BF">
            <w:pPr>
              <w:jc w:val="right"/>
              <w:rPr>
                <w:sz w:val="18"/>
                <w:szCs w:val="18"/>
              </w:rPr>
            </w:pPr>
            <w:r w:rsidRPr="00104ED0">
              <w:rPr>
                <w:sz w:val="18"/>
                <w:szCs w:val="18"/>
              </w:rPr>
              <w:t>Приложение №3 к решению Совета депутатов МО "Шангальское" от 29 марта 2018 года №117</w:t>
            </w:r>
          </w:p>
          <w:p w:rsidR="00104ED0" w:rsidRPr="00104ED0" w:rsidRDefault="00104ED0" w:rsidP="003959BF">
            <w:pPr>
              <w:jc w:val="right"/>
              <w:rPr>
                <w:sz w:val="18"/>
                <w:szCs w:val="18"/>
              </w:rPr>
            </w:pPr>
            <w:r w:rsidRPr="00104ED0">
              <w:rPr>
                <w:sz w:val="18"/>
                <w:szCs w:val="18"/>
              </w:rPr>
              <w:t>Приложение №3 к решению Совета депутатов МО "Шангальское" от 20 февраля 2018 года № 106</w:t>
            </w:r>
          </w:p>
        </w:tc>
      </w:tr>
      <w:tr w:rsidR="00104ED0" w:rsidRPr="00104ED0" w:rsidTr="00760A3E">
        <w:trPr>
          <w:trHeight w:val="20"/>
        </w:trPr>
        <w:tc>
          <w:tcPr>
            <w:tcW w:w="10080" w:type="dxa"/>
            <w:gridSpan w:val="4"/>
            <w:tcBorders>
              <w:top w:val="nil"/>
              <w:left w:val="nil"/>
              <w:bottom w:val="nil"/>
              <w:right w:val="nil"/>
            </w:tcBorders>
            <w:shd w:val="clear" w:color="auto" w:fill="auto"/>
            <w:noWrap/>
            <w:vAlign w:val="bottom"/>
            <w:hideMark/>
          </w:tcPr>
          <w:p w:rsidR="00104ED0" w:rsidRPr="00104ED0" w:rsidRDefault="00104ED0" w:rsidP="003959BF">
            <w:pPr>
              <w:jc w:val="right"/>
              <w:rPr>
                <w:sz w:val="18"/>
                <w:szCs w:val="18"/>
              </w:rPr>
            </w:pPr>
            <w:r w:rsidRPr="00104ED0">
              <w:rPr>
                <w:sz w:val="18"/>
                <w:szCs w:val="18"/>
              </w:rPr>
              <w:t>Приложение №5 к решению Совета депутатов МО "Шангальское" от 27 декабря 2017 года №101</w:t>
            </w:r>
          </w:p>
        </w:tc>
      </w:tr>
      <w:tr w:rsidR="00104ED0" w:rsidRPr="00104ED0" w:rsidTr="00760A3E">
        <w:trPr>
          <w:trHeight w:val="930"/>
        </w:trPr>
        <w:tc>
          <w:tcPr>
            <w:tcW w:w="10080" w:type="dxa"/>
            <w:gridSpan w:val="4"/>
            <w:tcBorders>
              <w:top w:val="nil"/>
              <w:left w:val="nil"/>
              <w:bottom w:val="nil"/>
              <w:right w:val="nil"/>
            </w:tcBorders>
            <w:shd w:val="clear" w:color="auto" w:fill="auto"/>
            <w:vAlign w:val="center"/>
            <w:hideMark/>
          </w:tcPr>
          <w:p w:rsidR="00104ED0" w:rsidRPr="00104ED0" w:rsidRDefault="00104ED0" w:rsidP="003959BF">
            <w:pPr>
              <w:jc w:val="center"/>
              <w:rPr>
                <w:b/>
                <w:bCs/>
              </w:rPr>
            </w:pPr>
            <w:r w:rsidRPr="00104ED0">
              <w:rPr>
                <w:b/>
                <w:bCs/>
                <w:sz w:val="22"/>
                <w:szCs w:val="22"/>
              </w:rPr>
              <w:t xml:space="preserve">Распределение расходов бюджета МО "Шангальское" на 2018 год по разделам, подразделам классификации расходов бюджетов Российской Федерации </w:t>
            </w:r>
          </w:p>
        </w:tc>
      </w:tr>
      <w:tr w:rsidR="00104ED0" w:rsidRPr="00104ED0" w:rsidTr="00760A3E">
        <w:trPr>
          <w:trHeight w:val="255"/>
        </w:trPr>
        <w:tc>
          <w:tcPr>
            <w:tcW w:w="7103" w:type="dxa"/>
            <w:tcBorders>
              <w:top w:val="nil"/>
              <w:left w:val="nil"/>
              <w:bottom w:val="nil"/>
              <w:right w:val="nil"/>
            </w:tcBorders>
            <w:shd w:val="clear" w:color="auto" w:fill="auto"/>
            <w:noWrap/>
            <w:vAlign w:val="bottom"/>
            <w:hideMark/>
          </w:tcPr>
          <w:p w:rsidR="00104ED0" w:rsidRPr="00104ED0" w:rsidRDefault="00104ED0" w:rsidP="003959BF"/>
        </w:tc>
        <w:tc>
          <w:tcPr>
            <w:tcW w:w="700" w:type="dxa"/>
            <w:tcBorders>
              <w:top w:val="nil"/>
              <w:left w:val="nil"/>
              <w:bottom w:val="nil"/>
              <w:right w:val="nil"/>
            </w:tcBorders>
            <w:shd w:val="clear" w:color="auto" w:fill="auto"/>
            <w:noWrap/>
            <w:vAlign w:val="bottom"/>
            <w:hideMark/>
          </w:tcPr>
          <w:p w:rsidR="00104ED0" w:rsidRPr="00104ED0" w:rsidRDefault="00104ED0" w:rsidP="003959BF"/>
        </w:tc>
        <w:tc>
          <w:tcPr>
            <w:tcW w:w="700" w:type="dxa"/>
            <w:tcBorders>
              <w:top w:val="nil"/>
              <w:left w:val="nil"/>
              <w:bottom w:val="nil"/>
              <w:right w:val="nil"/>
            </w:tcBorders>
            <w:shd w:val="clear" w:color="auto" w:fill="auto"/>
            <w:noWrap/>
            <w:vAlign w:val="bottom"/>
            <w:hideMark/>
          </w:tcPr>
          <w:p w:rsidR="00104ED0" w:rsidRPr="00104ED0" w:rsidRDefault="00104ED0" w:rsidP="003959BF"/>
        </w:tc>
        <w:tc>
          <w:tcPr>
            <w:tcW w:w="1577" w:type="dxa"/>
            <w:tcBorders>
              <w:top w:val="nil"/>
              <w:left w:val="nil"/>
              <w:bottom w:val="nil"/>
              <w:right w:val="nil"/>
            </w:tcBorders>
            <w:shd w:val="clear" w:color="auto" w:fill="auto"/>
            <w:noWrap/>
            <w:vAlign w:val="bottom"/>
            <w:hideMark/>
          </w:tcPr>
          <w:p w:rsidR="00104ED0" w:rsidRPr="00104ED0" w:rsidRDefault="00104ED0" w:rsidP="003959BF"/>
        </w:tc>
      </w:tr>
      <w:tr w:rsidR="00104ED0" w:rsidRPr="00104ED0" w:rsidTr="00760A3E">
        <w:trPr>
          <w:trHeight w:val="465"/>
        </w:trPr>
        <w:tc>
          <w:tcPr>
            <w:tcW w:w="7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4ED0" w:rsidRPr="00104ED0" w:rsidRDefault="00104ED0" w:rsidP="003959BF">
            <w:pPr>
              <w:jc w:val="center"/>
            </w:pPr>
            <w:r w:rsidRPr="00104ED0">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4ED0" w:rsidRPr="00104ED0" w:rsidRDefault="00104ED0" w:rsidP="003959BF">
            <w:pPr>
              <w:jc w:val="center"/>
            </w:pPr>
            <w:r w:rsidRPr="00104ED0">
              <w:rPr>
                <w:sz w:val="22"/>
                <w:szCs w:val="22"/>
              </w:rPr>
              <w:t>Подраздел</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Сумма руб.</w:t>
            </w:r>
          </w:p>
        </w:tc>
      </w:tr>
      <w:tr w:rsidR="00104ED0" w:rsidRPr="00104ED0" w:rsidTr="00760A3E">
        <w:trPr>
          <w:trHeight w:val="630"/>
        </w:trPr>
        <w:tc>
          <w:tcPr>
            <w:tcW w:w="7103" w:type="dxa"/>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700" w:type="dxa"/>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700" w:type="dxa"/>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1577"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Всего</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4</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7 802 050,00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Default="00104ED0" w:rsidP="003959BF">
            <w:pPr>
              <w:rPr>
                <w:b/>
                <w:bCs/>
              </w:rPr>
            </w:pPr>
            <w:r w:rsidRPr="00104ED0">
              <w:rPr>
                <w:b/>
                <w:bCs/>
                <w:sz w:val="22"/>
                <w:szCs w:val="22"/>
              </w:rPr>
              <w:t>Функционирование высшего должностного лица субъекта РФ и муниципального образования</w:t>
            </w:r>
          </w:p>
          <w:p w:rsidR="00760A3E" w:rsidRPr="00104ED0" w:rsidRDefault="00760A3E" w:rsidP="003959BF">
            <w:pPr>
              <w:rPr>
                <w:b/>
                <w:bCs/>
              </w:rPr>
            </w:pP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lastRenderedPageBreak/>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577"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883 943,00</w:t>
            </w:r>
          </w:p>
        </w:tc>
      </w:tr>
      <w:tr w:rsidR="00104ED0" w:rsidRPr="00104ED0" w:rsidTr="00760A3E">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4ED0" w:rsidRPr="00104ED0" w:rsidRDefault="00104ED0" w:rsidP="003959BF">
            <w:pPr>
              <w:rPr>
                <w:b/>
                <w:bCs/>
              </w:rPr>
            </w:pPr>
            <w:r w:rsidRPr="00104ED0">
              <w:rPr>
                <w:b/>
                <w:bCs/>
                <w:sz w:val="22"/>
                <w:szCs w:val="22"/>
              </w:rPr>
              <w:lastRenderedPageBreak/>
              <w:t>Обеспечение функционирования Главы муниципального образования и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883 943,00</w:t>
            </w:r>
          </w:p>
        </w:tc>
      </w:tr>
      <w:tr w:rsidR="00104ED0" w:rsidRPr="00104ED0" w:rsidTr="00760A3E">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Обеспечение функционирования Главы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883 943,00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883 943,00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678 912,00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205 031,00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1577"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6 739 333,00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104ED0" w:rsidRPr="00104ED0" w:rsidRDefault="00104ED0" w:rsidP="003959BF">
            <w:pPr>
              <w:rPr>
                <w:b/>
                <w:bCs/>
              </w:rPr>
            </w:pPr>
            <w:r w:rsidRPr="00104ED0">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1577"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6 739 333,00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104ED0" w:rsidRPr="00104ED0" w:rsidRDefault="00104ED0" w:rsidP="003959BF">
            <w:pPr>
              <w:rPr>
                <w:b/>
                <w:bCs/>
              </w:rPr>
            </w:pPr>
            <w:r w:rsidRPr="00104ED0">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1577"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6 739 333,00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6 739 333,00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3 444 310,00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1 040 182,00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108 000,00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1 957 341,00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120 000,00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7 000,00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62 500,00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62 500,00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06</w:t>
            </w:r>
          </w:p>
        </w:tc>
        <w:tc>
          <w:tcPr>
            <w:tcW w:w="1577"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rPr>
                <w:b/>
                <w:bCs/>
              </w:rPr>
            </w:pPr>
            <w:r w:rsidRPr="00104ED0">
              <w:rPr>
                <w:b/>
                <w:bCs/>
                <w:sz w:val="22"/>
                <w:szCs w:val="22"/>
              </w:rPr>
              <w:t>8 774,00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06</w:t>
            </w:r>
          </w:p>
        </w:tc>
        <w:tc>
          <w:tcPr>
            <w:tcW w:w="1577"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8 774,00</w:t>
            </w:r>
          </w:p>
        </w:tc>
      </w:tr>
      <w:tr w:rsidR="00104ED0" w:rsidRPr="00104ED0" w:rsidTr="00760A3E">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Обеспечение функционирования контрольно-ревизионной комиссии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06</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8 774,00</w:t>
            </w:r>
          </w:p>
        </w:tc>
      </w:tr>
      <w:tr w:rsidR="00104ED0" w:rsidRPr="00104ED0" w:rsidTr="00760A3E">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 xml:space="preserve">Расходы на содержание контрольно- ревизионной комиссии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06</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8 774,00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06</w:t>
            </w:r>
          </w:p>
        </w:tc>
        <w:tc>
          <w:tcPr>
            <w:tcW w:w="1577"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8 774,00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40 000,00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40 000,00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40 000,00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40 000,00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Иные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130 000,00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130 000,00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130 000,00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281 200,00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281 200,00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281 200,00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281 200,00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192 857,00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58 243,00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 xml:space="preserve">Иные выплаты персоналу государственных (муниципальных) органов, </w:t>
            </w:r>
            <w:r w:rsidRPr="00104ED0">
              <w:rPr>
                <w:sz w:val="22"/>
                <w:szCs w:val="22"/>
              </w:rPr>
              <w:lastRenderedPageBreak/>
              <w:t>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lastRenderedPageBreak/>
              <w:t>02</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10 700,00</w:t>
            </w:r>
          </w:p>
        </w:tc>
      </w:tr>
      <w:tr w:rsidR="00104ED0" w:rsidRPr="00104ED0" w:rsidTr="00760A3E">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lastRenderedPageBreak/>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19 400,00</w:t>
            </w:r>
          </w:p>
        </w:tc>
      </w:tr>
      <w:tr w:rsidR="00104ED0" w:rsidRPr="00104ED0" w:rsidTr="00760A3E">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250 000,00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10</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250 000,00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10</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250 000,00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10</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250 000,00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10</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250 000,00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2 839 293,48</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Дорожное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2 639 293,48</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2 639 293,48</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Содержание,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 включая обеспечение безопасности дорожного движения на них</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577"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243 470,00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243 470,00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2 331 489,48</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2 331 489,48</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64 334,00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64 334,00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200 000,00</w:t>
            </w:r>
          </w:p>
        </w:tc>
      </w:tr>
      <w:tr w:rsidR="00104ED0" w:rsidRPr="00104ED0" w:rsidTr="00760A3E">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землеустройства и землепользования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12</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200 000,00</w:t>
            </w:r>
          </w:p>
        </w:tc>
      </w:tr>
      <w:tr w:rsidR="00104ED0" w:rsidRPr="00104ED0" w:rsidTr="00760A3E">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 xml:space="preserve">Мероприятия по землеустройству и землепользованию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1 781 132,00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170 000,00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170 000,00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Капитальный ремонт, ремонт и содержание муниципального жилищного фонда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170 000,00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1577"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right"/>
            </w:pPr>
            <w:r w:rsidRPr="00104ED0">
              <w:rPr>
                <w:sz w:val="22"/>
                <w:szCs w:val="22"/>
              </w:rPr>
              <w:t>170 000,00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300 000,00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300 000,00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300 000,00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300 000,00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color w:val="000000"/>
              </w:rPr>
            </w:pPr>
            <w:r w:rsidRPr="00104ED0">
              <w:rPr>
                <w:b/>
                <w:bCs/>
                <w:color w:val="000000"/>
                <w:sz w:val="22"/>
                <w:szCs w:val="22"/>
              </w:rPr>
              <w:t>1 311 132,00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color w:val="000000"/>
              </w:rPr>
            </w:pPr>
            <w:r w:rsidRPr="00104ED0">
              <w:rPr>
                <w:b/>
                <w:bCs/>
                <w:color w:val="000000"/>
                <w:sz w:val="22"/>
                <w:szCs w:val="22"/>
              </w:rPr>
              <w:t>1 311 132,00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Муниципальная программа "Формирование современной городской среды на территории муниципального образования "Шангальское" на 2018-2020 годы"</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color w:val="000000"/>
              </w:rPr>
            </w:pPr>
            <w:r w:rsidRPr="00104ED0">
              <w:rPr>
                <w:b/>
                <w:bCs/>
                <w:color w:val="000000"/>
                <w:sz w:val="22"/>
                <w:szCs w:val="22"/>
              </w:rPr>
              <w:t>200 000,00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Мероприятия по повышению качества и комфорта городской среды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color w:val="000000"/>
              </w:rPr>
            </w:pPr>
            <w:r w:rsidRPr="00104ED0">
              <w:rPr>
                <w:color w:val="000000"/>
                <w:sz w:val="22"/>
                <w:szCs w:val="22"/>
              </w:rPr>
              <w:t>200 000,00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color w:val="000000"/>
              </w:rPr>
            </w:pPr>
            <w:r w:rsidRPr="00104ED0">
              <w:rPr>
                <w:color w:val="000000"/>
                <w:sz w:val="22"/>
                <w:szCs w:val="22"/>
              </w:rPr>
              <w:t>200 000,00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Развитие территориального общественного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color w:val="000000"/>
              </w:rPr>
            </w:pPr>
            <w:r w:rsidRPr="00104ED0">
              <w:rPr>
                <w:b/>
                <w:bCs/>
                <w:color w:val="000000"/>
                <w:sz w:val="22"/>
                <w:szCs w:val="22"/>
              </w:rPr>
              <w:t>70 000,00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Развитие территориального общественного самоуправления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color w:val="000000"/>
              </w:rPr>
            </w:pPr>
            <w:r w:rsidRPr="00104ED0">
              <w:rPr>
                <w:color w:val="000000"/>
                <w:sz w:val="22"/>
                <w:szCs w:val="22"/>
              </w:rPr>
              <w:t>70 000,00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color w:val="000000"/>
              </w:rPr>
            </w:pPr>
            <w:r w:rsidRPr="00104ED0">
              <w:rPr>
                <w:color w:val="000000"/>
                <w:sz w:val="22"/>
                <w:szCs w:val="22"/>
              </w:rPr>
              <w:t>70 000,00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Развитие территориального общественного самоуправления Устьянского района</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color w:val="000000"/>
              </w:rPr>
            </w:pPr>
            <w:r w:rsidRPr="00104ED0">
              <w:rPr>
                <w:color w:val="000000"/>
                <w:sz w:val="22"/>
                <w:szCs w:val="22"/>
              </w:rPr>
              <w:t>70 000,00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color w:val="000000"/>
              </w:rPr>
            </w:pPr>
            <w:r w:rsidRPr="00104ED0">
              <w:rPr>
                <w:color w:val="000000"/>
                <w:sz w:val="22"/>
                <w:szCs w:val="22"/>
              </w:rPr>
              <w:t>70 000,00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 xml:space="preserve">Развитие территориального общественного самоуправления </w:t>
            </w:r>
            <w:r w:rsidRPr="00104ED0">
              <w:rPr>
                <w:sz w:val="22"/>
                <w:szCs w:val="22"/>
              </w:rPr>
              <w:lastRenderedPageBreak/>
              <w:t>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lastRenderedPageBreak/>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color w:val="000000"/>
              </w:rPr>
            </w:pPr>
            <w:r w:rsidRPr="00104ED0">
              <w:rPr>
                <w:color w:val="000000"/>
                <w:sz w:val="22"/>
                <w:szCs w:val="22"/>
              </w:rPr>
              <w:t>70 000,00</w:t>
            </w:r>
          </w:p>
        </w:tc>
      </w:tr>
      <w:tr w:rsidR="00104ED0" w:rsidRPr="00104ED0" w:rsidTr="00760A3E">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lastRenderedPageBreak/>
              <w:t>Бюджетные инвестиции в объекты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color w:val="000000"/>
              </w:rPr>
            </w:pPr>
            <w:r w:rsidRPr="00104ED0">
              <w:rPr>
                <w:color w:val="000000"/>
                <w:sz w:val="22"/>
                <w:szCs w:val="22"/>
              </w:rPr>
              <w:t>70 000,00</w:t>
            </w:r>
          </w:p>
        </w:tc>
      </w:tr>
      <w:tr w:rsidR="00104ED0" w:rsidRPr="00104ED0" w:rsidTr="00760A3E">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Уличное освещение</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150 000,00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150 000,00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891 132,00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891 132,00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rPr>
                <w:b/>
                <w:bCs/>
              </w:rPr>
            </w:pPr>
            <w:r w:rsidRPr="00104ED0">
              <w:rPr>
                <w:b/>
                <w:bCs/>
                <w:sz w:val="22"/>
                <w:szCs w:val="22"/>
              </w:rPr>
              <w:t>200 000,00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Муниципальная программа "Организация работы с молодежью и лицами старшего возраста муниципального образования "Шангальское" на 2018-2021 г.г."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Мероприятия по реализации программы</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right"/>
            </w:pPr>
            <w:r w:rsidRPr="00104ED0">
              <w:rPr>
                <w:sz w:val="22"/>
                <w:szCs w:val="22"/>
              </w:rPr>
              <w:t>200 000,00</w:t>
            </w:r>
          </w:p>
        </w:tc>
      </w:tr>
      <w:tr w:rsidR="00104ED0" w:rsidRPr="00104ED0" w:rsidTr="00760A3E">
        <w:trPr>
          <w:trHeight w:val="2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pPr>
              <w:jc w:val="center"/>
              <w:rPr>
                <w:b/>
                <w:bCs/>
              </w:rPr>
            </w:pPr>
            <w:r w:rsidRPr="00104ED0">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rsidR="00104ED0" w:rsidRPr="00104ED0" w:rsidRDefault="00104ED0" w:rsidP="003959BF">
            <w:pPr>
              <w:jc w:val="right"/>
              <w:rPr>
                <w:b/>
                <w:bCs/>
              </w:rPr>
            </w:pPr>
            <w:r w:rsidRPr="00104ED0">
              <w:rPr>
                <w:b/>
                <w:bCs/>
                <w:sz w:val="22"/>
                <w:szCs w:val="22"/>
              </w:rPr>
              <w:t>13 153 675,48</w:t>
            </w:r>
          </w:p>
        </w:tc>
      </w:tr>
    </w:tbl>
    <w:p w:rsidR="00104ED0" w:rsidRPr="00104ED0" w:rsidRDefault="00104ED0" w:rsidP="00104ED0">
      <w:pPr>
        <w:jc w:val="both"/>
        <w:rPr>
          <w:sz w:val="22"/>
          <w:szCs w:val="22"/>
        </w:rPr>
      </w:pPr>
    </w:p>
    <w:p w:rsidR="00104ED0" w:rsidRPr="00104ED0" w:rsidRDefault="00104ED0" w:rsidP="00104ED0">
      <w:pPr>
        <w:jc w:val="both"/>
        <w:rPr>
          <w:sz w:val="22"/>
          <w:szCs w:val="22"/>
        </w:rPr>
      </w:pPr>
    </w:p>
    <w:p w:rsidR="00104ED0" w:rsidRPr="00104ED0" w:rsidRDefault="00104ED0" w:rsidP="00104ED0">
      <w:pPr>
        <w:jc w:val="both"/>
        <w:rPr>
          <w:sz w:val="22"/>
          <w:szCs w:val="22"/>
        </w:rPr>
      </w:pPr>
    </w:p>
    <w:p w:rsidR="00104ED0" w:rsidRPr="00104ED0" w:rsidRDefault="00104ED0" w:rsidP="00104ED0">
      <w:pPr>
        <w:jc w:val="both"/>
        <w:rPr>
          <w:sz w:val="22"/>
          <w:szCs w:val="22"/>
        </w:rPr>
      </w:pPr>
    </w:p>
    <w:tbl>
      <w:tblPr>
        <w:tblW w:w="9932" w:type="dxa"/>
        <w:tblInd w:w="99" w:type="dxa"/>
        <w:tblLook w:val="04A0"/>
      </w:tblPr>
      <w:tblGrid>
        <w:gridCol w:w="3978"/>
        <w:gridCol w:w="576"/>
        <w:gridCol w:w="506"/>
        <w:gridCol w:w="580"/>
        <w:gridCol w:w="1882"/>
        <w:gridCol w:w="760"/>
        <w:gridCol w:w="1650"/>
      </w:tblGrid>
      <w:tr w:rsidR="00104ED0" w:rsidRPr="00104ED0" w:rsidTr="003959BF">
        <w:trPr>
          <w:trHeight w:val="20"/>
        </w:trPr>
        <w:tc>
          <w:tcPr>
            <w:tcW w:w="9932" w:type="dxa"/>
            <w:gridSpan w:val="7"/>
            <w:tcBorders>
              <w:top w:val="nil"/>
              <w:left w:val="nil"/>
              <w:bottom w:val="nil"/>
              <w:right w:val="nil"/>
            </w:tcBorders>
            <w:shd w:val="clear" w:color="auto" w:fill="auto"/>
            <w:noWrap/>
            <w:vAlign w:val="bottom"/>
            <w:hideMark/>
          </w:tcPr>
          <w:p w:rsidR="00104ED0" w:rsidRPr="00104ED0" w:rsidRDefault="00104ED0" w:rsidP="003959BF">
            <w:pPr>
              <w:jc w:val="right"/>
              <w:rPr>
                <w:sz w:val="18"/>
                <w:szCs w:val="18"/>
              </w:rPr>
            </w:pPr>
            <w:r w:rsidRPr="00104ED0">
              <w:rPr>
                <w:sz w:val="18"/>
                <w:szCs w:val="18"/>
              </w:rPr>
              <w:t>Приложение №4 к решению Совета депутатов МО "Шангальское" от 29 марта 2018 года №117</w:t>
            </w:r>
          </w:p>
          <w:p w:rsidR="00104ED0" w:rsidRPr="00104ED0" w:rsidRDefault="00104ED0" w:rsidP="003959BF">
            <w:pPr>
              <w:jc w:val="right"/>
              <w:rPr>
                <w:sz w:val="18"/>
                <w:szCs w:val="18"/>
              </w:rPr>
            </w:pPr>
            <w:r w:rsidRPr="00104ED0">
              <w:rPr>
                <w:sz w:val="18"/>
                <w:szCs w:val="18"/>
              </w:rPr>
              <w:t>Приложение №4 к решению Совета депутатов МО "Шангальское" от 20 февраля 2018 года №106</w:t>
            </w:r>
          </w:p>
        </w:tc>
      </w:tr>
      <w:tr w:rsidR="00104ED0" w:rsidRPr="00104ED0" w:rsidTr="003959BF">
        <w:trPr>
          <w:trHeight w:val="20"/>
        </w:trPr>
        <w:tc>
          <w:tcPr>
            <w:tcW w:w="9932" w:type="dxa"/>
            <w:gridSpan w:val="7"/>
            <w:tcBorders>
              <w:top w:val="nil"/>
              <w:left w:val="nil"/>
              <w:bottom w:val="nil"/>
              <w:right w:val="nil"/>
            </w:tcBorders>
            <w:shd w:val="clear" w:color="auto" w:fill="auto"/>
            <w:noWrap/>
            <w:vAlign w:val="bottom"/>
            <w:hideMark/>
          </w:tcPr>
          <w:p w:rsidR="00104ED0" w:rsidRPr="00104ED0" w:rsidRDefault="00104ED0" w:rsidP="003959BF">
            <w:pPr>
              <w:jc w:val="right"/>
              <w:rPr>
                <w:sz w:val="18"/>
                <w:szCs w:val="18"/>
              </w:rPr>
            </w:pPr>
            <w:r w:rsidRPr="00104ED0">
              <w:rPr>
                <w:sz w:val="18"/>
                <w:szCs w:val="18"/>
              </w:rPr>
              <w:t>Приложение №6 к решению Совета депутатов МО "Шангальское" от 27 декабря 2018 года №101</w:t>
            </w:r>
          </w:p>
        </w:tc>
      </w:tr>
      <w:tr w:rsidR="00104ED0" w:rsidRPr="00104ED0" w:rsidTr="003959BF">
        <w:trPr>
          <w:trHeight w:val="645"/>
        </w:trPr>
        <w:tc>
          <w:tcPr>
            <w:tcW w:w="9932" w:type="dxa"/>
            <w:gridSpan w:val="7"/>
            <w:tcBorders>
              <w:top w:val="nil"/>
              <w:left w:val="nil"/>
              <w:bottom w:val="nil"/>
              <w:right w:val="nil"/>
            </w:tcBorders>
            <w:shd w:val="clear" w:color="auto" w:fill="auto"/>
            <w:vAlign w:val="center"/>
            <w:hideMark/>
          </w:tcPr>
          <w:p w:rsidR="00104ED0" w:rsidRPr="00104ED0" w:rsidRDefault="00104ED0" w:rsidP="003959BF">
            <w:pPr>
              <w:jc w:val="center"/>
              <w:rPr>
                <w:b/>
                <w:bCs/>
              </w:rPr>
            </w:pPr>
          </w:p>
          <w:p w:rsidR="00104ED0" w:rsidRDefault="00104ED0" w:rsidP="003959BF">
            <w:pPr>
              <w:jc w:val="center"/>
              <w:rPr>
                <w:b/>
                <w:bCs/>
              </w:rPr>
            </w:pPr>
            <w:r w:rsidRPr="00104ED0">
              <w:rPr>
                <w:b/>
                <w:bCs/>
                <w:sz w:val="22"/>
                <w:szCs w:val="22"/>
              </w:rPr>
              <w:t>Ведомственная структура расходов бюджета муниципального образования "Шангальское"</w:t>
            </w:r>
          </w:p>
          <w:p w:rsidR="00104ED0" w:rsidRPr="00104ED0" w:rsidRDefault="00104ED0" w:rsidP="003959BF">
            <w:pPr>
              <w:jc w:val="center"/>
              <w:rPr>
                <w:b/>
                <w:bCs/>
              </w:rPr>
            </w:pPr>
            <w:r w:rsidRPr="00104ED0">
              <w:rPr>
                <w:b/>
                <w:bCs/>
                <w:sz w:val="22"/>
                <w:szCs w:val="22"/>
              </w:rPr>
              <w:t xml:space="preserve"> на 2018 год </w:t>
            </w:r>
          </w:p>
        </w:tc>
      </w:tr>
      <w:tr w:rsidR="00104ED0" w:rsidRPr="00104ED0" w:rsidTr="003959BF">
        <w:trPr>
          <w:trHeight w:val="255"/>
        </w:trPr>
        <w:tc>
          <w:tcPr>
            <w:tcW w:w="3978" w:type="dxa"/>
            <w:tcBorders>
              <w:top w:val="nil"/>
              <w:left w:val="nil"/>
              <w:bottom w:val="nil"/>
              <w:right w:val="nil"/>
            </w:tcBorders>
            <w:shd w:val="clear" w:color="auto" w:fill="auto"/>
            <w:noWrap/>
            <w:vAlign w:val="bottom"/>
            <w:hideMark/>
          </w:tcPr>
          <w:p w:rsidR="00104ED0" w:rsidRPr="00104ED0" w:rsidRDefault="00104ED0" w:rsidP="003959BF"/>
        </w:tc>
        <w:tc>
          <w:tcPr>
            <w:tcW w:w="576" w:type="dxa"/>
            <w:tcBorders>
              <w:top w:val="nil"/>
              <w:left w:val="nil"/>
              <w:bottom w:val="nil"/>
              <w:right w:val="nil"/>
            </w:tcBorders>
            <w:shd w:val="clear" w:color="auto" w:fill="auto"/>
            <w:noWrap/>
            <w:vAlign w:val="bottom"/>
            <w:hideMark/>
          </w:tcPr>
          <w:p w:rsidR="00104ED0" w:rsidRPr="00104ED0" w:rsidRDefault="00104ED0" w:rsidP="003959BF"/>
        </w:tc>
        <w:tc>
          <w:tcPr>
            <w:tcW w:w="506" w:type="dxa"/>
            <w:tcBorders>
              <w:top w:val="nil"/>
              <w:left w:val="nil"/>
              <w:bottom w:val="nil"/>
              <w:right w:val="nil"/>
            </w:tcBorders>
            <w:shd w:val="clear" w:color="auto" w:fill="auto"/>
            <w:noWrap/>
            <w:vAlign w:val="bottom"/>
            <w:hideMark/>
          </w:tcPr>
          <w:p w:rsidR="00104ED0" w:rsidRPr="00104ED0" w:rsidRDefault="00104ED0" w:rsidP="003959BF"/>
        </w:tc>
        <w:tc>
          <w:tcPr>
            <w:tcW w:w="580" w:type="dxa"/>
            <w:tcBorders>
              <w:top w:val="nil"/>
              <w:left w:val="nil"/>
              <w:bottom w:val="nil"/>
              <w:right w:val="nil"/>
            </w:tcBorders>
            <w:shd w:val="clear" w:color="auto" w:fill="auto"/>
            <w:noWrap/>
            <w:vAlign w:val="bottom"/>
            <w:hideMark/>
          </w:tcPr>
          <w:p w:rsidR="00104ED0" w:rsidRPr="00104ED0" w:rsidRDefault="00104ED0" w:rsidP="003959BF"/>
        </w:tc>
        <w:tc>
          <w:tcPr>
            <w:tcW w:w="1882" w:type="dxa"/>
            <w:tcBorders>
              <w:top w:val="nil"/>
              <w:left w:val="nil"/>
              <w:bottom w:val="nil"/>
              <w:right w:val="nil"/>
            </w:tcBorders>
            <w:shd w:val="clear" w:color="auto" w:fill="auto"/>
            <w:noWrap/>
            <w:vAlign w:val="bottom"/>
            <w:hideMark/>
          </w:tcPr>
          <w:p w:rsidR="00104ED0" w:rsidRPr="00104ED0" w:rsidRDefault="00104ED0" w:rsidP="003959BF"/>
        </w:tc>
        <w:tc>
          <w:tcPr>
            <w:tcW w:w="760" w:type="dxa"/>
            <w:tcBorders>
              <w:top w:val="nil"/>
              <w:left w:val="nil"/>
              <w:bottom w:val="nil"/>
              <w:right w:val="nil"/>
            </w:tcBorders>
            <w:shd w:val="clear" w:color="auto" w:fill="auto"/>
            <w:noWrap/>
            <w:vAlign w:val="bottom"/>
            <w:hideMark/>
          </w:tcPr>
          <w:p w:rsidR="00104ED0" w:rsidRPr="00104ED0" w:rsidRDefault="00104ED0" w:rsidP="003959BF"/>
        </w:tc>
        <w:tc>
          <w:tcPr>
            <w:tcW w:w="1650" w:type="dxa"/>
            <w:tcBorders>
              <w:top w:val="nil"/>
              <w:left w:val="nil"/>
              <w:bottom w:val="nil"/>
              <w:right w:val="nil"/>
            </w:tcBorders>
            <w:shd w:val="clear" w:color="auto" w:fill="auto"/>
            <w:noWrap/>
            <w:vAlign w:val="bottom"/>
            <w:hideMark/>
          </w:tcPr>
          <w:p w:rsidR="00104ED0" w:rsidRPr="00104ED0" w:rsidRDefault="00104ED0" w:rsidP="003959BF"/>
        </w:tc>
      </w:tr>
      <w:tr w:rsidR="00104ED0" w:rsidRPr="00104ED0" w:rsidTr="003959BF">
        <w:trPr>
          <w:trHeight w:val="465"/>
        </w:trPr>
        <w:tc>
          <w:tcPr>
            <w:tcW w:w="3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4ED0" w:rsidRPr="00104ED0" w:rsidRDefault="00104ED0" w:rsidP="003959BF">
            <w:pPr>
              <w:jc w:val="center"/>
            </w:pPr>
            <w:r w:rsidRPr="00104ED0">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4ED0" w:rsidRPr="00104ED0" w:rsidRDefault="00104ED0" w:rsidP="003959BF">
            <w:pPr>
              <w:jc w:val="center"/>
            </w:pPr>
            <w:r w:rsidRPr="00104ED0">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4ED0" w:rsidRPr="00104ED0" w:rsidRDefault="00104ED0" w:rsidP="003959BF">
            <w:pPr>
              <w:jc w:val="center"/>
            </w:pPr>
            <w:r w:rsidRPr="00104ED0">
              <w:rPr>
                <w:sz w:val="22"/>
                <w:szCs w:val="22"/>
              </w:rPr>
              <w:t>Подраздел</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4ED0" w:rsidRPr="00104ED0" w:rsidRDefault="00104ED0" w:rsidP="003959BF">
            <w:pPr>
              <w:jc w:val="center"/>
            </w:pPr>
            <w:r w:rsidRPr="00104ED0">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4ED0" w:rsidRPr="00104ED0" w:rsidRDefault="00104ED0" w:rsidP="003959BF">
            <w:pPr>
              <w:jc w:val="center"/>
            </w:pPr>
            <w:r w:rsidRPr="00104ED0">
              <w:rPr>
                <w:sz w:val="22"/>
                <w:szCs w:val="22"/>
              </w:rPr>
              <w:t>Вид расходов</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Сумма руб.</w:t>
            </w:r>
          </w:p>
        </w:tc>
      </w:tr>
      <w:tr w:rsidR="00104ED0" w:rsidRPr="00104ED0" w:rsidTr="003959BF">
        <w:trPr>
          <w:trHeight w:val="742"/>
        </w:trPr>
        <w:tc>
          <w:tcPr>
            <w:tcW w:w="3978" w:type="dxa"/>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576" w:type="dxa"/>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506" w:type="dxa"/>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580" w:type="dxa"/>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1882" w:type="dxa"/>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760" w:type="dxa"/>
            <w:vMerge/>
            <w:tcBorders>
              <w:top w:val="single" w:sz="4" w:space="0" w:color="auto"/>
              <w:left w:val="single" w:sz="4" w:space="0" w:color="auto"/>
              <w:bottom w:val="single" w:sz="4" w:space="0" w:color="auto"/>
              <w:right w:val="single" w:sz="4" w:space="0" w:color="auto"/>
            </w:tcBorders>
            <w:vAlign w:val="center"/>
            <w:hideMark/>
          </w:tcPr>
          <w:p w:rsidR="00104ED0" w:rsidRPr="00104ED0" w:rsidRDefault="00104ED0" w:rsidP="003959BF"/>
        </w:tc>
        <w:tc>
          <w:tcPr>
            <w:tcW w:w="1650" w:type="dxa"/>
            <w:tcBorders>
              <w:top w:val="nil"/>
              <w:left w:val="nil"/>
              <w:bottom w:val="single" w:sz="4" w:space="0" w:color="auto"/>
              <w:right w:val="single" w:sz="4" w:space="0" w:color="auto"/>
            </w:tcBorders>
            <w:shd w:val="clear" w:color="auto" w:fill="auto"/>
            <w:vAlign w:val="center"/>
            <w:hideMark/>
          </w:tcPr>
          <w:p w:rsidR="00104ED0" w:rsidRPr="00104ED0" w:rsidRDefault="00104ED0" w:rsidP="003959BF">
            <w:pPr>
              <w:jc w:val="center"/>
            </w:pPr>
            <w:r w:rsidRPr="00104ED0">
              <w:rPr>
                <w:sz w:val="22"/>
                <w:szCs w:val="22"/>
              </w:rPr>
              <w:t>Всего</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4</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7</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7 802 050,00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rPr>
                <w:b/>
                <w:bCs/>
              </w:rPr>
            </w:pPr>
            <w:r w:rsidRPr="00104ED0">
              <w:rPr>
                <w:b/>
                <w:bCs/>
                <w:sz w:val="22"/>
                <w:szCs w:val="22"/>
              </w:rPr>
              <w:t>883 943,00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bottom"/>
            <w:hideMark/>
          </w:tcPr>
          <w:p w:rsidR="00104ED0" w:rsidRPr="00104ED0" w:rsidRDefault="00104ED0" w:rsidP="003959BF">
            <w:pPr>
              <w:rPr>
                <w:b/>
                <w:bCs/>
              </w:rPr>
            </w:pPr>
            <w:r w:rsidRPr="00104ED0">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883 943,00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883 943,00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883 943,00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121</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678 912,00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129</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205 031,00</w:t>
            </w:r>
          </w:p>
        </w:tc>
      </w:tr>
      <w:tr w:rsidR="00104ED0" w:rsidRPr="00104ED0" w:rsidTr="00760A3E">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104ED0">
              <w:rPr>
                <w:b/>
                <w:bCs/>
                <w:sz w:val="22"/>
                <w:szCs w:val="22"/>
              </w:rPr>
              <w:lastRenderedPageBreak/>
              <w:t>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lastRenderedPageBreak/>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rPr>
                <w:b/>
                <w:bCs/>
              </w:rPr>
            </w:pPr>
            <w:r w:rsidRPr="00104ED0">
              <w:rPr>
                <w:b/>
                <w:bCs/>
                <w:sz w:val="22"/>
                <w:szCs w:val="22"/>
              </w:rPr>
              <w:t>6 739 333,00</w:t>
            </w:r>
          </w:p>
        </w:tc>
      </w:tr>
      <w:tr w:rsidR="00104ED0" w:rsidRPr="00104ED0" w:rsidTr="00760A3E">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4ED0" w:rsidRPr="00104ED0" w:rsidRDefault="00104ED0" w:rsidP="003959BF">
            <w:pPr>
              <w:rPr>
                <w:b/>
                <w:bCs/>
              </w:rPr>
            </w:pPr>
            <w:r w:rsidRPr="00104ED0">
              <w:rPr>
                <w:b/>
                <w:bCs/>
                <w:sz w:val="22"/>
                <w:szCs w:val="22"/>
              </w:rPr>
              <w:lastRenderedPageBreak/>
              <w:t>Обеспечение функционирования Главы муниципального образования и органа местного самоуправления</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90 0 00 00000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6 739 333,00</w:t>
            </w:r>
          </w:p>
        </w:tc>
      </w:tr>
      <w:tr w:rsidR="00104ED0" w:rsidRPr="00104ED0" w:rsidTr="00760A3E">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4ED0" w:rsidRPr="00104ED0" w:rsidRDefault="00104ED0" w:rsidP="003959BF">
            <w:pPr>
              <w:rPr>
                <w:b/>
                <w:bCs/>
              </w:rPr>
            </w:pPr>
            <w:r w:rsidRPr="00104ED0">
              <w:rPr>
                <w:b/>
                <w:bCs/>
                <w:sz w:val="22"/>
                <w:szCs w:val="22"/>
              </w:rPr>
              <w:t>Обеспечение функционирования  органа местного самоуправления</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90 2 00 00000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6 739 333,00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6 739 333,00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121</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3 444 310,00</w:t>
            </w:r>
          </w:p>
        </w:tc>
      </w:tr>
      <w:tr w:rsidR="00104ED0" w:rsidRPr="00104ED0" w:rsidTr="00104ED0">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129</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1 040 182,00</w:t>
            </w:r>
          </w:p>
        </w:tc>
      </w:tr>
      <w:tr w:rsidR="00104ED0" w:rsidRPr="00104ED0" w:rsidTr="00104ED0">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Иные выплаты персоналу государст</w:t>
            </w:r>
            <w:r w:rsidR="00760A3E">
              <w:rPr>
                <w:sz w:val="22"/>
                <w:szCs w:val="22"/>
              </w:rPr>
              <w:t>-</w:t>
            </w:r>
            <w:r w:rsidRPr="00104ED0">
              <w:rPr>
                <w:sz w:val="22"/>
                <w:szCs w:val="22"/>
              </w:rPr>
              <w:t>венных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122</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108 000,00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1 957 341,00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852</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120 000,00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853</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7 000,00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62 500,00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62 500,00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rPr>
                <w:b/>
                <w:bCs/>
              </w:rPr>
            </w:pPr>
            <w:r w:rsidRPr="00104ED0">
              <w:rPr>
                <w:b/>
                <w:bCs/>
                <w:sz w:val="22"/>
                <w:szCs w:val="22"/>
              </w:rPr>
              <w:t>8 774,00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8 774,00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8 774,00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i/>
                <w:iCs/>
              </w:rPr>
            </w:pPr>
            <w:r w:rsidRPr="00104ED0">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i/>
                <w:iCs/>
              </w:rPr>
            </w:pPr>
            <w:r w:rsidRPr="00104ED0">
              <w:rPr>
                <w:b/>
                <w:bCs/>
                <w:i/>
                <w:iCs/>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8 774,00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540</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8 774,00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rPr>
                <w:b/>
                <w:bCs/>
              </w:rPr>
            </w:pPr>
            <w:r w:rsidRPr="00104ED0">
              <w:rPr>
                <w:b/>
                <w:bCs/>
                <w:sz w:val="22"/>
                <w:szCs w:val="22"/>
              </w:rPr>
              <w:t>40 000,00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i/>
                <w:iCs/>
              </w:rPr>
            </w:pPr>
            <w:r w:rsidRPr="00104ED0">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i/>
                <w:iCs/>
              </w:rPr>
            </w:pPr>
            <w:r w:rsidRPr="00104ED0">
              <w:rPr>
                <w:b/>
                <w:bCs/>
                <w:i/>
                <w:iCs/>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40 000,00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i/>
                <w:iCs/>
              </w:rPr>
            </w:pPr>
            <w:r w:rsidRPr="00104ED0">
              <w:rPr>
                <w:i/>
                <w:iCs/>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40 000,00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i/>
                <w:iCs/>
              </w:rPr>
            </w:pPr>
            <w:r w:rsidRPr="00104ED0">
              <w:rPr>
                <w:i/>
                <w:iCs/>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870</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40 000,00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Иные 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i/>
                <w:iCs/>
              </w:rPr>
            </w:pPr>
            <w:r w:rsidRPr="00104ED0">
              <w:rPr>
                <w:i/>
                <w:iCs/>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rPr>
                <w:b/>
                <w:bCs/>
              </w:rPr>
            </w:pPr>
            <w:r w:rsidRPr="00104ED0">
              <w:rPr>
                <w:b/>
                <w:bCs/>
                <w:sz w:val="22"/>
                <w:szCs w:val="22"/>
              </w:rPr>
              <w:t>130 000,00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Развитие территориального общественного самоуправления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i/>
                <w:iCs/>
              </w:rPr>
            </w:pPr>
            <w:r w:rsidRPr="00104ED0">
              <w:rPr>
                <w:i/>
                <w:iCs/>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130 000,00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Бюджетные инвестиции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i/>
                <w:iCs/>
              </w:rPr>
            </w:pPr>
            <w:r w:rsidRPr="00104ED0">
              <w:rPr>
                <w:i/>
                <w:iCs/>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130 000,00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rPr>
                <w:b/>
                <w:bCs/>
              </w:rPr>
            </w:pPr>
            <w:r w:rsidRPr="00104ED0">
              <w:rPr>
                <w:b/>
                <w:bCs/>
                <w:sz w:val="22"/>
                <w:szCs w:val="22"/>
              </w:rPr>
              <w:t>281 200,00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281 200,00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 xml:space="preserve">Расходы в области мобилизационной </w:t>
            </w:r>
            <w:r w:rsidRPr="00104ED0">
              <w:rPr>
                <w:b/>
                <w:bCs/>
                <w:sz w:val="22"/>
                <w:szCs w:val="22"/>
              </w:rPr>
              <w:lastRenderedPageBreak/>
              <w:t>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lastRenderedPageBreak/>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281 200,00</w:t>
            </w:r>
          </w:p>
        </w:tc>
      </w:tr>
      <w:tr w:rsidR="00104ED0" w:rsidRPr="00104ED0" w:rsidTr="00104ED0">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lastRenderedPageBreak/>
              <w:t>Осуществление первичного воинского учета на территориях, где отсутствуют военные комиссариаты</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281 200,00</w:t>
            </w:r>
          </w:p>
        </w:tc>
      </w:tr>
      <w:tr w:rsidR="00104ED0" w:rsidRPr="00104ED0" w:rsidTr="00104ED0">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 xml:space="preserve">Фонд оплаты труда государственных (муниципальных) органов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121</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192 857,00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129</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58 243,00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122</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10 700,00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19 400,00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rPr>
                <w:b/>
                <w:bCs/>
              </w:rPr>
            </w:pPr>
            <w:r w:rsidRPr="00104ED0">
              <w:rPr>
                <w:b/>
                <w:bCs/>
                <w:sz w:val="22"/>
                <w:szCs w:val="22"/>
              </w:rPr>
              <w:t>250 000,00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rPr>
                <w:b/>
                <w:bCs/>
              </w:rPr>
            </w:pPr>
            <w:r w:rsidRPr="00104ED0">
              <w:rPr>
                <w:b/>
                <w:bCs/>
                <w:sz w:val="22"/>
                <w:szCs w:val="22"/>
              </w:rPr>
              <w:t>250 000,00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i/>
                <w:iCs/>
              </w:rPr>
            </w:pPr>
            <w:r w:rsidRPr="00104ED0">
              <w:rPr>
                <w:b/>
                <w:bCs/>
                <w:i/>
                <w:i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250 000,00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250 000,00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250 000,00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2 839 293,48</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Дорожное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09</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2 639 293,48</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дорожного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i/>
                <w:iCs/>
              </w:rPr>
            </w:pPr>
            <w:r w:rsidRPr="00104ED0">
              <w:rPr>
                <w:b/>
                <w:bCs/>
                <w:i/>
                <w:i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09</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95 0 00 00000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2 639 293,48</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Содержание,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 включая обеспечение безопасности дорожного движения на них</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95 0 00 83091</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243 470,00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95 0 00 83091</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243 470,00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95 0 00 83092</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2 331 489,48</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95 0 00 83092</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2 331 489,48</w:t>
            </w:r>
          </w:p>
        </w:tc>
      </w:tr>
      <w:tr w:rsidR="00104ED0" w:rsidRPr="00104ED0" w:rsidTr="00104ED0">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Расходы на содержание органов местного самоуправления и обеспечение их функций</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95 0 00 90010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64 334,00</w:t>
            </w:r>
          </w:p>
        </w:tc>
      </w:tr>
      <w:tr w:rsidR="00104ED0" w:rsidRPr="00104ED0" w:rsidTr="00104ED0">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09</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95 0 00 90010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64 334,00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200 000,00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i/>
                <w:iCs/>
              </w:rPr>
            </w:pPr>
            <w:r w:rsidRPr="00104ED0">
              <w:rPr>
                <w:b/>
                <w:bCs/>
                <w:i/>
                <w:i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200 000,00</w:t>
            </w:r>
          </w:p>
        </w:tc>
      </w:tr>
      <w:tr w:rsidR="00104ED0" w:rsidRPr="00104ED0" w:rsidTr="00760A3E">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lastRenderedPageBreak/>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200 000,00</w:t>
            </w:r>
          </w:p>
        </w:tc>
      </w:tr>
      <w:tr w:rsidR="00104ED0" w:rsidRPr="00104ED0" w:rsidTr="00760A3E">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ЖИЛИЩНО-КОММУНАЛЬНОЕ ХОЗЯЙСТВО</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1 781 132,00</w:t>
            </w:r>
          </w:p>
        </w:tc>
      </w:tr>
      <w:tr w:rsidR="00104ED0" w:rsidRPr="00104ED0" w:rsidTr="00760A3E">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Жилищное хозяйство</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170 000,00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170 000,00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Капитальный ремонт, ремонт и содержание муниципального жилищного фонда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170 000,00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104ED0" w:rsidRPr="00104ED0" w:rsidRDefault="00104ED0" w:rsidP="003959BF">
            <w:pPr>
              <w:jc w:val="center"/>
            </w:pPr>
            <w:r w:rsidRPr="00104ED0">
              <w:rPr>
                <w:sz w:val="22"/>
                <w:szCs w:val="22"/>
              </w:rPr>
              <w:t>170 000,00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 </w:t>
            </w:r>
          </w:p>
        </w:tc>
        <w:tc>
          <w:tcPr>
            <w:tcW w:w="760" w:type="dxa"/>
            <w:tcBorders>
              <w:top w:val="nil"/>
              <w:left w:val="nil"/>
              <w:bottom w:val="nil"/>
              <w:right w:val="nil"/>
            </w:tcBorders>
            <w:shd w:val="clear" w:color="auto" w:fill="auto"/>
            <w:noWrap/>
            <w:vAlign w:val="bottom"/>
            <w:hideMark/>
          </w:tcPr>
          <w:p w:rsidR="00104ED0" w:rsidRPr="00104ED0" w:rsidRDefault="00104ED0" w:rsidP="003959BF"/>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300 000,00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97 2 00 00000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300 000,00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300 000,00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300 000,00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color w:val="000000"/>
              </w:rPr>
            </w:pPr>
            <w:r w:rsidRPr="00104ED0">
              <w:rPr>
                <w:b/>
                <w:bCs/>
                <w:color w:val="000000"/>
                <w:sz w:val="22"/>
                <w:szCs w:val="22"/>
              </w:rPr>
              <w:t>1 311 132,00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color w:val="000000"/>
              </w:rPr>
            </w:pPr>
            <w:r w:rsidRPr="00104ED0">
              <w:rPr>
                <w:b/>
                <w:bCs/>
                <w:color w:val="000000"/>
                <w:sz w:val="22"/>
                <w:szCs w:val="22"/>
              </w:rPr>
              <w:t>1 311 132,00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Муниципальная программа "Формирование современной городской среды на территории муниципального образования "Шангальское" на 2018-2020 годы"</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03 0 00 00000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color w:val="000000"/>
              </w:rPr>
            </w:pPr>
            <w:r w:rsidRPr="00104ED0">
              <w:rPr>
                <w:b/>
                <w:bCs/>
                <w:color w:val="000000"/>
                <w:sz w:val="22"/>
                <w:szCs w:val="22"/>
              </w:rPr>
              <w:t>200 000,00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Мероприятия по повышению качества и комфорта городской среды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03 0 00 95200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color w:val="000000"/>
              </w:rPr>
            </w:pPr>
            <w:r w:rsidRPr="00104ED0">
              <w:rPr>
                <w:color w:val="000000"/>
                <w:sz w:val="22"/>
                <w:szCs w:val="22"/>
              </w:rPr>
              <w:t>200 000,00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03 0 00 95200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color w:val="000000"/>
              </w:rPr>
            </w:pPr>
            <w:r w:rsidRPr="00104ED0">
              <w:rPr>
                <w:color w:val="000000"/>
                <w:sz w:val="22"/>
                <w:szCs w:val="22"/>
              </w:rPr>
              <w:t>200 000,00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Развитие территориального общественного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color w:val="000000"/>
              </w:rPr>
            </w:pPr>
            <w:r w:rsidRPr="00104ED0">
              <w:rPr>
                <w:b/>
                <w:bCs/>
                <w:color w:val="000000"/>
                <w:sz w:val="22"/>
                <w:szCs w:val="22"/>
              </w:rPr>
              <w:t>70 000,00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Развитие территориального общественного самоуправления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93 1 00 78420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color w:val="000000"/>
              </w:rPr>
            </w:pPr>
            <w:r w:rsidRPr="00104ED0">
              <w:rPr>
                <w:color w:val="000000"/>
                <w:sz w:val="22"/>
                <w:szCs w:val="22"/>
              </w:rPr>
              <w:t>70 000,00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Бюджетные инвестиции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93 1 00 78420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color w:val="000000"/>
              </w:rPr>
            </w:pPr>
            <w:r w:rsidRPr="00104ED0">
              <w:rPr>
                <w:color w:val="000000"/>
                <w:sz w:val="22"/>
                <w:szCs w:val="22"/>
              </w:rPr>
              <w:t>70 000,00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Развитие территориального общественного самоуправления Устьянского района</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93 1 00 88420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color w:val="000000"/>
              </w:rPr>
            </w:pPr>
            <w:r w:rsidRPr="00104ED0">
              <w:rPr>
                <w:color w:val="000000"/>
                <w:sz w:val="22"/>
                <w:szCs w:val="22"/>
              </w:rPr>
              <w:t>70 000,00</w:t>
            </w:r>
          </w:p>
        </w:tc>
      </w:tr>
      <w:tr w:rsidR="00104ED0" w:rsidRPr="00104ED0" w:rsidTr="00104ED0">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Бюджетные инвестиции в объекты государственной (муниципальной) собственности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xml:space="preserve">93 1 00 88420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D0" w:rsidRPr="00104ED0" w:rsidRDefault="00104ED0" w:rsidP="003959BF">
            <w:pPr>
              <w:jc w:val="center"/>
              <w:rPr>
                <w:color w:val="000000"/>
              </w:rPr>
            </w:pPr>
            <w:r w:rsidRPr="00104ED0">
              <w:rPr>
                <w:color w:val="000000"/>
                <w:sz w:val="22"/>
                <w:szCs w:val="22"/>
              </w:rPr>
              <w:t>70 000,00</w:t>
            </w:r>
          </w:p>
        </w:tc>
      </w:tr>
      <w:tr w:rsidR="00104ED0" w:rsidRPr="00104ED0" w:rsidTr="00104ED0">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Развитие территориального общественного самоуправления муниципального образования "Шангальское"</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93 1 00 98420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color w:val="000000"/>
              </w:rPr>
            </w:pPr>
            <w:r w:rsidRPr="00104ED0">
              <w:rPr>
                <w:color w:val="000000"/>
                <w:sz w:val="22"/>
                <w:szCs w:val="22"/>
              </w:rPr>
              <w:t>70 000,00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Бюджетные инвестиции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93 1 00 98420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color w:val="000000"/>
              </w:rPr>
            </w:pPr>
            <w:r w:rsidRPr="00104ED0">
              <w:rPr>
                <w:color w:val="000000"/>
                <w:sz w:val="22"/>
                <w:szCs w:val="22"/>
              </w:rPr>
              <w:t>70 000,00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150 000,00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150 000,00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i/>
                <w:iCs/>
              </w:rPr>
            </w:pPr>
            <w:r w:rsidRPr="00104ED0">
              <w:rPr>
                <w:b/>
                <w:bCs/>
                <w:i/>
                <w:i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i/>
                <w:iCs/>
              </w:rPr>
            </w:pPr>
            <w:r w:rsidRPr="00104ED0">
              <w:rPr>
                <w:b/>
                <w:bCs/>
                <w:i/>
                <w:i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891 132,00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891 132,00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pPr>
              <w:rPr>
                <w:b/>
                <w:bCs/>
              </w:rPr>
            </w:pPr>
            <w:r w:rsidRPr="00104ED0">
              <w:rPr>
                <w:b/>
                <w:bCs/>
                <w:sz w:val="22"/>
                <w:szCs w:val="22"/>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rPr>
                <w:b/>
                <w:bCs/>
              </w:rPr>
            </w:pPr>
            <w:r w:rsidRPr="00104ED0">
              <w:rPr>
                <w:b/>
                <w:bCs/>
                <w:sz w:val="22"/>
                <w:szCs w:val="22"/>
              </w:rPr>
              <w:t>200 000,00</w:t>
            </w:r>
          </w:p>
        </w:tc>
      </w:tr>
      <w:tr w:rsidR="00104ED0" w:rsidRPr="00104ED0" w:rsidTr="00760A3E">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Default="00104ED0" w:rsidP="003959BF">
            <w:pPr>
              <w:rPr>
                <w:b/>
                <w:bCs/>
              </w:rPr>
            </w:pPr>
            <w:r w:rsidRPr="00104ED0">
              <w:rPr>
                <w:b/>
                <w:bCs/>
                <w:sz w:val="22"/>
                <w:szCs w:val="22"/>
              </w:rPr>
              <w:t>Массовый спорт</w:t>
            </w:r>
          </w:p>
          <w:p w:rsidR="00760A3E" w:rsidRPr="00104ED0" w:rsidRDefault="00760A3E" w:rsidP="003959BF">
            <w:pPr>
              <w:rPr>
                <w:b/>
                <w:bCs/>
              </w:rPr>
            </w:pP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lastRenderedPageBreak/>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200 000,00</w:t>
            </w:r>
          </w:p>
        </w:tc>
      </w:tr>
      <w:tr w:rsidR="00104ED0" w:rsidRPr="00104ED0" w:rsidTr="00760A3E">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lastRenderedPageBreak/>
              <w:t>Муниципальная программа "Организация работы с молодежью и лицами старшего возраста муниципального образования "Шангальское" на 2018-2021 г.г."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02 0 00 98420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200 000,00</w:t>
            </w:r>
          </w:p>
        </w:tc>
      </w:tr>
      <w:tr w:rsidR="00104ED0" w:rsidRPr="00104ED0" w:rsidTr="00760A3E">
        <w:trPr>
          <w:trHeight w:val="2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Мероприятия по реализации программы</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02 0 00 98420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vAlign w:val="center"/>
            <w:hideMark/>
          </w:tcPr>
          <w:p w:rsidR="00104ED0" w:rsidRPr="00104ED0" w:rsidRDefault="00104ED0" w:rsidP="003959BF">
            <w:r w:rsidRPr="00104ED0">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414</w:t>
            </w:r>
          </w:p>
        </w:tc>
        <w:tc>
          <w:tcPr>
            <w:tcW w:w="1650"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jc w:val="center"/>
            </w:pPr>
            <w:r w:rsidRPr="00104ED0">
              <w:rPr>
                <w:sz w:val="22"/>
                <w:szCs w:val="22"/>
              </w:rPr>
              <w:t>200 000,00</w:t>
            </w:r>
          </w:p>
        </w:tc>
      </w:tr>
      <w:tr w:rsidR="00104ED0" w:rsidRPr="00104ED0" w:rsidTr="00104ED0">
        <w:trPr>
          <w:trHeight w:val="20"/>
        </w:trPr>
        <w:tc>
          <w:tcPr>
            <w:tcW w:w="3978" w:type="dxa"/>
            <w:tcBorders>
              <w:top w:val="nil"/>
              <w:left w:val="single" w:sz="4" w:space="0" w:color="auto"/>
              <w:bottom w:val="single" w:sz="4" w:space="0" w:color="auto"/>
              <w:right w:val="single" w:sz="4" w:space="0" w:color="auto"/>
            </w:tcBorders>
            <w:shd w:val="clear" w:color="auto" w:fill="auto"/>
            <w:noWrap/>
            <w:vAlign w:val="bottom"/>
            <w:hideMark/>
          </w:tcPr>
          <w:p w:rsidR="00104ED0" w:rsidRPr="00104ED0" w:rsidRDefault="00104ED0" w:rsidP="003959BF">
            <w:pPr>
              <w:jc w:val="center"/>
              <w:rPr>
                <w:b/>
                <w:bCs/>
              </w:rPr>
            </w:pPr>
            <w:r w:rsidRPr="00104ED0">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104ED0" w:rsidRPr="00104ED0" w:rsidRDefault="00104ED0" w:rsidP="003959BF">
            <w:pPr>
              <w:rPr>
                <w:b/>
                <w:bCs/>
              </w:rPr>
            </w:pPr>
            <w:r w:rsidRPr="00104ED0">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 </w:t>
            </w:r>
          </w:p>
        </w:tc>
        <w:tc>
          <w:tcPr>
            <w:tcW w:w="1882" w:type="dxa"/>
            <w:tcBorders>
              <w:top w:val="nil"/>
              <w:left w:val="nil"/>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104ED0" w:rsidRPr="00104ED0" w:rsidRDefault="00104ED0" w:rsidP="003959BF">
            <w:r w:rsidRPr="00104ED0">
              <w:rPr>
                <w:sz w:val="22"/>
                <w:szCs w:val="22"/>
              </w:rPr>
              <w:t> </w:t>
            </w:r>
          </w:p>
        </w:tc>
        <w:tc>
          <w:tcPr>
            <w:tcW w:w="1650" w:type="dxa"/>
            <w:tcBorders>
              <w:top w:val="nil"/>
              <w:left w:val="nil"/>
              <w:bottom w:val="single" w:sz="4" w:space="0" w:color="auto"/>
              <w:right w:val="single" w:sz="4" w:space="0" w:color="auto"/>
            </w:tcBorders>
            <w:shd w:val="clear" w:color="auto" w:fill="auto"/>
            <w:noWrap/>
            <w:vAlign w:val="bottom"/>
            <w:hideMark/>
          </w:tcPr>
          <w:p w:rsidR="00104ED0" w:rsidRPr="00104ED0" w:rsidRDefault="00104ED0" w:rsidP="003959BF">
            <w:pPr>
              <w:jc w:val="center"/>
              <w:rPr>
                <w:b/>
                <w:bCs/>
              </w:rPr>
            </w:pPr>
            <w:r w:rsidRPr="00104ED0">
              <w:rPr>
                <w:b/>
                <w:bCs/>
                <w:sz w:val="22"/>
                <w:szCs w:val="22"/>
              </w:rPr>
              <w:t>13 153 675,48</w:t>
            </w:r>
          </w:p>
        </w:tc>
      </w:tr>
    </w:tbl>
    <w:p w:rsidR="00104ED0" w:rsidRDefault="00104ED0" w:rsidP="00104ED0">
      <w:pPr>
        <w:jc w:val="right"/>
        <w:rPr>
          <w:sz w:val="22"/>
          <w:szCs w:val="22"/>
        </w:rPr>
      </w:pPr>
    </w:p>
    <w:p w:rsidR="00104ED0" w:rsidRDefault="00104ED0" w:rsidP="00104ED0">
      <w:pPr>
        <w:jc w:val="right"/>
        <w:rPr>
          <w:sz w:val="22"/>
          <w:szCs w:val="22"/>
        </w:rPr>
      </w:pPr>
    </w:p>
    <w:p w:rsidR="00104ED0" w:rsidRPr="00104ED0" w:rsidRDefault="00104ED0" w:rsidP="00104ED0">
      <w:pPr>
        <w:jc w:val="right"/>
        <w:rPr>
          <w:sz w:val="22"/>
          <w:szCs w:val="22"/>
        </w:rPr>
      </w:pPr>
    </w:p>
    <w:p w:rsidR="00104ED0" w:rsidRPr="00104ED0" w:rsidRDefault="00104ED0" w:rsidP="00104ED0">
      <w:pPr>
        <w:pStyle w:val="1"/>
        <w:jc w:val="center"/>
        <w:rPr>
          <w:bCs w:val="0"/>
          <w:sz w:val="22"/>
          <w:szCs w:val="22"/>
        </w:rPr>
      </w:pPr>
      <w:r w:rsidRPr="00104ED0">
        <w:rPr>
          <w:bCs w:val="0"/>
          <w:sz w:val="22"/>
          <w:szCs w:val="22"/>
        </w:rPr>
        <w:t>ПОЯСНИТЕЛЬНАЯ ЗАПИСКА К ИЗМЕНЕНИЯМ БЮДЖЕТА</w:t>
      </w:r>
    </w:p>
    <w:p w:rsidR="00104ED0" w:rsidRPr="00104ED0" w:rsidRDefault="00104ED0" w:rsidP="00104ED0">
      <w:pPr>
        <w:pStyle w:val="1"/>
        <w:jc w:val="center"/>
        <w:rPr>
          <w:sz w:val="22"/>
          <w:szCs w:val="22"/>
        </w:rPr>
      </w:pPr>
    </w:p>
    <w:p w:rsidR="00104ED0" w:rsidRPr="00104ED0" w:rsidRDefault="00104ED0" w:rsidP="00104ED0">
      <w:pPr>
        <w:pStyle w:val="1"/>
        <w:jc w:val="center"/>
        <w:rPr>
          <w:sz w:val="22"/>
          <w:szCs w:val="22"/>
        </w:rPr>
      </w:pPr>
      <w:r w:rsidRPr="00104ED0">
        <w:rPr>
          <w:sz w:val="22"/>
          <w:szCs w:val="22"/>
        </w:rPr>
        <w:t xml:space="preserve"> по состоянию на 29 марта 2018 года </w:t>
      </w:r>
    </w:p>
    <w:p w:rsidR="00104ED0" w:rsidRPr="00104ED0" w:rsidRDefault="00104ED0" w:rsidP="00104ED0">
      <w:pPr>
        <w:rPr>
          <w:sz w:val="22"/>
          <w:szCs w:val="22"/>
        </w:rPr>
      </w:pPr>
    </w:p>
    <w:p w:rsidR="00104ED0" w:rsidRPr="00104ED0" w:rsidRDefault="00104ED0" w:rsidP="00104ED0">
      <w:pPr>
        <w:pStyle w:val="ad"/>
        <w:jc w:val="both"/>
        <w:rPr>
          <w:bCs w:val="0"/>
          <w:sz w:val="22"/>
          <w:szCs w:val="22"/>
        </w:rPr>
      </w:pPr>
      <w:r w:rsidRPr="00104ED0">
        <w:rPr>
          <w:b w:val="0"/>
          <w:bCs w:val="0"/>
          <w:sz w:val="22"/>
          <w:szCs w:val="22"/>
        </w:rPr>
        <w:t xml:space="preserve">В приложении №1 </w:t>
      </w:r>
      <w:r w:rsidRPr="00104ED0">
        <w:rPr>
          <w:bCs w:val="0"/>
          <w:sz w:val="22"/>
          <w:szCs w:val="22"/>
        </w:rPr>
        <w:t xml:space="preserve">«Источники финансирования дефицита бюджета муниципального образования «Шангальское» на 2018 год»  </w:t>
      </w:r>
    </w:p>
    <w:p w:rsidR="00104ED0" w:rsidRPr="00104ED0" w:rsidRDefault="00104ED0" w:rsidP="00104ED0">
      <w:pPr>
        <w:pStyle w:val="ad"/>
        <w:jc w:val="both"/>
        <w:rPr>
          <w:b w:val="0"/>
          <w:sz w:val="22"/>
          <w:szCs w:val="22"/>
        </w:rPr>
      </w:pPr>
      <w:r w:rsidRPr="00104ED0">
        <w:rPr>
          <w:bCs w:val="0"/>
          <w:sz w:val="22"/>
          <w:szCs w:val="22"/>
        </w:rPr>
        <w:t>Дохо</w:t>
      </w:r>
      <w:r w:rsidRPr="00104ED0">
        <w:rPr>
          <w:sz w:val="22"/>
          <w:szCs w:val="22"/>
        </w:rPr>
        <w:t>ды бюджета</w:t>
      </w:r>
      <w:r w:rsidRPr="00104ED0">
        <w:rPr>
          <w:b w:val="0"/>
          <w:sz w:val="22"/>
          <w:szCs w:val="22"/>
        </w:rPr>
        <w:t xml:space="preserve"> составят </w:t>
      </w:r>
      <w:r w:rsidRPr="00104ED0">
        <w:rPr>
          <w:sz w:val="22"/>
          <w:szCs w:val="22"/>
        </w:rPr>
        <w:t>12  212 720,70 руб</w:t>
      </w:r>
      <w:r w:rsidRPr="00104ED0">
        <w:rPr>
          <w:b w:val="0"/>
          <w:sz w:val="22"/>
          <w:szCs w:val="22"/>
        </w:rPr>
        <w:t>., увеличиваются на сумму 203 066,70 руб.</w:t>
      </w:r>
    </w:p>
    <w:p w:rsidR="00104ED0" w:rsidRPr="00104ED0" w:rsidRDefault="00104ED0" w:rsidP="00104ED0">
      <w:pPr>
        <w:pStyle w:val="ad"/>
        <w:jc w:val="both"/>
        <w:rPr>
          <w:b w:val="0"/>
          <w:sz w:val="22"/>
          <w:szCs w:val="22"/>
        </w:rPr>
      </w:pPr>
      <w:r w:rsidRPr="00104ED0">
        <w:rPr>
          <w:sz w:val="22"/>
          <w:szCs w:val="22"/>
        </w:rPr>
        <w:t>Расходы бюджета</w:t>
      </w:r>
      <w:r w:rsidRPr="00104ED0">
        <w:rPr>
          <w:b w:val="0"/>
          <w:sz w:val="22"/>
          <w:szCs w:val="22"/>
        </w:rPr>
        <w:t xml:space="preserve"> составят </w:t>
      </w:r>
      <w:r w:rsidRPr="00104ED0">
        <w:rPr>
          <w:sz w:val="22"/>
          <w:szCs w:val="22"/>
        </w:rPr>
        <w:t>13 153 675,48 руб</w:t>
      </w:r>
      <w:r w:rsidRPr="00104ED0">
        <w:rPr>
          <w:b w:val="0"/>
          <w:sz w:val="22"/>
          <w:szCs w:val="22"/>
        </w:rPr>
        <w:t>., увеличиваются на сумму 203 066,70 руб.</w:t>
      </w:r>
    </w:p>
    <w:p w:rsidR="00104ED0" w:rsidRPr="00104ED0" w:rsidRDefault="00104ED0" w:rsidP="00104ED0">
      <w:pPr>
        <w:pStyle w:val="ad"/>
        <w:jc w:val="both"/>
        <w:rPr>
          <w:sz w:val="22"/>
          <w:szCs w:val="22"/>
        </w:rPr>
      </w:pPr>
      <w:r w:rsidRPr="00104ED0">
        <w:rPr>
          <w:sz w:val="22"/>
          <w:szCs w:val="22"/>
        </w:rPr>
        <w:t>Дефицит бюджета</w:t>
      </w:r>
      <w:r w:rsidRPr="00104ED0">
        <w:rPr>
          <w:b w:val="0"/>
          <w:sz w:val="22"/>
          <w:szCs w:val="22"/>
        </w:rPr>
        <w:t xml:space="preserve"> составит – </w:t>
      </w:r>
      <w:r w:rsidRPr="00104ED0">
        <w:rPr>
          <w:sz w:val="22"/>
          <w:szCs w:val="22"/>
        </w:rPr>
        <w:t>940 954,78 руб.</w:t>
      </w:r>
    </w:p>
    <w:p w:rsidR="00104ED0" w:rsidRPr="00104ED0" w:rsidRDefault="00104ED0" w:rsidP="00104ED0">
      <w:pPr>
        <w:pStyle w:val="ad"/>
        <w:jc w:val="both"/>
        <w:rPr>
          <w:b w:val="0"/>
          <w:sz w:val="22"/>
          <w:szCs w:val="22"/>
        </w:rPr>
      </w:pPr>
    </w:p>
    <w:p w:rsidR="00104ED0" w:rsidRPr="00104ED0" w:rsidRDefault="00104ED0" w:rsidP="00104ED0">
      <w:pPr>
        <w:jc w:val="both"/>
        <w:rPr>
          <w:sz w:val="22"/>
          <w:szCs w:val="22"/>
        </w:rPr>
      </w:pPr>
      <w:r w:rsidRPr="00104ED0">
        <w:rPr>
          <w:b/>
          <w:bCs/>
          <w:sz w:val="22"/>
          <w:szCs w:val="22"/>
        </w:rPr>
        <w:t xml:space="preserve">В приложении № 2 </w:t>
      </w:r>
      <w:r w:rsidRPr="00104ED0">
        <w:rPr>
          <w:bCs/>
          <w:sz w:val="22"/>
          <w:szCs w:val="22"/>
        </w:rPr>
        <w:t>«Прогнозируемое поступление доходов бюджета МО «Шангальское» на 2018 год». Общий объем дохо</w:t>
      </w:r>
      <w:r w:rsidRPr="00104ED0">
        <w:rPr>
          <w:sz w:val="22"/>
          <w:szCs w:val="22"/>
        </w:rPr>
        <w:t>дов бюджета составил 12 212 720,70 руб.</w:t>
      </w:r>
    </w:p>
    <w:p w:rsidR="00104ED0" w:rsidRPr="00104ED0" w:rsidRDefault="00104ED0" w:rsidP="00104ED0">
      <w:pPr>
        <w:tabs>
          <w:tab w:val="left" w:pos="567"/>
        </w:tabs>
        <w:ind w:firstLine="142"/>
        <w:jc w:val="both"/>
        <w:rPr>
          <w:i/>
          <w:sz w:val="22"/>
          <w:szCs w:val="22"/>
        </w:rPr>
      </w:pPr>
      <w:r w:rsidRPr="00104ED0">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sidRPr="00104ED0">
        <w:rPr>
          <w:i/>
          <w:sz w:val="22"/>
          <w:szCs w:val="22"/>
        </w:rPr>
        <w:t>Уведомление о бюджетных ассигнованиях из районного бюджета на 2018 год от 19.02.2018 года).</w:t>
      </w:r>
    </w:p>
    <w:p w:rsidR="00104ED0" w:rsidRPr="00104ED0" w:rsidRDefault="00104ED0" w:rsidP="00104ED0">
      <w:pPr>
        <w:jc w:val="both"/>
        <w:rPr>
          <w:b/>
          <w:bCs/>
          <w:sz w:val="22"/>
          <w:szCs w:val="22"/>
        </w:rPr>
      </w:pPr>
    </w:p>
    <w:p w:rsidR="00104ED0" w:rsidRPr="00104ED0" w:rsidRDefault="00104ED0" w:rsidP="00104ED0">
      <w:pPr>
        <w:jc w:val="both"/>
        <w:rPr>
          <w:sz w:val="22"/>
          <w:szCs w:val="22"/>
        </w:rPr>
      </w:pPr>
      <w:r w:rsidRPr="00104ED0">
        <w:rPr>
          <w:b/>
          <w:bCs/>
          <w:sz w:val="22"/>
          <w:szCs w:val="22"/>
        </w:rPr>
        <w:t>В приложении № 3</w:t>
      </w:r>
      <w:r w:rsidRPr="00104ED0">
        <w:rPr>
          <w:sz w:val="22"/>
          <w:szCs w:val="22"/>
        </w:rPr>
        <w:t xml:space="preserve"> «Распределение расходов местного бюджета МО «Шангальское» на 2018 год по разделам, подразделам, целевым статьям и видам расходов классификации расходов бюджетов РФ». </w:t>
      </w:r>
    </w:p>
    <w:p w:rsidR="00104ED0" w:rsidRPr="00104ED0" w:rsidRDefault="00104ED0" w:rsidP="00104ED0">
      <w:pPr>
        <w:jc w:val="both"/>
        <w:rPr>
          <w:sz w:val="22"/>
          <w:szCs w:val="22"/>
        </w:rPr>
      </w:pPr>
      <w:r w:rsidRPr="00104ED0">
        <w:rPr>
          <w:sz w:val="22"/>
          <w:szCs w:val="22"/>
        </w:rPr>
        <w:t xml:space="preserve">         Общий объем расходов бюджета 13 153 675,48 руб.:</w:t>
      </w:r>
    </w:p>
    <w:p w:rsidR="00104ED0" w:rsidRPr="00104ED0" w:rsidRDefault="00104ED0" w:rsidP="00104ED0">
      <w:pPr>
        <w:numPr>
          <w:ilvl w:val="0"/>
          <w:numId w:val="7"/>
        </w:numPr>
        <w:ind w:left="0" w:firstLine="360"/>
        <w:jc w:val="both"/>
        <w:rPr>
          <w:sz w:val="22"/>
          <w:szCs w:val="22"/>
        </w:rPr>
      </w:pPr>
      <w:r w:rsidRPr="00104ED0">
        <w:rPr>
          <w:sz w:val="22"/>
          <w:szCs w:val="22"/>
        </w:rPr>
        <w:t xml:space="preserve"> Расходы на «Общегосударственные вопросы» по разделу 01 00 увеличиваются на сумму 1 020 000,0 руб. и составляют 7 802 050,0 руб., в том числе:</w:t>
      </w:r>
    </w:p>
    <w:p w:rsidR="00104ED0" w:rsidRPr="00104ED0" w:rsidRDefault="00104ED0" w:rsidP="00104ED0">
      <w:pPr>
        <w:jc w:val="both"/>
        <w:rPr>
          <w:sz w:val="22"/>
          <w:szCs w:val="22"/>
        </w:rPr>
      </w:pPr>
      <w:r w:rsidRPr="00104ED0">
        <w:rPr>
          <w:sz w:val="22"/>
          <w:szCs w:val="22"/>
        </w:rPr>
        <w:t>- по разделу 01 13 «Иные общегосударственные вопросы» (развитие ТОС) предусмотрено 130 000 руб.;</w:t>
      </w:r>
    </w:p>
    <w:p w:rsidR="00104ED0" w:rsidRPr="00104ED0" w:rsidRDefault="00104ED0" w:rsidP="00104ED0">
      <w:pPr>
        <w:jc w:val="both"/>
        <w:rPr>
          <w:sz w:val="22"/>
          <w:szCs w:val="22"/>
        </w:rPr>
      </w:pPr>
      <w:r w:rsidRPr="00104ED0">
        <w:rPr>
          <w:sz w:val="22"/>
          <w:szCs w:val="22"/>
        </w:rPr>
        <w:t>- по разделу 01 04 «Обеспечение органа местного самоуправления» увеличение на сумму 890 000 руб.</w:t>
      </w:r>
    </w:p>
    <w:p w:rsidR="00104ED0" w:rsidRPr="00104ED0" w:rsidRDefault="00104ED0" w:rsidP="00104ED0">
      <w:pPr>
        <w:jc w:val="both"/>
        <w:rPr>
          <w:sz w:val="22"/>
          <w:szCs w:val="22"/>
        </w:rPr>
      </w:pPr>
      <w:r w:rsidRPr="00104ED0">
        <w:rPr>
          <w:sz w:val="22"/>
          <w:szCs w:val="22"/>
        </w:rPr>
        <w:t xml:space="preserve">     2. Расходы по разделу 04 00 «Национальная экономика» увеличиваются на 203 066,70 руб. и составляют 8 839 293,48 руб., в том числе:</w:t>
      </w:r>
    </w:p>
    <w:p w:rsidR="00104ED0" w:rsidRPr="00104ED0" w:rsidRDefault="00104ED0" w:rsidP="00104ED0">
      <w:pPr>
        <w:ind w:firstLine="708"/>
        <w:jc w:val="both"/>
        <w:rPr>
          <w:i/>
          <w:sz w:val="22"/>
          <w:szCs w:val="22"/>
        </w:rPr>
      </w:pPr>
      <w:r w:rsidRPr="00104ED0">
        <w:rPr>
          <w:sz w:val="22"/>
          <w:szCs w:val="22"/>
        </w:rPr>
        <w:t>- по разделу 04 09 «Дорожное хозяйство» предусматриваем расходы бюджета в сумме 2 639 293,48 руб. (</w:t>
      </w:r>
      <w:r w:rsidRPr="00104ED0">
        <w:rPr>
          <w:i/>
          <w:sz w:val="22"/>
          <w:szCs w:val="22"/>
        </w:rPr>
        <w:t>согласно уведомлению по расчетам между бюджетами от 19.02.2018 года).</w:t>
      </w:r>
    </w:p>
    <w:p w:rsidR="00104ED0" w:rsidRPr="00104ED0" w:rsidRDefault="00104ED0" w:rsidP="00104ED0">
      <w:pPr>
        <w:ind w:firstLine="708"/>
        <w:jc w:val="both"/>
        <w:rPr>
          <w:i/>
          <w:sz w:val="22"/>
          <w:szCs w:val="22"/>
        </w:rPr>
      </w:pPr>
      <w:r w:rsidRPr="00104ED0">
        <w:rPr>
          <w:sz w:val="22"/>
          <w:szCs w:val="22"/>
        </w:rPr>
        <w:t>- на содержание, капитальный ремонт и обустройство автомобильных дорог общего пользования местного значения в границах населенных пунктов, включая обеспечение безопасности дорожного движения на них, утверждаем расходы бюджета в сумме 2 388 293,48 руб. (</w:t>
      </w:r>
      <w:r w:rsidRPr="00104ED0">
        <w:rPr>
          <w:i/>
          <w:sz w:val="22"/>
          <w:szCs w:val="22"/>
        </w:rPr>
        <w:t>согласно уведомлению о бюджетных ассигнованиях из районного бюджета на 2018 год от 29.12.2017 года).</w:t>
      </w:r>
    </w:p>
    <w:p w:rsidR="00104ED0" w:rsidRPr="00104ED0" w:rsidRDefault="00104ED0" w:rsidP="00104ED0">
      <w:pPr>
        <w:ind w:firstLine="708"/>
        <w:jc w:val="both"/>
        <w:rPr>
          <w:sz w:val="22"/>
          <w:szCs w:val="22"/>
        </w:rPr>
      </w:pPr>
      <w:r w:rsidRPr="00104ED0">
        <w:rPr>
          <w:sz w:val="22"/>
          <w:szCs w:val="22"/>
        </w:rPr>
        <w:t xml:space="preserve">- в разделе 05 03 «Благоустройство» предусматриваем  софинансирование областной программы по развитию территориального общественного самоуправления в сумме 70 000 руб.; </w:t>
      </w:r>
    </w:p>
    <w:p w:rsidR="00104ED0" w:rsidRPr="00104ED0" w:rsidRDefault="00104ED0" w:rsidP="00104ED0">
      <w:pPr>
        <w:ind w:firstLine="284"/>
        <w:jc w:val="both"/>
        <w:rPr>
          <w:sz w:val="22"/>
          <w:szCs w:val="22"/>
        </w:rPr>
      </w:pPr>
      <w:r w:rsidRPr="00104ED0">
        <w:rPr>
          <w:sz w:val="22"/>
          <w:szCs w:val="22"/>
        </w:rPr>
        <w:t>3. Предусматриваем раздел 11 02 «Массовый спорт» для реализации муниципальной программы «Организация работы с молодежью и лицами старшего возраста муниципального образования "Шангальское" на 2018-2020 годы" в сумме на 2018 год  200 000 руб.</w:t>
      </w:r>
    </w:p>
    <w:p w:rsidR="00104ED0" w:rsidRPr="00104ED0" w:rsidRDefault="00104ED0" w:rsidP="00104ED0">
      <w:pPr>
        <w:ind w:firstLine="284"/>
        <w:jc w:val="both"/>
        <w:rPr>
          <w:i/>
          <w:sz w:val="22"/>
          <w:szCs w:val="22"/>
        </w:rPr>
      </w:pPr>
      <w:r w:rsidRPr="00104ED0">
        <w:rPr>
          <w:sz w:val="22"/>
          <w:szCs w:val="22"/>
        </w:rPr>
        <w:t>4. Увеличение расходов по разделам «0100», «0113», «0104», «0503», «1102» произведено за счет уменьшения денежных средств по разделу 05 03 «Прочие мероприятия по благоустройству городских округов и поселений».</w:t>
      </w:r>
    </w:p>
    <w:p w:rsidR="00104ED0" w:rsidRPr="00104ED0" w:rsidRDefault="00104ED0" w:rsidP="00104ED0">
      <w:pPr>
        <w:jc w:val="right"/>
        <w:rPr>
          <w:sz w:val="22"/>
          <w:szCs w:val="22"/>
        </w:rPr>
      </w:pPr>
    </w:p>
    <w:p w:rsidR="00104ED0" w:rsidRPr="00104ED0" w:rsidRDefault="00104ED0" w:rsidP="00104ED0">
      <w:pPr>
        <w:jc w:val="right"/>
        <w:rPr>
          <w:sz w:val="22"/>
          <w:szCs w:val="22"/>
        </w:rPr>
      </w:pPr>
    </w:p>
    <w:p w:rsidR="00104ED0" w:rsidRPr="00104ED0" w:rsidRDefault="00104ED0" w:rsidP="00104ED0">
      <w:pPr>
        <w:jc w:val="right"/>
        <w:rPr>
          <w:sz w:val="22"/>
          <w:szCs w:val="22"/>
        </w:rPr>
      </w:pPr>
    </w:p>
    <w:p w:rsidR="00104ED0" w:rsidRPr="00104ED0" w:rsidRDefault="00104ED0" w:rsidP="00104ED0">
      <w:pPr>
        <w:jc w:val="right"/>
        <w:rPr>
          <w:sz w:val="22"/>
          <w:szCs w:val="22"/>
        </w:rPr>
      </w:pPr>
    </w:p>
    <w:p w:rsidR="00104ED0" w:rsidRDefault="00104ED0" w:rsidP="00104ED0">
      <w:pPr>
        <w:jc w:val="right"/>
        <w:rPr>
          <w:sz w:val="22"/>
          <w:szCs w:val="22"/>
        </w:rPr>
      </w:pPr>
    </w:p>
    <w:p w:rsidR="00760A3E" w:rsidRDefault="00760A3E" w:rsidP="00104ED0">
      <w:pPr>
        <w:jc w:val="right"/>
        <w:rPr>
          <w:sz w:val="22"/>
          <w:szCs w:val="22"/>
        </w:rPr>
      </w:pPr>
    </w:p>
    <w:p w:rsidR="00760A3E" w:rsidRPr="00A35A3A" w:rsidRDefault="00760A3E" w:rsidP="00760A3E">
      <w:pPr>
        <w:pStyle w:val="a5"/>
        <w:spacing w:line="240" w:lineRule="auto"/>
        <w:ind w:right="72"/>
        <w:jc w:val="both"/>
        <w:rPr>
          <w:rFonts w:ascii="Times New Roman" w:hAnsi="Times New Roman"/>
          <w:b/>
          <w:sz w:val="26"/>
          <w:szCs w:val="24"/>
        </w:rPr>
      </w:pPr>
      <w:r>
        <w:rPr>
          <w:rFonts w:ascii="Times New Roman" w:hAnsi="Times New Roman"/>
          <w:b/>
          <w:sz w:val="26"/>
          <w:szCs w:val="24"/>
        </w:rPr>
        <w:t>Решение Совета депутатов</w:t>
      </w:r>
      <w:r w:rsidRPr="00AB04EA">
        <w:rPr>
          <w:rFonts w:ascii="Times New Roman" w:hAnsi="Times New Roman"/>
          <w:b/>
          <w:sz w:val="26"/>
          <w:szCs w:val="24"/>
        </w:rPr>
        <w:t xml:space="preserve"> муниципального</w:t>
      </w:r>
      <w:r>
        <w:rPr>
          <w:rFonts w:ascii="Times New Roman" w:hAnsi="Times New Roman"/>
          <w:b/>
          <w:sz w:val="26"/>
          <w:szCs w:val="24"/>
        </w:rPr>
        <w:t xml:space="preserve"> образования "Шангальское" от 29.03.2018 года №118 </w:t>
      </w:r>
      <w:r>
        <w:rPr>
          <w:bCs/>
        </w:rPr>
        <w:t xml:space="preserve">                      </w:t>
      </w:r>
    </w:p>
    <w:p w:rsidR="00760A3E" w:rsidRPr="0097093C" w:rsidRDefault="00760A3E" w:rsidP="00760A3E">
      <w:pPr>
        <w:pStyle w:val="ad"/>
        <w:rPr>
          <w:b w:val="0"/>
          <w:bCs w:val="0"/>
          <w:sz w:val="24"/>
        </w:rPr>
      </w:pPr>
      <w:r>
        <w:rPr>
          <w:b w:val="0"/>
          <w:bCs w:val="0"/>
          <w:sz w:val="24"/>
        </w:rPr>
        <w:t xml:space="preserve"> </w:t>
      </w:r>
    </w:p>
    <w:p w:rsidR="00760A3E" w:rsidRPr="00760A3E" w:rsidRDefault="004B2C6E" w:rsidP="004B2C6E">
      <w:pPr>
        <w:jc w:val="both"/>
        <w:rPr>
          <w:b/>
          <w:sz w:val="26"/>
        </w:rPr>
      </w:pPr>
      <w:r>
        <w:rPr>
          <w:b/>
          <w:sz w:val="26"/>
        </w:rPr>
        <w:t>Отчё</w:t>
      </w:r>
      <w:r w:rsidR="00760A3E" w:rsidRPr="00760A3E">
        <w:rPr>
          <w:b/>
          <w:sz w:val="26"/>
        </w:rPr>
        <w:t>т о работе Совета депутатов муниципального  образования "Шангальское" в 2017 году</w:t>
      </w:r>
    </w:p>
    <w:p w:rsidR="00760A3E" w:rsidRDefault="00760A3E" w:rsidP="00760A3E">
      <w:pPr>
        <w:tabs>
          <w:tab w:val="left" w:pos="0"/>
        </w:tabs>
        <w:spacing w:line="360" w:lineRule="auto"/>
      </w:pPr>
    </w:p>
    <w:p w:rsidR="00760A3E" w:rsidRPr="00760A3E" w:rsidRDefault="00760A3E" w:rsidP="004B2C6E">
      <w:pPr>
        <w:tabs>
          <w:tab w:val="left" w:pos="0"/>
        </w:tabs>
        <w:jc w:val="both"/>
        <w:rPr>
          <w:sz w:val="22"/>
          <w:szCs w:val="22"/>
        </w:rPr>
      </w:pPr>
      <w:r>
        <w:tab/>
      </w:r>
      <w:r w:rsidRPr="00760A3E">
        <w:rPr>
          <w:sz w:val="22"/>
          <w:szCs w:val="22"/>
        </w:rPr>
        <w:t xml:space="preserve">Заслушав отчёт о работе Совета депутатов муниципального образования "Шангальское"  Устьянского  муниципального района за 2017 год, Совет депутатов муниципального образования "Шангальское" </w:t>
      </w:r>
      <w:r w:rsidRPr="00760A3E">
        <w:rPr>
          <w:sz w:val="22"/>
          <w:szCs w:val="22"/>
        </w:rPr>
        <w:br/>
      </w:r>
      <w:r w:rsidRPr="00760A3E">
        <w:rPr>
          <w:b/>
          <w:sz w:val="22"/>
          <w:szCs w:val="22"/>
        </w:rPr>
        <w:t>Р</w:t>
      </w:r>
      <w:r w:rsidR="004B2C6E">
        <w:rPr>
          <w:b/>
          <w:sz w:val="22"/>
          <w:szCs w:val="22"/>
        </w:rPr>
        <w:t xml:space="preserve">ЕШИЛ: </w:t>
      </w:r>
      <w:r w:rsidRPr="00760A3E">
        <w:rPr>
          <w:sz w:val="22"/>
          <w:szCs w:val="22"/>
        </w:rPr>
        <w:br/>
        <w:t>1. Отчёт о работе Совета депутатов муниципального образования "Шангальское"  Устьянского  муниципального района за 2017 год принять к сведению.</w:t>
      </w:r>
    </w:p>
    <w:p w:rsidR="00760A3E" w:rsidRDefault="00760A3E" w:rsidP="00760A3E">
      <w:pPr>
        <w:jc w:val="right"/>
      </w:pPr>
    </w:p>
    <w:p w:rsidR="00760A3E" w:rsidRPr="006A7D14" w:rsidRDefault="00760A3E" w:rsidP="00760A3E">
      <w:pPr>
        <w:jc w:val="right"/>
        <w:rPr>
          <w:sz w:val="18"/>
          <w:szCs w:val="18"/>
        </w:rPr>
      </w:pPr>
      <w:r w:rsidRPr="006A7D14">
        <w:rPr>
          <w:sz w:val="18"/>
          <w:szCs w:val="18"/>
        </w:rPr>
        <w:t xml:space="preserve">С.И.Друганов </w:t>
      </w:r>
    </w:p>
    <w:p w:rsidR="00760A3E" w:rsidRPr="006A7D14" w:rsidRDefault="00760A3E" w:rsidP="00760A3E">
      <w:pPr>
        <w:jc w:val="right"/>
        <w:rPr>
          <w:sz w:val="18"/>
          <w:szCs w:val="18"/>
        </w:rPr>
      </w:pPr>
      <w:r w:rsidRPr="006A7D14">
        <w:rPr>
          <w:sz w:val="18"/>
          <w:szCs w:val="18"/>
        </w:rPr>
        <w:t>Глава муниципального</w:t>
      </w:r>
    </w:p>
    <w:p w:rsidR="00760A3E" w:rsidRPr="006A7D14" w:rsidRDefault="00760A3E" w:rsidP="00760A3E">
      <w:pPr>
        <w:jc w:val="right"/>
        <w:rPr>
          <w:sz w:val="18"/>
          <w:szCs w:val="18"/>
        </w:rPr>
      </w:pPr>
      <w:r w:rsidRPr="006A7D14">
        <w:rPr>
          <w:sz w:val="18"/>
          <w:szCs w:val="18"/>
        </w:rPr>
        <w:t xml:space="preserve">образования «Шангальское»                                                                              </w:t>
      </w:r>
    </w:p>
    <w:p w:rsidR="00760A3E" w:rsidRPr="006A7D14" w:rsidRDefault="00760A3E" w:rsidP="00760A3E">
      <w:pPr>
        <w:jc w:val="right"/>
        <w:rPr>
          <w:sz w:val="18"/>
          <w:szCs w:val="18"/>
        </w:rPr>
      </w:pPr>
      <w:r w:rsidRPr="006A7D14">
        <w:rPr>
          <w:sz w:val="18"/>
          <w:szCs w:val="18"/>
        </w:rPr>
        <w:t xml:space="preserve">  </w:t>
      </w:r>
    </w:p>
    <w:p w:rsidR="00760A3E" w:rsidRPr="006A7D14" w:rsidRDefault="00760A3E" w:rsidP="00760A3E">
      <w:pPr>
        <w:jc w:val="right"/>
        <w:rPr>
          <w:sz w:val="18"/>
          <w:szCs w:val="18"/>
        </w:rPr>
      </w:pPr>
      <w:r w:rsidRPr="006A7D14">
        <w:rPr>
          <w:sz w:val="18"/>
          <w:szCs w:val="18"/>
        </w:rPr>
        <w:t xml:space="preserve">С.М.Добрынский </w:t>
      </w:r>
    </w:p>
    <w:p w:rsidR="00760A3E" w:rsidRPr="006A7D14" w:rsidRDefault="00760A3E" w:rsidP="00760A3E">
      <w:pPr>
        <w:jc w:val="right"/>
        <w:rPr>
          <w:sz w:val="18"/>
          <w:szCs w:val="18"/>
        </w:rPr>
      </w:pPr>
      <w:r w:rsidRPr="006A7D14">
        <w:rPr>
          <w:sz w:val="18"/>
          <w:szCs w:val="18"/>
        </w:rPr>
        <w:t xml:space="preserve">Председатель Совета депутатов                                                                                         </w:t>
      </w:r>
    </w:p>
    <w:p w:rsidR="00760A3E" w:rsidRPr="00760A3E" w:rsidRDefault="00760A3E" w:rsidP="00760A3E">
      <w:pPr>
        <w:jc w:val="right"/>
        <w:rPr>
          <w:sz w:val="18"/>
          <w:szCs w:val="18"/>
        </w:rPr>
      </w:pPr>
      <w:r w:rsidRPr="006A7D14">
        <w:rPr>
          <w:sz w:val="18"/>
          <w:szCs w:val="18"/>
        </w:rPr>
        <w:t xml:space="preserve"> муниципального образования «Шангальское»    </w:t>
      </w:r>
    </w:p>
    <w:p w:rsidR="00760A3E" w:rsidRDefault="00760A3E" w:rsidP="00760A3E">
      <w:pPr>
        <w:jc w:val="right"/>
      </w:pPr>
    </w:p>
    <w:p w:rsidR="00760A3E" w:rsidRDefault="00760A3E" w:rsidP="00760A3E">
      <w:pPr>
        <w:jc w:val="right"/>
      </w:pPr>
    </w:p>
    <w:p w:rsidR="00760A3E" w:rsidRDefault="00760A3E" w:rsidP="00760A3E">
      <w:pPr>
        <w:jc w:val="right"/>
      </w:pPr>
    </w:p>
    <w:p w:rsidR="00760A3E" w:rsidRDefault="00760A3E" w:rsidP="00760A3E">
      <w:pPr>
        <w:jc w:val="right"/>
      </w:pPr>
    </w:p>
    <w:p w:rsidR="00760A3E" w:rsidRPr="00760A3E" w:rsidRDefault="00760A3E" w:rsidP="00760A3E">
      <w:pPr>
        <w:jc w:val="right"/>
        <w:rPr>
          <w:sz w:val="18"/>
          <w:szCs w:val="18"/>
        </w:rPr>
      </w:pPr>
      <w:r w:rsidRPr="00760A3E">
        <w:rPr>
          <w:sz w:val="18"/>
          <w:szCs w:val="18"/>
        </w:rPr>
        <w:t>Утвержден</w:t>
      </w:r>
    </w:p>
    <w:p w:rsidR="00760A3E" w:rsidRPr="00760A3E" w:rsidRDefault="00760A3E" w:rsidP="00760A3E">
      <w:pPr>
        <w:jc w:val="right"/>
        <w:rPr>
          <w:sz w:val="18"/>
          <w:szCs w:val="18"/>
        </w:rPr>
      </w:pPr>
      <w:r w:rsidRPr="00760A3E">
        <w:rPr>
          <w:sz w:val="18"/>
          <w:szCs w:val="18"/>
        </w:rPr>
        <w:t xml:space="preserve">Решением Совета депутатов </w:t>
      </w:r>
    </w:p>
    <w:p w:rsidR="00760A3E" w:rsidRPr="00760A3E" w:rsidRDefault="00760A3E" w:rsidP="00760A3E">
      <w:pPr>
        <w:jc w:val="right"/>
        <w:rPr>
          <w:sz w:val="18"/>
          <w:szCs w:val="18"/>
        </w:rPr>
      </w:pPr>
      <w:r w:rsidRPr="00760A3E">
        <w:rPr>
          <w:sz w:val="18"/>
          <w:szCs w:val="18"/>
        </w:rPr>
        <w:t xml:space="preserve">МО "Шангальское" </w:t>
      </w:r>
    </w:p>
    <w:p w:rsidR="00760A3E" w:rsidRPr="00A10641" w:rsidRDefault="00760A3E" w:rsidP="00760A3E">
      <w:pPr>
        <w:jc w:val="right"/>
      </w:pPr>
      <w:r w:rsidRPr="00760A3E">
        <w:rPr>
          <w:sz w:val="18"/>
          <w:szCs w:val="18"/>
        </w:rPr>
        <w:t>от 29.03.2018 года №118</w:t>
      </w:r>
      <w:r w:rsidRPr="00A10641">
        <w:t xml:space="preserve"> </w:t>
      </w:r>
    </w:p>
    <w:p w:rsidR="00760A3E" w:rsidRDefault="00760A3E" w:rsidP="00760A3E">
      <w:pPr>
        <w:jc w:val="center"/>
        <w:rPr>
          <w:b/>
        </w:rPr>
      </w:pPr>
    </w:p>
    <w:p w:rsidR="00760A3E" w:rsidRPr="00760A3E" w:rsidRDefault="00760A3E" w:rsidP="00760A3E">
      <w:pPr>
        <w:jc w:val="center"/>
        <w:rPr>
          <w:b/>
          <w:sz w:val="22"/>
          <w:szCs w:val="22"/>
        </w:rPr>
      </w:pPr>
      <w:r w:rsidRPr="00760A3E">
        <w:rPr>
          <w:b/>
          <w:sz w:val="22"/>
          <w:szCs w:val="22"/>
        </w:rPr>
        <w:t>О Т Ч Ё Т</w:t>
      </w:r>
    </w:p>
    <w:p w:rsidR="00760A3E" w:rsidRPr="00760A3E" w:rsidRDefault="00760A3E" w:rsidP="00760A3E">
      <w:pPr>
        <w:jc w:val="center"/>
        <w:rPr>
          <w:b/>
          <w:sz w:val="22"/>
          <w:szCs w:val="22"/>
        </w:rPr>
      </w:pPr>
      <w:r w:rsidRPr="00760A3E">
        <w:rPr>
          <w:b/>
          <w:sz w:val="22"/>
          <w:szCs w:val="22"/>
        </w:rPr>
        <w:t>о работе Совета депутатов муниципального образования "Шангальское" в 2017 году</w:t>
      </w:r>
    </w:p>
    <w:p w:rsidR="00760A3E" w:rsidRPr="00760A3E" w:rsidRDefault="00760A3E" w:rsidP="00760A3E">
      <w:pPr>
        <w:rPr>
          <w:sz w:val="22"/>
          <w:szCs w:val="22"/>
        </w:rPr>
      </w:pPr>
    </w:p>
    <w:p w:rsidR="00760A3E" w:rsidRPr="00760A3E" w:rsidRDefault="00760A3E" w:rsidP="00760A3E">
      <w:pPr>
        <w:rPr>
          <w:sz w:val="22"/>
          <w:szCs w:val="22"/>
        </w:rPr>
      </w:pPr>
      <w:r w:rsidRPr="00760A3E">
        <w:rPr>
          <w:sz w:val="22"/>
          <w:szCs w:val="22"/>
        </w:rPr>
        <w:tab/>
        <w:t>Совет депутатов Шангальского сельского поселения состоит из 10 депутатов.</w:t>
      </w:r>
      <w:r w:rsidRPr="00760A3E">
        <w:rPr>
          <w:sz w:val="22"/>
          <w:szCs w:val="22"/>
        </w:rPr>
        <w:br/>
      </w:r>
      <w:r w:rsidRPr="00760A3E">
        <w:rPr>
          <w:sz w:val="22"/>
          <w:szCs w:val="22"/>
        </w:rPr>
        <w:tab/>
        <w:t xml:space="preserve">С целью осуществления организации деятельности Совета депутатов образованы 3 постоянные депутатские комиссии: </w:t>
      </w:r>
      <w:r w:rsidRPr="00760A3E">
        <w:rPr>
          <w:sz w:val="22"/>
          <w:szCs w:val="22"/>
        </w:rPr>
        <w:br/>
        <w:t>- по вопросам плана, бюджета, налогообложения и экономического развития  (председатель комиссии Гусейнова Е.Ю.);</w:t>
      </w:r>
      <w:r w:rsidRPr="00760A3E">
        <w:rPr>
          <w:sz w:val="22"/>
          <w:szCs w:val="22"/>
        </w:rPr>
        <w:br/>
        <w:t>- по социальным вопросам (председатель комиссии Белая Е.А.);</w:t>
      </w:r>
      <w:r w:rsidRPr="00760A3E">
        <w:rPr>
          <w:sz w:val="22"/>
          <w:szCs w:val="22"/>
        </w:rPr>
        <w:br/>
        <w:t xml:space="preserve">- по соблюдению законности, правопорядка, этики и регламента  (председатель комиссии Истомин Е.А.). </w:t>
      </w:r>
    </w:p>
    <w:p w:rsidR="00760A3E" w:rsidRPr="00760A3E" w:rsidRDefault="00760A3E" w:rsidP="00760A3E">
      <w:pPr>
        <w:rPr>
          <w:sz w:val="22"/>
          <w:szCs w:val="22"/>
        </w:rPr>
      </w:pPr>
      <w:r w:rsidRPr="00760A3E">
        <w:rPr>
          <w:sz w:val="22"/>
          <w:szCs w:val="22"/>
        </w:rPr>
        <w:t xml:space="preserve"> </w:t>
      </w:r>
      <w:r w:rsidRPr="00760A3E">
        <w:rPr>
          <w:sz w:val="22"/>
          <w:szCs w:val="22"/>
        </w:rPr>
        <w:tab/>
        <w:t xml:space="preserve">Все депутаты осуществляют свои полномочия без отрыва от основной производственной или служебной деятельности, работают на общественных началах.  </w:t>
      </w:r>
    </w:p>
    <w:p w:rsidR="00760A3E" w:rsidRPr="00760A3E" w:rsidRDefault="00760A3E" w:rsidP="00760A3E">
      <w:pPr>
        <w:pStyle w:val="af2"/>
        <w:tabs>
          <w:tab w:val="left" w:pos="360"/>
        </w:tabs>
        <w:ind w:firstLine="360"/>
        <w:jc w:val="both"/>
        <w:rPr>
          <w:sz w:val="22"/>
          <w:szCs w:val="22"/>
        </w:rPr>
      </w:pPr>
      <w:r w:rsidRPr="00760A3E">
        <w:rPr>
          <w:sz w:val="22"/>
          <w:szCs w:val="22"/>
        </w:rPr>
        <w:tab/>
        <w:t xml:space="preserve">За 2017 год проведено 11 сессий Совета депутатов четвертого созыва, на которых было рассмотрено  59 вопросов, принято 27 нормативных правовых актов. </w:t>
      </w:r>
    </w:p>
    <w:p w:rsidR="00760A3E" w:rsidRPr="00760A3E" w:rsidRDefault="00760A3E" w:rsidP="00760A3E">
      <w:pPr>
        <w:pStyle w:val="af2"/>
        <w:tabs>
          <w:tab w:val="left" w:pos="360"/>
        </w:tabs>
        <w:ind w:firstLine="360"/>
        <w:jc w:val="both"/>
        <w:rPr>
          <w:sz w:val="22"/>
          <w:szCs w:val="22"/>
        </w:rPr>
      </w:pPr>
      <w:r w:rsidRPr="00760A3E">
        <w:rPr>
          <w:sz w:val="22"/>
          <w:szCs w:val="22"/>
        </w:rPr>
        <w:t>Согласно Регламента Совета  депутатов присутствие на каждом заседании Совета является одной из основных обязанностей депутата. Средняя явка на  заседаниях Совета депутатов в 2017 году составила 82,72 %, немного ниже, чем в 2016 году - 83, 13 %.</w:t>
      </w:r>
    </w:p>
    <w:p w:rsidR="00760A3E" w:rsidRPr="00760A3E" w:rsidRDefault="00760A3E" w:rsidP="00760A3E">
      <w:pPr>
        <w:pStyle w:val="af2"/>
        <w:tabs>
          <w:tab w:val="left" w:pos="360"/>
        </w:tabs>
        <w:ind w:firstLine="360"/>
        <w:jc w:val="both"/>
        <w:rPr>
          <w:b/>
          <w:sz w:val="22"/>
          <w:szCs w:val="22"/>
          <w:u w:val="single"/>
        </w:rPr>
      </w:pPr>
      <w:r w:rsidRPr="00760A3E">
        <w:rPr>
          <w:b/>
          <w:sz w:val="22"/>
          <w:szCs w:val="22"/>
          <w:u w:val="single"/>
        </w:rPr>
        <w:t xml:space="preserve">Для справки </w:t>
      </w:r>
    </w:p>
    <w:tbl>
      <w:tblPr>
        <w:tblStyle w:val="ac"/>
        <w:tblW w:w="0" w:type="auto"/>
        <w:tblLook w:val="04A0"/>
      </w:tblPr>
      <w:tblGrid>
        <w:gridCol w:w="2604"/>
        <w:gridCol w:w="2569"/>
        <w:gridCol w:w="2569"/>
      </w:tblGrid>
      <w:tr w:rsidR="00760A3E" w:rsidRPr="00760A3E" w:rsidTr="003959BF">
        <w:tc>
          <w:tcPr>
            <w:tcW w:w="2604" w:type="dxa"/>
          </w:tcPr>
          <w:p w:rsidR="00760A3E" w:rsidRPr="00760A3E" w:rsidRDefault="00760A3E" w:rsidP="003959BF">
            <w:pPr>
              <w:pStyle w:val="af2"/>
              <w:tabs>
                <w:tab w:val="left" w:pos="360"/>
              </w:tabs>
              <w:spacing w:before="0" w:beforeAutospacing="0" w:after="0" w:afterAutospacing="0"/>
              <w:jc w:val="center"/>
              <w:rPr>
                <w:b/>
                <w:i/>
                <w:sz w:val="22"/>
                <w:szCs w:val="22"/>
              </w:rPr>
            </w:pPr>
            <w:r w:rsidRPr="00760A3E">
              <w:rPr>
                <w:b/>
                <w:i/>
                <w:sz w:val="22"/>
                <w:szCs w:val="22"/>
              </w:rPr>
              <w:t xml:space="preserve">Депутаты </w:t>
            </w:r>
          </w:p>
          <w:p w:rsidR="00760A3E" w:rsidRPr="00760A3E" w:rsidRDefault="00760A3E" w:rsidP="003959BF">
            <w:pPr>
              <w:pStyle w:val="af2"/>
              <w:tabs>
                <w:tab w:val="left" w:pos="360"/>
              </w:tabs>
              <w:spacing w:before="0" w:beforeAutospacing="0" w:after="0" w:afterAutospacing="0"/>
              <w:jc w:val="center"/>
              <w:rPr>
                <w:b/>
                <w:i/>
                <w:sz w:val="22"/>
                <w:szCs w:val="22"/>
              </w:rPr>
            </w:pPr>
            <w:r w:rsidRPr="00760A3E">
              <w:rPr>
                <w:b/>
                <w:i/>
                <w:sz w:val="22"/>
                <w:szCs w:val="22"/>
              </w:rPr>
              <w:t>четвертого созыва</w:t>
            </w:r>
          </w:p>
        </w:tc>
        <w:tc>
          <w:tcPr>
            <w:tcW w:w="2569" w:type="dxa"/>
          </w:tcPr>
          <w:p w:rsidR="00760A3E" w:rsidRPr="00760A3E" w:rsidRDefault="00760A3E" w:rsidP="003959BF">
            <w:pPr>
              <w:pStyle w:val="af2"/>
              <w:tabs>
                <w:tab w:val="left" w:pos="360"/>
              </w:tabs>
              <w:jc w:val="both"/>
              <w:rPr>
                <w:b/>
                <w:i/>
                <w:sz w:val="22"/>
                <w:szCs w:val="22"/>
              </w:rPr>
            </w:pPr>
            <w:r w:rsidRPr="00760A3E">
              <w:rPr>
                <w:b/>
                <w:i/>
                <w:sz w:val="22"/>
                <w:szCs w:val="22"/>
              </w:rPr>
              <w:t>Количество явок</w:t>
            </w:r>
          </w:p>
        </w:tc>
        <w:tc>
          <w:tcPr>
            <w:tcW w:w="2569" w:type="dxa"/>
          </w:tcPr>
          <w:p w:rsidR="00760A3E" w:rsidRPr="00760A3E" w:rsidRDefault="00760A3E" w:rsidP="003959BF">
            <w:pPr>
              <w:pStyle w:val="af2"/>
              <w:tabs>
                <w:tab w:val="left" w:pos="360"/>
              </w:tabs>
              <w:jc w:val="both"/>
              <w:rPr>
                <w:b/>
                <w:i/>
                <w:sz w:val="22"/>
                <w:szCs w:val="22"/>
              </w:rPr>
            </w:pPr>
            <w:r w:rsidRPr="00760A3E">
              <w:rPr>
                <w:b/>
                <w:i/>
                <w:sz w:val="22"/>
                <w:szCs w:val="22"/>
              </w:rPr>
              <w:t>Количество неявок</w:t>
            </w:r>
          </w:p>
        </w:tc>
      </w:tr>
      <w:tr w:rsidR="00760A3E" w:rsidRPr="00760A3E" w:rsidTr="003959BF">
        <w:tc>
          <w:tcPr>
            <w:tcW w:w="2604" w:type="dxa"/>
          </w:tcPr>
          <w:p w:rsidR="00760A3E" w:rsidRPr="00760A3E" w:rsidRDefault="00760A3E" w:rsidP="003959BF">
            <w:pPr>
              <w:pStyle w:val="af2"/>
              <w:tabs>
                <w:tab w:val="left" w:pos="360"/>
              </w:tabs>
              <w:jc w:val="both"/>
              <w:rPr>
                <w:sz w:val="22"/>
                <w:szCs w:val="22"/>
              </w:rPr>
            </w:pPr>
            <w:r w:rsidRPr="00760A3E">
              <w:rPr>
                <w:sz w:val="22"/>
                <w:szCs w:val="22"/>
              </w:rPr>
              <w:t>Гусейнова Е.Ю.</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9 (81,8 %)</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2 (18, 2 %)</w:t>
            </w:r>
          </w:p>
        </w:tc>
      </w:tr>
      <w:tr w:rsidR="00760A3E" w:rsidRPr="00760A3E" w:rsidTr="003959BF">
        <w:tc>
          <w:tcPr>
            <w:tcW w:w="2604" w:type="dxa"/>
          </w:tcPr>
          <w:p w:rsidR="00760A3E" w:rsidRPr="00760A3E" w:rsidRDefault="00760A3E" w:rsidP="003959BF">
            <w:pPr>
              <w:pStyle w:val="af2"/>
              <w:tabs>
                <w:tab w:val="left" w:pos="360"/>
              </w:tabs>
              <w:jc w:val="both"/>
              <w:rPr>
                <w:sz w:val="22"/>
                <w:szCs w:val="22"/>
              </w:rPr>
            </w:pPr>
            <w:r w:rsidRPr="00760A3E">
              <w:rPr>
                <w:sz w:val="22"/>
                <w:szCs w:val="22"/>
              </w:rPr>
              <w:t>Белая Е.А.</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8 (72,73 %)</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3 (27,27 %)</w:t>
            </w:r>
          </w:p>
        </w:tc>
      </w:tr>
      <w:tr w:rsidR="00760A3E" w:rsidRPr="00760A3E" w:rsidTr="003959BF">
        <w:tc>
          <w:tcPr>
            <w:tcW w:w="2604" w:type="dxa"/>
          </w:tcPr>
          <w:p w:rsidR="00760A3E" w:rsidRPr="00760A3E" w:rsidRDefault="00760A3E" w:rsidP="003959BF">
            <w:pPr>
              <w:pStyle w:val="af2"/>
              <w:tabs>
                <w:tab w:val="left" w:pos="360"/>
              </w:tabs>
              <w:jc w:val="both"/>
              <w:rPr>
                <w:sz w:val="22"/>
                <w:szCs w:val="22"/>
              </w:rPr>
            </w:pPr>
            <w:r w:rsidRPr="00760A3E">
              <w:rPr>
                <w:sz w:val="22"/>
                <w:szCs w:val="22"/>
              </w:rPr>
              <w:t>Добрынский С.М.</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11 (100%)</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0</w:t>
            </w:r>
          </w:p>
        </w:tc>
      </w:tr>
      <w:tr w:rsidR="00760A3E" w:rsidRPr="00760A3E" w:rsidTr="003959BF">
        <w:tc>
          <w:tcPr>
            <w:tcW w:w="2604" w:type="dxa"/>
          </w:tcPr>
          <w:p w:rsidR="00760A3E" w:rsidRPr="00760A3E" w:rsidRDefault="00760A3E" w:rsidP="003959BF">
            <w:pPr>
              <w:pStyle w:val="af2"/>
              <w:tabs>
                <w:tab w:val="left" w:pos="360"/>
              </w:tabs>
              <w:jc w:val="both"/>
              <w:rPr>
                <w:sz w:val="22"/>
                <w:szCs w:val="22"/>
              </w:rPr>
            </w:pPr>
            <w:r w:rsidRPr="00760A3E">
              <w:rPr>
                <w:sz w:val="22"/>
                <w:szCs w:val="22"/>
              </w:rPr>
              <w:lastRenderedPageBreak/>
              <w:t>Истомин Е.А.</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8 (72,73 %)</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3 (27,27 %)</w:t>
            </w:r>
          </w:p>
        </w:tc>
      </w:tr>
      <w:tr w:rsidR="00760A3E" w:rsidRPr="00760A3E" w:rsidTr="003959BF">
        <w:tc>
          <w:tcPr>
            <w:tcW w:w="2604" w:type="dxa"/>
          </w:tcPr>
          <w:p w:rsidR="00760A3E" w:rsidRPr="00760A3E" w:rsidRDefault="00760A3E" w:rsidP="003959BF">
            <w:pPr>
              <w:pStyle w:val="af2"/>
              <w:tabs>
                <w:tab w:val="left" w:pos="360"/>
              </w:tabs>
              <w:jc w:val="both"/>
              <w:rPr>
                <w:sz w:val="22"/>
                <w:szCs w:val="22"/>
              </w:rPr>
            </w:pPr>
            <w:r w:rsidRPr="00760A3E">
              <w:rPr>
                <w:sz w:val="22"/>
                <w:szCs w:val="22"/>
              </w:rPr>
              <w:t>Китаев С.Н.</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8 (72,73 %)</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3 (27,27 %)</w:t>
            </w:r>
          </w:p>
        </w:tc>
      </w:tr>
      <w:tr w:rsidR="00760A3E" w:rsidRPr="00760A3E" w:rsidTr="003959BF">
        <w:tc>
          <w:tcPr>
            <w:tcW w:w="2604" w:type="dxa"/>
          </w:tcPr>
          <w:p w:rsidR="00760A3E" w:rsidRPr="00760A3E" w:rsidRDefault="00760A3E" w:rsidP="003959BF">
            <w:pPr>
              <w:pStyle w:val="af2"/>
              <w:tabs>
                <w:tab w:val="left" w:pos="360"/>
              </w:tabs>
              <w:jc w:val="both"/>
              <w:rPr>
                <w:sz w:val="22"/>
                <w:szCs w:val="22"/>
              </w:rPr>
            </w:pPr>
            <w:r w:rsidRPr="00760A3E">
              <w:rPr>
                <w:sz w:val="22"/>
                <w:szCs w:val="22"/>
              </w:rPr>
              <w:t>Круглякова Е.В.</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10 (90,91 %)</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1 (9,09 %)</w:t>
            </w:r>
          </w:p>
        </w:tc>
      </w:tr>
      <w:tr w:rsidR="00760A3E" w:rsidRPr="00760A3E" w:rsidTr="003959BF">
        <w:tc>
          <w:tcPr>
            <w:tcW w:w="2604" w:type="dxa"/>
          </w:tcPr>
          <w:p w:rsidR="00760A3E" w:rsidRPr="00760A3E" w:rsidRDefault="00760A3E" w:rsidP="003959BF">
            <w:pPr>
              <w:pStyle w:val="af2"/>
              <w:tabs>
                <w:tab w:val="left" w:pos="360"/>
              </w:tabs>
              <w:jc w:val="both"/>
              <w:rPr>
                <w:sz w:val="22"/>
                <w:szCs w:val="22"/>
              </w:rPr>
            </w:pPr>
            <w:r w:rsidRPr="00760A3E">
              <w:rPr>
                <w:sz w:val="22"/>
                <w:szCs w:val="22"/>
              </w:rPr>
              <w:t>Мякшин И.Э.</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6 (54,55 %)</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5 (45,45%)</w:t>
            </w:r>
          </w:p>
        </w:tc>
      </w:tr>
      <w:tr w:rsidR="00760A3E" w:rsidRPr="00760A3E" w:rsidTr="003959BF">
        <w:tc>
          <w:tcPr>
            <w:tcW w:w="2604" w:type="dxa"/>
          </w:tcPr>
          <w:p w:rsidR="00760A3E" w:rsidRPr="00760A3E" w:rsidRDefault="00760A3E" w:rsidP="003959BF">
            <w:pPr>
              <w:pStyle w:val="af2"/>
              <w:tabs>
                <w:tab w:val="left" w:pos="360"/>
              </w:tabs>
              <w:jc w:val="both"/>
              <w:rPr>
                <w:sz w:val="22"/>
                <w:szCs w:val="22"/>
              </w:rPr>
            </w:pPr>
            <w:r w:rsidRPr="00760A3E">
              <w:rPr>
                <w:sz w:val="22"/>
                <w:szCs w:val="22"/>
              </w:rPr>
              <w:t>Пуляева Н.М.</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10 (90, 92 %)</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1 (9,09 %)</w:t>
            </w:r>
          </w:p>
        </w:tc>
      </w:tr>
      <w:tr w:rsidR="00760A3E" w:rsidRPr="00760A3E" w:rsidTr="003959BF">
        <w:tc>
          <w:tcPr>
            <w:tcW w:w="2604" w:type="dxa"/>
          </w:tcPr>
          <w:p w:rsidR="00760A3E" w:rsidRPr="00760A3E" w:rsidRDefault="00760A3E" w:rsidP="003959BF">
            <w:pPr>
              <w:pStyle w:val="af2"/>
              <w:tabs>
                <w:tab w:val="left" w:pos="360"/>
              </w:tabs>
              <w:jc w:val="both"/>
              <w:rPr>
                <w:sz w:val="22"/>
                <w:szCs w:val="22"/>
              </w:rPr>
            </w:pPr>
            <w:r w:rsidRPr="00760A3E">
              <w:rPr>
                <w:sz w:val="22"/>
                <w:szCs w:val="22"/>
              </w:rPr>
              <w:t>Фалева А.С.</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10 (90,91 %)</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1 (9,09 %)</w:t>
            </w:r>
          </w:p>
        </w:tc>
      </w:tr>
      <w:tr w:rsidR="00760A3E" w:rsidRPr="00760A3E" w:rsidTr="003959BF">
        <w:tc>
          <w:tcPr>
            <w:tcW w:w="2604" w:type="dxa"/>
          </w:tcPr>
          <w:p w:rsidR="00760A3E" w:rsidRPr="00760A3E" w:rsidRDefault="00760A3E" w:rsidP="003959BF">
            <w:pPr>
              <w:pStyle w:val="af2"/>
              <w:tabs>
                <w:tab w:val="left" w:pos="360"/>
              </w:tabs>
              <w:jc w:val="both"/>
              <w:rPr>
                <w:sz w:val="22"/>
                <w:szCs w:val="22"/>
              </w:rPr>
            </w:pPr>
            <w:r w:rsidRPr="00760A3E">
              <w:rPr>
                <w:sz w:val="22"/>
                <w:szCs w:val="22"/>
              </w:rPr>
              <w:t>Фалелеева Е.В.</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11 (100 %)</w:t>
            </w:r>
          </w:p>
        </w:tc>
        <w:tc>
          <w:tcPr>
            <w:tcW w:w="2569" w:type="dxa"/>
          </w:tcPr>
          <w:p w:rsidR="00760A3E" w:rsidRPr="00760A3E" w:rsidRDefault="00760A3E" w:rsidP="003959BF">
            <w:pPr>
              <w:pStyle w:val="af2"/>
              <w:tabs>
                <w:tab w:val="left" w:pos="360"/>
              </w:tabs>
              <w:jc w:val="center"/>
              <w:rPr>
                <w:sz w:val="22"/>
                <w:szCs w:val="22"/>
              </w:rPr>
            </w:pPr>
            <w:r w:rsidRPr="00760A3E">
              <w:rPr>
                <w:sz w:val="22"/>
                <w:szCs w:val="22"/>
              </w:rPr>
              <w:t>0</w:t>
            </w:r>
          </w:p>
        </w:tc>
      </w:tr>
      <w:tr w:rsidR="00760A3E" w:rsidRPr="00760A3E" w:rsidTr="003959BF">
        <w:tc>
          <w:tcPr>
            <w:tcW w:w="2604" w:type="dxa"/>
          </w:tcPr>
          <w:p w:rsidR="00760A3E" w:rsidRPr="00760A3E" w:rsidRDefault="00760A3E" w:rsidP="003959BF">
            <w:pPr>
              <w:pStyle w:val="af2"/>
              <w:tabs>
                <w:tab w:val="left" w:pos="360"/>
              </w:tabs>
              <w:jc w:val="both"/>
              <w:rPr>
                <w:b/>
                <w:sz w:val="22"/>
                <w:szCs w:val="22"/>
              </w:rPr>
            </w:pPr>
            <w:r w:rsidRPr="00760A3E">
              <w:rPr>
                <w:b/>
                <w:sz w:val="22"/>
                <w:szCs w:val="22"/>
              </w:rPr>
              <w:t xml:space="preserve">ИТОГО </w:t>
            </w:r>
          </w:p>
        </w:tc>
        <w:tc>
          <w:tcPr>
            <w:tcW w:w="2569" w:type="dxa"/>
          </w:tcPr>
          <w:p w:rsidR="00760A3E" w:rsidRPr="00760A3E" w:rsidRDefault="00760A3E" w:rsidP="003959BF">
            <w:pPr>
              <w:pStyle w:val="af2"/>
              <w:tabs>
                <w:tab w:val="left" w:pos="360"/>
              </w:tabs>
              <w:jc w:val="center"/>
              <w:rPr>
                <w:b/>
                <w:sz w:val="22"/>
                <w:szCs w:val="22"/>
              </w:rPr>
            </w:pPr>
            <w:r w:rsidRPr="00760A3E">
              <w:rPr>
                <w:b/>
                <w:sz w:val="22"/>
                <w:szCs w:val="22"/>
              </w:rPr>
              <w:t>69  77%)</w:t>
            </w:r>
          </w:p>
        </w:tc>
        <w:tc>
          <w:tcPr>
            <w:tcW w:w="2569" w:type="dxa"/>
          </w:tcPr>
          <w:p w:rsidR="00760A3E" w:rsidRPr="00760A3E" w:rsidRDefault="00760A3E" w:rsidP="003959BF">
            <w:pPr>
              <w:pStyle w:val="af2"/>
              <w:tabs>
                <w:tab w:val="left" w:pos="360"/>
              </w:tabs>
              <w:jc w:val="center"/>
              <w:rPr>
                <w:b/>
                <w:sz w:val="22"/>
                <w:szCs w:val="22"/>
              </w:rPr>
            </w:pPr>
            <w:r w:rsidRPr="00760A3E">
              <w:rPr>
                <w:b/>
                <w:sz w:val="22"/>
                <w:szCs w:val="22"/>
              </w:rPr>
              <w:t>21 (23%)</w:t>
            </w:r>
          </w:p>
        </w:tc>
      </w:tr>
    </w:tbl>
    <w:p w:rsidR="00760A3E" w:rsidRPr="00760A3E" w:rsidRDefault="00760A3E" w:rsidP="00760A3E">
      <w:pPr>
        <w:tabs>
          <w:tab w:val="left" w:pos="5345"/>
        </w:tabs>
        <w:jc w:val="both"/>
        <w:rPr>
          <w:b/>
          <w:sz w:val="22"/>
          <w:szCs w:val="22"/>
        </w:rPr>
      </w:pPr>
      <w:r w:rsidRPr="00760A3E">
        <w:rPr>
          <w:sz w:val="22"/>
          <w:szCs w:val="22"/>
        </w:rPr>
        <w:t xml:space="preserve">  </w:t>
      </w:r>
      <w:r w:rsidRPr="00760A3E">
        <w:rPr>
          <w:b/>
          <w:sz w:val="22"/>
          <w:szCs w:val="22"/>
        </w:rPr>
        <w:t>ИТОГО за  2017год:               91 (82,72%)                      19 (17,27 %)</w:t>
      </w:r>
    </w:p>
    <w:p w:rsidR="00760A3E" w:rsidRPr="00760A3E" w:rsidRDefault="00760A3E" w:rsidP="00760A3E">
      <w:pPr>
        <w:jc w:val="both"/>
        <w:rPr>
          <w:sz w:val="22"/>
          <w:szCs w:val="22"/>
        </w:rPr>
      </w:pPr>
    </w:p>
    <w:p w:rsidR="00760A3E" w:rsidRPr="00760A3E" w:rsidRDefault="00760A3E" w:rsidP="00760A3E">
      <w:pPr>
        <w:jc w:val="both"/>
        <w:rPr>
          <w:sz w:val="22"/>
          <w:szCs w:val="22"/>
        </w:rPr>
      </w:pPr>
      <w:r w:rsidRPr="00760A3E">
        <w:rPr>
          <w:sz w:val="22"/>
          <w:szCs w:val="22"/>
        </w:rPr>
        <w:tab/>
        <w:t>Безусловно, ключевыми вопросами, рассматриваемыми Советом депутатов, являются вопросы утверждения бюджета Шангальского сельского поселения и отчета о его  исполнении. В соответствии с Бюджетным кодексом и Уставом Шангальского сельского поселения Совет депутатов осуществлял контроль в ходе рассмотрения отчетов:</w:t>
      </w:r>
    </w:p>
    <w:p w:rsidR="00760A3E" w:rsidRPr="00760A3E" w:rsidRDefault="00760A3E" w:rsidP="00760A3E">
      <w:pPr>
        <w:jc w:val="both"/>
        <w:rPr>
          <w:sz w:val="22"/>
          <w:szCs w:val="22"/>
        </w:rPr>
      </w:pPr>
      <w:r w:rsidRPr="00760A3E">
        <w:rPr>
          <w:sz w:val="22"/>
          <w:szCs w:val="22"/>
        </w:rPr>
        <w:t>- об исполнении бюджета муниципального образования "Шангальское" за первый квартал, первое полугодие и 9 месяцев 2017 года;</w:t>
      </w:r>
    </w:p>
    <w:p w:rsidR="00760A3E" w:rsidRPr="00760A3E" w:rsidRDefault="00760A3E" w:rsidP="00760A3E">
      <w:pPr>
        <w:jc w:val="both"/>
        <w:rPr>
          <w:sz w:val="22"/>
          <w:szCs w:val="22"/>
        </w:rPr>
      </w:pPr>
      <w:r w:rsidRPr="00760A3E">
        <w:rPr>
          <w:sz w:val="22"/>
          <w:szCs w:val="22"/>
        </w:rPr>
        <w:t>- Годового отчета об исполнении бюджета муниципального образования "Шангальское" за 2016 год.</w:t>
      </w:r>
    </w:p>
    <w:p w:rsidR="00760A3E" w:rsidRPr="00760A3E" w:rsidRDefault="00760A3E" w:rsidP="00760A3E">
      <w:pPr>
        <w:jc w:val="both"/>
        <w:rPr>
          <w:sz w:val="22"/>
          <w:szCs w:val="22"/>
        </w:rPr>
      </w:pPr>
      <w:r w:rsidRPr="00760A3E">
        <w:rPr>
          <w:i/>
          <w:sz w:val="22"/>
          <w:szCs w:val="22"/>
        </w:rPr>
        <w:tab/>
      </w:r>
      <w:r w:rsidRPr="00760A3E">
        <w:rPr>
          <w:sz w:val="22"/>
          <w:szCs w:val="22"/>
        </w:rPr>
        <w:t>Контрольно-ревизионной комиссией МО "Устьянский муниципальный район" была проведена проверка исполнения бюджета за 2016 год. Результаты проверки были положительные, было рекомендовано Совету депутатов принять к рассмотрению и утверждению годовой отчет.</w:t>
      </w:r>
    </w:p>
    <w:p w:rsidR="00760A3E" w:rsidRPr="00760A3E" w:rsidRDefault="00760A3E" w:rsidP="00760A3E">
      <w:pPr>
        <w:jc w:val="both"/>
        <w:rPr>
          <w:sz w:val="22"/>
          <w:szCs w:val="22"/>
        </w:rPr>
      </w:pPr>
      <w:r w:rsidRPr="00760A3E">
        <w:rPr>
          <w:sz w:val="22"/>
          <w:szCs w:val="22"/>
        </w:rPr>
        <w:tab/>
      </w:r>
    </w:p>
    <w:p w:rsidR="00760A3E" w:rsidRPr="00760A3E" w:rsidRDefault="00760A3E" w:rsidP="00760A3E">
      <w:pPr>
        <w:jc w:val="both"/>
        <w:rPr>
          <w:sz w:val="22"/>
          <w:szCs w:val="22"/>
        </w:rPr>
      </w:pPr>
      <w:r w:rsidRPr="00760A3E">
        <w:rPr>
          <w:sz w:val="22"/>
          <w:szCs w:val="22"/>
        </w:rPr>
        <w:tab/>
        <w:t xml:space="preserve">В  соответствии со ст. 50 Федерального закона № 131-ФЗ "Об общих принципах организации местного самоуправления в РФ" и Федеральным законом от 21.12.2001 года </w:t>
      </w:r>
    </w:p>
    <w:p w:rsidR="00760A3E" w:rsidRPr="00760A3E" w:rsidRDefault="00760A3E" w:rsidP="00760A3E">
      <w:pPr>
        <w:jc w:val="both"/>
        <w:rPr>
          <w:sz w:val="22"/>
          <w:szCs w:val="22"/>
        </w:rPr>
      </w:pPr>
      <w:r w:rsidRPr="00760A3E">
        <w:rPr>
          <w:sz w:val="22"/>
          <w:szCs w:val="22"/>
        </w:rPr>
        <w:t xml:space="preserve"> № 178-ФЗ "О приватизации государственного и муниципального имущества",  в целях увеличения доходной части бюджета Совет депутатов муниципального образования "Шангальское" 26 января 2017 года принял решение №46 "Об утверждении плана приватизации муниципального имущества на 2017 год". 6 июля 2017 года решением №80 были внесены дополнения в план приватизации. В результате, план приватизации было включено имущество: автомобиль УАЗ-3909, 1999 года выпуска, и строительные материалы, образующиеся в результате разборки объекта незавершенного строительства здания очистных соображений, расположенных по адресу: с.Шангалы Устьянского района, благодаря чему доходная часть бюджета была увеличена на 35 100 рублей (продажа автомобиля 14.02.2018 года). Строительные материалы - не реализованы. </w:t>
      </w:r>
    </w:p>
    <w:p w:rsidR="00760A3E" w:rsidRPr="00760A3E" w:rsidRDefault="00760A3E" w:rsidP="00760A3E">
      <w:pPr>
        <w:jc w:val="both"/>
        <w:rPr>
          <w:sz w:val="22"/>
          <w:szCs w:val="22"/>
        </w:rPr>
      </w:pPr>
      <w:r w:rsidRPr="00760A3E">
        <w:rPr>
          <w:sz w:val="22"/>
          <w:szCs w:val="22"/>
        </w:rPr>
        <w:tab/>
      </w:r>
    </w:p>
    <w:p w:rsidR="00760A3E" w:rsidRPr="00760A3E" w:rsidRDefault="00760A3E" w:rsidP="00760A3E">
      <w:pPr>
        <w:jc w:val="both"/>
        <w:rPr>
          <w:sz w:val="22"/>
          <w:szCs w:val="22"/>
        </w:rPr>
      </w:pPr>
      <w:r w:rsidRPr="00760A3E">
        <w:rPr>
          <w:sz w:val="22"/>
          <w:szCs w:val="22"/>
        </w:rPr>
        <w:tab/>
        <w:t>Был разработан и принят бюджет муниципального образования "Шангальское" на 2018 год.</w:t>
      </w:r>
    </w:p>
    <w:p w:rsidR="00760A3E" w:rsidRPr="00760A3E" w:rsidRDefault="00760A3E" w:rsidP="00760A3E">
      <w:pPr>
        <w:jc w:val="both"/>
        <w:rPr>
          <w:sz w:val="22"/>
          <w:szCs w:val="22"/>
        </w:rPr>
      </w:pPr>
    </w:p>
    <w:p w:rsidR="00760A3E" w:rsidRPr="00760A3E" w:rsidRDefault="00760A3E" w:rsidP="00760A3E">
      <w:pPr>
        <w:jc w:val="both"/>
        <w:rPr>
          <w:sz w:val="22"/>
          <w:szCs w:val="22"/>
        </w:rPr>
      </w:pPr>
      <w:r w:rsidRPr="00760A3E">
        <w:rPr>
          <w:sz w:val="22"/>
          <w:szCs w:val="22"/>
        </w:rPr>
        <w:tab/>
        <w:t>Значительное место в работе Совета депутатов занимало внесение изменений в ранее принятые решения, что было обусловлено постоянными изменениями федерального и регионального законодательства, выработкой в процессе деятельности органов местного самоуправления новых направлений. На заседаниях Совета депутатов 9 раз вносились изменения и дополнения в бюджет Шангальского сельского поселения (в прошлом году -10 раз); были внесены изменения в Положение о денежном содержании муниципальных служащих муниципального образования "Шангальское", в состав административной комиссии муниципального образования "Шангальское".</w:t>
      </w:r>
    </w:p>
    <w:p w:rsidR="00760A3E" w:rsidRPr="00760A3E" w:rsidRDefault="00760A3E" w:rsidP="00760A3E">
      <w:pPr>
        <w:jc w:val="both"/>
        <w:rPr>
          <w:sz w:val="22"/>
          <w:szCs w:val="22"/>
        </w:rPr>
      </w:pPr>
    </w:p>
    <w:p w:rsidR="00760A3E" w:rsidRPr="00760A3E" w:rsidRDefault="00760A3E" w:rsidP="00760A3E">
      <w:pPr>
        <w:rPr>
          <w:sz w:val="22"/>
          <w:szCs w:val="22"/>
        </w:rPr>
      </w:pPr>
      <w:r w:rsidRPr="00760A3E">
        <w:rPr>
          <w:sz w:val="22"/>
          <w:szCs w:val="22"/>
        </w:rPr>
        <w:tab/>
        <w:t>На сессиях так же были рассмотрены следующие вопросы:</w:t>
      </w:r>
    </w:p>
    <w:p w:rsidR="00760A3E" w:rsidRPr="00760A3E" w:rsidRDefault="00760A3E" w:rsidP="00760A3E">
      <w:pPr>
        <w:jc w:val="both"/>
        <w:rPr>
          <w:sz w:val="22"/>
          <w:szCs w:val="22"/>
        </w:rPr>
      </w:pPr>
      <w:r w:rsidRPr="00760A3E">
        <w:rPr>
          <w:sz w:val="22"/>
          <w:szCs w:val="22"/>
        </w:rPr>
        <w:t>- Отчёт главы муниципального образования "Шангальское" о результатах деятельности за 2016 год;</w:t>
      </w:r>
    </w:p>
    <w:p w:rsidR="00760A3E" w:rsidRPr="00760A3E" w:rsidRDefault="00760A3E" w:rsidP="00760A3E">
      <w:pPr>
        <w:jc w:val="both"/>
        <w:rPr>
          <w:sz w:val="22"/>
          <w:szCs w:val="22"/>
        </w:rPr>
      </w:pPr>
      <w:r w:rsidRPr="00760A3E">
        <w:rPr>
          <w:sz w:val="22"/>
          <w:szCs w:val="22"/>
        </w:rPr>
        <w:t xml:space="preserve">- Отчёт о работе Совета депутатов муниципального образования "Шангальское" в 2016 году; </w:t>
      </w:r>
    </w:p>
    <w:p w:rsidR="00760A3E" w:rsidRPr="00760A3E" w:rsidRDefault="00760A3E" w:rsidP="00760A3E">
      <w:pPr>
        <w:jc w:val="both"/>
        <w:rPr>
          <w:sz w:val="22"/>
          <w:szCs w:val="22"/>
        </w:rPr>
      </w:pPr>
      <w:r w:rsidRPr="00760A3E">
        <w:rPr>
          <w:sz w:val="22"/>
          <w:szCs w:val="22"/>
        </w:rPr>
        <w:t>- О передаче имущества;</w:t>
      </w:r>
    </w:p>
    <w:p w:rsidR="00760A3E" w:rsidRPr="00760A3E" w:rsidRDefault="00760A3E" w:rsidP="00760A3E">
      <w:pPr>
        <w:jc w:val="both"/>
        <w:rPr>
          <w:sz w:val="22"/>
          <w:szCs w:val="22"/>
        </w:rPr>
      </w:pPr>
      <w:r w:rsidRPr="00760A3E">
        <w:rPr>
          <w:sz w:val="22"/>
          <w:szCs w:val="22"/>
        </w:rPr>
        <w:t>- Об утверждении перечня объектов муниципальной собственности муниципального образования "Шангальское", предназначенных для передачи в собственность муниципального образования "Устьянский муниципальный район";</w:t>
      </w:r>
    </w:p>
    <w:p w:rsidR="00760A3E" w:rsidRPr="00760A3E" w:rsidRDefault="00760A3E" w:rsidP="00760A3E">
      <w:pPr>
        <w:jc w:val="both"/>
        <w:rPr>
          <w:sz w:val="22"/>
          <w:szCs w:val="22"/>
        </w:rPr>
      </w:pPr>
      <w:r w:rsidRPr="00760A3E">
        <w:rPr>
          <w:sz w:val="22"/>
          <w:szCs w:val="22"/>
        </w:rPr>
        <w:t xml:space="preserve">- О предоставлении иных межбюджетных трансфертов из бюджета муниципального образования «Шангальское» бюджету муниципального образования «Устьянский </w:t>
      </w:r>
    </w:p>
    <w:p w:rsidR="00760A3E" w:rsidRPr="00760A3E" w:rsidRDefault="00760A3E" w:rsidP="00760A3E">
      <w:pPr>
        <w:jc w:val="both"/>
        <w:rPr>
          <w:sz w:val="22"/>
          <w:szCs w:val="22"/>
        </w:rPr>
      </w:pPr>
      <w:r w:rsidRPr="00760A3E">
        <w:rPr>
          <w:sz w:val="22"/>
          <w:szCs w:val="22"/>
        </w:rPr>
        <w:t>муниципальный район» на 2017 год на осуществление дорожной деятельности</w:t>
      </w:r>
      <w:r w:rsidRPr="00760A3E">
        <w:rPr>
          <w:rFonts w:eastAsia="Calibri"/>
          <w:sz w:val="22"/>
          <w:szCs w:val="22"/>
        </w:rPr>
        <w:t xml:space="preserve"> </w:t>
      </w:r>
      <w:r w:rsidRPr="00760A3E">
        <w:rPr>
          <w:sz w:val="22"/>
          <w:szCs w:val="22"/>
        </w:rPr>
        <w:t>в отношении автомобильной(ых) дорог(и) общего пользования местного значения муниципального образования «Шангальское», находящейся в собственности Устьянского муниципального района;</w:t>
      </w:r>
    </w:p>
    <w:p w:rsidR="00760A3E" w:rsidRPr="00760A3E" w:rsidRDefault="00760A3E" w:rsidP="00760A3E">
      <w:pPr>
        <w:jc w:val="both"/>
        <w:rPr>
          <w:sz w:val="22"/>
          <w:szCs w:val="22"/>
        </w:rPr>
      </w:pPr>
      <w:r w:rsidRPr="00760A3E">
        <w:rPr>
          <w:sz w:val="22"/>
          <w:szCs w:val="22"/>
        </w:rPr>
        <w:t>- Об установлении дополнительных оснований признания безнадежными к взысканию недоимки по местным налогам, задолженности по пеням и штрафам по местным налогам;</w:t>
      </w:r>
    </w:p>
    <w:p w:rsidR="00760A3E" w:rsidRPr="00760A3E" w:rsidRDefault="00760A3E" w:rsidP="00760A3E">
      <w:pPr>
        <w:jc w:val="both"/>
        <w:rPr>
          <w:sz w:val="22"/>
          <w:szCs w:val="22"/>
        </w:rPr>
      </w:pPr>
      <w:r w:rsidRPr="00760A3E">
        <w:rPr>
          <w:sz w:val="22"/>
          <w:szCs w:val="22"/>
        </w:rPr>
        <w:t>- Об утверждении Правил благоустройства на территории муниципального образования "Шангальское".</w:t>
      </w:r>
    </w:p>
    <w:p w:rsidR="00760A3E" w:rsidRPr="00760A3E" w:rsidRDefault="00760A3E" w:rsidP="00760A3E">
      <w:pPr>
        <w:jc w:val="both"/>
        <w:rPr>
          <w:sz w:val="22"/>
          <w:szCs w:val="22"/>
        </w:rPr>
      </w:pPr>
    </w:p>
    <w:p w:rsidR="00760A3E" w:rsidRPr="00760A3E" w:rsidRDefault="00760A3E" w:rsidP="00760A3E">
      <w:pPr>
        <w:jc w:val="both"/>
        <w:rPr>
          <w:rStyle w:val="FontStyle11"/>
          <w:b w:val="0"/>
        </w:rPr>
      </w:pPr>
      <w:r w:rsidRPr="00760A3E">
        <w:rPr>
          <w:sz w:val="22"/>
          <w:szCs w:val="22"/>
        </w:rPr>
        <w:tab/>
        <w:t>В процессе разработки нормативных правовых актов Совет депутатов муниципального образования "Шангальское" взаимодействует с прокуратурой Устьянского района.</w:t>
      </w:r>
      <w:r w:rsidRPr="00760A3E">
        <w:rPr>
          <w:rStyle w:val="ae"/>
          <w:sz w:val="22"/>
          <w:szCs w:val="22"/>
        </w:rPr>
        <w:t xml:space="preserve"> В течении 2017 года все п</w:t>
      </w:r>
      <w:r w:rsidRPr="00760A3E">
        <w:rPr>
          <w:rStyle w:val="FontStyle11"/>
          <w:b w:val="0"/>
        </w:rPr>
        <w:t xml:space="preserve">роекты нормативных правовых актов и принятые правовые акты Совета депутатов муниципального образования «Шангальское» предоставлялись в установленном порядке в прокуратуру Устьянского района для проведения правовой и антикоррупционной экспертизы. В 2017 году прокуратурой Устьянского района предоставлялась информация о несоответствии 1 проекта решения  ("Об утверждении правил благоустройства муниципального образования "Шангальское") требованиям законодательства, в результате чего данный проект был доработан и приведен в соответствие с действующим законодательством. </w:t>
      </w:r>
    </w:p>
    <w:p w:rsidR="00760A3E" w:rsidRPr="00760A3E" w:rsidRDefault="00760A3E" w:rsidP="00760A3E">
      <w:pPr>
        <w:jc w:val="both"/>
        <w:rPr>
          <w:rStyle w:val="FontStyle11"/>
          <w:b w:val="0"/>
        </w:rPr>
      </w:pPr>
      <w:r w:rsidRPr="00760A3E">
        <w:rPr>
          <w:rStyle w:val="FontStyle11"/>
          <w:b w:val="0"/>
        </w:rPr>
        <w:t xml:space="preserve"> </w:t>
      </w:r>
      <w:r w:rsidRPr="00760A3E">
        <w:rPr>
          <w:rStyle w:val="FontStyle11"/>
          <w:b w:val="0"/>
        </w:rPr>
        <w:tab/>
      </w:r>
    </w:p>
    <w:p w:rsidR="00760A3E" w:rsidRPr="00760A3E" w:rsidRDefault="00760A3E" w:rsidP="00760A3E">
      <w:pPr>
        <w:jc w:val="both"/>
        <w:rPr>
          <w:sz w:val="22"/>
          <w:szCs w:val="22"/>
        </w:rPr>
      </w:pPr>
      <w:r w:rsidRPr="00760A3E">
        <w:rPr>
          <w:rStyle w:val="FontStyle11"/>
          <w:b w:val="0"/>
        </w:rPr>
        <w:tab/>
      </w:r>
      <w:r w:rsidRPr="00760A3E">
        <w:rPr>
          <w:sz w:val="22"/>
          <w:szCs w:val="22"/>
        </w:rPr>
        <w:t>Совет депутатов продолжает взаимодействие с отделом регистра муниципальных правовых актов Архангельской области и правового обеспечения местного самоуправления правового департамента администрации Губернатора Архангельской области и Правительства Архангельской области. Все муниципальные нормативные правовые акты, принятые Советом депутатов в 2017 году, были  предоставлены в установленном порядке в отдел регистра. В 2017 году из правового департамента Администрации Губернатора Архангельской области и Правительства Архангельской области в Совет депутатов поступило 4 экспертных заключения на решения Совета депутатов муниципального образования "Шангальское":</w:t>
      </w:r>
    </w:p>
    <w:p w:rsidR="00760A3E" w:rsidRPr="00760A3E" w:rsidRDefault="00760A3E" w:rsidP="00760A3E">
      <w:pPr>
        <w:jc w:val="both"/>
        <w:rPr>
          <w:sz w:val="22"/>
          <w:szCs w:val="22"/>
        </w:rPr>
      </w:pPr>
      <w:r w:rsidRPr="00760A3E">
        <w:rPr>
          <w:sz w:val="22"/>
          <w:szCs w:val="22"/>
        </w:rPr>
        <w:tab/>
        <w:t>- на решение от 24.11.2016 года №29 "Об утверждении Правил благоустройства территории Шангальского сельского поселения Устьянского муниципального района";</w:t>
      </w:r>
    </w:p>
    <w:p w:rsidR="00760A3E" w:rsidRPr="00760A3E" w:rsidRDefault="00760A3E" w:rsidP="00760A3E">
      <w:pPr>
        <w:jc w:val="both"/>
        <w:rPr>
          <w:sz w:val="22"/>
          <w:szCs w:val="22"/>
        </w:rPr>
      </w:pPr>
      <w:r w:rsidRPr="00760A3E">
        <w:rPr>
          <w:sz w:val="22"/>
          <w:szCs w:val="22"/>
        </w:rPr>
        <w:tab/>
        <w:t>- на решение от 26.10.2017 года №91 "Об утверждении Правил благоустройства на территории муниципального образования "Шангальское";</w:t>
      </w:r>
    </w:p>
    <w:p w:rsidR="00760A3E" w:rsidRPr="00760A3E" w:rsidRDefault="00760A3E" w:rsidP="00760A3E">
      <w:pPr>
        <w:pStyle w:val="21"/>
        <w:spacing w:after="0" w:line="240" w:lineRule="auto"/>
        <w:ind w:firstLine="708"/>
        <w:jc w:val="both"/>
        <w:rPr>
          <w:sz w:val="22"/>
          <w:szCs w:val="22"/>
        </w:rPr>
      </w:pPr>
      <w:r w:rsidRPr="00760A3E">
        <w:rPr>
          <w:sz w:val="22"/>
          <w:szCs w:val="22"/>
        </w:rPr>
        <w:t>- на решение от 25.09.2013 года №71 "Об утверждении Положения о денежном содержании муниципальных служащих муниципального образования "Шангальское" в новой редакции (в редакции решения Совета депутатов МО "Шангальское" от 26.02.2015 года №201). (Решением Совета депутатов МО «Шангальское» от 25 мая 2017 года №74 "О внесении изменений в Решение № 71 от 25 сентября 2013 года "Об утверждении Положения о денежном содержании муниципальных служащих муниципального образования "Шангальское"" данное Положение приведено в соответствие с действующим законодательством Российской Федерации и законодательством Архангельской области.);</w:t>
      </w:r>
    </w:p>
    <w:p w:rsidR="00760A3E" w:rsidRPr="00760A3E" w:rsidRDefault="00760A3E" w:rsidP="00760A3E">
      <w:pPr>
        <w:pStyle w:val="21"/>
        <w:spacing w:after="0" w:line="240" w:lineRule="auto"/>
        <w:ind w:firstLine="708"/>
        <w:jc w:val="both"/>
        <w:rPr>
          <w:sz w:val="22"/>
          <w:szCs w:val="22"/>
        </w:rPr>
      </w:pPr>
      <w:r w:rsidRPr="00760A3E">
        <w:rPr>
          <w:sz w:val="22"/>
          <w:szCs w:val="22"/>
        </w:rPr>
        <w:t>- на решение от 13 октября 2005 года №5 "Об утверждении 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"Шангальское".</w:t>
      </w:r>
    </w:p>
    <w:p w:rsidR="00760A3E" w:rsidRPr="00760A3E" w:rsidRDefault="00760A3E" w:rsidP="00760A3E">
      <w:pPr>
        <w:jc w:val="both"/>
        <w:rPr>
          <w:sz w:val="22"/>
          <w:szCs w:val="22"/>
        </w:rPr>
      </w:pPr>
      <w:r w:rsidRPr="00760A3E">
        <w:rPr>
          <w:sz w:val="22"/>
          <w:szCs w:val="22"/>
        </w:rPr>
        <w:tab/>
      </w:r>
    </w:p>
    <w:p w:rsidR="00760A3E" w:rsidRPr="00760A3E" w:rsidRDefault="00760A3E" w:rsidP="00760A3E">
      <w:pPr>
        <w:jc w:val="both"/>
        <w:rPr>
          <w:sz w:val="22"/>
          <w:szCs w:val="22"/>
        </w:rPr>
      </w:pPr>
      <w:r w:rsidRPr="00760A3E">
        <w:rPr>
          <w:sz w:val="22"/>
          <w:szCs w:val="22"/>
        </w:rPr>
        <w:tab/>
        <w:t>В целях своевременного и полного информирования населения Шангальского сельского поселения о муниципальных правовых актах, принятых Советом депутатов и главой администрации муниципального образования "Шангальское", в течение года выпускался муниципальный вестник "Шангалы". Всего за 2017 год было выпущено 18 вестников, в которых было опубликовано 25 решений Совета депутатов, 22 постановления администрации МО "Шангальское". Кроме этого в вестниках были опубликованы: проект Отчёта об исполнении бюджета за 2016 года, проект бюджета на 2018 год, проект Правил благоустройства территории муниципального образования "Шангальское", проект постановления об утверждении муниципальной программы "Формирование современной городской среды муниципального образования "Шангальское" на 2018-2022 годы", информация о назначении публичных слушаний и результатах их проведения.</w:t>
      </w:r>
    </w:p>
    <w:p w:rsidR="00760A3E" w:rsidRPr="00760A3E" w:rsidRDefault="00760A3E" w:rsidP="00760A3E">
      <w:pPr>
        <w:jc w:val="both"/>
        <w:rPr>
          <w:sz w:val="22"/>
          <w:szCs w:val="22"/>
        </w:rPr>
      </w:pPr>
    </w:p>
    <w:p w:rsidR="00760A3E" w:rsidRPr="00760A3E" w:rsidRDefault="00760A3E" w:rsidP="00760A3E">
      <w:pPr>
        <w:jc w:val="both"/>
        <w:rPr>
          <w:sz w:val="22"/>
          <w:szCs w:val="22"/>
        </w:rPr>
      </w:pPr>
      <w:r w:rsidRPr="00760A3E">
        <w:rPr>
          <w:sz w:val="22"/>
          <w:szCs w:val="22"/>
        </w:rPr>
        <w:tab/>
        <w:t>С 2012 года работает официальный сайт муниципального образования "Шангальское", где имеется раздел, посвященный работе Совета депутатов, в данном разделе также размещались принятые в 2017 году Советом депутатов нормативно-правовые акты.</w:t>
      </w:r>
    </w:p>
    <w:p w:rsidR="00760A3E" w:rsidRPr="00760A3E" w:rsidRDefault="00760A3E" w:rsidP="00760A3E">
      <w:pPr>
        <w:jc w:val="both"/>
        <w:rPr>
          <w:sz w:val="22"/>
          <w:szCs w:val="22"/>
        </w:rPr>
      </w:pPr>
    </w:p>
    <w:p w:rsidR="00760A3E" w:rsidRPr="00760A3E" w:rsidRDefault="00760A3E" w:rsidP="00760A3E">
      <w:pPr>
        <w:jc w:val="both"/>
        <w:rPr>
          <w:sz w:val="22"/>
          <w:szCs w:val="22"/>
        </w:rPr>
      </w:pPr>
      <w:r w:rsidRPr="00760A3E">
        <w:rPr>
          <w:sz w:val="22"/>
          <w:szCs w:val="22"/>
        </w:rPr>
        <w:tab/>
        <w:t>В 2017 году в Совет депутатов поступило 3 письменных обращения от избирателей Шангальского сельского поселения:</w:t>
      </w:r>
    </w:p>
    <w:p w:rsidR="00760A3E" w:rsidRPr="00760A3E" w:rsidRDefault="00760A3E" w:rsidP="00760A3E">
      <w:pPr>
        <w:jc w:val="both"/>
        <w:rPr>
          <w:sz w:val="22"/>
          <w:szCs w:val="22"/>
        </w:rPr>
      </w:pPr>
      <w:r w:rsidRPr="00760A3E">
        <w:rPr>
          <w:sz w:val="22"/>
          <w:szCs w:val="22"/>
        </w:rPr>
        <w:t>- заявление от Ляшко Н.Л. об оказании помощи в уборке тополя по ул.Р.Шаниной (было принято решение помочь с уборкой тополей Ляшко Н.Л. на условиях софинансирования (50% на 50%). Было выделено из бюджета поселения 13 794 руб. на уборку тополей).</w:t>
      </w:r>
    </w:p>
    <w:p w:rsidR="00760A3E" w:rsidRPr="00760A3E" w:rsidRDefault="00760A3E" w:rsidP="00760A3E">
      <w:pPr>
        <w:tabs>
          <w:tab w:val="left" w:pos="1725"/>
        </w:tabs>
        <w:jc w:val="both"/>
        <w:rPr>
          <w:sz w:val="22"/>
          <w:szCs w:val="22"/>
        </w:rPr>
      </w:pPr>
      <w:r w:rsidRPr="00760A3E">
        <w:rPr>
          <w:sz w:val="22"/>
          <w:szCs w:val="22"/>
        </w:rPr>
        <w:t>- заявление от Борисова О.А. об увековечивании памяти Волкова Андрея Ивановича (было принято решение  присвоить одной из новых улиц, появившихся в с.Шангалы, имя Волкова Андрея Ивановича. На сегодняшний день пока улицы с таким названием нет).</w:t>
      </w:r>
    </w:p>
    <w:p w:rsidR="00760A3E" w:rsidRPr="00760A3E" w:rsidRDefault="00760A3E" w:rsidP="00760A3E">
      <w:pPr>
        <w:jc w:val="both"/>
        <w:rPr>
          <w:sz w:val="22"/>
          <w:szCs w:val="22"/>
        </w:rPr>
      </w:pPr>
      <w:r w:rsidRPr="00760A3E">
        <w:rPr>
          <w:sz w:val="22"/>
          <w:szCs w:val="22"/>
        </w:rPr>
        <w:t xml:space="preserve">- ходатайство инициативной группы об отзыве (досрочном прекращении полномочий) главы МО "Шангальское" и назначении досрочных выборов главы МО "Шангальское" (было принято решение </w:t>
      </w:r>
      <w:r w:rsidRPr="00760A3E">
        <w:rPr>
          <w:sz w:val="22"/>
          <w:szCs w:val="22"/>
        </w:rPr>
        <w:lastRenderedPageBreak/>
        <w:t>о</w:t>
      </w:r>
      <w:r w:rsidRPr="00760A3E">
        <w:rPr>
          <w:rFonts w:eastAsiaTheme="minorHAnsi"/>
          <w:sz w:val="22"/>
          <w:szCs w:val="22"/>
          <w:lang w:eastAsia="en-US"/>
        </w:rPr>
        <w:t xml:space="preserve">тказать инициативной группе в удовлетворении ходатайства об отзыве (досрочном прекращении полномочий) главы МО "Шангальское" Друганова С.И и назначении досрочных новых выборов, в связи с отсутствием законных оснований для данной инициативы и как вопроса, не подлежащего вынесению на местный референдум).  </w:t>
      </w:r>
    </w:p>
    <w:p w:rsidR="00760A3E" w:rsidRPr="00760A3E" w:rsidRDefault="00760A3E" w:rsidP="00760A3E">
      <w:pPr>
        <w:jc w:val="both"/>
        <w:rPr>
          <w:sz w:val="22"/>
          <w:szCs w:val="22"/>
        </w:rPr>
      </w:pPr>
    </w:p>
    <w:p w:rsidR="00760A3E" w:rsidRPr="00760A3E" w:rsidRDefault="00760A3E" w:rsidP="00760A3E">
      <w:pPr>
        <w:jc w:val="both"/>
        <w:rPr>
          <w:sz w:val="22"/>
          <w:szCs w:val="22"/>
        </w:rPr>
      </w:pPr>
      <w:r w:rsidRPr="00760A3E">
        <w:rPr>
          <w:sz w:val="22"/>
          <w:szCs w:val="22"/>
        </w:rPr>
        <w:tab/>
        <w:t xml:space="preserve">Подводя итоги работы за 2017 год, необходимо отметить, что Совет работал эффективно, решая насущие проблемы, создавая нормативную правовую базу, определяющую нормы и правила, по которым живет наше поселение. </w:t>
      </w:r>
    </w:p>
    <w:p w:rsidR="00760A3E" w:rsidRPr="00760A3E" w:rsidRDefault="00760A3E" w:rsidP="00760A3E">
      <w:pPr>
        <w:jc w:val="both"/>
        <w:rPr>
          <w:sz w:val="22"/>
          <w:szCs w:val="22"/>
        </w:rPr>
      </w:pPr>
      <w:r w:rsidRPr="00760A3E">
        <w:rPr>
          <w:sz w:val="22"/>
          <w:szCs w:val="22"/>
        </w:rPr>
        <w:tab/>
      </w:r>
    </w:p>
    <w:p w:rsidR="00760A3E" w:rsidRDefault="00760A3E" w:rsidP="00760A3E">
      <w:pPr>
        <w:jc w:val="both"/>
        <w:rPr>
          <w:sz w:val="22"/>
          <w:szCs w:val="22"/>
        </w:rPr>
      </w:pPr>
    </w:p>
    <w:p w:rsidR="00760A3E" w:rsidRDefault="00760A3E" w:rsidP="00760A3E">
      <w:pPr>
        <w:jc w:val="both"/>
        <w:rPr>
          <w:sz w:val="22"/>
          <w:szCs w:val="22"/>
        </w:rPr>
      </w:pPr>
    </w:p>
    <w:p w:rsidR="00760A3E" w:rsidRDefault="00760A3E" w:rsidP="00760A3E">
      <w:pPr>
        <w:jc w:val="both"/>
        <w:rPr>
          <w:sz w:val="22"/>
          <w:szCs w:val="22"/>
        </w:rPr>
      </w:pPr>
    </w:p>
    <w:p w:rsidR="00760A3E" w:rsidRDefault="00760A3E" w:rsidP="00760A3E">
      <w:pPr>
        <w:pStyle w:val="a5"/>
        <w:spacing w:line="240" w:lineRule="auto"/>
        <w:ind w:right="72"/>
        <w:jc w:val="both"/>
        <w:rPr>
          <w:bCs/>
        </w:rPr>
      </w:pPr>
      <w:r>
        <w:rPr>
          <w:rFonts w:ascii="Times New Roman" w:hAnsi="Times New Roman"/>
          <w:b/>
          <w:sz w:val="26"/>
          <w:szCs w:val="24"/>
        </w:rPr>
        <w:t>Решение Совета депутатов</w:t>
      </w:r>
      <w:r w:rsidRPr="00AB04EA">
        <w:rPr>
          <w:rFonts w:ascii="Times New Roman" w:hAnsi="Times New Roman"/>
          <w:b/>
          <w:sz w:val="26"/>
          <w:szCs w:val="24"/>
        </w:rPr>
        <w:t xml:space="preserve"> муниципального</w:t>
      </w:r>
      <w:r>
        <w:rPr>
          <w:rFonts w:ascii="Times New Roman" w:hAnsi="Times New Roman"/>
          <w:b/>
          <w:sz w:val="26"/>
          <w:szCs w:val="24"/>
        </w:rPr>
        <w:t xml:space="preserve"> образования "Шангальское" от 29.03.2018 года № 119</w:t>
      </w:r>
      <w:r>
        <w:rPr>
          <w:bCs/>
        </w:rPr>
        <w:t xml:space="preserve">        </w:t>
      </w:r>
    </w:p>
    <w:p w:rsidR="00760A3E" w:rsidRDefault="00760A3E" w:rsidP="00760A3E">
      <w:pPr>
        <w:pStyle w:val="a5"/>
        <w:spacing w:line="240" w:lineRule="auto"/>
        <w:ind w:right="72"/>
        <w:jc w:val="both"/>
        <w:rPr>
          <w:bCs/>
        </w:rPr>
      </w:pPr>
    </w:p>
    <w:p w:rsidR="00760A3E" w:rsidRPr="00760A3E" w:rsidRDefault="00760A3E" w:rsidP="004B2C6E">
      <w:pPr>
        <w:jc w:val="both"/>
        <w:rPr>
          <w:rFonts w:eastAsiaTheme="majorEastAsia"/>
          <w:b/>
          <w:sz w:val="26"/>
        </w:rPr>
      </w:pPr>
      <w:r w:rsidRPr="00760A3E">
        <w:rPr>
          <w:rFonts w:eastAsiaTheme="majorEastAsia"/>
          <w:b/>
          <w:sz w:val="26"/>
        </w:rPr>
        <w:t>О структуре администрации муниципального образования «Шангальское»</w:t>
      </w:r>
    </w:p>
    <w:p w:rsidR="00760A3E" w:rsidRDefault="00760A3E" w:rsidP="00760A3E"/>
    <w:p w:rsidR="00760A3E" w:rsidRPr="00760A3E" w:rsidRDefault="00760A3E" w:rsidP="00760A3E">
      <w:pPr>
        <w:jc w:val="both"/>
        <w:rPr>
          <w:sz w:val="22"/>
          <w:szCs w:val="22"/>
        </w:rPr>
      </w:pPr>
      <w:r>
        <w:tab/>
      </w:r>
      <w:r w:rsidRPr="00760A3E">
        <w:rPr>
          <w:sz w:val="22"/>
          <w:szCs w:val="22"/>
        </w:rPr>
        <w:t>Руководствуясь Федеральным законом «Об общих принципах организации местного самоуправления в Российской Федерации» от 06 октября 2003 года № 131-ФЗ, Уставом муниципального образования «Шангальское», Совет депутатов муниципального образования «Шангальское»</w:t>
      </w:r>
    </w:p>
    <w:p w:rsidR="00760A3E" w:rsidRPr="00760A3E" w:rsidRDefault="00760A3E" w:rsidP="00760A3E">
      <w:pPr>
        <w:jc w:val="both"/>
        <w:rPr>
          <w:rFonts w:eastAsiaTheme="majorEastAsia"/>
          <w:b/>
          <w:sz w:val="22"/>
          <w:szCs w:val="22"/>
        </w:rPr>
      </w:pPr>
      <w:r w:rsidRPr="00760A3E">
        <w:rPr>
          <w:rFonts w:eastAsiaTheme="majorEastAsia"/>
          <w:b/>
          <w:sz w:val="22"/>
          <w:szCs w:val="22"/>
        </w:rPr>
        <w:t>РЕШАЕТ:</w:t>
      </w:r>
    </w:p>
    <w:p w:rsidR="00760A3E" w:rsidRPr="00760A3E" w:rsidRDefault="00760A3E" w:rsidP="00760A3E">
      <w:pPr>
        <w:jc w:val="both"/>
        <w:rPr>
          <w:sz w:val="22"/>
          <w:szCs w:val="22"/>
        </w:rPr>
      </w:pPr>
      <w:r w:rsidRPr="00760A3E">
        <w:rPr>
          <w:sz w:val="22"/>
          <w:szCs w:val="22"/>
        </w:rPr>
        <w:t>1. Утвердить структуру администрации муниципального образования «Шангальское» в соответствии с приложением к настоящему решению.</w:t>
      </w:r>
    </w:p>
    <w:p w:rsidR="00760A3E" w:rsidRPr="00760A3E" w:rsidRDefault="00760A3E" w:rsidP="00760A3E">
      <w:pPr>
        <w:jc w:val="both"/>
        <w:rPr>
          <w:sz w:val="22"/>
          <w:szCs w:val="22"/>
        </w:rPr>
      </w:pPr>
      <w:r w:rsidRPr="00760A3E">
        <w:rPr>
          <w:sz w:val="22"/>
          <w:szCs w:val="22"/>
        </w:rPr>
        <w:t>2. Ввести в действие прилагаемую структуру с 1 апреля 2018 года.</w:t>
      </w:r>
    </w:p>
    <w:p w:rsidR="00760A3E" w:rsidRDefault="00760A3E" w:rsidP="00760A3E">
      <w:pPr>
        <w:jc w:val="both"/>
        <w:rPr>
          <w:sz w:val="22"/>
          <w:szCs w:val="22"/>
        </w:rPr>
      </w:pPr>
      <w:r w:rsidRPr="00760A3E">
        <w:rPr>
          <w:sz w:val="22"/>
          <w:szCs w:val="22"/>
        </w:rPr>
        <w:t>3. Решение Совета депутатов муниципального образования «Шангальское» от 26.05.2016 года № 305 "Об утверждении структуры администрации муниципального образования "Шангальское"" считать утратившим силу.</w:t>
      </w:r>
    </w:p>
    <w:p w:rsidR="00760A3E" w:rsidRPr="00760A3E" w:rsidRDefault="00760A3E" w:rsidP="00760A3E">
      <w:pPr>
        <w:jc w:val="both"/>
        <w:rPr>
          <w:sz w:val="22"/>
          <w:szCs w:val="22"/>
        </w:rPr>
      </w:pPr>
    </w:p>
    <w:p w:rsidR="00760A3E" w:rsidRPr="006A7D14" w:rsidRDefault="00760A3E" w:rsidP="00760A3E">
      <w:pPr>
        <w:jc w:val="right"/>
        <w:rPr>
          <w:sz w:val="18"/>
          <w:szCs w:val="18"/>
        </w:rPr>
      </w:pPr>
      <w:r w:rsidRPr="006A7D14">
        <w:rPr>
          <w:sz w:val="18"/>
          <w:szCs w:val="18"/>
        </w:rPr>
        <w:t xml:space="preserve">С.И.Друганов </w:t>
      </w:r>
    </w:p>
    <w:p w:rsidR="00760A3E" w:rsidRPr="006A7D14" w:rsidRDefault="00760A3E" w:rsidP="00760A3E">
      <w:pPr>
        <w:jc w:val="right"/>
        <w:rPr>
          <w:sz w:val="18"/>
          <w:szCs w:val="18"/>
        </w:rPr>
      </w:pPr>
      <w:r w:rsidRPr="006A7D14">
        <w:rPr>
          <w:sz w:val="18"/>
          <w:szCs w:val="18"/>
        </w:rPr>
        <w:t>Глава муниципального</w:t>
      </w:r>
    </w:p>
    <w:p w:rsidR="00760A3E" w:rsidRPr="006A7D14" w:rsidRDefault="00760A3E" w:rsidP="00760A3E">
      <w:pPr>
        <w:jc w:val="right"/>
        <w:rPr>
          <w:sz w:val="18"/>
          <w:szCs w:val="18"/>
        </w:rPr>
      </w:pPr>
      <w:r w:rsidRPr="006A7D14">
        <w:rPr>
          <w:sz w:val="18"/>
          <w:szCs w:val="18"/>
        </w:rPr>
        <w:t xml:space="preserve">образования «Шангальское»                                                                              </w:t>
      </w:r>
    </w:p>
    <w:p w:rsidR="00760A3E" w:rsidRPr="006A7D14" w:rsidRDefault="00760A3E" w:rsidP="00760A3E">
      <w:pPr>
        <w:jc w:val="right"/>
        <w:rPr>
          <w:sz w:val="18"/>
          <w:szCs w:val="18"/>
        </w:rPr>
      </w:pPr>
      <w:r w:rsidRPr="006A7D14">
        <w:rPr>
          <w:sz w:val="18"/>
          <w:szCs w:val="18"/>
        </w:rPr>
        <w:t xml:space="preserve">  </w:t>
      </w:r>
    </w:p>
    <w:p w:rsidR="00760A3E" w:rsidRPr="006A7D14" w:rsidRDefault="00760A3E" w:rsidP="00760A3E">
      <w:pPr>
        <w:jc w:val="right"/>
        <w:rPr>
          <w:sz w:val="18"/>
          <w:szCs w:val="18"/>
        </w:rPr>
      </w:pPr>
      <w:r w:rsidRPr="006A7D14">
        <w:rPr>
          <w:sz w:val="18"/>
          <w:szCs w:val="18"/>
        </w:rPr>
        <w:t xml:space="preserve">С.М.Добрынский </w:t>
      </w:r>
    </w:p>
    <w:p w:rsidR="00760A3E" w:rsidRPr="006A7D14" w:rsidRDefault="00760A3E" w:rsidP="00760A3E">
      <w:pPr>
        <w:jc w:val="right"/>
        <w:rPr>
          <w:sz w:val="18"/>
          <w:szCs w:val="18"/>
        </w:rPr>
      </w:pPr>
      <w:r w:rsidRPr="006A7D14">
        <w:rPr>
          <w:sz w:val="18"/>
          <w:szCs w:val="18"/>
        </w:rPr>
        <w:t xml:space="preserve">Председатель Совета депутатов                                                                                         </w:t>
      </w:r>
    </w:p>
    <w:p w:rsidR="00760A3E" w:rsidRPr="00760A3E" w:rsidRDefault="00760A3E" w:rsidP="00760A3E">
      <w:pPr>
        <w:jc w:val="right"/>
        <w:rPr>
          <w:sz w:val="18"/>
          <w:szCs w:val="18"/>
        </w:rPr>
      </w:pPr>
      <w:r w:rsidRPr="006A7D14">
        <w:rPr>
          <w:sz w:val="18"/>
          <w:szCs w:val="18"/>
        </w:rPr>
        <w:t xml:space="preserve"> муниципального образования «Шангальское»        </w:t>
      </w:r>
    </w:p>
    <w:p w:rsidR="00760A3E" w:rsidRDefault="00760A3E" w:rsidP="00760A3E"/>
    <w:p w:rsidR="00760A3E" w:rsidRDefault="00760A3E" w:rsidP="00760A3E"/>
    <w:p w:rsidR="00760A3E" w:rsidRDefault="00760A3E" w:rsidP="00760A3E"/>
    <w:p w:rsidR="00760A3E" w:rsidRPr="00760A3E" w:rsidRDefault="00760A3E" w:rsidP="00760A3E">
      <w:pPr>
        <w:pStyle w:val="Style1"/>
        <w:widowControl/>
        <w:tabs>
          <w:tab w:val="left" w:leader="underscore" w:pos="7315"/>
          <w:tab w:val="left" w:leader="underscore" w:pos="9408"/>
        </w:tabs>
        <w:spacing w:before="53"/>
        <w:ind w:left="5280"/>
        <w:rPr>
          <w:rStyle w:val="FontStyle12"/>
          <w:sz w:val="18"/>
          <w:szCs w:val="18"/>
        </w:rPr>
      </w:pPr>
      <w:r w:rsidRPr="00760A3E">
        <w:rPr>
          <w:rStyle w:val="FontStyle12"/>
          <w:sz w:val="18"/>
          <w:szCs w:val="18"/>
        </w:rPr>
        <w:t>Приложение к решению</w:t>
      </w:r>
      <w:r w:rsidRPr="00760A3E">
        <w:rPr>
          <w:rStyle w:val="FontStyle12"/>
          <w:sz w:val="18"/>
          <w:szCs w:val="18"/>
        </w:rPr>
        <w:br/>
        <w:t>Совета депутатов МО «Шангальское»</w:t>
      </w:r>
    </w:p>
    <w:p w:rsidR="00760A3E" w:rsidRPr="00760A3E" w:rsidRDefault="00760A3E" w:rsidP="00760A3E">
      <w:pPr>
        <w:pStyle w:val="Style1"/>
        <w:widowControl/>
        <w:tabs>
          <w:tab w:val="left" w:leader="underscore" w:pos="7315"/>
          <w:tab w:val="left" w:leader="underscore" w:pos="9408"/>
        </w:tabs>
        <w:spacing w:before="53"/>
        <w:ind w:left="5280"/>
        <w:rPr>
          <w:sz w:val="18"/>
          <w:szCs w:val="18"/>
        </w:rPr>
      </w:pPr>
      <w:r w:rsidRPr="00760A3E">
        <w:rPr>
          <w:rStyle w:val="FontStyle12"/>
          <w:sz w:val="18"/>
          <w:szCs w:val="18"/>
        </w:rPr>
        <w:t>29.03.2018 года №119</w:t>
      </w:r>
    </w:p>
    <w:p w:rsidR="00760A3E" w:rsidRDefault="00760A3E" w:rsidP="00760A3E">
      <w:pPr>
        <w:pStyle w:val="Style2"/>
        <w:widowControl/>
        <w:spacing w:line="240" w:lineRule="auto"/>
        <w:ind w:left="2251" w:right="2280"/>
        <w:rPr>
          <w:rStyle w:val="FontStyle11"/>
        </w:rPr>
      </w:pPr>
    </w:p>
    <w:p w:rsidR="00760A3E" w:rsidRPr="005F39CB" w:rsidRDefault="00760A3E" w:rsidP="00760A3E">
      <w:pPr>
        <w:pStyle w:val="Style2"/>
        <w:widowControl/>
        <w:spacing w:line="240" w:lineRule="auto"/>
        <w:ind w:left="2251" w:right="2280"/>
        <w:rPr>
          <w:rStyle w:val="FontStyle11"/>
        </w:rPr>
      </w:pPr>
      <w:r>
        <w:rPr>
          <w:rStyle w:val="FontStyle11"/>
        </w:rPr>
        <w:t xml:space="preserve">Структура </w:t>
      </w:r>
      <w:r w:rsidRPr="005F39CB">
        <w:rPr>
          <w:rStyle w:val="FontStyle11"/>
        </w:rPr>
        <w:t>администрации муниципального образования «Шангальское»</w:t>
      </w:r>
    </w:p>
    <w:p w:rsidR="00760A3E" w:rsidRPr="005F39CB" w:rsidRDefault="00760A3E" w:rsidP="00760A3E">
      <w:pPr>
        <w:spacing w:after="466" w:line="1" w:lineRule="exact"/>
      </w:pPr>
    </w:p>
    <w:tbl>
      <w:tblPr>
        <w:tblW w:w="0" w:type="auto"/>
        <w:tblInd w:w="40" w:type="dxa"/>
        <w:tblLayout w:type="fixed"/>
        <w:tblCellMar>
          <w:left w:w="40" w:type="dxa"/>
          <w:right w:w="40" w:type="dxa"/>
        </w:tblCellMar>
        <w:tblLook w:val="0000"/>
      </w:tblPr>
      <w:tblGrid>
        <w:gridCol w:w="6979"/>
        <w:gridCol w:w="2573"/>
      </w:tblGrid>
      <w:tr w:rsidR="00760A3E" w:rsidRPr="005F39CB" w:rsidTr="003959BF">
        <w:tc>
          <w:tcPr>
            <w:tcW w:w="9552" w:type="dxa"/>
            <w:gridSpan w:val="2"/>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4"/>
              <w:widowControl/>
              <w:jc w:val="center"/>
              <w:rPr>
                <w:rStyle w:val="FontStyle11"/>
              </w:rPr>
            </w:pPr>
            <w:r w:rsidRPr="005F39CB">
              <w:rPr>
                <w:rStyle w:val="FontStyle11"/>
              </w:rPr>
              <w:t>Выборное должностное лицо администрации муниципального образования</w:t>
            </w:r>
          </w:p>
          <w:p w:rsidR="00760A3E" w:rsidRPr="005F39CB" w:rsidRDefault="00760A3E" w:rsidP="003959BF">
            <w:pPr>
              <w:pStyle w:val="Style4"/>
              <w:widowControl/>
              <w:jc w:val="center"/>
              <w:rPr>
                <w:rStyle w:val="FontStyle11"/>
              </w:rPr>
            </w:pPr>
            <w:r w:rsidRPr="005F39CB">
              <w:rPr>
                <w:rStyle w:val="FontStyle11"/>
              </w:rPr>
              <w:t>«Шангальское»</w:t>
            </w:r>
          </w:p>
        </w:tc>
      </w:tr>
      <w:tr w:rsidR="00760A3E" w:rsidRPr="005F39CB" w:rsidTr="003959BF">
        <w:tc>
          <w:tcPr>
            <w:tcW w:w="9552" w:type="dxa"/>
            <w:gridSpan w:val="2"/>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3"/>
              <w:widowControl/>
              <w:jc w:val="center"/>
              <w:rPr>
                <w:rStyle w:val="FontStyle12"/>
              </w:rPr>
            </w:pPr>
            <w:r w:rsidRPr="005F39CB">
              <w:rPr>
                <w:rStyle w:val="FontStyle12"/>
              </w:rPr>
              <w:t>Глава администрации муниципального образования</w:t>
            </w:r>
          </w:p>
        </w:tc>
      </w:tr>
      <w:tr w:rsidR="00760A3E" w:rsidRPr="005F39CB" w:rsidTr="003959BF">
        <w:tc>
          <w:tcPr>
            <w:tcW w:w="6979" w:type="dxa"/>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4"/>
              <w:widowControl/>
              <w:jc w:val="center"/>
              <w:rPr>
                <w:rStyle w:val="FontStyle11"/>
              </w:rPr>
            </w:pPr>
            <w:r w:rsidRPr="005F39CB">
              <w:rPr>
                <w:rStyle w:val="FontStyle11"/>
              </w:rPr>
              <w:t>Наименование должности муниципальной службы</w:t>
            </w:r>
          </w:p>
        </w:tc>
        <w:tc>
          <w:tcPr>
            <w:tcW w:w="2573" w:type="dxa"/>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4"/>
              <w:widowControl/>
              <w:jc w:val="center"/>
              <w:rPr>
                <w:rStyle w:val="FontStyle11"/>
              </w:rPr>
            </w:pPr>
            <w:r w:rsidRPr="005F39CB">
              <w:rPr>
                <w:rStyle w:val="FontStyle11"/>
              </w:rPr>
              <w:t>Количество единиц</w:t>
            </w:r>
          </w:p>
        </w:tc>
      </w:tr>
      <w:tr w:rsidR="00760A3E" w:rsidRPr="005F39CB" w:rsidTr="003959BF">
        <w:tc>
          <w:tcPr>
            <w:tcW w:w="6979" w:type="dxa"/>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3"/>
              <w:widowControl/>
              <w:jc w:val="center"/>
              <w:rPr>
                <w:rStyle w:val="FontStyle12"/>
              </w:rPr>
            </w:pPr>
            <w:r w:rsidRPr="005F39CB">
              <w:rPr>
                <w:rStyle w:val="FontStyle12"/>
              </w:rPr>
              <w:t>Заместитель главы администрации</w:t>
            </w:r>
          </w:p>
        </w:tc>
        <w:tc>
          <w:tcPr>
            <w:tcW w:w="2573" w:type="dxa"/>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3"/>
              <w:widowControl/>
              <w:jc w:val="center"/>
              <w:rPr>
                <w:rStyle w:val="FontStyle12"/>
              </w:rPr>
            </w:pPr>
            <w:r w:rsidRPr="005F39CB">
              <w:rPr>
                <w:rStyle w:val="FontStyle12"/>
              </w:rPr>
              <w:t>1</w:t>
            </w:r>
          </w:p>
        </w:tc>
      </w:tr>
      <w:tr w:rsidR="00760A3E" w:rsidRPr="005F39CB" w:rsidTr="003959BF">
        <w:tc>
          <w:tcPr>
            <w:tcW w:w="6979" w:type="dxa"/>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3"/>
              <w:widowControl/>
              <w:jc w:val="center"/>
              <w:rPr>
                <w:rStyle w:val="FontStyle12"/>
              </w:rPr>
            </w:pPr>
            <w:r w:rsidRPr="005F39CB">
              <w:rPr>
                <w:rStyle w:val="FontStyle12"/>
              </w:rPr>
              <w:t>Главный специалист администрации</w:t>
            </w:r>
          </w:p>
        </w:tc>
        <w:tc>
          <w:tcPr>
            <w:tcW w:w="2573" w:type="dxa"/>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3"/>
              <w:widowControl/>
              <w:jc w:val="center"/>
              <w:rPr>
                <w:rStyle w:val="FontStyle12"/>
              </w:rPr>
            </w:pPr>
            <w:r w:rsidRPr="005F39CB">
              <w:rPr>
                <w:rStyle w:val="FontStyle12"/>
              </w:rPr>
              <w:t>6</w:t>
            </w:r>
          </w:p>
        </w:tc>
      </w:tr>
      <w:tr w:rsidR="00760A3E" w:rsidRPr="005F39CB" w:rsidTr="003959BF">
        <w:tc>
          <w:tcPr>
            <w:tcW w:w="6979" w:type="dxa"/>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4"/>
              <w:widowControl/>
              <w:jc w:val="center"/>
              <w:rPr>
                <w:rStyle w:val="FontStyle11"/>
              </w:rPr>
            </w:pPr>
            <w:r w:rsidRPr="005F39CB">
              <w:rPr>
                <w:rStyle w:val="FontStyle11"/>
              </w:rPr>
              <w:t>Итого должностей муниципальной службы:</w:t>
            </w:r>
          </w:p>
        </w:tc>
        <w:tc>
          <w:tcPr>
            <w:tcW w:w="2573" w:type="dxa"/>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3"/>
              <w:widowControl/>
              <w:jc w:val="center"/>
              <w:rPr>
                <w:rStyle w:val="FontStyle12"/>
              </w:rPr>
            </w:pPr>
            <w:r w:rsidRPr="005F39CB">
              <w:rPr>
                <w:rStyle w:val="FontStyle12"/>
              </w:rPr>
              <w:t>7</w:t>
            </w:r>
          </w:p>
        </w:tc>
      </w:tr>
      <w:tr w:rsidR="00760A3E" w:rsidRPr="005F39CB" w:rsidTr="003959BF">
        <w:tc>
          <w:tcPr>
            <w:tcW w:w="6979" w:type="dxa"/>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3"/>
              <w:widowControl/>
              <w:jc w:val="center"/>
              <w:rPr>
                <w:rStyle w:val="FontStyle12"/>
              </w:rPr>
            </w:pPr>
            <w:r w:rsidRPr="005F39CB">
              <w:rPr>
                <w:rStyle w:val="FontStyle12"/>
              </w:rPr>
              <w:t>Специалист по ведению первичного воинского учета граждан</w:t>
            </w:r>
          </w:p>
        </w:tc>
        <w:tc>
          <w:tcPr>
            <w:tcW w:w="2573" w:type="dxa"/>
            <w:tcBorders>
              <w:top w:val="single" w:sz="6" w:space="0" w:color="auto"/>
              <w:left w:val="single" w:sz="6" w:space="0" w:color="auto"/>
              <w:bottom w:val="single" w:sz="6" w:space="0" w:color="auto"/>
              <w:right w:val="single" w:sz="6" w:space="0" w:color="auto"/>
            </w:tcBorders>
          </w:tcPr>
          <w:p w:rsidR="00760A3E" w:rsidRPr="005F39CB" w:rsidRDefault="00760A3E" w:rsidP="003959BF">
            <w:pPr>
              <w:pStyle w:val="Style3"/>
              <w:widowControl/>
              <w:jc w:val="center"/>
              <w:rPr>
                <w:rStyle w:val="FontStyle12"/>
              </w:rPr>
            </w:pPr>
            <w:r w:rsidRPr="005F39CB">
              <w:rPr>
                <w:rStyle w:val="FontStyle12"/>
              </w:rPr>
              <w:t>1</w:t>
            </w:r>
          </w:p>
        </w:tc>
      </w:tr>
    </w:tbl>
    <w:p w:rsidR="00760A3E" w:rsidRDefault="00760A3E" w:rsidP="00760A3E"/>
    <w:p w:rsidR="00760A3E" w:rsidRPr="005474FE" w:rsidRDefault="00760A3E" w:rsidP="00760A3E"/>
    <w:p w:rsidR="00760A3E" w:rsidRPr="005474FE" w:rsidRDefault="00760A3E" w:rsidP="00760A3E"/>
    <w:p w:rsidR="00760A3E" w:rsidRPr="005474FE" w:rsidRDefault="00760A3E" w:rsidP="00760A3E"/>
    <w:p w:rsidR="00760A3E" w:rsidRDefault="00760A3E" w:rsidP="00760A3E">
      <w:pPr>
        <w:pStyle w:val="a5"/>
        <w:spacing w:line="240" w:lineRule="auto"/>
        <w:ind w:right="72"/>
        <w:jc w:val="both"/>
        <w:rPr>
          <w:bCs/>
        </w:rPr>
      </w:pPr>
      <w:r>
        <w:rPr>
          <w:rFonts w:ascii="Times New Roman" w:hAnsi="Times New Roman"/>
          <w:b/>
          <w:sz w:val="26"/>
          <w:szCs w:val="24"/>
        </w:rPr>
        <w:t>Решение Совета депутатов</w:t>
      </w:r>
      <w:r w:rsidRPr="00AB04EA">
        <w:rPr>
          <w:rFonts w:ascii="Times New Roman" w:hAnsi="Times New Roman"/>
          <w:b/>
          <w:sz w:val="26"/>
          <w:szCs w:val="24"/>
        </w:rPr>
        <w:t xml:space="preserve"> муниципального</w:t>
      </w:r>
      <w:r>
        <w:rPr>
          <w:rFonts w:ascii="Times New Roman" w:hAnsi="Times New Roman"/>
          <w:b/>
          <w:sz w:val="26"/>
          <w:szCs w:val="24"/>
        </w:rPr>
        <w:t xml:space="preserve"> образования "Шангальское" от 29.03.2018 года № 120</w:t>
      </w:r>
      <w:r>
        <w:rPr>
          <w:bCs/>
        </w:rPr>
        <w:t xml:space="preserve">        </w:t>
      </w:r>
    </w:p>
    <w:p w:rsidR="00760A3E" w:rsidRDefault="00760A3E" w:rsidP="00760A3E"/>
    <w:p w:rsidR="00760A3E" w:rsidRPr="00760A3E" w:rsidRDefault="00760A3E" w:rsidP="00760A3E">
      <w:pPr>
        <w:jc w:val="both"/>
        <w:rPr>
          <w:b/>
          <w:sz w:val="26"/>
        </w:rPr>
      </w:pPr>
      <w:r w:rsidRPr="00760A3E">
        <w:rPr>
          <w:b/>
          <w:sz w:val="26"/>
        </w:rPr>
        <w:t>Об установлении платы за содержание и ремонт жилого помещения</w:t>
      </w:r>
    </w:p>
    <w:p w:rsidR="00760A3E" w:rsidRDefault="00760A3E" w:rsidP="00760A3E"/>
    <w:p w:rsidR="00760A3E" w:rsidRPr="00760A3E" w:rsidRDefault="00760A3E" w:rsidP="00760A3E">
      <w:pPr>
        <w:jc w:val="both"/>
        <w:rPr>
          <w:rFonts w:eastAsiaTheme="majorEastAsia"/>
          <w:sz w:val="22"/>
          <w:szCs w:val="22"/>
        </w:rPr>
      </w:pPr>
      <w:r>
        <w:rPr>
          <w:rFonts w:eastAsiaTheme="majorEastAsia"/>
        </w:rPr>
        <w:tab/>
      </w:r>
      <w:r w:rsidRPr="00760A3E">
        <w:rPr>
          <w:rFonts w:eastAsiaTheme="majorEastAsia"/>
          <w:sz w:val="22"/>
          <w:szCs w:val="22"/>
        </w:rPr>
        <w:t xml:space="preserve">Руководствуясь ст. 91.7; 156 Жилищного кодекса РФ, Постановлением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от 06.02.2006 года </w:t>
      </w:r>
    </w:p>
    <w:p w:rsidR="00760A3E" w:rsidRPr="00760A3E" w:rsidRDefault="00760A3E" w:rsidP="00760A3E">
      <w:pPr>
        <w:jc w:val="both"/>
        <w:rPr>
          <w:rFonts w:eastAsiaTheme="majorEastAsia"/>
          <w:sz w:val="22"/>
          <w:szCs w:val="22"/>
        </w:rPr>
      </w:pPr>
      <w:r w:rsidRPr="00760A3E">
        <w:rPr>
          <w:rFonts w:eastAsiaTheme="majorEastAsia"/>
          <w:sz w:val="22"/>
          <w:szCs w:val="22"/>
        </w:rPr>
        <w:t>№75, Уставом муниципального образования «Шангальское», учитывая предложения генерального директора ООО «УКШ», Совет депутатов муниципального образования «Шангальское»</w:t>
      </w:r>
    </w:p>
    <w:p w:rsidR="00760A3E" w:rsidRPr="00760A3E" w:rsidRDefault="00760A3E" w:rsidP="00760A3E">
      <w:pPr>
        <w:jc w:val="both"/>
        <w:rPr>
          <w:b/>
          <w:sz w:val="22"/>
          <w:szCs w:val="22"/>
        </w:rPr>
      </w:pPr>
      <w:r w:rsidRPr="00760A3E">
        <w:rPr>
          <w:b/>
          <w:sz w:val="22"/>
          <w:szCs w:val="22"/>
        </w:rPr>
        <w:t>РЕШАЕТ:</w:t>
      </w:r>
    </w:p>
    <w:p w:rsidR="00760A3E" w:rsidRPr="001B5E96" w:rsidRDefault="00760A3E" w:rsidP="00760A3E">
      <w:pPr>
        <w:jc w:val="both"/>
        <w:rPr>
          <w:rFonts w:eastAsiaTheme="majorEastAsia"/>
          <w:sz w:val="22"/>
          <w:szCs w:val="22"/>
        </w:rPr>
      </w:pPr>
      <w:r w:rsidRPr="00760A3E">
        <w:rPr>
          <w:rFonts w:eastAsiaTheme="majorEastAsia"/>
          <w:sz w:val="22"/>
          <w:szCs w:val="22"/>
        </w:rPr>
        <w:t>1. Рекомендовать организатору открытого конкурса установить плату за содержание и текущий ремонт жилого помещения в зависимости от конструктивных и технических параметров многоквартирных домов (по лотам) в размере:</w:t>
      </w:r>
    </w:p>
    <w:p w:rsidR="00760A3E" w:rsidRPr="00760A3E" w:rsidRDefault="00760A3E" w:rsidP="00760A3E">
      <w:pPr>
        <w:jc w:val="both"/>
        <w:rPr>
          <w:rFonts w:eastAsiaTheme="majorEastAsia"/>
          <w:sz w:val="22"/>
          <w:szCs w:val="22"/>
        </w:rPr>
      </w:pPr>
      <w:r w:rsidRPr="00760A3E">
        <w:rPr>
          <w:rFonts w:eastAsiaTheme="majorEastAsia"/>
          <w:sz w:val="22"/>
          <w:szCs w:val="22"/>
        </w:rPr>
        <w:t>Лот № 1 (ч/благоустроенное с ГБУ (без подвалов) - 18,74 руб. за 1 кв.м. общей площади жилого помещения в месяц,</w:t>
      </w:r>
    </w:p>
    <w:p w:rsidR="00760A3E" w:rsidRPr="00760A3E" w:rsidRDefault="00760A3E" w:rsidP="00760A3E">
      <w:pPr>
        <w:jc w:val="both"/>
        <w:rPr>
          <w:rFonts w:eastAsiaTheme="majorEastAsia"/>
          <w:sz w:val="22"/>
          <w:szCs w:val="22"/>
        </w:rPr>
      </w:pPr>
      <w:r w:rsidRPr="00760A3E">
        <w:rPr>
          <w:rFonts w:eastAsiaTheme="majorEastAsia"/>
          <w:sz w:val="22"/>
          <w:szCs w:val="22"/>
        </w:rPr>
        <w:t>Лот № 2 (ч/благоустроенное с ГБУ (с подвалами) - 19,19 руб. за 1 кв.м. общей площади жилого помещения в месяц,</w:t>
      </w:r>
    </w:p>
    <w:p w:rsidR="00760A3E" w:rsidRPr="00760A3E" w:rsidRDefault="00760A3E" w:rsidP="00760A3E">
      <w:pPr>
        <w:jc w:val="both"/>
        <w:rPr>
          <w:rFonts w:eastAsiaTheme="majorEastAsia"/>
          <w:sz w:val="22"/>
          <w:szCs w:val="22"/>
        </w:rPr>
      </w:pPr>
      <w:r w:rsidRPr="00760A3E">
        <w:rPr>
          <w:rFonts w:eastAsiaTheme="majorEastAsia"/>
          <w:sz w:val="22"/>
          <w:szCs w:val="22"/>
        </w:rPr>
        <w:t>Лот № 3 (неблагоустроенное) - 16,29 руб. за 1 кв.м. общей площади жилого помещения в месяц.</w:t>
      </w:r>
    </w:p>
    <w:p w:rsidR="00760A3E" w:rsidRPr="00760A3E" w:rsidRDefault="00760A3E" w:rsidP="00760A3E">
      <w:pPr>
        <w:jc w:val="both"/>
        <w:rPr>
          <w:rFonts w:eastAsiaTheme="majorEastAsia"/>
          <w:sz w:val="22"/>
          <w:szCs w:val="22"/>
        </w:rPr>
      </w:pPr>
      <w:r w:rsidRPr="00760A3E">
        <w:rPr>
          <w:rFonts w:eastAsiaTheme="majorEastAsia"/>
          <w:sz w:val="22"/>
          <w:szCs w:val="22"/>
        </w:rPr>
        <w:t>2. Опубликовать настоящее решение в муниципальном вестнике «Шангалы» и на официальном сайте администрации муниципального образования «Шангальское».</w:t>
      </w:r>
    </w:p>
    <w:p w:rsidR="00760A3E" w:rsidRPr="00104ED0" w:rsidRDefault="00760A3E" w:rsidP="00760A3E">
      <w:pPr>
        <w:jc w:val="both"/>
        <w:rPr>
          <w:sz w:val="22"/>
          <w:szCs w:val="22"/>
        </w:rPr>
      </w:pPr>
    </w:p>
    <w:p w:rsidR="00760A3E" w:rsidRPr="006A7D14" w:rsidRDefault="00760A3E" w:rsidP="00760A3E">
      <w:pPr>
        <w:jc w:val="right"/>
        <w:rPr>
          <w:sz w:val="18"/>
          <w:szCs w:val="18"/>
        </w:rPr>
      </w:pPr>
      <w:r w:rsidRPr="006A7D14">
        <w:rPr>
          <w:sz w:val="18"/>
          <w:szCs w:val="18"/>
        </w:rPr>
        <w:t xml:space="preserve">С.И.Друганов </w:t>
      </w:r>
    </w:p>
    <w:p w:rsidR="00760A3E" w:rsidRPr="006A7D14" w:rsidRDefault="00760A3E" w:rsidP="00760A3E">
      <w:pPr>
        <w:jc w:val="right"/>
        <w:rPr>
          <w:sz w:val="18"/>
          <w:szCs w:val="18"/>
        </w:rPr>
      </w:pPr>
      <w:r w:rsidRPr="006A7D14">
        <w:rPr>
          <w:sz w:val="18"/>
          <w:szCs w:val="18"/>
        </w:rPr>
        <w:t>Глава муниципального</w:t>
      </w:r>
    </w:p>
    <w:p w:rsidR="00760A3E" w:rsidRPr="006A7D14" w:rsidRDefault="00760A3E" w:rsidP="00760A3E">
      <w:pPr>
        <w:jc w:val="right"/>
        <w:rPr>
          <w:sz w:val="18"/>
          <w:szCs w:val="18"/>
        </w:rPr>
      </w:pPr>
      <w:r w:rsidRPr="006A7D14">
        <w:rPr>
          <w:sz w:val="18"/>
          <w:szCs w:val="18"/>
        </w:rPr>
        <w:t xml:space="preserve">образования «Шангальское»                                                                              </w:t>
      </w:r>
    </w:p>
    <w:p w:rsidR="00760A3E" w:rsidRPr="006A7D14" w:rsidRDefault="00760A3E" w:rsidP="00760A3E">
      <w:pPr>
        <w:jc w:val="right"/>
        <w:rPr>
          <w:sz w:val="18"/>
          <w:szCs w:val="18"/>
        </w:rPr>
      </w:pPr>
      <w:r w:rsidRPr="006A7D14">
        <w:rPr>
          <w:sz w:val="18"/>
          <w:szCs w:val="18"/>
        </w:rPr>
        <w:t xml:space="preserve">  </w:t>
      </w:r>
    </w:p>
    <w:p w:rsidR="00760A3E" w:rsidRPr="006A7D14" w:rsidRDefault="00760A3E" w:rsidP="00760A3E">
      <w:pPr>
        <w:jc w:val="right"/>
        <w:rPr>
          <w:sz w:val="18"/>
          <w:szCs w:val="18"/>
        </w:rPr>
      </w:pPr>
      <w:r w:rsidRPr="006A7D14">
        <w:rPr>
          <w:sz w:val="18"/>
          <w:szCs w:val="18"/>
        </w:rPr>
        <w:t xml:space="preserve">С.М.Добрынский </w:t>
      </w:r>
    </w:p>
    <w:p w:rsidR="00760A3E" w:rsidRPr="006A7D14" w:rsidRDefault="00760A3E" w:rsidP="00760A3E">
      <w:pPr>
        <w:jc w:val="right"/>
        <w:rPr>
          <w:sz w:val="18"/>
          <w:szCs w:val="18"/>
        </w:rPr>
      </w:pPr>
      <w:r w:rsidRPr="006A7D14">
        <w:rPr>
          <w:sz w:val="18"/>
          <w:szCs w:val="18"/>
        </w:rPr>
        <w:t xml:space="preserve">Председатель Совета депутатов                                                                                         </w:t>
      </w:r>
    </w:p>
    <w:p w:rsidR="00760A3E" w:rsidRDefault="00760A3E" w:rsidP="00760A3E">
      <w:pPr>
        <w:jc w:val="right"/>
        <w:rPr>
          <w:sz w:val="18"/>
          <w:szCs w:val="18"/>
        </w:rPr>
      </w:pPr>
      <w:r w:rsidRPr="006A7D14">
        <w:rPr>
          <w:sz w:val="18"/>
          <w:szCs w:val="18"/>
        </w:rPr>
        <w:t xml:space="preserve"> муниципального образования «Шангальское»        </w:t>
      </w:r>
    </w:p>
    <w:p w:rsidR="00760A3E" w:rsidRPr="00104ED0" w:rsidRDefault="00760A3E" w:rsidP="00104ED0">
      <w:pPr>
        <w:jc w:val="right"/>
        <w:rPr>
          <w:sz w:val="22"/>
          <w:szCs w:val="22"/>
        </w:rPr>
      </w:pPr>
    </w:p>
    <w:p w:rsidR="001B5E96" w:rsidRPr="00104ED0" w:rsidRDefault="001B5E96" w:rsidP="00104ED0">
      <w:pPr>
        <w:jc w:val="right"/>
        <w:rPr>
          <w:sz w:val="22"/>
          <w:szCs w:val="22"/>
        </w:rPr>
      </w:pPr>
    </w:p>
    <w:p w:rsidR="00760A3E" w:rsidRDefault="00760A3E" w:rsidP="00760A3E">
      <w:pPr>
        <w:pStyle w:val="a5"/>
        <w:spacing w:line="240" w:lineRule="auto"/>
        <w:ind w:right="72"/>
        <w:jc w:val="both"/>
        <w:rPr>
          <w:bCs/>
        </w:rPr>
      </w:pPr>
      <w:r>
        <w:rPr>
          <w:rFonts w:ascii="Times New Roman" w:hAnsi="Times New Roman"/>
          <w:b/>
          <w:sz w:val="26"/>
          <w:szCs w:val="24"/>
        </w:rPr>
        <w:t>Решение Совета депутатов</w:t>
      </w:r>
      <w:r w:rsidRPr="00AB04EA">
        <w:rPr>
          <w:rFonts w:ascii="Times New Roman" w:hAnsi="Times New Roman"/>
          <w:b/>
          <w:sz w:val="26"/>
          <w:szCs w:val="24"/>
        </w:rPr>
        <w:t xml:space="preserve"> муниципального</w:t>
      </w:r>
      <w:r>
        <w:rPr>
          <w:rFonts w:ascii="Times New Roman" w:hAnsi="Times New Roman"/>
          <w:b/>
          <w:sz w:val="26"/>
          <w:szCs w:val="24"/>
        </w:rPr>
        <w:t xml:space="preserve"> образования "Шангальское" от 29.03.2018 года № 121</w:t>
      </w:r>
      <w:r>
        <w:rPr>
          <w:bCs/>
        </w:rPr>
        <w:t xml:space="preserve">       </w:t>
      </w:r>
    </w:p>
    <w:p w:rsidR="00104ED0" w:rsidRPr="00104ED0" w:rsidRDefault="00104ED0" w:rsidP="00104ED0">
      <w:pPr>
        <w:jc w:val="right"/>
        <w:rPr>
          <w:sz w:val="22"/>
          <w:szCs w:val="22"/>
        </w:rPr>
      </w:pPr>
    </w:p>
    <w:p w:rsidR="00760A3E" w:rsidRPr="001B5E96" w:rsidRDefault="00760A3E" w:rsidP="001B5E96">
      <w:pPr>
        <w:jc w:val="both"/>
        <w:rPr>
          <w:b/>
          <w:sz w:val="26"/>
        </w:rPr>
      </w:pPr>
      <w:r w:rsidRPr="001B5E96">
        <w:rPr>
          <w:b/>
          <w:sz w:val="26"/>
        </w:rPr>
        <w:t>Об утверждении порядка организации и проведения</w:t>
      </w:r>
      <w:r w:rsidR="001B5E96">
        <w:rPr>
          <w:b/>
          <w:sz w:val="26"/>
        </w:rPr>
        <w:t xml:space="preserve"> публичных слушаний по </w:t>
      </w:r>
      <w:r w:rsidRPr="001B5E96">
        <w:rPr>
          <w:b/>
          <w:sz w:val="26"/>
        </w:rPr>
        <w:t>проектам муниципальных правовых актов по вопросам местного значения в муниципальном образовании "Шангальское"</w:t>
      </w:r>
    </w:p>
    <w:p w:rsidR="00760A3E" w:rsidRDefault="00760A3E" w:rsidP="00760A3E"/>
    <w:p w:rsidR="00760A3E" w:rsidRPr="001B5E96" w:rsidRDefault="00760A3E" w:rsidP="00760A3E">
      <w:pPr>
        <w:jc w:val="both"/>
        <w:rPr>
          <w:sz w:val="22"/>
          <w:szCs w:val="22"/>
        </w:rPr>
      </w:pPr>
      <w:r>
        <w:tab/>
      </w:r>
      <w:r w:rsidRPr="001B5E96">
        <w:rPr>
          <w:sz w:val="22"/>
          <w:szCs w:val="22"/>
        </w:rPr>
        <w:t>В соответствии со статьей 28 Федерального закона № 131-ФЗ "Об общих принципах организации местного самоуправления в Российской Федерации"</w:t>
      </w:r>
    </w:p>
    <w:p w:rsidR="00760A3E" w:rsidRPr="001B5E96" w:rsidRDefault="00760A3E" w:rsidP="00760A3E">
      <w:pPr>
        <w:jc w:val="both"/>
        <w:rPr>
          <w:sz w:val="22"/>
          <w:szCs w:val="22"/>
        </w:rPr>
      </w:pPr>
      <w:r w:rsidRPr="001B5E96">
        <w:rPr>
          <w:sz w:val="22"/>
          <w:szCs w:val="22"/>
        </w:rPr>
        <w:t xml:space="preserve">Совет депутатов муниципального образования "Шангальское" </w:t>
      </w:r>
    </w:p>
    <w:p w:rsidR="00760A3E" w:rsidRPr="001B5E96" w:rsidRDefault="00760A3E" w:rsidP="00760A3E">
      <w:pPr>
        <w:jc w:val="both"/>
        <w:rPr>
          <w:b/>
          <w:sz w:val="22"/>
          <w:szCs w:val="22"/>
        </w:rPr>
      </w:pPr>
      <w:r w:rsidRPr="001B5E96">
        <w:rPr>
          <w:b/>
          <w:sz w:val="22"/>
          <w:szCs w:val="22"/>
        </w:rPr>
        <w:t>РЕШАЕТ:</w:t>
      </w:r>
    </w:p>
    <w:p w:rsidR="00760A3E" w:rsidRPr="001B5E96" w:rsidRDefault="00760A3E" w:rsidP="00760A3E">
      <w:pPr>
        <w:jc w:val="both"/>
        <w:rPr>
          <w:sz w:val="22"/>
          <w:szCs w:val="22"/>
        </w:rPr>
      </w:pPr>
      <w:r w:rsidRPr="001B5E96">
        <w:rPr>
          <w:sz w:val="22"/>
          <w:szCs w:val="22"/>
        </w:rPr>
        <w:t xml:space="preserve"> 1. Утвердить Порядок организации и проведения публичных слушаний по проектам муниципальных правовых актов по вопросам местного значения в муниципальном</w:t>
      </w:r>
    </w:p>
    <w:p w:rsidR="00760A3E" w:rsidRPr="001B5E96" w:rsidRDefault="00760A3E" w:rsidP="00760A3E">
      <w:pPr>
        <w:jc w:val="both"/>
        <w:rPr>
          <w:sz w:val="22"/>
          <w:szCs w:val="22"/>
        </w:rPr>
      </w:pPr>
      <w:r w:rsidRPr="001B5E96">
        <w:rPr>
          <w:sz w:val="22"/>
          <w:szCs w:val="22"/>
        </w:rPr>
        <w:t xml:space="preserve"> образовании "Шангальское". (Прилагается).</w:t>
      </w:r>
    </w:p>
    <w:p w:rsidR="00760A3E" w:rsidRPr="001B5E96" w:rsidRDefault="00760A3E" w:rsidP="00760A3E">
      <w:pPr>
        <w:jc w:val="both"/>
        <w:rPr>
          <w:b/>
          <w:sz w:val="22"/>
          <w:szCs w:val="22"/>
        </w:rPr>
      </w:pPr>
      <w:r w:rsidRPr="001B5E96">
        <w:rPr>
          <w:sz w:val="22"/>
          <w:szCs w:val="22"/>
        </w:rPr>
        <w:t>2. Решение Совета депутатов муниципального образования "Шангальское" от 13.10.2005 года №5 "Об утверждении 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"Шангальское"признать утратившим силу.</w:t>
      </w:r>
    </w:p>
    <w:p w:rsidR="00760A3E" w:rsidRPr="001B5E96" w:rsidRDefault="00760A3E" w:rsidP="00760A3E">
      <w:pPr>
        <w:jc w:val="both"/>
        <w:rPr>
          <w:sz w:val="22"/>
          <w:szCs w:val="22"/>
        </w:rPr>
      </w:pPr>
      <w:r w:rsidRPr="001B5E96">
        <w:rPr>
          <w:sz w:val="22"/>
          <w:szCs w:val="22"/>
        </w:rPr>
        <w:t>3. Опубликовать настоящее решение в муниципальном вестнике "Шангалы" и разместить на официальном сайте администрации муниципального образования "Шангальское".</w:t>
      </w:r>
    </w:p>
    <w:p w:rsidR="00760A3E" w:rsidRPr="001B5E96" w:rsidRDefault="00760A3E" w:rsidP="00760A3E">
      <w:pPr>
        <w:jc w:val="both"/>
        <w:rPr>
          <w:sz w:val="22"/>
          <w:szCs w:val="22"/>
        </w:rPr>
      </w:pPr>
      <w:r w:rsidRPr="001B5E96">
        <w:rPr>
          <w:sz w:val="22"/>
          <w:szCs w:val="22"/>
        </w:rPr>
        <w:t>4. Настоящее решение вступает в силу после его опубликования.</w:t>
      </w:r>
    </w:p>
    <w:p w:rsidR="001B5E96" w:rsidRPr="006A7D14" w:rsidRDefault="001B5E96" w:rsidP="001B5E96">
      <w:pPr>
        <w:jc w:val="right"/>
        <w:rPr>
          <w:sz w:val="18"/>
          <w:szCs w:val="18"/>
        </w:rPr>
      </w:pPr>
      <w:r w:rsidRPr="006A7D14">
        <w:rPr>
          <w:sz w:val="18"/>
          <w:szCs w:val="18"/>
        </w:rPr>
        <w:t xml:space="preserve">С.И.Друганов </w:t>
      </w:r>
    </w:p>
    <w:p w:rsidR="001B5E96" w:rsidRPr="006A7D14" w:rsidRDefault="001B5E96" w:rsidP="001B5E96">
      <w:pPr>
        <w:jc w:val="right"/>
        <w:rPr>
          <w:sz w:val="18"/>
          <w:szCs w:val="18"/>
        </w:rPr>
      </w:pPr>
      <w:r w:rsidRPr="006A7D14">
        <w:rPr>
          <w:sz w:val="18"/>
          <w:szCs w:val="18"/>
        </w:rPr>
        <w:t>Глава муниципального</w:t>
      </w:r>
    </w:p>
    <w:p w:rsidR="001B5E96" w:rsidRPr="006A7D14" w:rsidRDefault="001B5E96" w:rsidP="001B5E96">
      <w:pPr>
        <w:jc w:val="right"/>
        <w:rPr>
          <w:sz w:val="18"/>
          <w:szCs w:val="18"/>
        </w:rPr>
      </w:pPr>
      <w:r w:rsidRPr="006A7D14">
        <w:rPr>
          <w:sz w:val="18"/>
          <w:szCs w:val="18"/>
        </w:rPr>
        <w:t xml:space="preserve">образования «Шангальское»                                                                              </w:t>
      </w:r>
    </w:p>
    <w:p w:rsidR="001B5E96" w:rsidRPr="006A7D14" w:rsidRDefault="001B5E96" w:rsidP="001B5E96">
      <w:pPr>
        <w:jc w:val="right"/>
        <w:rPr>
          <w:sz w:val="18"/>
          <w:szCs w:val="18"/>
        </w:rPr>
      </w:pPr>
      <w:r w:rsidRPr="006A7D14">
        <w:rPr>
          <w:sz w:val="18"/>
          <w:szCs w:val="18"/>
        </w:rPr>
        <w:t xml:space="preserve">  </w:t>
      </w:r>
    </w:p>
    <w:p w:rsidR="001B5E96" w:rsidRPr="006A7D14" w:rsidRDefault="001B5E96" w:rsidP="001B5E96">
      <w:pPr>
        <w:jc w:val="right"/>
        <w:rPr>
          <w:sz w:val="18"/>
          <w:szCs w:val="18"/>
        </w:rPr>
      </w:pPr>
      <w:r w:rsidRPr="006A7D14">
        <w:rPr>
          <w:sz w:val="18"/>
          <w:szCs w:val="18"/>
        </w:rPr>
        <w:t xml:space="preserve">С.М.Добрынский </w:t>
      </w:r>
    </w:p>
    <w:p w:rsidR="001B5E96" w:rsidRPr="006A7D14" w:rsidRDefault="001B5E96" w:rsidP="001B5E96">
      <w:pPr>
        <w:jc w:val="right"/>
        <w:rPr>
          <w:sz w:val="18"/>
          <w:szCs w:val="18"/>
        </w:rPr>
      </w:pPr>
      <w:r w:rsidRPr="006A7D14">
        <w:rPr>
          <w:sz w:val="18"/>
          <w:szCs w:val="18"/>
        </w:rPr>
        <w:t xml:space="preserve">Председатель Совета депутатов                                                                                         </w:t>
      </w:r>
    </w:p>
    <w:p w:rsidR="00760A3E" w:rsidRPr="001B5E96" w:rsidRDefault="001B5E96" w:rsidP="00760A3E">
      <w:pPr>
        <w:jc w:val="right"/>
        <w:rPr>
          <w:sz w:val="18"/>
          <w:szCs w:val="18"/>
        </w:rPr>
      </w:pPr>
      <w:r w:rsidRPr="006A7D14">
        <w:rPr>
          <w:sz w:val="18"/>
          <w:szCs w:val="18"/>
        </w:rPr>
        <w:lastRenderedPageBreak/>
        <w:t xml:space="preserve"> муниципального образования «Шангальское»        </w:t>
      </w:r>
    </w:p>
    <w:p w:rsidR="00760A3E" w:rsidRPr="00760A3E" w:rsidRDefault="00760A3E" w:rsidP="00760A3E">
      <w:pPr>
        <w:jc w:val="right"/>
        <w:rPr>
          <w:sz w:val="18"/>
          <w:szCs w:val="18"/>
        </w:rPr>
      </w:pPr>
      <w:r w:rsidRPr="00760A3E">
        <w:rPr>
          <w:sz w:val="18"/>
          <w:szCs w:val="18"/>
        </w:rPr>
        <w:t>Приложение к решению Совета депутат</w:t>
      </w:r>
      <w:r w:rsidR="001B5E96">
        <w:rPr>
          <w:sz w:val="18"/>
          <w:szCs w:val="18"/>
        </w:rPr>
        <w:t>ов</w:t>
      </w:r>
      <w:r w:rsidRPr="00760A3E">
        <w:rPr>
          <w:sz w:val="18"/>
          <w:szCs w:val="18"/>
        </w:rPr>
        <w:t xml:space="preserve"> </w:t>
      </w:r>
    </w:p>
    <w:p w:rsidR="00760A3E" w:rsidRPr="00760A3E" w:rsidRDefault="00760A3E" w:rsidP="00760A3E">
      <w:pPr>
        <w:jc w:val="right"/>
        <w:rPr>
          <w:sz w:val="18"/>
          <w:szCs w:val="18"/>
        </w:rPr>
      </w:pPr>
      <w:r w:rsidRPr="00760A3E">
        <w:rPr>
          <w:sz w:val="18"/>
          <w:szCs w:val="18"/>
        </w:rPr>
        <w:t xml:space="preserve">МО «Шангальское» от 29.03.2018 года №121 </w:t>
      </w:r>
    </w:p>
    <w:p w:rsidR="00760A3E" w:rsidRPr="00232DE2" w:rsidRDefault="00760A3E" w:rsidP="00760A3E"/>
    <w:p w:rsidR="00760A3E" w:rsidRPr="00760A3E" w:rsidRDefault="00760A3E" w:rsidP="00760A3E">
      <w:pPr>
        <w:jc w:val="center"/>
        <w:rPr>
          <w:b/>
          <w:sz w:val="22"/>
          <w:szCs w:val="22"/>
        </w:rPr>
      </w:pPr>
      <w:r w:rsidRPr="00760A3E">
        <w:rPr>
          <w:b/>
          <w:sz w:val="22"/>
          <w:szCs w:val="22"/>
        </w:rPr>
        <w:t>Порядок</w:t>
      </w:r>
    </w:p>
    <w:p w:rsidR="00760A3E" w:rsidRPr="00760A3E" w:rsidRDefault="00760A3E" w:rsidP="00760A3E">
      <w:pPr>
        <w:jc w:val="center"/>
        <w:rPr>
          <w:b/>
          <w:sz w:val="22"/>
          <w:szCs w:val="22"/>
        </w:rPr>
      </w:pPr>
      <w:r w:rsidRPr="00760A3E">
        <w:rPr>
          <w:b/>
          <w:sz w:val="22"/>
          <w:szCs w:val="22"/>
        </w:rPr>
        <w:t xml:space="preserve">организации и проведения публичных слушаний </w:t>
      </w:r>
    </w:p>
    <w:p w:rsidR="00760A3E" w:rsidRPr="00760A3E" w:rsidRDefault="00760A3E" w:rsidP="00760A3E">
      <w:pPr>
        <w:jc w:val="center"/>
        <w:rPr>
          <w:b/>
          <w:sz w:val="22"/>
          <w:szCs w:val="22"/>
        </w:rPr>
      </w:pPr>
      <w:r w:rsidRPr="00760A3E">
        <w:rPr>
          <w:b/>
          <w:sz w:val="22"/>
          <w:szCs w:val="22"/>
        </w:rPr>
        <w:t xml:space="preserve">по проектам муниципальных правовых актов по вопросам местного значения </w:t>
      </w:r>
    </w:p>
    <w:p w:rsidR="00760A3E" w:rsidRPr="00760A3E" w:rsidRDefault="00760A3E" w:rsidP="00760A3E">
      <w:pPr>
        <w:jc w:val="center"/>
        <w:rPr>
          <w:b/>
          <w:sz w:val="22"/>
          <w:szCs w:val="22"/>
        </w:rPr>
      </w:pPr>
      <w:r w:rsidRPr="00760A3E">
        <w:rPr>
          <w:b/>
          <w:sz w:val="22"/>
          <w:szCs w:val="22"/>
        </w:rPr>
        <w:t>в муниципальном образовании «Шангальское»</w:t>
      </w:r>
    </w:p>
    <w:p w:rsidR="00760A3E" w:rsidRPr="00760A3E" w:rsidRDefault="00760A3E" w:rsidP="00760A3E">
      <w:pPr>
        <w:rPr>
          <w:sz w:val="22"/>
          <w:szCs w:val="22"/>
        </w:rPr>
      </w:pPr>
    </w:p>
    <w:p w:rsidR="00760A3E" w:rsidRPr="00760A3E" w:rsidRDefault="00760A3E" w:rsidP="00760A3E">
      <w:pPr>
        <w:jc w:val="both"/>
        <w:rPr>
          <w:sz w:val="22"/>
          <w:szCs w:val="22"/>
        </w:rPr>
      </w:pPr>
      <w:r w:rsidRPr="00760A3E">
        <w:rPr>
          <w:sz w:val="22"/>
          <w:szCs w:val="22"/>
        </w:rPr>
        <w:tab/>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60A3E" w:rsidRPr="00760A3E" w:rsidRDefault="00760A3E" w:rsidP="00760A3E">
      <w:pPr>
        <w:jc w:val="both"/>
        <w:rPr>
          <w:sz w:val="22"/>
          <w:szCs w:val="22"/>
        </w:rPr>
      </w:pPr>
      <w:r w:rsidRPr="00760A3E">
        <w:rPr>
          <w:sz w:val="22"/>
          <w:szCs w:val="22"/>
        </w:rPr>
        <w:tab/>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60A3E" w:rsidRPr="00760A3E" w:rsidRDefault="00760A3E" w:rsidP="00760A3E">
      <w:pPr>
        <w:jc w:val="both"/>
        <w:rPr>
          <w:sz w:val="22"/>
          <w:szCs w:val="22"/>
        </w:rPr>
      </w:pPr>
      <w:r w:rsidRPr="00760A3E">
        <w:rPr>
          <w:sz w:val="22"/>
          <w:szCs w:val="22"/>
        </w:rPr>
        <w:tab/>
        <w:t>Для внесения проекта на публичное обсуждение по инициативе населения создается инициативная группа в количестве не менее 10 человек, которая регистрируется Советом депутатов. После регистрации инициативная группа должна собрать не менее 1% подписей жителей Шангальского сельского поселения, обладающих активным избирательным правом и поддержавших инициативу по проведению публичных слушаний и предоставляет в Совет депутатов подписные листы.</w:t>
      </w:r>
    </w:p>
    <w:p w:rsidR="00760A3E" w:rsidRPr="00760A3E" w:rsidRDefault="00760A3E" w:rsidP="00760A3E">
      <w:pPr>
        <w:jc w:val="both"/>
        <w:rPr>
          <w:sz w:val="22"/>
          <w:szCs w:val="22"/>
        </w:rPr>
      </w:pPr>
      <w:r w:rsidRPr="00760A3E">
        <w:rPr>
          <w:sz w:val="22"/>
          <w:szCs w:val="22"/>
        </w:rPr>
        <w:tab/>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60A3E" w:rsidRPr="00760A3E" w:rsidRDefault="00760A3E" w:rsidP="00760A3E">
      <w:pPr>
        <w:jc w:val="both"/>
        <w:rPr>
          <w:sz w:val="22"/>
          <w:szCs w:val="22"/>
        </w:rPr>
      </w:pPr>
      <w:r w:rsidRPr="00760A3E">
        <w:rPr>
          <w:sz w:val="22"/>
          <w:szCs w:val="22"/>
        </w:rPr>
        <w:tab/>
        <w:t>3. На публичные слушания выносятся:</w:t>
      </w:r>
    </w:p>
    <w:p w:rsidR="00760A3E" w:rsidRPr="00760A3E" w:rsidRDefault="00760A3E" w:rsidP="00760A3E">
      <w:pPr>
        <w:jc w:val="both"/>
        <w:rPr>
          <w:sz w:val="22"/>
          <w:szCs w:val="22"/>
        </w:rPr>
      </w:pPr>
      <w:r w:rsidRPr="00760A3E">
        <w:rPr>
          <w:sz w:val="22"/>
          <w:szCs w:val="22"/>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"Шангальское"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760A3E" w:rsidRPr="00760A3E" w:rsidRDefault="00760A3E" w:rsidP="00760A3E">
      <w:pPr>
        <w:jc w:val="both"/>
        <w:rPr>
          <w:sz w:val="22"/>
          <w:szCs w:val="22"/>
        </w:rPr>
      </w:pPr>
      <w:r w:rsidRPr="00760A3E">
        <w:rPr>
          <w:sz w:val="22"/>
          <w:szCs w:val="22"/>
        </w:rPr>
        <w:t>- проект муниципального бюджета и отчет о его исполнении;</w:t>
      </w:r>
    </w:p>
    <w:p w:rsidR="00760A3E" w:rsidRPr="00760A3E" w:rsidRDefault="00760A3E" w:rsidP="00760A3E">
      <w:pPr>
        <w:jc w:val="both"/>
        <w:rPr>
          <w:sz w:val="22"/>
          <w:szCs w:val="22"/>
        </w:rPr>
      </w:pPr>
      <w:r w:rsidRPr="00760A3E">
        <w:rPr>
          <w:sz w:val="22"/>
          <w:szCs w:val="22"/>
        </w:rPr>
        <w:t xml:space="preserve">- вопросы о преобразовании муниципального образования, за исключением случаев , если в соответствии со статьей 13 Федерального закона от 06 октября 2003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760A3E" w:rsidRPr="00760A3E" w:rsidRDefault="00760A3E" w:rsidP="00760A3E">
      <w:pPr>
        <w:jc w:val="both"/>
        <w:rPr>
          <w:sz w:val="22"/>
          <w:szCs w:val="22"/>
        </w:rPr>
      </w:pPr>
      <w:r w:rsidRPr="00760A3E">
        <w:rPr>
          <w:sz w:val="22"/>
          <w:szCs w:val="22"/>
        </w:rPr>
        <w:t>- проект стратегии социально-экономического развития муниципального образования.</w:t>
      </w:r>
    </w:p>
    <w:p w:rsidR="00760A3E" w:rsidRPr="00760A3E" w:rsidRDefault="00760A3E" w:rsidP="00760A3E">
      <w:pPr>
        <w:jc w:val="both"/>
        <w:rPr>
          <w:sz w:val="22"/>
          <w:szCs w:val="22"/>
        </w:rPr>
      </w:pPr>
      <w:r w:rsidRPr="00760A3E">
        <w:rPr>
          <w:sz w:val="22"/>
          <w:szCs w:val="22"/>
        </w:rPr>
        <w:tab/>
        <w:t>4. Проекты муниципальных правовых актов, выносимых на публичные слушания, публикуются в средствах массовой информации.</w:t>
      </w:r>
    </w:p>
    <w:p w:rsidR="00760A3E" w:rsidRPr="00760A3E" w:rsidRDefault="00760A3E" w:rsidP="00760A3E">
      <w:pPr>
        <w:jc w:val="both"/>
        <w:rPr>
          <w:sz w:val="22"/>
          <w:szCs w:val="22"/>
        </w:rPr>
      </w:pPr>
      <w:r w:rsidRPr="00760A3E">
        <w:rPr>
          <w:sz w:val="22"/>
          <w:szCs w:val="22"/>
        </w:rPr>
        <w:tab/>
        <w:t>5. Публичные слушания проводятся не ранее, чем через 17 дней с момента опубликования проектов муниципальных правовых актов.</w:t>
      </w:r>
    </w:p>
    <w:p w:rsidR="00760A3E" w:rsidRPr="00760A3E" w:rsidRDefault="00760A3E" w:rsidP="00760A3E">
      <w:pPr>
        <w:jc w:val="both"/>
        <w:rPr>
          <w:sz w:val="22"/>
          <w:szCs w:val="22"/>
        </w:rPr>
      </w:pPr>
      <w:r w:rsidRPr="00760A3E">
        <w:rPr>
          <w:b/>
          <w:sz w:val="22"/>
          <w:szCs w:val="22"/>
        </w:rPr>
        <w:tab/>
      </w:r>
      <w:r w:rsidRPr="00760A3E">
        <w:rPr>
          <w:sz w:val="22"/>
          <w:szCs w:val="22"/>
        </w:rPr>
        <w:t>При назначении публичных слушаний дата проведения публичных слушаний определяется таким образом, чтобы период со дня принятия решения о назначении публичных слушаний до даты их проведения не превышал 30 дней и не был менее 17 дней.</w:t>
      </w:r>
    </w:p>
    <w:p w:rsidR="00760A3E" w:rsidRPr="00760A3E" w:rsidRDefault="00760A3E" w:rsidP="00760A3E">
      <w:pPr>
        <w:jc w:val="both"/>
        <w:rPr>
          <w:sz w:val="22"/>
          <w:szCs w:val="22"/>
        </w:rPr>
      </w:pPr>
      <w:r w:rsidRPr="00760A3E">
        <w:rPr>
          <w:sz w:val="22"/>
          <w:szCs w:val="22"/>
        </w:rPr>
        <w:tab/>
        <w:t>6. Извещение о дате и месте проведения публичных слушаний публикуются в средствах массовой информации не позднее, чем за 7 дней до дня их проведения.</w:t>
      </w:r>
    </w:p>
    <w:p w:rsidR="00760A3E" w:rsidRPr="00760A3E" w:rsidRDefault="00760A3E" w:rsidP="00760A3E">
      <w:pPr>
        <w:jc w:val="both"/>
        <w:rPr>
          <w:sz w:val="22"/>
          <w:szCs w:val="22"/>
        </w:rPr>
      </w:pPr>
      <w:r w:rsidRPr="00760A3E">
        <w:rPr>
          <w:sz w:val="22"/>
          <w:szCs w:val="22"/>
        </w:rPr>
        <w:tab/>
        <w:t>7. Результаты публичных слушаний публикуются в средствах массовой информации или обнародуются другими способами.</w:t>
      </w:r>
    </w:p>
    <w:p w:rsidR="00760A3E" w:rsidRPr="00760A3E" w:rsidRDefault="00760A3E" w:rsidP="00760A3E">
      <w:pPr>
        <w:rPr>
          <w:sz w:val="22"/>
          <w:szCs w:val="22"/>
        </w:rPr>
      </w:pPr>
    </w:p>
    <w:p w:rsidR="00760A3E" w:rsidRPr="00760A3E" w:rsidRDefault="00760A3E" w:rsidP="00760A3E">
      <w:pPr>
        <w:ind w:firstLine="708"/>
        <w:rPr>
          <w:sz w:val="22"/>
          <w:szCs w:val="22"/>
        </w:rPr>
      </w:pPr>
    </w:p>
    <w:p w:rsidR="00760A3E" w:rsidRPr="00760A3E" w:rsidRDefault="00760A3E" w:rsidP="00760A3E">
      <w:pPr>
        <w:ind w:firstLine="708"/>
        <w:rPr>
          <w:sz w:val="22"/>
          <w:szCs w:val="22"/>
        </w:rPr>
      </w:pPr>
    </w:p>
    <w:p w:rsidR="00760A3E" w:rsidRPr="00760A3E" w:rsidRDefault="00760A3E" w:rsidP="00760A3E">
      <w:pPr>
        <w:ind w:firstLine="708"/>
        <w:rPr>
          <w:sz w:val="22"/>
          <w:szCs w:val="22"/>
        </w:rPr>
      </w:pPr>
    </w:p>
    <w:p w:rsidR="00760A3E" w:rsidRPr="00760A3E" w:rsidRDefault="00760A3E" w:rsidP="00760A3E">
      <w:pPr>
        <w:ind w:firstLine="708"/>
        <w:rPr>
          <w:sz w:val="22"/>
          <w:szCs w:val="22"/>
        </w:rPr>
      </w:pPr>
    </w:p>
    <w:p w:rsidR="00760A3E" w:rsidRPr="00760A3E" w:rsidRDefault="00760A3E" w:rsidP="00760A3E">
      <w:pPr>
        <w:ind w:firstLine="708"/>
        <w:rPr>
          <w:sz w:val="22"/>
          <w:szCs w:val="22"/>
        </w:rPr>
      </w:pPr>
    </w:p>
    <w:p w:rsidR="00104ED0" w:rsidRPr="00104ED0" w:rsidRDefault="00104ED0" w:rsidP="00104ED0">
      <w:pPr>
        <w:jc w:val="right"/>
        <w:rPr>
          <w:sz w:val="22"/>
          <w:szCs w:val="22"/>
        </w:rPr>
      </w:pPr>
    </w:p>
    <w:p w:rsidR="00104ED0" w:rsidRDefault="00104ED0" w:rsidP="00104ED0">
      <w:pPr>
        <w:jc w:val="right"/>
      </w:pPr>
    </w:p>
    <w:p w:rsidR="00104ED0" w:rsidRDefault="00104ED0" w:rsidP="00104ED0"/>
    <w:p w:rsidR="00104ED0" w:rsidRDefault="00104ED0" w:rsidP="00104ED0"/>
    <w:p w:rsidR="00104ED0" w:rsidRDefault="00104ED0" w:rsidP="00104ED0"/>
    <w:p w:rsidR="00104ED0" w:rsidRDefault="00104ED0" w:rsidP="00104ED0"/>
    <w:p w:rsidR="00104ED0" w:rsidRDefault="00104ED0" w:rsidP="00104ED0"/>
    <w:p w:rsidR="00104ED0" w:rsidRDefault="00104ED0" w:rsidP="00104ED0"/>
    <w:p w:rsidR="00104ED0" w:rsidRDefault="00104ED0" w:rsidP="00104ED0"/>
    <w:p w:rsidR="00104ED0" w:rsidRDefault="00104ED0" w:rsidP="00104ED0"/>
    <w:p w:rsidR="00104ED0" w:rsidRDefault="00104ED0" w:rsidP="00104ED0"/>
    <w:p w:rsidR="00104ED0" w:rsidRDefault="00104ED0" w:rsidP="00104ED0"/>
    <w:p w:rsidR="00104ED0" w:rsidRDefault="00104ED0" w:rsidP="00104ED0"/>
    <w:p w:rsidR="00104ED0" w:rsidRDefault="00104ED0" w:rsidP="00104ED0"/>
    <w:p w:rsidR="00104ED0" w:rsidRDefault="00104ED0" w:rsidP="00104ED0"/>
    <w:p w:rsidR="00104ED0" w:rsidRPr="00811B52" w:rsidRDefault="00104ED0" w:rsidP="00104ED0"/>
    <w:p w:rsidR="00104ED0" w:rsidRPr="00811B52" w:rsidRDefault="00104ED0" w:rsidP="00104ED0"/>
    <w:p w:rsidR="00104ED0" w:rsidRDefault="00104ED0" w:rsidP="00104ED0"/>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B5E96" w:rsidRDefault="001B5E96" w:rsidP="00104ED0">
      <w:pPr>
        <w:rPr>
          <w:b/>
          <w:sz w:val="18"/>
          <w:szCs w:val="18"/>
        </w:rPr>
      </w:pPr>
    </w:p>
    <w:p w:rsidR="00104ED0" w:rsidRPr="005F280E" w:rsidRDefault="00104ED0" w:rsidP="00104ED0">
      <w:pPr>
        <w:rPr>
          <w:b/>
          <w:sz w:val="18"/>
          <w:szCs w:val="18"/>
        </w:rPr>
      </w:pPr>
      <w:r w:rsidRPr="005F280E">
        <w:rPr>
          <w:b/>
          <w:sz w:val="18"/>
          <w:szCs w:val="18"/>
        </w:rPr>
        <w:t>Печатный орган администрации и Совета депутатов муниципального образования «Шангальское»</w:t>
      </w:r>
    </w:p>
    <w:p w:rsidR="00104ED0" w:rsidRPr="005F280E" w:rsidRDefault="00104ED0" w:rsidP="00104ED0">
      <w:pPr>
        <w:rPr>
          <w:b/>
          <w:sz w:val="18"/>
          <w:szCs w:val="18"/>
        </w:rPr>
      </w:pPr>
      <w:r w:rsidRPr="005F280E">
        <w:rPr>
          <w:b/>
          <w:sz w:val="18"/>
          <w:szCs w:val="18"/>
        </w:rPr>
        <w:t>Тел.5-48-44</w:t>
      </w:r>
    </w:p>
    <w:p w:rsidR="00104ED0" w:rsidRPr="005F280E" w:rsidRDefault="00104ED0" w:rsidP="00104ED0">
      <w:pPr>
        <w:rPr>
          <w:b/>
          <w:sz w:val="18"/>
          <w:szCs w:val="18"/>
        </w:rPr>
      </w:pPr>
    </w:p>
    <w:p w:rsidR="00104ED0" w:rsidRPr="005F280E" w:rsidRDefault="00104ED0" w:rsidP="00104ED0">
      <w:pPr>
        <w:rPr>
          <w:b/>
          <w:sz w:val="18"/>
          <w:szCs w:val="18"/>
        </w:rPr>
      </w:pPr>
      <w:r w:rsidRPr="005F280E">
        <w:rPr>
          <w:b/>
          <w:sz w:val="18"/>
          <w:szCs w:val="18"/>
        </w:rPr>
        <w:t>Ответственные за издание Пуляева Г.В.</w:t>
      </w:r>
    </w:p>
    <w:p w:rsidR="00104ED0" w:rsidRPr="005F280E" w:rsidRDefault="00104ED0" w:rsidP="00104ED0">
      <w:pPr>
        <w:rPr>
          <w:b/>
          <w:sz w:val="18"/>
          <w:szCs w:val="18"/>
        </w:rPr>
      </w:pPr>
      <w:r w:rsidRPr="005F280E">
        <w:rPr>
          <w:b/>
          <w:sz w:val="18"/>
          <w:szCs w:val="18"/>
        </w:rPr>
        <w:t xml:space="preserve">Распространяется БЕСПЛАТНО </w:t>
      </w:r>
    </w:p>
    <w:p w:rsidR="00104ED0" w:rsidRPr="005F280E" w:rsidRDefault="00104ED0" w:rsidP="00104ED0">
      <w:pPr>
        <w:rPr>
          <w:b/>
          <w:sz w:val="18"/>
          <w:szCs w:val="18"/>
        </w:rPr>
      </w:pPr>
    </w:p>
    <w:p w:rsidR="00104ED0" w:rsidRPr="005F280E" w:rsidRDefault="00104ED0" w:rsidP="00104ED0">
      <w:pPr>
        <w:rPr>
          <w:b/>
          <w:sz w:val="18"/>
          <w:szCs w:val="18"/>
        </w:rPr>
      </w:pPr>
      <w:r w:rsidRPr="005F280E">
        <w:rPr>
          <w:b/>
          <w:sz w:val="18"/>
          <w:szCs w:val="18"/>
        </w:rPr>
        <w:t>Отпечатано в муниципальном образовании «Шангальское» Устьянского района Архангельской области</w:t>
      </w:r>
    </w:p>
    <w:p w:rsidR="00104ED0" w:rsidRPr="005F280E" w:rsidRDefault="00104ED0" w:rsidP="00104ED0">
      <w:pPr>
        <w:rPr>
          <w:b/>
          <w:sz w:val="18"/>
          <w:szCs w:val="18"/>
        </w:rPr>
      </w:pPr>
      <w:r w:rsidRPr="005F280E">
        <w:rPr>
          <w:b/>
          <w:sz w:val="18"/>
          <w:szCs w:val="18"/>
        </w:rPr>
        <w:t>Архангельская область, Устьянский район, с.Шангалы, ул.Ленина, д.23</w:t>
      </w:r>
    </w:p>
    <w:p w:rsidR="00E338D8" w:rsidRPr="001B5E96" w:rsidRDefault="001B5E96">
      <w:pPr>
        <w:rPr>
          <w:b/>
          <w:sz w:val="18"/>
          <w:szCs w:val="18"/>
        </w:rPr>
      </w:pPr>
      <w:r>
        <w:rPr>
          <w:b/>
          <w:sz w:val="18"/>
          <w:szCs w:val="18"/>
        </w:rPr>
        <w:t xml:space="preserve">Тираж 20. Заказ № </w:t>
      </w:r>
      <w:r w:rsidR="00825E8C">
        <w:rPr>
          <w:b/>
          <w:sz w:val="18"/>
          <w:szCs w:val="18"/>
        </w:rPr>
        <w:t>6</w:t>
      </w:r>
      <w:r w:rsidR="00104ED0" w:rsidRPr="005F280E">
        <w:rPr>
          <w:b/>
          <w:sz w:val="18"/>
          <w:szCs w:val="18"/>
        </w:rPr>
        <w:t xml:space="preserve">, </w:t>
      </w:r>
      <w:r>
        <w:rPr>
          <w:b/>
          <w:sz w:val="18"/>
          <w:szCs w:val="18"/>
        </w:rPr>
        <w:t>30</w:t>
      </w:r>
      <w:r w:rsidR="00104ED0">
        <w:rPr>
          <w:b/>
          <w:sz w:val="18"/>
          <w:szCs w:val="18"/>
        </w:rPr>
        <w:t xml:space="preserve"> марта 2018 года</w:t>
      </w:r>
    </w:p>
    <w:sectPr w:rsidR="00E338D8" w:rsidRPr="001B5E96" w:rsidSect="00104ED0">
      <w:footerReference w:type="default" r:id="rId8"/>
      <w:footerReference w:type="first" r:id="rId9"/>
      <w:pgSz w:w="11906" w:h="16838"/>
      <w:pgMar w:top="454" w:right="567"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E9B" w:rsidRDefault="00B75E9B" w:rsidP="00104ED0">
      <w:r>
        <w:separator/>
      </w:r>
    </w:p>
  </w:endnote>
  <w:endnote w:type="continuationSeparator" w:id="1">
    <w:p w:rsidR="00B75E9B" w:rsidRDefault="00B75E9B" w:rsidP="0010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D0" w:rsidRDefault="00104ED0" w:rsidP="00F00DD1">
    <w:pPr>
      <w:pStyle w:val="a9"/>
      <w:pBdr>
        <w:bottom w:val="single" w:sz="12" w:space="1" w:color="auto"/>
      </w:pBdr>
    </w:pPr>
  </w:p>
  <w:p w:rsidR="00F00DD1" w:rsidRDefault="003265B0" w:rsidP="00F00DD1">
    <w:pPr>
      <w:pStyle w:val="a9"/>
    </w:pPr>
    <w:r w:rsidRPr="005231E4">
      <w:t>Стр.</w:t>
    </w:r>
    <w:r w:rsidR="00DE7952" w:rsidRPr="005231E4">
      <w:rPr>
        <w:rStyle w:val="ab"/>
        <w:rFonts w:eastAsiaTheme="majorEastAsia"/>
      </w:rPr>
      <w:fldChar w:fldCharType="begin"/>
    </w:r>
    <w:r w:rsidRPr="005231E4">
      <w:rPr>
        <w:rStyle w:val="ab"/>
        <w:rFonts w:eastAsiaTheme="majorEastAsia"/>
      </w:rPr>
      <w:instrText xml:space="preserve"> PAGE </w:instrText>
    </w:r>
    <w:r w:rsidR="00DE7952" w:rsidRPr="005231E4">
      <w:rPr>
        <w:rStyle w:val="ab"/>
        <w:rFonts w:eastAsiaTheme="majorEastAsia"/>
      </w:rPr>
      <w:fldChar w:fldCharType="separate"/>
    </w:r>
    <w:r w:rsidR="00217F50">
      <w:rPr>
        <w:rStyle w:val="ab"/>
        <w:rFonts w:eastAsiaTheme="majorEastAsia"/>
        <w:noProof/>
      </w:rPr>
      <w:t>18</w:t>
    </w:r>
    <w:r w:rsidR="00DE7952" w:rsidRPr="005231E4">
      <w:rPr>
        <w:rStyle w:val="ab"/>
        <w:rFonts w:eastAsiaTheme="majorEastAsia"/>
      </w:rPr>
      <w:fldChar w:fldCharType="end"/>
    </w:r>
    <w:r w:rsidRPr="005231E4">
      <w:rPr>
        <w:rStyle w:val="ab"/>
        <w:rFonts w:eastAsiaTheme="majorEastAsia"/>
      </w:rPr>
      <w:t xml:space="preserve">                                   </w:t>
    </w:r>
    <w:r>
      <w:rPr>
        <w:rStyle w:val="ab"/>
        <w:rFonts w:eastAsiaTheme="majorEastAsia"/>
      </w:rPr>
      <w:t xml:space="preserve">                        </w:t>
    </w:r>
    <w:r w:rsidRPr="005231E4">
      <w:rPr>
        <w:rStyle w:val="ab"/>
        <w:rFonts w:eastAsiaTheme="majorEastAsia"/>
      </w:rPr>
      <w:t xml:space="preserve"> </w:t>
    </w:r>
    <w:r>
      <w:rPr>
        <w:rStyle w:val="ab"/>
        <w:rFonts w:eastAsiaTheme="majorEastAsia"/>
      </w:rPr>
      <w:t xml:space="preserve">     </w:t>
    </w:r>
    <w:r w:rsidRPr="005231E4">
      <w:rPr>
        <w:rStyle w:val="ab"/>
        <w:rFonts w:eastAsiaTheme="majorEastAsia"/>
      </w:rPr>
      <w:t xml:space="preserve">Муниципальный вестник </w:t>
    </w:r>
    <w:r w:rsidRPr="005231E4">
      <w:rPr>
        <w:rStyle w:val="ab"/>
        <w:rFonts w:eastAsiaTheme="majorEastAsia"/>
        <w:i/>
      </w:rPr>
      <w:t xml:space="preserve">«Шангалы» № </w:t>
    </w:r>
    <w:r w:rsidR="001B5E96">
      <w:rPr>
        <w:rStyle w:val="ab"/>
        <w:rFonts w:eastAsiaTheme="majorEastAsia"/>
        <w:i/>
      </w:rPr>
      <w:t>6</w:t>
    </w:r>
  </w:p>
  <w:p w:rsidR="00F00DD1" w:rsidRDefault="00B75E9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D1" w:rsidRDefault="00B75E9B" w:rsidP="00F00DD1">
    <w:pPr>
      <w:pStyle w:val="a9"/>
      <w:pBdr>
        <w:bottom w:val="single" w:sz="12" w:space="1" w:color="auto"/>
      </w:pBdr>
    </w:pPr>
  </w:p>
  <w:p w:rsidR="00F00DD1" w:rsidRDefault="003265B0" w:rsidP="00F00DD1">
    <w:pPr>
      <w:pStyle w:val="a9"/>
    </w:pPr>
    <w:r w:rsidRPr="005231E4">
      <w:t>Стр.</w:t>
    </w:r>
    <w:r w:rsidR="00DE7952" w:rsidRPr="005231E4">
      <w:rPr>
        <w:rStyle w:val="ab"/>
        <w:rFonts w:eastAsiaTheme="majorEastAsia"/>
      </w:rPr>
      <w:fldChar w:fldCharType="begin"/>
    </w:r>
    <w:r w:rsidRPr="005231E4">
      <w:rPr>
        <w:rStyle w:val="ab"/>
        <w:rFonts w:eastAsiaTheme="majorEastAsia"/>
      </w:rPr>
      <w:instrText xml:space="preserve"> PAGE </w:instrText>
    </w:r>
    <w:r w:rsidR="00DE7952" w:rsidRPr="005231E4">
      <w:rPr>
        <w:rStyle w:val="ab"/>
        <w:rFonts w:eastAsiaTheme="majorEastAsia"/>
      </w:rPr>
      <w:fldChar w:fldCharType="separate"/>
    </w:r>
    <w:r w:rsidR="00104ED0">
      <w:rPr>
        <w:rStyle w:val="ab"/>
        <w:rFonts w:eastAsiaTheme="majorEastAsia"/>
        <w:noProof/>
      </w:rPr>
      <w:t>13</w:t>
    </w:r>
    <w:r w:rsidR="00DE7952" w:rsidRPr="005231E4">
      <w:rPr>
        <w:rStyle w:val="ab"/>
        <w:rFonts w:eastAsiaTheme="majorEastAsia"/>
      </w:rPr>
      <w:fldChar w:fldCharType="end"/>
    </w:r>
    <w:r w:rsidRPr="005231E4">
      <w:rPr>
        <w:rStyle w:val="ab"/>
        <w:rFonts w:eastAsiaTheme="majorEastAsia"/>
      </w:rPr>
      <w:t xml:space="preserve">                                   </w:t>
    </w:r>
    <w:r>
      <w:rPr>
        <w:rStyle w:val="ab"/>
        <w:rFonts w:eastAsiaTheme="majorEastAsia"/>
      </w:rPr>
      <w:t xml:space="preserve">                        </w:t>
    </w:r>
    <w:r w:rsidRPr="005231E4">
      <w:rPr>
        <w:rStyle w:val="ab"/>
        <w:rFonts w:eastAsiaTheme="majorEastAsia"/>
      </w:rPr>
      <w:t xml:space="preserve"> </w:t>
    </w:r>
    <w:r>
      <w:rPr>
        <w:rStyle w:val="ab"/>
        <w:rFonts w:eastAsiaTheme="majorEastAsia"/>
      </w:rPr>
      <w:t xml:space="preserve">    </w:t>
    </w:r>
    <w:r w:rsidRPr="005231E4">
      <w:rPr>
        <w:rStyle w:val="ab"/>
        <w:rFonts w:eastAsiaTheme="majorEastAsia"/>
      </w:rPr>
      <w:t xml:space="preserve">Муниципальный вестник </w:t>
    </w:r>
    <w:r w:rsidRPr="005231E4">
      <w:rPr>
        <w:rStyle w:val="ab"/>
        <w:rFonts w:eastAsiaTheme="majorEastAsia"/>
        <w:i/>
      </w:rPr>
      <w:t xml:space="preserve">«Шангалы» № </w:t>
    </w:r>
    <w:r>
      <w:rPr>
        <w:rStyle w:val="ab"/>
        <w:rFonts w:eastAsiaTheme="majorEastAsia"/>
        <w:i/>
      </w:rPr>
      <w:t>5</w:t>
    </w:r>
  </w:p>
  <w:p w:rsidR="00F00DD1" w:rsidRDefault="00B75E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E9B" w:rsidRDefault="00B75E9B" w:rsidP="00104ED0">
      <w:r>
        <w:separator/>
      </w:r>
    </w:p>
  </w:footnote>
  <w:footnote w:type="continuationSeparator" w:id="1">
    <w:p w:rsidR="00B75E9B" w:rsidRDefault="00B75E9B" w:rsidP="00104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9C1A78"/>
    <w:lvl w:ilvl="0">
      <w:numFmt w:val="bullet"/>
      <w:lvlText w:val="*"/>
      <w:lvlJc w:val="left"/>
    </w:lvl>
  </w:abstractNum>
  <w:abstractNum w:abstractNumId="1">
    <w:nsid w:val="094256F0"/>
    <w:multiLevelType w:val="hybridMultilevel"/>
    <w:tmpl w:val="380EC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8D0ED7"/>
    <w:multiLevelType w:val="hybridMultilevel"/>
    <w:tmpl w:val="6324E9B6"/>
    <w:lvl w:ilvl="0" w:tplc="0D4689AE">
      <w:start w:val="1"/>
      <w:numFmt w:val="decimal"/>
      <w:lvlText w:val="%1)"/>
      <w:lvlJc w:val="left"/>
      <w:pPr>
        <w:ind w:left="420" w:hanging="375"/>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4B065A14"/>
    <w:multiLevelType w:val="hybridMultilevel"/>
    <w:tmpl w:val="58E26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A379B5"/>
    <w:multiLevelType w:val="hybridMultilevel"/>
    <w:tmpl w:val="40020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8556D2"/>
    <w:multiLevelType w:val="singleLevel"/>
    <w:tmpl w:val="0B4804F8"/>
    <w:lvl w:ilvl="0">
      <w:start w:val="1"/>
      <w:numFmt w:val="decimal"/>
      <w:lvlText w:val="%1."/>
      <w:legacy w:legacy="1" w:legacySpace="0" w:legacyIndent="240"/>
      <w:lvlJc w:val="left"/>
      <w:rPr>
        <w:rFonts w:ascii="Times New Roman" w:hAnsi="Times New Roman" w:cs="Times New Roman" w:hint="default"/>
      </w:rPr>
    </w:lvl>
  </w:abstractNum>
  <w:abstractNum w:abstractNumId="6">
    <w:nsid w:val="6FF60548"/>
    <w:multiLevelType w:val="hybridMultilevel"/>
    <w:tmpl w:val="430212C0"/>
    <w:lvl w:ilvl="0" w:tplc="AA005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6"/>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104ED0"/>
    <w:rsid w:val="00000305"/>
    <w:rsid w:val="000004A9"/>
    <w:rsid w:val="000004D6"/>
    <w:rsid w:val="0000086C"/>
    <w:rsid w:val="00000943"/>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E2B"/>
    <w:rsid w:val="000040A9"/>
    <w:rsid w:val="00004216"/>
    <w:rsid w:val="000047B6"/>
    <w:rsid w:val="0000496F"/>
    <w:rsid w:val="00004A14"/>
    <w:rsid w:val="00004C81"/>
    <w:rsid w:val="00004D05"/>
    <w:rsid w:val="00004D3E"/>
    <w:rsid w:val="0000531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57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1EA"/>
    <w:rsid w:val="00017492"/>
    <w:rsid w:val="00017B38"/>
    <w:rsid w:val="0002069B"/>
    <w:rsid w:val="000208F1"/>
    <w:rsid w:val="00021032"/>
    <w:rsid w:val="000216AD"/>
    <w:rsid w:val="000225C2"/>
    <w:rsid w:val="000226B7"/>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D7"/>
    <w:rsid w:val="000240DD"/>
    <w:rsid w:val="0002493E"/>
    <w:rsid w:val="00024BA8"/>
    <w:rsid w:val="00024C3B"/>
    <w:rsid w:val="00025266"/>
    <w:rsid w:val="000255FE"/>
    <w:rsid w:val="00025917"/>
    <w:rsid w:val="00025C03"/>
    <w:rsid w:val="00025D09"/>
    <w:rsid w:val="00026009"/>
    <w:rsid w:val="0002663A"/>
    <w:rsid w:val="00026875"/>
    <w:rsid w:val="00026D1D"/>
    <w:rsid w:val="00026D6F"/>
    <w:rsid w:val="00026E51"/>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04D"/>
    <w:rsid w:val="00036219"/>
    <w:rsid w:val="000362B4"/>
    <w:rsid w:val="000362FC"/>
    <w:rsid w:val="000363DB"/>
    <w:rsid w:val="00036787"/>
    <w:rsid w:val="00036A6D"/>
    <w:rsid w:val="00036E0D"/>
    <w:rsid w:val="00036E85"/>
    <w:rsid w:val="00037071"/>
    <w:rsid w:val="000373A4"/>
    <w:rsid w:val="00037B66"/>
    <w:rsid w:val="00037FE9"/>
    <w:rsid w:val="0004030F"/>
    <w:rsid w:val="00040322"/>
    <w:rsid w:val="0004075D"/>
    <w:rsid w:val="00040905"/>
    <w:rsid w:val="000409CF"/>
    <w:rsid w:val="00040AAD"/>
    <w:rsid w:val="00040AE8"/>
    <w:rsid w:val="00040B3E"/>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B67"/>
    <w:rsid w:val="00044CAC"/>
    <w:rsid w:val="00044E24"/>
    <w:rsid w:val="0004533F"/>
    <w:rsid w:val="00045482"/>
    <w:rsid w:val="000454B2"/>
    <w:rsid w:val="00045779"/>
    <w:rsid w:val="00045C8C"/>
    <w:rsid w:val="00045F2D"/>
    <w:rsid w:val="00045FFD"/>
    <w:rsid w:val="000464D2"/>
    <w:rsid w:val="0004682C"/>
    <w:rsid w:val="00046AFE"/>
    <w:rsid w:val="00046CFC"/>
    <w:rsid w:val="000470DA"/>
    <w:rsid w:val="000470EF"/>
    <w:rsid w:val="000471FF"/>
    <w:rsid w:val="000472B9"/>
    <w:rsid w:val="00047543"/>
    <w:rsid w:val="00047691"/>
    <w:rsid w:val="00047C94"/>
    <w:rsid w:val="000500A7"/>
    <w:rsid w:val="00050263"/>
    <w:rsid w:val="000509E1"/>
    <w:rsid w:val="00050C3C"/>
    <w:rsid w:val="00050DFE"/>
    <w:rsid w:val="00051044"/>
    <w:rsid w:val="0005150F"/>
    <w:rsid w:val="00051E54"/>
    <w:rsid w:val="000521DC"/>
    <w:rsid w:val="0005245C"/>
    <w:rsid w:val="0005246E"/>
    <w:rsid w:val="00052484"/>
    <w:rsid w:val="000525E6"/>
    <w:rsid w:val="00052799"/>
    <w:rsid w:val="00052AA6"/>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CB5"/>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1E8"/>
    <w:rsid w:val="0006452A"/>
    <w:rsid w:val="0006472B"/>
    <w:rsid w:val="00064DA5"/>
    <w:rsid w:val="00064E19"/>
    <w:rsid w:val="00064E73"/>
    <w:rsid w:val="000650B0"/>
    <w:rsid w:val="00065143"/>
    <w:rsid w:val="000652AA"/>
    <w:rsid w:val="000653E1"/>
    <w:rsid w:val="000654D7"/>
    <w:rsid w:val="000656F7"/>
    <w:rsid w:val="00065738"/>
    <w:rsid w:val="0006590E"/>
    <w:rsid w:val="00065C0A"/>
    <w:rsid w:val="00065D1F"/>
    <w:rsid w:val="00065F2A"/>
    <w:rsid w:val="0006672C"/>
    <w:rsid w:val="00066887"/>
    <w:rsid w:val="00066A6E"/>
    <w:rsid w:val="00066B01"/>
    <w:rsid w:val="0006710B"/>
    <w:rsid w:val="00067244"/>
    <w:rsid w:val="00067354"/>
    <w:rsid w:val="00067AAD"/>
    <w:rsid w:val="00067CC4"/>
    <w:rsid w:val="000700C6"/>
    <w:rsid w:val="00070267"/>
    <w:rsid w:val="00070288"/>
    <w:rsid w:val="0007090E"/>
    <w:rsid w:val="00070989"/>
    <w:rsid w:val="00070ABF"/>
    <w:rsid w:val="00070B2A"/>
    <w:rsid w:val="00070C10"/>
    <w:rsid w:val="00070CCD"/>
    <w:rsid w:val="000710BD"/>
    <w:rsid w:val="0007146A"/>
    <w:rsid w:val="00071825"/>
    <w:rsid w:val="00071CA7"/>
    <w:rsid w:val="00071CD4"/>
    <w:rsid w:val="0007213A"/>
    <w:rsid w:val="00072CD8"/>
    <w:rsid w:val="00072E21"/>
    <w:rsid w:val="00072EA9"/>
    <w:rsid w:val="00073474"/>
    <w:rsid w:val="00073A31"/>
    <w:rsid w:val="00073AF4"/>
    <w:rsid w:val="00073D47"/>
    <w:rsid w:val="000741E8"/>
    <w:rsid w:val="00074296"/>
    <w:rsid w:val="0007497C"/>
    <w:rsid w:val="00074ADD"/>
    <w:rsid w:val="00074B23"/>
    <w:rsid w:val="00074C15"/>
    <w:rsid w:val="00075390"/>
    <w:rsid w:val="000753A2"/>
    <w:rsid w:val="000753C6"/>
    <w:rsid w:val="000759B6"/>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764"/>
    <w:rsid w:val="000909F1"/>
    <w:rsid w:val="00090A75"/>
    <w:rsid w:val="00090AEA"/>
    <w:rsid w:val="00090F1A"/>
    <w:rsid w:val="0009164E"/>
    <w:rsid w:val="000917ED"/>
    <w:rsid w:val="00091C2C"/>
    <w:rsid w:val="00091F91"/>
    <w:rsid w:val="00092135"/>
    <w:rsid w:val="0009214B"/>
    <w:rsid w:val="0009283A"/>
    <w:rsid w:val="00092CCB"/>
    <w:rsid w:val="00092D48"/>
    <w:rsid w:val="00093002"/>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50"/>
    <w:rsid w:val="000A4C0D"/>
    <w:rsid w:val="000A4F7F"/>
    <w:rsid w:val="000A5C6B"/>
    <w:rsid w:val="000A5D8C"/>
    <w:rsid w:val="000A5E2B"/>
    <w:rsid w:val="000A5F08"/>
    <w:rsid w:val="000A630C"/>
    <w:rsid w:val="000A6800"/>
    <w:rsid w:val="000A68B2"/>
    <w:rsid w:val="000A6E11"/>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89"/>
    <w:rsid w:val="000B75EF"/>
    <w:rsid w:val="000B7906"/>
    <w:rsid w:val="000B7F4F"/>
    <w:rsid w:val="000B7FBD"/>
    <w:rsid w:val="000C0837"/>
    <w:rsid w:val="000C0865"/>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400C"/>
    <w:rsid w:val="000C426C"/>
    <w:rsid w:val="000C43BA"/>
    <w:rsid w:val="000C442B"/>
    <w:rsid w:val="000C4621"/>
    <w:rsid w:val="000C4782"/>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6B1"/>
    <w:rsid w:val="000D16EE"/>
    <w:rsid w:val="000D16F3"/>
    <w:rsid w:val="000D1B3C"/>
    <w:rsid w:val="000D2202"/>
    <w:rsid w:val="000D22CF"/>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98F"/>
    <w:rsid w:val="000D6C10"/>
    <w:rsid w:val="000D6E22"/>
    <w:rsid w:val="000D6EE4"/>
    <w:rsid w:val="000D7316"/>
    <w:rsid w:val="000D73E5"/>
    <w:rsid w:val="000D7643"/>
    <w:rsid w:val="000E03FB"/>
    <w:rsid w:val="000E08FA"/>
    <w:rsid w:val="000E0BC1"/>
    <w:rsid w:val="000E10EA"/>
    <w:rsid w:val="000E1389"/>
    <w:rsid w:val="000E143D"/>
    <w:rsid w:val="000E1963"/>
    <w:rsid w:val="000E1C19"/>
    <w:rsid w:val="000E1CAA"/>
    <w:rsid w:val="000E1CEA"/>
    <w:rsid w:val="000E1F2A"/>
    <w:rsid w:val="000E2057"/>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3FE"/>
    <w:rsid w:val="000E46CF"/>
    <w:rsid w:val="000E472D"/>
    <w:rsid w:val="000E49E1"/>
    <w:rsid w:val="000E4FAE"/>
    <w:rsid w:val="000E50FB"/>
    <w:rsid w:val="000E5776"/>
    <w:rsid w:val="000E5A28"/>
    <w:rsid w:val="000E5C35"/>
    <w:rsid w:val="000E5CBC"/>
    <w:rsid w:val="000E5F4E"/>
    <w:rsid w:val="000E6020"/>
    <w:rsid w:val="000E60BD"/>
    <w:rsid w:val="000E627F"/>
    <w:rsid w:val="000E63D8"/>
    <w:rsid w:val="000E6596"/>
    <w:rsid w:val="000E66E9"/>
    <w:rsid w:val="000E67FF"/>
    <w:rsid w:val="000E6AC4"/>
    <w:rsid w:val="000E6C70"/>
    <w:rsid w:val="000E6EAB"/>
    <w:rsid w:val="000E7392"/>
    <w:rsid w:val="000E7797"/>
    <w:rsid w:val="000E7849"/>
    <w:rsid w:val="000E7BDE"/>
    <w:rsid w:val="000E7E08"/>
    <w:rsid w:val="000E7E2E"/>
    <w:rsid w:val="000E7F65"/>
    <w:rsid w:val="000E7FB9"/>
    <w:rsid w:val="000F0335"/>
    <w:rsid w:val="000F0957"/>
    <w:rsid w:val="000F0A10"/>
    <w:rsid w:val="000F0B62"/>
    <w:rsid w:val="000F0DBC"/>
    <w:rsid w:val="000F121E"/>
    <w:rsid w:val="000F1401"/>
    <w:rsid w:val="000F14C9"/>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9E7"/>
    <w:rsid w:val="000F4E21"/>
    <w:rsid w:val="000F4EBD"/>
    <w:rsid w:val="000F5752"/>
    <w:rsid w:val="000F59E9"/>
    <w:rsid w:val="000F5BA3"/>
    <w:rsid w:val="000F6938"/>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C1"/>
    <w:rsid w:val="00103B7E"/>
    <w:rsid w:val="00103DEB"/>
    <w:rsid w:val="00103E28"/>
    <w:rsid w:val="00104549"/>
    <w:rsid w:val="001047B8"/>
    <w:rsid w:val="00104E13"/>
    <w:rsid w:val="00104ED0"/>
    <w:rsid w:val="00105111"/>
    <w:rsid w:val="00105250"/>
    <w:rsid w:val="00105BF1"/>
    <w:rsid w:val="001060C7"/>
    <w:rsid w:val="001065F5"/>
    <w:rsid w:val="00106900"/>
    <w:rsid w:val="001069EB"/>
    <w:rsid w:val="001071E3"/>
    <w:rsid w:val="001074C5"/>
    <w:rsid w:val="001102BA"/>
    <w:rsid w:val="0011035C"/>
    <w:rsid w:val="001105D7"/>
    <w:rsid w:val="0011060D"/>
    <w:rsid w:val="00110BEA"/>
    <w:rsid w:val="00110C0D"/>
    <w:rsid w:val="00110C7C"/>
    <w:rsid w:val="00110CBF"/>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20438"/>
    <w:rsid w:val="0012071C"/>
    <w:rsid w:val="001209F0"/>
    <w:rsid w:val="001210FE"/>
    <w:rsid w:val="0012138C"/>
    <w:rsid w:val="001214E2"/>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5F71"/>
    <w:rsid w:val="00126802"/>
    <w:rsid w:val="0012680F"/>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3D6"/>
    <w:rsid w:val="001328C9"/>
    <w:rsid w:val="001329AC"/>
    <w:rsid w:val="001332AE"/>
    <w:rsid w:val="001332CC"/>
    <w:rsid w:val="00133469"/>
    <w:rsid w:val="001337A7"/>
    <w:rsid w:val="00133F83"/>
    <w:rsid w:val="0013428A"/>
    <w:rsid w:val="001343E5"/>
    <w:rsid w:val="001344EA"/>
    <w:rsid w:val="001349E3"/>
    <w:rsid w:val="00134B50"/>
    <w:rsid w:val="00134FEE"/>
    <w:rsid w:val="001352F8"/>
    <w:rsid w:val="00135CB4"/>
    <w:rsid w:val="00136503"/>
    <w:rsid w:val="001365DD"/>
    <w:rsid w:val="00136AFD"/>
    <w:rsid w:val="00136FA2"/>
    <w:rsid w:val="00137154"/>
    <w:rsid w:val="0013745D"/>
    <w:rsid w:val="00137586"/>
    <w:rsid w:val="00137766"/>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BE"/>
    <w:rsid w:val="00141F8D"/>
    <w:rsid w:val="001424C6"/>
    <w:rsid w:val="00142570"/>
    <w:rsid w:val="00142589"/>
    <w:rsid w:val="0014263A"/>
    <w:rsid w:val="0014265D"/>
    <w:rsid w:val="00142667"/>
    <w:rsid w:val="00142737"/>
    <w:rsid w:val="00142D35"/>
    <w:rsid w:val="001431E8"/>
    <w:rsid w:val="00143527"/>
    <w:rsid w:val="00143584"/>
    <w:rsid w:val="001438DD"/>
    <w:rsid w:val="001439CB"/>
    <w:rsid w:val="00143D55"/>
    <w:rsid w:val="00143F09"/>
    <w:rsid w:val="00143FF1"/>
    <w:rsid w:val="001442A4"/>
    <w:rsid w:val="00144377"/>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7AB"/>
    <w:rsid w:val="0015096A"/>
    <w:rsid w:val="00151010"/>
    <w:rsid w:val="00151129"/>
    <w:rsid w:val="001512C7"/>
    <w:rsid w:val="00151528"/>
    <w:rsid w:val="00151AE6"/>
    <w:rsid w:val="00151B49"/>
    <w:rsid w:val="00151C0D"/>
    <w:rsid w:val="00151F02"/>
    <w:rsid w:val="0015211B"/>
    <w:rsid w:val="00152746"/>
    <w:rsid w:val="00152B84"/>
    <w:rsid w:val="00152E65"/>
    <w:rsid w:val="00152F41"/>
    <w:rsid w:val="00153134"/>
    <w:rsid w:val="00153208"/>
    <w:rsid w:val="001534D7"/>
    <w:rsid w:val="001539CA"/>
    <w:rsid w:val="00153B0F"/>
    <w:rsid w:val="00153CAA"/>
    <w:rsid w:val="00154546"/>
    <w:rsid w:val="001546C1"/>
    <w:rsid w:val="00154A25"/>
    <w:rsid w:val="00154A90"/>
    <w:rsid w:val="00154B17"/>
    <w:rsid w:val="00154E9B"/>
    <w:rsid w:val="00154F54"/>
    <w:rsid w:val="001550E8"/>
    <w:rsid w:val="001553A3"/>
    <w:rsid w:val="001555C1"/>
    <w:rsid w:val="00155694"/>
    <w:rsid w:val="001559E3"/>
    <w:rsid w:val="00155D00"/>
    <w:rsid w:val="00155D2E"/>
    <w:rsid w:val="00156143"/>
    <w:rsid w:val="00156531"/>
    <w:rsid w:val="00156A54"/>
    <w:rsid w:val="00156B59"/>
    <w:rsid w:val="00156F44"/>
    <w:rsid w:val="00156F91"/>
    <w:rsid w:val="001570F3"/>
    <w:rsid w:val="00157122"/>
    <w:rsid w:val="00157434"/>
    <w:rsid w:val="00157B39"/>
    <w:rsid w:val="0016046B"/>
    <w:rsid w:val="00160668"/>
    <w:rsid w:val="0016079B"/>
    <w:rsid w:val="00161017"/>
    <w:rsid w:val="0016135B"/>
    <w:rsid w:val="00161791"/>
    <w:rsid w:val="001617B9"/>
    <w:rsid w:val="00161A4F"/>
    <w:rsid w:val="00161EF1"/>
    <w:rsid w:val="001620E7"/>
    <w:rsid w:val="001625EA"/>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C68"/>
    <w:rsid w:val="00166D92"/>
    <w:rsid w:val="00166E42"/>
    <w:rsid w:val="0016758F"/>
    <w:rsid w:val="00167B16"/>
    <w:rsid w:val="00167CBA"/>
    <w:rsid w:val="00167CCE"/>
    <w:rsid w:val="00167DD4"/>
    <w:rsid w:val="0017036C"/>
    <w:rsid w:val="00170405"/>
    <w:rsid w:val="00170534"/>
    <w:rsid w:val="00170940"/>
    <w:rsid w:val="00170C55"/>
    <w:rsid w:val="00171179"/>
    <w:rsid w:val="00171268"/>
    <w:rsid w:val="00171368"/>
    <w:rsid w:val="00171436"/>
    <w:rsid w:val="0017156E"/>
    <w:rsid w:val="00171751"/>
    <w:rsid w:val="00171C7C"/>
    <w:rsid w:val="00171D4C"/>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C25"/>
    <w:rsid w:val="00184D84"/>
    <w:rsid w:val="00184E84"/>
    <w:rsid w:val="0018528D"/>
    <w:rsid w:val="001852E3"/>
    <w:rsid w:val="00185366"/>
    <w:rsid w:val="00185487"/>
    <w:rsid w:val="0018599F"/>
    <w:rsid w:val="00185B02"/>
    <w:rsid w:val="00185D72"/>
    <w:rsid w:val="001865D2"/>
    <w:rsid w:val="00186D23"/>
    <w:rsid w:val="0018710D"/>
    <w:rsid w:val="00187452"/>
    <w:rsid w:val="0018765B"/>
    <w:rsid w:val="00187DD4"/>
    <w:rsid w:val="00187F46"/>
    <w:rsid w:val="00187F8B"/>
    <w:rsid w:val="00190386"/>
    <w:rsid w:val="0019065C"/>
    <w:rsid w:val="001909F0"/>
    <w:rsid w:val="0019101B"/>
    <w:rsid w:val="001911F1"/>
    <w:rsid w:val="00191221"/>
    <w:rsid w:val="00191644"/>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62"/>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97C80"/>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F8"/>
    <w:rsid w:val="001B45C6"/>
    <w:rsid w:val="001B460A"/>
    <w:rsid w:val="001B4612"/>
    <w:rsid w:val="001B484F"/>
    <w:rsid w:val="001B4E94"/>
    <w:rsid w:val="001B529D"/>
    <w:rsid w:val="001B5344"/>
    <w:rsid w:val="001B578C"/>
    <w:rsid w:val="001B5BF0"/>
    <w:rsid w:val="001B5E96"/>
    <w:rsid w:val="001B6179"/>
    <w:rsid w:val="001B65FF"/>
    <w:rsid w:val="001B66D2"/>
    <w:rsid w:val="001B6BDA"/>
    <w:rsid w:val="001B6D98"/>
    <w:rsid w:val="001B70C5"/>
    <w:rsid w:val="001B7622"/>
    <w:rsid w:val="001B76E9"/>
    <w:rsid w:val="001B76FF"/>
    <w:rsid w:val="001B7851"/>
    <w:rsid w:val="001C00B8"/>
    <w:rsid w:val="001C04C8"/>
    <w:rsid w:val="001C0746"/>
    <w:rsid w:val="001C0B93"/>
    <w:rsid w:val="001C0D38"/>
    <w:rsid w:val="001C129D"/>
    <w:rsid w:val="001C14ED"/>
    <w:rsid w:val="001C1AB9"/>
    <w:rsid w:val="001C1B32"/>
    <w:rsid w:val="001C1EC4"/>
    <w:rsid w:val="001C1F19"/>
    <w:rsid w:val="001C2837"/>
    <w:rsid w:val="001C2ABB"/>
    <w:rsid w:val="001C2D16"/>
    <w:rsid w:val="001C2E91"/>
    <w:rsid w:val="001C2EB3"/>
    <w:rsid w:val="001C326A"/>
    <w:rsid w:val="001C35F2"/>
    <w:rsid w:val="001C3712"/>
    <w:rsid w:val="001C3880"/>
    <w:rsid w:val="001C3D83"/>
    <w:rsid w:val="001C3EE8"/>
    <w:rsid w:val="001C3F4C"/>
    <w:rsid w:val="001C4385"/>
    <w:rsid w:val="001C45AE"/>
    <w:rsid w:val="001C4D7A"/>
    <w:rsid w:val="001C4FD7"/>
    <w:rsid w:val="001C5E42"/>
    <w:rsid w:val="001C5E47"/>
    <w:rsid w:val="001C5E69"/>
    <w:rsid w:val="001C62AD"/>
    <w:rsid w:val="001C63A2"/>
    <w:rsid w:val="001C64D6"/>
    <w:rsid w:val="001C69E0"/>
    <w:rsid w:val="001C6A99"/>
    <w:rsid w:val="001C6CAF"/>
    <w:rsid w:val="001C6F9A"/>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404"/>
    <w:rsid w:val="001D2484"/>
    <w:rsid w:val="001D25D2"/>
    <w:rsid w:val="001D2A83"/>
    <w:rsid w:val="001D31F2"/>
    <w:rsid w:val="001D3238"/>
    <w:rsid w:val="001D34A4"/>
    <w:rsid w:val="001D3596"/>
    <w:rsid w:val="001D35BB"/>
    <w:rsid w:val="001D3794"/>
    <w:rsid w:val="001D398B"/>
    <w:rsid w:val="001D3E3F"/>
    <w:rsid w:val="001D401B"/>
    <w:rsid w:val="001D4755"/>
    <w:rsid w:val="001D4830"/>
    <w:rsid w:val="001D4E0A"/>
    <w:rsid w:val="001D4FE3"/>
    <w:rsid w:val="001D522E"/>
    <w:rsid w:val="001D5567"/>
    <w:rsid w:val="001D55C6"/>
    <w:rsid w:val="001D57B4"/>
    <w:rsid w:val="001D5F4A"/>
    <w:rsid w:val="001D61DB"/>
    <w:rsid w:val="001D62A6"/>
    <w:rsid w:val="001D64D4"/>
    <w:rsid w:val="001D6689"/>
    <w:rsid w:val="001D6D4B"/>
    <w:rsid w:val="001D76BD"/>
    <w:rsid w:val="001D7774"/>
    <w:rsid w:val="001D7851"/>
    <w:rsid w:val="001D7BAF"/>
    <w:rsid w:val="001D7C15"/>
    <w:rsid w:val="001D7EE4"/>
    <w:rsid w:val="001E0312"/>
    <w:rsid w:val="001E0BEC"/>
    <w:rsid w:val="001E0DEF"/>
    <w:rsid w:val="001E0E9F"/>
    <w:rsid w:val="001E113B"/>
    <w:rsid w:val="001E1215"/>
    <w:rsid w:val="001E1391"/>
    <w:rsid w:val="001E181E"/>
    <w:rsid w:val="001E1C20"/>
    <w:rsid w:val="001E1CD2"/>
    <w:rsid w:val="001E1DD0"/>
    <w:rsid w:val="001E1E6D"/>
    <w:rsid w:val="001E1F6A"/>
    <w:rsid w:val="001E1F7F"/>
    <w:rsid w:val="001E2187"/>
    <w:rsid w:val="001E24B1"/>
    <w:rsid w:val="001E260E"/>
    <w:rsid w:val="001E27DB"/>
    <w:rsid w:val="001E29CE"/>
    <w:rsid w:val="001E2BD7"/>
    <w:rsid w:val="001E3018"/>
    <w:rsid w:val="001E3642"/>
    <w:rsid w:val="001E3841"/>
    <w:rsid w:val="001E3911"/>
    <w:rsid w:val="001E40D2"/>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57E"/>
    <w:rsid w:val="001E659A"/>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1A6"/>
    <w:rsid w:val="001F1855"/>
    <w:rsid w:val="001F1A83"/>
    <w:rsid w:val="001F1E7D"/>
    <w:rsid w:val="001F2402"/>
    <w:rsid w:val="001F25F3"/>
    <w:rsid w:val="001F299A"/>
    <w:rsid w:val="001F2C90"/>
    <w:rsid w:val="001F2E9A"/>
    <w:rsid w:val="001F2F30"/>
    <w:rsid w:val="001F33B5"/>
    <w:rsid w:val="001F345B"/>
    <w:rsid w:val="001F36A7"/>
    <w:rsid w:val="001F3DBD"/>
    <w:rsid w:val="001F4126"/>
    <w:rsid w:val="001F44D2"/>
    <w:rsid w:val="001F4523"/>
    <w:rsid w:val="001F4901"/>
    <w:rsid w:val="001F498C"/>
    <w:rsid w:val="001F4A15"/>
    <w:rsid w:val="001F4B57"/>
    <w:rsid w:val="001F4C86"/>
    <w:rsid w:val="001F5085"/>
    <w:rsid w:val="001F5099"/>
    <w:rsid w:val="001F51A1"/>
    <w:rsid w:val="001F529D"/>
    <w:rsid w:val="001F573B"/>
    <w:rsid w:val="001F61B8"/>
    <w:rsid w:val="001F61D8"/>
    <w:rsid w:val="001F644F"/>
    <w:rsid w:val="001F662D"/>
    <w:rsid w:val="001F68EB"/>
    <w:rsid w:val="001F6B6C"/>
    <w:rsid w:val="001F6E34"/>
    <w:rsid w:val="001F6EAB"/>
    <w:rsid w:val="001F6FFE"/>
    <w:rsid w:val="001F73A7"/>
    <w:rsid w:val="001F76F0"/>
    <w:rsid w:val="001F78EC"/>
    <w:rsid w:val="00200044"/>
    <w:rsid w:val="00200527"/>
    <w:rsid w:val="00200AD1"/>
    <w:rsid w:val="002011EE"/>
    <w:rsid w:val="00201535"/>
    <w:rsid w:val="00201802"/>
    <w:rsid w:val="0020190C"/>
    <w:rsid w:val="00201989"/>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D5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19E"/>
    <w:rsid w:val="0021051E"/>
    <w:rsid w:val="0021054E"/>
    <w:rsid w:val="0021055C"/>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D70"/>
    <w:rsid w:val="00216D97"/>
    <w:rsid w:val="00216DF2"/>
    <w:rsid w:val="00216EBE"/>
    <w:rsid w:val="002172E2"/>
    <w:rsid w:val="002179FF"/>
    <w:rsid w:val="00217BF5"/>
    <w:rsid w:val="00217CBD"/>
    <w:rsid w:val="00217E3C"/>
    <w:rsid w:val="00217E94"/>
    <w:rsid w:val="00217EB8"/>
    <w:rsid w:val="00217F50"/>
    <w:rsid w:val="002201DB"/>
    <w:rsid w:val="00220741"/>
    <w:rsid w:val="0022086F"/>
    <w:rsid w:val="00220E4B"/>
    <w:rsid w:val="00220EF5"/>
    <w:rsid w:val="00221225"/>
    <w:rsid w:val="0022141C"/>
    <w:rsid w:val="00221656"/>
    <w:rsid w:val="002219C4"/>
    <w:rsid w:val="00221E18"/>
    <w:rsid w:val="00221F48"/>
    <w:rsid w:val="00222010"/>
    <w:rsid w:val="002221F1"/>
    <w:rsid w:val="0022232D"/>
    <w:rsid w:val="0022292D"/>
    <w:rsid w:val="00222B16"/>
    <w:rsid w:val="00222B70"/>
    <w:rsid w:val="00222BE3"/>
    <w:rsid w:val="00222CF0"/>
    <w:rsid w:val="00222E04"/>
    <w:rsid w:val="00222F65"/>
    <w:rsid w:val="0022322B"/>
    <w:rsid w:val="002233CD"/>
    <w:rsid w:val="002235A1"/>
    <w:rsid w:val="00223AA9"/>
    <w:rsid w:val="00223AFC"/>
    <w:rsid w:val="00223C9D"/>
    <w:rsid w:val="00223DB6"/>
    <w:rsid w:val="00223E0B"/>
    <w:rsid w:val="00223FB8"/>
    <w:rsid w:val="00224228"/>
    <w:rsid w:val="00224415"/>
    <w:rsid w:val="00224416"/>
    <w:rsid w:val="00224790"/>
    <w:rsid w:val="00224A3D"/>
    <w:rsid w:val="00224C85"/>
    <w:rsid w:val="00224C95"/>
    <w:rsid w:val="00224F47"/>
    <w:rsid w:val="0022505D"/>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310"/>
    <w:rsid w:val="0023389C"/>
    <w:rsid w:val="00233A84"/>
    <w:rsid w:val="00233B8B"/>
    <w:rsid w:val="00233CA3"/>
    <w:rsid w:val="00233CC4"/>
    <w:rsid w:val="002341BC"/>
    <w:rsid w:val="002342AA"/>
    <w:rsid w:val="0023443A"/>
    <w:rsid w:val="00234537"/>
    <w:rsid w:val="002346F6"/>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23D"/>
    <w:rsid w:val="00246383"/>
    <w:rsid w:val="0024672D"/>
    <w:rsid w:val="00246A37"/>
    <w:rsid w:val="00246AF0"/>
    <w:rsid w:val="00246B00"/>
    <w:rsid w:val="00246C1A"/>
    <w:rsid w:val="00246CEF"/>
    <w:rsid w:val="00246D78"/>
    <w:rsid w:val="00246E58"/>
    <w:rsid w:val="00246E98"/>
    <w:rsid w:val="00247020"/>
    <w:rsid w:val="0024727A"/>
    <w:rsid w:val="00247521"/>
    <w:rsid w:val="002479CB"/>
    <w:rsid w:val="002479F5"/>
    <w:rsid w:val="00247D28"/>
    <w:rsid w:val="0025038C"/>
    <w:rsid w:val="00250469"/>
    <w:rsid w:val="00250821"/>
    <w:rsid w:val="00250D7D"/>
    <w:rsid w:val="00251379"/>
    <w:rsid w:val="002514D7"/>
    <w:rsid w:val="002516DE"/>
    <w:rsid w:val="002517C4"/>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32E"/>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51"/>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302"/>
    <w:rsid w:val="00266472"/>
    <w:rsid w:val="00266564"/>
    <w:rsid w:val="00266934"/>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DFE"/>
    <w:rsid w:val="00271067"/>
    <w:rsid w:val="002714BC"/>
    <w:rsid w:val="0027153A"/>
    <w:rsid w:val="00271593"/>
    <w:rsid w:val="00271A04"/>
    <w:rsid w:val="00271E0D"/>
    <w:rsid w:val="00271E46"/>
    <w:rsid w:val="00271F61"/>
    <w:rsid w:val="00271FB5"/>
    <w:rsid w:val="002722ED"/>
    <w:rsid w:val="0027231D"/>
    <w:rsid w:val="0027236D"/>
    <w:rsid w:val="0027254B"/>
    <w:rsid w:val="002726EC"/>
    <w:rsid w:val="00272DEC"/>
    <w:rsid w:val="00273423"/>
    <w:rsid w:val="0027382D"/>
    <w:rsid w:val="00273B23"/>
    <w:rsid w:val="00273B30"/>
    <w:rsid w:val="00273E1A"/>
    <w:rsid w:val="00273F82"/>
    <w:rsid w:val="002740A0"/>
    <w:rsid w:val="00274210"/>
    <w:rsid w:val="0027426C"/>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AE"/>
    <w:rsid w:val="002821F6"/>
    <w:rsid w:val="00282370"/>
    <w:rsid w:val="002823BC"/>
    <w:rsid w:val="0028245D"/>
    <w:rsid w:val="00282699"/>
    <w:rsid w:val="002828D0"/>
    <w:rsid w:val="00282F1E"/>
    <w:rsid w:val="002831EE"/>
    <w:rsid w:val="002833FC"/>
    <w:rsid w:val="00283A6C"/>
    <w:rsid w:val="00283BF7"/>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5E83"/>
    <w:rsid w:val="002861C1"/>
    <w:rsid w:val="002861C3"/>
    <w:rsid w:val="00286A4B"/>
    <w:rsid w:val="00286A8C"/>
    <w:rsid w:val="00286B9F"/>
    <w:rsid w:val="002908A4"/>
    <w:rsid w:val="00290D67"/>
    <w:rsid w:val="002911B6"/>
    <w:rsid w:val="002912E5"/>
    <w:rsid w:val="00291353"/>
    <w:rsid w:val="0029141B"/>
    <w:rsid w:val="002917DE"/>
    <w:rsid w:val="00291A28"/>
    <w:rsid w:val="00291BB5"/>
    <w:rsid w:val="00291CD5"/>
    <w:rsid w:val="00291F0F"/>
    <w:rsid w:val="002922B0"/>
    <w:rsid w:val="002925C7"/>
    <w:rsid w:val="00292887"/>
    <w:rsid w:val="00292CB4"/>
    <w:rsid w:val="002935E5"/>
    <w:rsid w:val="00293C2C"/>
    <w:rsid w:val="00293E1C"/>
    <w:rsid w:val="00293FB2"/>
    <w:rsid w:val="002942D4"/>
    <w:rsid w:val="002943CF"/>
    <w:rsid w:val="00295127"/>
    <w:rsid w:val="00295345"/>
    <w:rsid w:val="002953D0"/>
    <w:rsid w:val="00295C69"/>
    <w:rsid w:val="0029626D"/>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5B7"/>
    <w:rsid w:val="002A07F0"/>
    <w:rsid w:val="002A08D1"/>
    <w:rsid w:val="002A0E0E"/>
    <w:rsid w:val="002A0F7F"/>
    <w:rsid w:val="002A0FBA"/>
    <w:rsid w:val="002A12B0"/>
    <w:rsid w:val="002A192C"/>
    <w:rsid w:val="002A1C3E"/>
    <w:rsid w:val="002A1E78"/>
    <w:rsid w:val="002A2158"/>
    <w:rsid w:val="002A2446"/>
    <w:rsid w:val="002A259B"/>
    <w:rsid w:val="002A2BD0"/>
    <w:rsid w:val="002A382E"/>
    <w:rsid w:val="002A3B3E"/>
    <w:rsid w:val="002A3CBB"/>
    <w:rsid w:val="002A4CE8"/>
    <w:rsid w:val="002A4DAF"/>
    <w:rsid w:val="002A504F"/>
    <w:rsid w:val="002A560A"/>
    <w:rsid w:val="002A6095"/>
    <w:rsid w:val="002A6189"/>
    <w:rsid w:val="002A6410"/>
    <w:rsid w:val="002A6C31"/>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8F4"/>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C1A"/>
    <w:rsid w:val="002B5E44"/>
    <w:rsid w:val="002B651F"/>
    <w:rsid w:val="002B714B"/>
    <w:rsid w:val="002B72CA"/>
    <w:rsid w:val="002B7666"/>
    <w:rsid w:val="002B7940"/>
    <w:rsid w:val="002B7B4B"/>
    <w:rsid w:val="002B7CAC"/>
    <w:rsid w:val="002C0241"/>
    <w:rsid w:val="002C0263"/>
    <w:rsid w:val="002C0532"/>
    <w:rsid w:val="002C061D"/>
    <w:rsid w:val="002C06E0"/>
    <w:rsid w:val="002C080B"/>
    <w:rsid w:val="002C0930"/>
    <w:rsid w:val="002C0B20"/>
    <w:rsid w:val="002C0E01"/>
    <w:rsid w:val="002C1F6C"/>
    <w:rsid w:val="002C230B"/>
    <w:rsid w:val="002C25B2"/>
    <w:rsid w:val="002C2A1F"/>
    <w:rsid w:val="002C2A8D"/>
    <w:rsid w:val="002C2DDB"/>
    <w:rsid w:val="002C2E65"/>
    <w:rsid w:val="002C30E3"/>
    <w:rsid w:val="002C3216"/>
    <w:rsid w:val="002C3BC2"/>
    <w:rsid w:val="002C3D39"/>
    <w:rsid w:val="002C3DB2"/>
    <w:rsid w:val="002C3F71"/>
    <w:rsid w:val="002C4482"/>
    <w:rsid w:val="002C56AA"/>
    <w:rsid w:val="002C5703"/>
    <w:rsid w:val="002C577D"/>
    <w:rsid w:val="002C5C0C"/>
    <w:rsid w:val="002C5FB5"/>
    <w:rsid w:val="002C6179"/>
    <w:rsid w:val="002C69A6"/>
    <w:rsid w:val="002C71E8"/>
    <w:rsid w:val="002C75EC"/>
    <w:rsid w:val="002C7A30"/>
    <w:rsid w:val="002C7BB0"/>
    <w:rsid w:val="002D0162"/>
    <w:rsid w:val="002D0359"/>
    <w:rsid w:val="002D0372"/>
    <w:rsid w:val="002D046A"/>
    <w:rsid w:val="002D0493"/>
    <w:rsid w:val="002D0879"/>
    <w:rsid w:val="002D09B2"/>
    <w:rsid w:val="002D1518"/>
    <w:rsid w:val="002D17B6"/>
    <w:rsid w:val="002D1905"/>
    <w:rsid w:val="002D1E0A"/>
    <w:rsid w:val="002D1E33"/>
    <w:rsid w:val="002D1EB6"/>
    <w:rsid w:val="002D26F8"/>
    <w:rsid w:val="002D2954"/>
    <w:rsid w:val="002D2BAC"/>
    <w:rsid w:val="002D2E4F"/>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E0272"/>
    <w:rsid w:val="002E06D9"/>
    <w:rsid w:val="002E0A63"/>
    <w:rsid w:val="002E0DAB"/>
    <w:rsid w:val="002E0F2A"/>
    <w:rsid w:val="002E16E1"/>
    <w:rsid w:val="002E16F0"/>
    <w:rsid w:val="002E18C5"/>
    <w:rsid w:val="002E1E8F"/>
    <w:rsid w:val="002E1FD1"/>
    <w:rsid w:val="002E204A"/>
    <w:rsid w:val="002E230D"/>
    <w:rsid w:val="002E294C"/>
    <w:rsid w:val="002E29C7"/>
    <w:rsid w:val="002E2B49"/>
    <w:rsid w:val="002E2D56"/>
    <w:rsid w:val="002E312D"/>
    <w:rsid w:val="002E3446"/>
    <w:rsid w:val="002E37FB"/>
    <w:rsid w:val="002E3852"/>
    <w:rsid w:val="002E3BB0"/>
    <w:rsid w:val="002E3EDC"/>
    <w:rsid w:val="002E40EB"/>
    <w:rsid w:val="002E428D"/>
    <w:rsid w:val="002E4872"/>
    <w:rsid w:val="002E4B0E"/>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1B6"/>
    <w:rsid w:val="002F6479"/>
    <w:rsid w:val="002F67F5"/>
    <w:rsid w:val="002F6B76"/>
    <w:rsid w:val="002F6E5A"/>
    <w:rsid w:val="002F732C"/>
    <w:rsid w:val="002F7852"/>
    <w:rsid w:val="00300A01"/>
    <w:rsid w:val="00300CCF"/>
    <w:rsid w:val="00300D60"/>
    <w:rsid w:val="00300DB5"/>
    <w:rsid w:val="0030112D"/>
    <w:rsid w:val="003018D8"/>
    <w:rsid w:val="00301A6A"/>
    <w:rsid w:val="00301B78"/>
    <w:rsid w:val="00301C9C"/>
    <w:rsid w:val="00302498"/>
    <w:rsid w:val="00302DFD"/>
    <w:rsid w:val="00302E1B"/>
    <w:rsid w:val="00303632"/>
    <w:rsid w:val="00303684"/>
    <w:rsid w:val="00303893"/>
    <w:rsid w:val="00303DC7"/>
    <w:rsid w:val="003040AC"/>
    <w:rsid w:val="003042EA"/>
    <w:rsid w:val="0030431A"/>
    <w:rsid w:val="00304656"/>
    <w:rsid w:val="0030468A"/>
    <w:rsid w:val="003047E6"/>
    <w:rsid w:val="00304953"/>
    <w:rsid w:val="00304B28"/>
    <w:rsid w:val="00304ECD"/>
    <w:rsid w:val="0030587C"/>
    <w:rsid w:val="00305D61"/>
    <w:rsid w:val="0030604B"/>
    <w:rsid w:val="003062E4"/>
    <w:rsid w:val="003064FE"/>
    <w:rsid w:val="003067D1"/>
    <w:rsid w:val="003068A2"/>
    <w:rsid w:val="003068D5"/>
    <w:rsid w:val="00306978"/>
    <w:rsid w:val="00306A82"/>
    <w:rsid w:val="00306B98"/>
    <w:rsid w:val="00306E67"/>
    <w:rsid w:val="00306EF9"/>
    <w:rsid w:val="003074DD"/>
    <w:rsid w:val="00307E9A"/>
    <w:rsid w:val="00310AFE"/>
    <w:rsid w:val="00310CE1"/>
    <w:rsid w:val="00311CFA"/>
    <w:rsid w:val="00311F3E"/>
    <w:rsid w:val="00311FA4"/>
    <w:rsid w:val="00312063"/>
    <w:rsid w:val="003122F0"/>
    <w:rsid w:val="00312443"/>
    <w:rsid w:val="003125BE"/>
    <w:rsid w:val="00312873"/>
    <w:rsid w:val="003129BF"/>
    <w:rsid w:val="00312AE8"/>
    <w:rsid w:val="0031376A"/>
    <w:rsid w:val="003137CC"/>
    <w:rsid w:val="003139C8"/>
    <w:rsid w:val="00313AD1"/>
    <w:rsid w:val="00313C18"/>
    <w:rsid w:val="00313C70"/>
    <w:rsid w:val="00313D6A"/>
    <w:rsid w:val="0031412A"/>
    <w:rsid w:val="00314574"/>
    <w:rsid w:val="00314A37"/>
    <w:rsid w:val="00314C56"/>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B6E"/>
    <w:rsid w:val="00320D77"/>
    <w:rsid w:val="003211A3"/>
    <w:rsid w:val="0032180A"/>
    <w:rsid w:val="00321B53"/>
    <w:rsid w:val="00321C29"/>
    <w:rsid w:val="00321DB7"/>
    <w:rsid w:val="00322647"/>
    <w:rsid w:val="00322768"/>
    <w:rsid w:val="00322C4B"/>
    <w:rsid w:val="00323266"/>
    <w:rsid w:val="0032335D"/>
    <w:rsid w:val="00323560"/>
    <w:rsid w:val="003239D2"/>
    <w:rsid w:val="00323BFF"/>
    <w:rsid w:val="00323D15"/>
    <w:rsid w:val="00324109"/>
    <w:rsid w:val="003241C9"/>
    <w:rsid w:val="003249E2"/>
    <w:rsid w:val="00324F8F"/>
    <w:rsid w:val="003251F2"/>
    <w:rsid w:val="0032554A"/>
    <w:rsid w:val="0032595A"/>
    <w:rsid w:val="003259BB"/>
    <w:rsid w:val="00325C0F"/>
    <w:rsid w:val="00325E0D"/>
    <w:rsid w:val="003265B0"/>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5A2"/>
    <w:rsid w:val="00340613"/>
    <w:rsid w:val="00340DC9"/>
    <w:rsid w:val="00340F99"/>
    <w:rsid w:val="0034115D"/>
    <w:rsid w:val="00341253"/>
    <w:rsid w:val="003416B4"/>
    <w:rsid w:val="003417C6"/>
    <w:rsid w:val="00341BC7"/>
    <w:rsid w:val="0034231E"/>
    <w:rsid w:val="0034263C"/>
    <w:rsid w:val="00342A00"/>
    <w:rsid w:val="00342FF1"/>
    <w:rsid w:val="003431F3"/>
    <w:rsid w:val="0034331D"/>
    <w:rsid w:val="0034334B"/>
    <w:rsid w:val="0034392E"/>
    <w:rsid w:val="00343B61"/>
    <w:rsid w:val="0034441D"/>
    <w:rsid w:val="0034483C"/>
    <w:rsid w:val="00344A9C"/>
    <w:rsid w:val="00344F20"/>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9B8"/>
    <w:rsid w:val="00351AB3"/>
    <w:rsid w:val="00351F21"/>
    <w:rsid w:val="003522CA"/>
    <w:rsid w:val="003529F9"/>
    <w:rsid w:val="00352F7C"/>
    <w:rsid w:val="00353166"/>
    <w:rsid w:val="003534C1"/>
    <w:rsid w:val="0035376E"/>
    <w:rsid w:val="003539B1"/>
    <w:rsid w:val="00353B3E"/>
    <w:rsid w:val="00353D36"/>
    <w:rsid w:val="00354AFD"/>
    <w:rsid w:val="00354C7E"/>
    <w:rsid w:val="00354DDD"/>
    <w:rsid w:val="00355091"/>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E9"/>
    <w:rsid w:val="00365153"/>
    <w:rsid w:val="003652AF"/>
    <w:rsid w:val="0036563D"/>
    <w:rsid w:val="0036574D"/>
    <w:rsid w:val="003658E3"/>
    <w:rsid w:val="00365B31"/>
    <w:rsid w:val="00365E5E"/>
    <w:rsid w:val="00365EB5"/>
    <w:rsid w:val="0036612D"/>
    <w:rsid w:val="003662DD"/>
    <w:rsid w:val="003667EF"/>
    <w:rsid w:val="00366EF9"/>
    <w:rsid w:val="0036701A"/>
    <w:rsid w:val="00367111"/>
    <w:rsid w:val="00367391"/>
    <w:rsid w:val="00367411"/>
    <w:rsid w:val="00367568"/>
    <w:rsid w:val="00367832"/>
    <w:rsid w:val="00367A08"/>
    <w:rsid w:val="0037081F"/>
    <w:rsid w:val="003709BE"/>
    <w:rsid w:val="00370E15"/>
    <w:rsid w:val="003711B4"/>
    <w:rsid w:val="003712BD"/>
    <w:rsid w:val="00371376"/>
    <w:rsid w:val="003713D7"/>
    <w:rsid w:val="0037151D"/>
    <w:rsid w:val="00371ABC"/>
    <w:rsid w:val="00371AF1"/>
    <w:rsid w:val="0037222E"/>
    <w:rsid w:val="003722B5"/>
    <w:rsid w:val="003726AF"/>
    <w:rsid w:val="00372773"/>
    <w:rsid w:val="00372D9E"/>
    <w:rsid w:val="00372EE0"/>
    <w:rsid w:val="00373089"/>
    <w:rsid w:val="003736E3"/>
    <w:rsid w:val="00373CB7"/>
    <w:rsid w:val="00373F35"/>
    <w:rsid w:val="00374131"/>
    <w:rsid w:val="00374691"/>
    <w:rsid w:val="00374956"/>
    <w:rsid w:val="00374DA5"/>
    <w:rsid w:val="00374F61"/>
    <w:rsid w:val="0037512F"/>
    <w:rsid w:val="00375175"/>
    <w:rsid w:val="00375714"/>
    <w:rsid w:val="00375B5D"/>
    <w:rsid w:val="00375D15"/>
    <w:rsid w:val="00375D9A"/>
    <w:rsid w:val="00375DEB"/>
    <w:rsid w:val="0037604A"/>
    <w:rsid w:val="00376A0B"/>
    <w:rsid w:val="00376B09"/>
    <w:rsid w:val="00377092"/>
    <w:rsid w:val="0037761C"/>
    <w:rsid w:val="00377773"/>
    <w:rsid w:val="00377D02"/>
    <w:rsid w:val="0038045B"/>
    <w:rsid w:val="003805CD"/>
    <w:rsid w:val="0038094E"/>
    <w:rsid w:val="00380AD9"/>
    <w:rsid w:val="00380D27"/>
    <w:rsid w:val="00380F7C"/>
    <w:rsid w:val="00380FC5"/>
    <w:rsid w:val="003813CC"/>
    <w:rsid w:val="0038164C"/>
    <w:rsid w:val="00381B54"/>
    <w:rsid w:val="00381DB6"/>
    <w:rsid w:val="00381E27"/>
    <w:rsid w:val="00381E59"/>
    <w:rsid w:val="00382455"/>
    <w:rsid w:val="00382819"/>
    <w:rsid w:val="00382A58"/>
    <w:rsid w:val="00382F06"/>
    <w:rsid w:val="00382F97"/>
    <w:rsid w:val="003831B2"/>
    <w:rsid w:val="00383277"/>
    <w:rsid w:val="003832FE"/>
    <w:rsid w:val="00383840"/>
    <w:rsid w:val="0038384B"/>
    <w:rsid w:val="0038384D"/>
    <w:rsid w:val="00383B75"/>
    <w:rsid w:val="00383CB0"/>
    <w:rsid w:val="00383FAB"/>
    <w:rsid w:val="003845CC"/>
    <w:rsid w:val="00384B89"/>
    <w:rsid w:val="00384E4E"/>
    <w:rsid w:val="00384FDF"/>
    <w:rsid w:val="00384FE3"/>
    <w:rsid w:val="00385127"/>
    <w:rsid w:val="00385317"/>
    <w:rsid w:val="003854BB"/>
    <w:rsid w:val="00385807"/>
    <w:rsid w:val="00385A68"/>
    <w:rsid w:val="00385D79"/>
    <w:rsid w:val="00385DE0"/>
    <w:rsid w:val="003861DE"/>
    <w:rsid w:val="003863E6"/>
    <w:rsid w:val="0038644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6D"/>
    <w:rsid w:val="00393E20"/>
    <w:rsid w:val="00394081"/>
    <w:rsid w:val="003942AA"/>
    <w:rsid w:val="0039433C"/>
    <w:rsid w:val="00394857"/>
    <w:rsid w:val="0039494F"/>
    <w:rsid w:val="00394963"/>
    <w:rsid w:val="00394A7F"/>
    <w:rsid w:val="00394C6F"/>
    <w:rsid w:val="003952FF"/>
    <w:rsid w:val="00395522"/>
    <w:rsid w:val="00395988"/>
    <w:rsid w:val="00395EFE"/>
    <w:rsid w:val="0039645A"/>
    <w:rsid w:val="003969F3"/>
    <w:rsid w:val="00396A86"/>
    <w:rsid w:val="00396CD2"/>
    <w:rsid w:val="00396EA7"/>
    <w:rsid w:val="00397961"/>
    <w:rsid w:val="00397B47"/>
    <w:rsid w:val="003A0041"/>
    <w:rsid w:val="003A00D4"/>
    <w:rsid w:val="003A0214"/>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C8B"/>
    <w:rsid w:val="003A50C9"/>
    <w:rsid w:val="003A57EC"/>
    <w:rsid w:val="003A5971"/>
    <w:rsid w:val="003A5BB1"/>
    <w:rsid w:val="003A60B1"/>
    <w:rsid w:val="003A653B"/>
    <w:rsid w:val="003A65BA"/>
    <w:rsid w:val="003A65F6"/>
    <w:rsid w:val="003A670C"/>
    <w:rsid w:val="003A6893"/>
    <w:rsid w:val="003A6B0F"/>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D3F"/>
    <w:rsid w:val="003B3E7C"/>
    <w:rsid w:val="003B4185"/>
    <w:rsid w:val="003B43D5"/>
    <w:rsid w:val="003B472B"/>
    <w:rsid w:val="003B483F"/>
    <w:rsid w:val="003B4861"/>
    <w:rsid w:val="003B490D"/>
    <w:rsid w:val="003B49A9"/>
    <w:rsid w:val="003B4A86"/>
    <w:rsid w:val="003B4F39"/>
    <w:rsid w:val="003B5286"/>
    <w:rsid w:val="003B530A"/>
    <w:rsid w:val="003B58D7"/>
    <w:rsid w:val="003B5B5E"/>
    <w:rsid w:val="003B5DEE"/>
    <w:rsid w:val="003B5F64"/>
    <w:rsid w:val="003B604D"/>
    <w:rsid w:val="003B699B"/>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BBB"/>
    <w:rsid w:val="003C5F45"/>
    <w:rsid w:val="003C62AF"/>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283"/>
    <w:rsid w:val="003D466D"/>
    <w:rsid w:val="003D4814"/>
    <w:rsid w:val="003D4DF7"/>
    <w:rsid w:val="003D5A52"/>
    <w:rsid w:val="003D5CEC"/>
    <w:rsid w:val="003D64AB"/>
    <w:rsid w:val="003D6A1D"/>
    <w:rsid w:val="003D6AA0"/>
    <w:rsid w:val="003D73D9"/>
    <w:rsid w:val="003D769B"/>
    <w:rsid w:val="003D7826"/>
    <w:rsid w:val="003D787E"/>
    <w:rsid w:val="003D7AC0"/>
    <w:rsid w:val="003D7D7F"/>
    <w:rsid w:val="003E03E8"/>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D8"/>
    <w:rsid w:val="003E4B7B"/>
    <w:rsid w:val="003E4C07"/>
    <w:rsid w:val="003E4EAC"/>
    <w:rsid w:val="003E4F85"/>
    <w:rsid w:val="003E5000"/>
    <w:rsid w:val="003E59CC"/>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329"/>
    <w:rsid w:val="003F34D2"/>
    <w:rsid w:val="003F36BE"/>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E7C"/>
    <w:rsid w:val="003F5F86"/>
    <w:rsid w:val="003F601E"/>
    <w:rsid w:val="003F6A77"/>
    <w:rsid w:val="003F6D50"/>
    <w:rsid w:val="003F7013"/>
    <w:rsid w:val="003F72A6"/>
    <w:rsid w:val="003F7554"/>
    <w:rsid w:val="003F76E0"/>
    <w:rsid w:val="003F7840"/>
    <w:rsid w:val="003F7BC8"/>
    <w:rsid w:val="00400217"/>
    <w:rsid w:val="004004B1"/>
    <w:rsid w:val="004004B7"/>
    <w:rsid w:val="00400626"/>
    <w:rsid w:val="00400660"/>
    <w:rsid w:val="004006EB"/>
    <w:rsid w:val="00400ADA"/>
    <w:rsid w:val="00400BF9"/>
    <w:rsid w:val="00400F3F"/>
    <w:rsid w:val="00401EFA"/>
    <w:rsid w:val="00402002"/>
    <w:rsid w:val="00402073"/>
    <w:rsid w:val="004021E4"/>
    <w:rsid w:val="004024D7"/>
    <w:rsid w:val="0040257A"/>
    <w:rsid w:val="004029A2"/>
    <w:rsid w:val="00402C6F"/>
    <w:rsid w:val="00402CF5"/>
    <w:rsid w:val="0040335D"/>
    <w:rsid w:val="004038A7"/>
    <w:rsid w:val="00403EBA"/>
    <w:rsid w:val="00403F16"/>
    <w:rsid w:val="00403F65"/>
    <w:rsid w:val="004042B5"/>
    <w:rsid w:val="004045E2"/>
    <w:rsid w:val="004045EC"/>
    <w:rsid w:val="00404F9F"/>
    <w:rsid w:val="0040514C"/>
    <w:rsid w:val="00405723"/>
    <w:rsid w:val="00406323"/>
    <w:rsid w:val="00406333"/>
    <w:rsid w:val="004064E1"/>
    <w:rsid w:val="00406D0A"/>
    <w:rsid w:val="0040702E"/>
    <w:rsid w:val="004074E7"/>
    <w:rsid w:val="00407A78"/>
    <w:rsid w:val="004104F4"/>
    <w:rsid w:val="00410916"/>
    <w:rsid w:val="00410956"/>
    <w:rsid w:val="00410BFC"/>
    <w:rsid w:val="0041106A"/>
    <w:rsid w:val="00411602"/>
    <w:rsid w:val="004121B0"/>
    <w:rsid w:val="004123DC"/>
    <w:rsid w:val="0041245E"/>
    <w:rsid w:val="00412762"/>
    <w:rsid w:val="00412D18"/>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268"/>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60E6"/>
    <w:rsid w:val="004267A2"/>
    <w:rsid w:val="004267D4"/>
    <w:rsid w:val="0042688E"/>
    <w:rsid w:val="00426A82"/>
    <w:rsid w:val="00426D1E"/>
    <w:rsid w:val="00426F3A"/>
    <w:rsid w:val="0042703B"/>
    <w:rsid w:val="00427142"/>
    <w:rsid w:val="00427157"/>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3E89"/>
    <w:rsid w:val="004340BB"/>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78D"/>
    <w:rsid w:val="00442912"/>
    <w:rsid w:val="00442BF9"/>
    <w:rsid w:val="00442C63"/>
    <w:rsid w:val="00442DAD"/>
    <w:rsid w:val="00443516"/>
    <w:rsid w:val="004436F9"/>
    <w:rsid w:val="004437CE"/>
    <w:rsid w:val="00443B85"/>
    <w:rsid w:val="00443C13"/>
    <w:rsid w:val="00443CDB"/>
    <w:rsid w:val="00444474"/>
    <w:rsid w:val="0044456A"/>
    <w:rsid w:val="00444881"/>
    <w:rsid w:val="00444B50"/>
    <w:rsid w:val="00444DA6"/>
    <w:rsid w:val="00445403"/>
    <w:rsid w:val="004454C1"/>
    <w:rsid w:val="00445885"/>
    <w:rsid w:val="0044607D"/>
    <w:rsid w:val="0044621D"/>
    <w:rsid w:val="004464D7"/>
    <w:rsid w:val="00446669"/>
    <w:rsid w:val="004466F7"/>
    <w:rsid w:val="00446D80"/>
    <w:rsid w:val="00446F07"/>
    <w:rsid w:val="00446FDF"/>
    <w:rsid w:val="00447352"/>
    <w:rsid w:val="0044735F"/>
    <w:rsid w:val="004477E5"/>
    <w:rsid w:val="004478B9"/>
    <w:rsid w:val="00447AB9"/>
    <w:rsid w:val="00450460"/>
    <w:rsid w:val="00450701"/>
    <w:rsid w:val="004507ED"/>
    <w:rsid w:val="00450853"/>
    <w:rsid w:val="0045099D"/>
    <w:rsid w:val="00450F8A"/>
    <w:rsid w:val="004510C3"/>
    <w:rsid w:val="0045160A"/>
    <w:rsid w:val="0045163D"/>
    <w:rsid w:val="00451870"/>
    <w:rsid w:val="00451AA1"/>
    <w:rsid w:val="00451BDA"/>
    <w:rsid w:val="00451D08"/>
    <w:rsid w:val="00451DEB"/>
    <w:rsid w:val="00452771"/>
    <w:rsid w:val="00452778"/>
    <w:rsid w:val="00452E58"/>
    <w:rsid w:val="004532D3"/>
    <w:rsid w:val="004533F8"/>
    <w:rsid w:val="00453527"/>
    <w:rsid w:val="0045359B"/>
    <w:rsid w:val="004535DA"/>
    <w:rsid w:val="00453637"/>
    <w:rsid w:val="00453D9C"/>
    <w:rsid w:val="00453FA1"/>
    <w:rsid w:val="00454180"/>
    <w:rsid w:val="00454CF0"/>
    <w:rsid w:val="00454CFF"/>
    <w:rsid w:val="004554F8"/>
    <w:rsid w:val="00455B81"/>
    <w:rsid w:val="00456422"/>
    <w:rsid w:val="00456866"/>
    <w:rsid w:val="004569C6"/>
    <w:rsid w:val="00456CDC"/>
    <w:rsid w:val="004574ED"/>
    <w:rsid w:val="0045755F"/>
    <w:rsid w:val="00457753"/>
    <w:rsid w:val="00457891"/>
    <w:rsid w:val="00457A64"/>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707"/>
    <w:rsid w:val="0046391D"/>
    <w:rsid w:val="00463C0D"/>
    <w:rsid w:val="00463C73"/>
    <w:rsid w:val="00464152"/>
    <w:rsid w:val="004641DC"/>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806"/>
    <w:rsid w:val="00467840"/>
    <w:rsid w:val="00470530"/>
    <w:rsid w:val="0047083D"/>
    <w:rsid w:val="00470A4E"/>
    <w:rsid w:val="00470B23"/>
    <w:rsid w:val="00470FCA"/>
    <w:rsid w:val="00471699"/>
    <w:rsid w:val="0047208E"/>
    <w:rsid w:val="004723FA"/>
    <w:rsid w:val="00472956"/>
    <w:rsid w:val="004731FF"/>
    <w:rsid w:val="00473257"/>
    <w:rsid w:val="004733EC"/>
    <w:rsid w:val="00473624"/>
    <w:rsid w:val="004736EA"/>
    <w:rsid w:val="004737B9"/>
    <w:rsid w:val="00473860"/>
    <w:rsid w:val="004738FE"/>
    <w:rsid w:val="00473DBE"/>
    <w:rsid w:val="00473FA6"/>
    <w:rsid w:val="004740B9"/>
    <w:rsid w:val="00474218"/>
    <w:rsid w:val="0047421B"/>
    <w:rsid w:val="004743D1"/>
    <w:rsid w:val="00474515"/>
    <w:rsid w:val="004746A8"/>
    <w:rsid w:val="00474E1B"/>
    <w:rsid w:val="0047510C"/>
    <w:rsid w:val="00475241"/>
    <w:rsid w:val="00475687"/>
    <w:rsid w:val="00475B0D"/>
    <w:rsid w:val="00475C60"/>
    <w:rsid w:val="00475E5F"/>
    <w:rsid w:val="004765C6"/>
    <w:rsid w:val="0047691C"/>
    <w:rsid w:val="00476B01"/>
    <w:rsid w:val="00476DF3"/>
    <w:rsid w:val="0047702B"/>
    <w:rsid w:val="004771F8"/>
    <w:rsid w:val="00477772"/>
    <w:rsid w:val="00477A01"/>
    <w:rsid w:val="00477C86"/>
    <w:rsid w:val="0048023F"/>
    <w:rsid w:val="004809EF"/>
    <w:rsid w:val="00480B93"/>
    <w:rsid w:val="00480CB3"/>
    <w:rsid w:val="004811F1"/>
    <w:rsid w:val="00481997"/>
    <w:rsid w:val="00481BB5"/>
    <w:rsid w:val="00481C16"/>
    <w:rsid w:val="00481C8F"/>
    <w:rsid w:val="00481E8E"/>
    <w:rsid w:val="00481EC9"/>
    <w:rsid w:val="00482193"/>
    <w:rsid w:val="00482D08"/>
    <w:rsid w:val="00482D21"/>
    <w:rsid w:val="00483133"/>
    <w:rsid w:val="0048348E"/>
    <w:rsid w:val="00483A29"/>
    <w:rsid w:val="00483ABE"/>
    <w:rsid w:val="004844BA"/>
    <w:rsid w:val="00484594"/>
    <w:rsid w:val="00484829"/>
    <w:rsid w:val="00484A86"/>
    <w:rsid w:val="00484CC8"/>
    <w:rsid w:val="00484E69"/>
    <w:rsid w:val="00484E83"/>
    <w:rsid w:val="00484EF3"/>
    <w:rsid w:val="00484F3C"/>
    <w:rsid w:val="00484F85"/>
    <w:rsid w:val="0048504B"/>
    <w:rsid w:val="00485324"/>
    <w:rsid w:val="00485505"/>
    <w:rsid w:val="004856A1"/>
    <w:rsid w:val="00485849"/>
    <w:rsid w:val="004858AE"/>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30C"/>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850"/>
    <w:rsid w:val="004A28A3"/>
    <w:rsid w:val="004A2917"/>
    <w:rsid w:val="004A2D06"/>
    <w:rsid w:val="004A2EEF"/>
    <w:rsid w:val="004A305B"/>
    <w:rsid w:val="004A30F9"/>
    <w:rsid w:val="004A3282"/>
    <w:rsid w:val="004A44BE"/>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2289"/>
    <w:rsid w:val="004B22F2"/>
    <w:rsid w:val="004B282C"/>
    <w:rsid w:val="004B287C"/>
    <w:rsid w:val="004B2C6E"/>
    <w:rsid w:val="004B2F2F"/>
    <w:rsid w:val="004B30E1"/>
    <w:rsid w:val="004B3443"/>
    <w:rsid w:val="004B36DE"/>
    <w:rsid w:val="004B372D"/>
    <w:rsid w:val="004B3C8E"/>
    <w:rsid w:val="004B3CF4"/>
    <w:rsid w:val="004B3DED"/>
    <w:rsid w:val="004B4327"/>
    <w:rsid w:val="004B44B8"/>
    <w:rsid w:val="004B4CBB"/>
    <w:rsid w:val="004B4D77"/>
    <w:rsid w:val="004B4F2D"/>
    <w:rsid w:val="004B4FD7"/>
    <w:rsid w:val="004B5A7F"/>
    <w:rsid w:val="004B5B86"/>
    <w:rsid w:val="004B5D27"/>
    <w:rsid w:val="004B5F01"/>
    <w:rsid w:val="004B61C6"/>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27"/>
    <w:rsid w:val="004C105D"/>
    <w:rsid w:val="004C1543"/>
    <w:rsid w:val="004C15F2"/>
    <w:rsid w:val="004C16FE"/>
    <w:rsid w:val="004C1908"/>
    <w:rsid w:val="004C1BF2"/>
    <w:rsid w:val="004C1C5B"/>
    <w:rsid w:val="004C1CC4"/>
    <w:rsid w:val="004C1F93"/>
    <w:rsid w:val="004C210C"/>
    <w:rsid w:val="004C227F"/>
    <w:rsid w:val="004C272F"/>
    <w:rsid w:val="004C27F8"/>
    <w:rsid w:val="004C2864"/>
    <w:rsid w:val="004C2DC9"/>
    <w:rsid w:val="004C302F"/>
    <w:rsid w:val="004C31A9"/>
    <w:rsid w:val="004C359D"/>
    <w:rsid w:val="004C3638"/>
    <w:rsid w:val="004C3728"/>
    <w:rsid w:val="004C37BD"/>
    <w:rsid w:val="004C3B82"/>
    <w:rsid w:val="004C3D55"/>
    <w:rsid w:val="004C41D0"/>
    <w:rsid w:val="004C4C81"/>
    <w:rsid w:val="004C4DB4"/>
    <w:rsid w:val="004C4E85"/>
    <w:rsid w:val="004C4F51"/>
    <w:rsid w:val="004C50A4"/>
    <w:rsid w:val="004C529D"/>
    <w:rsid w:val="004C5891"/>
    <w:rsid w:val="004C6062"/>
    <w:rsid w:val="004C61E3"/>
    <w:rsid w:val="004C6D4B"/>
    <w:rsid w:val="004C7071"/>
    <w:rsid w:val="004C7348"/>
    <w:rsid w:val="004C7748"/>
    <w:rsid w:val="004C7A0D"/>
    <w:rsid w:val="004C7C94"/>
    <w:rsid w:val="004C7F36"/>
    <w:rsid w:val="004C7F37"/>
    <w:rsid w:val="004C7FC5"/>
    <w:rsid w:val="004D01F0"/>
    <w:rsid w:val="004D040D"/>
    <w:rsid w:val="004D0431"/>
    <w:rsid w:val="004D09CD"/>
    <w:rsid w:val="004D109B"/>
    <w:rsid w:val="004D18D0"/>
    <w:rsid w:val="004D2138"/>
    <w:rsid w:val="004D2425"/>
    <w:rsid w:val="004D24FE"/>
    <w:rsid w:val="004D258E"/>
    <w:rsid w:val="004D261D"/>
    <w:rsid w:val="004D294E"/>
    <w:rsid w:val="004D2F1B"/>
    <w:rsid w:val="004D3130"/>
    <w:rsid w:val="004D32DA"/>
    <w:rsid w:val="004D35EE"/>
    <w:rsid w:val="004D3AE5"/>
    <w:rsid w:val="004D3B53"/>
    <w:rsid w:val="004D410D"/>
    <w:rsid w:val="004D42DE"/>
    <w:rsid w:val="004D49DC"/>
    <w:rsid w:val="004D5023"/>
    <w:rsid w:val="004D51B3"/>
    <w:rsid w:val="004D54B6"/>
    <w:rsid w:val="004D5D0E"/>
    <w:rsid w:val="004D5E16"/>
    <w:rsid w:val="004D5F0C"/>
    <w:rsid w:val="004D6026"/>
    <w:rsid w:val="004D6752"/>
    <w:rsid w:val="004D6821"/>
    <w:rsid w:val="004D682D"/>
    <w:rsid w:val="004D6970"/>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7EC"/>
    <w:rsid w:val="004E4821"/>
    <w:rsid w:val="004E4BBB"/>
    <w:rsid w:val="004E4C2F"/>
    <w:rsid w:val="004E4F0C"/>
    <w:rsid w:val="004E530C"/>
    <w:rsid w:val="004E585A"/>
    <w:rsid w:val="004E6405"/>
    <w:rsid w:val="004E64BB"/>
    <w:rsid w:val="004E654A"/>
    <w:rsid w:val="004E6E27"/>
    <w:rsid w:val="004E7327"/>
    <w:rsid w:val="004E74AE"/>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4020"/>
    <w:rsid w:val="004F4368"/>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E13"/>
    <w:rsid w:val="00502F1C"/>
    <w:rsid w:val="00502FB3"/>
    <w:rsid w:val="00503454"/>
    <w:rsid w:val="0050355D"/>
    <w:rsid w:val="00503568"/>
    <w:rsid w:val="00503762"/>
    <w:rsid w:val="0050382D"/>
    <w:rsid w:val="00503AC8"/>
    <w:rsid w:val="0050409C"/>
    <w:rsid w:val="005044D5"/>
    <w:rsid w:val="00504545"/>
    <w:rsid w:val="0050455D"/>
    <w:rsid w:val="005047C9"/>
    <w:rsid w:val="005047DA"/>
    <w:rsid w:val="005049EE"/>
    <w:rsid w:val="00504A9F"/>
    <w:rsid w:val="00504ABF"/>
    <w:rsid w:val="00504AE0"/>
    <w:rsid w:val="00504AEA"/>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5A0"/>
    <w:rsid w:val="00510712"/>
    <w:rsid w:val="00510C69"/>
    <w:rsid w:val="00511087"/>
    <w:rsid w:val="005110E0"/>
    <w:rsid w:val="0051180E"/>
    <w:rsid w:val="00511B36"/>
    <w:rsid w:val="00511B37"/>
    <w:rsid w:val="005120E7"/>
    <w:rsid w:val="0051221B"/>
    <w:rsid w:val="005125D7"/>
    <w:rsid w:val="0051266C"/>
    <w:rsid w:val="0051298C"/>
    <w:rsid w:val="00512A79"/>
    <w:rsid w:val="00512E93"/>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6B83"/>
    <w:rsid w:val="00517340"/>
    <w:rsid w:val="0051750A"/>
    <w:rsid w:val="005175E2"/>
    <w:rsid w:val="005177E7"/>
    <w:rsid w:val="00517821"/>
    <w:rsid w:val="00520398"/>
    <w:rsid w:val="005206FF"/>
    <w:rsid w:val="0052088F"/>
    <w:rsid w:val="00520B12"/>
    <w:rsid w:val="00520BAF"/>
    <w:rsid w:val="00520C38"/>
    <w:rsid w:val="005213F2"/>
    <w:rsid w:val="00521594"/>
    <w:rsid w:val="00521847"/>
    <w:rsid w:val="00521B8C"/>
    <w:rsid w:val="00522234"/>
    <w:rsid w:val="00522630"/>
    <w:rsid w:val="00522667"/>
    <w:rsid w:val="005226BD"/>
    <w:rsid w:val="0052297C"/>
    <w:rsid w:val="00522C25"/>
    <w:rsid w:val="00522FA2"/>
    <w:rsid w:val="00523B99"/>
    <w:rsid w:val="00523DE4"/>
    <w:rsid w:val="0052402E"/>
    <w:rsid w:val="00524828"/>
    <w:rsid w:val="00524872"/>
    <w:rsid w:val="005248B3"/>
    <w:rsid w:val="00524F71"/>
    <w:rsid w:val="00525179"/>
    <w:rsid w:val="005254FA"/>
    <w:rsid w:val="00525A2A"/>
    <w:rsid w:val="00525BFA"/>
    <w:rsid w:val="00525D86"/>
    <w:rsid w:val="00525E05"/>
    <w:rsid w:val="00526198"/>
    <w:rsid w:val="00527119"/>
    <w:rsid w:val="0052717E"/>
    <w:rsid w:val="00527353"/>
    <w:rsid w:val="00527617"/>
    <w:rsid w:val="00527D98"/>
    <w:rsid w:val="00527F58"/>
    <w:rsid w:val="00527F90"/>
    <w:rsid w:val="00527FFA"/>
    <w:rsid w:val="005300E3"/>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E19"/>
    <w:rsid w:val="0053317E"/>
    <w:rsid w:val="00533293"/>
    <w:rsid w:val="005333B6"/>
    <w:rsid w:val="00533762"/>
    <w:rsid w:val="00533940"/>
    <w:rsid w:val="00533D02"/>
    <w:rsid w:val="00533DEF"/>
    <w:rsid w:val="00533ED9"/>
    <w:rsid w:val="00534C47"/>
    <w:rsid w:val="00534C4F"/>
    <w:rsid w:val="00534D4F"/>
    <w:rsid w:val="00534F6E"/>
    <w:rsid w:val="00534F76"/>
    <w:rsid w:val="005350C6"/>
    <w:rsid w:val="00535152"/>
    <w:rsid w:val="00535538"/>
    <w:rsid w:val="005355AD"/>
    <w:rsid w:val="005356EE"/>
    <w:rsid w:val="00535747"/>
    <w:rsid w:val="005357D5"/>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826"/>
    <w:rsid w:val="00537CD4"/>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610"/>
    <w:rsid w:val="005436F8"/>
    <w:rsid w:val="00543EE6"/>
    <w:rsid w:val="00545016"/>
    <w:rsid w:val="00545155"/>
    <w:rsid w:val="00545403"/>
    <w:rsid w:val="005454EC"/>
    <w:rsid w:val="0054559F"/>
    <w:rsid w:val="005456AC"/>
    <w:rsid w:val="0054578F"/>
    <w:rsid w:val="00546047"/>
    <w:rsid w:val="005464A1"/>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5C3"/>
    <w:rsid w:val="00552B59"/>
    <w:rsid w:val="00553007"/>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8FD"/>
    <w:rsid w:val="00560B70"/>
    <w:rsid w:val="00560E39"/>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2BF"/>
    <w:rsid w:val="00572688"/>
    <w:rsid w:val="00572B45"/>
    <w:rsid w:val="00572B48"/>
    <w:rsid w:val="005732A8"/>
    <w:rsid w:val="0057358D"/>
    <w:rsid w:val="005735E3"/>
    <w:rsid w:val="0057368B"/>
    <w:rsid w:val="00573891"/>
    <w:rsid w:val="0057390E"/>
    <w:rsid w:val="005739A2"/>
    <w:rsid w:val="005739C7"/>
    <w:rsid w:val="00573B7F"/>
    <w:rsid w:val="00573BA6"/>
    <w:rsid w:val="00573C39"/>
    <w:rsid w:val="00573C62"/>
    <w:rsid w:val="00573CC9"/>
    <w:rsid w:val="0057479A"/>
    <w:rsid w:val="00574C04"/>
    <w:rsid w:val="00574DC0"/>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C76"/>
    <w:rsid w:val="00582DBE"/>
    <w:rsid w:val="005833EB"/>
    <w:rsid w:val="005835D1"/>
    <w:rsid w:val="00583763"/>
    <w:rsid w:val="00583AB2"/>
    <w:rsid w:val="00583C86"/>
    <w:rsid w:val="00583D04"/>
    <w:rsid w:val="00583E31"/>
    <w:rsid w:val="0058404D"/>
    <w:rsid w:val="0058453A"/>
    <w:rsid w:val="00584D5E"/>
    <w:rsid w:val="00584E2D"/>
    <w:rsid w:val="00585190"/>
    <w:rsid w:val="005851C9"/>
    <w:rsid w:val="005857F6"/>
    <w:rsid w:val="005858DA"/>
    <w:rsid w:val="0058594B"/>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F9B"/>
    <w:rsid w:val="00593177"/>
    <w:rsid w:val="0059325A"/>
    <w:rsid w:val="005934C1"/>
    <w:rsid w:val="0059396F"/>
    <w:rsid w:val="00593D64"/>
    <w:rsid w:val="00593F62"/>
    <w:rsid w:val="005940BD"/>
    <w:rsid w:val="00594171"/>
    <w:rsid w:val="00594A05"/>
    <w:rsid w:val="00594A77"/>
    <w:rsid w:val="00594B35"/>
    <w:rsid w:val="00594D44"/>
    <w:rsid w:val="005951EC"/>
    <w:rsid w:val="005959C2"/>
    <w:rsid w:val="00595AEA"/>
    <w:rsid w:val="00595CFE"/>
    <w:rsid w:val="00595D09"/>
    <w:rsid w:val="00595F75"/>
    <w:rsid w:val="005960CC"/>
    <w:rsid w:val="005962D0"/>
    <w:rsid w:val="00596B8F"/>
    <w:rsid w:val="00596D6C"/>
    <w:rsid w:val="0059708B"/>
    <w:rsid w:val="0059735C"/>
    <w:rsid w:val="005976CD"/>
    <w:rsid w:val="00597F06"/>
    <w:rsid w:val="005A01BB"/>
    <w:rsid w:val="005A0356"/>
    <w:rsid w:val="005A0D02"/>
    <w:rsid w:val="005A0EDD"/>
    <w:rsid w:val="005A0EF0"/>
    <w:rsid w:val="005A0FA3"/>
    <w:rsid w:val="005A0FC5"/>
    <w:rsid w:val="005A1048"/>
    <w:rsid w:val="005A112C"/>
    <w:rsid w:val="005A132B"/>
    <w:rsid w:val="005A1652"/>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CF"/>
    <w:rsid w:val="005A53D5"/>
    <w:rsid w:val="005A5CAE"/>
    <w:rsid w:val="005A6274"/>
    <w:rsid w:val="005A656A"/>
    <w:rsid w:val="005A68C8"/>
    <w:rsid w:val="005A6AC2"/>
    <w:rsid w:val="005A6BF0"/>
    <w:rsid w:val="005A6C5F"/>
    <w:rsid w:val="005A6D7F"/>
    <w:rsid w:val="005A6F60"/>
    <w:rsid w:val="005A6FE7"/>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1BA9"/>
    <w:rsid w:val="005B26E4"/>
    <w:rsid w:val="005B27B6"/>
    <w:rsid w:val="005B339F"/>
    <w:rsid w:val="005B3749"/>
    <w:rsid w:val="005B3804"/>
    <w:rsid w:val="005B39ED"/>
    <w:rsid w:val="005B3A54"/>
    <w:rsid w:val="005B3BB7"/>
    <w:rsid w:val="005B3DC4"/>
    <w:rsid w:val="005B3ED8"/>
    <w:rsid w:val="005B413E"/>
    <w:rsid w:val="005B42CF"/>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0DCE"/>
    <w:rsid w:val="005C1A2B"/>
    <w:rsid w:val="005C1ACA"/>
    <w:rsid w:val="005C1AD2"/>
    <w:rsid w:val="005C218A"/>
    <w:rsid w:val="005C22EF"/>
    <w:rsid w:val="005C2459"/>
    <w:rsid w:val="005C2B13"/>
    <w:rsid w:val="005C2B69"/>
    <w:rsid w:val="005C2C19"/>
    <w:rsid w:val="005C2D3A"/>
    <w:rsid w:val="005C32FC"/>
    <w:rsid w:val="005C33BF"/>
    <w:rsid w:val="005C3CB0"/>
    <w:rsid w:val="005C41BB"/>
    <w:rsid w:val="005C4321"/>
    <w:rsid w:val="005C4494"/>
    <w:rsid w:val="005C4C9C"/>
    <w:rsid w:val="005C4DD5"/>
    <w:rsid w:val="005C4E87"/>
    <w:rsid w:val="005C4EBD"/>
    <w:rsid w:val="005C5240"/>
    <w:rsid w:val="005C5881"/>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AAD"/>
    <w:rsid w:val="005D0DB8"/>
    <w:rsid w:val="005D0E26"/>
    <w:rsid w:val="005D0FE2"/>
    <w:rsid w:val="005D141C"/>
    <w:rsid w:val="005D1C9B"/>
    <w:rsid w:val="005D1D10"/>
    <w:rsid w:val="005D1EB7"/>
    <w:rsid w:val="005D1FE7"/>
    <w:rsid w:val="005D2740"/>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C4F"/>
    <w:rsid w:val="005D7E47"/>
    <w:rsid w:val="005D7EC6"/>
    <w:rsid w:val="005E0334"/>
    <w:rsid w:val="005E051B"/>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4ED7"/>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E7CAF"/>
    <w:rsid w:val="005E7E02"/>
    <w:rsid w:val="005F01D0"/>
    <w:rsid w:val="005F029C"/>
    <w:rsid w:val="005F0694"/>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19"/>
    <w:rsid w:val="005F4A58"/>
    <w:rsid w:val="005F4AF2"/>
    <w:rsid w:val="005F4B31"/>
    <w:rsid w:val="005F556A"/>
    <w:rsid w:val="005F55C7"/>
    <w:rsid w:val="005F57D2"/>
    <w:rsid w:val="005F59B5"/>
    <w:rsid w:val="005F5A83"/>
    <w:rsid w:val="005F648A"/>
    <w:rsid w:val="005F65CA"/>
    <w:rsid w:val="005F674E"/>
    <w:rsid w:val="005F6954"/>
    <w:rsid w:val="005F6DCA"/>
    <w:rsid w:val="005F7479"/>
    <w:rsid w:val="005F76E3"/>
    <w:rsid w:val="005F7A65"/>
    <w:rsid w:val="005F7A79"/>
    <w:rsid w:val="005F7C5A"/>
    <w:rsid w:val="00600039"/>
    <w:rsid w:val="0060030D"/>
    <w:rsid w:val="00600553"/>
    <w:rsid w:val="00600625"/>
    <w:rsid w:val="00600782"/>
    <w:rsid w:val="0060099B"/>
    <w:rsid w:val="00600BBE"/>
    <w:rsid w:val="00600F1B"/>
    <w:rsid w:val="00601366"/>
    <w:rsid w:val="0060147A"/>
    <w:rsid w:val="006015B7"/>
    <w:rsid w:val="00601B07"/>
    <w:rsid w:val="00602182"/>
    <w:rsid w:val="006021BE"/>
    <w:rsid w:val="00602282"/>
    <w:rsid w:val="006022D7"/>
    <w:rsid w:val="006025CB"/>
    <w:rsid w:val="006026EF"/>
    <w:rsid w:val="00602C46"/>
    <w:rsid w:val="00602F32"/>
    <w:rsid w:val="00602FC7"/>
    <w:rsid w:val="0060313A"/>
    <w:rsid w:val="0060321C"/>
    <w:rsid w:val="00603233"/>
    <w:rsid w:val="0060340A"/>
    <w:rsid w:val="006034BF"/>
    <w:rsid w:val="006034F0"/>
    <w:rsid w:val="006037D0"/>
    <w:rsid w:val="00603BAE"/>
    <w:rsid w:val="00603C4D"/>
    <w:rsid w:val="00603C88"/>
    <w:rsid w:val="00603FE0"/>
    <w:rsid w:val="00604636"/>
    <w:rsid w:val="00604783"/>
    <w:rsid w:val="00604C6E"/>
    <w:rsid w:val="00604FA6"/>
    <w:rsid w:val="0060518C"/>
    <w:rsid w:val="00605223"/>
    <w:rsid w:val="00605670"/>
    <w:rsid w:val="006056D2"/>
    <w:rsid w:val="006057FE"/>
    <w:rsid w:val="00605893"/>
    <w:rsid w:val="00605A58"/>
    <w:rsid w:val="00605F9A"/>
    <w:rsid w:val="00606294"/>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2F92"/>
    <w:rsid w:val="00613009"/>
    <w:rsid w:val="00613289"/>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3319"/>
    <w:rsid w:val="0062385B"/>
    <w:rsid w:val="006243B3"/>
    <w:rsid w:val="0062445C"/>
    <w:rsid w:val="00624491"/>
    <w:rsid w:val="0062473D"/>
    <w:rsid w:val="006248BD"/>
    <w:rsid w:val="00624FDE"/>
    <w:rsid w:val="006254C5"/>
    <w:rsid w:val="006256B8"/>
    <w:rsid w:val="00625BC6"/>
    <w:rsid w:val="00625C51"/>
    <w:rsid w:val="00625F72"/>
    <w:rsid w:val="006260FA"/>
    <w:rsid w:val="00626503"/>
    <w:rsid w:val="006266C6"/>
    <w:rsid w:val="00626B9C"/>
    <w:rsid w:val="00626BC9"/>
    <w:rsid w:val="00626DB4"/>
    <w:rsid w:val="00627340"/>
    <w:rsid w:val="00627441"/>
    <w:rsid w:val="00627444"/>
    <w:rsid w:val="00627791"/>
    <w:rsid w:val="00627859"/>
    <w:rsid w:val="00627CA0"/>
    <w:rsid w:val="00630109"/>
    <w:rsid w:val="006306DD"/>
    <w:rsid w:val="00630B83"/>
    <w:rsid w:val="00630D52"/>
    <w:rsid w:val="0063145F"/>
    <w:rsid w:val="00631CA9"/>
    <w:rsid w:val="006321E2"/>
    <w:rsid w:val="006325A0"/>
    <w:rsid w:val="00632EA9"/>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6F97"/>
    <w:rsid w:val="00637163"/>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BD5"/>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CC0"/>
    <w:rsid w:val="00650361"/>
    <w:rsid w:val="006506DB"/>
    <w:rsid w:val="006506E0"/>
    <w:rsid w:val="00650A60"/>
    <w:rsid w:val="00650D1B"/>
    <w:rsid w:val="00650F32"/>
    <w:rsid w:val="00651373"/>
    <w:rsid w:val="00651587"/>
    <w:rsid w:val="0065189E"/>
    <w:rsid w:val="0065192E"/>
    <w:rsid w:val="00651AFF"/>
    <w:rsid w:val="00651BB3"/>
    <w:rsid w:val="00651CA1"/>
    <w:rsid w:val="00651D57"/>
    <w:rsid w:val="00652438"/>
    <w:rsid w:val="006527A0"/>
    <w:rsid w:val="006527AD"/>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3035"/>
    <w:rsid w:val="0066348D"/>
    <w:rsid w:val="006634D8"/>
    <w:rsid w:val="00663890"/>
    <w:rsid w:val="006639B1"/>
    <w:rsid w:val="0066421E"/>
    <w:rsid w:val="0066441B"/>
    <w:rsid w:val="006645D9"/>
    <w:rsid w:val="006646EE"/>
    <w:rsid w:val="0066486B"/>
    <w:rsid w:val="00664DC2"/>
    <w:rsid w:val="00664FE8"/>
    <w:rsid w:val="00665D33"/>
    <w:rsid w:val="00665FC8"/>
    <w:rsid w:val="0066603A"/>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BB0"/>
    <w:rsid w:val="00672F12"/>
    <w:rsid w:val="0067304B"/>
    <w:rsid w:val="006737B8"/>
    <w:rsid w:val="006737D3"/>
    <w:rsid w:val="00673CE7"/>
    <w:rsid w:val="00674065"/>
    <w:rsid w:val="00674172"/>
    <w:rsid w:val="006741D9"/>
    <w:rsid w:val="0067480C"/>
    <w:rsid w:val="006754E8"/>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B24"/>
    <w:rsid w:val="006812F8"/>
    <w:rsid w:val="006813F6"/>
    <w:rsid w:val="006814C5"/>
    <w:rsid w:val="006815DB"/>
    <w:rsid w:val="00681635"/>
    <w:rsid w:val="00681CDE"/>
    <w:rsid w:val="00681DA7"/>
    <w:rsid w:val="00681ECB"/>
    <w:rsid w:val="0068216A"/>
    <w:rsid w:val="00682597"/>
    <w:rsid w:val="006825DB"/>
    <w:rsid w:val="00682674"/>
    <w:rsid w:val="0068268E"/>
    <w:rsid w:val="0068327D"/>
    <w:rsid w:val="00683536"/>
    <w:rsid w:val="0068377B"/>
    <w:rsid w:val="00683BA6"/>
    <w:rsid w:val="00684157"/>
    <w:rsid w:val="00684158"/>
    <w:rsid w:val="00684A65"/>
    <w:rsid w:val="00684BCC"/>
    <w:rsid w:val="00684C03"/>
    <w:rsid w:val="006851AA"/>
    <w:rsid w:val="00685335"/>
    <w:rsid w:val="0068549F"/>
    <w:rsid w:val="00685798"/>
    <w:rsid w:val="00685C0C"/>
    <w:rsid w:val="00685C4E"/>
    <w:rsid w:val="0068669E"/>
    <w:rsid w:val="006866CD"/>
    <w:rsid w:val="0068701C"/>
    <w:rsid w:val="0068710E"/>
    <w:rsid w:val="00687362"/>
    <w:rsid w:val="00687617"/>
    <w:rsid w:val="00687A6E"/>
    <w:rsid w:val="00690281"/>
    <w:rsid w:val="006903C2"/>
    <w:rsid w:val="0069070F"/>
    <w:rsid w:val="006908F2"/>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A0"/>
    <w:rsid w:val="006954B2"/>
    <w:rsid w:val="0069551E"/>
    <w:rsid w:val="00695665"/>
    <w:rsid w:val="006959D5"/>
    <w:rsid w:val="00695A98"/>
    <w:rsid w:val="00695C3D"/>
    <w:rsid w:val="00695F91"/>
    <w:rsid w:val="006962FE"/>
    <w:rsid w:val="0069631E"/>
    <w:rsid w:val="00696376"/>
    <w:rsid w:val="00696389"/>
    <w:rsid w:val="006963B6"/>
    <w:rsid w:val="006965B0"/>
    <w:rsid w:val="0069674B"/>
    <w:rsid w:val="006967C8"/>
    <w:rsid w:val="00696C50"/>
    <w:rsid w:val="00696D24"/>
    <w:rsid w:val="00696D8B"/>
    <w:rsid w:val="00697092"/>
    <w:rsid w:val="00697204"/>
    <w:rsid w:val="00697ECD"/>
    <w:rsid w:val="006A0093"/>
    <w:rsid w:val="006A01CD"/>
    <w:rsid w:val="006A03C5"/>
    <w:rsid w:val="006A0B52"/>
    <w:rsid w:val="006A0F3B"/>
    <w:rsid w:val="006A12B4"/>
    <w:rsid w:val="006A161D"/>
    <w:rsid w:val="006A193E"/>
    <w:rsid w:val="006A1EA5"/>
    <w:rsid w:val="006A20D8"/>
    <w:rsid w:val="006A280C"/>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5FCF"/>
    <w:rsid w:val="006A5FE1"/>
    <w:rsid w:val="006A6027"/>
    <w:rsid w:val="006A6680"/>
    <w:rsid w:val="006A68F8"/>
    <w:rsid w:val="006A6A71"/>
    <w:rsid w:val="006A6DAE"/>
    <w:rsid w:val="006A6E02"/>
    <w:rsid w:val="006A6FC4"/>
    <w:rsid w:val="006A74B2"/>
    <w:rsid w:val="006A7531"/>
    <w:rsid w:val="006A789D"/>
    <w:rsid w:val="006A7B50"/>
    <w:rsid w:val="006A7BD5"/>
    <w:rsid w:val="006B01E1"/>
    <w:rsid w:val="006B04C1"/>
    <w:rsid w:val="006B098A"/>
    <w:rsid w:val="006B0A5D"/>
    <w:rsid w:val="006B0F56"/>
    <w:rsid w:val="006B17EE"/>
    <w:rsid w:val="006B1A2D"/>
    <w:rsid w:val="006B1C77"/>
    <w:rsid w:val="006B1EA2"/>
    <w:rsid w:val="006B206B"/>
    <w:rsid w:val="006B25E4"/>
    <w:rsid w:val="006B2BE2"/>
    <w:rsid w:val="006B30EF"/>
    <w:rsid w:val="006B3638"/>
    <w:rsid w:val="006B38E9"/>
    <w:rsid w:val="006B3B2E"/>
    <w:rsid w:val="006B3D75"/>
    <w:rsid w:val="006B3F7D"/>
    <w:rsid w:val="006B4083"/>
    <w:rsid w:val="006B4708"/>
    <w:rsid w:val="006B4710"/>
    <w:rsid w:val="006B4C97"/>
    <w:rsid w:val="006B4C9C"/>
    <w:rsid w:val="006B4CC5"/>
    <w:rsid w:val="006B4E98"/>
    <w:rsid w:val="006B504E"/>
    <w:rsid w:val="006B5139"/>
    <w:rsid w:val="006B51FB"/>
    <w:rsid w:val="006B521C"/>
    <w:rsid w:val="006B539E"/>
    <w:rsid w:val="006B56FA"/>
    <w:rsid w:val="006B5DDF"/>
    <w:rsid w:val="006B5DF6"/>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F54"/>
    <w:rsid w:val="006D4395"/>
    <w:rsid w:val="006D4E18"/>
    <w:rsid w:val="006D4E34"/>
    <w:rsid w:val="006D4F83"/>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114C"/>
    <w:rsid w:val="006E1284"/>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EC"/>
    <w:rsid w:val="006E37F4"/>
    <w:rsid w:val="006E3B40"/>
    <w:rsid w:val="006E3D60"/>
    <w:rsid w:val="006E43F7"/>
    <w:rsid w:val="006E5115"/>
    <w:rsid w:val="006E5291"/>
    <w:rsid w:val="006E531F"/>
    <w:rsid w:val="006E53B6"/>
    <w:rsid w:val="006E58A5"/>
    <w:rsid w:val="006E59CB"/>
    <w:rsid w:val="006E5D3F"/>
    <w:rsid w:val="006E5FB8"/>
    <w:rsid w:val="006E6151"/>
    <w:rsid w:val="006E63C0"/>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1C3"/>
    <w:rsid w:val="006F13CA"/>
    <w:rsid w:val="006F186C"/>
    <w:rsid w:val="006F1CD4"/>
    <w:rsid w:val="006F1E78"/>
    <w:rsid w:val="006F214B"/>
    <w:rsid w:val="006F2410"/>
    <w:rsid w:val="006F2847"/>
    <w:rsid w:val="006F2B06"/>
    <w:rsid w:val="006F3503"/>
    <w:rsid w:val="006F3564"/>
    <w:rsid w:val="006F3646"/>
    <w:rsid w:val="006F3711"/>
    <w:rsid w:val="006F3B8C"/>
    <w:rsid w:val="006F3E88"/>
    <w:rsid w:val="006F4398"/>
    <w:rsid w:val="006F4428"/>
    <w:rsid w:val="006F47BD"/>
    <w:rsid w:val="006F492A"/>
    <w:rsid w:val="006F4966"/>
    <w:rsid w:val="006F4A85"/>
    <w:rsid w:val="006F4FEA"/>
    <w:rsid w:val="006F51F3"/>
    <w:rsid w:val="006F5508"/>
    <w:rsid w:val="006F5684"/>
    <w:rsid w:val="006F5685"/>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2BF"/>
    <w:rsid w:val="006F74CE"/>
    <w:rsid w:val="006F7857"/>
    <w:rsid w:val="006F7BAC"/>
    <w:rsid w:val="006F7CF0"/>
    <w:rsid w:val="00700256"/>
    <w:rsid w:val="00700557"/>
    <w:rsid w:val="007008BF"/>
    <w:rsid w:val="007009B0"/>
    <w:rsid w:val="00700CC9"/>
    <w:rsid w:val="0070143B"/>
    <w:rsid w:val="00701789"/>
    <w:rsid w:val="0070182C"/>
    <w:rsid w:val="0070198D"/>
    <w:rsid w:val="00701A20"/>
    <w:rsid w:val="00701CAF"/>
    <w:rsid w:val="00701EF2"/>
    <w:rsid w:val="007021BF"/>
    <w:rsid w:val="007025D3"/>
    <w:rsid w:val="007025E3"/>
    <w:rsid w:val="007028FF"/>
    <w:rsid w:val="00702E47"/>
    <w:rsid w:val="0070310A"/>
    <w:rsid w:val="007032FD"/>
    <w:rsid w:val="00703433"/>
    <w:rsid w:val="007035F9"/>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87F"/>
    <w:rsid w:val="00714BBA"/>
    <w:rsid w:val="007150BF"/>
    <w:rsid w:val="007154D5"/>
    <w:rsid w:val="007156CE"/>
    <w:rsid w:val="00715922"/>
    <w:rsid w:val="00715A5A"/>
    <w:rsid w:val="00715BCF"/>
    <w:rsid w:val="00715BE0"/>
    <w:rsid w:val="00716223"/>
    <w:rsid w:val="00716750"/>
    <w:rsid w:val="00716859"/>
    <w:rsid w:val="00716AAA"/>
    <w:rsid w:val="00716D83"/>
    <w:rsid w:val="00716DE4"/>
    <w:rsid w:val="00717104"/>
    <w:rsid w:val="007174A6"/>
    <w:rsid w:val="00717E62"/>
    <w:rsid w:val="00717FFA"/>
    <w:rsid w:val="0072076A"/>
    <w:rsid w:val="007209A7"/>
    <w:rsid w:val="00720B14"/>
    <w:rsid w:val="007210CE"/>
    <w:rsid w:val="0072117C"/>
    <w:rsid w:val="007213CB"/>
    <w:rsid w:val="007218EF"/>
    <w:rsid w:val="00721978"/>
    <w:rsid w:val="00721F48"/>
    <w:rsid w:val="007222A4"/>
    <w:rsid w:val="0072233A"/>
    <w:rsid w:val="00722357"/>
    <w:rsid w:val="0072273E"/>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271DF"/>
    <w:rsid w:val="0073009E"/>
    <w:rsid w:val="0073045B"/>
    <w:rsid w:val="00730466"/>
    <w:rsid w:val="0073092C"/>
    <w:rsid w:val="00730AA3"/>
    <w:rsid w:val="00730DE4"/>
    <w:rsid w:val="00730E5D"/>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4052"/>
    <w:rsid w:val="0073437A"/>
    <w:rsid w:val="0073438C"/>
    <w:rsid w:val="00734E70"/>
    <w:rsid w:val="00735636"/>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1E4D"/>
    <w:rsid w:val="00741E93"/>
    <w:rsid w:val="00742480"/>
    <w:rsid w:val="007424AF"/>
    <w:rsid w:val="007425DC"/>
    <w:rsid w:val="00742CAD"/>
    <w:rsid w:val="00742EF2"/>
    <w:rsid w:val="00742F53"/>
    <w:rsid w:val="0074325C"/>
    <w:rsid w:val="00743AEF"/>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493"/>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C0"/>
    <w:rsid w:val="00747ECF"/>
    <w:rsid w:val="00750257"/>
    <w:rsid w:val="0075027D"/>
    <w:rsid w:val="007505C3"/>
    <w:rsid w:val="00750867"/>
    <w:rsid w:val="00750979"/>
    <w:rsid w:val="00750D7F"/>
    <w:rsid w:val="00750DA1"/>
    <w:rsid w:val="00750DE1"/>
    <w:rsid w:val="00750E59"/>
    <w:rsid w:val="00750F40"/>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A3E"/>
    <w:rsid w:val="00760AB0"/>
    <w:rsid w:val="00760B59"/>
    <w:rsid w:val="00760C5C"/>
    <w:rsid w:val="00760E0C"/>
    <w:rsid w:val="00760E57"/>
    <w:rsid w:val="00760EF8"/>
    <w:rsid w:val="00760FCA"/>
    <w:rsid w:val="007610B4"/>
    <w:rsid w:val="007610C9"/>
    <w:rsid w:val="0076115D"/>
    <w:rsid w:val="00761529"/>
    <w:rsid w:val="00761E0D"/>
    <w:rsid w:val="007620D6"/>
    <w:rsid w:val="007623DD"/>
    <w:rsid w:val="007624C5"/>
    <w:rsid w:val="00762777"/>
    <w:rsid w:val="00762C74"/>
    <w:rsid w:val="0076327E"/>
    <w:rsid w:val="00763303"/>
    <w:rsid w:val="0076361C"/>
    <w:rsid w:val="007636A5"/>
    <w:rsid w:val="0076414C"/>
    <w:rsid w:val="00764AB5"/>
    <w:rsid w:val="0076554F"/>
    <w:rsid w:val="0076565E"/>
    <w:rsid w:val="00765891"/>
    <w:rsid w:val="007658D4"/>
    <w:rsid w:val="00765C89"/>
    <w:rsid w:val="00765C9F"/>
    <w:rsid w:val="00765FE0"/>
    <w:rsid w:val="007663CE"/>
    <w:rsid w:val="0076670C"/>
    <w:rsid w:val="007667D6"/>
    <w:rsid w:val="00766C04"/>
    <w:rsid w:val="00767160"/>
    <w:rsid w:val="007671BA"/>
    <w:rsid w:val="00767710"/>
    <w:rsid w:val="007679BA"/>
    <w:rsid w:val="00767B8A"/>
    <w:rsid w:val="00770000"/>
    <w:rsid w:val="0077002D"/>
    <w:rsid w:val="007702DC"/>
    <w:rsid w:val="00770388"/>
    <w:rsid w:val="00770579"/>
    <w:rsid w:val="007709A4"/>
    <w:rsid w:val="00770C06"/>
    <w:rsid w:val="00770C81"/>
    <w:rsid w:val="00770D41"/>
    <w:rsid w:val="00770D78"/>
    <w:rsid w:val="00770E81"/>
    <w:rsid w:val="00771006"/>
    <w:rsid w:val="0077104F"/>
    <w:rsid w:val="00771064"/>
    <w:rsid w:val="00771126"/>
    <w:rsid w:val="007712B3"/>
    <w:rsid w:val="00771445"/>
    <w:rsid w:val="007717F4"/>
    <w:rsid w:val="00771B7F"/>
    <w:rsid w:val="00771BBA"/>
    <w:rsid w:val="00771BE7"/>
    <w:rsid w:val="00771FB3"/>
    <w:rsid w:val="00772225"/>
    <w:rsid w:val="0077294C"/>
    <w:rsid w:val="00772BA1"/>
    <w:rsid w:val="0077383D"/>
    <w:rsid w:val="007738A7"/>
    <w:rsid w:val="00774038"/>
    <w:rsid w:val="00774333"/>
    <w:rsid w:val="007746A5"/>
    <w:rsid w:val="00774748"/>
    <w:rsid w:val="00774A2F"/>
    <w:rsid w:val="00774B19"/>
    <w:rsid w:val="00774F2D"/>
    <w:rsid w:val="0077520C"/>
    <w:rsid w:val="007753D7"/>
    <w:rsid w:val="00775647"/>
    <w:rsid w:val="0077588E"/>
    <w:rsid w:val="007758B0"/>
    <w:rsid w:val="007759E6"/>
    <w:rsid w:val="00775A34"/>
    <w:rsid w:val="00775B3B"/>
    <w:rsid w:val="00775D64"/>
    <w:rsid w:val="00776327"/>
    <w:rsid w:val="007764D6"/>
    <w:rsid w:val="00776579"/>
    <w:rsid w:val="007767D5"/>
    <w:rsid w:val="0077691D"/>
    <w:rsid w:val="00776BD3"/>
    <w:rsid w:val="00776F0A"/>
    <w:rsid w:val="00776F46"/>
    <w:rsid w:val="00777075"/>
    <w:rsid w:val="00777512"/>
    <w:rsid w:val="007776E7"/>
    <w:rsid w:val="007777C9"/>
    <w:rsid w:val="007777F6"/>
    <w:rsid w:val="0077797F"/>
    <w:rsid w:val="00777B2B"/>
    <w:rsid w:val="007801AE"/>
    <w:rsid w:val="007801F1"/>
    <w:rsid w:val="00781242"/>
    <w:rsid w:val="00781850"/>
    <w:rsid w:val="00781D32"/>
    <w:rsid w:val="007820C3"/>
    <w:rsid w:val="007821BF"/>
    <w:rsid w:val="00782762"/>
    <w:rsid w:val="0078294A"/>
    <w:rsid w:val="00782B1B"/>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62E"/>
    <w:rsid w:val="0078664D"/>
    <w:rsid w:val="00786E0D"/>
    <w:rsid w:val="0078709A"/>
    <w:rsid w:val="00787136"/>
    <w:rsid w:val="0078716B"/>
    <w:rsid w:val="007873BB"/>
    <w:rsid w:val="00787613"/>
    <w:rsid w:val="00787A36"/>
    <w:rsid w:val="00787E5C"/>
    <w:rsid w:val="0079016C"/>
    <w:rsid w:val="00790499"/>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766"/>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054"/>
    <w:rsid w:val="00797218"/>
    <w:rsid w:val="007977BB"/>
    <w:rsid w:val="007977BF"/>
    <w:rsid w:val="00797C45"/>
    <w:rsid w:val="00797D0E"/>
    <w:rsid w:val="007A065F"/>
    <w:rsid w:val="007A0ED0"/>
    <w:rsid w:val="007A0F69"/>
    <w:rsid w:val="007A11D1"/>
    <w:rsid w:val="007A1550"/>
    <w:rsid w:val="007A16AE"/>
    <w:rsid w:val="007A17AF"/>
    <w:rsid w:val="007A1970"/>
    <w:rsid w:val="007A1983"/>
    <w:rsid w:val="007A19D3"/>
    <w:rsid w:val="007A1CEA"/>
    <w:rsid w:val="007A2456"/>
    <w:rsid w:val="007A2532"/>
    <w:rsid w:val="007A26CF"/>
    <w:rsid w:val="007A29BF"/>
    <w:rsid w:val="007A2ECC"/>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251"/>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A22"/>
    <w:rsid w:val="007B3B06"/>
    <w:rsid w:val="007B3DB2"/>
    <w:rsid w:val="007B4190"/>
    <w:rsid w:val="007B4294"/>
    <w:rsid w:val="007B4A70"/>
    <w:rsid w:val="007B4E49"/>
    <w:rsid w:val="007B4F8A"/>
    <w:rsid w:val="007B5045"/>
    <w:rsid w:val="007B55B5"/>
    <w:rsid w:val="007B568C"/>
    <w:rsid w:val="007B5E37"/>
    <w:rsid w:val="007B5F98"/>
    <w:rsid w:val="007B6101"/>
    <w:rsid w:val="007B624F"/>
    <w:rsid w:val="007B645A"/>
    <w:rsid w:val="007B668E"/>
    <w:rsid w:val="007B6D0A"/>
    <w:rsid w:val="007B6DB6"/>
    <w:rsid w:val="007B6F52"/>
    <w:rsid w:val="007B71C4"/>
    <w:rsid w:val="007B7603"/>
    <w:rsid w:val="007B7B34"/>
    <w:rsid w:val="007B7B59"/>
    <w:rsid w:val="007B7CDE"/>
    <w:rsid w:val="007B7EC2"/>
    <w:rsid w:val="007B7F73"/>
    <w:rsid w:val="007C0107"/>
    <w:rsid w:val="007C01FE"/>
    <w:rsid w:val="007C062A"/>
    <w:rsid w:val="007C0A1F"/>
    <w:rsid w:val="007C0AB3"/>
    <w:rsid w:val="007C0C02"/>
    <w:rsid w:val="007C0DCA"/>
    <w:rsid w:val="007C0E54"/>
    <w:rsid w:val="007C0F49"/>
    <w:rsid w:val="007C13E3"/>
    <w:rsid w:val="007C1A48"/>
    <w:rsid w:val="007C1A6F"/>
    <w:rsid w:val="007C1CCF"/>
    <w:rsid w:val="007C1E49"/>
    <w:rsid w:val="007C2077"/>
    <w:rsid w:val="007C20F8"/>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5ED3"/>
    <w:rsid w:val="007C69EE"/>
    <w:rsid w:val="007C6CAB"/>
    <w:rsid w:val="007C72E2"/>
    <w:rsid w:val="007C7945"/>
    <w:rsid w:val="007C7A00"/>
    <w:rsid w:val="007D01A6"/>
    <w:rsid w:val="007D0395"/>
    <w:rsid w:val="007D03E6"/>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569"/>
    <w:rsid w:val="007D5D19"/>
    <w:rsid w:val="007D626E"/>
    <w:rsid w:val="007D6433"/>
    <w:rsid w:val="007D6973"/>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C2"/>
    <w:rsid w:val="007E1C0F"/>
    <w:rsid w:val="007E1EB3"/>
    <w:rsid w:val="007E2711"/>
    <w:rsid w:val="007E27B0"/>
    <w:rsid w:val="007E2851"/>
    <w:rsid w:val="007E2FFF"/>
    <w:rsid w:val="007E3011"/>
    <w:rsid w:val="007E3211"/>
    <w:rsid w:val="007E331B"/>
    <w:rsid w:val="007E3546"/>
    <w:rsid w:val="007E35D4"/>
    <w:rsid w:val="007E360A"/>
    <w:rsid w:val="007E364F"/>
    <w:rsid w:val="007E382A"/>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BEF"/>
    <w:rsid w:val="007E6E20"/>
    <w:rsid w:val="007E6F1B"/>
    <w:rsid w:val="007E728B"/>
    <w:rsid w:val="007E775C"/>
    <w:rsid w:val="007E7DF5"/>
    <w:rsid w:val="007F0A98"/>
    <w:rsid w:val="007F0AC0"/>
    <w:rsid w:val="007F0E50"/>
    <w:rsid w:val="007F1325"/>
    <w:rsid w:val="007F13A7"/>
    <w:rsid w:val="007F156C"/>
    <w:rsid w:val="007F1706"/>
    <w:rsid w:val="007F17BF"/>
    <w:rsid w:val="007F1A6F"/>
    <w:rsid w:val="007F1B8C"/>
    <w:rsid w:val="007F1CC8"/>
    <w:rsid w:val="007F276C"/>
    <w:rsid w:val="007F2AF3"/>
    <w:rsid w:val="007F2BE2"/>
    <w:rsid w:val="007F2CFB"/>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131"/>
    <w:rsid w:val="00805B67"/>
    <w:rsid w:val="00805C57"/>
    <w:rsid w:val="00806148"/>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3B7"/>
    <w:rsid w:val="00811D6A"/>
    <w:rsid w:val="0081261D"/>
    <w:rsid w:val="00812BB7"/>
    <w:rsid w:val="00812DD0"/>
    <w:rsid w:val="00812F38"/>
    <w:rsid w:val="008145CB"/>
    <w:rsid w:val="00814691"/>
    <w:rsid w:val="0081476A"/>
    <w:rsid w:val="00814777"/>
    <w:rsid w:val="008148D3"/>
    <w:rsid w:val="00814D4C"/>
    <w:rsid w:val="0081523E"/>
    <w:rsid w:val="00815382"/>
    <w:rsid w:val="00815472"/>
    <w:rsid w:val="008155A4"/>
    <w:rsid w:val="00815926"/>
    <w:rsid w:val="00815A76"/>
    <w:rsid w:val="0081607E"/>
    <w:rsid w:val="008162CF"/>
    <w:rsid w:val="00816A05"/>
    <w:rsid w:val="00816AFA"/>
    <w:rsid w:val="00816B50"/>
    <w:rsid w:val="00816F02"/>
    <w:rsid w:val="00817599"/>
    <w:rsid w:val="00817D55"/>
    <w:rsid w:val="00817FA2"/>
    <w:rsid w:val="0082025E"/>
    <w:rsid w:val="00820277"/>
    <w:rsid w:val="008207B8"/>
    <w:rsid w:val="00820935"/>
    <w:rsid w:val="00820D62"/>
    <w:rsid w:val="00820F5F"/>
    <w:rsid w:val="00821B1C"/>
    <w:rsid w:val="00821ED7"/>
    <w:rsid w:val="008224C4"/>
    <w:rsid w:val="008226A3"/>
    <w:rsid w:val="008226E6"/>
    <w:rsid w:val="0082285B"/>
    <w:rsid w:val="008228E1"/>
    <w:rsid w:val="008229A0"/>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A80"/>
    <w:rsid w:val="00824EF5"/>
    <w:rsid w:val="00824F12"/>
    <w:rsid w:val="00824F1B"/>
    <w:rsid w:val="0082527E"/>
    <w:rsid w:val="00825E8C"/>
    <w:rsid w:val="00826064"/>
    <w:rsid w:val="00826415"/>
    <w:rsid w:val="00826683"/>
    <w:rsid w:val="0082682F"/>
    <w:rsid w:val="008270BD"/>
    <w:rsid w:val="008271C0"/>
    <w:rsid w:val="00827D71"/>
    <w:rsid w:val="00830011"/>
    <w:rsid w:val="008301EA"/>
    <w:rsid w:val="00831081"/>
    <w:rsid w:val="00831501"/>
    <w:rsid w:val="00831657"/>
    <w:rsid w:val="008319AD"/>
    <w:rsid w:val="008319C3"/>
    <w:rsid w:val="00831A05"/>
    <w:rsid w:val="00831C92"/>
    <w:rsid w:val="00831E0D"/>
    <w:rsid w:val="00831F4B"/>
    <w:rsid w:val="0083248E"/>
    <w:rsid w:val="0083299C"/>
    <w:rsid w:val="00832CB4"/>
    <w:rsid w:val="00833438"/>
    <w:rsid w:val="00833584"/>
    <w:rsid w:val="008338B5"/>
    <w:rsid w:val="00833D27"/>
    <w:rsid w:val="00833D88"/>
    <w:rsid w:val="00833FDC"/>
    <w:rsid w:val="008341D5"/>
    <w:rsid w:val="008347A9"/>
    <w:rsid w:val="008349B4"/>
    <w:rsid w:val="00835031"/>
    <w:rsid w:val="00835627"/>
    <w:rsid w:val="00835971"/>
    <w:rsid w:val="008359A1"/>
    <w:rsid w:val="00835F4A"/>
    <w:rsid w:val="00836006"/>
    <w:rsid w:val="00836107"/>
    <w:rsid w:val="0083655E"/>
    <w:rsid w:val="0083672F"/>
    <w:rsid w:val="0083673C"/>
    <w:rsid w:val="008367BF"/>
    <w:rsid w:val="00836DB3"/>
    <w:rsid w:val="0083703B"/>
    <w:rsid w:val="00837248"/>
    <w:rsid w:val="0083744D"/>
    <w:rsid w:val="00837530"/>
    <w:rsid w:val="00837561"/>
    <w:rsid w:val="008378A4"/>
    <w:rsid w:val="00837AB7"/>
    <w:rsid w:val="00837E3E"/>
    <w:rsid w:val="0084000C"/>
    <w:rsid w:val="00840117"/>
    <w:rsid w:val="0084029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281A"/>
    <w:rsid w:val="008429AB"/>
    <w:rsid w:val="008429AC"/>
    <w:rsid w:val="00842CE3"/>
    <w:rsid w:val="00842D90"/>
    <w:rsid w:val="00842DF7"/>
    <w:rsid w:val="00843108"/>
    <w:rsid w:val="00843214"/>
    <w:rsid w:val="00843227"/>
    <w:rsid w:val="00843A0B"/>
    <w:rsid w:val="008440DD"/>
    <w:rsid w:val="008443A1"/>
    <w:rsid w:val="008444BD"/>
    <w:rsid w:val="008446AB"/>
    <w:rsid w:val="008448C6"/>
    <w:rsid w:val="00844B92"/>
    <w:rsid w:val="00844C0E"/>
    <w:rsid w:val="00844CA5"/>
    <w:rsid w:val="00844D40"/>
    <w:rsid w:val="00844E4B"/>
    <w:rsid w:val="008453C8"/>
    <w:rsid w:val="008459E8"/>
    <w:rsid w:val="00845AA4"/>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817"/>
    <w:rsid w:val="0085291E"/>
    <w:rsid w:val="008531C4"/>
    <w:rsid w:val="008536C5"/>
    <w:rsid w:val="0085372E"/>
    <w:rsid w:val="008538FE"/>
    <w:rsid w:val="00853B43"/>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1AB"/>
    <w:rsid w:val="0085737A"/>
    <w:rsid w:val="00857A33"/>
    <w:rsid w:val="008600C1"/>
    <w:rsid w:val="00860224"/>
    <w:rsid w:val="00860632"/>
    <w:rsid w:val="008607C1"/>
    <w:rsid w:val="00860996"/>
    <w:rsid w:val="00860FE0"/>
    <w:rsid w:val="00861350"/>
    <w:rsid w:val="00861434"/>
    <w:rsid w:val="00861451"/>
    <w:rsid w:val="0086183B"/>
    <w:rsid w:val="008619C4"/>
    <w:rsid w:val="00862384"/>
    <w:rsid w:val="00862757"/>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BCB"/>
    <w:rsid w:val="00867D84"/>
    <w:rsid w:val="00867DBA"/>
    <w:rsid w:val="00870465"/>
    <w:rsid w:val="00870890"/>
    <w:rsid w:val="00870A0E"/>
    <w:rsid w:val="00870AF0"/>
    <w:rsid w:val="00870F6F"/>
    <w:rsid w:val="008710EF"/>
    <w:rsid w:val="00871977"/>
    <w:rsid w:val="00871A18"/>
    <w:rsid w:val="00871B1D"/>
    <w:rsid w:val="00871FA8"/>
    <w:rsid w:val="008723E0"/>
    <w:rsid w:val="00872623"/>
    <w:rsid w:val="00872644"/>
    <w:rsid w:val="0087265C"/>
    <w:rsid w:val="00872663"/>
    <w:rsid w:val="00872741"/>
    <w:rsid w:val="0087277E"/>
    <w:rsid w:val="00872A89"/>
    <w:rsid w:val="00872C49"/>
    <w:rsid w:val="00872D06"/>
    <w:rsid w:val="00872E41"/>
    <w:rsid w:val="00872E4C"/>
    <w:rsid w:val="00872F94"/>
    <w:rsid w:val="00872FD6"/>
    <w:rsid w:val="00873413"/>
    <w:rsid w:val="0087376A"/>
    <w:rsid w:val="00873AEE"/>
    <w:rsid w:val="00873B40"/>
    <w:rsid w:val="00874438"/>
    <w:rsid w:val="00874441"/>
    <w:rsid w:val="008749EB"/>
    <w:rsid w:val="00874AFE"/>
    <w:rsid w:val="00874F01"/>
    <w:rsid w:val="00875129"/>
    <w:rsid w:val="00875278"/>
    <w:rsid w:val="00875493"/>
    <w:rsid w:val="00875979"/>
    <w:rsid w:val="00875AC0"/>
    <w:rsid w:val="00875DC0"/>
    <w:rsid w:val="00876254"/>
    <w:rsid w:val="008763CF"/>
    <w:rsid w:val="0087642A"/>
    <w:rsid w:val="008765E8"/>
    <w:rsid w:val="0087696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C68"/>
    <w:rsid w:val="00882D22"/>
    <w:rsid w:val="0088343F"/>
    <w:rsid w:val="00883458"/>
    <w:rsid w:val="0088391A"/>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0D2"/>
    <w:rsid w:val="008874BB"/>
    <w:rsid w:val="00887511"/>
    <w:rsid w:val="0088782E"/>
    <w:rsid w:val="008879A8"/>
    <w:rsid w:val="00887B2B"/>
    <w:rsid w:val="00887BD5"/>
    <w:rsid w:val="008906A3"/>
    <w:rsid w:val="00891192"/>
    <w:rsid w:val="0089121E"/>
    <w:rsid w:val="0089149D"/>
    <w:rsid w:val="00891750"/>
    <w:rsid w:val="008919D8"/>
    <w:rsid w:val="00891FF7"/>
    <w:rsid w:val="008924EE"/>
    <w:rsid w:val="00892901"/>
    <w:rsid w:val="00892944"/>
    <w:rsid w:val="00893019"/>
    <w:rsid w:val="0089321C"/>
    <w:rsid w:val="0089326A"/>
    <w:rsid w:val="00893793"/>
    <w:rsid w:val="0089402D"/>
    <w:rsid w:val="00894072"/>
    <w:rsid w:val="008940D1"/>
    <w:rsid w:val="0089438B"/>
    <w:rsid w:val="008946B9"/>
    <w:rsid w:val="00894836"/>
    <w:rsid w:val="00894BF0"/>
    <w:rsid w:val="0089510E"/>
    <w:rsid w:val="008951E9"/>
    <w:rsid w:val="0089536F"/>
    <w:rsid w:val="00895B41"/>
    <w:rsid w:val="00895D04"/>
    <w:rsid w:val="00896097"/>
    <w:rsid w:val="0089618E"/>
    <w:rsid w:val="00896196"/>
    <w:rsid w:val="008967CC"/>
    <w:rsid w:val="00896AEC"/>
    <w:rsid w:val="00896E2C"/>
    <w:rsid w:val="00897144"/>
    <w:rsid w:val="008973D5"/>
    <w:rsid w:val="00897482"/>
    <w:rsid w:val="00897749"/>
    <w:rsid w:val="00897CDA"/>
    <w:rsid w:val="00897E31"/>
    <w:rsid w:val="008A004B"/>
    <w:rsid w:val="008A0143"/>
    <w:rsid w:val="008A0793"/>
    <w:rsid w:val="008A0903"/>
    <w:rsid w:val="008A0F90"/>
    <w:rsid w:val="008A153A"/>
    <w:rsid w:val="008A1963"/>
    <w:rsid w:val="008A1ED9"/>
    <w:rsid w:val="008A1F6B"/>
    <w:rsid w:val="008A201D"/>
    <w:rsid w:val="008A20CB"/>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5B4E"/>
    <w:rsid w:val="008A5D7D"/>
    <w:rsid w:val="008A65E6"/>
    <w:rsid w:val="008A66B2"/>
    <w:rsid w:val="008A6839"/>
    <w:rsid w:val="008A6C08"/>
    <w:rsid w:val="008A7058"/>
    <w:rsid w:val="008A7214"/>
    <w:rsid w:val="008A778E"/>
    <w:rsid w:val="008A7D21"/>
    <w:rsid w:val="008A7D80"/>
    <w:rsid w:val="008B0369"/>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81"/>
    <w:rsid w:val="008C2D80"/>
    <w:rsid w:val="008C2E22"/>
    <w:rsid w:val="008C2E60"/>
    <w:rsid w:val="008C2F77"/>
    <w:rsid w:val="008C3555"/>
    <w:rsid w:val="008C3836"/>
    <w:rsid w:val="008C39FD"/>
    <w:rsid w:val="008C3AEA"/>
    <w:rsid w:val="008C3AF5"/>
    <w:rsid w:val="008C3C6A"/>
    <w:rsid w:val="008C3DFE"/>
    <w:rsid w:val="008C3FBF"/>
    <w:rsid w:val="008C42E5"/>
    <w:rsid w:val="008C4870"/>
    <w:rsid w:val="008C50DF"/>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23F3"/>
    <w:rsid w:val="008D3069"/>
    <w:rsid w:val="008D373C"/>
    <w:rsid w:val="008D39B4"/>
    <w:rsid w:val="008D3E73"/>
    <w:rsid w:val="008D4978"/>
    <w:rsid w:val="008D4A24"/>
    <w:rsid w:val="008D4C28"/>
    <w:rsid w:val="008D4DC5"/>
    <w:rsid w:val="008D4E1F"/>
    <w:rsid w:val="008D50F4"/>
    <w:rsid w:val="008D574D"/>
    <w:rsid w:val="008D5A39"/>
    <w:rsid w:val="008D62F1"/>
    <w:rsid w:val="008D6423"/>
    <w:rsid w:val="008D65B1"/>
    <w:rsid w:val="008D6870"/>
    <w:rsid w:val="008D6F9B"/>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57D"/>
    <w:rsid w:val="008E27BC"/>
    <w:rsid w:val="008E2D70"/>
    <w:rsid w:val="008E2D89"/>
    <w:rsid w:val="008E339F"/>
    <w:rsid w:val="008E3668"/>
    <w:rsid w:val="008E3792"/>
    <w:rsid w:val="008E38F0"/>
    <w:rsid w:val="008E3E00"/>
    <w:rsid w:val="008E4141"/>
    <w:rsid w:val="008E434E"/>
    <w:rsid w:val="008E4389"/>
    <w:rsid w:val="008E480A"/>
    <w:rsid w:val="008E4D7B"/>
    <w:rsid w:val="008E50FC"/>
    <w:rsid w:val="008E54CB"/>
    <w:rsid w:val="008E570B"/>
    <w:rsid w:val="008E58AD"/>
    <w:rsid w:val="008E5FCB"/>
    <w:rsid w:val="008E6066"/>
    <w:rsid w:val="008E6184"/>
    <w:rsid w:val="008E6801"/>
    <w:rsid w:val="008E6A9C"/>
    <w:rsid w:val="008E740E"/>
    <w:rsid w:val="008E7725"/>
    <w:rsid w:val="008E79CD"/>
    <w:rsid w:val="008E79E8"/>
    <w:rsid w:val="008E7A38"/>
    <w:rsid w:val="008E7C63"/>
    <w:rsid w:val="008E7EA1"/>
    <w:rsid w:val="008F0084"/>
    <w:rsid w:val="008F0132"/>
    <w:rsid w:val="008F0686"/>
    <w:rsid w:val="008F08D8"/>
    <w:rsid w:val="008F0A33"/>
    <w:rsid w:val="008F0CDD"/>
    <w:rsid w:val="008F1077"/>
    <w:rsid w:val="008F10BE"/>
    <w:rsid w:val="008F1669"/>
    <w:rsid w:val="008F1A3E"/>
    <w:rsid w:val="008F1DF3"/>
    <w:rsid w:val="008F1DF4"/>
    <w:rsid w:val="008F1E40"/>
    <w:rsid w:val="008F2088"/>
    <w:rsid w:val="008F210E"/>
    <w:rsid w:val="008F2F87"/>
    <w:rsid w:val="008F3337"/>
    <w:rsid w:val="008F39BD"/>
    <w:rsid w:val="008F39FC"/>
    <w:rsid w:val="008F3B1C"/>
    <w:rsid w:val="008F3DF4"/>
    <w:rsid w:val="008F40B5"/>
    <w:rsid w:val="008F452C"/>
    <w:rsid w:val="008F49B9"/>
    <w:rsid w:val="008F4EBE"/>
    <w:rsid w:val="008F510D"/>
    <w:rsid w:val="008F543C"/>
    <w:rsid w:val="008F582D"/>
    <w:rsid w:val="008F5890"/>
    <w:rsid w:val="008F5942"/>
    <w:rsid w:val="008F5A01"/>
    <w:rsid w:val="008F5EA8"/>
    <w:rsid w:val="008F61DF"/>
    <w:rsid w:val="008F6490"/>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B65"/>
    <w:rsid w:val="00914DB0"/>
    <w:rsid w:val="009151A8"/>
    <w:rsid w:val="00915D59"/>
    <w:rsid w:val="00915D6F"/>
    <w:rsid w:val="00915E7A"/>
    <w:rsid w:val="00915FDE"/>
    <w:rsid w:val="009164E4"/>
    <w:rsid w:val="0091654B"/>
    <w:rsid w:val="009166F9"/>
    <w:rsid w:val="00916853"/>
    <w:rsid w:val="00916892"/>
    <w:rsid w:val="00916CF8"/>
    <w:rsid w:val="00916D4A"/>
    <w:rsid w:val="009171C0"/>
    <w:rsid w:val="009173EA"/>
    <w:rsid w:val="00917407"/>
    <w:rsid w:val="00917596"/>
    <w:rsid w:val="0091787F"/>
    <w:rsid w:val="00917FA4"/>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788"/>
    <w:rsid w:val="00923C49"/>
    <w:rsid w:val="00923CD7"/>
    <w:rsid w:val="009240B4"/>
    <w:rsid w:val="009240EF"/>
    <w:rsid w:val="00924284"/>
    <w:rsid w:val="00924BD3"/>
    <w:rsid w:val="009250FC"/>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3D5"/>
    <w:rsid w:val="009305D7"/>
    <w:rsid w:val="009307EE"/>
    <w:rsid w:val="00930A92"/>
    <w:rsid w:val="00930B4F"/>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9E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37D96"/>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4307"/>
    <w:rsid w:val="00944471"/>
    <w:rsid w:val="00944670"/>
    <w:rsid w:val="009449DC"/>
    <w:rsid w:val="0094551A"/>
    <w:rsid w:val="009455FC"/>
    <w:rsid w:val="00945880"/>
    <w:rsid w:val="0094596E"/>
    <w:rsid w:val="00945995"/>
    <w:rsid w:val="00945D76"/>
    <w:rsid w:val="0094617A"/>
    <w:rsid w:val="00946380"/>
    <w:rsid w:val="00946538"/>
    <w:rsid w:val="00946543"/>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320"/>
    <w:rsid w:val="00953875"/>
    <w:rsid w:val="00953A1D"/>
    <w:rsid w:val="009541B2"/>
    <w:rsid w:val="0095453F"/>
    <w:rsid w:val="0095482C"/>
    <w:rsid w:val="00954E11"/>
    <w:rsid w:val="00954E75"/>
    <w:rsid w:val="009554DD"/>
    <w:rsid w:val="00955618"/>
    <w:rsid w:val="0095579D"/>
    <w:rsid w:val="00955A6D"/>
    <w:rsid w:val="009562BE"/>
    <w:rsid w:val="0095656E"/>
    <w:rsid w:val="00956A82"/>
    <w:rsid w:val="0095742E"/>
    <w:rsid w:val="00957590"/>
    <w:rsid w:val="0095780B"/>
    <w:rsid w:val="00957833"/>
    <w:rsid w:val="00957A99"/>
    <w:rsid w:val="00957FC9"/>
    <w:rsid w:val="009602D3"/>
    <w:rsid w:val="009603F6"/>
    <w:rsid w:val="0096120B"/>
    <w:rsid w:val="009623B9"/>
    <w:rsid w:val="00962792"/>
    <w:rsid w:val="009627F3"/>
    <w:rsid w:val="00962AD4"/>
    <w:rsid w:val="00962D9C"/>
    <w:rsid w:val="00962E79"/>
    <w:rsid w:val="00962F47"/>
    <w:rsid w:val="00963890"/>
    <w:rsid w:val="00963C64"/>
    <w:rsid w:val="00963CC4"/>
    <w:rsid w:val="00964296"/>
    <w:rsid w:val="009644C7"/>
    <w:rsid w:val="0096478E"/>
    <w:rsid w:val="00964BFF"/>
    <w:rsid w:val="00964C16"/>
    <w:rsid w:val="00964C9F"/>
    <w:rsid w:val="00964D69"/>
    <w:rsid w:val="00964E84"/>
    <w:rsid w:val="00965529"/>
    <w:rsid w:val="009658C0"/>
    <w:rsid w:val="009659AE"/>
    <w:rsid w:val="00965A8A"/>
    <w:rsid w:val="00965FC5"/>
    <w:rsid w:val="009662F1"/>
    <w:rsid w:val="009665E8"/>
    <w:rsid w:val="0096665A"/>
    <w:rsid w:val="009667F5"/>
    <w:rsid w:val="00966C66"/>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C6B"/>
    <w:rsid w:val="00971EBE"/>
    <w:rsid w:val="0097248D"/>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96A"/>
    <w:rsid w:val="00975D6D"/>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24C"/>
    <w:rsid w:val="0099033B"/>
    <w:rsid w:val="00990392"/>
    <w:rsid w:val="009906FE"/>
    <w:rsid w:val="00990A96"/>
    <w:rsid w:val="00990E20"/>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0A4"/>
    <w:rsid w:val="009941E7"/>
    <w:rsid w:val="00994277"/>
    <w:rsid w:val="009942AB"/>
    <w:rsid w:val="00994B52"/>
    <w:rsid w:val="00994F34"/>
    <w:rsid w:val="00995002"/>
    <w:rsid w:val="00995010"/>
    <w:rsid w:val="0099510D"/>
    <w:rsid w:val="0099554F"/>
    <w:rsid w:val="00995588"/>
    <w:rsid w:val="00995820"/>
    <w:rsid w:val="0099591B"/>
    <w:rsid w:val="00995BCA"/>
    <w:rsid w:val="00995D29"/>
    <w:rsid w:val="00996120"/>
    <w:rsid w:val="0099688B"/>
    <w:rsid w:val="0099689A"/>
    <w:rsid w:val="00996AD8"/>
    <w:rsid w:val="00996C0F"/>
    <w:rsid w:val="009971CC"/>
    <w:rsid w:val="009A00FC"/>
    <w:rsid w:val="009A042E"/>
    <w:rsid w:val="009A05F7"/>
    <w:rsid w:val="009A060C"/>
    <w:rsid w:val="009A0794"/>
    <w:rsid w:val="009A091A"/>
    <w:rsid w:val="009A0B0E"/>
    <w:rsid w:val="009A0C84"/>
    <w:rsid w:val="009A0CB5"/>
    <w:rsid w:val="009A0DCE"/>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E13"/>
    <w:rsid w:val="009A6E16"/>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C"/>
    <w:rsid w:val="009B257D"/>
    <w:rsid w:val="009B2A0D"/>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78B"/>
    <w:rsid w:val="009C6D56"/>
    <w:rsid w:val="009C6E0F"/>
    <w:rsid w:val="009C6F84"/>
    <w:rsid w:val="009C6FCC"/>
    <w:rsid w:val="009C71CA"/>
    <w:rsid w:val="009C72CE"/>
    <w:rsid w:val="009C7446"/>
    <w:rsid w:val="009C74BC"/>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C4A"/>
    <w:rsid w:val="009D3D02"/>
    <w:rsid w:val="009D3FF7"/>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9C"/>
    <w:rsid w:val="009D71F5"/>
    <w:rsid w:val="009D74C6"/>
    <w:rsid w:val="009D778D"/>
    <w:rsid w:val="009D77FC"/>
    <w:rsid w:val="009D7867"/>
    <w:rsid w:val="009E034C"/>
    <w:rsid w:val="009E05AB"/>
    <w:rsid w:val="009E0644"/>
    <w:rsid w:val="009E0AD5"/>
    <w:rsid w:val="009E0C90"/>
    <w:rsid w:val="009E1A94"/>
    <w:rsid w:val="009E20FE"/>
    <w:rsid w:val="009E26F9"/>
    <w:rsid w:val="009E27E2"/>
    <w:rsid w:val="009E2E62"/>
    <w:rsid w:val="009E3028"/>
    <w:rsid w:val="009E3256"/>
    <w:rsid w:val="009E3656"/>
    <w:rsid w:val="009E3A0F"/>
    <w:rsid w:val="009E3C8D"/>
    <w:rsid w:val="009E3CE9"/>
    <w:rsid w:val="009E4380"/>
    <w:rsid w:val="009E461E"/>
    <w:rsid w:val="009E4B6F"/>
    <w:rsid w:val="009E4BAE"/>
    <w:rsid w:val="009E4C05"/>
    <w:rsid w:val="009E4C8B"/>
    <w:rsid w:val="009E4F07"/>
    <w:rsid w:val="009E505B"/>
    <w:rsid w:val="009E5437"/>
    <w:rsid w:val="009E55DE"/>
    <w:rsid w:val="009E5A18"/>
    <w:rsid w:val="009E6143"/>
    <w:rsid w:val="009E6188"/>
    <w:rsid w:val="009E6345"/>
    <w:rsid w:val="009E666F"/>
    <w:rsid w:val="009E6700"/>
    <w:rsid w:val="009E6A89"/>
    <w:rsid w:val="009E6ABB"/>
    <w:rsid w:val="009E721B"/>
    <w:rsid w:val="009E7609"/>
    <w:rsid w:val="009E76AC"/>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EB"/>
    <w:rsid w:val="00A110E7"/>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823"/>
    <w:rsid w:val="00A13B9A"/>
    <w:rsid w:val="00A13C5B"/>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17B24"/>
    <w:rsid w:val="00A203E5"/>
    <w:rsid w:val="00A206AA"/>
    <w:rsid w:val="00A20DCE"/>
    <w:rsid w:val="00A20E3B"/>
    <w:rsid w:val="00A20EFC"/>
    <w:rsid w:val="00A21461"/>
    <w:rsid w:val="00A21756"/>
    <w:rsid w:val="00A21772"/>
    <w:rsid w:val="00A21C40"/>
    <w:rsid w:val="00A21EF4"/>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E7A"/>
    <w:rsid w:val="00A240DE"/>
    <w:rsid w:val="00A24287"/>
    <w:rsid w:val="00A24563"/>
    <w:rsid w:val="00A2467C"/>
    <w:rsid w:val="00A24863"/>
    <w:rsid w:val="00A25368"/>
    <w:rsid w:val="00A255FF"/>
    <w:rsid w:val="00A25C4F"/>
    <w:rsid w:val="00A25E2D"/>
    <w:rsid w:val="00A25FB7"/>
    <w:rsid w:val="00A25FEA"/>
    <w:rsid w:val="00A2644A"/>
    <w:rsid w:val="00A26AD5"/>
    <w:rsid w:val="00A26AD6"/>
    <w:rsid w:val="00A26BD6"/>
    <w:rsid w:val="00A271D0"/>
    <w:rsid w:val="00A2738D"/>
    <w:rsid w:val="00A277ED"/>
    <w:rsid w:val="00A27A11"/>
    <w:rsid w:val="00A27BA7"/>
    <w:rsid w:val="00A27DC4"/>
    <w:rsid w:val="00A3016D"/>
    <w:rsid w:val="00A3026F"/>
    <w:rsid w:val="00A307EA"/>
    <w:rsid w:val="00A30B62"/>
    <w:rsid w:val="00A3167A"/>
    <w:rsid w:val="00A317FF"/>
    <w:rsid w:val="00A31A4B"/>
    <w:rsid w:val="00A31A72"/>
    <w:rsid w:val="00A31B5D"/>
    <w:rsid w:val="00A31DFD"/>
    <w:rsid w:val="00A320AB"/>
    <w:rsid w:val="00A325FC"/>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23"/>
    <w:rsid w:val="00A436B2"/>
    <w:rsid w:val="00A43AE7"/>
    <w:rsid w:val="00A43BAE"/>
    <w:rsid w:val="00A4412B"/>
    <w:rsid w:val="00A441F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9"/>
    <w:rsid w:val="00A50F40"/>
    <w:rsid w:val="00A50F69"/>
    <w:rsid w:val="00A51286"/>
    <w:rsid w:val="00A5134C"/>
    <w:rsid w:val="00A51EEC"/>
    <w:rsid w:val="00A52151"/>
    <w:rsid w:val="00A52197"/>
    <w:rsid w:val="00A522CC"/>
    <w:rsid w:val="00A52410"/>
    <w:rsid w:val="00A52630"/>
    <w:rsid w:val="00A52686"/>
    <w:rsid w:val="00A528B7"/>
    <w:rsid w:val="00A530A8"/>
    <w:rsid w:val="00A536E5"/>
    <w:rsid w:val="00A53757"/>
    <w:rsid w:val="00A5393F"/>
    <w:rsid w:val="00A53F41"/>
    <w:rsid w:val="00A5413D"/>
    <w:rsid w:val="00A54271"/>
    <w:rsid w:val="00A543AA"/>
    <w:rsid w:val="00A54BFA"/>
    <w:rsid w:val="00A54C2F"/>
    <w:rsid w:val="00A54DF0"/>
    <w:rsid w:val="00A55027"/>
    <w:rsid w:val="00A5504E"/>
    <w:rsid w:val="00A550EE"/>
    <w:rsid w:val="00A5528E"/>
    <w:rsid w:val="00A554AB"/>
    <w:rsid w:val="00A558FE"/>
    <w:rsid w:val="00A55917"/>
    <w:rsid w:val="00A55AE1"/>
    <w:rsid w:val="00A55EAD"/>
    <w:rsid w:val="00A55FBA"/>
    <w:rsid w:val="00A564A6"/>
    <w:rsid w:val="00A56860"/>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DA4"/>
    <w:rsid w:val="00A61EEC"/>
    <w:rsid w:val="00A6209A"/>
    <w:rsid w:val="00A621E6"/>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ED1"/>
    <w:rsid w:val="00A67037"/>
    <w:rsid w:val="00A6724C"/>
    <w:rsid w:val="00A678D3"/>
    <w:rsid w:val="00A67A1A"/>
    <w:rsid w:val="00A67B08"/>
    <w:rsid w:val="00A70875"/>
    <w:rsid w:val="00A70977"/>
    <w:rsid w:val="00A70B39"/>
    <w:rsid w:val="00A70F0C"/>
    <w:rsid w:val="00A71419"/>
    <w:rsid w:val="00A714C0"/>
    <w:rsid w:val="00A714DB"/>
    <w:rsid w:val="00A7153B"/>
    <w:rsid w:val="00A71C97"/>
    <w:rsid w:val="00A71D56"/>
    <w:rsid w:val="00A71D64"/>
    <w:rsid w:val="00A725CA"/>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633"/>
    <w:rsid w:val="00A748EF"/>
    <w:rsid w:val="00A7504D"/>
    <w:rsid w:val="00A75474"/>
    <w:rsid w:val="00A7568D"/>
    <w:rsid w:val="00A75834"/>
    <w:rsid w:val="00A75924"/>
    <w:rsid w:val="00A75AF7"/>
    <w:rsid w:val="00A75CAB"/>
    <w:rsid w:val="00A75F77"/>
    <w:rsid w:val="00A7673A"/>
    <w:rsid w:val="00A767AF"/>
    <w:rsid w:val="00A76826"/>
    <w:rsid w:val="00A77691"/>
    <w:rsid w:val="00A77992"/>
    <w:rsid w:val="00A779FB"/>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AE9"/>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F1C"/>
    <w:rsid w:val="00A90153"/>
    <w:rsid w:val="00A90176"/>
    <w:rsid w:val="00A9025C"/>
    <w:rsid w:val="00A91BC1"/>
    <w:rsid w:val="00A91D38"/>
    <w:rsid w:val="00A922E3"/>
    <w:rsid w:val="00A923A9"/>
    <w:rsid w:val="00A925F4"/>
    <w:rsid w:val="00A92694"/>
    <w:rsid w:val="00A927D1"/>
    <w:rsid w:val="00A92D38"/>
    <w:rsid w:val="00A92D86"/>
    <w:rsid w:val="00A9313C"/>
    <w:rsid w:val="00A935B4"/>
    <w:rsid w:val="00A935B8"/>
    <w:rsid w:val="00A9381C"/>
    <w:rsid w:val="00A93B70"/>
    <w:rsid w:val="00A93C5D"/>
    <w:rsid w:val="00A93C85"/>
    <w:rsid w:val="00A94099"/>
    <w:rsid w:val="00A9429E"/>
    <w:rsid w:val="00A9438C"/>
    <w:rsid w:val="00A94406"/>
    <w:rsid w:val="00A94739"/>
    <w:rsid w:val="00A94947"/>
    <w:rsid w:val="00A94DFD"/>
    <w:rsid w:val="00A94E42"/>
    <w:rsid w:val="00A94F53"/>
    <w:rsid w:val="00A95408"/>
    <w:rsid w:val="00A955D7"/>
    <w:rsid w:val="00A956B6"/>
    <w:rsid w:val="00A95AD9"/>
    <w:rsid w:val="00A95C42"/>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22"/>
    <w:rsid w:val="00AA0433"/>
    <w:rsid w:val="00AA0701"/>
    <w:rsid w:val="00AA073B"/>
    <w:rsid w:val="00AA086F"/>
    <w:rsid w:val="00AA0B77"/>
    <w:rsid w:val="00AA0BE3"/>
    <w:rsid w:val="00AA11FE"/>
    <w:rsid w:val="00AA12F5"/>
    <w:rsid w:val="00AA13D8"/>
    <w:rsid w:val="00AA1403"/>
    <w:rsid w:val="00AA1A2B"/>
    <w:rsid w:val="00AA1B85"/>
    <w:rsid w:val="00AA2582"/>
    <w:rsid w:val="00AA26FA"/>
    <w:rsid w:val="00AA26FD"/>
    <w:rsid w:val="00AA284B"/>
    <w:rsid w:val="00AA2C3E"/>
    <w:rsid w:val="00AA3397"/>
    <w:rsid w:val="00AA3D51"/>
    <w:rsid w:val="00AA3E6E"/>
    <w:rsid w:val="00AA41DC"/>
    <w:rsid w:val="00AA4225"/>
    <w:rsid w:val="00AA44BD"/>
    <w:rsid w:val="00AA46D7"/>
    <w:rsid w:val="00AA4747"/>
    <w:rsid w:val="00AA4789"/>
    <w:rsid w:val="00AA4A47"/>
    <w:rsid w:val="00AA4CBF"/>
    <w:rsid w:val="00AA4F8B"/>
    <w:rsid w:val="00AA51F2"/>
    <w:rsid w:val="00AA5325"/>
    <w:rsid w:val="00AA569B"/>
    <w:rsid w:val="00AA57FE"/>
    <w:rsid w:val="00AA5A1A"/>
    <w:rsid w:val="00AA5AF6"/>
    <w:rsid w:val="00AA6423"/>
    <w:rsid w:val="00AA64BD"/>
    <w:rsid w:val="00AA6C0A"/>
    <w:rsid w:val="00AA7319"/>
    <w:rsid w:val="00AA74D4"/>
    <w:rsid w:val="00AA74E8"/>
    <w:rsid w:val="00AA77E4"/>
    <w:rsid w:val="00AA7868"/>
    <w:rsid w:val="00AA7B72"/>
    <w:rsid w:val="00AB0B99"/>
    <w:rsid w:val="00AB11E0"/>
    <w:rsid w:val="00AB1345"/>
    <w:rsid w:val="00AB1708"/>
    <w:rsid w:val="00AB2128"/>
    <w:rsid w:val="00AB226E"/>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7F3"/>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9CA"/>
    <w:rsid w:val="00AC4E6B"/>
    <w:rsid w:val="00AC4FE6"/>
    <w:rsid w:val="00AC5171"/>
    <w:rsid w:val="00AC52A6"/>
    <w:rsid w:val="00AC5701"/>
    <w:rsid w:val="00AC5752"/>
    <w:rsid w:val="00AC5B82"/>
    <w:rsid w:val="00AC5DA7"/>
    <w:rsid w:val="00AC62A0"/>
    <w:rsid w:val="00AC675A"/>
    <w:rsid w:val="00AC688C"/>
    <w:rsid w:val="00AC689D"/>
    <w:rsid w:val="00AC6986"/>
    <w:rsid w:val="00AC698D"/>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A6D"/>
    <w:rsid w:val="00AD1D8A"/>
    <w:rsid w:val="00AD1F22"/>
    <w:rsid w:val="00AD2176"/>
    <w:rsid w:val="00AD24D1"/>
    <w:rsid w:val="00AD2AB9"/>
    <w:rsid w:val="00AD2CB1"/>
    <w:rsid w:val="00AD2FB0"/>
    <w:rsid w:val="00AD31FF"/>
    <w:rsid w:val="00AD3672"/>
    <w:rsid w:val="00AD36C6"/>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73F5"/>
    <w:rsid w:val="00AD7453"/>
    <w:rsid w:val="00AD7531"/>
    <w:rsid w:val="00AD76A4"/>
    <w:rsid w:val="00AD791F"/>
    <w:rsid w:val="00AD7A13"/>
    <w:rsid w:val="00AD7C39"/>
    <w:rsid w:val="00AD7E97"/>
    <w:rsid w:val="00AD7FBA"/>
    <w:rsid w:val="00AE0205"/>
    <w:rsid w:val="00AE045D"/>
    <w:rsid w:val="00AE0B18"/>
    <w:rsid w:val="00AE117D"/>
    <w:rsid w:val="00AE160D"/>
    <w:rsid w:val="00AE1A5C"/>
    <w:rsid w:val="00AE1A64"/>
    <w:rsid w:val="00AE1B11"/>
    <w:rsid w:val="00AE1F36"/>
    <w:rsid w:val="00AE2060"/>
    <w:rsid w:val="00AE2086"/>
    <w:rsid w:val="00AE2604"/>
    <w:rsid w:val="00AE263A"/>
    <w:rsid w:val="00AE2784"/>
    <w:rsid w:val="00AE27AB"/>
    <w:rsid w:val="00AE2C71"/>
    <w:rsid w:val="00AE2E61"/>
    <w:rsid w:val="00AE364C"/>
    <w:rsid w:val="00AE3670"/>
    <w:rsid w:val="00AE372C"/>
    <w:rsid w:val="00AE3808"/>
    <w:rsid w:val="00AE3B98"/>
    <w:rsid w:val="00AE3C52"/>
    <w:rsid w:val="00AE3EF2"/>
    <w:rsid w:val="00AE3F4A"/>
    <w:rsid w:val="00AE3F93"/>
    <w:rsid w:val="00AE403F"/>
    <w:rsid w:val="00AE4619"/>
    <w:rsid w:val="00AE465D"/>
    <w:rsid w:val="00AE4BB8"/>
    <w:rsid w:val="00AE52F9"/>
    <w:rsid w:val="00AE546D"/>
    <w:rsid w:val="00AE553D"/>
    <w:rsid w:val="00AE5724"/>
    <w:rsid w:val="00AE5B01"/>
    <w:rsid w:val="00AE5F27"/>
    <w:rsid w:val="00AE6397"/>
    <w:rsid w:val="00AE641D"/>
    <w:rsid w:val="00AE642C"/>
    <w:rsid w:val="00AE64FB"/>
    <w:rsid w:val="00AE68B5"/>
    <w:rsid w:val="00AE6DFA"/>
    <w:rsid w:val="00AE6E5B"/>
    <w:rsid w:val="00AE6FEE"/>
    <w:rsid w:val="00AE7017"/>
    <w:rsid w:val="00AE77AE"/>
    <w:rsid w:val="00AE7945"/>
    <w:rsid w:val="00AE7978"/>
    <w:rsid w:val="00AE7CF4"/>
    <w:rsid w:val="00AE7EDE"/>
    <w:rsid w:val="00AE7FBC"/>
    <w:rsid w:val="00AF02BF"/>
    <w:rsid w:val="00AF0446"/>
    <w:rsid w:val="00AF0E10"/>
    <w:rsid w:val="00AF1316"/>
    <w:rsid w:val="00AF1484"/>
    <w:rsid w:val="00AF167F"/>
    <w:rsid w:val="00AF180C"/>
    <w:rsid w:val="00AF1835"/>
    <w:rsid w:val="00AF1884"/>
    <w:rsid w:val="00AF19F1"/>
    <w:rsid w:val="00AF1AD3"/>
    <w:rsid w:val="00AF1F23"/>
    <w:rsid w:val="00AF1F67"/>
    <w:rsid w:val="00AF2336"/>
    <w:rsid w:val="00AF24B2"/>
    <w:rsid w:val="00AF272B"/>
    <w:rsid w:val="00AF2764"/>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11A4"/>
    <w:rsid w:val="00B024D9"/>
    <w:rsid w:val="00B024DA"/>
    <w:rsid w:val="00B025DD"/>
    <w:rsid w:val="00B02BB0"/>
    <w:rsid w:val="00B02E37"/>
    <w:rsid w:val="00B02EC3"/>
    <w:rsid w:val="00B02EF5"/>
    <w:rsid w:val="00B02F36"/>
    <w:rsid w:val="00B0326D"/>
    <w:rsid w:val="00B0343B"/>
    <w:rsid w:val="00B04193"/>
    <w:rsid w:val="00B042A3"/>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4FA"/>
    <w:rsid w:val="00B11697"/>
    <w:rsid w:val="00B1194A"/>
    <w:rsid w:val="00B1198A"/>
    <w:rsid w:val="00B11CE1"/>
    <w:rsid w:val="00B11E0B"/>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964"/>
    <w:rsid w:val="00B21B5B"/>
    <w:rsid w:val="00B2217A"/>
    <w:rsid w:val="00B223AF"/>
    <w:rsid w:val="00B2241C"/>
    <w:rsid w:val="00B224A2"/>
    <w:rsid w:val="00B228AB"/>
    <w:rsid w:val="00B22ACA"/>
    <w:rsid w:val="00B22C6A"/>
    <w:rsid w:val="00B22ED3"/>
    <w:rsid w:val="00B23508"/>
    <w:rsid w:val="00B23534"/>
    <w:rsid w:val="00B235F0"/>
    <w:rsid w:val="00B23B4E"/>
    <w:rsid w:val="00B23C3C"/>
    <w:rsid w:val="00B23D33"/>
    <w:rsid w:val="00B23D96"/>
    <w:rsid w:val="00B2415E"/>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7"/>
    <w:rsid w:val="00B2754E"/>
    <w:rsid w:val="00B275C7"/>
    <w:rsid w:val="00B276C4"/>
    <w:rsid w:val="00B27875"/>
    <w:rsid w:val="00B27B57"/>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4DE"/>
    <w:rsid w:val="00B41910"/>
    <w:rsid w:val="00B41B53"/>
    <w:rsid w:val="00B423FA"/>
    <w:rsid w:val="00B42BA0"/>
    <w:rsid w:val="00B42C43"/>
    <w:rsid w:val="00B42D5D"/>
    <w:rsid w:val="00B42E58"/>
    <w:rsid w:val="00B4316A"/>
    <w:rsid w:val="00B43196"/>
    <w:rsid w:val="00B4360D"/>
    <w:rsid w:val="00B440D4"/>
    <w:rsid w:val="00B4411D"/>
    <w:rsid w:val="00B44394"/>
    <w:rsid w:val="00B443B3"/>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199"/>
    <w:rsid w:val="00B50344"/>
    <w:rsid w:val="00B50B44"/>
    <w:rsid w:val="00B50BC7"/>
    <w:rsid w:val="00B5118B"/>
    <w:rsid w:val="00B51280"/>
    <w:rsid w:val="00B5164D"/>
    <w:rsid w:val="00B5166D"/>
    <w:rsid w:val="00B5201C"/>
    <w:rsid w:val="00B52476"/>
    <w:rsid w:val="00B527FA"/>
    <w:rsid w:val="00B52A39"/>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1106"/>
    <w:rsid w:val="00B614CA"/>
    <w:rsid w:val="00B61C5F"/>
    <w:rsid w:val="00B624DF"/>
    <w:rsid w:val="00B625F8"/>
    <w:rsid w:val="00B6271F"/>
    <w:rsid w:val="00B62776"/>
    <w:rsid w:val="00B62869"/>
    <w:rsid w:val="00B62895"/>
    <w:rsid w:val="00B62DD1"/>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8B6"/>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4296"/>
    <w:rsid w:val="00B74490"/>
    <w:rsid w:val="00B747D7"/>
    <w:rsid w:val="00B749E6"/>
    <w:rsid w:val="00B74D2F"/>
    <w:rsid w:val="00B7504D"/>
    <w:rsid w:val="00B75124"/>
    <w:rsid w:val="00B75223"/>
    <w:rsid w:val="00B75E9B"/>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DC"/>
    <w:rsid w:val="00B8128A"/>
    <w:rsid w:val="00B81CCF"/>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05F"/>
    <w:rsid w:val="00B862CF"/>
    <w:rsid w:val="00B86361"/>
    <w:rsid w:val="00B863F9"/>
    <w:rsid w:val="00B86D54"/>
    <w:rsid w:val="00B86EBF"/>
    <w:rsid w:val="00B872D2"/>
    <w:rsid w:val="00B8773A"/>
    <w:rsid w:val="00B87974"/>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2011"/>
    <w:rsid w:val="00B9219D"/>
    <w:rsid w:val="00B9225C"/>
    <w:rsid w:val="00B92563"/>
    <w:rsid w:val="00B92A39"/>
    <w:rsid w:val="00B92A50"/>
    <w:rsid w:val="00B92B84"/>
    <w:rsid w:val="00B92C2D"/>
    <w:rsid w:val="00B93C43"/>
    <w:rsid w:val="00B940ED"/>
    <w:rsid w:val="00B943F5"/>
    <w:rsid w:val="00B94697"/>
    <w:rsid w:val="00B94808"/>
    <w:rsid w:val="00B94FE6"/>
    <w:rsid w:val="00B9503A"/>
    <w:rsid w:val="00B95A5A"/>
    <w:rsid w:val="00B95C4D"/>
    <w:rsid w:val="00B95D64"/>
    <w:rsid w:val="00B95E9B"/>
    <w:rsid w:val="00B96345"/>
    <w:rsid w:val="00B96467"/>
    <w:rsid w:val="00B969B8"/>
    <w:rsid w:val="00B96AFB"/>
    <w:rsid w:val="00B96C16"/>
    <w:rsid w:val="00B96F04"/>
    <w:rsid w:val="00B97171"/>
    <w:rsid w:val="00B975CB"/>
    <w:rsid w:val="00B97607"/>
    <w:rsid w:val="00B97718"/>
    <w:rsid w:val="00B97F5D"/>
    <w:rsid w:val="00B97FFB"/>
    <w:rsid w:val="00BA01DA"/>
    <w:rsid w:val="00BA0417"/>
    <w:rsid w:val="00BA0C5B"/>
    <w:rsid w:val="00BA0D6D"/>
    <w:rsid w:val="00BA0DBE"/>
    <w:rsid w:val="00BA0EBE"/>
    <w:rsid w:val="00BA13C3"/>
    <w:rsid w:val="00BA13FA"/>
    <w:rsid w:val="00BA15C0"/>
    <w:rsid w:val="00BA1902"/>
    <w:rsid w:val="00BA1BD9"/>
    <w:rsid w:val="00BA1D4C"/>
    <w:rsid w:val="00BA263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BF"/>
    <w:rsid w:val="00BA63D7"/>
    <w:rsid w:val="00BA6C2D"/>
    <w:rsid w:val="00BA712C"/>
    <w:rsid w:val="00BA733F"/>
    <w:rsid w:val="00BA74D7"/>
    <w:rsid w:val="00BA78C7"/>
    <w:rsid w:val="00BA791F"/>
    <w:rsid w:val="00BA7ED1"/>
    <w:rsid w:val="00BB00CC"/>
    <w:rsid w:val="00BB017F"/>
    <w:rsid w:val="00BB06D5"/>
    <w:rsid w:val="00BB082C"/>
    <w:rsid w:val="00BB095E"/>
    <w:rsid w:val="00BB0D11"/>
    <w:rsid w:val="00BB102C"/>
    <w:rsid w:val="00BB11B7"/>
    <w:rsid w:val="00BB1367"/>
    <w:rsid w:val="00BB1380"/>
    <w:rsid w:val="00BB144B"/>
    <w:rsid w:val="00BB234C"/>
    <w:rsid w:val="00BB270E"/>
    <w:rsid w:val="00BB2B37"/>
    <w:rsid w:val="00BB2D29"/>
    <w:rsid w:val="00BB2D69"/>
    <w:rsid w:val="00BB2D9F"/>
    <w:rsid w:val="00BB306C"/>
    <w:rsid w:val="00BB3AD6"/>
    <w:rsid w:val="00BB3ADD"/>
    <w:rsid w:val="00BB3ECE"/>
    <w:rsid w:val="00BB3F29"/>
    <w:rsid w:val="00BB4509"/>
    <w:rsid w:val="00BB4746"/>
    <w:rsid w:val="00BB4E60"/>
    <w:rsid w:val="00BB4F9B"/>
    <w:rsid w:val="00BB5311"/>
    <w:rsid w:val="00BB53F4"/>
    <w:rsid w:val="00BB596C"/>
    <w:rsid w:val="00BB5BFD"/>
    <w:rsid w:val="00BB62AF"/>
    <w:rsid w:val="00BB6A37"/>
    <w:rsid w:val="00BB6B65"/>
    <w:rsid w:val="00BB6B9D"/>
    <w:rsid w:val="00BB6F15"/>
    <w:rsid w:val="00BB6FD8"/>
    <w:rsid w:val="00BB7444"/>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10E"/>
    <w:rsid w:val="00BC23C2"/>
    <w:rsid w:val="00BC2423"/>
    <w:rsid w:val="00BC289F"/>
    <w:rsid w:val="00BC3DDD"/>
    <w:rsid w:val="00BC4210"/>
    <w:rsid w:val="00BC430E"/>
    <w:rsid w:val="00BC482B"/>
    <w:rsid w:val="00BC5075"/>
    <w:rsid w:val="00BC57ED"/>
    <w:rsid w:val="00BC5A8C"/>
    <w:rsid w:val="00BC5BF7"/>
    <w:rsid w:val="00BC5C86"/>
    <w:rsid w:val="00BC5CB8"/>
    <w:rsid w:val="00BC5EA9"/>
    <w:rsid w:val="00BC655A"/>
    <w:rsid w:val="00BC69AF"/>
    <w:rsid w:val="00BC6AC0"/>
    <w:rsid w:val="00BC6B62"/>
    <w:rsid w:val="00BC6B95"/>
    <w:rsid w:val="00BC70D4"/>
    <w:rsid w:val="00BC7196"/>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67D"/>
    <w:rsid w:val="00BD2731"/>
    <w:rsid w:val="00BD29A9"/>
    <w:rsid w:val="00BD2A67"/>
    <w:rsid w:val="00BD2AEE"/>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43"/>
    <w:rsid w:val="00BE02AB"/>
    <w:rsid w:val="00BE0C08"/>
    <w:rsid w:val="00BE1182"/>
    <w:rsid w:val="00BE1287"/>
    <w:rsid w:val="00BE13DF"/>
    <w:rsid w:val="00BE1422"/>
    <w:rsid w:val="00BE161A"/>
    <w:rsid w:val="00BE1E9E"/>
    <w:rsid w:val="00BE233A"/>
    <w:rsid w:val="00BE2472"/>
    <w:rsid w:val="00BE288B"/>
    <w:rsid w:val="00BE2E8E"/>
    <w:rsid w:val="00BE305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B0"/>
    <w:rsid w:val="00BF28F8"/>
    <w:rsid w:val="00BF2939"/>
    <w:rsid w:val="00BF2B37"/>
    <w:rsid w:val="00BF2F2D"/>
    <w:rsid w:val="00BF3243"/>
    <w:rsid w:val="00BF38A8"/>
    <w:rsid w:val="00BF3966"/>
    <w:rsid w:val="00BF39EF"/>
    <w:rsid w:val="00BF3C5A"/>
    <w:rsid w:val="00BF3EA2"/>
    <w:rsid w:val="00BF406A"/>
    <w:rsid w:val="00BF424F"/>
    <w:rsid w:val="00BF4308"/>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0DA"/>
    <w:rsid w:val="00C002A2"/>
    <w:rsid w:val="00C0039B"/>
    <w:rsid w:val="00C00536"/>
    <w:rsid w:val="00C0064B"/>
    <w:rsid w:val="00C00AFF"/>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3C7"/>
    <w:rsid w:val="00C0446A"/>
    <w:rsid w:val="00C0449F"/>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35D3"/>
    <w:rsid w:val="00C138DC"/>
    <w:rsid w:val="00C13945"/>
    <w:rsid w:val="00C13BCC"/>
    <w:rsid w:val="00C13C4F"/>
    <w:rsid w:val="00C14380"/>
    <w:rsid w:val="00C14545"/>
    <w:rsid w:val="00C14817"/>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2EE"/>
    <w:rsid w:val="00C2533F"/>
    <w:rsid w:val="00C2538E"/>
    <w:rsid w:val="00C2565F"/>
    <w:rsid w:val="00C25C54"/>
    <w:rsid w:val="00C25D6E"/>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6C0"/>
    <w:rsid w:val="00C31813"/>
    <w:rsid w:val="00C31D73"/>
    <w:rsid w:val="00C32072"/>
    <w:rsid w:val="00C3227D"/>
    <w:rsid w:val="00C328B9"/>
    <w:rsid w:val="00C329B5"/>
    <w:rsid w:val="00C32B59"/>
    <w:rsid w:val="00C32B65"/>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7B9"/>
    <w:rsid w:val="00C35AE9"/>
    <w:rsid w:val="00C35AED"/>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A6"/>
    <w:rsid w:val="00C43FE9"/>
    <w:rsid w:val="00C4418A"/>
    <w:rsid w:val="00C44699"/>
    <w:rsid w:val="00C44A26"/>
    <w:rsid w:val="00C44A6F"/>
    <w:rsid w:val="00C44ADF"/>
    <w:rsid w:val="00C45413"/>
    <w:rsid w:val="00C45681"/>
    <w:rsid w:val="00C456D6"/>
    <w:rsid w:val="00C459D9"/>
    <w:rsid w:val="00C45A1A"/>
    <w:rsid w:val="00C460F9"/>
    <w:rsid w:val="00C46607"/>
    <w:rsid w:val="00C46938"/>
    <w:rsid w:val="00C46D15"/>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F8"/>
    <w:rsid w:val="00C55048"/>
    <w:rsid w:val="00C55AEE"/>
    <w:rsid w:val="00C55C5B"/>
    <w:rsid w:val="00C56029"/>
    <w:rsid w:val="00C56033"/>
    <w:rsid w:val="00C568A7"/>
    <w:rsid w:val="00C568E1"/>
    <w:rsid w:val="00C569DC"/>
    <w:rsid w:val="00C572BE"/>
    <w:rsid w:val="00C57395"/>
    <w:rsid w:val="00C5756B"/>
    <w:rsid w:val="00C5766E"/>
    <w:rsid w:val="00C57734"/>
    <w:rsid w:val="00C57AD2"/>
    <w:rsid w:val="00C57D6F"/>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774"/>
    <w:rsid w:val="00C62916"/>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38D"/>
    <w:rsid w:val="00C679F3"/>
    <w:rsid w:val="00C70219"/>
    <w:rsid w:val="00C70503"/>
    <w:rsid w:val="00C70518"/>
    <w:rsid w:val="00C70662"/>
    <w:rsid w:val="00C70866"/>
    <w:rsid w:val="00C70AE0"/>
    <w:rsid w:val="00C70BD7"/>
    <w:rsid w:val="00C713D4"/>
    <w:rsid w:val="00C71688"/>
    <w:rsid w:val="00C719EA"/>
    <w:rsid w:val="00C71B78"/>
    <w:rsid w:val="00C71DA1"/>
    <w:rsid w:val="00C721B2"/>
    <w:rsid w:val="00C7231A"/>
    <w:rsid w:val="00C7258F"/>
    <w:rsid w:val="00C728D6"/>
    <w:rsid w:val="00C729E4"/>
    <w:rsid w:val="00C72C7F"/>
    <w:rsid w:val="00C7317C"/>
    <w:rsid w:val="00C731A5"/>
    <w:rsid w:val="00C734B4"/>
    <w:rsid w:val="00C73C99"/>
    <w:rsid w:val="00C73CC6"/>
    <w:rsid w:val="00C74106"/>
    <w:rsid w:val="00C74127"/>
    <w:rsid w:val="00C741D8"/>
    <w:rsid w:val="00C74709"/>
    <w:rsid w:val="00C74BA4"/>
    <w:rsid w:val="00C74DC0"/>
    <w:rsid w:val="00C751DC"/>
    <w:rsid w:val="00C7578A"/>
    <w:rsid w:val="00C7591E"/>
    <w:rsid w:val="00C75A53"/>
    <w:rsid w:val="00C75FAC"/>
    <w:rsid w:val="00C760ED"/>
    <w:rsid w:val="00C764B6"/>
    <w:rsid w:val="00C76C3B"/>
    <w:rsid w:val="00C76D5D"/>
    <w:rsid w:val="00C77411"/>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2063"/>
    <w:rsid w:val="00C821A3"/>
    <w:rsid w:val="00C8233A"/>
    <w:rsid w:val="00C8261D"/>
    <w:rsid w:val="00C826C8"/>
    <w:rsid w:val="00C82870"/>
    <w:rsid w:val="00C828A3"/>
    <w:rsid w:val="00C828D0"/>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4FD"/>
    <w:rsid w:val="00C87D9D"/>
    <w:rsid w:val="00C901DE"/>
    <w:rsid w:val="00C90560"/>
    <w:rsid w:val="00C906DB"/>
    <w:rsid w:val="00C9075C"/>
    <w:rsid w:val="00C90A56"/>
    <w:rsid w:val="00C90DC7"/>
    <w:rsid w:val="00C91408"/>
    <w:rsid w:val="00C91545"/>
    <w:rsid w:val="00C918C6"/>
    <w:rsid w:val="00C91B92"/>
    <w:rsid w:val="00C91F9E"/>
    <w:rsid w:val="00C920AA"/>
    <w:rsid w:val="00C921AA"/>
    <w:rsid w:val="00C92407"/>
    <w:rsid w:val="00C924C1"/>
    <w:rsid w:val="00C92D70"/>
    <w:rsid w:val="00C92D8D"/>
    <w:rsid w:val="00C92EF2"/>
    <w:rsid w:val="00C92F58"/>
    <w:rsid w:val="00C936F1"/>
    <w:rsid w:val="00C93AB5"/>
    <w:rsid w:val="00C93E44"/>
    <w:rsid w:val="00C93FFF"/>
    <w:rsid w:val="00C94040"/>
    <w:rsid w:val="00C9421C"/>
    <w:rsid w:val="00C94671"/>
    <w:rsid w:val="00C94699"/>
    <w:rsid w:val="00C951D9"/>
    <w:rsid w:val="00C95591"/>
    <w:rsid w:val="00C9569B"/>
    <w:rsid w:val="00C95AC0"/>
    <w:rsid w:val="00C95BA6"/>
    <w:rsid w:val="00C95DA8"/>
    <w:rsid w:val="00C9637D"/>
    <w:rsid w:val="00C963BE"/>
    <w:rsid w:val="00C97231"/>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9B6"/>
    <w:rsid w:val="00CA2A84"/>
    <w:rsid w:val="00CA2AB0"/>
    <w:rsid w:val="00CA2B1C"/>
    <w:rsid w:val="00CA2D40"/>
    <w:rsid w:val="00CA2F42"/>
    <w:rsid w:val="00CA346A"/>
    <w:rsid w:val="00CA3600"/>
    <w:rsid w:val="00CA3702"/>
    <w:rsid w:val="00CA3736"/>
    <w:rsid w:val="00CA39E6"/>
    <w:rsid w:val="00CA3A08"/>
    <w:rsid w:val="00CA3E1A"/>
    <w:rsid w:val="00CA4110"/>
    <w:rsid w:val="00CA4188"/>
    <w:rsid w:val="00CA4294"/>
    <w:rsid w:val="00CA44D4"/>
    <w:rsid w:val="00CA47AB"/>
    <w:rsid w:val="00CA492E"/>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AD8"/>
    <w:rsid w:val="00CA6B7F"/>
    <w:rsid w:val="00CA6BD2"/>
    <w:rsid w:val="00CA6DAE"/>
    <w:rsid w:val="00CA71C1"/>
    <w:rsid w:val="00CA7453"/>
    <w:rsid w:val="00CA78DA"/>
    <w:rsid w:val="00CA7A8D"/>
    <w:rsid w:val="00CB1445"/>
    <w:rsid w:val="00CB1621"/>
    <w:rsid w:val="00CB16F6"/>
    <w:rsid w:val="00CB180E"/>
    <w:rsid w:val="00CB1CF0"/>
    <w:rsid w:val="00CB214E"/>
    <w:rsid w:val="00CB215F"/>
    <w:rsid w:val="00CB21B3"/>
    <w:rsid w:val="00CB26CD"/>
    <w:rsid w:val="00CB3119"/>
    <w:rsid w:val="00CB31D8"/>
    <w:rsid w:val="00CB323F"/>
    <w:rsid w:val="00CB405C"/>
    <w:rsid w:val="00CB41EF"/>
    <w:rsid w:val="00CB47C2"/>
    <w:rsid w:val="00CB495C"/>
    <w:rsid w:val="00CB4A03"/>
    <w:rsid w:val="00CB4A16"/>
    <w:rsid w:val="00CB4BE4"/>
    <w:rsid w:val="00CB4CE4"/>
    <w:rsid w:val="00CB4D24"/>
    <w:rsid w:val="00CB4F1B"/>
    <w:rsid w:val="00CB553B"/>
    <w:rsid w:val="00CB5687"/>
    <w:rsid w:val="00CB5CD3"/>
    <w:rsid w:val="00CB630A"/>
    <w:rsid w:val="00CB64F0"/>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AD6"/>
    <w:rsid w:val="00CC2B02"/>
    <w:rsid w:val="00CC2EC3"/>
    <w:rsid w:val="00CC30C7"/>
    <w:rsid w:val="00CC31F6"/>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01"/>
    <w:rsid w:val="00CD135C"/>
    <w:rsid w:val="00CD13ED"/>
    <w:rsid w:val="00CD144D"/>
    <w:rsid w:val="00CD1A06"/>
    <w:rsid w:val="00CD2AC8"/>
    <w:rsid w:val="00CD2D49"/>
    <w:rsid w:val="00CD2D81"/>
    <w:rsid w:val="00CD36D1"/>
    <w:rsid w:val="00CD371D"/>
    <w:rsid w:val="00CD393A"/>
    <w:rsid w:val="00CD3958"/>
    <w:rsid w:val="00CD4463"/>
    <w:rsid w:val="00CD45DD"/>
    <w:rsid w:val="00CD498C"/>
    <w:rsid w:val="00CD4B84"/>
    <w:rsid w:val="00CD5622"/>
    <w:rsid w:val="00CD59E7"/>
    <w:rsid w:val="00CD59F7"/>
    <w:rsid w:val="00CD5A81"/>
    <w:rsid w:val="00CD5B52"/>
    <w:rsid w:val="00CD5D54"/>
    <w:rsid w:val="00CD62C1"/>
    <w:rsid w:val="00CD6637"/>
    <w:rsid w:val="00CD680C"/>
    <w:rsid w:val="00CD6CBF"/>
    <w:rsid w:val="00CD6D52"/>
    <w:rsid w:val="00CD734B"/>
    <w:rsid w:val="00CD74C3"/>
    <w:rsid w:val="00CD7B1B"/>
    <w:rsid w:val="00CD7CA1"/>
    <w:rsid w:val="00CD7EC8"/>
    <w:rsid w:val="00CD7F23"/>
    <w:rsid w:val="00CE05F8"/>
    <w:rsid w:val="00CE07D5"/>
    <w:rsid w:val="00CE0A78"/>
    <w:rsid w:val="00CE0ADC"/>
    <w:rsid w:val="00CE0D76"/>
    <w:rsid w:val="00CE1161"/>
    <w:rsid w:val="00CE12A9"/>
    <w:rsid w:val="00CE1A1E"/>
    <w:rsid w:val="00CE1AD9"/>
    <w:rsid w:val="00CE2066"/>
    <w:rsid w:val="00CE227B"/>
    <w:rsid w:val="00CE2494"/>
    <w:rsid w:val="00CE2684"/>
    <w:rsid w:val="00CE27C1"/>
    <w:rsid w:val="00CE2AB9"/>
    <w:rsid w:val="00CE2C2E"/>
    <w:rsid w:val="00CE3102"/>
    <w:rsid w:val="00CE33F2"/>
    <w:rsid w:val="00CE34CE"/>
    <w:rsid w:val="00CE3A0B"/>
    <w:rsid w:val="00CE3AE0"/>
    <w:rsid w:val="00CE45C9"/>
    <w:rsid w:val="00CE4A29"/>
    <w:rsid w:val="00CE502A"/>
    <w:rsid w:val="00CE525B"/>
    <w:rsid w:val="00CE52CF"/>
    <w:rsid w:val="00CE5C79"/>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9CD"/>
    <w:rsid w:val="00CF0AB3"/>
    <w:rsid w:val="00CF13CA"/>
    <w:rsid w:val="00CF13E3"/>
    <w:rsid w:val="00CF184E"/>
    <w:rsid w:val="00CF1A2B"/>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3EBF"/>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712"/>
    <w:rsid w:val="00D05ED1"/>
    <w:rsid w:val="00D062CC"/>
    <w:rsid w:val="00D0633B"/>
    <w:rsid w:val="00D063B7"/>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83B"/>
    <w:rsid w:val="00D11B2B"/>
    <w:rsid w:val="00D1297B"/>
    <w:rsid w:val="00D12A29"/>
    <w:rsid w:val="00D12A55"/>
    <w:rsid w:val="00D12A5B"/>
    <w:rsid w:val="00D12BBD"/>
    <w:rsid w:val="00D12C82"/>
    <w:rsid w:val="00D13205"/>
    <w:rsid w:val="00D132DA"/>
    <w:rsid w:val="00D133A6"/>
    <w:rsid w:val="00D139C3"/>
    <w:rsid w:val="00D139C4"/>
    <w:rsid w:val="00D13BE2"/>
    <w:rsid w:val="00D13D9E"/>
    <w:rsid w:val="00D13E52"/>
    <w:rsid w:val="00D141A3"/>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62E"/>
    <w:rsid w:val="00D217B8"/>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AC9"/>
    <w:rsid w:val="00D26E72"/>
    <w:rsid w:val="00D2718B"/>
    <w:rsid w:val="00D27662"/>
    <w:rsid w:val="00D27B88"/>
    <w:rsid w:val="00D30504"/>
    <w:rsid w:val="00D305F1"/>
    <w:rsid w:val="00D30A38"/>
    <w:rsid w:val="00D30A7B"/>
    <w:rsid w:val="00D30D2A"/>
    <w:rsid w:val="00D31BF9"/>
    <w:rsid w:val="00D322DA"/>
    <w:rsid w:val="00D3249B"/>
    <w:rsid w:val="00D3282B"/>
    <w:rsid w:val="00D32C9E"/>
    <w:rsid w:val="00D32D62"/>
    <w:rsid w:val="00D33282"/>
    <w:rsid w:val="00D332E2"/>
    <w:rsid w:val="00D3331F"/>
    <w:rsid w:val="00D333FB"/>
    <w:rsid w:val="00D336F9"/>
    <w:rsid w:val="00D33938"/>
    <w:rsid w:val="00D3393E"/>
    <w:rsid w:val="00D33C5F"/>
    <w:rsid w:val="00D33EA3"/>
    <w:rsid w:val="00D34254"/>
    <w:rsid w:val="00D3483C"/>
    <w:rsid w:val="00D34993"/>
    <w:rsid w:val="00D34AB7"/>
    <w:rsid w:val="00D34CCF"/>
    <w:rsid w:val="00D352A7"/>
    <w:rsid w:val="00D353C5"/>
    <w:rsid w:val="00D356D5"/>
    <w:rsid w:val="00D357CE"/>
    <w:rsid w:val="00D357EE"/>
    <w:rsid w:val="00D35B8F"/>
    <w:rsid w:val="00D36047"/>
    <w:rsid w:val="00D36288"/>
    <w:rsid w:val="00D368CF"/>
    <w:rsid w:val="00D37857"/>
    <w:rsid w:val="00D37A55"/>
    <w:rsid w:val="00D4072D"/>
    <w:rsid w:val="00D40AD0"/>
    <w:rsid w:val="00D40CB9"/>
    <w:rsid w:val="00D412CE"/>
    <w:rsid w:val="00D413B3"/>
    <w:rsid w:val="00D41827"/>
    <w:rsid w:val="00D41921"/>
    <w:rsid w:val="00D41990"/>
    <w:rsid w:val="00D41D18"/>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47C94"/>
    <w:rsid w:val="00D504C0"/>
    <w:rsid w:val="00D50804"/>
    <w:rsid w:val="00D50913"/>
    <w:rsid w:val="00D50A2C"/>
    <w:rsid w:val="00D50A96"/>
    <w:rsid w:val="00D50AA5"/>
    <w:rsid w:val="00D50B94"/>
    <w:rsid w:val="00D51261"/>
    <w:rsid w:val="00D512F7"/>
    <w:rsid w:val="00D51DAC"/>
    <w:rsid w:val="00D520D5"/>
    <w:rsid w:val="00D52436"/>
    <w:rsid w:val="00D529D7"/>
    <w:rsid w:val="00D52A44"/>
    <w:rsid w:val="00D533F3"/>
    <w:rsid w:val="00D53442"/>
    <w:rsid w:val="00D53918"/>
    <w:rsid w:val="00D53ABB"/>
    <w:rsid w:val="00D53E25"/>
    <w:rsid w:val="00D54159"/>
    <w:rsid w:val="00D54340"/>
    <w:rsid w:val="00D54479"/>
    <w:rsid w:val="00D54B53"/>
    <w:rsid w:val="00D550AA"/>
    <w:rsid w:val="00D551E8"/>
    <w:rsid w:val="00D557A3"/>
    <w:rsid w:val="00D55BB5"/>
    <w:rsid w:val="00D564E5"/>
    <w:rsid w:val="00D56909"/>
    <w:rsid w:val="00D56EEA"/>
    <w:rsid w:val="00D571B7"/>
    <w:rsid w:val="00D579C0"/>
    <w:rsid w:val="00D57A24"/>
    <w:rsid w:val="00D57DCD"/>
    <w:rsid w:val="00D57F24"/>
    <w:rsid w:val="00D57F7E"/>
    <w:rsid w:val="00D57F8A"/>
    <w:rsid w:val="00D6020C"/>
    <w:rsid w:val="00D60583"/>
    <w:rsid w:val="00D60752"/>
    <w:rsid w:val="00D60BEB"/>
    <w:rsid w:val="00D60CF9"/>
    <w:rsid w:val="00D60D37"/>
    <w:rsid w:val="00D60D53"/>
    <w:rsid w:val="00D60E96"/>
    <w:rsid w:val="00D61050"/>
    <w:rsid w:val="00D6109C"/>
    <w:rsid w:val="00D610FD"/>
    <w:rsid w:val="00D61376"/>
    <w:rsid w:val="00D61C24"/>
    <w:rsid w:val="00D61CA2"/>
    <w:rsid w:val="00D61F63"/>
    <w:rsid w:val="00D624F6"/>
    <w:rsid w:val="00D6283C"/>
    <w:rsid w:val="00D629E0"/>
    <w:rsid w:val="00D63273"/>
    <w:rsid w:val="00D633FF"/>
    <w:rsid w:val="00D63591"/>
    <w:rsid w:val="00D635ED"/>
    <w:rsid w:val="00D639F6"/>
    <w:rsid w:val="00D63CEE"/>
    <w:rsid w:val="00D63E55"/>
    <w:rsid w:val="00D63FDB"/>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275"/>
    <w:rsid w:val="00D674F2"/>
    <w:rsid w:val="00D67650"/>
    <w:rsid w:val="00D6769D"/>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ABB"/>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B8"/>
    <w:rsid w:val="00D952A5"/>
    <w:rsid w:val="00D95331"/>
    <w:rsid w:val="00D953B7"/>
    <w:rsid w:val="00D95445"/>
    <w:rsid w:val="00D95632"/>
    <w:rsid w:val="00D956FF"/>
    <w:rsid w:val="00D9571E"/>
    <w:rsid w:val="00D957CF"/>
    <w:rsid w:val="00D95919"/>
    <w:rsid w:val="00D95C63"/>
    <w:rsid w:val="00D96084"/>
    <w:rsid w:val="00D96310"/>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1FD1"/>
    <w:rsid w:val="00DA202B"/>
    <w:rsid w:val="00DA2240"/>
    <w:rsid w:val="00DA22D2"/>
    <w:rsid w:val="00DA2A22"/>
    <w:rsid w:val="00DA2A84"/>
    <w:rsid w:val="00DA2C4F"/>
    <w:rsid w:val="00DA339A"/>
    <w:rsid w:val="00DA33A3"/>
    <w:rsid w:val="00DA3579"/>
    <w:rsid w:val="00DA370B"/>
    <w:rsid w:val="00DA3E1C"/>
    <w:rsid w:val="00DA3ECC"/>
    <w:rsid w:val="00DA4544"/>
    <w:rsid w:val="00DA4825"/>
    <w:rsid w:val="00DA4D67"/>
    <w:rsid w:val="00DA54C4"/>
    <w:rsid w:val="00DA6409"/>
    <w:rsid w:val="00DA6467"/>
    <w:rsid w:val="00DA68CF"/>
    <w:rsid w:val="00DA6F7A"/>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0A7"/>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EA8"/>
    <w:rsid w:val="00DC2011"/>
    <w:rsid w:val="00DC21C5"/>
    <w:rsid w:val="00DC237E"/>
    <w:rsid w:val="00DC23F0"/>
    <w:rsid w:val="00DC253B"/>
    <w:rsid w:val="00DC2957"/>
    <w:rsid w:val="00DC3099"/>
    <w:rsid w:val="00DC34DF"/>
    <w:rsid w:val="00DC37C6"/>
    <w:rsid w:val="00DC3864"/>
    <w:rsid w:val="00DC3B9F"/>
    <w:rsid w:val="00DC410F"/>
    <w:rsid w:val="00DC45D8"/>
    <w:rsid w:val="00DC46D6"/>
    <w:rsid w:val="00DC4D50"/>
    <w:rsid w:val="00DC4D95"/>
    <w:rsid w:val="00DC501A"/>
    <w:rsid w:val="00DC53E8"/>
    <w:rsid w:val="00DC55BF"/>
    <w:rsid w:val="00DC55FD"/>
    <w:rsid w:val="00DC576C"/>
    <w:rsid w:val="00DC5EEC"/>
    <w:rsid w:val="00DC606F"/>
    <w:rsid w:val="00DC652D"/>
    <w:rsid w:val="00DC6B96"/>
    <w:rsid w:val="00DC6EF2"/>
    <w:rsid w:val="00DC6F26"/>
    <w:rsid w:val="00DC7542"/>
    <w:rsid w:val="00DC7896"/>
    <w:rsid w:val="00DC798F"/>
    <w:rsid w:val="00DD05CF"/>
    <w:rsid w:val="00DD07D2"/>
    <w:rsid w:val="00DD17EF"/>
    <w:rsid w:val="00DD1DD2"/>
    <w:rsid w:val="00DD1E5F"/>
    <w:rsid w:val="00DD1F95"/>
    <w:rsid w:val="00DD250F"/>
    <w:rsid w:val="00DD2862"/>
    <w:rsid w:val="00DD28DB"/>
    <w:rsid w:val="00DD2A98"/>
    <w:rsid w:val="00DD2B27"/>
    <w:rsid w:val="00DD2CE0"/>
    <w:rsid w:val="00DD2D84"/>
    <w:rsid w:val="00DD3215"/>
    <w:rsid w:val="00DD3334"/>
    <w:rsid w:val="00DD345D"/>
    <w:rsid w:val="00DD3499"/>
    <w:rsid w:val="00DD34C3"/>
    <w:rsid w:val="00DD368B"/>
    <w:rsid w:val="00DD3B97"/>
    <w:rsid w:val="00DD3E9C"/>
    <w:rsid w:val="00DD3FF7"/>
    <w:rsid w:val="00DD3FFE"/>
    <w:rsid w:val="00DD46C0"/>
    <w:rsid w:val="00DD4A36"/>
    <w:rsid w:val="00DD4AF3"/>
    <w:rsid w:val="00DD4CF1"/>
    <w:rsid w:val="00DD4F76"/>
    <w:rsid w:val="00DD52B5"/>
    <w:rsid w:val="00DD5349"/>
    <w:rsid w:val="00DD534F"/>
    <w:rsid w:val="00DD577A"/>
    <w:rsid w:val="00DD5DF3"/>
    <w:rsid w:val="00DD5F9C"/>
    <w:rsid w:val="00DD611C"/>
    <w:rsid w:val="00DD6398"/>
    <w:rsid w:val="00DD66DB"/>
    <w:rsid w:val="00DD6981"/>
    <w:rsid w:val="00DD763E"/>
    <w:rsid w:val="00DD77F9"/>
    <w:rsid w:val="00DD794B"/>
    <w:rsid w:val="00DD79B0"/>
    <w:rsid w:val="00DD7B19"/>
    <w:rsid w:val="00DD7B58"/>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35"/>
    <w:rsid w:val="00DE63AC"/>
    <w:rsid w:val="00DE686F"/>
    <w:rsid w:val="00DE68C4"/>
    <w:rsid w:val="00DE6BF9"/>
    <w:rsid w:val="00DE6C96"/>
    <w:rsid w:val="00DE6E25"/>
    <w:rsid w:val="00DE71F7"/>
    <w:rsid w:val="00DE74EF"/>
    <w:rsid w:val="00DE7766"/>
    <w:rsid w:val="00DE7952"/>
    <w:rsid w:val="00DE7C00"/>
    <w:rsid w:val="00DF00E6"/>
    <w:rsid w:val="00DF08CE"/>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821"/>
    <w:rsid w:val="00E00AFB"/>
    <w:rsid w:val="00E012EB"/>
    <w:rsid w:val="00E015AF"/>
    <w:rsid w:val="00E01CA3"/>
    <w:rsid w:val="00E01E7F"/>
    <w:rsid w:val="00E0222B"/>
    <w:rsid w:val="00E022BE"/>
    <w:rsid w:val="00E02563"/>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4B9"/>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13A"/>
    <w:rsid w:val="00E1252A"/>
    <w:rsid w:val="00E12720"/>
    <w:rsid w:val="00E12E1D"/>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52"/>
    <w:rsid w:val="00E24DF3"/>
    <w:rsid w:val="00E25BD6"/>
    <w:rsid w:val="00E26356"/>
    <w:rsid w:val="00E26365"/>
    <w:rsid w:val="00E263CC"/>
    <w:rsid w:val="00E2649B"/>
    <w:rsid w:val="00E26892"/>
    <w:rsid w:val="00E272EA"/>
    <w:rsid w:val="00E27736"/>
    <w:rsid w:val="00E27A49"/>
    <w:rsid w:val="00E27A5D"/>
    <w:rsid w:val="00E27A8A"/>
    <w:rsid w:val="00E3003C"/>
    <w:rsid w:val="00E300F4"/>
    <w:rsid w:val="00E309A3"/>
    <w:rsid w:val="00E3167D"/>
    <w:rsid w:val="00E316B8"/>
    <w:rsid w:val="00E31774"/>
    <w:rsid w:val="00E31A36"/>
    <w:rsid w:val="00E31D43"/>
    <w:rsid w:val="00E322BD"/>
    <w:rsid w:val="00E325F8"/>
    <w:rsid w:val="00E32659"/>
    <w:rsid w:val="00E326B3"/>
    <w:rsid w:val="00E326D9"/>
    <w:rsid w:val="00E32ADA"/>
    <w:rsid w:val="00E32D4E"/>
    <w:rsid w:val="00E334E5"/>
    <w:rsid w:val="00E33532"/>
    <w:rsid w:val="00E3366B"/>
    <w:rsid w:val="00E338D8"/>
    <w:rsid w:val="00E33A3C"/>
    <w:rsid w:val="00E33D58"/>
    <w:rsid w:val="00E33DE4"/>
    <w:rsid w:val="00E3401D"/>
    <w:rsid w:val="00E340D8"/>
    <w:rsid w:val="00E34173"/>
    <w:rsid w:val="00E34200"/>
    <w:rsid w:val="00E3461D"/>
    <w:rsid w:val="00E346D0"/>
    <w:rsid w:val="00E3472E"/>
    <w:rsid w:val="00E34767"/>
    <w:rsid w:val="00E348F9"/>
    <w:rsid w:val="00E34AE7"/>
    <w:rsid w:val="00E35198"/>
    <w:rsid w:val="00E35774"/>
    <w:rsid w:val="00E35A59"/>
    <w:rsid w:val="00E36463"/>
    <w:rsid w:val="00E364AC"/>
    <w:rsid w:val="00E36648"/>
    <w:rsid w:val="00E3676D"/>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997"/>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7372"/>
    <w:rsid w:val="00E50AC3"/>
    <w:rsid w:val="00E50CA9"/>
    <w:rsid w:val="00E51054"/>
    <w:rsid w:val="00E511BB"/>
    <w:rsid w:val="00E51270"/>
    <w:rsid w:val="00E51928"/>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99F"/>
    <w:rsid w:val="00E55C9D"/>
    <w:rsid w:val="00E56344"/>
    <w:rsid w:val="00E56951"/>
    <w:rsid w:val="00E56D48"/>
    <w:rsid w:val="00E57278"/>
    <w:rsid w:val="00E574D7"/>
    <w:rsid w:val="00E5776E"/>
    <w:rsid w:val="00E57D92"/>
    <w:rsid w:val="00E604F0"/>
    <w:rsid w:val="00E6074A"/>
    <w:rsid w:val="00E60E20"/>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1A3"/>
    <w:rsid w:val="00E632B0"/>
    <w:rsid w:val="00E6367C"/>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F87"/>
    <w:rsid w:val="00E67031"/>
    <w:rsid w:val="00E67615"/>
    <w:rsid w:val="00E67AA8"/>
    <w:rsid w:val="00E67F69"/>
    <w:rsid w:val="00E70158"/>
    <w:rsid w:val="00E7028C"/>
    <w:rsid w:val="00E7088E"/>
    <w:rsid w:val="00E70A97"/>
    <w:rsid w:val="00E70E09"/>
    <w:rsid w:val="00E70E64"/>
    <w:rsid w:val="00E71266"/>
    <w:rsid w:val="00E71300"/>
    <w:rsid w:val="00E715BC"/>
    <w:rsid w:val="00E71711"/>
    <w:rsid w:val="00E71D4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BBE"/>
    <w:rsid w:val="00E75D12"/>
    <w:rsid w:val="00E75DBA"/>
    <w:rsid w:val="00E763CD"/>
    <w:rsid w:val="00E76700"/>
    <w:rsid w:val="00E767CB"/>
    <w:rsid w:val="00E76E49"/>
    <w:rsid w:val="00E76E8F"/>
    <w:rsid w:val="00E77175"/>
    <w:rsid w:val="00E777A8"/>
    <w:rsid w:val="00E77A7C"/>
    <w:rsid w:val="00E77AA2"/>
    <w:rsid w:val="00E80089"/>
    <w:rsid w:val="00E803CD"/>
    <w:rsid w:val="00E807DE"/>
    <w:rsid w:val="00E80857"/>
    <w:rsid w:val="00E80B76"/>
    <w:rsid w:val="00E80CDE"/>
    <w:rsid w:val="00E81283"/>
    <w:rsid w:val="00E81AF0"/>
    <w:rsid w:val="00E81B8E"/>
    <w:rsid w:val="00E81D14"/>
    <w:rsid w:val="00E81E43"/>
    <w:rsid w:val="00E81E98"/>
    <w:rsid w:val="00E81EDD"/>
    <w:rsid w:val="00E82096"/>
    <w:rsid w:val="00E822E1"/>
    <w:rsid w:val="00E82381"/>
    <w:rsid w:val="00E82691"/>
    <w:rsid w:val="00E82EB8"/>
    <w:rsid w:val="00E83038"/>
    <w:rsid w:val="00E83150"/>
    <w:rsid w:val="00E83240"/>
    <w:rsid w:val="00E837CB"/>
    <w:rsid w:val="00E83976"/>
    <w:rsid w:val="00E83EF5"/>
    <w:rsid w:val="00E83FF6"/>
    <w:rsid w:val="00E8423C"/>
    <w:rsid w:val="00E844CB"/>
    <w:rsid w:val="00E8487A"/>
    <w:rsid w:val="00E84D4B"/>
    <w:rsid w:val="00E85242"/>
    <w:rsid w:val="00E857B0"/>
    <w:rsid w:val="00E85BDB"/>
    <w:rsid w:val="00E85EC4"/>
    <w:rsid w:val="00E85F95"/>
    <w:rsid w:val="00E86194"/>
    <w:rsid w:val="00E86306"/>
    <w:rsid w:val="00E8681C"/>
    <w:rsid w:val="00E868C6"/>
    <w:rsid w:val="00E86BD5"/>
    <w:rsid w:val="00E86C07"/>
    <w:rsid w:val="00E86EC5"/>
    <w:rsid w:val="00E86F97"/>
    <w:rsid w:val="00E870D2"/>
    <w:rsid w:val="00E87125"/>
    <w:rsid w:val="00E875A5"/>
    <w:rsid w:val="00E878B0"/>
    <w:rsid w:val="00E878E2"/>
    <w:rsid w:val="00E879F0"/>
    <w:rsid w:val="00E87E41"/>
    <w:rsid w:val="00E900EF"/>
    <w:rsid w:val="00E90604"/>
    <w:rsid w:val="00E908BE"/>
    <w:rsid w:val="00E90C39"/>
    <w:rsid w:val="00E91320"/>
    <w:rsid w:val="00E918C0"/>
    <w:rsid w:val="00E923E8"/>
    <w:rsid w:val="00E92442"/>
    <w:rsid w:val="00E9266C"/>
    <w:rsid w:val="00E9295C"/>
    <w:rsid w:val="00E9297E"/>
    <w:rsid w:val="00E92C20"/>
    <w:rsid w:val="00E92CCE"/>
    <w:rsid w:val="00E92F14"/>
    <w:rsid w:val="00E92F5C"/>
    <w:rsid w:val="00E93418"/>
    <w:rsid w:val="00E939FA"/>
    <w:rsid w:val="00E93AEB"/>
    <w:rsid w:val="00E93AF2"/>
    <w:rsid w:val="00E93EB2"/>
    <w:rsid w:val="00E942F9"/>
    <w:rsid w:val="00E94430"/>
    <w:rsid w:val="00E948AC"/>
    <w:rsid w:val="00E94AE0"/>
    <w:rsid w:val="00E94E72"/>
    <w:rsid w:val="00E95555"/>
    <w:rsid w:val="00E955BE"/>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07AD"/>
    <w:rsid w:val="00EA1197"/>
    <w:rsid w:val="00EA1728"/>
    <w:rsid w:val="00EA18EA"/>
    <w:rsid w:val="00EA2115"/>
    <w:rsid w:val="00EA23B7"/>
    <w:rsid w:val="00EA25DE"/>
    <w:rsid w:val="00EA25E4"/>
    <w:rsid w:val="00EA293B"/>
    <w:rsid w:val="00EA2CFB"/>
    <w:rsid w:val="00EA2FC0"/>
    <w:rsid w:val="00EA32B9"/>
    <w:rsid w:val="00EA37E6"/>
    <w:rsid w:val="00EA386A"/>
    <w:rsid w:val="00EA3A87"/>
    <w:rsid w:val="00EA3D2E"/>
    <w:rsid w:val="00EA4297"/>
    <w:rsid w:val="00EA42AC"/>
    <w:rsid w:val="00EA4313"/>
    <w:rsid w:val="00EA44A4"/>
    <w:rsid w:val="00EA486F"/>
    <w:rsid w:val="00EA4A1F"/>
    <w:rsid w:val="00EA4B91"/>
    <w:rsid w:val="00EA4D36"/>
    <w:rsid w:val="00EA4E83"/>
    <w:rsid w:val="00EA4EE9"/>
    <w:rsid w:val="00EA50FD"/>
    <w:rsid w:val="00EA5129"/>
    <w:rsid w:val="00EA5488"/>
    <w:rsid w:val="00EA55FA"/>
    <w:rsid w:val="00EA5742"/>
    <w:rsid w:val="00EA5A19"/>
    <w:rsid w:val="00EA5AB4"/>
    <w:rsid w:val="00EA6739"/>
    <w:rsid w:val="00EA6C0D"/>
    <w:rsid w:val="00EA6CAC"/>
    <w:rsid w:val="00EA721D"/>
    <w:rsid w:val="00EA73C7"/>
    <w:rsid w:val="00EA7882"/>
    <w:rsid w:val="00EA7931"/>
    <w:rsid w:val="00EA79D1"/>
    <w:rsid w:val="00EA7B0D"/>
    <w:rsid w:val="00EA7EDD"/>
    <w:rsid w:val="00EB026E"/>
    <w:rsid w:val="00EB0287"/>
    <w:rsid w:val="00EB0324"/>
    <w:rsid w:val="00EB0454"/>
    <w:rsid w:val="00EB0534"/>
    <w:rsid w:val="00EB079F"/>
    <w:rsid w:val="00EB08C7"/>
    <w:rsid w:val="00EB09D2"/>
    <w:rsid w:val="00EB0B49"/>
    <w:rsid w:val="00EB0D97"/>
    <w:rsid w:val="00EB1235"/>
    <w:rsid w:val="00EB1B15"/>
    <w:rsid w:val="00EB1C80"/>
    <w:rsid w:val="00EB1E55"/>
    <w:rsid w:val="00EB201B"/>
    <w:rsid w:val="00EB2169"/>
    <w:rsid w:val="00EB238A"/>
    <w:rsid w:val="00EB26CD"/>
    <w:rsid w:val="00EB2C0E"/>
    <w:rsid w:val="00EB2D20"/>
    <w:rsid w:val="00EB2DA0"/>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528"/>
    <w:rsid w:val="00EB5667"/>
    <w:rsid w:val="00EB56B9"/>
    <w:rsid w:val="00EB5A23"/>
    <w:rsid w:val="00EB5CFE"/>
    <w:rsid w:val="00EB602A"/>
    <w:rsid w:val="00EB620F"/>
    <w:rsid w:val="00EB6210"/>
    <w:rsid w:val="00EB6238"/>
    <w:rsid w:val="00EB62CC"/>
    <w:rsid w:val="00EB6B67"/>
    <w:rsid w:val="00EB6E3C"/>
    <w:rsid w:val="00EB7517"/>
    <w:rsid w:val="00EB7785"/>
    <w:rsid w:val="00EB7B75"/>
    <w:rsid w:val="00EB7F56"/>
    <w:rsid w:val="00EB7FBE"/>
    <w:rsid w:val="00EC0049"/>
    <w:rsid w:val="00EC020A"/>
    <w:rsid w:val="00EC0246"/>
    <w:rsid w:val="00EC04D2"/>
    <w:rsid w:val="00EC074C"/>
    <w:rsid w:val="00EC0F03"/>
    <w:rsid w:val="00EC14CC"/>
    <w:rsid w:val="00EC15D7"/>
    <w:rsid w:val="00EC1DB7"/>
    <w:rsid w:val="00EC1DBA"/>
    <w:rsid w:val="00EC1F9F"/>
    <w:rsid w:val="00EC2228"/>
    <w:rsid w:val="00EC25BD"/>
    <w:rsid w:val="00EC2A73"/>
    <w:rsid w:val="00EC2B0D"/>
    <w:rsid w:val="00EC3400"/>
    <w:rsid w:val="00EC3997"/>
    <w:rsid w:val="00EC3E62"/>
    <w:rsid w:val="00EC42C7"/>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EB0"/>
    <w:rsid w:val="00ED08C6"/>
    <w:rsid w:val="00ED0A0F"/>
    <w:rsid w:val="00ED0EF8"/>
    <w:rsid w:val="00ED14C1"/>
    <w:rsid w:val="00ED1793"/>
    <w:rsid w:val="00ED1AAD"/>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4D2"/>
    <w:rsid w:val="00ED6976"/>
    <w:rsid w:val="00ED6A05"/>
    <w:rsid w:val="00ED6D28"/>
    <w:rsid w:val="00ED724B"/>
    <w:rsid w:val="00ED740D"/>
    <w:rsid w:val="00ED7647"/>
    <w:rsid w:val="00ED770A"/>
    <w:rsid w:val="00ED78A6"/>
    <w:rsid w:val="00ED7C80"/>
    <w:rsid w:val="00EE0BCA"/>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15"/>
    <w:rsid w:val="00EE38EC"/>
    <w:rsid w:val="00EE3CD4"/>
    <w:rsid w:val="00EE3F04"/>
    <w:rsid w:val="00EE41F3"/>
    <w:rsid w:val="00EE462E"/>
    <w:rsid w:val="00EE4757"/>
    <w:rsid w:val="00EE47A2"/>
    <w:rsid w:val="00EE4E1F"/>
    <w:rsid w:val="00EE50D5"/>
    <w:rsid w:val="00EE5268"/>
    <w:rsid w:val="00EE52EC"/>
    <w:rsid w:val="00EE5433"/>
    <w:rsid w:val="00EE56CC"/>
    <w:rsid w:val="00EE59D6"/>
    <w:rsid w:val="00EE6274"/>
    <w:rsid w:val="00EE62E8"/>
    <w:rsid w:val="00EE671E"/>
    <w:rsid w:val="00EE6D93"/>
    <w:rsid w:val="00EE7046"/>
    <w:rsid w:val="00EE75BA"/>
    <w:rsid w:val="00EE764D"/>
    <w:rsid w:val="00EE7770"/>
    <w:rsid w:val="00EE7817"/>
    <w:rsid w:val="00EE7D9E"/>
    <w:rsid w:val="00EF0082"/>
    <w:rsid w:val="00EF0AEA"/>
    <w:rsid w:val="00EF0BFA"/>
    <w:rsid w:val="00EF1262"/>
    <w:rsid w:val="00EF12FA"/>
    <w:rsid w:val="00EF1660"/>
    <w:rsid w:val="00EF1BEC"/>
    <w:rsid w:val="00EF202F"/>
    <w:rsid w:val="00EF2409"/>
    <w:rsid w:val="00EF2648"/>
    <w:rsid w:val="00EF2890"/>
    <w:rsid w:val="00EF2965"/>
    <w:rsid w:val="00EF2D35"/>
    <w:rsid w:val="00EF3023"/>
    <w:rsid w:val="00EF3442"/>
    <w:rsid w:val="00EF3884"/>
    <w:rsid w:val="00EF3EDE"/>
    <w:rsid w:val="00EF4099"/>
    <w:rsid w:val="00EF410B"/>
    <w:rsid w:val="00EF420D"/>
    <w:rsid w:val="00EF4376"/>
    <w:rsid w:val="00EF43FE"/>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B5"/>
    <w:rsid w:val="00EF747A"/>
    <w:rsid w:val="00EF77BB"/>
    <w:rsid w:val="00EF7834"/>
    <w:rsid w:val="00EF78FB"/>
    <w:rsid w:val="00EF7957"/>
    <w:rsid w:val="00EF7C9E"/>
    <w:rsid w:val="00F0056A"/>
    <w:rsid w:val="00F0140B"/>
    <w:rsid w:val="00F014D7"/>
    <w:rsid w:val="00F017CD"/>
    <w:rsid w:val="00F01FC6"/>
    <w:rsid w:val="00F0244C"/>
    <w:rsid w:val="00F024A6"/>
    <w:rsid w:val="00F02639"/>
    <w:rsid w:val="00F026D5"/>
    <w:rsid w:val="00F02ABE"/>
    <w:rsid w:val="00F02B4E"/>
    <w:rsid w:val="00F02CED"/>
    <w:rsid w:val="00F02E03"/>
    <w:rsid w:val="00F030E4"/>
    <w:rsid w:val="00F03583"/>
    <w:rsid w:val="00F036CC"/>
    <w:rsid w:val="00F038DB"/>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2E6F"/>
    <w:rsid w:val="00F1354A"/>
    <w:rsid w:val="00F1368C"/>
    <w:rsid w:val="00F13D25"/>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825"/>
    <w:rsid w:val="00F17CD2"/>
    <w:rsid w:val="00F17D01"/>
    <w:rsid w:val="00F17D32"/>
    <w:rsid w:val="00F17FD6"/>
    <w:rsid w:val="00F20110"/>
    <w:rsid w:val="00F20669"/>
    <w:rsid w:val="00F20901"/>
    <w:rsid w:val="00F20B7E"/>
    <w:rsid w:val="00F20CA8"/>
    <w:rsid w:val="00F20E15"/>
    <w:rsid w:val="00F20EED"/>
    <w:rsid w:val="00F2108A"/>
    <w:rsid w:val="00F2117D"/>
    <w:rsid w:val="00F2142E"/>
    <w:rsid w:val="00F21A47"/>
    <w:rsid w:val="00F222BC"/>
    <w:rsid w:val="00F223C6"/>
    <w:rsid w:val="00F2262C"/>
    <w:rsid w:val="00F22C15"/>
    <w:rsid w:val="00F22DD9"/>
    <w:rsid w:val="00F22E01"/>
    <w:rsid w:val="00F22F3E"/>
    <w:rsid w:val="00F23009"/>
    <w:rsid w:val="00F232FE"/>
    <w:rsid w:val="00F233EE"/>
    <w:rsid w:val="00F234C5"/>
    <w:rsid w:val="00F2395E"/>
    <w:rsid w:val="00F23D5A"/>
    <w:rsid w:val="00F23E42"/>
    <w:rsid w:val="00F24235"/>
    <w:rsid w:val="00F245A2"/>
    <w:rsid w:val="00F24899"/>
    <w:rsid w:val="00F251C7"/>
    <w:rsid w:val="00F25401"/>
    <w:rsid w:val="00F25479"/>
    <w:rsid w:val="00F25658"/>
    <w:rsid w:val="00F256BA"/>
    <w:rsid w:val="00F259A2"/>
    <w:rsid w:val="00F26C8D"/>
    <w:rsid w:val="00F2716B"/>
    <w:rsid w:val="00F27231"/>
    <w:rsid w:val="00F273FE"/>
    <w:rsid w:val="00F276ED"/>
    <w:rsid w:val="00F27738"/>
    <w:rsid w:val="00F279EB"/>
    <w:rsid w:val="00F27B8E"/>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37E85"/>
    <w:rsid w:val="00F404CA"/>
    <w:rsid w:val="00F405BF"/>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8FF"/>
    <w:rsid w:val="00F4390C"/>
    <w:rsid w:val="00F43C28"/>
    <w:rsid w:val="00F43E05"/>
    <w:rsid w:val="00F443BC"/>
    <w:rsid w:val="00F443F7"/>
    <w:rsid w:val="00F44673"/>
    <w:rsid w:val="00F44736"/>
    <w:rsid w:val="00F447A2"/>
    <w:rsid w:val="00F4480F"/>
    <w:rsid w:val="00F44993"/>
    <w:rsid w:val="00F449BD"/>
    <w:rsid w:val="00F44BE3"/>
    <w:rsid w:val="00F44C1F"/>
    <w:rsid w:val="00F44EA0"/>
    <w:rsid w:val="00F45D0A"/>
    <w:rsid w:val="00F4608E"/>
    <w:rsid w:val="00F46415"/>
    <w:rsid w:val="00F46570"/>
    <w:rsid w:val="00F465DC"/>
    <w:rsid w:val="00F466CC"/>
    <w:rsid w:val="00F46737"/>
    <w:rsid w:val="00F46CA9"/>
    <w:rsid w:val="00F46D25"/>
    <w:rsid w:val="00F46E55"/>
    <w:rsid w:val="00F472A5"/>
    <w:rsid w:val="00F47556"/>
    <w:rsid w:val="00F4768B"/>
    <w:rsid w:val="00F47803"/>
    <w:rsid w:val="00F47917"/>
    <w:rsid w:val="00F47A20"/>
    <w:rsid w:val="00F47A43"/>
    <w:rsid w:val="00F47D10"/>
    <w:rsid w:val="00F47D30"/>
    <w:rsid w:val="00F501F3"/>
    <w:rsid w:val="00F50629"/>
    <w:rsid w:val="00F50BB9"/>
    <w:rsid w:val="00F50D71"/>
    <w:rsid w:val="00F51734"/>
    <w:rsid w:val="00F51762"/>
    <w:rsid w:val="00F51E2C"/>
    <w:rsid w:val="00F524B9"/>
    <w:rsid w:val="00F52B0D"/>
    <w:rsid w:val="00F52D2D"/>
    <w:rsid w:val="00F5302C"/>
    <w:rsid w:val="00F5320D"/>
    <w:rsid w:val="00F532E7"/>
    <w:rsid w:val="00F533C7"/>
    <w:rsid w:val="00F53664"/>
    <w:rsid w:val="00F536E2"/>
    <w:rsid w:val="00F53787"/>
    <w:rsid w:val="00F53A94"/>
    <w:rsid w:val="00F53CBC"/>
    <w:rsid w:val="00F53DE6"/>
    <w:rsid w:val="00F53F4C"/>
    <w:rsid w:val="00F54275"/>
    <w:rsid w:val="00F54350"/>
    <w:rsid w:val="00F546EF"/>
    <w:rsid w:val="00F54BB5"/>
    <w:rsid w:val="00F54BD9"/>
    <w:rsid w:val="00F54DDF"/>
    <w:rsid w:val="00F55017"/>
    <w:rsid w:val="00F5533E"/>
    <w:rsid w:val="00F55386"/>
    <w:rsid w:val="00F55D41"/>
    <w:rsid w:val="00F56160"/>
    <w:rsid w:val="00F56473"/>
    <w:rsid w:val="00F565E1"/>
    <w:rsid w:val="00F566BA"/>
    <w:rsid w:val="00F567A7"/>
    <w:rsid w:val="00F56A04"/>
    <w:rsid w:val="00F56E3F"/>
    <w:rsid w:val="00F56ECF"/>
    <w:rsid w:val="00F5784C"/>
    <w:rsid w:val="00F57888"/>
    <w:rsid w:val="00F578B4"/>
    <w:rsid w:val="00F579AE"/>
    <w:rsid w:val="00F57A56"/>
    <w:rsid w:val="00F57AE6"/>
    <w:rsid w:val="00F60075"/>
    <w:rsid w:val="00F605A4"/>
    <w:rsid w:val="00F6098C"/>
    <w:rsid w:val="00F60BEF"/>
    <w:rsid w:val="00F6131F"/>
    <w:rsid w:val="00F614F9"/>
    <w:rsid w:val="00F61611"/>
    <w:rsid w:val="00F61707"/>
    <w:rsid w:val="00F6171E"/>
    <w:rsid w:val="00F618B9"/>
    <w:rsid w:val="00F620CE"/>
    <w:rsid w:val="00F62174"/>
    <w:rsid w:val="00F6219D"/>
    <w:rsid w:val="00F629A6"/>
    <w:rsid w:val="00F62F6B"/>
    <w:rsid w:val="00F6315E"/>
    <w:rsid w:val="00F631F2"/>
    <w:rsid w:val="00F633B7"/>
    <w:rsid w:val="00F63409"/>
    <w:rsid w:val="00F635F3"/>
    <w:rsid w:val="00F6363F"/>
    <w:rsid w:val="00F64649"/>
    <w:rsid w:val="00F6487F"/>
    <w:rsid w:val="00F649F7"/>
    <w:rsid w:val="00F64AA6"/>
    <w:rsid w:val="00F64B87"/>
    <w:rsid w:val="00F65152"/>
    <w:rsid w:val="00F6530D"/>
    <w:rsid w:val="00F65EA7"/>
    <w:rsid w:val="00F65EAA"/>
    <w:rsid w:val="00F662D7"/>
    <w:rsid w:val="00F66BCF"/>
    <w:rsid w:val="00F66CED"/>
    <w:rsid w:val="00F66D83"/>
    <w:rsid w:val="00F66DB4"/>
    <w:rsid w:val="00F66E87"/>
    <w:rsid w:val="00F66F9C"/>
    <w:rsid w:val="00F67829"/>
    <w:rsid w:val="00F6783E"/>
    <w:rsid w:val="00F67C2F"/>
    <w:rsid w:val="00F67C9E"/>
    <w:rsid w:val="00F7007F"/>
    <w:rsid w:val="00F70523"/>
    <w:rsid w:val="00F70902"/>
    <w:rsid w:val="00F709E1"/>
    <w:rsid w:val="00F7133A"/>
    <w:rsid w:val="00F7134F"/>
    <w:rsid w:val="00F71373"/>
    <w:rsid w:val="00F7158F"/>
    <w:rsid w:val="00F71CA5"/>
    <w:rsid w:val="00F72140"/>
    <w:rsid w:val="00F7247E"/>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593"/>
    <w:rsid w:val="00F7462D"/>
    <w:rsid w:val="00F74725"/>
    <w:rsid w:val="00F74908"/>
    <w:rsid w:val="00F74C10"/>
    <w:rsid w:val="00F75518"/>
    <w:rsid w:val="00F758AB"/>
    <w:rsid w:val="00F75F40"/>
    <w:rsid w:val="00F75FB5"/>
    <w:rsid w:val="00F7622B"/>
    <w:rsid w:val="00F76548"/>
    <w:rsid w:val="00F766FC"/>
    <w:rsid w:val="00F76929"/>
    <w:rsid w:val="00F76F02"/>
    <w:rsid w:val="00F77065"/>
    <w:rsid w:val="00F7731D"/>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87F42"/>
    <w:rsid w:val="00F9061D"/>
    <w:rsid w:val="00F906D1"/>
    <w:rsid w:val="00F909E2"/>
    <w:rsid w:val="00F90BB7"/>
    <w:rsid w:val="00F90E25"/>
    <w:rsid w:val="00F90FCB"/>
    <w:rsid w:val="00F9137E"/>
    <w:rsid w:val="00F9196A"/>
    <w:rsid w:val="00F91B93"/>
    <w:rsid w:val="00F9228A"/>
    <w:rsid w:val="00F92757"/>
    <w:rsid w:val="00F9296F"/>
    <w:rsid w:val="00F92AE1"/>
    <w:rsid w:val="00F92D6C"/>
    <w:rsid w:val="00F930B1"/>
    <w:rsid w:val="00F930D8"/>
    <w:rsid w:val="00F9334B"/>
    <w:rsid w:val="00F936FE"/>
    <w:rsid w:val="00F9373D"/>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D2"/>
    <w:rsid w:val="00F95904"/>
    <w:rsid w:val="00F95AF7"/>
    <w:rsid w:val="00F95C37"/>
    <w:rsid w:val="00F96229"/>
    <w:rsid w:val="00F964DC"/>
    <w:rsid w:val="00F96A71"/>
    <w:rsid w:val="00F96B74"/>
    <w:rsid w:val="00F96F1A"/>
    <w:rsid w:val="00F973A8"/>
    <w:rsid w:val="00F975BB"/>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3C06"/>
    <w:rsid w:val="00FA4045"/>
    <w:rsid w:val="00FA4335"/>
    <w:rsid w:val="00FA437C"/>
    <w:rsid w:val="00FA4517"/>
    <w:rsid w:val="00FA45D9"/>
    <w:rsid w:val="00FA55BF"/>
    <w:rsid w:val="00FA58CF"/>
    <w:rsid w:val="00FA5E6E"/>
    <w:rsid w:val="00FA6175"/>
    <w:rsid w:val="00FA63D9"/>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0FE"/>
    <w:rsid w:val="00FB12BD"/>
    <w:rsid w:val="00FB1639"/>
    <w:rsid w:val="00FB19C2"/>
    <w:rsid w:val="00FB1A12"/>
    <w:rsid w:val="00FB1BC6"/>
    <w:rsid w:val="00FB1C54"/>
    <w:rsid w:val="00FB1E20"/>
    <w:rsid w:val="00FB222D"/>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C75"/>
    <w:rsid w:val="00FC4DF5"/>
    <w:rsid w:val="00FC5612"/>
    <w:rsid w:val="00FC5ACC"/>
    <w:rsid w:val="00FC5BDA"/>
    <w:rsid w:val="00FC5BFC"/>
    <w:rsid w:val="00FC5E37"/>
    <w:rsid w:val="00FC5F9E"/>
    <w:rsid w:val="00FC5FB4"/>
    <w:rsid w:val="00FC60D4"/>
    <w:rsid w:val="00FC6317"/>
    <w:rsid w:val="00FC678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1EE6"/>
    <w:rsid w:val="00FD200D"/>
    <w:rsid w:val="00FD20ED"/>
    <w:rsid w:val="00FD2780"/>
    <w:rsid w:val="00FD29B7"/>
    <w:rsid w:val="00FD2ACC"/>
    <w:rsid w:val="00FD2B80"/>
    <w:rsid w:val="00FD2F8C"/>
    <w:rsid w:val="00FD2F9E"/>
    <w:rsid w:val="00FD32E1"/>
    <w:rsid w:val="00FD35CE"/>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3CA"/>
    <w:rsid w:val="00FD69E2"/>
    <w:rsid w:val="00FD6C95"/>
    <w:rsid w:val="00FD6C9C"/>
    <w:rsid w:val="00FD6DB4"/>
    <w:rsid w:val="00FD710E"/>
    <w:rsid w:val="00FD737A"/>
    <w:rsid w:val="00FD74A5"/>
    <w:rsid w:val="00FD7539"/>
    <w:rsid w:val="00FD76E6"/>
    <w:rsid w:val="00FD7CC6"/>
    <w:rsid w:val="00FD7D31"/>
    <w:rsid w:val="00FD7E7E"/>
    <w:rsid w:val="00FE00E2"/>
    <w:rsid w:val="00FE0622"/>
    <w:rsid w:val="00FE07CA"/>
    <w:rsid w:val="00FE0848"/>
    <w:rsid w:val="00FE0941"/>
    <w:rsid w:val="00FE0E56"/>
    <w:rsid w:val="00FE0F30"/>
    <w:rsid w:val="00FE12C2"/>
    <w:rsid w:val="00FE25B9"/>
    <w:rsid w:val="00FE2BD7"/>
    <w:rsid w:val="00FE2E72"/>
    <w:rsid w:val="00FE2FBF"/>
    <w:rsid w:val="00FE2FC2"/>
    <w:rsid w:val="00FE31FE"/>
    <w:rsid w:val="00FE339F"/>
    <w:rsid w:val="00FE373E"/>
    <w:rsid w:val="00FE39A1"/>
    <w:rsid w:val="00FE3A7A"/>
    <w:rsid w:val="00FE3B9C"/>
    <w:rsid w:val="00FE4268"/>
    <w:rsid w:val="00FE468F"/>
    <w:rsid w:val="00FE47CD"/>
    <w:rsid w:val="00FE4859"/>
    <w:rsid w:val="00FE48F7"/>
    <w:rsid w:val="00FE4948"/>
    <w:rsid w:val="00FE49B2"/>
    <w:rsid w:val="00FE4E4B"/>
    <w:rsid w:val="00FE5323"/>
    <w:rsid w:val="00FE5479"/>
    <w:rsid w:val="00FE54F3"/>
    <w:rsid w:val="00FE5AB4"/>
    <w:rsid w:val="00FE5EED"/>
    <w:rsid w:val="00FE62FB"/>
    <w:rsid w:val="00FE643A"/>
    <w:rsid w:val="00FE64EC"/>
    <w:rsid w:val="00FE698B"/>
    <w:rsid w:val="00FE6BAE"/>
    <w:rsid w:val="00FE6C3A"/>
    <w:rsid w:val="00FE733B"/>
    <w:rsid w:val="00FE756A"/>
    <w:rsid w:val="00FE757D"/>
    <w:rsid w:val="00FE769E"/>
    <w:rsid w:val="00FE78E1"/>
    <w:rsid w:val="00FE7906"/>
    <w:rsid w:val="00FE7934"/>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C2D"/>
    <w:rsid w:val="00FF2DBB"/>
    <w:rsid w:val="00FF3179"/>
    <w:rsid w:val="00FF3283"/>
    <w:rsid w:val="00FF44EA"/>
    <w:rsid w:val="00FF450B"/>
    <w:rsid w:val="00FF45A0"/>
    <w:rsid w:val="00FF4707"/>
    <w:rsid w:val="00FF4A72"/>
    <w:rsid w:val="00FF4C79"/>
    <w:rsid w:val="00FF4D0E"/>
    <w:rsid w:val="00FF4E5F"/>
    <w:rsid w:val="00FF5C2F"/>
    <w:rsid w:val="00FF5FCE"/>
    <w:rsid w:val="00FF5FEC"/>
    <w:rsid w:val="00FF6A3E"/>
    <w:rsid w:val="00FF6A8A"/>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D0"/>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4ED0"/>
    <w:pPr>
      <w:keepNext/>
      <w:outlineLvl w:val="0"/>
    </w:pPr>
    <w:rPr>
      <w:b/>
      <w:bCs/>
    </w:rPr>
  </w:style>
  <w:style w:type="paragraph" w:styleId="2">
    <w:name w:val="heading 2"/>
    <w:basedOn w:val="a"/>
    <w:next w:val="a"/>
    <w:link w:val="20"/>
    <w:qFormat/>
    <w:rsid w:val="00104ED0"/>
    <w:pPr>
      <w:keepNext/>
      <w:ind w:left="360"/>
      <w:jc w:val="center"/>
      <w:outlineLvl w:val="1"/>
    </w:pPr>
    <w:rPr>
      <w:b/>
      <w:bCs/>
    </w:rPr>
  </w:style>
  <w:style w:type="paragraph" w:styleId="4">
    <w:name w:val="heading 4"/>
    <w:basedOn w:val="a"/>
    <w:next w:val="a"/>
    <w:link w:val="40"/>
    <w:uiPriority w:val="99"/>
    <w:qFormat/>
    <w:rsid w:val="00104ED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ED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04ED0"/>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104ED0"/>
    <w:rPr>
      <w:rFonts w:ascii="Tahoma" w:hAnsi="Tahoma" w:cs="Tahoma"/>
      <w:sz w:val="16"/>
      <w:szCs w:val="16"/>
    </w:rPr>
  </w:style>
  <w:style w:type="character" w:customStyle="1" w:styleId="a4">
    <w:name w:val="Текст выноски Знак"/>
    <w:basedOn w:val="a0"/>
    <w:link w:val="a3"/>
    <w:uiPriority w:val="99"/>
    <w:semiHidden/>
    <w:rsid w:val="00104ED0"/>
    <w:rPr>
      <w:rFonts w:ascii="Tahoma" w:eastAsia="Times New Roman" w:hAnsi="Tahoma" w:cs="Tahoma"/>
      <w:sz w:val="16"/>
      <w:szCs w:val="16"/>
      <w:lang w:eastAsia="ru-RU"/>
    </w:rPr>
  </w:style>
  <w:style w:type="paragraph" w:customStyle="1" w:styleId="a5">
    <w:name w:val="???????"/>
    <w:rsid w:val="00104ED0"/>
    <w:pPr>
      <w:spacing w:line="360" w:lineRule="auto"/>
    </w:pPr>
    <w:rPr>
      <w:rFonts w:ascii="Arial" w:eastAsia="Times New Roman" w:hAnsi="Arial" w:cs="Times New Roman"/>
      <w:sz w:val="24"/>
      <w:szCs w:val="20"/>
      <w:lang w:eastAsia="ru-RU"/>
    </w:rPr>
  </w:style>
  <w:style w:type="paragraph" w:styleId="a6">
    <w:name w:val="List Paragraph"/>
    <w:basedOn w:val="a"/>
    <w:uiPriority w:val="34"/>
    <w:qFormat/>
    <w:rsid w:val="00104ED0"/>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104ED0"/>
    <w:pPr>
      <w:tabs>
        <w:tab w:val="center" w:pos="4677"/>
        <w:tab w:val="right" w:pos="9355"/>
      </w:tabs>
    </w:pPr>
  </w:style>
  <w:style w:type="character" w:customStyle="1" w:styleId="a8">
    <w:name w:val="Верхний колонтитул Знак"/>
    <w:basedOn w:val="a0"/>
    <w:link w:val="a7"/>
    <w:uiPriority w:val="99"/>
    <w:rsid w:val="00104ED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04ED0"/>
    <w:pPr>
      <w:tabs>
        <w:tab w:val="center" w:pos="4677"/>
        <w:tab w:val="right" w:pos="9355"/>
      </w:tabs>
    </w:pPr>
  </w:style>
  <w:style w:type="character" w:customStyle="1" w:styleId="aa">
    <w:name w:val="Нижний колонтитул Знак"/>
    <w:basedOn w:val="a0"/>
    <w:link w:val="a9"/>
    <w:uiPriority w:val="99"/>
    <w:rsid w:val="00104ED0"/>
    <w:rPr>
      <w:rFonts w:ascii="Times New Roman" w:eastAsia="Times New Roman" w:hAnsi="Times New Roman" w:cs="Times New Roman"/>
      <w:sz w:val="24"/>
      <w:szCs w:val="24"/>
      <w:lang w:eastAsia="ru-RU"/>
    </w:rPr>
  </w:style>
  <w:style w:type="character" w:styleId="ab">
    <w:name w:val="page number"/>
    <w:basedOn w:val="a0"/>
    <w:uiPriority w:val="99"/>
    <w:rsid w:val="00104ED0"/>
  </w:style>
  <w:style w:type="paragraph" w:customStyle="1" w:styleId="Style2">
    <w:name w:val="Style2"/>
    <w:basedOn w:val="a"/>
    <w:uiPriority w:val="99"/>
    <w:rsid w:val="00104ED0"/>
    <w:pPr>
      <w:widowControl w:val="0"/>
      <w:autoSpaceDE w:val="0"/>
      <w:autoSpaceDN w:val="0"/>
      <w:adjustRightInd w:val="0"/>
      <w:spacing w:line="490" w:lineRule="exact"/>
      <w:jc w:val="center"/>
    </w:pPr>
    <w:rPr>
      <w:rFonts w:eastAsiaTheme="minorEastAsia"/>
    </w:rPr>
  </w:style>
  <w:style w:type="paragraph" w:customStyle="1" w:styleId="Style3">
    <w:name w:val="Style3"/>
    <w:basedOn w:val="a"/>
    <w:uiPriority w:val="99"/>
    <w:rsid w:val="00104ED0"/>
    <w:pPr>
      <w:widowControl w:val="0"/>
      <w:autoSpaceDE w:val="0"/>
      <w:autoSpaceDN w:val="0"/>
      <w:adjustRightInd w:val="0"/>
      <w:spacing w:line="276" w:lineRule="exact"/>
    </w:pPr>
    <w:rPr>
      <w:rFonts w:eastAsiaTheme="minorEastAsia"/>
    </w:rPr>
  </w:style>
  <w:style w:type="paragraph" w:customStyle="1" w:styleId="Style4">
    <w:name w:val="Style4"/>
    <w:basedOn w:val="a"/>
    <w:uiPriority w:val="99"/>
    <w:rsid w:val="00104ED0"/>
    <w:pPr>
      <w:widowControl w:val="0"/>
      <w:autoSpaceDE w:val="0"/>
      <w:autoSpaceDN w:val="0"/>
      <w:adjustRightInd w:val="0"/>
      <w:spacing w:line="276" w:lineRule="exact"/>
      <w:ind w:firstLine="538"/>
      <w:jc w:val="both"/>
    </w:pPr>
    <w:rPr>
      <w:rFonts w:eastAsiaTheme="minorEastAsia"/>
    </w:rPr>
  </w:style>
  <w:style w:type="paragraph" w:customStyle="1" w:styleId="Style5">
    <w:name w:val="Style5"/>
    <w:basedOn w:val="a"/>
    <w:uiPriority w:val="99"/>
    <w:rsid w:val="00104ED0"/>
    <w:pPr>
      <w:widowControl w:val="0"/>
      <w:autoSpaceDE w:val="0"/>
      <w:autoSpaceDN w:val="0"/>
      <w:adjustRightInd w:val="0"/>
    </w:pPr>
    <w:rPr>
      <w:rFonts w:eastAsiaTheme="minorEastAsia"/>
    </w:rPr>
  </w:style>
  <w:style w:type="paragraph" w:customStyle="1" w:styleId="Style6">
    <w:name w:val="Style6"/>
    <w:basedOn w:val="a"/>
    <w:uiPriority w:val="99"/>
    <w:rsid w:val="00104ED0"/>
    <w:pPr>
      <w:widowControl w:val="0"/>
      <w:autoSpaceDE w:val="0"/>
      <w:autoSpaceDN w:val="0"/>
      <w:adjustRightInd w:val="0"/>
      <w:spacing w:line="276" w:lineRule="exact"/>
    </w:pPr>
    <w:rPr>
      <w:rFonts w:eastAsiaTheme="minorEastAsia"/>
    </w:rPr>
  </w:style>
  <w:style w:type="paragraph" w:customStyle="1" w:styleId="Style7">
    <w:name w:val="Style7"/>
    <w:basedOn w:val="a"/>
    <w:uiPriority w:val="99"/>
    <w:rsid w:val="00104ED0"/>
    <w:pPr>
      <w:widowControl w:val="0"/>
      <w:autoSpaceDE w:val="0"/>
      <w:autoSpaceDN w:val="0"/>
      <w:adjustRightInd w:val="0"/>
      <w:spacing w:line="274" w:lineRule="exact"/>
      <w:ind w:hanging="120"/>
    </w:pPr>
    <w:rPr>
      <w:rFonts w:eastAsiaTheme="minorEastAsia"/>
    </w:rPr>
  </w:style>
  <w:style w:type="character" w:customStyle="1" w:styleId="FontStyle11">
    <w:name w:val="Font Style11"/>
    <w:basedOn w:val="a0"/>
    <w:uiPriority w:val="99"/>
    <w:rsid w:val="00104ED0"/>
    <w:rPr>
      <w:rFonts w:ascii="Times New Roman" w:hAnsi="Times New Roman" w:cs="Times New Roman"/>
      <w:b/>
      <w:bCs/>
      <w:sz w:val="22"/>
      <w:szCs w:val="22"/>
    </w:rPr>
  </w:style>
  <w:style w:type="character" w:customStyle="1" w:styleId="FontStyle12">
    <w:name w:val="Font Style12"/>
    <w:basedOn w:val="a0"/>
    <w:uiPriority w:val="99"/>
    <w:rsid w:val="00104ED0"/>
    <w:rPr>
      <w:rFonts w:ascii="Times New Roman" w:hAnsi="Times New Roman" w:cs="Times New Roman"/>
      <w:sz w:val="22"/>
      <w:szCs w:val="22"/>
    </w:rPr>
  </w:style>
  <w:style w:type="table" w:styleId="ac">
    <w:name w:val="Table Grid"/>
    <w:basedOn w:val="a1"/>
    <w:uiPriority w:val="59"/>
    <w:rsid w:val="00104ED0"/>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4ED0"/>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ad">
    <w:name w:val="Title"/>
    <w:basedOn w:val="a"/>
    <w:link w:val="ae"/>
    <w:qFormat/>
    <w:rsid w:val="00104ED0"/>
    <w:pPr>
      <w:jc w:val="center"/>
    </w:pPr>
    <w:rPr>
      <w:b/>
      <w:bCs/>
      <w:sz w:val="28"/>
    </w:rPr>
  </w:style>
  <w:style w:type="character" w:customStyle="1" w:styleId="ae">
    <w:name w:val="Название Знак"/>
    <w:basedOn w:val="a0"/>
    <w:link w:val="ad"/>
    <w:rsid w:val="00104ED0"/>
    <w:rPr>
      <w:rFonts w:ascii="Times New Roman" w:eastAsia="Times New Roman" w:hAnsi="Times New Roman" w:cs="Times New Roman"/>
      <w:b/>
      <w:bCs/>
      <w:sz w:val="28"/>
      <w:szCs w:val="24"/>
      <w:lang w:eastAsia="ru-RU"/>
    </w:rPr>
  </w:style>
  <w:style w:type="paragraph" w:styleId="af">
    <w:name w:val="Body Text Indent"/>
    <w:basedOn w:val="a"/>
    <w:link w:val="af0"/>
    <w:rsid w:val="00104ED0"/>
    <w:pPr>
      <w:ind w:left="360"/>
      <w:jc w:val="both"/>
    </w:pPr>
  </w:style>
  <w:style w:type="character" w:customStyle="1" w:styleId="af0">
    <w:name w:val="Основной текст с отступом Знак"/>
    <w:basedOn w:val="a0"/>
    <w:link w:val="af"/>
    <w:rsid w:val="00104ED0"/>
    <w:rPr>
      <w:rFonts w:ascii="Times New Roman" w:eastAsia="Times New Roman" w:hAnsi="Times New Roman" w:cs="Times New Roman"/>
      <w:sz w:val="24"/>
      <w:szCs w:val="24"/>
      <w:lang w:eastAsia="ru-RU"/>
    </w:rPr>
  </w:style>
  <w:style w:type="character" w:customStyle="1" w:styleId="FontStyle44">
    <w:name w:val="Font Style44"/>
    <w:basedOn w:val="a0"/>
    <w:rsid w:val="00104ED0"/>
    <w:rPr>
      <w:rFonts w:ascii="Times New Roman" w:hAnsi="Times New Roman" w:cs="Times New Roman"/>
      <w:sz w:val="26"/>
      <w:szCs w:val="26"/>
    </w:rPr>
  </w:style>
  <w:style w:type="paragraph" w:customStyle="1" w:styleId="Style9">
    <w:name w:val="Style9"/>
    <w:basedOn w:val="a"/>
    <w:uiPriority w:val="99"/>
    <w:rsid w:val="00104ED0"/>
    <w:pPr>
      <w:widowControl w:val="0"/>
      <w:autoSpaceDE w:val="0"/>
      <w:autoSpaceDN w:val="0"/>
      <w:adjustRightInd w:val="0"/>
      <w:spacing w:line="326" w:lineRule="exact"/>
      <w:jc w:val="both"/>
    </w:pPr>
  </w:style>
  <w:style w:type="paragraph" w:customStyle="1" w:styleId="Style16">
    <w:name w:val="Style16"/>
    <w:basedOn w:val="a"/>
    <w:rsid w:val="00104ED0"/>
    <w:pPr>
      <w:widowControl w:val="0"/>
      <w:autoSpaceDE w:val="0"/>
      <w:autoSpaceDN w:val="0"/>
      <w:adjustRightInd w:val="0"/>
      <w:spacing w:line="326" w:lineRule="exact"/>
    </w:pPr>
  </w:style>
  <w:style w:type="paragraph" w:customStyle="1" w:styleId="Style17">
    <w:name w:val="Style17"/>
    <w:basedOn w:val="a"/>
    <w:rsid w:val="00104ED0"/>
    <w:pPr>
      <w:widowControl w:val="0"/>
      <w:autoSpaceDE w:val="0"/>
      <w:autoSpaceDN w:val="0"/>
      <w:adjustRightInd w:val="0"/>
      <w:jc w:val="center"/>
    </w:pPr>
  </w:style>
  <w:style w:type="paragraph" w:customStyle="1" w:styleId="Style27">
    <w:name w:val="Style27"/>
    <w:basedOn w:val="a"/>
    <w:rsid w:val="00104ED0"/>
    <w:pPr>
      <w:widowControl w:val="0"/>
      <w:autoSpaceDE w:val="0"/>
      <w:autoSpaceDN w:val="0"/>
      <w:adjustRightInd w:val="0"/>
      <w:spacing w:line="322" w:lineRule="exact"/>
      <w:ind w:firstLine="782"/>
      <w:jc w:val="both"/>
    </w:pPr>
  </w:style>
  <w:style w:type="character" w:customStyle="1" w:styleId="FontStyle42">
    <w:name w:val="Font Style42"/>
    <w:basedOn w:val="a0"/>
    <w:rsid w:val="00104ED0"/>
    <w:rPr>
      <w:rFonts w:ascii="Times New Roman" w:hAnsi="Times New Roman" w:cs="Times New Roman"/>
      <w:b/>
      <w:bCs/>
      <w:i/>
      <w:iCs/>
      <w:sz w:val="26"/>
      <w:szCs w:val="26"/>
    </w:rPr>
  </w:style>
  <w:style w:type="character" w:customStyle="1" w:styleId="FontStyle43">
    <w:name w:val="Font Style43"/>
    <w:basedOn w:val="a0"/>
    <w:rsid w:val="00104ED0"/>
    <w:rPr>
      <w:rFonts w:ascii="Times New Roman" w:hAnsi="Times New Roman" w:cs="Times New Roman"/>
      <w:b/>
      <w:bCs/>
      <w:i/>
      <w:iCs/>
      <w:sz w:val="26"/>
      <w:szCs w:val="26"/>
    </w:rPr>
  </w:style>
  <w:style w:type="character" w:customStyle="1" w:styleId="FontStyle45">
    <w:name w:val="Font Style45"/>
    <w:basedOn w:val="a0"/>
    <w:rsid w:val="00104ED0"/>
    <w:rPr>
      <w:rFonts w:ascii="Times New Roman" w:hAnsi="Times New Roman" w:cs="Times New Roman"/>
      <w:b/>
      <w:bCs/>
      <w:sz w:val="26"/>
      <w:szCs w:val="26"/>
    </w:rPr>
  </w:style>
  <w:style w:type="character" w:customStyle="1" w:styleId="FontStyle46">
    <w:name w:val="Font Style46"/>
    <w:basedOn w:val="a0"/>
    <w:rsid w:val="00104ED0"/>
    <w:rPr>
      <w:rFonts w:ascii="Times New Roman" w:hAnsi="Times New Roman" w:cs="Times New Roman"/>
      <w:b/>
      <w:bCs/>
      <w:sz w:val="26"/>
      <w:szCs w:val="26"/>
    </w:rPr>
  </w:style>
  <w:style w:type="paragraph" w:customStyle="1" w:styleId="Style21">
    <w:name w:val="Style21"/>
    <w:basedOn w:val="a"/>
    <w:rsid w:val="00104ED0"/>
    <w:pPr>
      <w:widowControl w:val="0"/>
      <w:autoSpaceDE w:val="0"/>
      <w:autoSpaceDN w:val="0"/>
      <w:adjustRightInd w:val="0"/>
      <w:spacing w:line="326" w:lineRule="exact"/>
      <w:jc w:val="center"/>
    </w:pPr>
  </w:style>
  <w:style w:type="paragraph" w:customStyle="1" w:styleId="Style28">
    <w:name w:val="Style28"/>
    <w:basedOn w:val="a"/>
    <w:rsid w:val="00104ED0"/>
    <w:pPr>
      <w:widowControl w:val="0"/>
      <w:autoSpaceDE w:val="0"/>
      <w:autoSpaceDN w:val="0"/>
      <w:adjustRightInd w:val="0"/>
      <w:spacing w:line="324" w:lineRule="exact"/>
      <w:ind w:firstLine="542"/>
    </w:pPr>
  </w:style>
  <w:style w:type="paragraph" w:customStyle="1" w:styleId="ConsPlusNormal">
    <w:name w:val="ConsPlusNormal"/>
    <w:rsid w:val="00104ED0"/>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styleId="af1">
    <w:name w:val="caption"/>
    <w:basedOn w:val="a"/>
    <w:next w:val="a"/>
    <w:qFormat/>
    <w:rsid w:val="00104ED0"/>
    <w:pPr>
      <w:jc w:val="center"/>
    </w:pPr>
    <w:rPr>
      <w:b/>
      <w:bCs/>
    </w:rPr>
  </w:style>
  <w:style w:type="character" w:customStyle="1" w:styleId="FontStyle50">
    <w:name w:val="Font Style50"/>
    <w:basedOn w:val="a0"/>
    <w:rsid w:val="00104ED0"/>
    <w:rPr>
      <w:rFonts w:ascii="Times New Roman" w:hAnsi="Times New Roman" w:cs="Times New Roman"/>
      <w:sz w:val="22"/>
      <w:szCs w:val="22"/>
    </w:rPr>
  </w:style>
  <w:style w:type="character" w:customStyle="1" w:styleId="FontStyle48">
    <w:name w:val="Font Style48"/>
    <w:basedOn w:val="a0"/>
    <w:rsid w:val="00104ED0"/>
    <w:rPr>
      <w:rFonts w:ascii="Times New Roman" w:hAnsi="Times New Roman" w:cs="Times New Roman"/>
      <w:b/>
      <w:bCs/>
      <w:sz w:val="22"/>
      <w:szCs w:val="22"/>
    </w:rPr>
  </w:style>
  <w:style w:type="character" w:customStyle="1" w:styleId="40">
    <w:name w:val="Заголовок 4 Знак"/>
    <w:basedOn w:val="a0"/>
    <w:link w:val="4"/>
    <w:uiPriority w:val="99"/>
    <w:rsid w:val="00104ED0"/>
    <w:rPr>
      <w:rFonts w:ascii="Times New Roman" w:eastAsia="Times New Roman" w:hAnsi="Times New Roman" w:cs="Times New Roman"/>
      <w:b/>
      <w:bCs/>
      <w:sz w:val="28"/>
      <w:szCs w:val="28"/>
      <w:lang w:eastAsia="ru-RU"/>
    </w:rPr>
  </w:style>
  <w:style w:type="paragraph" w:styleId="af2">
    <w:name w:val="Normal (Web)"/>
    <w:basedOn w:val="a"/>
    <w:unhideWhenUsed/>
    <w:rsid w:val="00104ED0"/>
    <w:pPr>
      <w:spacing w:before="100" w:beforeAutospacing="1" w:after="100" w:afterAutospacing="1"/>
    </w:pPr>
  </w:style>
  <w:style w:type="paragraph" w:styleId="21">
    <w:name w:val="Body Text 2"/>
    <w:basedOn w:val="a"/>
    <w:link w:val="22"/>
    <w:uiPriority w:val="99"/>
    <w:unhideWhenUsed/>
    <w:rsid w:val="00104ED0"/>
    <w:pPr>
      <w:spacing w:after="120" w:line="480" w:lineRule="auto"/>
    </w:pPr>
  </w:style>
  <w:style w:type="character" w:customStyle="1" w:styleId="22">
    <w:name w:val="Основной текст 2 Знак"/>
    <w:basedOn w:val="a0"/>
    <w:link w:val="21"/>
    <w:uiPriority w:val="99"/>
    <w:rsid w:val="00104ED0"/>
    <w:rPr>
      <w:rFonts w:ascii="Times New Roman" w:eastAsia="Times New Roman" w:hAnsi="Times New Roman" w:cs="Times New Roman"/>
      <w:sz w:val="24"/>
      <w:szCs w:val="24"/>
      <w:lang w:eastAsia="ru-RU"/>
    </w:rPr>
  </w:style>
  <w:style w:type="paragraph" w:customStyle="1" w:styleId="ConsNormal">
    <w:name w:val="ConsNormal"/>
    <w:rsid w:val="00104ED0"/>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Style8">
    <w:name w:val="Style8"/>
    <w:basedOn w:val="a"/>
    <w:uiPriority w:val="99"/>
    <w:rsid w:val="00104ED0"/>
    <w:pPr>
      <w:widowControl w:val="0"/>
      <w:autoSpaceDE w:val="0"/>
      <w:autoSpaceDN w:val="0"/>
      <w:adjustRightInd w:val="0"/>
      <w:spacing w:line="271" w:lineRule="exact"/>
      <w:jc w:val="both"/>
    </w:pPr>
    <w:rPr>
      <w:rFonts w:eastAsiaTheme="minorEastAsia"/>
    </w:rPr>
  </w:style>
  <w:style w:type="paragraph" w:customStyle="1" w:styleId="Style1">
    <w:name w:val="Style1"/>
    <w:basedOn w:val="a"/>
    <w:uiPriority w:val="99"/>
    <w:rsid w:val="00104ED0"/>
    <w:pPr>
      <w:widowControl w:val="0"/>
      <w:autoSpaceDE w:val="0"/>
      <w:autoSpaceDN w:val="0"/>
      <w:adjustRightInd w:val="0"/>
      <w:spacing w:line="240" w:lineRule="exact"/>
      <w:jc w:val="right"/>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7883-B770-457D-AA2F-E614961F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7284</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2018-03-30T07:56:00Z</dcterms:created>
  <dcterms:modified xsi:type="dcterms:W3CDTF">2018-03-30T09:38:00Z</dcterms:modified>
</cp:coreProperties>
</file>