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ED" w:rsidRDefault="00CE53ED" w:rsidP="00CE53ED">
      <w:pPr>
        <w:widowControl w:val="0"/>
        <w:autoSpaceDE w:val="0"/>
        <w:autoSpaceDN w:val="0"/>
        <w:adjustRightInd w:val="0"/>
        <w:jc w:val="both"/>
        <w:rPr>
          <w:rFonts w:cs="Calibri"/>
          <w:b/>
          <w:sz w:val="22"/>
          <w:szCs w:val="22"/>
        </w:rPr>
      </w:pPr>
      <w:r>
        <w:rPr>
          <w:rFonts w:cs="Calibri"/>
          <w:b/>
          <w:sz w:val="22"/>
          <w:szCs w:val="22"/>
        </w:rPr>
        <w:t xml:space="preserve">Проект решения на шестую сессию Совета депутатов </w:t>
      </w:r>
      <w:r w:rsidRPr="00A4545A">
        <w:rPr>
          <w:rFonts w:cs="Calibri"/>
          <w:b/>
          <w:sz w:val="22"/>
          <w:szCs w:val="22"/>
        </w:rPr>
        <w:t>муниципального образования "Шангальское"</w:t>
      </w:r>
    </w:p>
    <w:p w:rsidR="00CE53ED" w:rsidRDefault="00CE53ED" w:rsidP="00CE53ED">
      <w:pPr>
        <w:widowControl w:val="0"/>
        <w:autoSpaceDE w:val="0"/>
        <w:autoSpaceDN w:val="0"/>
        <w:adjustRightInd w:val="0"/>
        <w:jc w:val="both"/>
        <w:rPr>
          <w:rFonts w:cs="Calibri"/>
          <w:b/>
          <w:sz w:val="22"/>
          <w:szCs w:val="22"/>
        </w:rPr>
      </w:pPr>
    </w:p>
    <w:p w:rsidR="00CE53ED" w:rsidRDefault="00714FEF" w:rsidP="00CE53ED">
      <w:pPr>
        <w:widowControl w:val="0"/>
        <w:autoSpaceDE w:val="0"/>
        <w:autoSpaceDN w:val="0"/>
        <w:adjustRightInd w:val="0"/>
        <w:jc w:val="both"/>
        <w:rPr>
          <w:rFonts w:cs="Calibri"/>
          <w:b/>
          <w:sz w:val="22"/>
          <w:szCs w:val="22"/>
        </w:rPr>
      </w:pPr>
      <w:r>
        <w:rPr>
          <w:rFonts w:cs="Calibri"/>
          <w:b/>
          <w:sz w:val="22"/>
          <w:szCs w:val="22"/>
        </w:rPr>
        <w:t>"</w:t>
      </w:r>
      <w:r w:rsidR="00CE53ED">
        <w:rPr>
          <w:rFonts w:cs="Calibri"/>
          <w:b/>
          <w:sz w:val="22"/>
          <w:szCs w:val="22"/>
        </w:rPr>
        <w:t>О бюджете муниципального образования "Шангальское" на 2017 год</w:t>
      </w:r>
      <w:r>
        <w:rPr>
          <w:rFonts w:cs="Calibri"/>
          <w:b/>
          <w:sz w:val="22"/>
          <w:szCs w:val="22"/>
        </w:rPr>
        <w:t>"</w:t>
      </w:r>
    </w:p>
    <w:p w:rsidR="00CE53ED" w:rsidRDefault="00CE53ED" w:rsidP="00CE53ED">
      <w:pPr>
        <w:widowControl w:val="0"/>
        <w:autoSpaceDE w:val="0"/>
        <w:autoSpaceDN w:val="0"/>
        <w:adjustRightInd w:val="0"/>
        <w:jc w:val="both"/>
        <w:rPr>
          <w:rFonts w:cs="Calibri"/>
          <w:b/>
          <w:sz w:val="22"/>
          <w:szCs w:val="22"/>
        </w:rPr>
      </w:pPr>
    </w:p>
    <w:p w:rsidR="00CE53ED" w:rsidRPr="00583390" w:rsidRDefault="00CE53ED" w:rsidP="00CE53ED">
      <w:pPr>
        <w:pStyle w:val="a6"/>
        <w:jc w:val="left"/>
        <w:rPr>
          <w:b w:val="0"/>
          <w:bCs w:val="0"/>
          <w:sz w:val="22"/>
          <w:szCs w:val="22"/>
        </w:rPr>
      </w:pPr>
      <w:r>
        <w:rPr>
          <w:b w:val="0"/>
          <w:bCs w:val="0"/>
          <w:sz w:val="22"/>
          <w:szCs w:val="22"/>
        </w:rPr>
        <w:tab/>
      </w:r>
      <w:r w:rsidRPr="00583390">
        <w:rPr>
          <w:b w:val="0"/>
          <w:bCs w:val="0"/>
          <w:sz w:val="22"/>
          <w:szCs w:val="22"/>
        </w:rPr>
        <w:t>Совет депутатов муниципального образования «Шангальское»</w:t>
      </w:r>
    </w:p>
    <w:p w:rsidR="00CE53ED" w:rsidRPr="00583390" w:rsidRDefault="00CE53ED" w:rsidP="00CE53ED">
      <w:pPr>
        <w:pStyle w:val="a6"/>
        <w:jc w:val="left"/>
        <w:rPr>
          <w:bCs w:val="0"/>
          <w:sz w:val="22"/>
          <w:szCs w:val="22"/>
        </w:rPr>
      </w:pPr>
      <w:r w:rsidRPr="00583390">
        <w:rPr>
          <w:bCs w:val="0"/>
          <w:sz w:val="22"/>
          <w:szCs w:val="22"/>
        </w:rPr>
        <w:t>РЕШАЕТ:</w:t>
      </w:r>
    </w:p>
    <w:p w:rsidR="00CE53ED" w:rsidRPr="00583390" w:rsidRDefault="00CE53ED" w:rsidP="00CE53ED">
      <w:pPr>
        <w:pStyle w:val="a6"/>
        <w:ind w:left="360"/>
        <w:jc w:val="both"/>
        <w:rPr>
          <w:b w:val="0"/>
          <w:bCs w:val="0"/>
          <w:sz w:val="22"/>
          <w:szCs w:val="22"/>
        </w:rPr>
      </w:pPr>
      <w:r w:rsidRPr="00583390">
        <w:rPr>
          <w:sz w:val="22"/>
          <w:szCs w:val="22"/>
        </w:rPr>
        <w:t>1.</w:t>
      </w:r>
      <w:r w:rsidRPr="00583390">
        <w:rPr>
          <w:b w:val="0"/>
          <w:bCs w:val="0"/>
          <w:sz w:val="22"/>
          <w:szCs w:val="22"/>
        </w:rPr>
        <w:t xml:space="preserve">Утвердить основные характеристики бюджета муниципального образования «Шангальское»  на </w:t>
      </w:r>
      <w:r w:rsidRPr="00583390">
        <w:rPr>
          <w:sz w:val="22"/>
          <w:szCs w:val="22"/>
        </w:rPr>
        <w:t>2017</w:t>
      </w:r>
      <w:r w:rsidRPr="00583390">
        <w:rPr>
          <w:b w:val="0"/>
          <w:bCs w:val="0"/>
          <w:sz w:val="22"/>
          <w:szCs w:val="22"/>
        </w:rPr>
        <w:t xml:space="preserve"> год:</w:t>
      </w:r>
    </w:p>
    <w:p w:rsidR="00CE53ED" w:rsidRPr="00583390" w:rsidRDefault="00CE53ED" w:rsidP="00CE53ED">
      <w:pPr>
        <w:pStyle w:val="a6"/>
        <w:jc w:val="both"/>
        <w:rPr>
          <w:b w:val="0"/>
          <w:bCs w:val="0"/>
          <w:sz w:val="22"/>
          <w:szCs w:val="22"/>
        </w:rPr>
      </w:pPr>
      <w:r w:rsidRPr="00583390">
        <w:rPr>
          <w:b w:val="0"/>
          <w:bCs w:val="0"/>
          <w:sz w:val="22"/>
          <w:szCs w:val="22"/>
        </w:rPr>
        <w:t xml:space="preserve">-прогнозируемый общий объем доходов муниципального бюджета в сумме  </w:t>
      </w:r>
    </w:p>
    <w:p w:rsidR="00CE53ED" w:rsidRPr="00583390" w:rsidRDefault="00CE53ED" w:rsidP="00CE53ED">
      <w:pPr>
        <w:pStyle w:val="a6"/>
        <w:jc w:val="both"/>
        <w:rPr>
          <w:sz w:val="22"/>
          <w:szCs w:val="22"/>
        </w:rPr>
      </w:pPr>
      <w:r w:rsidRPr="00583390">
        <w:rPr>
          <w:b w:val="0"/>
          <w:bCs w:val="0"/>
          <w:sz w:val="22"/>
          <w:szCs w:val="22"/>
        </w:rPr>
        <w:t>–</w:t>
      </w:r>
      <w:r w:rsidRPr="00583390">
        <w:rPr>
          <w:bCs w:val="0"/>
          <w:sz w:val="22"/>
          <w:szCs w:val="22"/>
        </w:rPr>
        <w:t xml:space="preserve"> 8 606 449,00 </w:t>
      </w:r>
      <w:r w:rsidRPr="00583390">
        <w:rPr>
          <w:sz w:val="22"/>
          <w:szCs w:val="22"/>
        </w:rPr>
        <w:t>руб.</w:t>
      </w:r>
      <w:r w:rsidRPr="00583390">
        <w:rPr>
          <w:b w:val="0"/>
          <w:bCs w:val="0"/>
          <w:sz w:val="22"/>
          <w:szCs w:val="22"/>
        </w:rPr>
        <w:t>, в  том числе: доходы местного бюджета –</w:t>
      </w:r>
      <w:r w:rsidRPr="00583390">
        <w:rPr>
          <w:bCs w:val="0"/>
          <w:sz w:val="22"/>
          <w:szCs w:val="22"/>
        </w:rPr>
        <w:t xml:space="preserve"> 6 693 613,00</w:t>
      </w:r>
      <w:r w:rsidRPr="00583390">
        <w:rPr>
          <w:b w:val="0"/>
          <w:bCs w:val="0"/>
          <w:sz w:val="22"/>
          <w:szCs w:val="22"/>
        </w:rPr>
        <w:t xml:space="preserve"> </w:t>
      </w:r>
      <w:r w:rsidRPr="00583390">
        <w:rPr>
          <w:sz w:val="22"/>
          <w:szCs w:val="22"/>
        </w:rPr>
        <w:t>руб.;</w:t>
      </w:r>
    </w:p>
    <w:p w:rsidR="00CE53ED" w:rsidRPr="00583390" w:rsidRDefault="00CE53ED" w:rsidP="00CE53ED">
      <w:pPr>
        <w:pStyle w:val="a6"/>
        <w:jc w:val="both"/>
        <w:rPr>
          <w:b w:val="0"/>
          <w:bCs w:val="0"/>
          <w:sz w:val="22"/>
          <w:szCs w:val="22"/>
        </w:rPr>
      </w:pPr>
      <w:r w:rsidRPr="00583390">
        <w:rPr>
          <w:b w:val="0"/>
          <w:bCs w:val="0"/>
          <w:sz w:val="22"/>
          <w:szCs w:val="22"/>
        </w:rPr>
        <w:t>-общий объем расходов муниципального бюджета в сумме –</w:t>
      </w:r>
      <w:r w:rsidRPr="00583390">
        <w:rPr>
          <w:bCs w:val="0"/>
          <w:sz w:val="22"/>
          <w:szCs w:val="22"/>
        </w:rPr>
        <w:t xml:space="preserve"> 8 941 129,00 </w:t>
      </w:r>
      <w:r w:rsidRPr="00583390">
        <w:rPr>
          <w:sz w:val="22"/>
          <w:szCs w:val="22"/>
        </w:rPr>
        <w:t>руб</w:t>
      </w:r>
      <w:r w:rsidRPr="00583390">
        <w:rPr>
          <w:bCs w:val="0"/>
          <w:sz w:val="22"/>
          <w:szCs w:val="22"/>
        </w:rPr>
        <w:t>.</w:t>
      </w:r>
      <w:r w:rsidRPr="00583390">
        <w:rPr>
          <w:b w:val="0"/>
          <w:bCs w:val="0"/>
          <w:sz w:val="22"/>
          <w:szCs w:val="22"/>
        </w:rPr>
        <w:t>,</w:t>
      </w:r>
    </w:p>
    <w:p w:rsidR="00CE53ED" w:rsidRPr="00583390" w:rsidRDefault="00CE53ED" w:rsidP="00CE53ED">
      <w:pPr>
        <w:pStyle w:val="a6"/>
        <w:jc w:val="both"/>
        <w:rPr>
          <w:b w:val="0"/>
          <w:bCs w:val="0"/>
          <w:sz w:val="22"/>
          <w:szCs w:val="22"/>
          <w:highlight w:val="yellow"/>
        </w:rPr>
      </w:pPr>
      <w:r w:rsidRPr="00583390">
        <w:rPr>
          <w:b w:val="0"/>
          <w:bCs w:val="0"/>
          <w:sz w:val="22"/>
          <w:szCs w:val="22"/>
        </w:rPr>
        <w:t>- прогнозируемый дефицит муниципального бюджета в сумме</w:t>
      </w:r>
      <w:r w:rsidRPr="00583390">
        <w:rPr>
          <w:bCs w:val="0"/>
          <w:sz w:val="22"/>
          <w:szCs w:val="22"/>
        </w:rPr>
        <w:t xml:space="preserve"> – 334 680,00 </w:t>
      </w:r>
      <w:r w:rsidRPr="00583390">
        <w:rPr>
          <w:sz w:val="22"/>
          <w:szCs w:val="22"/>
        </w:rPr>
        <w:t>руб</w:t>
      </w:r>
      <w:r w:rsidRPr="00583390">
        <w:rPr>
          <w:b w:val="0"/>
          <w:bCs w:val="0"/>
          <w:sz w:val="22"/>
          <w:szCs w:val="22"/>
        </w:rPr>
        <w:t xml:space="preserve">. или </w:t>
      </w:r>
      <w:r w:rsidRPr="00583390">
        <w:rPr>
          <w:sz w:val="22"/>
          <w:szCs w:val="22"/>
        </w:rPr>
        <w:t>5,0</w:t>
      </w:r>
      <w:r w:rsidRPr="00583390">
        <w:rPr>
          <w:b w:val="0"/>
          <w:bCs w:val="0"/>
          <w:sz w:val="22"/>
          <w:szCs w:val="22"/>
        </w:rPr>
        <w:t xml:space="preserve"> процентов к доходам местного бюджета муниципального образования без учета финансовой помощи из бюджетов других уровней</w:t>
      </w:r>
      <w:r w:rsidRPr="00583390">
        <w:rPr>
          <w:sz w:val="22"/>
          <w:szCs w:val="22"/>
        </w:rPr>
        <w:t>.</w:t>
      </w:r>
    </w:p>
    <w:p w:rsidR="00CE53ED" w:rsidRPr="00583390" w:rsidRDefault="00CE53ED" w:rsidP="00CE53ED">
      <w:pPr>
        <w:pStyle w:val="a6"/>
        <w:ind w:firstLine="360"/>
        <w:jc w:val="both"/>
        <w:rPr>
          <w:b w:val="0"/>
          <w:bCs w:val="0"/>
          <w:sz w:val="22"/>
          <w:szCs w:val="22"/>
        </w:rPr>
      </w:pPr>
      <w:r w:rsidRPr="00583390">
        <w:rPr>
          <w:sz w:val="22"/>
          <w:szCs w:val="22"/>
        </w:rPr>
        <w:t>2.</w:t>
      </w:r>
      <w:r w:rsidRPr="00583390">
        <w:rPr>
          <w:b w:val="0"/>
          <w:bCs w:val="0"/>
          <w:sz w:val="22"/>
          <w:szCs w:val="22"/>
        </w:rPr>
        <w:t xml:space="preserve">Утвердить источники финансирования дефицита бюджета муниципального образования «Шангальское» на 2017 год согласно </w:t>
      </w:r>
      <w:r w:rsidRPr="00583390">
        <w:rPr>
          <w:sz w:val="22"/>
          <w:szCs w:val="22"/>
        </w:rPr>
        <w:t>Приложению № 1</w:t>
      </w:r>
      <w:r w:rsidRPr="00583390">
        <w:rPr>
          <w:b w:val="0"/>
          <w:bCs w:val="0"/>
          <w:sz w:val="22"/>
          <w:szCs w:val="22"/>
        </w:rPr>
        <w:t xml:space="preserve"> к настоящему решению.</w:t>
      </w:r>
    </w:p>
    <w:p w:rsidR="00CE53ED" w:rsidRPr="00583390" w:rsidRDefault="00CE53ED" w:rsidP="00CE53ED">
      <w:pPr>
        <w:pStyle w:val="4"/>
        <w:ind w:firstLine="360"/>
        <w:rPr>
          <w:sz w:val="22"/>
          <w:szCs w:val="22"/>
        </w:rPr>
      </w:pPr>
      <w:r w:rsidRPr="00583390">
        <w:rPr>
          <w:b/>
          <w:bCs/>
          <w:sz w:val="22"/>
          <w:szCs w:val="22"/>
        </w:rPr>
        <w:t xml:space="preserve">3. </w:t>
      </w:r>
      <w:r w:rsidRPr="00583390">
        <w:rPr>
          <w:sz w:val="22"/>
          <w:szCs w:val="22"/>
        </w:rPr>
        <w:t>Утвердить перечень главных администраторов доходов бюджета муниципального образования</w:t>
      </w:r>
      <w:r w:rsidRPr="00583390">
        <w:rPr>
          <w:b/>
          <w:bCs/>
          <w:sz w:val="22"/>
          <w:szCs w:val="22"/>
        </w:rPr>
        <w:t xml:space="preserve"> </w:t>
      </w:r>
      <w:r w:rsidRPr="00583390">
        <w:rPr>
          <w:sz w:val="22"/>
          <w:szCs w:val="22"/>
        </w:rPr>
        <w:t xml:space="preserve">согласно </w:t>
      </w:r>
      <w:r w:rsidRPr="00583390">
        <w:rPr>
          <w:b/>
          <w:bCs/>
          <w:sz w:val="22"/>
          <w:szCs w:val="22"/>
        </w:rPr>
        <w:t xml:space="preserve">Приложению №2 </w:t>
      </w:r>
      <w:r w:rsidRPr="00583390">
        <w:rPr>
          <w:sz w:val="22"/>
          <w:szCs w:val="22"/>
        </w:rPr>
        <w:t>к настоящему решению.</w:t>
      </w:r>
    </w:p>
    <w:p w:rsidR="00CE53ED" w:rsidRPr="00583390" w:rsidRDefault="00CE53ED" w:rsidP="00CE53ED">
      <w:pPr>
        <w:pStyle w:val="4"/>
        <w:ind w:firstLine="357"/>
        <w:rPr>
          <w:bCs/>
          <w:sz w:val="22"/>
          <w:szCs w:val="22"/>
        </w:rPr>
      </w:pPr>
      <w:r w:rsidRPr="00583390">
        <w:rPr>
          <w:b/>
          <w:bCs/>
          <w:sz w:val="22"/>
          <w:szCs w:val="22"/>
        </w:rPr>
        <w:t xml:space="preserve"> </w:t>
      </w:r>
      <w:r w:rsidRPr="00583390">
        <w:rPr>
          <w:sz w:val="22"/>
          <w:szCs w:val="22"/>
        </w:rPr>
        <w:t xml:space="preserve">Администрация муниципального образования «Шангальское»  в случае изменения  в 2016 году </w:t>
      </w:r>
      <w:r w:rsidRPr="00583390">
        <w:rPr>
          <w:bCs/>
          <w:sz w:val="22"/>
          <w:szCs w:val="22"/>
        </w:rPr>
        <w:t>состава и (или) функций главных администраторов доходов муниципального бюджета или главных администраторов источников финансирования дефицита муниципального бюджета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без внесения изменений в настоящее решение.</w:t>
      </w:r>
    </w:p>
    <w:p w:rsidR="00CE53ED" w:rsidRPr="00583390" w:rsidRDefault="00CE53ED" w:rsidP="00CE53ED">
      <w:pPr>
        <w:tabs>
          <w:tab w:val="left" w:pos="284"/>
        </w:tabs>
        <w:jc w:val="both"/>
        <w:rPr>
          <w:sz w:val="22"/>
          <w:szCs w:val="22"/>
        </w:rPr>
      </w:pPr>
      <w:r w:rsidRPr="00583390">
        <w:rPr>
          <w:b/>
          <w:sz w:val="22"/>
          <w:szCs w:val="22"/>
        </w:rPr>
        <w:t xml:space="preserve">      4.</w:t>
      </w:r>
      <w:r w:rsidRPr="00583390">
        <w:rPr>
          <w:sz w:val="22"/>
          <w:szCs w:val="22"/>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583390">
        <w:rPr>
          <w:b/>
          <w:sz w:val="22"/>
          <w:szCs w:val="22"/>
        </w:rPr>
        <w:t>Приложению №3</w:t>
      </w:r>
      <w:r w:rsidRPr="00583390">
        <w:rPr>
          <w:sz w:val="22"/>
          <w:szCs w:val="22"/>
        </w:rPr>
        <w:t xml:space="preserve"> к настоящему решению.</w:t>
      </w:r>
    </w:p>
    <w:p w:rsidR="00CE53ED" w:rsidRPr="00583390" w:rsidRDefault="00CE53ED" w:rsidP="00CE53ED">
      <w:pPr>
        <w:pStyle w:val="a3"/>
        <w:tabs>
          <w:tab w:val="clear" w:pos="4677"/>
          <w:tab w:val="clear" w:pos="9355"/>
          <w:tab w:val="left" w:pos="284"/>
          <w:tab w:val="left" w:pos="426"/>
        </w:tabs>
        <w:jc w:val="both"/>
        <w:rPr>
          <w:b/>
          <w:bCs/>
          <w:sz w:val="22"/>
          <w:szCs w:val="22"/>
        </w:rPr>
      </w:pPr>
      <w:r w:rsidRPr="00583390">
        <w:rPr>
          <w:sz w:val="22"/>
          <w:szCs w:val="22"/>
        </w:rPr>
        <w:t xml:space="preserve">      </w:t>
      </w:r>
      <w:r w:rsidRPr="00583390">
        <w:rPr>
          <w:b/>
          <w:sz w:val="22"/>
          <w:szCs w:val="22"/>
        </w:rPr>
        <w:t>5</w:t>
      </w:r>
      <w:r w:rsidRPr="00583390">
        <w:rPr>
          <w:sz w:val="22"/>
          <w:szCs w:val="22"/>
        </w:rPr>
        <w:t>. Установить, что доходы бюджета муниципального образования «Шангальское», поступающие в 2017 году формируются за счет:</w:t>
      </w:r>
    </w:p>
    <w:p w:rsidR="00CE53ED" w:rsidRPr="00583390" w:rsidRDefault="00CE53ED" w:rsidP="00CE53ED">
      <w:pPr>
        <w:pStyle w:val="a6"/>
        <w:jc w:val="both"/>
        <w:rPr>
          <w:b w:val="0"/>
          <w:bCs w:val="0"/>
          <w:sz w:val="22"/>
          <w:szCs w:val="22"/>
        </w:rPr>
      </w:pPr>
      <w:r w:rsidRPr="00583390">
        <w:rPr>
          <w:b w:val="0"/>
          <w:bCs w:val="0"/>
          <w:sz w:val="22"/>
          <w:szCs w:val="22"/>
        </w:rPr>
        <w:t>- доходов от уплаты федеральных, региональных и местных налогов и сборов, неналоговых доходов, поступающих от плательщиков на территории муниципального образования «Шангальское» в соответствии с нормативами, установленными Бюджетным кодексом Российской Федерации, Федеральным законом « О федеральном бюджете на 2017 год и на плановый период 2018 и 2019 годов», областным законом «Об областном бюджете на 2017 год» и областным законом «О реализации полномочий Архангельской области в сфере регулирования межбюджетных отношений»;</w:t>
      </w:r>
    </w:p>
    <w:p w:rsidR="00CE53ED" w:rsidRPr="00583390" w:rsidRDefault="00CE53ED" w:rsidP="00CE53ED">
      <w:pPr>
        <w:pStyle w:val="a6"/>
        <w:jc w:val="both"/>
        <w:rPr>
          <w:b w:val="0"/>
          <w:bCs w:val="0"/>
          <w:sz w:val="22"/>
          <w:szCs w:val="22"/>
        </w:rPr>
      </w:pPr>
      <w:r w:rsidRPr="00583390">
        <w:rPr>
          <w:b w:val="0"/>
          <w:bCs w:val="0"/>
          <w:sz w:val="22"/>
          <w:szCs w:val="22"/>
        </w:rPr>
        <w:t>- безвозмездных и безвозвратных перечислений из других бюджетов бюджетной системы.</w:t>
      </w:r>
    </w:p>
    <w:p w:rsidR="00CE53ED" w:rsidRPr="00583390" w:rsidRDefault="00CE53ED" w:rsidP="00CE53ED">
      <w:pPr>
        <w:jc w:val="both"/>
        <w:rPr>
          <w:bCs/>
          <w:sz w:val="22"/>
          <w:szCs w:val="22"/>
        </w:rPr>
      </w:pPr>
      <w:r w:rsidRPr="00583390">
        <w:rPr>
          <w:b/>
          <w:bCs/>
          <w:sz w:val="22"/>
          <w:szCs w:val="22"/>
        </w:rPr>
        <w:t xml:space="preserve">     6.</w:t>
      </w:r>
      <w:r w:rsidRPr="00583390">
        <w:rPr>
          <w:bCs/>
          <w:sz w:val="22"/>
          <w:szCs w:val="22"/>
        </w:rPr>
        <w:t xml:space="preserve"> Нормативы распределения доходов между бюджетами на 2017 год  не установленные Бюджетным кодексом Российской Федерации, Федеральным законом «О федеральном бюджете на 2017 год и на плановый период 2018 и 2019 годов», областным законом «Об областном бюджете на 2017 год и на плановый период 2018 и 2019 годов» и областным законом «О реализации полномочий Архангельской области в сфере регулирования межбюджетных отношений» отражены в</w:t>
      </w:r>
      <w:r w:rsidRPr="00583390">
        <w:rPr>
          <w:bCs/>
          <w:color w:val="000000"/>
          <w:sz w:val="22"/>
          <w:szCs w:val="22"/>
        </w:rPr>
        <w:t xml:space="preserve"> </w:t>
      </w:r>
      <w:r w:rsidRPr="00583390">
        <w:rPr>
          <w:b/>
          <w:bCs/>
          <w:color w:val="000000"/>
          <w:sz w:val="22"/>
          <w:szCs w:val="22"/>
        </w:rPr>
        <w:t>Приложении № 4</w:t>
      </w:r>
      <w:r w:rsidRPr="00583390">
        <w:rPr>
          <w:bCs/>
          <w:color w:val="000000"/>
          <w:sz w:val="22"/>
          <w:szCs w:val="22"/>
        </w:rPr>
        <w:t xml:space="preserve"> настоящего решения.</w:t>
      </w:r>
    </w:p>
    <w:p w:rsidR="00CE53ED" w:rsidRPr="00583390" w:rsidRDefault="00CE53ED" w:rsidP="00CE53ED">
      <w:pPr>
        <w:pStyle w:val="a6"/>
        <w:jc w:val="both"/>
        <w:rPr>
          <w:b w:val="0"/>
          <w:bCs w:val="0"/>
          <w:sz w:val="22"/>
          <w:szCs w:val="22"/>
        </w:rPr>
      </w:pPr>
    </w:p>
    <w:p w:rsidR="00CE53ED" w:rsidRPr="00583390" w:rsidRDefault="00CE53ED" w:rsidP="00CE53ED">
      <w:pPr>
        <w:jc w:val="both"/>
        <w:rPr>
          <w:sz w:val="22"/>
          <w:szCs w:val="22"/>
        </w:rPr>
      </w:pPr>
      <w:r w:rsidRPr="00583390">
        <w:rPr>
          <w:b/>
          <w:bCs/>
          <w:sz w:val="22"/>
          <w:szCs w:val="22"/>
        </w:rPr>
        <w:t xml:space="preserve">      7. </w:t>
      </w:r>
      <w:r w:rsidRPr="00583390">
        <w:rPr>
          <w:sz w:val="22"/>
          <w:szCs w:val="22"/>
        </w:rPr>
        <w:t xml:space="preserve">Учесть в бюджете муниципального образования «Шангальское» на 2017 год  прогнозируемое </w:t>
      </w:r>
      <w:r w:rsidRPr="00583390">
        <w:rPr>
          <w:color w:val="000000"/>
          <w:sz w:val="22"/>
          <w:szCs w:val="22"/>
        </w:rPr>
        <w:t xml:space="preserve">поступления доходов согласно </w:t>
      </w:r>
      <w:r w:rsidRPr="00583390">
        <w:rPr>
          <w:b/>
          <w:bCs/>
          <w:color w:val="000000"/>
          <w:sz w:val="22"/>
          <w:szCs w:val="22"/>
        </w:rPr>
        <w:t xml:space="preserve">Приложению № 5 </w:t>
      </w:r>
      <w:r w:rsidRPr="00583390">
        <w:rPr>
          <w:color w:val="000000"/>
          <w:sz w:val="22"/>
          <w:szCs w:val="22"/>
        </w:rPr>
        <w:t>к настоящему решению.</w:t>
      </w:r>
    </w:p>
    <w:p w:rsidR="00CE53ED" w:rsidRPr="00583390" w:rsidRDefault="00CE53ED" w:rsidP="00CE53ED">
      <w:pPr>
        <w:pStyle w:val="ConsNormal"/>
        <w:widowControl/>
        <w:ind w:firstLine="0"/>
        <w:jc w:val="both"/>
        <w:rPr>
          <w:rFonts w:ascii="Times New Roman" w:hAnsi="Times New Roman" w:cs="Times New Roman"/>
          <w:sz w:val="22"/>
          <w:szCs w:val="22"/>
        </w:rPr>
      </w:pPr>
      <w:r w:rsidRPr="00583390">
        <w:rPr>
          <w:rFonts w:ascii="Times New Roman" w:hAnsi="Times New Roman" w:cs="Times New Roman"/>
          <w:b/>
          <w:bCs/>
          <w:sz w:val="22"/>
          <w:szCs w:val="22"/>
        </w:rPr>
        <w:t xml:space="preserve">      8. </w:t>
      </w:r>
      <w:r w:rsidRPr="00583390">
        <w:rPr>
          <w:rFonts w:ascii="Times New Roman" w:hAnsi="Times New Roman" w:cs="Times New Roman"/>
          <w:sz w:val="22"/>
          <w:szCs w:val="22"/>
        </w:rPr>
        <w:t xml:space="preserve">Утвердить в пределах общего объема расходов, установленного статьей 1 настоящего решения, распределение бюджетных ассигнований муниципального образования «Шангальское» на 2017 год по разделам, подразделам, целевым статьям и видам  классификации расходов бюджетов Российской Федерации согласно </w:t>
      </w:r>
      <w:r w:rsidRPr="00583390">
        <w:rPr>
          <w:rFonts w:ascii="Times New Roman" w:hAnsi="Times New Roman" w:cs="Times New Roman"/>
          <w:b/>
          <w:bCs/>
          <w:sz w:val="22"/>
          <w:szCs w:val="22"/>
        </w:rPr>
        <w:t>Приложению № 6</w:t>
      </w:r>
      <w:r w:rsidRPr="00583390">
        <w:rPr>
          <w:rFonts w:ascii="Times New Roman" w:hAnsi="Times New Roman" w:cs="Times New Roman"/>
          <w:sz w:val="22"/>
          <w:szCs w:val="22"/>
        </w:rPr>
        <w:t xml:space="preserve"> к настоящему решению.</w:t>
      </w:r>
    </w:p>
    <w:p w:rsidR="00CE53ED" w:rsidRPr="00583390" w:rsidRDefault="00CE53ED" w:rsidP="00CE53ED">
      <w:pPr>
        <w:pStyle w:val="ConsNormal"/>
        <w:widowControl/>
        <w:tabs>
          <w:tab w:val="left" w:pos="426"/>
        </w:tabs>
        <w:ind w:firstLine="0"/>
        <w:jc w:val="both"/>
        <w:rPr>
          <w:rFonts w:ascii="Times New Roman" w:hAnsi="Times New Roman" w:cs="Times New Roman"/>
          <w:sz w:val="22"/>
          <w:szCs w:val="22"/>
        </w:rPr>
      </w:pPr>
      <w:r w:rsidRPr="00583390">
        <w:rPr>
          <w:rFonts w:ascii="Times New Roman" w:hAnsi="Times New Roman" w:cs="Times New Roman"/>
          <w:b/>
          <w:sz w:val="22"/>
          <w:szCs w:val="22"/>
        </w:rPr>
        <w:t xml:space="preserve">      9.</w:t>
      </w:r>
      <w:r w:rsidRPr="00583390">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2017 год согласно </w:t>
      </w:r>
      <w:r w:rsidRPr="00583390">
        <w:rPr>
          <w:rFonts w:ascii="Times New Roman" w:hAnsi="Times New Roman" w:cs="Times New Roman"/>
          <w:b/>
          <w:bCs/>
          <w:sz w:val="22"/>
          <w:szCs w:val="22"/>
        </w:rPr>
        <w:t>Приложению № 7</w:t>
      </w:r>
      <w:r w:rsidRPr="00583390">
        <w:rPr>
          <w:rFonts w:ascii="Times New Roman" w:hAnsi="Times New Roman" w:cs="Times New Roman"/>
          <w:sz w:val="22"/>
          <w:szCs w:val="22"/>
        </w:rPr>
        <w:t xml:space="preserve"> к настоящему решению.</w:t>
      </w:r>
    </w:p>
    <w:p w:rsidR="00CE53ED" w:rsidRPr="00583390" w:rsidRDefault="00CE53ED" w:rsidP="00CE53ED">
      <w:pPr>
        <w:pStyle w:val="ConsNormal"/>
        <w:widowControl/>
        <w:ind w:firstLine="540"/>
        <w:jc w:val="both"/>
        <w:rPr>
          <w:rFonts w:ascii="Times New Roman" w:hAnsi="Times New Roman" w:cs="Times New Roman"/>
          <w:sz w:val="22"/>
          <w:szCs w:val="22"/>
        </w:rPr>
      </w:pPr>
      <w:r w:rsidRPr="00583390">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CE53ED" w:rsidRPr="00583390" w:rsidRDefault="00CE53ED" w:rsidP="00CE53ED">
      <w:pPr>
        <w:pStyle w:val="ConsNormal"/>
        <w:widowControl/>
        <w:ind w:firstLine="540"/>
        <w:jc w:val="both"/>
        <w:rPr>
          <w:rFonts w:ascii="Times New Roman" w:hAnsi="Times New Roman" w:cs="Times New Roman"/>
          <w:sz w:val="22"/>
          <w:szCs w:val="22"/>
        </w:rPr>
      </w:pPr>
      <w:r w:rsidRPr="00583390">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2017 год прекращают свое действие 31 декабря 2017 года.</w:t>
      </w:r>
    </w:p>
    <w:p w:rsidR="00CE53ED" w:rsidRPr="00583390" w:rsidRDefault="00CE53ED" w:rsidP="00CE53ED">
      <w:pPr>
        <w:pStyle w:val="a6"/>
        <w:ind w:firstLine="360"/>
        <w:jc w:val="both"/>
        <w:rPr>
          <w:b w:val="0"/>
          <w:bCs w:val="0"/>
          <w:sz w:val="22"/>
          <w:szCs w:val="22"/>
        </w:rPr>
      </w:pPr>
      <w:r w:rsidRPr="00583390">
        <w:rPr>
          <w:sz w:val="22"/>
          <w:szCs w:val="22"/>
        </w:rPr>
        <w:t xml:space="preserve">10. </w:t>
      </w:r>
      <w:r w:rsidRPr="00583390">
        <w:rPr>
          <w:b w:val="0"/>
          <w:bCs w:val="0"/>
          <w:sz w:val="22"/>
          <w:szCs w:val="22"/>
        </w:rPr>
        <w:t xml:space="preserve">В ходе исполнения решения «О бюджете муниципального образования «Шангальское» на 2017 год по представлению главных распорядителей средств бюджета муниципального образования </w:t>
      </w:r>
      <w:r w:rsidRPr="00583390">
        <w:rPr>
          <w:b w:val="0"/>
          <w:bCs w:val="0"/>
          <w:sz w:val="22"/>
          <w:szCs w:val="22"/>
        </w:rPr>
        <w:lastRenderedPageBreak/>
        <w:t>«Шангальское» сверх пределов, установленных Бюджетным кодексом Российской Федерации администрацией муниципального образования «Шангальское» вносятся изменения в:</w:t>
      </w:r>
    </w:p>
    <w:p w:rsidR="00CE53ED" w:rsidRPr="00583390" w:rsidRDefault="00CE53ED" w:rsidP="00CE53ED">
      <w:pPr>
        <w:pStyle w:val="ConsNormal"/>
        <w:widowControl/>
        <w:numPr>
          <w:ilvl w:val="0"/>
          <w:numId w:val="5"/>
        </w:numPr>
        <w:tabs>
          <w:tab w:val="clear" w:pos="900"/>
          <w:tab w:val="num" w:pos="-1440"/>
        </w:tabs>
        <w:ind w:left="0" w:firstLine="360"/>
        <w:jc w:val="both"/>
        <w:rPr>
          <w:rFonts w:ascii="Times New Roman" w:hAnsi="Times New Roman" w:cs="Times New Roman"/>
          <w:sz w:val="22"/>
          <w:szCs w:val="22"/>
        </w:rPr>
      </w:pPr>
      <w:r w:rsidRPr="00583390">
        <w:rPr>
          <w:rFonts w:ascii="Times New Roman" w:hAnsi="Times New Roman" w:cs="Times New Roman"/>
          <w:sz w:val="22"/>
          <w:szCs w:val="22"/>
        </w:rPr>
        <w:t>ведомственную и экономическую структуру расходов бюджета муниципального образования - на суммы средств, направляемых органами местного самоуправления, распорядителями и получателями средств муниципального бюджета на оплату исполнительных листов судебных органов в соответствии с Бюджетным кодексом Российской Федерации;</w:t>
      </w:r>
    </w:p>
    <w:p w:rsidR="00CE53ED" w:rsidRPr="00583390" w:rsidRDefault="00CE53ED" w:rsidP="00CE53ED">
      <w:pPr>
        <w:pStyle w:val="aa"/>
        <w:ind w:firstLine="360"/>
        <w:rPr>
          <w:sz w:val="22"/>
          <w:szCs w:val="22"/>
        </w:rPr>
      </w:pPr>
      <w:r w:rsidRPr="00583390">
        <w:rPr>
          <w:sz w:val="22"/>
          <w:szCs w:val="22"/>
        </w:rPr>
        <w:t>- ведомственную и экономическую структуры расходов бюджета муниципального образования – на суммы средств, выделяемых органам местного самоуправления, распорядителям и получателям средств муниципального бюджета и бюджетам поселений из резервного фонда;</w:t>
      </w:r>
    </w:p>
    <w:p w:rsidR="00CE53ED" w:rsidRPr="00583390" w:rsidRDefault="00CE53ED" w:rsidP="00CE53ED">
      <w:pPr>
        <w:pStyle w:val="aa"/>
        <w:ind w:firstLine="360"/>
        <w:rPr>
          <w:sz w:val="22"/>
          <w:szCs w:val="22"/>
        </w:rPr>
      </w:pPr>
      <w:r w:rsidRPr="00583390">
        <w:rPr>
          <w:sz w:val="22"/>
          <w:szCs w:val="22"/>
        </w:rPr>
        <w:tab/>
        <w:t xml:space="preserve">- ведомственную и экономическую структуры расходов бюджета муниципального образования – на суммы целевых безвозмездных перечислений, предоставляемых бюджету муниципального образования из районного и областного бюджетов, а также на суммы неиспользованных остатков указанных средств на счете бюджета муниципального образования «Шангальское» на 1 января 2017 года; </w:t>
      </w:r>
    </w:p>
    <w:p w:rsidR="00CE53ED" w:rsidRPr="00583390" w:rsidRDefault="00CE53ED" w:rsidP="00CE53ED">
      <w:pPr>
        <w:pStyle w:val="a6"/>
        <w:ind w:firstLine="360"/>
        <w:jc w:val="both"/>
        <w:rPr>
          <w:b w:val="0"/>
          <w:bCs w:val="0"/>
          <w:sz w:val="22"/>
          <w:szCs w:val="22"/>
        </w:rPr>
      </w:pPr>
      <w:r w:rsidRPr="00583390">
        <w:rPr>
          <w:b w:val="0"/>
          <w:bCs w:val="0"/>
          <w:sz w:val="22"/>
          <w:szCs w:val="22"/>
        </w:rPr>
        <w:t>-ведомственную структуру расходов бюджета муниципального образования - в случае передачи полномочий по финансированию отдельных учреждений, мероприятий или видов расходов;</w:t>
      </w:r>
    </w:p>
    <w:p w:rsidR="00CE53ED" w:rsidRPr="00583390" w:rsidRDefault="00CE53ED" w:rsidP="00CE53ED">
      <w:pPr>
        <w:pStyle w:val="a6"/>
        <w:ind w:firstLine="360"/>
        <w:jc w:val="both"/>
        <w:rPr>
          <w:b w:val="0"/>
          <w:bCs w:val="0"/>
          <w:sz w:val="22"/>
          <w:szCs w:val="22"/>
        </w:rPr>
      </w:pPr>
      <w:r w:rsidRPr="00583390">
        <w:rPr>
          <w:b w:val="0"/>
          <w:bCs w:val="0"/>
          <w:sz w:val="22"/>
          <w:szCs w:val="22"/>
        </w:rPr>
        <w:t>- ведомственную и экономическую структуры расходов и структуру доходов бюджета муниципального образования – в иных случаях, установленных бюджетным законодательством Российской Федерации, законодательством Архангельской области, муниципальным образованием «Шангальское» и решениями Совета депутатов муниципального образования «Шангальское».</w:t>
      </w:r>
    </w:p>
    <w:p w:rsidR="00CE53ED" w:rsidRPr="00583390" w:rsidRDefault="00CE53ED" w:rsidP="00CE53ED">
      <w:pPr>
        <w:pStyle w:val="aa"/>
        <w:tabs>
          <w:tab w:val="left" w:pos="540"/>
        </w:tabs>
        <w:ind w:firstLine="360"/>
        <w:rPr>
          <w:sz w:val="22"/>
          <w:szCs w:val="22"/>
        </w:rPr>
      </w:pPr>
      <w:r w:rsidRPr="00583390">
        <w:rPr>
          <w:sz w:val="22"/>
          <w:szCs w:val="22"/>
        </w:rPr>
        <w:t>- ведомственную и экономическую структуры расходов бюджета муниципального образования – в случае образования в ходе исполнения бюджета муниципального образования на 2017 год экономии по отдельным статьям экономической классификации расходов бюджетов Российской Федерации;</w:t>
      </w:r>
    </w:p>
    <w:p w:rsidR="00CE53ED" w:rsidRPr="00583390" w:rsidRDefault="00CE53ED" w:rsidP="00CE53ED">
      <w:pPr>
        <w:pStyle w:val="a6"/>
        <w:ind w:firstLine="360"/>
        <w:jc w:val="both"/>
        <w:rPr>
          <w:b w:val="0"/>
          <w:bCs w:val="0"/>
          <w:sz w:val="22"/>
          <w:szCs w:val="22"/>
        </w:rPr>
      </w:pPr>
      <w:r w:rsidRPr="00583390">
        <w:rPr>
          <w:b w:val="0"/>
          <w:bCs w:val="0"/>
          <w:sz w:val="22"/>
          <w:szCs w:val="22"/>
        </w:rPr>
        <w:t>-в иных случаях, установленных бюджетным законодательством Российской Федерации, Архангельской области и решениями Совета депутатов.</w:t>
      </w:r>
    </w:p>
    <w:p w:rsidR="00CE53ED" w:rsidRPr="00583390" w:rsidRDefault="00CE53ED" w:rsidP="00CE53ED">
      <w:pPr>
        <w:pStyle w:val="a6"/>
        <w:jc w:val="both"/>
        <w:rPr>
          <w:b w:val="0"/>
          <w:sz w:val="22"/>
          <w:szCs w:val="22"/>
        </w:rPr>
      </w:pPr>
      <w:r w:rsidRPr="00583390">
        <w:rPr>
          <w:b w:val="0"/>
          <w:bCs w:val="0"/>
          <w:sz w:val="22"/>
          <w:szCs w:val="22"/>
        </w:rPr>
        <w:t xml:space="preserve">      </w:t>
      </w:r>
      <w:r w:rsidRPr="00583390">
        <w:rPr>
          <w:bCs w:val="0"/>
          <w:sz w:val="22"/>
          <w:szCs w:val="22"/>
        </w:rPr>
        <w:t>11</w:t>
      </w:r>
      <w:r w:rsidRPr="00583390">
        <w:rPr>
          <w:b w:val="0"/>
          <w:bCs w:val="0"/>
          <w:sz w:val="22"/>
          <w:szCs w:val="22"/>
        </w:rPr>
        <w:t>. Установить в соответствии с пунктом 3 статьи 217 Бюджетного кодекса Российской Федерации,</w:t>
      </w:r>
      <w:r w:rsidRPr="00583390">
        <w:rPr>
          <w:sz w:val="22"/>
          <w:szCs w:val="22"/>
        </w:rPr>
        <w:t xml:space="preserve"> </w:t>
      </w:r>
      <w:r w:rsidRPr="00583390">
        <w:rPr>
          <w:b w:val="0"/>
          <w:sz w:val="22"/>
          <w:szCs w:val="22"/>
        </w:rPr>
        <w:t xml:space="preserve">что основаниями для внесения в показатели сводной бюджетной росписи бюджета </w:t>
      </w:r>
      <w:r w:rsidRPr="00583390">
        <w:rPr>
          <w:b w:val="0"/>
          <w:bCs w:val="0"/>
          <w:sz w:val="22"/>
          <w:szCs w:val="22"/>
        </w:rPr>
        <w:t xml:space="preserve">муниципальным образованием «Шангальское» в соответствии с решениями руководителя финансового органа </w:t>
      </w:r>
      <w:r w:rsidRPr="00583390">
        <w:rPr>
          <w:b w:val="0"/>
          <w:sz w:val="22"/>
          <w:szCs w:val="22"/>
        </w:rPr>
        <w:t>без внесения изменений в настоящее решение, являются:</w:t>
      </w:r>
    </w:p>
    <w:p w:rsidR="00CE53ED" w:rsidRPr="00583390" w:rsidRDefault="00CE53ED" w:rsidP="00CE53ED">
      <w:pPr>
        <w:autoSpaceDE w:val="0"/>
        <w:autoSpaceDN w:val="0"/>
        <w:adjustRightInd w:val="0"/>
        <w:ind w:firstLine="709"/>
        <w:jc w:val="both"/>
        <w:rPr>
          <w:sz w:val="22"/>
          <w:szCs w:val="22"/>
        </w:rPr>
      </w:pPr>
      <w:r w:rsidRPr="00583390">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CE53ED" w:rsidRPr="00583390" w:rsidRDefault="00CE53ED" w:rsidP="00CE53ED">
      <w:pPr>
        <w:autoSpaceDE w:val="0"/>
        <w:autoSpaceDN w:val="0"/>
        <w:adjustRightInd w:val="0"/>
        <w:ind w:firstLine="709"/>
        <w:jc w:val="both"/>
        <w:rPr>
          <w:sz w:val="22"/>
          <w:szCs w:val="22"/>
        </w:rPr>
      </w:pPr>
      <w:r w:rsidRPr="00583390">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CE53ED" w:rsidRPr="00583390" w:rsidRDefault="00CE53ED" w:rsidP="00CE53ED">
      <w:pPr>
        <w:pStyle w:val="a8"/>
        <w:ind w:firstLine="540"/>
        <w:rPr>
          <w:sz w:val="22"/>
          <w:szCs w:val="22"/>
        </w:rPr>
      </w:pPr>
      <w:r w:rsidRPr="00583390">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2017 год.</w:t>
      </w:r>
    </w:p>
    <w:p w:rsidR="00CE53ED" w:rsidRPr="00583390" w:rsidRDefault="00CE53ED" w:rsidP="00CE53ED">
      <w:pPr>
        <w:tabs>
          <w:tab w:val="left" w:pos="284"/>
        </w:tabs>
        <w:jc w:val="both"/>
        <w:rPr>
          <w:sz w:val="22"/>
          <w:szCs w:val="22"/>
        </w:rPr>
      </w:pPr>
      <w:r w:rsidRPr="00583390">
        <w:rPr>
          <w:b/>
          <w:bCs/>
          <w:sz w:val="22"/>
          <w:szCs w:val="22"/>
        </w:rPr>
        <w:t xml:space="preserve">      12.  </w:t>
      </w:r>
      <w:r w:rsidRPr="00583390">
        <w:rPr>
          <w:sz w:val="22"/>
          <w:szCs w:val="22"/>
        </w:rPr>
        <w:t>Администрации муниципального образования «Шангальское» обеспечить контроль над целевым использованием средств, полученных бюджетом поселения из бюджета муниципального района, в части субвенций и субсидий.</w:t>
      </w:r>
    </w:p>
    <w:p w:rsidR="00CE53ED" w:rsidRPr="00583390" w:rsidRDefault="00CE53ED" w:rsidP="00CE53ED">
      <w:pPr>
        <w:pStyle w:val="a8"/>
        <w:rPr>
          <w:sz w:val="22"/>
          <w:szCs w:val="22"/>
        </w:rPr>
      </w:pPr>
      <w:r w:rsidRPr="00583390">
        <w:rPr>
          <w:sz w:val="22"/>
          <w:szCs w:val="22"/>
        </w:rPr>
        <w:t>Не использованные в 2016 году целевые средства, переданные из районного бюджета, в бюджеты поселений подлежат использованию в 2017 году на те же цели со счетов по учету средств местных бюджетов, открытых в органах Федерального казначейства.</w:t>
      </w:r>
    </w:p>
    <w:p w:rsidR="00CE53ED" w:rsidRPr="00583390" w:rsidRDefault="00CE53ED" w:rsidP="00CE53ED">
      <w:pPr>
        <w:ind w:firstLine="720"/>
        <w:jc w:val="both"/>
        <w:rPr>
          <w:sz w:val="22"/>
          <w:szCs w:val="22"/>
        </w:rPr>
      </w:pPr>
      <w:r w:rsidRPr="00583390">
        <w:rPr>
          <w:sz w:val="22"/>
          <w:szCs w:val="22"/>
        </w:rPr>
        <w:t>Средства, использованные не по целевому назначению в 2017 году, подлежат изъятию в   соответствующий бюджет.</w:t>
      </w:r>
    </w:p>
    <w:p w:rsidR="00CE53ED" w:rsidRPr="00583390" w:rsidRDefault="00CE53ED" w:rsidP="00CE53ED">
      <w:pPr>
        <w:ind w:firstLine="720"/>
        <w:jc w:val="both"/>
        <w:rPr>
          <w:sz w:val="22"/>
          <w:szCs w:val="22"/>
        </w:rPr>
      </w:pPr>
      <w:r w:rsidRPr="00583390">
        <w:rPr>
          <w:sz w:val="22"/>
          <w:szCs w:val="22"/>
        </w:rPr>
        <w:t>Неиспользованные целевые средства, потребность в которых в 2017 году отсутствует, подлежат возврату в доход соответствующего бюджета.</w:t>
      </w:r>
    </w:p>
    <w:p w:rsidR="00CE53ED" w:rsidRPr="00583390" w:rsidRDefault="00CE53ED" w:rsidP="00CE53ED">
      <w:pPr>
        <w:pStyle w:val="ConsNormal"/>
        <w:widowControl/>
        <w:ind w:firstLine="0"/>
        <w:jc w:val="both"/>
        <w:rPr>
          <w:rFonts w:ascii="Times New Roman" w:hAnsi="Times New Roman" w:cs="Times New Roman"/>
          <w:b/>
          <w:sz w:val="22"/>
          <w:szCs w:val="22"/>
        </w:rPr>
      </w:pPr>
      <w:r w:rsidRPr="00583390">
        <w:rPr>
          <w:rFonts w:ascii="Times New Roman" w:hAnsi="Times New Roman" w:cs="Times New Roman"/>
          <w:b/>
          <w:sz w:val="22"/>
          <w:szCs w:val="22"/>
        </w:rPr>
        <w:t xml:space="preserve">      13.</w:t>
      </w:r>
      <w:r w:rsidRPr="00583390">
        <w:rPr>
          <w:rFonts w:ascii="Times New Roman" w:hAnsi="Times New Roman" w:cs="Times New Roman"/>
          <w:sz w:val="22"/>
          <w:szCs w:val="22"/>
        </w:rPr>
        <w:t xml:space="preserve"> Утвердить объем межбюджетных трансфертов, получаемых из других бюджетов в 2017 году в сумме 1 912 836 рублей и предоставляемых другим бюджетам в 2017 году в сумме 14 444,00 рублей.</w:t>
      </w:r>
    </w:p>
    <w:p w:rsidR="00CE53ED" w:rsidRPr="00583390" w:rsidRDefault="00CE53ED" w:rsidP="00CE53ED">
      <w:pPr>
        <w:jc w:val="both"/>
        <w:rPr>
          <w:sz w:val="22"/>
          <w:szCs w:val="22"/>
        </w:rPr>
      </w:pPr>
      <w:r w:rsidRPr="00583390">
        <w:rPr>
          <w:b/>
          <w:sz w:val="22"/>
          <w:szCs w:val="22"/>
        </w:rPr>
        <w:t xml:space="preserve">      14. </w:t>
      </w:r>
      <w:r w:rsidRPr="00583390">
        <w:rPr>
          <w:sz w:val="22"/>
          <w:szCs w:val="22"/>
        </w:rPr>
        <w:t>Утвердить объем бюджетных ассигнований на 2017</w:t>
      </w:r>
      <w:r w:rsidRPr="00583390">
        <w:rPr>
          <w:b/>
          <w:sz w:val="22"/>
          <w:szCs w:val="22"/>
        </w:rPr>
        <w:t xml:space="preserve"> </w:t>
      </w:r>
      <w:r w:rsidRPr="00583390">
        <w:rPr>
          <w:sz w:val="22"/>
          <w:szCs w:val="22"/>
        </w:rPr>
        <w:t>год</w:t>
      </w:r>
      <w:r w:rsidRPr="00583390">
        <w:rPr>
          <w:b/>
          <w:sz w:val="22"/>
          <w:szCs w:val="22"/>
        </w:rPr>
        <w:t xml:space="preserve"> </w:t>
      </w:r>
      <w:r w:rsidRPr="00583390">
        <w:rPr>
          <w:sz w:val="22"/>
          <w:szCs w:val="22"/>
        </w:rPr>
        <w:t xml:space="preserve">по муниципальной программе  по  реконструкции  памятника  неизвестному  солдату  с. Шангалы  в  сумме </w:t>
      </w:r>
    </w:p>
    <w:p w:rsidR="00CE53ED" w:rsidRPr="00583390" w:rsidRDefault="00CE53ED" w:rsidP="00CE53ED">
      <w:pPr>
        <w:jc w:val="both"/>
        <w:rPr>
          <w:sz w:val="22"/>
          <w:szCs w:val="22"/>
        </w:rPr>
      </w:pPr>
      <w:r w:rsidRPr="00583390">
        <w:rPr>
          <w:sz w:val="22"/>
          <w:szCs w:val="22"/>
        </w:rPr>
        <w:t>99 910,00 рублей.</w:t>
      </w:r>
    </w:p>
    <w:p w:rsidR="00CE53ED" w:rsidRPr="00583390" w:rsidRDefault="00CE53ED" w:rsidP="00CE53ED">
      <w:pPr>
        <w:pStyle w:val="ConsNormal"/>
        <w:widowControl/>
        <w:ind w:firstLine="0"/>
        <w:jc w:val="both"/>
        <w:rPr>
          <w:rFonts w:ascii="Times New Roman" w:hAnsi="Times New Roman" w:cs="Times New Roman"/>
          <w:sz w:val="22"/>
          <w:szCs w:val="22"/>
        </w:rPr>
      </w:pPr>
      <w:r w:rsidRPr="00583390">
        <w:rPr>
          <w:rFonts w:ascii="Times New Roman" w:hAnsi="Times New Roman" w:cs="Times New Roman"/>
          <w:b/>
          <w:sz w:val="22"/>
          <w:szCs w:val="22"/>
        </w:rPr>
        <w:t xml:space="preserve">      15.</w:t>
      </w:r>
      <w:r w:rsidRPr="00583390">
        <w:rPr>
          <w:rFonts w:ascii="Times New Roman" w:hAnsi="Times New Roman" w:cs="Times New Roman"/>
          <w:sz w:val="22"/>
          <w:szCs w:val="22"/>
        </w:rPr>
        <w:t xml:space="preserve">  Установить, что заключение и оплата бюджетными учреждениями и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w:t>
      </w:r>
      <w:r w:rsidRPr="00583390">
        <w:rPr>
          <w:rFonts w:ascii="Times New Roman" w:hAnsi="Times New Roman" w:cs="Times New Roman"/>
          <w:sz w:val="22"/>
          <w:szCs w:val="22"/>
        </w:rPr>
        <w:lastRenderedPageBreak/>
        <w:t>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CE53ED" w:rsidRPr="00583390" w:rsidRDefault="00CE53ED" w:rsidP="00CE53ED">
      <w:pPr>
        <w:pStyle w:val="ConsNormal"/>
        <w:widowControl/>
        <w:ind w:firstLine="540"/>
        <w:jc w:val="both"/>
        <w:rPr>
          <w:rFonts w:ascii="Times New Roman" w:hAnsi="Times New Roman" w:cs="Times New Roman"/>
          <w:sz w:val="22"/>
          <w:szCs w:val="22"/>
        </w:rPr>
      </w:pPr>
      <w:r w:rsidRPr="00583390">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бюджетными учреждениями и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2017 год.</w:t>
      </w:r>
    </w:p>
    <w:p w:rsidR="00CE53ED" w:rsidRPr="00583390" w:rsidRDefault="00CE53ED" w:rsidP="00CE53ED">
      <w:pPr>
        <w:ind w:firstLine="708"/>
        <w:jc w:val="both"/>
        <w:rPr>
          <w:sz w:val="22"/>
          <w:szCs w:val="22"/>
        </w:rPr>
      </w:pPr>
      <w:r w:rsidRPr="00583390">
        <w:rPr>
          <w:sz w:val="22"/>
          <w:szCs w:val="22"/>
        </w:rPr>
        <w:t>Учет обязательств по коммунальным услугам, подлежащих исполнению за счет средств муниципального бюджета учреждениями и органами местного самоуправления, финансируемыми из муниципального бюджета на основе смет доходов и расходов, обеспечивается в установленном администрацией муниципального образования «Шангальское» порядке через органы Федерального казначейства.</w:t>
      </w:r>
    </w:p>
    <w:p w:rsidR="00CE53ED" w:rsidRPr="00583390" w:rsidRDefault="00CE53ED" w:rsidP="00CE53ED">
      <w:pPr>
        <w:ind w:firstLine="708"/>
        <w:jc w:val="both"/>
        <w:rPr>
          <w:sz w:val="22"/>
          <w:szCs w:val="22"/>
        </w:rPr>
      </w:pPr>
      <w:r w:rsidRPr="00583390">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муниципальных учреждений, </w:t>
      </w:r>
      <w:r w:rsidRPr="00583390">
        <w:rPr>
          <w:snapToGrid w:val="0"/>
          <w:sz w:val="22"/>
          <w:szCs w:val="22"/>
        </w:rPr>
        <w:t>органов местного самоуправления</w:t>
      </w:r>
      <w:r w:rsidRPr="00583390">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CE53ED" w:rsidRPr="00583390" w:rsidRDefault="00CE53ED" w:rsidP="00CE53ED">
      <w:pPr>
        <w:ind w:firstLine="720"/>
        <w:jc w:val="both"/>
        <w:rPr>
          <w:sz w:val="22"/>
          <w:szCs w:val="22"/>
        </w:rPr>
      </w:pPr>
      <w:r w:rsidRPr="00583390">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CE53ED" w:rsidRPr="00583390" w:rsidRDefault="00CE53ED" w:rsidP="00CE53ED">
      <w:pPr>
        <w:pStyle w:val="ConsNormal"/>
        <w:ind w:left="720" w:firstLine="0"/>
        <w:jc w:val="both"/>
        <w:rPr>
          <w:rFonts w:ascii="Times New Roman" w:hAnsi="Times New Roman" w:cs="Times New Roman"/>
          <w:sz w:val="22"/>
          <w:szCs w:val="22"/>
        </w:rPr>
      </w:pPr>
      <w:r w:rsidRPr="00583390">
        <w:rPr>
          <w:rFonts w:ascii="Times New Roman" w:hAnsi="Times New Roman" w:cs="Times New Roman"/>
          <w:sz w:val="22"/>
          <w:szCs w:val="22"/>
        </w:rPr>
        <w:t>до 100 процентов суммы договора (контракта):</w:t>
      </w:r>
    </w:p>
    <w:p w:rsidR="00CE53ED" w:rsidRPr="00583390" w:rsidRDefault="00CE53ED" w:rsidP="00CE53ED">
      <w:pPr>
        <w:pStyle w:val="ConsNormal"/>
        <w:jc w:val="both"/>
        <w:rPr>
          <w:rFonts w:ascii="Times New Roman" w:hAnsi="Times New Roman" w:cs="Times New Roman"/>
          <w:sz w:val="22"/>
          <w:szCs w:val="22"/>
        </w:rPr>
      </w:pPr>
      <w:r w:rsidRPr="00583390">
        <w:rPr>
          <w:rFonts w:ascii="Times New Roman" w:hAnsi="Times New Roman" w:cs="Times New Roman"/>
          <w:sz w:val="22"/>
          <w:szCs w:val="22"/>
        </w:rPr>
        <w:t>- на услуги связи, подписку на печатные издания и их приобретение;</w:t>
      </w:r>
    </w:p>
    <w:p w:rsidR="00CE53ED" w:rsidRPr="00583390" w:rsidRDefault="00CE53ED" w:rsidP="00CE53ED">
      <w:pPr>
        <w:pStyle w:val="ConsNormal"/>
        <w:jc w:val="both"/>
        <w:rPr>
          <w:rFonts w:ascii="Times New Roman" w:hAnsi="Times New Roman" w:cs="Times New Roman"/>
          <w:sz w:val="22"/>
          <w:szCs w:val="22"/>
        </w:rPr>
      </w:pPr>
      <w:r w:rsidRPr="00583390">
        <w:rPr>
          <w:rFonts w:ascii="Times New Roman" w:hAnsi="Times New Roman" w:cs="Times New Roman"/>
          <w:sz w:val="22"/>
          <w:szCs w:val="22"/>
        </w:rPr>
        <w:t xml:space="preserve">- на обучение на курсах повышения квалификации; </w:t>
      </w:r>
    </w:p>
    <w:p w:rsidR="00CE53ED" w:rsidRPr="00583390" w:rsidRDefault="00CE53ED" w:rsidP="00CE53ED">
      <w:pPr>
        <w:pStyle w:val="ConsNormal"/>
        <w:tabs>
          <w:tab w:val="left" w:pos="540"/>
        </w:tabs>
        <w:jc w:val="both"/>
        <w:rPr>
          <w:rFonts w:ascii="Times New Roman" w:hAnsi="Times New Roman" w:cs="Times New Roman"/>
          <w:sz w:val="22"/>
          <w:szCs w:val="22"/>
        </w:rPr>
      </w:pPr>
      <w:r w:rsidRPr="00583390">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CE53ED" w:rsidRPr="00583390" w:rsidRDefault="00CE53ED" w:rsidP="00CE53ED">
      <w:pPr>
        <w:pStyle w:val="ConsNormal"/>
        <w:jc w:val="both"/>
        <w:rPr>
          <w:rFonts w:ascii="Times New Roman" w:hAnsi="Times New Roman" w:cs="Times New Roman"/>
          <w:sz w:val="22"/>
          <w:szCs w:val="22"/>
        </w:rPr>
      </w:pPr>
      <w:r w:rsidRPr="00583390">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CE53ED" w:rsidRPr="00583390" w:rsidRDefault="00CE53ED" w:rsidP="00CE53ED">
      <w:pPr>
        <w:pStyle w:val="ConsNormal"/>
        <w:jc w:val="both"/>
        <w:rPr>
          <w:rFonts w:ascii="Times New Roman" w:hAnsi="Times New Roman" w:cs="Times New Roman"/>
          <w:sz w:val="22"/>
          <w:szCs w:val="22"/>
        </w:rPr>
      </w:pPr>
      <w:r w:rsidRPr="00583390">
        <w:rPr>
          <w:rFonts w:ascii="Times New Roman" w:hAnsi="Times New Roman" w:cs="Times New Roman"/>
          <w:sz w:val="22"/>
          <w:szCs w:val="22"/>
        </w:rPr>
        <w:t>- на закупку иных товаров, работ и услуг на сумму не более 2 тыс. рублей;</w:t>
      </w:r>
    </w:p>
    <w:p w:rsidR="00CE53ED" w:rsidRPr="00583390" w:rsidRDefault="00CE53ED" w:rsidP="00CE53ED">
      <w:pPr>
        <w:pStyle w:val="ConsNormal"/>
        <w:ind w:left="720" w:firstLine="0"/>
        <w:jc w:val="both"/>
        <w:rPr>
          <w:rFonts w:ascii="Times New Roman" w:hAnsi="Times New Roman" w:cs="Times New Roman"/>
          <w:sz w:val="22"/>
          <w:szCs w:val="22"/>
        </w:rPr>
      </w:pPr>
      <w:r w:rsidRPr="00583390">
        <w:rPr>
          <w:rFonts w:ascii="Times New Roman" w:hAnsi="Times New Roman" w:cs="Times New Roman"/>
          <w:sz w:val="22"/>
          <w:szCs w:val="22"/>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CE53ED" w:rsidRPr="00583390" w:rsidRDefault="00CE53ED" w:rsidP="00CE53ED">
      <w:pPr>
        <w:pStyle w:val="ConsNormal"/>
        <w:ind w:firstLine="0"/>
        <w:jc w:val="both"/>
        <w:rPr>
          <w:rFonts w:ascii="Times New Roman" w:hAnsi="Times New Roman" w:cs="Times New Roman"/>
          <w:b/>
          <w:bCs/>
          <w:sz w:val="22"/>
          <w:szCs w:val="22"/>
        </w:rPr>
      </w:pPr>
      <w:r w:rsidRPr="00583390">
        <w:rPr>
          <w:rFonts w:ascii="Times New Roman" w:hAnsi="Times New Roman" w:cs="Times New Roman"/>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583390">
        <w:rPr>
          <w:rFonts w:ascii="Times New Roman" w:hAnsi="Times New Roman" w:cs="Times New Roman"/>
          <w:b/>
          <w:bCs/>
          <w:snapToGrid w:val="0"/>
          <w:sz w:val="22"/>
          <w:szCs w:val="22"/>
        </w:rPr>
        <w:t xml:space="preserve">        </w:t>
      </w:r>
      <w:r w:rsidRPr="00583390">
        <w:rPr>
          <w:rFonts w:ascii="Times New Roman" w:hAnsi="Times New Roman" w:cs="Times New Roman"/>
          <w:snapToGrid w:val="0"/>
          <w:sz w:val="22"/>
          <w:szCs w:val="22"/>
        </w:rPr>
        <w:t xml:space="preserve"> </w:t>
      </w:r>
    </w:p>
    <w:p w:rsidR="00CE53ED" w:rsidRPr="00583390" w:rsidRDefault="00CE53ED" w:rsidP="00CE53ED">
      <w:pPr>
        <w:jc w:val="both"/>
        <w:rPr>
          <w:b/>
          <w:bCs/>
          <w:sz w:val="22"/>
          <w:szCs w:val="22"/>
        </w:rPr>
      </w:pPr>
      <w:r w:rsidRPr="00583390">
        <w:rPr>
          <w:b/>
          <w:bCs/>
          <w:snapToGrid w:val="0"/>
          <w:sz w:val="22"/>
          <w:szCs w:val="22"/>
        </w:rPr>
        <w:t xml:space="preserve">      16.</w:t>
      </w:r>
      <w:r w:rsidRPr="00583390">
        <w:rPr>
          <w:snapToGrid w:val="0"/>
          <w:sz w:val="22"/>
          <w:szCs w:val="22"/>
        </w:rPr>
        <w:t xml:space="preserve"> </w:t>
      </w:r>
      <w:r w:rsidRPr="00583390">
        <w:rPr>
          <w:sz w:val="22"/>
          <w:szCs w:val="22"/>
        </w:rPr>
        <w:t xml:space="preserve">Утвердить объем резервного фонда главы администрации муниципального образования «Шангальское» на 2017 год в сумме </w:t>
      </w:r>
      <w:r w:rsidRPr="00583390">
        <w:rPr>
          <w:bCs/>
          <w:sz w:val="22"/>
          <w:szCs w:val="22"/>
        </w:rPr>
        <w:t>40 000,00 руб.</w:t>
      </w:r>
    </w:p>
    <w:p w:rsidR="00CE53ED" w:rsidRPr="00583390" w:rsidRDefault="00CE53ED" w:rsidP="00CE53ED">
      <w:pPr>
        <w:pStyle w:val="ConsNormal"/>
        <w:widowControl/>
        <w:ind w:firstLine="0"/>
        <w:jc w:val="both"/>
        <w:rPr>
          <w:rFonts w:ascii="Times New Roman" w:hAnsi="Times New Roman" w:cs="Times New Roman"/>
          <w:sz w:val="22"/>
          <w:szCs w:val="22"/>
        </w:rPr>
      </w:pPr>
      <w:r w:rsidRPr="00583390">
        <w:rPr>
          <w:rFonts w:ascii="Times New Roman" w:hAnsi="Times New Roman" w:cs="Times New Roman"/>
          <w:b/>
          <w:bCs/>
          <w:sz w:val="22"/>
          <w:szCs w:val="22"/>
        </w:rPr>
        <w:t xml:space="preserve">      17</w:t>
      </w:r>
      <w:r w:rsidRPr="00583390">
        <w:rPr>
          <w:rFonts w:ascii="Times New Roman" w:hAnsi="Times New Roman" w:cs="Times New Roman"/>
          <w:sz w:val="22"/>
          <w:szCs w:val="22"/>
        </w:rPr>
        <w:t>. Законодательные и иные нормативные правовые акты, влекущие дополнительные расходы за счет средств бюджета муниципального образования на 2017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2017 год, а также после внесения соответствующих изменений в настоящее решение.</w:t>
      </w:r>
    </w:p>
    <w:p w:rsidR="00CE53ED" w:rsidRPr="00583390" w:rsidRDefault="00CE53ED" w:rsidP="00CE53ED">
      <w:pPr>
        <w:pStyle w:val="ConsNormal"/>
        <w:widowControl/>
        <w:ind w:firstLine="540"/>
        <w:jc w:val="both"/>
        <w:rPr>
          <w:rFonts w:ascii="Times New Roman" w:hAnsi="Times New Roman" w:cs="Times New Roman"/>
          <w:sz w:val="22"/>
          <w:szCs w:val="22"/>
        </w:rPr>
      </w:pPr>
      <w:r w:rsidRPr="00583390">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2017 год" применяется решение "О бюджете муниципального образования «Шангальское» на 2017год".</w:t>
      </w:r>
    </w:p>
    <w:p w:rsidR="00CE53ED" w:rsidRPr="00583390" w:rsidRDefault="00CE53ED" w:rsidP="00CE53ED">
      <w:pPr>
        <w:pStyle w:val="ConsNormal"/>
        <w:widowControl/>
        <w:ind w:firstLine="0"/>
        <w:jc w:val="both"/>
        <w:rPr>
          <w:rFonts w:ascii="Times New Roman" w:hAnsi="Times New Roman" w:cs="Times New Roman"/>
          <w:sz w:val="22"/>
          <w:szCs w:val="22"/>
        </w:rPr>
      </w:pPr>
      <w:r w:rsidRPr="00583390">
        <w:rPr>
          <w:rFonts w:ascii="Times New Roman" w:hAnsi="Times New Roman" w:cs="Times New Roman"/>
          <w:b/>
          <w:bCs/>
          <w:sz w:val="22"/>
          <w:szCs w:val="22"/>
        </w:rPr>
        <w:t xml:space="preserve">    18.</w:t>
      </w:r>
      <w:r w:rsidRPr="00583390">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CE53ED" w:rsidRPr="00583390" w:rsidRDefault="00CE53ED" w:rsidP="00CE53ED">
      <w:pPr>
        <w:pStyle w:val="ConsNormal"/>
        <w:widowControl/>
        <w:ind w:firstLine="0"/>
        <w:jc w:val="both"/>
        <w:rPr>
          <w:rFonts w:ascii="Times New Roman" w:hAnsi="Times New Roman" w:cs="Times New Roman"/>
          <w:bCs/>
          <w:sz w:val="22"/>
          <w:szCs w:val="22"/>
        </w:rPr>
      </w:pPr>
      <w:r w:rsidRPr="00583390">
        <w:rPr>
          <w:rFonts w:ascii="Times New Roman" w:hAnsi="Times New Roman" w:cs="Times New Roman"/>
          <w:b/>
          <w:bCs/>
          <w:sz w:val="22"/>
          <w:szCs w:val="22"/>
        </w:rPr>
        <w:t xml:space="preserve">    19. </w:t>
      </w:r>
      <w:r w:rsidRPr="00583390">
        <w:rPr>
          <w:rFonts w:ascii="Times New Roman" w:hAnsi="Times New Roman" w:cs="Times New Roman"/>
          <w:bCs/>
          <w:sz w:val="22"/>
          <w:szCs w:val="22"/>
        </w:rPr>
        <w:t xml:space="preserve">Администрации муниципального образования «Шангальское» в соответствии с пунктом 5 статьи 242 Бюджетного кодекса Российской Федерации и пунктом 4 статьи 13 Федерального закона «О федеральной бюджете на 2017 год и на плановый период 2018 и 2019 годов» представить на утверждение Совета депутатов изменения в настоящее решение, предусматривающие направление в 2017 году остатков средств бюджета муниципального образования «Шангальское» по состоянию на 1 января 2017 года, образовавшихся в связи с неполным использованием субвенций, субсидий и иных межбюджетных трансфертов из федерального, областного и местных бюджетов, на те же цели, а в </w:t>
      </w:r>
      <w:r w:rsidRPr="00583390">
        <w:rPr>
          <w:rFonts w:ascii="Times New Roman" w:hAnsi="Times New Roman" w:cs="Times New Roman"/>
          <w:bCs/>
          <w:sz w:val="22"/>
          <w:szCs w:val="22"/>
        </w:rPr>
        <w:lastRenderedPageBreak/>
        <w:t>случае установления соответствующим главным распорядителем средств федерального, областного и местного бюджетов отсутствия потребности в указанных межбюджетных трансфертах в 2017 году - в доход федерального, областного или местного бюджетов.</w:t>
      </w:r>
    </w:p>
    <w:p w:rsidR="00CE53ED" w:rsidRPr="00A4545A" w:rsidRDefault="00CE53ED" w:rsidP="00CE53ED">
      <w:pPr>
        <w:widowControl w:val="0"/>
        <w:autoSpaceDE w:val="0"/>
        <w:autoSpaceDN w:val="0"/>
        <w:adjustRightInd w:val="0"/>
        <w:jc w:val="both"/>
        <w:rPr>
          <w:rFonts w:cs="Calibri"/>
          <w:b/>
          <w:sz w:val="22"/>
          <w:szCs w:val="22"/>
        </w:rPr>
      </w:pPr>
    </w:p>
    <w:p w:rsidR="00CE53ED" w:rsidRPr="0048557F" w:rsidRDefault="00CE53ED" w:rsidP="00CE53ED">
      <w:pPr>
        <w:pStyle w:val="a6"/>
        <w:rPr>
          <w:b w:val="0"/>
          <w:bCs w:val="0"/>
          <w:sz w:val="24"/>
        </w:rPr>
      </w:pPr>
    </w:p>
    <w:p w:rsidR="00CE53ED" w:rsidRPr="006A7D14" w:rsidRDefault="00CE53ED" w:rsidP="00CE53ED">
      <w:pPr>
        <w:jc w:val="right"/>
        <w:rPr>
          <w:sz w:val="18"/>
          <w:szCs w:val="18"/>
        </w:rPr>
      </w:pPr>
      <w:r w:rsidRPr="006A7D14">
        <w:rPr>
          <w:sz w:val="18"/>
          <w:szCs w:val="18"/>
        </w:rPr>
        <w:t xml:space="preserve">С.И.Друганов </w:t>
      </w:r>
    </w:p>
    <w:p w:rsidR="00CE53ED" w:rsidRPr="006A7D14" w:rsidRDefault="00CE53ED" w:rsidP="00CE53ED">
      <w:pPr>
        <w:jc w:val="right"/>
        <w:rPr>
          <w:sz w:val="18"/>
          <w:szCs w:val="18"/>
        </w:rPr>
      </w:pPr>
      <w:r w:rsidRPr="006A7D14">
        <w:rPr>
          <w:sz w:val="18"/>
          <w:szCs w:val="18"/>
        </w:rPr>
        <w:t>Глава муниципального</w:t>
      </w:r>
    </w:p>
    <w:p w:rsidR="00CE53ED" w:rsidRPr="006A7D14" w:rsidRDefault="00CE53ED" w:rsidP="00CE53ED">
      <w:pPr>
        <w:jc w:val="right"/>
        <w:rPr>
          <w:sz w:val="18"/>
          <w:szCs w:val="18"/>
        </w:rPr>
      </w:pPr>
      <w:r w:rsidRPr="006A7D14">
        <w:rPr>
          <w:sz w:val="18"/>
          <w:szCs w:val="18"/>
        </w:rPr>
        <w:t xml:space="preserve">образования «Шангальское»                                                                              </w:t>
      </w:r>
    </w:p>
    <w:p w:rsidR="00CE53ED" w:rsidRPr="006A7D14" w:rsidRDefault="00CE53ED" w:rsidP="00CE53ED">
      <w:pPr>
        <w:jc w:val="right"/>
        <w:rPr>
          <w:sz w:val="18"/>
          <w:szCs w:val="18"/>
        </w:rPr>
      </w:pPr>
      <w:r w:rsidRPr="006A7D14">
        <w:rPr>
          <w:sz w:val="18"/>
          <w:szCs w:val="18"/>
        </w:rPr>
        <w:t xml:space="preserve">  </w:t>
      </w:r>
    </w:p>
    <w:p w:rsidR="00CE53ED" w:rsidRPr="006A7D14" w:rsidRDefault="00CE53ED" w:rsidP="00CE53ED">
      <w:pPr>
        <w:jc w:val="right"/>
        <w:rPr>
          <w:sz w:val="18"/>
          <w:szCs w:val="18"/>
        </w:rPr>
      </w:pPr>
      <w:r w:rsidRPr="006A7D14">
        <w:rPr>
          <w:sz w:val="18"/>
          <w:szCs w:val="18"/>
        </w:rPr>
        <w:t xml:space="preserve">С.М.Добрынский </w:t>
      </w:r>
    </w:p>
    <w:p w:rsidR="00CE53ED" w:rsidRPr="006A7D14" w:rsidRDefault="00CE53ED" w:rsidP="00CE53ED">
      <w:pPr>
        <w:jc w:val="right"/>
        <w:rPr>
          <w:sz w:val="18"/>
          <w:szCs w:val="18"/>
        </w:rPr>
      </w:pPr>
      <w:r w:rsidRPr="006A7D14">
        <w:rPr>
          <w:sz w:val="18"/>
          <w:szCs w:val="18"/>
        </w:rPr>
        <w:t xml:space="preserve">Председатель Совета депутатов                                                                                         </w:t>
      </w:r>
    </w:p>
    <w:p w:rsidR="00CE53ED" w:rsidRDefault="00CE53ED" w:rsidP="00CE53ED">
      <w:pPr>
        <w:jc w:val="right"/>
        <w:rPr>
          <w:sz w:val="18"/>
          <w:szCs w:val="18"/>
        </w:rPr>
      </w:pPr>
      <w:r w:rsidRPr="006A7D14">
        <w:rPr>
          <w:sz w:val="18"/>
          <w:szCs w:val="18"/>
        </w:rPr>
        <w:t xml:space="preserve"> муниципального образования «Шангальское»         </w:t>
      </w:r>
    </w:p>
    <w:p w:rsidR="00CE53ED" w:rsidRDefault="00CE53ED" w:rsidP="00CE53ED">
      <w:pPr>
        <w:rPr>
          <w:b/>
          <w:bCs/>
          <w:color w:val="212121"/>
          <w:spacing w:val="-1"/>
          <w:sz w:val="22"/>
          <w:szCs w:val="22"/>
        </w:rPr>
      </w:pPr>
    </w:p>
    <w:p w:rsidR="00CE53ED" w:rsidRDefault="00CE53ED"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tbl>
      <w:tblPr>
        <w:tblW w:w="13894" w:type="dxa"/>
        <w:tblInd w:w="96" w:type="dxa"/>
        <w:tblLook w:val="04A0"/>
      </w:tblPr>
      <w:tblGrid>
        <w:gridCol w:w="598"/>
        <w:gridCol w:w="567"/>
        <w:gridCol w:w="3950"/>
        <w:gridCol w:w="818"/>
        <w:gridCol w:w="713"/>
        <w:gridCol w:w="1307"/>
        <w:gridCol w:w="1556"/>
        <w:gridCol w:w="4149"/>
        <w:gridCol w:w="236"/>
      </w:tblGrid>
      <w:tr w:rsidR="00CE53ED" w:rsidRPr="00583390" w:rsidTr="00751513">
        <w:trPr>
          <w:gridAfter w:val="2"/>
          <w:wAfter w:w="4385" w:type="dxa"/>
          <w:trHeight w:val="255"/>
        </w:trPr>
        <w:tc>
          <w:tcPr>
            <w:tcW w:w="9509" w:type="dxa"/>
            <w:gridSpan w:val="7"/>
            <w:tcBorders>
              <w:top w:val="nil"/>
              <w:left w:val="nil"/>
              <w:bottom w:val="nil"/>
              <w:right w:val="nil"/>
            </w:tcBorders>
            <w:shd w:val="clear" w:color="auto" w:fill="auto"/>
            <w:vAlign w:val="center"/>
            <w:hideMark/>
          </w:tcPr>
          <w:p w:rsidR="00CE53ED" w:rsidRPr="00583390" w:rsidRDefault="00CE53ED" w:rsidP="00751513">
            <w:pPr>
              <w:jc w:val="right"/>
              <w:rPr>
                <w:sz w:val="16"/>
                <w:szCs w:val="16"/>
              </w:rPr>
            </w:pPr>
            <w:r w:rsidRPr="00583390">
              <w:rPr>
                <w:sz w:val="16"/>
                <w:szCs w:val="16"/>
              </w:rPr>
              <w:lastRenderedPageBreak/>
              <w:t>Приложение №1 к решению Совета депутатов МО "Шангальское" от 22 декабря 2016 года №</w:t>
            </w:r>
            <w:r>
              <w:rPr>
                <w:sz w:val="16"/>
                <w:szCs w:val="16"/>
              </w:rPr>
              <w:t>___</w:t>
            </w:r>
          </w:p>
        </w:tc>
      </w:tr>
      <w:tr w:rsidR="00CE53ED" w:rsidRPr="00583390" w:rsidTr="00751513">
        <w:trPr>
          <w:gridAfter w:val="2"/>
          <w:wAfter w:w="4385" w:type="dxa"/>
          <w:trHeight w:val="630"/>
        </w:trPr>
        <w:tc>
          <w:tcPr>
            <w:tcW w:w="9509" w:type="dxa"/>
            <w:gridSpan w:val="7"/>
            <w:tcBorders>
              <w:top w:val="nil"/>
              <w:left w:val="nil"/>
              <w:right w:val="nil"/>
            </w:tcBorders>
            <w:shd w:val="clear" w:color="auto" w:fill="auto"/>
            <w:noWrap/>
            <w:vAlign w:val="bottom"/>
            <w:hideMark/>
          </w:tcPr>
          <w:p w:rsidR="00CE53ED" w:rsidRDefault="00CE53ED" w:rsidP="00751513">
            <w:pPr>
              <w:jc w:val="center"/>
              <w:rPr>
                <w:b/>
                <w:sz w:val="22"/>
                <w:szCs w:val="22"/>
              </w:rPr>
            </w:pPr>
          </w:p>
          <w:p w:rsidR="00CE53ED" w:rsidRPr="00583390" w:rsidRDefault="00CE53ED" w:rsidP="00751513">
            <w:pPr>
              <w:jc w:val="center"/>
              <w:rPr>
                <w:b/>
                <w:sz w:val="22"/>
                <w:szCs w:val="22"/>
              </w:rPr>
            </w:pPr>
            <w:r w:rsidRPr="00583390">
              <w:rPr>
                <w:b/>
                <w:sz w:val="22"/>
                <w:szCs w:val="22"/>
              </w:rPr>
              <w:t xml:space="preserve">Источники финансирования дефицита бюджета муниципального образования </w:t>
            </w:r>
          </w:p>
          <w:p w:rsidR="00CE53ED" w:rsidRDefault="00CE53ED" w:rsidP="00751513">
            <w:pPr>
              <w:jc w:val="center"/>
              <w:rPr>
                <w:b/>
                <w:sz w:val="22"/>
                <w:szCs w:val="22"/>
              </w:rPr>
            </w:pPr>
            <w:r w:rsidRPr="00583390">
              <w:rPr>
                <w:b/>
                <w:sz w:val="22"/>
                <w:szCs w:val="22"/>
              </w:rPr>
              <w:t>"Шангальское" на 2017 год</w:t>
            </w:r>
          </w:p>
          <w:p w:rsidR="00CE53ED" w:rsidRPr="00583390" w:rsidRDefault="00CE53ED" w:rsidP="00751513">
            <w:pPr>
              <w:jc w:val="center"/>
              <w:rPr>
                <w:b/>
                <w:sz w:val="22"/>
                <w:szCs w:val="22"/>
              </w:rPr>
            </w:pPr>
          </w:p>
        </w:tc>
      </w:tr>
      <w:tr w:rsidR="00CE53ED" w:rsidRPr="00583390" w:rsidTr="00751513">
        <w:trPr>
          <w:trHeight w:val="15"/>
        </w:trPr>
        <w:tc>
          <w:tcPr>
            <w:tcW w:w="59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6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3950"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81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713"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130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705" w:type="dxa"/>
            <w:gridSpan w:val="2"/>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236"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r>
      <w:tr w:rsidR="00CE53ED" w:rsidRPr="00583390" w:rsidTr="00751513">
        <w:trPr>
          <w:gridAfter w:val="2"/>
          <w:wAfter w:w="4385" w:type="dxa"/>
          <w:trHeight w:val="255"/>
        </w:trPr>
        <w:tc>
          <w:tcPr>
            <w:tcW w:w="5115"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CE53ED" w:rsidRPr="00583390" w:rsidRDefault="00CE53ED" w:rsidP="00751513">
            <w:pPr>
              <w:jc w:val="center"/>
              <w:rPr>
                <w:sz w:val="22"/>
                <w:szCs w:val="22"/>
              </w:rPr>
            </w:pPr>
            <w:r w:rsidRPr="00583390">
              <w:rPr>
                <w:sz w:val="22"/>
                <w:szCs w:val="22"/>
              </w:rPr>
              <w:t>Наименование</w:t>
            </w:r>
          </w:p>
        </w:tc>
        <w:tc>
          <w:tcPr>
            <w:tcW w:w="2838"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CE53ED" w:rsidRPr="00583390" w:rsidRDefault="00CE53ED" w:rsidP="00751513">
            <w:pPr>
              <w:jc w:val="center"/>
              <w:rPr>
                <w:sz w:val="22"/>
                <w:szCs w:val="22"/>
              </w:rPr>
            </w:pPr>
            <w:r w:rsidRPr="00583390">
              <w:rPr>
                <w:sz w:val="22"/>
                <w:szCs w:val="22"/>
              </w:rPr>
              <w:t>Код бюджетной классификации РФ</w:t>
            </w:r>
          </w:p>
        </w:tc>
        <w:tc>
          <w:tcPr>
            <w:tcW w:w="1556" w:type="dxa"/>
            <w:vMerge w:val="restart"/>
            <w:tcBorders>
              <w:top w:val="single" w:sz="8" w:space="0" w:color="auto"/>
              <w:left w:val="single" w:sz="8" w:space="0" w:color="auto"/>
              <w:bottom w:val="nil"/>
              <w:right w:val="single" w:sz="8" w:space="0" w:color="000000"/>
            </w:tcBorders>
            <w:shd w:val="clear" w:color="auto" w:fill="auto"/>
            <w:noWrap/>
            <w:vAlign w:val="bottom"/>
            <w:hideMark/>
          </w:tcPr>
          <w:p w:rsidR="00CE53ED" w:rsidRPr="00583390" w:rsidRDefault="00CE53ED" w:rsidP="00751513">
            <w:pPr>
              <w:jc w:val="center"/>
              <w:rPr>
                <w:sz w:val="22"/>
                <w:szCs w:val="22"/>
              </w:rPr>
            </w:pPr>
            <w:r w:rsidRPr="00583390">
              <w:rPr>
                <w:sz w:val="22"/>
                <w:szCs w:val="22"/>
              </w:rPr>
              <w:t>Сумма (</w:t>
            </w:r>
            <w:proofErr w:type="spellStart"/>
            <w:r w:rsidRPr="00583390">
              <w:rPr>
                <w:sz w:val="22"/>
                <w:szCs w:val="22"/>
              </w:rPr>
              <w:t>руб</w:t>
            </w:r>
            <w:proofErr w:type="spellEnd"/>
            <w:r w:rsidRPr="00583390">
              <w:rPr>
                <w:sz w:val="22"/>
                <w:szCs w:val="22"/>
              </w:rPr>
              <w:t>)</w:t>
            </w:r>
          </w:p>
        </w:tc>
      </w:tr>
      <w:tr w:rsidR="00CE53ED" w:rsidRPr="00583390" w:rsidTr="00751513">
        <w:trPr>
          <w:gridAfter w:val="2"/>
          <w:wAfter w:w="4385" w:type="dxa"/>
          <w:trHeight w:val="255"/>
        </w:trPr>
        <w:tc>
          <w:tcPr>
            <w:tcW w:w="5115" w:type="dxa"/>
            <w:gridSpan w:val="3"/>
            <w:vMerge/>
            <w:tcBorders>
              <w:top w:val="single" w:sz="8" w:space="0" w:color="auto"/>
              <w:left w:val="single" w:sz="8" w:space="0" w:color="auto"/>
              <w:bottom w:val="nil"/>
              <w:right w:val="single" w:sz="8" w:space="0" w:color="000000"/>
            </w:tcBorders>
            <w:vAlign w:val="center"/>
            <w:hideMark/>
          </w:tcPr>
          <w:p w:rsidR="00CE53ED" w:rsidRPr="00583390" w:rsidRDefault="00CE53ED" w:rsidP="00751513">
            <w:pPr>
              <w:rPr>
                <w:sz w:val="22"/>
                <w:szCs w:val="22"/>
              </w:rPr>
            </w:pPr>
          </w:p>
        </w:tc>
        <w:tc>
          <w:tcPr>
            <w:tcW w:w="2838" w:type="dxa"/>
            <w:gridSpan w:val="3"/>
            <w:vMerge/>
            <w:tcBorders>
              <w:top w:val="single" w:sz="8" w:space="0" w:color="auto"/>
              <w:left w:val="single" w:sz="8" w:space="0" w:color="auto"/>
              <w:bottom w:val="single" w:sz="4" w:space="0" w:color="000000"/>
              <w:right w:val="single" w:sz="8" w:space="0" w:color="000000"/>
            </w:tcBorders>
            <w:vAlign w:val="center"/>
            <w:hideMark/>
          </w:tcPr>
          <w:p w:rsidR="00CE53ED" w:rsidRPr="00583390" w:rsidRDefault="00CE53ED" w:rsidP="00751513">
            <w:pPr>
              <w:rPr>
                <w:sz w:val="22"/>
                <w:szCs w:val="22"/>
              </w:rPr>
            </w:pPr>
          </w:p>
        </w:tc>
        <w:tc>
          <w:tcPr>
            <w:tcW w:w="1556" w:type="dxa"/>
            <w:vMerge/>
            <w:tcBorders>
              <w:top w:val="single" w:sz="8" w:space="0" w:color="auto"/>
              <w:left w:val="single" w:sz="8" w:space="0" w:color="auto"/>
              <w:bottom w:val="nil"/>
              <w:right w:val="single" w:sz="8" w:space="0" w:color="000000"/>
            </w:tcBorders>
            <w:vAlign w:val="center"/>
            <w:hideMark/>
          </w:tcPr>
          <w:p w:rsidR="00CE53ED" w:rsidRPr="00583390" w:rsidRDefault="00CE53ED" w:rsidP="00751513">
            <w:pPr>
              <w:rPr>
                <w:sz w:val="22"/>
                <w:szCs w:val="22"/>
              </w:rPr>
            </w:pPr>
          </w:p>
        </w:tc>
      </w:tr>
      <w:tr w:rsidR="00CE53ED" w:rsidRPr="00583390" w:rsidTr="00751513">
        <w:trPr>
          <w:gridAfter w:val="2"/>
          <w:wAfter w:w="4385" w:type="dxa"/>
          <w:trHeight w:val="255"/>
        </w:trPr>
        <w:tc>
          <w:tcPr>
            <w:tcW w:w="51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53ED" w:rsidRPr="00583390" w:rsidRDefault="00CE53ED" w:rsidP="00751513">
            <w:pPr>
              <w:jc w:val="center"/>
              <w:rPr>
                <w:sz w:val="22"/>
                <w:szCs w:val="22"/>
              </w:rPr>
            </w:pPr>
            <w:r w:rsidRPr="00583390">
              <w:rPr>
                <w:sz w:val="22"/>
                <w:szCs w:val="22"/>
              </w:rPr>
              <w:t>1</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53ED" w:rsidRPr="00583390" w:rsidRDefault="00CE53ED" w:rsidP="00751513">
            <w:pPr>
              <w:jc w:val="center"/>
              <w:rPr>
                <w:sz w:val="22"/>
                <w:szCs w:val="22"/>
              </w:rPr>
            </w:pPr>
            <w:r w:rsidRPr="00583390">
              <w:rPr>
                <w:sz w:val="22"/>
                <w:szCs w:val="22"/>
              </w:rPr>
              <w:t>2</w:t>
            </w:r>
          </w:p>
        </w:tc>
        <w:tc>
          <w:tcPr>
            <w:tcW w:w="1556" w:type="dxa"/>
            <w:tcBorders>
              <w:top w:val="single" w:sz="4" w:space="0" w:color="auto"/>
              <w:left w:val="nil"/>
              <w:bottom w:val="single" w:sz="4" w:space="0" w:color="auto"/>
              <w:right w:val="single" w:sz="4" w:space="0" w:color="000000"/>
            </w:tcBorders>
            <w:shd w:val="clear" w:color="auto" w:fill="auto"/>
            <w:noWrap/>
            <w:vAlign w:val="bottom"/>
            <w:hideMark/>
          </w:tcPr>
          <w:p w:rsidR="00CE53ED" w:rsidRPr="00583390" w:rsidRDefault="00CE53ED" w:rsidP="00751513">
            <w:pPr>
              <w:jc w:val="center"/>
              <w:rPr>
                <w:sz w:val="22"/>
                <w:szCs w:val="22"/>
              </w:rPr>
            </w:pPr>
            <w:r w:rsidRPr="00583390">
              <w:rPr>
                <w:sz w:val="22"/>
                <w:szCs w:val="22"/>
              </w:rPr>
              <w:t>3</w:t>
            </w: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b/>
                <w:bCs/>
                <w:sz w:val="22"/>
                <w:szCs w:val="22"/>
              </w:rPr>
            </w:pPr>
            <w:r w:rsidRPr="00583390">
              <w:rPr>
                <w:b/>
                <w:bCs/>
                <w:sz w:val="22"/>
                <w:szCs w:val="22"/>
              </w:rPr>
              <w:t>Кредиты кредитных организаций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b/>
                <w:bCs/>
                <w:sz w:val="22"/>
                <w:szCs w:val="22"/>
              </w:rPr>
            </w:pPr>
            <w:r w:rsidRPr="00583390">
              <w:rPr>
                <w:b/>
                <w:bCs/>
                <w:sz w:val="22"/>
                <w:szCs w:val="22"/>
              </w:rPr>
              <w:t xml:space="preserve">000 01 02 00 </w:t>
            </w:r>
            <w:proofErr w:type="spellStart"/>
            <w:r w:rsidRPr="00583390">
              <w:rPr>
                <w:b/>
                <w:bCs/>
                <w:sz w:val="22"/>
                <w:szCs w:val="22"/>
              </w:rPr>
              <w:t>00</w:t>
            </w:r>
            <w:proofErr w:type="spellEnd"/>
            <w:r w:rsidRPr="00583390">
              <w:rPr>
                <w:b/>
                <w:bCs/>
                <w:sz w:val="22"/>
                <w:szCs w:val="22"/>
              </w:rPr>
              <w:t xml:space="preserve"> </w:t>
            </w:r>
            <w:proofErr w:type="spellStart"/>
            <w:r w:rsidRPr="00583390">
              <w:rPr>
                <w:b/>
                <w:bCs/>
                <w:sz w:val="22"/>
                <w:szCs w:val="22"/>
              </w:rPr>
              <w:t>00</w:t>
            </w:r>
            <w:proofErr w:type="spellEnd"/>
            <w:r w:rsidRPr="00583390">
              <w:rPr>
                <w:b/>
                <w:bCs/>
                <w:sz w:val="22"/>
                <w:szCs w:val="22"/>
              </w:rPr>
              <w:t xml:space="preserve"> 0000 000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b/>
                <w:bCs/>
                <w:sz w:val="22"/>
                <w:szCs w:val="22"/>
              </w:rPr>
            </w:pPr>
            <w:r w:rsidRPr="00583390">
              <w:rPr>
                <w:b/>
                <w:bCs/>
                <w:sz w:val="22"/>
                <w:szCs w:val="22"/>
              </w:rPr>
              <w:t>334680,00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b/>
                <w:bCs/>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Получение кредитов от кредитных организаций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000 01 02 00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0000 700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669360,00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Получение кредитов от кредитных организаций бюджетами поселений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000 01 02 00 </w:t>
            </w:r>
            <w:proofErr w:type="spellStart"/>
            <w:r w:rsidRPr="00583390">
              <w:rPr>
                <w:sz w:val="22"/>
                <w:szCs w:val="22"/>
              </w:rPr>
              <w:t>00</w:t>
            </w:r>
            <w:proofErr w:type="spellEnd"/>
            <w:r w:rsidRPr="00583390">
              <w:rPr>
                <w:sz w:val="22"/>
                <w:szCs w:val="22"/>
              </w:rPr>
              <w:t xml:space="preserve"> 10 0000 700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669360,00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Погашение кредитов, предоставленных кредитными организациями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000 01 02 00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0000 800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334680,00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Погашение кредитов от кредитных организаций бюджетами поселений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000 01 02 00 </w:t>
            </w:r>
            <w:proofErr w:type="spellStart"/>
            <w:r w:rsidRPr="00583390">
              <w:rPr>
                <w:sz w:val="22"/>
                <w:szCs w:val="22"/>
              </w:rPr>
              <w:t>00</w:t>
            </w:r>
            <w:proofErr w:type="spellEnd"/>
            <w:r w:rsidRPr="00583390">
              <w:rPr>
                <w:sz w:val="22"/>
                <w:szCs w:val="22"/>
              </w:rPr>
              <w:t xml:space="preserve"> 10 0000 800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334680,00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b/>
                <w:bCs/>
                <w:sz w:val="22"/>
                <w:szCs w:val="22"/>
              </w:rPr>
            </w:pPr>
            <w:r w:rsidRPr="00583390">
              <w:rPr>
                <w:b/>
                <w:bCs/>
                <w:sz w:val="22"/>
                <w:szCs w:val="22"/>
              </w:rPr>
              <w:t>Бюджетные кредиты от других бюджетов бюджетной системы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b/>
                <w:bCs/>
                <w:sz w:val="22"/>
                <w:szCs w:val="22"/>
              </w:rPr>
            </w:pPr>
            <w:r w:rsidRPr="00583390">
              <w:rPr>
                <w:b/>
                <w:bCs/>
                <w:sz w:val="22"/>
                <w:szCs w:val="22"/>
              </w:rPr>
              <w:t xml:space="preserve">000 01 03 00 </w:t>
            </w:r>
            <w:proofErr w:type="spellStart"/>
            <w:r w:rsidRPr="00583390">
              <w:rPr>
                <w:b/>
                <w:bCs/>
                <w:sz w:val="22"/>
                <w:szCs w:val="22"/>
              </w:rPr>
              <w:t>00</w:t>
            </w:r>
            <w:proofErr w:type="spellEnd"/>
            <w:r w:rsidRPr="00583390">
              <w:rPr>
                <w:b/>
                <w:bCs/>
                <w:sz w:val="22"/>
                <w:szCs w:val="22"/>
              </w:rPr>
              <w:t xml:space="preserve"> </w:t>
            </w:r>
            <w:proofErr w:type="spellStart"/>
            <w:r w:rsidRPr="00583390">
              <w:rPr>
                <w:b/>
                <w:bCs/>
                <w:sz w:val="22"/>
                <w:szCs w:val="22"/>
              </w:rPr>
              <w:t>00</w:t>
            </w:r>
            <w:proofErr w:type="spellEnd"/>
            <w:r w:rsidRPr="00583390">
              <w:rPr>
                <w:b/>
                <w:bCs/>
                <w:sz w:val="22"/>
                <w:szCs w:val="22"/>
              </w:rPr>
              <w:t xml:space="preserve"> 0000 000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000 01 03 00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0000 700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000 01 03 00 </w:t>
            </w:r>
            <w:proofErr w:type="spellStart"/>
            <w:r w:rsidRPr="00583390">
              <w:rPr>
                <w:sz w:val="22"/>
                <w:szCs w:val="22"/>
              </w:rPr>
              <w:t>00</w:t>
            </w:r>
            <w:proofErr w:type="spellEnd"/>
            <w:r w:rsidRPr="00583390">
              <w:rPr>
                <w:sz w:val="22"/>
                <w:szCs w:val="22"/>
              </w:rPr>
              <w:t xml:space="preserve"> 10 0000 710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Погашение бюджетных кредитов, полученных от других бюджетов бюджетной системы Российской Федерации бюджетами поселений в валюте Российской Федерации</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000 01 03 00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0000 800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Погашение  кредитов от других бюджетов бюджетной системы Российской Федерации в валюте Российской Федерации</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000 01 03 00 </w:t>
            </w:r>
            <w:proofErr w:type="spellStart"/>
            <w:r w:rsidRPr="00583390">
              <w:rPr>
                <w:sz w:val="22"/>
                <w:szCs w:val="22"/>
              </w:rPr>
              <w:t>00</w:t>
            </w:r>
            <w:proofErr w:type="spellEnd"/>
            <w:r w:rsidRPr="00583390">
              <w:rPr>
                <w:sz w:val="22"/>
                <w:szCs w:val="22"/>
              </w:rPr>
              <w:t xml:space="preserve"> 10 0000 810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583390" w:rsidRDefault="00CE53ED" w:rsidP="00751513">
            <w:pPr>
              <w:jc w:val="center"/>
              <w:rPr>
                <w:b/>
                <w:bCs/>
                <w:sz w:val="22"/>
                <w:szCs w:val="22"/>
              </w:rPr>
            </w:pPr>
            <w:r w:rsidRPr="00583390">
              <w:rPr>
                <w:b/>
                <w:bCs/>
                <w:sz w:val="22"/>
                <w:szCs w:val="22"/>
              </w:rPr>
              <w:t>Изменение остатков средств на счетах по учету средств бюджета</w:t>
            </w:r>
          </w:p>
        </w:tc>
        <w:tc>
          <w:tcPr>
            <w:tcW w:w="28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center"/>
              <w:rPr>
                <w:b/>
                <w:bCs/>
                <w:sz w:val="22"/>
                <w:szCs w:val="22"/>
              </w:rPr>
            </w:pPr>
            <w:r w:rsidRPr="00583390">
              <w:rPr>
                <w:b/>
                <w:bCs/>
                <w:sz w:val="22"/>
                <w:szCs w:val="22"/>
              </w:rPr>
              <w:t xml:space="preserve">000 01 05 00 </w:t>
            </w:r>
            <w:proofErr w:type="spellStart"/>
            <w:r w:rsidRPr="00583390">
              <w:rPr>
                <w:b/>
                <w:bCs/>
                <w:sz w:val="22"/>
                <w:szCs w:val="22"/>
              </w:rPr>
              <w:t>00</w:t>
            </w:r>
            <w:proofErr w:type="spellEnd"/>
            <w:r w:rsidRPr="00583390">
              <w:rPr>
                <w:b/>
                <w:bCs/>
                <w:sz w:val="22"/>
                <w:szCs w:val="22"/>
              </w:rPr>
              <w:t xml:space="preserve"> </w:t>
            </w:r>
            <w:proofErr w:type="spellStart"/>
            <w:r w:rsidRPr="00583390">
              <w:rPr>
                <w:b/>
                <w:bCs/>
                <w:sz w:val="22"/>
                <w:szCs w:val="22"/>
              </w:rPr>
              <w:t>00</w:t>
            </w:r>
            <w:proofErr w:type="spellEnd"/>
            <w:r w:rsidRPr="00583390">
              <w:rPr>
                <w:b/>
                <w:bCs/>
                <w:sz w:val="22"/>
                <w:szCs w:val="22"/>
              </w:rPr>
              <w:t xml:space="preserve"> 0000 000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583390" w:rsidRDefault="00CE53ED" w:rsidP="00751513">
            <w:pPr>
              <w:jc w:val="right"/>
              <w:rPr>
                <w:b/>
                <w:bCs/>
                <w:sz w:val="22"/>
                <w:szCs w:val="22"/>
              </w:rPr>
            </w:pPr>
            <w:r w:rsidRPr="00583390">
              <w:rPr>
                <w:b/>
                <w:bCs/>
                <w:sz w:val="22"/>
                <w:szCs w:val="22"/>
              </w:rPr>
              <w:t>0,00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2838" w:type="dxa"/>
            <w:gridSpan w:val="3"/>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rPr>
                <w:b/>
                <w:bCs/>
                <w:sz w:val="22"/>
                <w:szCs w:val="22"/>
              </w:rPr>
            </w:pPr>
          </w:p>
        </w:tc>
        <w:tc>
          <w:tcPr>
            <w:tcW w:w="1556" w:type="dxa"/>
            <w:vMerge/>
            <w:tcBorders>
              <w:top w:val="single" w:sz="4" w:space="0" w:color="auto"/>
              <w:left w:val="single" w:sz="4" w:space="0" w:color="auto"/>
              <w:bottom w:val="single" w:sz="4" w:space="0" w:color="000000"/>
              <w:right w:val="single" w:sz="4" w:space="0" w:color="000000"/>
            </w:tcBorders>
            <w:hideMark/>
          </w:tcPr>
          <w:p w:rsidR="00CE53ED" w:rsidRPr="00583390" w:rsidRDefault="00CE53ED" w:rsidP="00751513">
            <w:pPr>
              <w:jc w:val="right"/>
              <w:rPr>
                <w:b/>
                <w:bCs/>
                <w:sz w:val="22"/>
                <w:szCs w:val="22"/>
              </w:rPr>
            </w:pPr>
          </w:p>
        </w:tc>
      </w:tr>
      <w:tr w:rsidR="00CE53ED" w:rsidRPr="00583390" w:rsidTr="00751513">
        <w:trPr>
          <w:gridAfter w:val="2"/>
          <w:wAfter w:w="4385" w:type="dxa"/>
          <w:trHeight w:val="253"/>
        </w:trPr>
        <w:tc>
          <w:tcPr>
            <w:tcW w:w="5115" w:type="dxa"/>
            <w:gridSpan w:val="3"/>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Увеличение остатков средств бюджетов</w:t>
            </w:r>
          </w:p>
        </w:tc>
        <w:tc>
          <w:tcPr>
            <w:tcW w:w="2838" w:type="dxa"/>
            <w:gridSpan w:val="3"/>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000 01 05 00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0000 500</w:t>
            </w:r>
          </w:p>
        </w:tc>
        <w:tc>
          <w:tcPr>
            <w:tcW w:w="1556" w:type="dxa"/>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Увеличение прочих остатков средств бюджетов</w:t>
            </w:r>
          </w:p>
        </w:tc>
        <w:tc>
          <w:tcPr>
            <w:tcW w:w="2838" w:type="dxa"/>
            <w:gridSpan w:val="3"/>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000 01 05 02 00 </w:t>
            </w:r>
            <w:proofErr w:type="spellStart"/>
            <w:r w:rsidRPr="00583390">
              <w:rPr>
                <w:sz w:val="22"/>
                <w:szCs w:val="22"/>
              </w:rPr>
              <w:t>00</w:t>
            </w:r>
            <w:proofErr w:type="spellEnd"/>
            <w:r w:rsidRPr="00583390">
              <w:rPr>
                <w:sz w:val="22"/>
                <w:szCs w:val="22"/>
              </w:rPr>
              <w:t xml:space="preserve"> 0000 500</w:t>
            </w:r>
          </w:p>
        </w:tc>
        <w:tc>
          <w:tcPr>
            <w:tcW w:w="1556" w:type="dxa"/>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714FEF" w:rsidRPr="00583390" w:rsidRDefault="00CE53ED" w:rsidP="00751513">
            <w:pPr>
              <w:jc w:val="center"/>
              <w:rPr>
                <w:sz w:val="22"/>
                <w:szCs w:val="22"/>
              </w:rPr>
            </w:pPr>
            <w:r w:rsidRPr="00583390">
              <w:rPr>
                <w:sz w:val="22"/>
                <w:szCs w:val="22"/>
              </w:rPr>
              <w:t>Увеличение прочих остатков  денежных средств бюджетов</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000 01 05 02 01 00 0000 510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Увеличение прочих остатков  денежных средств бюджетов поселений</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000 01 05 02 01 10 0000 510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Уменьшение остатков средств бюджетов</w:t>
            </w:r>
          </w:p>
        </w:tc>
        <w:tc>
          <w:tcPr>
            <w:tcW w:w="2838" w:type="dxa"/>
            <w:gridSpan w:val="3"/>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000 01 05 00 </w:t>
            </w:r>
            <w:proofErr w:type="spellStart"/>
            <w:r w:rsidRPr="00583390">
              <w:rPr>
                <w:sz w:val="22"/>
                <w:szCs w:val="22"/>
              </w:rPr>
              <w:t>00</w:t>
            </w:r>
            <w:proofErr w:type="spellEnd"/>
            <w:r w:rsidRPr="00583390">
              <w:rPr>
                <w:sz w:val="22"/>
                <w:szCs w:val="22"/>
              </w:rPr>
              <w:t xml:space="preserve"> </w:t>
            </w:r>
            <w:proofErr w:type="spellStart"/>
            <w:r w:rsidRPr="00583390">
              <w:rPr>
                <w:sz w:val="22"/>
                <w:szCs w:val="22"/>
              </w:rPr>
              <w:t>00</w:t>
            </w:r>
            <w:proofErr w:type="spellEnd"/>
            <w:r w:rsidRPr="00583390">
              <w:rPr>
                <w:sz w:val="22"/>
                <w:szCs w:val="22"/>
              </w:rPr>
              <w:t xml:space="preserve"> 0000 600</w:t>
            </w:r>
          </w:p>
        </w:tc>
        <w:tc>
          <w:tcPr>
            <w:tcW w:w="1556" w:type="dxa"/>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Уменьшение прочих остатков средств бюджетов</w:t>
            </w:r>
          </w:p>
        </w:tc>
        <w:tc>
          <w:tcPr>
            <w:tcW w:w="2838" w:type="dxa"/>
            <w:gridSpan w:val="3"/>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xml:space="preserve">000 01 05 02 00 </w:t>
            </w:r>
            <w:proofErr w:type="spellStart"/>
            <w:r w:rsidRPr="00583390">
              <w:rPr>
                <w:sz w:val="22"/>
                <w:szCs w:val="22"/>
              </w:rPr>
              <w:t>00</w:t>
            </w:r>
            <w:proofErr w:type="spellEnd"/>
            <w:r w:rsidRPr="00583390">
              <w:rPr>
                <w:sz w:val="22"/>
                <w:szCs w:val="22"/>
              </w:rPr>
              <w:t xml:space="preserve"> 0000 600</w:t>
            </w:r>
          </w:p>
        </w:tc>
        <w:tc>
          <w:tcPr>
            <w:tcW w:w="1556" w:type="dxa"/>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Уменьшение прочих остатков денежных средств бюджетов</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000 01 05 02 01 00 0000 610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53"/>
        </w:trPr>
        <w:tc>
          <w:tcPr>
            <w:tcW w:w="5115" w:type="dxa"/>
            <w:gridSpan w:val="3"/>
            <w:vMerge w:val="restart"/>
            <w:tcBorders>
              <w:top w:val="single" w:sz="4" w:space="0" w:color="auto"/>
              <w:left w:val="single" w:sz="4" w:space="0" w:color="auto"/>
              <w:bottom w:val="nil"/>
              <w:right w:val="single" w:sz="4" w:space="0" w:color="000000"/>
            </w:tcBorders>
            <w:shd w:val="clear" w:color="auto" w:fill="auto"/>
            <w:hideMark/>
          </w:tcPr>
          <w:p w:rsidR="00CE53ED" w:rsidRPr="00583390" w:rsidRDefault="00CE53ED" w:rsidP="00751513">
            <w:pPr>
              <w:jc w:val="center"/>
              <w:rPr>
                <w:sz w:val="22"/>
                <w:szCs w:val="22"/>
              </w:rPr>
            </w:pPr>
            <w:r w:rsidRPr="00583390">
              <w:rPr>
                <w:sz w:val="22"/>
                <w:szCs w:val="22"/>
              </w:rPr>
              <w:t>Уменьшение прочих остатков денежных средств бюджетов поселений</w:t>
            </w:r>
          </w:p>
        </w:tc>
        <w:tc>
          <w:tcPr>
            <w:tcW w:w="283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000 01 05 02 01 10 0000 610</w:t>
            </w:r>
          </w:p>
        </w:tc>
        <w:tc>
          <w:tcPr>
            <w:tcW w:w="1556" w:type="dxa"/>
            <w:vMerge w:val="restart"/>
            <w:tcBorders>
              <w:top w:val="single" w:sz="4" w:space="0" w:color="auto"/>
              <w:left w:val="single" w:sz="4" w:space="0" w:color="auto"/>
              <w:bottom w:val="nil"/>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9 275 809,00</w:t>
            </w:r>
          </w:p>
        </w:tc>
      </w:tr>
      <w:tr w:rsidR="00CE53ED" w:rsidRPr="00583390" w:rsidTr="00751513">
        <w:trPr>
          <w:gridAfter w:val="2"/>
          <w:wAfter w:w="4385" w:type="dxa"/>
          <w:trHeight w:val="253"/>
        </w:trPr>
        <w:tc>
          <w:tcPr>
            <w:tcW w:w="5115"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2838" w:type="dxa"/>
            <w:gridSpan w:val="3"/>
            <w:vMerge/>
            <w:tcBorders>
              <w:top w:val="single" w:sz="4" w:space="0" w:color="auto"/>
              <w:left w:val="single" w:sz="4" w:space="0" w:color="auto"/>
              <w:bottom w:val="nil"/>
              <w:right w:val="single" w:sz="4" w:space="0" w:color="000000"/>
            </w:tcBorders>
            <w:hideMark/>
          </w:tcPr>
          <w:p w:rsidR="00CE53ED" w:rsidRPr="00583390" w:rsidRDefault="00CE53ED" w:rsidP="00751513">
            <w:pPr>
              <w:rPr>
                <w:sz w:val="22"/>
                <w:szCs w:val="22"/>
              </w:rPr>
            </w:pPr>
          </w:p>
        </w:tc>
        <w:tc>
          <w:tcPr>
            <w:tcW w:w="1556" w:type="dxa"/>
            <w:vMerge/>
            <w:tcBorders>
              <w:top w:val="single" w:sz="4" w:space="0" w:color="auto"/>
              <w:left w:val="single" w:sz="4" w:space="0" w:color="auto"/>
              <w:bottom w:val="nil"/>
              <w:right w:val="single" w:sz="4" w:space="0" w:color="000000"/>
            </w:tcBorders>
            <w:hideMark/>
          </w:tcPr>
          <w:p w:rsidR="00CE53ED" w:rsidRPr="00583390" w:rsidRDefault="00CE53ED" w:rsidP="00751513">
            <w:pPr>
              <w:jc w:val="right"/>
              <w:rPr>
                <w:sz w:val="22"/>
                <w:szCs w:val="22"/>
              </w:rPr>
            </w:pPr>
          </w:p>
        </w:tc>
      </w:tr>
      <w:tr w:rsidR="00CE53ED" w:rsidRPr="00583390" w:rsidTr="00751513">
        <w:trPr>
          <w:gridAfter w:val="2"/>
          <w:wAfter w:w="4385" w:type="dxa"/>
          <w:trHeight w:val="20"/>
        </w:trPr>
        <w:tc>
          <w:tcPr>
            <w:tcW w:w="511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E53ED" w:rsidRPr="00583390" w:rsidRDefault="00CE53ED" w:rsidP="00751513">
            <w:pPr>
              <w:jc w:val="center"/>
              <w:rPr>
                <w:b/>
                <w:bCs/>
                <w:sz w:val="22"/>
                <w:szCs w:val="22"/>
              </w:rPr>
            </w:pPr>
            <w:r w:rsidRPr="00583390">
              <w:rPr>
                <w:b/>
                <w:bCs/>
                <w:sz w:val="22"/>
                <w:szCs w:val="22"/>
              </w:rPr>
              <w:t>Итого</w:t>
            </w:r>
          </w:p>
        </w:tc>
        <w:tc>
          <w:tcPr>
            <w:tcW w:w="2838" w:type="dxa"/>
            <w:gridSpan w:val="3"/>
            <w:tcBorders>
              <w:top w:val="single" w:sz="4" w:space="0" w:color="auto"/>
              <w:left w:val="nil"/>
              <w:bottom w:val="single" w:sz="4" w:space="0" w:color="auto"/>
              <w:right w:val="single" w:sz="4" w:space="0" w:color="000000"/>
            </w:tcBorders>
            <w:shd w:val="clear" w:color="auto" w:fill="auto"/>
            <w:noWrap/>
            <w:hideMark/>
          </w:tcPr>
          <w:p w:rsidR="00CE53ED" w:rsidRPr="00583390" w:rsidRDefault="00CE53ED" w:rsidP="00751513">
            <w:pPr>
              <w:jc w:val="center"/>
              <w:rPr>
                <w:sz w:val="22"/>
                <w:szCs w:val="22"/>
              </w:rPr>
            </w:pPr>
            <w:r w:rsidRPr="00583390">
              <w:rPr>
                <w:sz w:val="22"/>
                <w:szCs w:val="22"/>
              </w:rPr>
              <w:t> </w:t>
            </w:r>
          </w:p>
        </w:tc>
        <w:tc>
          <w:tcPr>
            <w:tcW w:w="1556" w:type="dxa"/>
            <w:tcBorders>
              <w:top w:val="single" w:sz="4" w:space="0" w:color="auto"/>
              <w:left w:val="nil"/>
              <w:bottom w:val="single" w:sz="4" w:space="0" w:color="auto"/>
              <w:right w:val="single" w:sz="4" w:space="0" w:color="000000"/>
            </w:tcBorders>
            <w:shd w:val="clear" w:color="auto" w:fill="auto"/>
            <w:noWrap/>
            <w:hideMark/>
          </w:tcPr>
          <w:p w:rsidR="00CE53ED" w:rsidRPr="00583390" w:rsidRDefault="00CE53ED" w:rsidP="00751513">
            <w:pPr>
              <w:jc w:val="right"/>
              <w:rPr>
                <w:sz w:val="22"/>
                <w:szCs w:val="22"/>
              </w:rPr>
            </w:pPr>
            <w:r w:rsidRPr="00583390">
              <w:rPr>
                <w:sz w:val="22"/>
                <w:szCs w:val="22"/>
              </w:rPr>
              <w:t>334 680,00</w:t>
            </w:r>
          </w:p>
        </w:tc>
      </w:tr>
      <w:tr w:rsidR="00CE53ED" w:rsidRPr="00583390" w:rsidTr="00751513">
        <w:trPr>
          <w:trHeight w:val="255"/>
        </w:trPr>
        <w:tc>
          <w:tcPr>
            <w:tcW w:w="59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6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3950"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81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713"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130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705" w:type="dxa"/>
            <w:gridSpan w:val="2"/>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236"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r>
      <w:tr w:rsidR="00CE53ED" w:rsidRPr="00583390" w:rsidTr="00751513">
        <w:trPr>
          <w:trHeight w:val="255"/>
        </w:trPr>
        <w:tc>
          <w:tcPr>
            <w:tcW w:w="59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6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3950"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2838" w:type="dxa"/>
            <w:gridSpan w:val="3"/>
            <w:tcBorders>
              <w:top w:val="nil"/>
              <w:left w:val="nil"/>
              <w:bottom w:val="nil"/>
              <w:right w:val="nil"/>
            </w:tcBorders>
            <w:shd w:val="clear" w:color="auto" w:fill="auto"/>
            <w:noWrap/>
            <w:vAlign w:val="bottom"/>
            <w:hideMark/>
          </w:tcPr>
          <w:p w:rsidR="00CE53ED" w:rsidRPr="00583390" w:rsidRDefault="00CE53ED" w:rsidP="00751513">
            <w:pPr>
              <w:rPr>
                <w:b/>
                <w:sz w:val="22"/>
                <w:szCs w:val="22"/>
              </w:rPr>
            </w:pPr>
            <w:r w:rsidRPr="00583390">
              <w:rPr>
                <w:b/>
                <w:sz w:val="22"/>
                <w:szCs w:val="22"/>
              </w:rPr>
              <w:t>Доходы бюджета</w:t>
            </w:r>
          </w:p>
        </w:tc>
        <w:tc>
          <w:tcPr>
            <w:tcW w:w="5705" w:type="dxa"/>
            <w:gridSpan w:val="2"/>
            <w:tcBorders>
              <w:top w:val="nil"/>
              <w:left w:val="nil"/>
              <w:bottom w:val="nil"/>
              <w:right w:val="nil"/>
            </w:tcBorders>
            <w:shd w:val="clear" w:color="auto" w:fill="auto"/>
            <w:noWrap/>
            <w:vAlign w:val="bottom"/>
            <w:hideMark/>
          </w:tcPr>
          <w:p w:rsidR="00CE53ED" w:rsidRPr="00583390" w:rsidRDefault="00CE53ED" w:rsidP="00751513">
            <w:pPr>
              <w:jc w:val="both"/>
              <w:rPr>
                <w:b/>
                <w:sz w:val="22"/>
                <w:szCs w:val="22"/>
              </w:rPr>
            </w:pPr>
            <w:r>
              <w:rPr>
                <w:b/>
                <w:sz w:val="22"/>
                <w:szCs w:val="22"/>
              </w:rPr>
              <w:t xml:space="preserve">   </w:t>
            </w:r>
            <w:r w:rsidRPr="00583390">
              <w:rPr>
                <w:b/>
                <w:sz w:val="22"/>
                <w:szCs w:val="22"/>
              </w:rPr>
              <w:t>8 606 449,00</w:t>
            </w:r>
          </w:p>
        </w:tc>
        <w:tc>
          <w:tcPr>
            <w:tcW w:w="236"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r>
      <w:tr w:rsidR="00CE53ED" w:rsidRPr="00583390" w:rsidTr="00751513">
        <w:trPr>
          <w:trHeight w:val="255"/>
        </w:trPr>
        <w:tc>
          <w:tcPr>
            <w:tcW w:w="598"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567"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3950"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c>
          <w:tcPr>
            <w:tcW w:w="2838" w:type="dxa"/>
            <w:gridSpan w:val="3"/>
            <w:tcBorders>
              <w:top w:val="nil"/>
              <w:left w:val="nil"/>
              <w:bottom w:val="nil"/>
              <w:right w:val="nil"/>
            </w:tcBorders>
            <w:shd w:val="clear" w:color="auto" w:fill="auto"/>
            <w:noWrap/>
            <w:vAlign w:val="bottom"/>
            <w:hideMark/>
          </w:tcPr>
          <w:p w:rsidR="00CE53ED" w:rsidRPr="00583390" w:rsidRDefault="00CE53ED" w:rsidP="00751513">
            <w:pPr>
              <w:rPr>
                <w:b/>
                <w:sz w:val="22"/>
                <w:szCs w:val="22"/>
              </w:rPr>
            </w:pPr>
            <w:r w:rsidRPr="00583390">
              <w:rPr>
                <w:b/>
                <w:sz w:val="22"/>
                <w:szCs w:val="22"/>
              </w:rPr>
              <w:t>Расходы бюджета</w:t>
            </w:r>
          </w:p>
        </w:tc>
        <w:tc>
          <w:tcPr>
            <w:tcW w:w="5705" w:type="dxa"/>
            <w:gridSpan w:val="2"/>
            <w:tcBorders>
              <w:top w:val="nil"/>
              <w:left w:val="nil"/>
              <w:bottom w:val="nil"/>
              <w:right w:val="nil"/>
            </w:tcBorders>
            <w:shd w:val="clear" w:color="auto" w:fill="auto"/>
            <w:noWrap/>
            <w:vAlign w:val="bottom"/>
            <w:hideMark/>
          </w:tcPr>
          <w:p w:rsidR="00CE53ED" w:rsidRPr="00583390" w:rsidRDefault="00CE53ED" w:rsidP="00751513">
            <w:pPr>
              <w:rPr>
                <w:b/>
                <w:sz w:val="22"/>
                <w:szCs w:val="22"/>
              </w:rPr>
            </w:pPr>
            <w:r>
              <w:rPr>
                <w:b/>
                <w:sz w:val="22"/>
                <w:szCs w:val="22"/>
              </w:rPr>
              <w:t xml:space="preserve">    </w:t>
            </w:r>
            <w:r w:rsidRPr="00583390">
              <w:rPr>
                <w:b/>
                <w:sz w:val="22"/>
                <w:szCs w:val="22"/>
              </w:rPr>
              <w:t>8 941 129,00</w:t>
            </w:r>
          </w:p>
        </w:tc>
        <w:tc>
          <w:tcPr>
            <w:tcW w:w="236" w:type="dxa"/>
            <w:tcBorders>
              <w:top w:val="nil"/>
              <w:left w:val="nil"/>
              <w:bottom w:val="nil"/>
              <w:right w:val="nil"/>
            </w:tcBorders>
            <w:shd w:val="clear" w:color="auto" w:fill="auto"/>
            <w:noWrap/>
            <w:vAlign w:val="bottom"/>
            <w:hideMark/>
          </w:tcPr>
          <w:p w:rsidR="00CE53ED" w:rsidRPr="00583390" w:rsidRDefault="00CE53ED" w:rsidP="00751513">
            <w:pPr>
              <w:rPr>
                <w:sz w:val="22"/>
                <w:szCs w:val="22"/>
              </w:rPr>
            </w:pPr>
          </w:p>
        </w:tc>
      </w:tr>
    </w:tbl>
    <w:p w:rsidR="00CE53ED" w:rsidRPr="00583390" w:rsidRDefault="00CE53ED" w:rsidP="00CE53ED">
      <w:pPr>
        <w:rPr>
          <w:sz w:val="22"/>
          <w:szCs w:val="22"/>
        </w:rPr>
      </w:pPr>
    </w:p>
    <w:p w:rsidR="00CE53ED" w:rsidRPr="00583390" w:rsidRDefault="00CE53ED" w:rsidP="00CE53ED">
      <w:pPr>
        <w:rPr>
          <w:sz w:val="22"/>
          <w:szCs w:val="22"/>
        </w:rPr>
      </w:pPr>
    </w:p>
    <w:tbl>
      <w:tblPr>
        <w:tblW w:w="0" w:type="auto"/>
        <w:tblInd w:w="96" w:type="dxa"/>
        <w:tblLayout w:type="fixed"/>
        <w:tblLook w:val="04A0"/>
      </w:tblPr>
      <w:tblGrid>
        <w:gridCol w:w="579"/>
        <w:gridCol w:w="2397"/>
        <w:gridCol w:w="6534"/>
      </w:tblGrid>
      <w:tr w:rsidR="00CE53ED" w:rsidTr="00751513">
        <w:trPr>
          <w:trHeight w:val="195"/>
        </w:trPr>
        <w:tc>
          <w:tcPr>
            <w:tcW w:w="9510" w:type="dxa"/>
            <w:gridSpan w:val="3"/>
            <w:tcBorders>
              <w:top w:val="nil"/>
              <w:left w:val="nil"/>
              <w:bottom w:val="nil"/>
              <w:right w:val="nil"/>
            </w:tcBorders>
            <w:shd w:val="clear" w:color="auto" w:fill="auto"/>
            <w:noWrap/>
            <w:vAlign w:val="bottom"/>
            <w:hideMark/>
          </w:tcPr>
          <w:p w:rsidR="00CE53ED" w:rsidRPr="00583390" w:rsidRDefault="00CE53ED" w:rsidP="00751513">
            <w:pPr>
              <w:jc w:val="right"/>
              <w:rPr>
                <w:sz w:val="16"/>
                <w:szCs w:val="16"/>
              </w:rPr>
            </w:pPr>
            <w:r w:rsidRPr="00583390">
              <w:rPr>
                <w:sz w:val="16"/>
                <w:szCs w:val="16"/>
              </w:rPr>
              <w:lastRenderedPageBreak/>
              <w:t>Приложение №2 к решению Совета депутатов МО "Шангальское" от 22 декабря 2016 года №__</w:t>
            </w:r>
          </w:p>
        </w:tc>
      </w:tr>
      <w:tr w:rsidR="00CE53ED" w:rsidTr="00751513">
        <w:trPr>
          <w:trHeight w:val="195"/>
        </w:trPr>
        <w:tc>
          <w:tcPr>
            <w:tcW w:w="9510" w:type="dxa"/>
            <w:gridSpan w:val="3"/>
            <w:tcBorders>
              <w:top w:val="nil"/>
              <w:left w:val="nil"/>
              <w:bottom w:val="nil"/>
              <w:right w:val="nil"/>
            </w:tcBorders>
            <w:shd w:val="clear" w:color="auto" w:fill="auto"/>
            <w:noWrap/>
            <w:vAlign w:val="bottom"/>
            <w:hideMark/>
          </w:tcPr>
          <w:p w:rsidR="00CE53ED" w:rsidRDefault="00CE53ED" w:rsidP="00751513">
            <w:pPr>
              <w:jc w:val="right"/>
              <w:rPr>
                <w:sz w:val="18"/>
                <w:szCs w:val="18"/>
              </w:rPr>
            </w:pPr>
          </w:p>
        </w:tc>
      </w:tr>
      <w:tr w:rsidR="00CE53ED" w:rsidRPr="00583390" w:rsidTr="00751513">
        <w:trPr>
          <w:trHeight w:val="375"/>
        </w:trPr>
        <w:tc>
          <w:tcPr>
            <w:tcW w:w="9510" w:type="dxa"/>
            <w:gridSpan w:val="3"/>
            <w:tcBorders>
              <w:top w:val="nil"/>
              <w:left w:val="nil"/>
              <w:bottom w:val="single" w:sz="4" w:space="0" w:color="auto"/>
              <w:right w:val="nil"/>
            </w:tcBorders>
            <w:shd w:val="clear" w:color="auto" w:fill="auto"/>
            <w:vAlign w:val="center"/>
            <w:hideMark/>
          </w:tcPr>
          <w:p w:rsidR="00CE53ED" w:rsidRPr="00583390" w:rsidRDefault="00CE53ED" w:rsidP="00751513">
            <w:pPr>
              <w:jc w:val="center"/>
              <w:rPr>
                <w:b/>
                <w:sz w:val="22"/>
                <w:szCs w:val="22"/>
              </w:rPr>
            </w:pPr>
            <w:r w:rsidRPr="00583390">
              <w:rPr>
                <w:b/>
                <w:sz w:val="22"/>
                <w:szCs w:val="22"/>
              </w:rPr>
              <w:t xml:space="preserve">Перечень главных администраторов доходов бюджета  МО "Шангальское"  </w:t>
            </w:r>
          </w:p>
          <w:p w:rsidR="00CE53ED" w:rsidRPr="00583390" w:rsidRDefault="00CE53ED" w:rsidP="00751513">
            <w:pPr>
              <w:jc w:val="center"/>
              <w:rPr>
                <w:sz w:val="22"/>
                <w:szCs w:val="22"/>
              </w:rPr>
            </w:pPr>
          </w:p>
        </w:tc>
      </w:tr>
      <w:tr w:rsidR="00CE53ED" w:rsidRPr="00583390" w:rsidTr="00751513">
        <w:trPr>
          <w:trHeight w:val="240"/>
        </w:trPr>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Код бюджетной классификации РФ</w:t>
            </w:r>
          </w:p>
        </w:tc>
        <w:tc>
          <w:tcPr>
            <w:tcW w:w="6534" w:type="dxa"/>
            <w:vMerge w:val="restart"/>
            <w:tcBorders>
              <w:top w:val="nil"/>
              <w:left w:val="single" w:sz="4" w:space="0" w:color="auto"/>
              <w:bottom w:val="single" w:sz="4" w:space="0" w:color="000000"/>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Наименование администраторов поступлений в бюджет</w:t>
            </w:r>
          </w:p>
        </w:tc>
      </w:tr>
      <w:tr w:rsidR="00CE53ED" w:rsidRPr="00583390" w:rsidTr="00751513">
        <w:trPr>
          <w:trHeight w:val="109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администратора поступлений</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6534" w:type="dxa"/>
            <w:vMerge/>
            <w:tcBorders>
              <w:top w:val="nil"/>
              <w:left w:val="single" w:sz="4" w:space="0" w:color="auto"/>
              <w:bottom w:val="single" w:sz="4" w:space="0" w:color="000000"/>
              <w:right w:val="single" w:sz="4" w:space="0" w:color="auto"/>
            </w:tcBorders>
            <w:vAlign w:val="center"/>
            <w:hideMark/>
          </w:tcPr>
          <w:p w:rsidR="00CE53ED" w:rsidRPr="00583390" w:rsidRDefault="00CE53ED" w:rsidP="00751513">
            <w:pPr>
              <w:rPr>
                <w:sz w:val="22"/>
                <w:szCs w:val="22"/>
              </w:rPr>
            </w:pPr>
          </w:p>
        </w:tc>
      </w:tr>
      <w:tr w:rsidR="00CE53ED" w:rsidRPr="00583390" w:rsidTr="00751513">
        <w:trPr>
          <w:trHeight w:val="285"/>
        </w:trPr>
        <w:tc>
          <w:tcPr>
            <w:tcW w:w="579" w:type="dxa"/>
            <w:tcBorders>
              <w:top w:val="nil"/>
              <w:left w:val="single" w:sz="4" w:space="0" w:color="auto"/>
              <w:bottom w:val="single" w:sz="8" w:space="0" w:color="auto"/>
              <w:right w:val="single" w:sz="4" w:space="0" w:color="auto"/>
            </w:tcBorders>
            <w:shd w:val="clear" w:color="auto" w:fill="auto"/>
            <w:vAlign w:val="bottom"/>
            <w:hideMark/>
          </w:tcPr>
          <w:p w:rsidR="00CE53ED" w:rsidRPr="00583390" w:rsidRDefault="00CE53ED" w:rsidP="00751513">
            <w:pPr>
              <w:jc w:val="center"/>
              <w:rPr>
                <w:sz w:val="22"/>
                <w:szCs w:val="22"/>
              </w:rPr>
            </w:pPr>
            <w:r w:rsidRPr="00583390">
              <w:rPr>
                <w:sz w:val="22"/>
                <w:szCs w:val="22"/>
              </w:rPr>
              <w:t>1</w:t>
            </w:r>
          </w:p>
        </w:tc>
        <w:tc>
          <w:tcPr>
            <w:tcW w:w="2397" w:type="dxa"/>
            <w:tcBorders>
              <w:top w:val="nil"/>
              <w:left w:val="nil"/>
              <w:bottom w:val="single" w:sz="8" w:space="0" w:color="auto"/>
              <w:right w:val="single" w:sz="4" w:space="0" w:color="auto"/>
            </w:tcBorders>
            <w:shd w:val="clear" w:color="auto" w:fill="auto"/>
            <w:vAlign w:val="bottom"/>
            <w:hideMark/>
          </w:tcPr>
          <w:p w:rsidR="00CE53ED" w:rsidRPr="00583390" w:rsidRDefault="00CE53ED" w:rsidP="00751513">
            <w:pPr>
              <w:jc w:val="center"/>
              <w:rPr>
                <w:sz w:val="22"/>
                <w:szCs w:val="22"/>
              </w:rPr>
            </w:pPr>
            <w:r w:rsidRPr="00583390">
              <w:rPr>
                <w:sz w:val="22"/>
                <w:szCs w:val="22"/>
              </w:rPr>
              <w:t>2</w:t>
            </w:r>
          </w:p>
        </w:tc>
        <w:tc>
          <w:tcPr>
            <w:tcW w:w="6534" w:type="dxa"/>
            <w:tcBorders>
              <w:top w:val="nil"/>
              <w:left w:val="nil"/>
              <w:bottom w:val="single" w:sz="8" w:space="0" w:color="auto"/>
              <w:right w:val="single" w:sz="4" w:space="0" w:color="auto"/>
            </w:tcBorders>
            <w:shd w:val="clear" w:color="auto" w:fill="auto"/>
            <w:vAlign w:val="bottom"/>
            <w:hideMark/>
          </w:tcPr>
          <w:p w:rsidR="00CE53ED" w:rsidRPr="00583390" w:rsidRDefault="00CE53ED" w:rsidP="00751513">
            <w:pPr>
              <w:jc w:val="center"/>
              <w:rPr>
                <w:sz w:val="22"/>
                <w:szCs w:val="22"/>
              </w:rPr>
            </w:pPr>
            <w:r w:rsidRPr="00583390">
              <w:rPr>
                <w:sz w:val="22"/>
                <w:szCs w:val="22"/>
              </w:rPr>
              <w:t>3</w:t>
            </w:r>
          </w:p>
        </w:tc>
      </w:tr>
      <w:tr w:rsidR="00CE53ED" w:rsidRPr="00583390" w:rsidTr="0075151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1 0804 020 01 1000 110</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1 08 04020 01 4000 110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1 11 09045 10 0000 120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1 14 02053 10 0000 410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1 14 02053 10 0000 440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1 14 06025 10 0000 430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 xml:space="preserve">1 16 23051 10 0000 140 </w:t>
            </w:r>
          </w:p>
        </w:tc>
        <w:tc>
          <w:tcPr>
            <w:tcW w:w="6534" w:type="dxa"/>
            <w:tcBorders>
              <w:top w:val="single" w:sz="4" w:space="0" w:color="auto"/>
              <w:left w:val="nil"/>
              <w:bottom w:val="single" w:sz="4" w:space="0" w:color="auto"/>
              <w:right w:val="single" w:sz="4" w:space="0" w:color="auto"/>
            </w:tcBorders>
            <w:shd w:val="clear" w:color="auto" w:fill="auto"/>
            <w:noWrap/>
            <w:vAlign w:val="bottom"/>
            <w:hideMark/>
          </w:tcPr>
          <w:p w:rsidR="00CE53ED" w:rsidRPr="00583390" w:rsidRDefault="00CE53ED" w:rsidP="00751513">
            <w:pPr>
              <w:jc w:val="both"/>
              <w:rPr>
                <w:sz w:val="22"/>
                <w:szCs w:val="22"/>
              </w:rPr>
            </w:pPr>
            <w:r w:rsidRPr="0058339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83390">
              <w:rPr>
                <w:sz w:val="22"/>
                <w:szCs w:val="22"/>
              </w:rPr>
              <w:t>выгодоприобретателем</w:t>
            </w:r>
            <w:proofErr w:type="spellEnd"/>
            <w:r w:rsidRPr="00583390">
              <w:rPr>
                <w:sz w:val="22"/>
                <w:szCs w:val="22"/>
              </w:rPr>
              <w:t xml:space="preserve">  выступают получатели средств бюджетов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1 16 90050 10 0000 140</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поступления от денежных взысканий (штрафов) и иных сумм в возмещение ущерба, зачисляемые в бюджеты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1 17 01050 10 0000 180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Невыясненные поступления, зачисляемые в бюджеты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1 17 05050 10 0000 180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неналоговые доходы бюджетов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2 02 01001 10 0000 151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Дотации бюджетам поселений на выравнивание  бюджетной обеспеченности</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2 02 01003 10 0000 151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Дотации бюджетам поселений на поддержку мер по обеспечению сбалансированности бюджетов</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2 02 01999 10 0000 151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дотации бюджетам поселений</w:t>
            </w:r>
          </w:p>
        </w:tc>
      </w:tr>
      <w:tr w:rsidR="00CE53ED" w:rsidRPr="00583390" w:rsidTr="00714FEF">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202 02019 10 0000 151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реализацию программ поддержки социально-ориентированных некоммерческих организаций</w:t>
            </w:r>
          </w:p>
        </w:tc>
      </w:tr>
      <w:tr w:rsidR="00CE53ED" w:rsidRPr="00583390" w:rsidTr="00714FEF">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lastRenderedPageBreak/>
              <w:t>856</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2 02 02041 10 0000 151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2 02 02051 10 0000 151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реализацию федеральных целевых программ</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2 02 02077 10 0000 151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2 02 02078 10 0000 151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бюджетные инвестиции для модернизации объектов коммунальной инфраструктуры</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202 02088 10 0004 151</w:t>
            </w:r>
          </w:p>
        </w:tc>
        <w:tc>
          <w:tcPr>
            <w:tcW w:w="6534" w:type="dxa"/>
            <w:tcBorders>
              <w:top w:val="single" w:sz="4" w:space="0" w:color="auto"/>
              <w:left w:val="nil"/>
              <w:bottom w:val="single" w:sz="4" w:space="0" w:color="auto"/>
              <w:right w:val="single" w:sz="4" w:space="0" w:color="auto"/>
            </w:tcBorders>
            <w:shd w:val="clear" w:color="auto" w:fill="auto"/>
            <w:noWrap/>
            <w:vAlign w:val="bottom"/>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202 02088 10 0001 151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202 0208810 0002 151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202 02089 10 0001 151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капитальному ремонту многоквартирных домов за счет средств бюджетов</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202 02089 10 0004 151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202 02089 10 0002 151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202 02102 10 0000 151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закупку автотранспортных средств и коммунальной техники</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202 02216 10 0000 151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 xml:space="preserve">Субсидии бюджетам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  </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202 02150 10 0000 151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Субсидии бюджетам поселений на реализацию программы энергосбережения и повышения энергетической эффективности на период до 2020 года</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2 02 02999 10 0000 151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субсидии бюджетам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2 02 03015 10 0000 151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sz w:val="22"/>
                <w:szCs w:val="22"/>
              </w:rPr>
            </w:pPr>
            <w:r w:rsidRPr="00583390">
              <w:rPr>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2 02 03024 10 0000 151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Субвенции бюджетам поселений на выполнение передаваемых полномочий субъектов Российской Федерации</w:t>
            </w:r>
          </w:p>
        </w:tc>
      </w:tr>
      <w:tr w:rsidR="00CE53ED" w:rsidRPr="00583390" w:rsidTr="0075151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202 03026 10 0000 151</w:t>
            </w:r>
          </w:p>
        </w:tc>
        <w:tc>
          <w:tcPr>
            <w:tcW w:w="6534" w:type="dxa"/>
            <w:tcBorders>
              <w:top w:val="single" w:sz="4" w:space="0" w:color="auto"/>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2 02 03119 10 0000 151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 xml:space="preserve">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w:t>
            </w:r>
            <w:r w:rsidRPr="00583390">
              <w:rPr>
                <w:sz w:val="22"/>
                <w:szCs w:val="22"/>
              </w:rPr>
              <w:lastRenderedPageBreak/>
              <w:t>специализированных жилых помещений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lastRenderedPageBreak/>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2 02 03999 10 0000 151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субвенции бюджетам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2 02 04012 10 0000 151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2 02 04014 10 0000 151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202 04999 10 0000 151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межбюджетные трансферты, передаваемые бюджетам поселений</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2 02 09014  10 0000 151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безвозмездные поступления в бюджеты поселений от федерального бюджета</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2 02 09024 10 0000 151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Прочие безвозмездные поступления в бюджеты поселений от бюджетов субъектов Российской Федерации</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center"/>
              <w:rPr>
                <w:sz w:val="22"/>
                <w:szCs w:val="22"/>
              </w:rPr>
            </w:pPr>
            <w:r w:rsidRPr="00583390">
              <w:rPr>
                <w:sz w:val="22"/>
                <w:szCs w:val="22"/>
              </w:rPr>
              <w:t>2 08 05000 10 0000 180</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53ED" w:rsidRPr="00583390" w:rsidTr="00751513">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E53ED" w:rsidRPr="00583390" w:rsidRDefault="00CE53ED" w:rsidP="00751513">
            <w:pPr>
              <w:rPr>
                <w:color w:val="000000"/>
                <w:sz w:val="22"/>
                <w:szCs w:val="22"/>
              </w:rPr>
            </w:pPr>
            <w:r w:rsidRPr="00583390">
              <w:rPr>
                <w:color w:val="000000"/>
                <w:sz w:val="22"/>
                <w:szCs w:val="22"/>
              </w:rPr>
              <w:t>856</w:t>
            </w:r>
          </w:p>
        </w:tc>
        <w:tc>
          <w:tcPr>
            <w:tcW w:w="2397" w:type="dxa"/>
            <w:tcBorders>
              <w:top w:val="nil"/>
              <w:left w:val="nil"/>
              <w:bottom w:val="single" w:sz="4" w:space="0" w:color="auto"/>
              <w:right w:val="single" w:sz="4" w:space="0" w:color="auto"/>
            </w:tcBorders>
            <w:shd w:val="clear" w:color="auto" w:fill="auto"/>
            <w:noWrap/>
            <w:vAlign w:val="center"/>
            <w:hideMark/>
          </w:tcPr>
          <w:p w:rsidR="00CE53ED" w:rsidRPr="00583390" w:rsidRDefault="00CE53ED" w:rsidP="00751513">
            <w:pPr>
              <w:jc w:val="center"/>
              <w:rPr>
                <w:sz w:val="22"/>
                <w:szCs w:val="22"/>
              </w:rPr>
            </w:pPr>
            <w:r w:rsidRPr="00583390">
              <w:rPr>
                <w:sz w:val="22"/>
                <w:szCs w:val="22"/>
              </w:rPr>
              <w:t>2 19 05000 10 0000 151</w:t>
            </w:r>
          </w:p>
        </w:tc>
        <w:tc>
          <w:tcPr>
            <w:tcW w:w="6534" w:type="dxa"/>
            <w:tcBorders>
              <w:top w:val="nil"/>
              <w:left w:val="nil"/>
              <w:bottom w:val="single" w:sz="4" w:space="0" w:color="auto"/>
              <w:right w:val="single" w:sz="4" w:space="0" w:color="auto"/>
            </w:tcBorders>
            <w:shd w:val="clear" w:color="auto" w:fill="auto"/>
            <w:vAlign w:val="center"/>
            <w:hideMark/>
          </w:tcPr>
          <w:p w:rsidR="00CE53ED" w:rsidRPr="00583390" w:rsidRDefault="00CE53ED" w:rsidP="00751513">
            <w:pPr>
              <w:jc w:val="both"/>
              <w:rPr>
                <w:sz w:val="22"/>
                <w:szCs w:val="22"/>
              </w:rPr>
            </w:pPr>
            <w:r w:rsidRPr="00583390">
              <w:rPr>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E53ED" w:rsidRPr="00583390" w:rsidRDefault="00CE53ED" w:rsidP="00CE53ED">
      <w:pPr>
        <w:rPr>
          <w:sz w:val="22"/>
          <w:szCs w:val="22"/>
        </w:rPr>
      </w:pPr>
    </w:p>
    <w:p w:rsidR="00CE53ED" w:rsidRPr="00583390" w:rsidRDefault="00CE53ED" w:rsidP="00CE53ED">
      <w:pPr>
        <w:rPr>
          <w:sz w:val="22"/>
          <w:szCs w:val="22"/>
        </w:rPr>
      </w:pPr>
    </w:p>
    <w:p w:rsidR="00CE53ED" w:rsidRDefault="00CE53ED"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tbl>
      <w:tblPr>
        <w:tblW w:w="9510" w:type="dxa"/>
        <w:tblInd w:w="96" w:type="dxa"/>
        <w:tblLook w:val="04A0"/>
      </w:tblPr>
      <w:tblGrid>
        <w:gridCol w:w="1288"/>
        <w:gridCol w:w="2535"/>
        <w:gridCol w:w="5687"/>
      </w:tblGrid>
      <w:tr w:rsidR="00CE53ED" w:rsidRPr="007A36B7" w:rsidTr="00751513">
        <w:trPr>
          <w:trHeight w:val="1221"/>
        </w:trPr>
        <w:tc>
          <w:tcPr>
            <w:tcW w:w="9510" w:type="dxa"/>
            <w:gridSpan w:val="3"/>
            <w:tcBorders>
              <w:top w:val="nil"/>
              <w:left w:val="nil"/>
              <w:right w:val="nil"/>
            </w:tcBorders>
            <w:shd w:val="clear" w:color="auto" w:fill="auto"/>
            <w:vAlign w:val="center"/>
            <w:hideMark/>
          </w:tcPr>
          <w:p w:rsidR="00CE53ED" w:rsidRDefault="00CE53ED" w:rsidP="00751513">
            <w:pPr>
              <w:jc w:val="right"/>
              <w:rPr>
                <w:sz w:val="16"/>
                <w:szCs w:val="16"/>
              </w:rPr>
            </w:pPr>
            <w:r w:rsidRPr="007A36B7">
              <w:rPr>
                <w:sz w:val="16"/>
                <w:szCs w:val="16"/>
              </w:rPr>
              <w:lastRenderedPageBreak/>
              <w:t>Приложение №3 к решению Совета депутатов МО "Шангальское" от 22 декабря 2016 года №</w:t>
            </w:r>
          </w:p>
          <w:p w:rsidR="00CE53ED" w:rsidRPr="007A36B7" w:rsidRDefault="00CE53ED" w:rsidP="00751513">
            <w:pPr>
              <w:jc w:val="right"/>
              <w:rPr>
                <w:sz w:val="16"/>
                <w:szCs w:val="16"/>
              </w:rPr>
            </w:pPr>
          </w:p>
          <w:p w:rsidR="00CE53ED" w:rsidRDefault="00CE53ED" w:rsidP="00751513">
            <w:pPr>
              <w:jc w:val="center"/>
              <w:rPr>
                <w:b/>
                <w:sz w:val="22"/>
                <w:szCs w:val="22"/>
              </w:rPr>
            </w:pPr>
            <w:r w:rsidRPr="007A36B7">
              <w:rPr>
                <w:b/>
                <w:sz w:val="22"/>
                <w:szCs w:val="22"/>
              </w:rPr>
              <w:t xml:space="preserve">Перечень главных администраторов источников финансирования дефицита бюджета </w:t>
            </w:r>
          </w:p>
          <w:p w:rsidR="00CE53ED" w:rsidRPr="007A36B7" w:rsidRDefault="00CE53ED" w:rsidP="00751513">
            <w:pPr>
              <w:jc w:val="center"/>
              <w:rPr>
                <w:sz w:val="16"/>
                <w:szCs w:val="16"/>
              </w:rPr>
            </w:pPr>
            <w:r w:rsidRPr="007A36B7">
              <w:rPr>
                <w:b/>
                <w:sz w:val="22"/>
                <w:szCs w:val="22"/>
              </w:rPr>
              <w:t>МО "Шангальское"</w:t>
            </w:r>
          </w:p>
        </w:tc>
      </w:tr>
      <w:tr w:rsidR="00CE53ED" w:rsidRPr="007A36B7" w:rsidTr="00751513">
        <w:trPr>
          <w:trHeight w:val="255"/>
        </w:trPr>
        <w:tc>
          <w:tcPr>
            <w:tcW w:w="128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Код главы</w:t>
            </w:r>
          </w:p>
        </w:tc>
        <w:tc>
          <w:tcPr>
            <w:tcW w:w="2535" w:type="dxa"/>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CE53ED" w:rsidRPr="007A36B7" w:rsidRDefault="00CE53ED" w:rsidP="00751513">
            <w:pPr>
              <w:jc w:val="center"/>
              <w:rPr>
                <w:sz w:val="22"/>
                <w:szCs w:val="22"/>
              </w:rPr>
            </w:pPr>
            <w:r w:rsidRPr="007A36B7">
              <w:rPr>
                <w:sz w:val="22"/>
                <w:szCs w:val="22"/>
              </w:rPr>
              <w:t>Код группы, подгруппы, статьи и вида источников</w:t>
            </w:r>
          </w:p>
        </w:tc>
        <w:tc>
          <w:tcPr>
            <w:tcW w:w="5687"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CE53ED" w:rsidRPr="007A36B7" w:rsidRDefault="00CE53ED" w:rsidP="00751513">
            <w:pPr>
              <w:jc w:val="center"/>
              <w:rPr>
                <w:sz w:val="22"/>
                <w:szCs w:val="22"/>
              </w:rPr>
            </w:pPr>
            <w:r w:rsidRPr="007A36B7">
              <w:rPr>
                <w:sz w:val="22"/>
                <w:szCs w:val="22"/>
              </w:rPr>
              <w:t>Наименование</w:t>
            </w:r>
          </w:p>
        </w:tc>
      </w:tr>
      <w:tr w:rsidR="00CE53ED" w:rsidRPr="007A36B7" w:rsidTr="00751513">
        <w:trPr>
          <w:trHeight w:val="255"/>
        </w:trPr>
        <w:tc>
          <w:tcPr>
            <w:tcW w:w="1288" w:type="dxa"/>
            <w:vMerge/>
            <w:tcBorders>
              <w:top w:val="single" w:sz="8" w:space="0" w:color="auto"/>
              <w:left w:val="single" w:sz="8" w:space="0" w:color="auto"/>
              <w:bottom w:val="nil"/>
              <w:right w:val="single" w:sz="8" w:space="0" w:color="auto"/>
            </w:tcBorders>
            <w:vAlign w:val="center"/>
            <w:hideMark/>
          </w:tcPr>
          <w:p w:rsidR="00CE53ED" w:rsidRPr="007A36B7" w:rsidRDefault="00CE53ED" w:rsidP="00751513">
            <w:pPr>
              <w:rPr>
                <w:sz w:val="22"/>
                <w:szCs w:val="22"/>
              </w:rPr>
            </w:pPr>
          </w:p>
        </w:tc>
        <w:tc>
          <w:tcPr>
            <w:tcW w:w="2535" w:type="dxa"/>
            <w:vMerge/>
            <w:tcBorders>
              <w:top w:val="single" w:sz="8" w:space="0" w:color="auto"/>
              <w:left w:val="single" w:sz="8" w:space="0" w:color="auto"/>
              <w:bottom w:val="single" w:sz="4" w:space="0" w:color="000000"/>
              <w:right w:val="single" w:sz="8" w:space="0" w:color="000000"/>
            </w:tcBorders>
            <w:vAlign w:val="center"/>
            <w:hideMark/>
          </w:tcPr>
          <w:p w:rsidR="00CE53ED" w:rsidRPr="007A36B7" w:rsidRDefault="00CE53ED" w:rsidP="00751513">
            <w:pPr>
              <w:rPr>
                <w:sz w:val="22"/>
                <w:szCs w:val="22"/>
              </w:rPr>
            </w:pPr>
          </w:p>
        </w:tc>
        <w:tc>
          <w:tcPr>
            <w:tcW w:w="5687" w:type="dxa"/>
            <w:vMerge/>
            <w:tcBorders>
              <w:top w:val="single" w:sz="8" w:space="0" w:color="auto"/>
              <w:left w:val="single" w:sz="8" w:space="0" w:color="auto"/>
              <w:bottom w:val="nil"/>
              <w:right w:val="single" w:sz="8" w:space="0" w:color="000000"/>
            </w:tcBorders>
            <w:vAlign w:val="center"/>
            <w:hideMark/>
          </w:tcPr>
          <w:p w:rsidR="00CE53ED" w:rsidRPr="007A36B7" w:rsidRDefault="00CE53ED" w:rsidP="00751513">
            <w:pPr>
              <w:rPr>
                <w:sz w:val="22"/>
                <w:szCs w:val="22"/>
              </w:rPr>
            </w:pPr>
          </w:p>
        </w:tc>
      </w:tr>
      <w:tr w:rsidR="00CE53ED" w:rsidRPr="007A36B7" w:rsidTr="00751513">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center"/>
              <w:rPr>
                <w:sz w:val="22"/>
                <w:szCs w:val="22"/>
              </w:rPr>
            </w:pPr>
            <w:r w:rsidRPr="007A36B7">
              <w:rPr>
                <w:sz w:val="22"/>
                <w:szCs w:val="22"/>
              </w:rPr>
              <w:t>1</w:t>
            </w:r>
          </w:p>
        </w:tc>
        <w:tc>
          <w:tcPr>
            <w:tcW w:w="2535" w:type="dxa"/>
            <w:tcBorders>
              <w:top w:val="single" w:sz="4" w:space="0" w:color="auto"/>
              <w:left w:val="nil"/>
              <w:bottom w:val="single" w:sz="4" w:space="0" w:color="auto"/>
              <w:right w:val="single" w:sz="4" w:space="0" w:color="000000"/>
            </w:tcBorders>
            <w:shd w:val="clear" w:color="auto" w:fill="auto"/>
            <w:noWrap/>
            <w:vAlign w:val="bottom"/>
            <w:hideMark/>
          </w:tcPr>
          <w:p w:rsidR="00CE53ED" w:rsidRPr="007A36B7" w:rsidRDefault="00CE53ED" w:rsidP="00751513">
            <w:pPr>
              <w:jc w:val="center"/>
              <w:rPr>
                <w:sz w:val="22"/>
                <w:szCs w:val="22"/>
              </w:rPr>
            </w:pPr>
            <w:r w:rsidRPr="007A36B7">
              <w:rPr>
                <w:sz w:val="22"/>
                <w:szCs w:val="22"/>
              </w:rPr>
              <w:t>2</w:t>
            </w:r>
          </w:p>
        </w:tc>
        <w:tc>
          <w:tcPr>
            <w:tcW w:w="5687" w:type="dxa"/>
            <w:tcBorders>
              <w:top w:val="single" w:sz="4" w:space="0" w:color="auto"/>
              <w:left w:val="nil"/>
              <w:bottom w:val="single" w:sz="4" w:space="0" w:color="auto"/>
              <w:right w:val="single" w:sz="4" w:space="0" w:color="000000"/>
            </w:tcBorders>
            <w:shd w:val="clear" w:color="auto" w:fill="auto"/>
            <w:noWrap/>
            <w:vAlign w:val="bottom"/>
            <w:hideMark/>
          </w:tcPr>
          <w:p w:rsidR="00CE53ED" w:rsidRPr="007A36B7" w:rsidRDefault="00CE53ED" w:rsidP="00751513">
            <w:pPr>
              <w:jc w:val="center"/>
              <w:rPr>
                <w:sz w:val="22"/>
                <w:szCs w:val="22"/>
              </w:rPr>
            </w:pPr>
            <w:r w:rsidRPr="007A36B7">
              <w:rPr>
                <w:sz w:val="22"/>
                <w:szCs w:val="22"/>
              </w:rPr>
              <w:t>3</w:t>
            </w:r>
          </w:p>
        </w:tc>
      </w:tr>
      <w:tr w:rsidR="00CE53ED" w:rsidRPr="007A36B7" w:rsidTr="00751513">
        <w:trPr>
          <w:trHeight w:val="253"/>
        </w:trPr>
        <w:tc>
          <w:tcPr>
            <w:tcW w:w="1288" w:type="dxa"/>
            <w:vMerge w:val="restart"/>
            <w:tcBorders>
              <w:top w:val="nil"/>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 xml:space="preserve">01 02 00 </w:t>
            </w:r>
            <w:proofErr w:type="spellStart"/>
            <w:r w:rsidRPr="007A36B7">
              <w:rPr>
                <w:sz w:val="22"/>
                <w:szCs w:val="22"/>
              </w:rPr>
              <w:t>00</w:t>
            </w:r>
            <w:proofErr w:type="spellEnd"/>
            <w:r w:rsidRPr="007A36B7">
              <w:rPr>
                <w:sz w:val="22"/>
                <w:szCs w:val="22"/>
              </w:rPr>
              <w:t xml:space="preserve"> 10 0000 710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Получение кредитов от кредитных организаций бюджетами поселений в валюте Российской Федерации</w:t>
            </w:r>
          </w:p>
        </w:tc>
      </w:tr>
      <w:tr w:rsidR="00CE53ED" w:rsidRPr="007A36B7" w:rsidTr="00751513">
        <w:trPr>
          <w:trHeight w:val="253"/>
        </w:trPr>
        <w:tc>
          <w:tcPr>
            <w:tcW w:w="1288" w:type="dxa"/>
            <w:vMerge/>
            <w:tcBorders>
              <w:top w:val="nil"/>
              <w:left w:val="single" w:sz="4" w:space="0" w:color="auto"/>
              <w:bottom w:val="single" w:sz="4" w:space="0" w:color="000000"/>
              <w:right w:val="single" w:sz="4" w:space="0" w:color="auto"/>
            </w:tcBorders>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r>
      <w:tr w:rsidR="00CE53ED" w:rsidRPr="007A36B7" w:rsidTr="00751513">
        <w:trPr>
          <w:trHeight w:val="253"/>
        </w:trPr>
        <w:tc>
          <w:tcPr>
            <w:tcW w:w="1288" w:type="dxa"/>
            <w:vMerge w:val="restart"/>
            <w:tcBorders>
              <w:top w:val="nil"/>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 xml:space="preserve">01 02 00 </w:t>
            </w:r>
            <w:proofErr w:type="spellStart"/>
            <w:r w:rsidRPr="007A36B7">
              <w:rPr>
                <w:sz w:val="22"/>
                <w:szCs w:val="22"/>
              </w:rPr>
              <w:t>00</w:t>
            </w:r>
            <w:proofErr w:type="spellEnd"/>
            <w:r w:rsidRPr="007A36B7">
              <w:rPr>
                <w:sz w:val="22"/>
                <w:szCs w:val="22"/>
              </w:rPr>
              <w:t xml:space="preserve"> 10 0000 810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Погашение кредитов от кредитных организаций бюджетами поселений в валюте Российской Федерации</w:t>
            </w:r>
          </w:p>
        </w:tc>
      </w:tr>
      <w:tr w:rsidR="00CE53ED" w:rsidRPr="007A36B7" w:rsidTr="00751513">
        <w:trPr>
          <w:trHeight w:val="253"/>
        </w:trPr>
        <w:tc>
          <w:tcPr>
            <w:tcW w:w="1288" w:type="dxa"/>
            <w:vMerge/>
            <w:tcBorders>
              <w:top w:val="nil"/>
              <w:left w:val="single" w:sz="4" w:space="0" w:color="auto"/>
              <w:bottom w:val="single" w:sz="4" w:space="0" w:color="000000"/>
              <w:right w:val="single" w:sz="4" w:space="0" w:color="auto"/>
            </w:tcBorders>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r>
      <w:tr w:rsidR="00CE53ED" w:rsidRPr="007A36B7" w:rsidTr="00751513">
        <w:trPr>
          <w:trHeight w:val="253"/>
        </w:trPr>
        <w:tc>
          <w:tcPr>
            <w:tcW w:w="1288" w:type="dxa"/>
            <w:vMerge w:val="restart"/>
            <w:tcBorders>
              <w:top w:val="nil"/>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 xml:space="preserve">01 03 00 </w:t>
            </w:r>
            <w:proofErr w:type="spellStart"/>
            <w:r w:rsidRPr="007A36B7">
              <w:rPr>
                <w:sz w:val="22"/>
                <w:szCs w:val="22"/>
              </w:rPr>
              <w:t>00</w:t>
            </w:r>
            <w:proofErr w:type="spellEnd"/>
            <w:r w:rsidRPr="007A36B7">
              <w:rPr>
                <w:sz w:val="22"/>
                <w:szCs w:val="22"/>
              </w:rPr>
              <w:t xml:space="preserve"> 10 0000 710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CE53ED" w:rsidRPr="007A36B7" w:rsidTr="00751513">
        <w:trPr>
          <w:trHeight w:val="253"/>
        </w:trPr>
        <w:tc>
          <w:tcPr>
            <w:tcW w:w="1288" w:type="dxa"/>
            <w:vMerge/>
            <w:tcBorders>
              <w:top w:val="nil"/>
              <w:left w:val="single" w:sz="4" w:space="0" w:color="auto"/>
              <w:bottom w:val="single" w:sz="4" w:space="0" w:color="auto"/>
              <w:right w:val="single" w:sz="4" w:space="0" w:color="auto"/>
            </w:tcBorders>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auto"/>
              <w:right w:val="single" w:sz="4" w:space="0" w:color="000000"/>
            </w:tcBorders>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auto"/>
              <w:right w:val="single" w:sz="4" w:space="0" w:color="000000"/>
            </w:tcBorders>
            <w:hideMark/>
          </w:tcPr>
          <w:p w:rsidR="00CE53ED" w:rsidRPr="007A36B7" w:rsidRDefault="00CE53ED" w:rsidP="00751513">
            <w:pPr>
              <w:rPr>
                <w:sz w:val="22"/>
                <w:szCs w:val="22"/>
              </w:rPr>
            </w:pPr>
          </w:p>
        </w:tc>
      </w:tr>
      <w:tr w:rsidR="00CE53ED" w:rsidRPr="007A36B7" w:rsidTr="00751513">
        <w:trPr>
          <w:trHeight w:val="253"/>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 xml:space="preserve">01 03 00 </w:t>
            </w:r>
            <w:proofErr w:type="spellStart"/>
            <w:r w:rsidRPr="007A36B7">
              <w:rPr>
                <w:sz w:val="22"/>
                <w:szCs w:val="22"/>
              </w:rPr>
              <w:t>00</w:t>
            </w:r>
            <w:proofErr w:type="spellEnd"/>
            <w:r w:rsidRPr="007A36B7">
              <w:rPr>
                <w:sz w:val="22"/>
                <w:szCs w:val="22"/>
              </w:rPr>
              <w:t xml:space="preserve"> 10 0000 810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CE53ED" w:rsidRPr="007A36B7" w:rsidTr="00751513">
        <w:trPr>
          <w:trHeight w:val="253"/>
        </w:trPr>
        <w:tc>
          <w:tcPr>
            <w:tcW w:w="1288" w:type="dxa"/>
            <w:vMerge/>
            <w:tcBorders>
              <w:top w:val="nil"/>
              <w:left w:val="single" w:sz="4" w:space="0" w:color="auto"/>
              <w:bottom w:val="single" w:sz="4" w:space="0" w:color="auto"/>
              <w:right w:val="single" w:sz="4" w:space="0" w:color="auto"/>
            </w:tcBorders>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r>
      <w:tr w:rsidR="00CE53ED" w:rsidRPr="007A36B7" w:rsidTr="00751513">
        <w:trPr>
          <w:trHeight w:val="253"/>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01 05 02 01 10 0000 510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Увеличение прочих остатков денежных средств бюджетов поселений</w:t>
            </w:r>
          </w:p>
        </w:tc>
      </w:tr>
      <w:tr w:rsidR="00CE53ED" w:rsidRPr="007A36B7" w:rsidTr="00751513">
        <w:trPr>
          <w:trHeight w:val="253"/>
        </w:trPr>
        <w:tc>
          <w:tcPr>
            <w:tcW w:w="1288" w:type="dxa"/>
            <w:vMerge/>
            <w:tcBorders>
              <w:top w:val="single" w:sz="4" w:space="0" w:color="000000"/>
              <w:left w:val="single" w:sz="4" w:space="0" w:color="auto"/>
              <w:bottom w:val="single" w:sz="4" w:space="0" w:color="000000"/>
              <w:right w:val="single" w:sz="4" w:space="0" w:color="auto"/>
            </w:tcBorders>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000000"/>
              <w:right w:val="single" w:sz="4" w:space="0" w:color="000000"/>
            </w:tcBorders>
            <w:hideMark/>
          </w:tcPr>
          <w:p w:rsidR="00CE53ED" w:rsidRPr="007A36B7" w:rsidRDefault="00CE53ED" w:rsidP="00751513">
            <w:pPr>
              <w:rPr>
                <w:sz w:val="22"/>
                <w:szCs w:val="22"/>
              </w:rPr>
            </w:pPr>
          </w:p>
        </w:tc>
      </w:tr>
      <w:tr w:rsidR="00CE53ED" w:rsidRPr="007A36B7" w:rsidTr="00751513">
        <w:trPr>
          <w:trHeight w:val="253"/>
        </w:trPr>
        <w:tc>
          <w:tcPr>
            <w:tcW w:w="1288" w:type="dxa"/>
            <w:vMerge w:val="restart"/>
            <w:tcBorders>
              <w:top w:val="nil"/>
              <w:left w:val="single" w:sz="4" w:space="0" w:color="auto"/>
              <w:bottom w:val="single" w:sz="4" w:space="0" w:color="000000"/>
              <w:right w:val="single" w:sz="4" w:space="0" w:color="auto"/>
            </w:tcBorders>
            <w:shd w:val="clear" w:color="auto" w:fill="auto"/>
            <w:noWrap/>
            <w:hideMark/>
          </w:tcPr>
          <w:p w:rsidR="00CE53ED" w:rsidRPr="007A36B7" w:rsidRDefault="00CE53ED" w:rsidP="00751513">
            <w:pPr>
              <w:jc w:val="center"/>
              <w:rPr>
                <w:sz w:val="22"/>
                <w:szCs w:val="22"/>
              </w:rPr>
            </w:pPr>
            <w:r w:rsidRPr="007A36B7">
              <w:rPr>
                <w:sz w:val="22"/>
                <w:szCs w:val="22"/>
              </w:rPr>
              <w:t>856</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E53ED" w:rsidRPr="007A36B7" w:rsidRDefault="00CE53ED" w:rsidP="00751513">
            <w:pPr>
              <w:jc w:val="center"/>
              <w:rPr>
                <w:sz w:val="22"/>
                <w:szCs w:val="22"/>
              </w:rPr>
            </w:pPr>
            <w:r w:rsidRPr="007A36B7">
              <w:rPr>
                <w:sz w:val="22"/>
                <w:szCs w:val="22"/>
              </w:rPr>
              <w:t>01 05 02 01 10 0000 610</w:t>
            </w:r>
          </w:p>
        </w:tc>
        <w:tc>
          <w:tcPr>
            <w:tcW w:w="568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53ED" w:rsidRPr="007A36B7" w:rsidRDefault="00CE53ED" w:rsidP="00751513">
            <w:pPr>
              <w:jc w:val="center"/>
              <w:rPr>
                <w:sz w:val="22"/>
                <w:szCs w:val="22"/>
              </w:rPr>
            </w:pPr>
            <w:r w:rsidRPr="007A36B7">
              <w:rPr>
                <w:sz w:val="22"/>
                <w:szCs w:val="22"/>
              </w:rPr>
              <w:t>Уменьшение прочих остатков денежных средств бюджетов поселений</w:t>
            </w:r>
          </w:p>
        </w:tc>
      </w:tr>
      <w:tr w:rsidR="00CE53ED" w:rsidRPr="007A36B7" w:rsidTr="00751513">
        <w:trPr>
          <w:trHeight w:val="253"/>
        </w:trPr>
        <w:tc>
          <w:tcPr>
            <w:tcW w:w="1288" w:type="dxa"/>
            <w:vMerge/>
            <w:tcBorders>
              <w:top w:val="nil"/>
              <w:left w:val="single" w:sz="4" w:space="0" w:color="auto"/>
              <w:bottom w:val="single" w:sz="4" w:space="0" w:color="000000"/>
              <w:right w:val="single" w:sz="4" w:space="0" w:color="auto"/>
            </w:tcBorders>
            <w:vAlign w:val="center"/>
            <w:hideMark/>
          </w:tcPr>
          <w:p w:rsidR="00CE53ED" w:rsidRPr="007A36B7" w:rsidRDefault="00CE53ED" w:rsidP="00751513">
            <w:pPr>
              <w:rPr>
                <w:sz w:val="22"/>
                <w:szCs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CE53ED" w:rsidRPr="007A36B7" w:rsidRDefault="00CE53ED" w:rsidP="00751513">
            <w:pPr>
              <w:rPr>
                <w:sz w:val="22"/>
                <w:szCs w:val="22"/>
              </w:rPr>
            </w:pPr>
          </w:p>
        </w:tc>
        <w:tc>
          <w:tcPr>
            <w:tcW w:w="5687" w:type="dxa"/>
            <w:vMerge/>
            <w:tcBorders>
              <w:top w:val="single" w:sz="4" w:space="0" w:color="auto"/>
              <w:left w:val="single" w:sz="4" w:space="0" w:color="auto"/>
              <w:bottom w:val="single" w:sz="4" w:space="0" w:color="000000"/>
              <w:right w:val="single" w:sz="4" w:space="0" w:color="000000"/>
            </w:tcBorders>
            <w:vAlign w:val="center"/>
            <w:hideMark/>
          </w:tcPr>
          <w:p w:rsidR="00CE53ED" w:rsidRPr="007A36B7" w:rsidRDefault="00CE53ED" w:rsidP="00751513">
            <w:pPr>
              <w:rPr>
                <w:sz w:val="22"/>
                <w:szCs w:val="22"/>
              </w:rPr>
            </w:pPr>
          </w:p>
        </w:tc>
      </w:tr>
    </w:tbl>
    <w:p w:rsidR="00CE53ED" w:rsidRPr="007A36B7" w:rsidRDefault="00CE53ED" w:rsidP="00CE53ED">
      <w:pPr>
        <w:rPr>
          <w:sz w:val="22"/>
          <w:szCs w:val="22"/>
        </w:rPr>
      </w:pPr>
    </w:p>
    <w:p w:rsidR="00CE53ED" w:rsidRPr="007A36B7" w:rsidRDefault="00CE53ED" w:rsidP="00CE53ED">
      <w:pPr>
        <w:rPr>
          <w:sz w:val="22"/>
          <w:szCs w:val="22"/>
        </w:rPr>
      </w:pPr>
    </w:p>
    <w:p w:rsidR="00CE53ED" w:rsidRDefault="00CE53ED"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Pr="007A36B7" w:rsidRDefault="00714FEF" w:rsidP="00CE53ED">
      <w:pPr>
        <w:rPr>
          <w:sz w:val="22"/>
          <w:szCs w:val="22"/>
        </w:rPr>
      </w:pPr>
    </w:p>
    <w:tbl>
      <w:tblPr>
        <w:tblW w:w="9434" w:type="dxa"/>
        <w:tblInd w:w="96" w:type="dxa"/>
        <w:tblLook w:val="04A0"/>
      </w:tblPr>
      <w:tblGrid>
        <w:gridCol w:w="2480"/>
        <w:gridCol w:w="5754"/>
        <w:gridCol w:w="1200"/>
      </w:tblGrid>
      <w:tr w:rsidR="00CE53ED" w:rsidRPr="007A36B7" w:rsidTr="00751513">
        <w:trPr>
          <w:trHeight w:val="285"/>
        </w:trPr>
        <w:tc>
          <w:tcPr>
            <w:tcW w:w="9434" w:type="dxa"/>
            <w:gridSpan w:val="3"/>
            <w:tcBorders>
              <w:top w:val="nil"/>
              <w:left w:val="nil"/>
              <w:bottom w:val="nil"/>
              <w:right w:val="nil"/>
            </w:tcBorders>
            <w:shd w:val="clear" w:color="auto" w:fill="auto"/>
            <w:vAlign w:val="bottom"/>
            <w:hideMark/>
          </w:tcPr>
          <w:p w:rsidR="00CE53ED" w:rsidRPr="007A36B7" w:rsidRDefault="00CE53ED" w:rsidP="00751513">
            <w:pPr>
              <w:jc w:val="right"/>
              <w:rPr>
                <w:sz w:val="16"/>
                <w:szCs w:val="16"/>
              </w:rPr>
            </w:pPr>
            <w:r w:rsidRPr="007A36B7">
              <w:rPr>
                <w:sz w:val="16"/>
                <w:szCs w:val="16"/>
              </w:rPr>
              <w:lastRenderedPageBreak/>
              <w:t>Приложение №4 к решению Совета депутатов МО "Шангальское" от 22 декабря 2016 года №</w:t>
            </w:r>
            <w:r>
              <w:rPr>
                <w:sz w:val="16"/>
                <w:szCs w:val="16"/>
              </w:rPr>
              <w:t xml:space="preserve"> __</w:t>
            </w:r>
          </w:p>
        </w:tc>
      </w:tr>
      <w:tr w:rsidR="00CE53ED" w:rsidRPr="007A36B7" w:rsidTr="00751513">
        <w:trPr>
          <w:trHeight w:val="870"/>
        </w:trPr>
        <w:tc>
          <w:tcPr>
            <w:tcW w:w="9434" w:type="dxa"/>
            <w:gridSpan w:val="3"/>
            <w:tcBorders>
              <w:top w:val="nil"/>
              <w:left w:val="nil"/>
              <w:bottom w:val="nil"/>
              <w:right w:val="nil"/>
            </w:tcBorders>
            <w:shd w:val="clear" w:color="auto" w:fill="auto"/>
            <w:vAlign w:val="center"/>
            <w:hideMark/>
          </w:tcPr>
          <w:p w:rsidR="00CE53ED" w:rsidRPr="007A36B7" w:rsidRDefault="00CE53ED" w:rsidP="00751513">
            <w:pPr>
              <w:jc w:val="center"/>
              <w:rPr>
                <w:b/>
                <w:sz w:val="22"/>
                <w:szCs w:val="22"/>
              </w:rPr>
            </w:pPr>
            <w:r w:rsidRPr="007A36B7">
              <w:rPr>
                <w:b/>
                <w:sz w:val="22"/>
                <w:szCs w:val="22"/>
              </w:rPr>
              <w:t>Нормативы распределения доходов  в бюджет муниципальн</w:t>
            </w:r>
            <w:r>
              <w:rPr>
                <w:b/>
                <w:sz w:val="22"/>
                <w:szCs w:val="22"/>
              </w:rPr>
              <w:t xml:space="preserve">ого образования "Шангальское" на 2017 год, не установленные </w:t>
            </w:r>
            <w:r w:rsidRPr="007A36B7">
              <w:rPr>
                <w:b/>
                <w:sz w:val="22"/>
                <w:szCs w:val="22"/>
              </w:rPr>
              <w:t>законодательством</w:t>
            </w:r>
          </w:p>
        </w:tc>
      </w:tr>
      <w:tr w:rsidR="00CE53ED" w:rsidRPr="007A36B7" w:rsidTr="00751513">
        <w:trPr>
          <w:trHeight w:val="255"/>
        </w:trPr>
        <w:tc>
          <w:tcPr>
            <w:tcW w:w="2480" w:type="dxa"/>
            <w:tcBorders>
              <w:top w:val="nil"/>
              <w:left w:val="nil"/>
              <w:bottom w:val="single" w:sz="4" w:space="0" w:color="auto"/>
              <w:right w:val="nil"/>
            </w:tcBorders>
            <w:shd w:val="clear" w:color="auto" w:fill="auto"/>
            <w:noWrap/>
            <w:vAlign w:val="bottom"/>
            <w:hideMark/>
          </w:tcPr>
          <w:p w:rsidR="00CE53ED" w:rsidRPr="007A36B7" w:rsidRDefault="00CE53ED" w:rsidP="00751513">
            <w:pPr>
              <w:rPr>
                <w:sz w:val="22"/>
                <w:szCs w:val="22"/>
              </w:rPr>
            </w:pPr>
            <w:r w:rsidRPr="007A36B7">
              <w:rPr>
                <w:sz w:val="22"/>
                <w:szCs w:val="22"/>
              </w:rPr>
              <w:t> </w:t>
            </w:r>
          </w:p>
        </w:tc>
        <w:tc>
          <w:tcPr>
            <w:tcW w:w="5754" w:type="dxa"/>
            <w:tcBorders>
              <w:top w:val="nil"/>
              <w:left w:val="nil"/>
              <w:bottom w:val="single" w:sz="4" w:space="0" w:color="auto"/>
              <w:right w:val="nil"/>
            </w:tcBorders>
            <w:shd w:val="clear" w:color="auto" w:fill="auto"/>
            <w:noWrap/>
            <w:vAlign w:val="bottom"/>
            <w:hideMark/>
          </w:tcPr>
          <w:p w:rsidR="00CE53ED" w:rsidRPr="007A36B7" w:rsidRDefault="00CE53ED" w:rsidP="00751513">
            <w:pPr>
              <w:jc w:val="right"/>
              <w:rPr>
                <w:sz w:val="22"/>
                <w:szCs w:val="22"/>
              </w:rPr>
            </w:pPr>
            <w:r w:rsidRPr="007A36B7">
              <w:rPr>
                <w:sz w:val="22"/>
                <w:szCs w:val="22"/>
              </w:rPr>
              <w:t> </w:t>
            </w:r>
          </w:p>
        </w:tc>
        <w:tc>
          <w:tcPr>
            <w:tcW w:w="1200" w:type="dxa"/>
            <w:tcBorders>
              <w:top w:val="nil"/>
              <w:left w:val="nil"/>
              <w:bottom w:val="single" w:sz="4" w:space="0" w:color="auto"/>
              <w:right w:val="nil"/>
            </w:tcBorders>
            <w:shd w:val="clear" w:color="auto" w:fill="auto"/>
            <w:noWrap/>
            <w:vAlign w:val="bottom"/>
            <w:hideMark/>
          </w:tcPr>
          <w:p w:rsidR="00CE53ED" w:rsidRPr="007A36B7" w:rsidRDefault="00CE53ED" w:rsidP="00751513">
            <w:pPr>
              <w:jc w:val="center"/>
              <w:rPr>
                <w:sz w:val="22"/>
                <w:szCs w:val="22"/>
              </w:rPr>
            </w:pPr>
            <w:r w:rsidRPr="007A36B7">
              <w:rPr>
                <w:sz w:val="22"/>
                <w:szCs w:val="22"/>
              </w:rPr>
              <w:t> </w:t>
            </w:r>
          </w:p>
        </w:tc>
      </w:tr>
      <w:tr w:rsidR="00CE53ED" w:rsidRPr="007A36B7" w:rsidTr="00751513">
        <w:trPr>
          <w:trHeight w:val="102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Код бюджетной классификации РФ</w:t>
            </w:r>
          </w:p>
        </w:tc>
        <w:tc>
          <w:tcPr>
            <w:tcW w:w="5754"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Наименование налога (сбора)</w:t>
            </w:r>
          </w:p>
        </w:tc>
        <w:tc>
          <w:tcPr>
            <w:tcW w:w="1200"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Бюджет сельских поселений</w:t>
            </w:r>
          </w:p>
        </w:tc>
      </w:tr>
      <w:tr w:rsidR="00CE53ED" w:rsidRPr="007A36B7" w:rsidTr="00751513">
        <w:trPr>
          <w:trHeight w:val="19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E53ED" w:rsidRPr="007A36B7" w:rsidRDefault="00CE53ED" w:rsidP="00751513">
            <w:pPr>
              <w:jc w:val="center"/>
              <w:rPr>
                <w:sz w:val="22"/>
                <w:szCs w:val="22"/>
              </w:rPr>
            </w:pPr>
            <w:r w:rsidRPr="007A36B7">
              <w:rPr>
                <w:sz w:val="22"/>
                <w:szCs w:val="22"/>
              </w:rPr>
              <w:t>1</w:t>
            </w:r>
          </w:p>
        </w:tc>
        <w:tc>
          <w:tcPr>
            <w:tcW w:w="5754"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jc w:val="center"/>
              <w:rPr>
                <w:sz w:val="22"/>
                <w:szCs w:val="22"/>
              </w:rPr>
            </w:pPr>
            <w:r w:rsidRPr="007A36B7">
              <w:rPr>
                <w:sz w:val="22"/>
                <w:szCs w:val="22"/>
              </w:rPr>
              <w:t>2</w:t>
            </w:r>
          </w:p>
        </w:tc>
        <w:tc>
          <w:tcPr>
            <w:tcW w:w="1200"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jc w:val="center"/>
              <w:rPr>
                <w:sz w:val="22"/>
                <w:szCs w:val="22"/>
              </w:rPr>
            </w:pPr>
            <w:r w:rsidRPr="007A36B7">
              <w:rPr>
                <w:sz w:val="22"/>
                <w:szCs w:val="22"/>
              </w:rPr>
              <w:t>4</w:t>
            </w:r>
          </w:p>
        </w:tc>
      </w:tr>
      <w:tr w:rsidR="00CE53ED" w:rsidRPr="007A36B7" w:rsidTr="00751513">
        <w:trPr>
          <w:trHeight w:val="39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E53ED" w:rsidRPr="007A36B7" w:rsidRDefault="00CE53ED" w:rsidP="00751513">
            <w:pPr>
              <w:jc w:val="center"/>
              <w:rPr>
                <w:sz w:val="22"/>
                <w:szCs w:val="22"/>
              </w:rPr>
            </w:pPr>
            <w:r w:rsidRPr="007A36B7">
              <w:rPr>
                <w:sz w:val="22"/>
                <w:szCs w:val="22"/>
              </w:rPr>
              <w:t>117 00000 00 0000 000</w:t>
            </w:r>
          </w:p>
        </w:tc>
        <w:tc>
          <w:tcPr>
            <w:tcW w:w="5754"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rPr>
                <w:sz w:val="22"/>
                <w:szCs w:val="22"/>
              </w:rPr>
            </w:pPr>
            <w:r w:rsidRPr="007A36B7">
              <w:rPr>
                <w:sz w:val="22"/>
                <w:szCs w:val="22"/>
              </w:rPr>
              <w:t xml:space="preserve">Прочие неналоговые доходы </w:t>
            </w:r>
          </w:p>
        </w:tc>
        <w:tc>
          <w:tcPr>
            <w:tcW w:w="1200"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jc w:val="center"/>
              <w:rPr>
                <w:sz w:val="22"/>
                <w:szCs w:val="22"/>
              </w:rPr>
            </w:pPr>
            <w:r w:rsidRPr="007A36B7">
              <w:rPr>
                <w:sz w:val="22"/>
                <w:szCs w:val="22"/>
              </w:rPr>
              <w:t> </w:t>
            </w:r>
          </w:p>
        </w:tc>
      </w:tr>
      <w:tr w:rsidR="00CE53ED" w:rsidRPr="007A36B7" w:rsidTr="00751513">
        <w:trPr>
          <w:trHeight w:val="375"/>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117 01050 10 0000 180</w:t>
            </w:r>
          </w:p>
        </w:tc>
        <w:tc>
          <w:tcPr>
            <w:tcW w:w="5754"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rPr>
                <w:sz w:val="22"/>
                <w:szCs w:val="22"/>
              </w:rPr>
            </w:pPr>
            <w:r w:rsidRPr="007A36B7">
              <w:rPr>
                <w:sz w:val="22"/>
                <w:szCs w:val="22"/>
              </w:rPr>
              <w:t>Невыясненные поступления, зачисляемые в бюджеты поселений</w:t>
            </w:r>
          </w:p>
        </w:tc>
        <w:tc>
          <w:tcPr>
            <w:tcW w:w="1200"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center"/>
              <w:rPr>
                <w:sz w:val="22"/>
                <w:szCs w:val="22"/>
              </w:rPr>
            </w:pPr>
            <w:r w:rsidRPr="007A36B7">
              <w:rPr>
                <w:sz w:val="22"/>
                <w:szCs w:val="22"/>
              </w:rPr>
              <w:t>100</w:t>
            </w:r>
          </w:p>
        </w:tc>
      </w:tr>
      <w:tr w:rsidR="00CE53ED" w:rsidRPr="007A36B7" w:rsidTr="00751513">
        <w:trPr>
          <w:trHeight w:val="315"/>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117 05050 10 0000 180</w:t>
            </w:r>
          </w:p>
        </w:tc>
        <w:tc>
          <w:tcPr>
            <w:tcW w:w="5754" w:type="dxa"/>
            <w:tcBorders>
              <w:top w:val="nil"/>
              <w:left w:val="nil"/>
              <w:bottom w:val="single" w:sz="4" w:space="0" w:color="auto"/>
              <w:right w:val="single" w:sz="4" w:space="0" w:color="auto"/>
            </w:tcBorders>
            <w:shd w:val="clear" w:color="auto" w:fill="auto"/>
            <w:vAlign w:val="bottom"/>
            <w:hideMark/>
          </w:tcPr>
          <w:p w:rsidR="00CE53ED" w:rsidRPr="007A36B7" w:rsidRDefault="00CE53ED" w:rsidP="00751513">
            <w:pPr>
              <w:rPr>
                <w:sz w:val="22"/>
                <w:szCs w:val="22"/>
              </w:rPr>
            </w:pPr>
            <w:r w:rsidRPr="007A36B7">
              <w:rPr>
                <w:sz w:val="22"/>
                <w:szCs w:val="22"/>
              </w:rPr>
              <w:t>Прочие неналоговые доходы бюджетов поселений</w:t>
            </w:r>
          </w:p>
        </w:tc>
        <w:tc>
          <w:tcPr>
            <w:tcW w:w="1200"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center"/>
              <w:rPr>
                <w:sz w:val="22"/>
                <w:szCs w:val="22"/>
              </w:rPr>
            </w:pPr>
            <w:r w:rsidRPr="007A36B7">
              <w:rPr>
                <w:sz w:val="22"/>
                <w:szCs w:val="22"/>
              </w:rPr>
              <w:t>100</w:t>
            </w:r>
          </w:p>
        </w:tc>
      </w:tr>
    </w:tbl>
    <w:p w:rsidR="00CE53ED" w:rsidRPr="007A36B7" w:rsidRDefault="00CE53ED" w:rsidP="00CE53ED">
      <w:pPr>
        <w:rPr>
          <w:sz w:val="22"/>
          <w:szCs w:val="22"/>
        </w:rPr>
      </w:pPr>
    </w:p>
    <w:p w:rsidR="00CE53ED" w:rsidRDefault="00CE53ED"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Default="00714FEF" w:rsidP="00CE53ED">
      <w:pPr>
        <w:rPr>
          <w:sz w:val="22"/>
          <w:szCs w:val="22"/>
        </w:rPr>
      </w:pPr>
    </w:p>
    <w:p w:rsidR="00714FEF" w:rsidRPr="007A36B7" w:rsidRDefault="00714FEF" w:rsidP="00CE53ED">
      <w:pPr>
        <w:rPr>
          <w:sz w:val="22"/>
          <w:szCs w:val="22"/>
        </w:rPr>
      </w:pPr>
    </w:p>
    <w:p w:rsidR="00CE53ED" w:rsidRPr="007A36B7" w:rsidRDefault="00CE53ED" w:rsidP="00CE53ED">
      <w:pPr>
        <w:rPr>
          <w:sz w:val="22"/>
          <w:szCs w:val="22"/>
        </w:rPr>
      </w:pPr>
    </w:p>
    <w:tbl>
      <w:tblPr>
        <w:tblW w:w="0" w:type="auto"/>
        <w:tblInd w:w="96" w:type="dxa"/>
        <w:tblLayout w:type="fixed"/>
        <w:tblLook w:val="04A0"/>
      </w:tblPr>
      <w:tblGrid>
        <w:gridCol w:w="5541"/>
        <w:gridCol w:w="2551"/>
        <w:gridCol w:w="1417"/>
      </w:tblGrid>
      <w:tr w:rsidR="00CE53ED" w:rsidRPr="007A36B7" w:rsidTr="00751513">
        <w:trPr>
          <w:trHeight w:val="315"/>
        </w:trPr>
        <w:tc>
          <w:tcPr>
            <w:tcW w:w="9509" w:type="dxa"/>
            <w:gridSpan w:val="3"/>
            <w:tcBorders>
              <w:top w:val="nil"/>
              <w:left w:val="nil"/>
              <w:bottom w:val="nil"/>
              <w:right w:val="nil"/>
            </w:tcBorders>
            <w:shd w:val="clear" w:color="auto" w:fill="auto"/>
            <w:vAlign w:val="center"/>
            <w:hideMark/>
          </w:tcPr>
          <w:p w:rsidR="00CE53ED" w:rsidRPr="007A36B7" w:rsidRDefault="00CE53ED" w:rsidP="00751513">
            <w:pPr>
              <w:jc w:val="right"/>
              <w:rPr>
                <w:sz w:val="16"/>
                <w:szCs w:val="16"/>
              </w:rPr>
            </w:pPr>
            <w:r w:rsidRPr="007A36B7">
              <w:rPr>
                <w:sz w:val="16"/>
                <w:szCs w:val="16"/>
              </w:rPr>
              <w:lastRenderedPageBreak/>
              <w:t>Приложение №5 к решению Сове</w:t>
            </w:r>
            <w:r>
              <w:rPr>
                <w:sz w:val="16"/>
                <w:szCs w:val="16"/>
              </w:rPr>
              <w:t xml:space="preserve">та депутатов МО "Шангальское" </w:t>
            </w:r>
            <w:r w:rsidRPr="007A36B7">
              <w:rPr>
                <w:sz w:val="16"/>
                <w:szCs w:val="16"/>
              </w:rPr>
              <w:t xml:space="preserve">от </w:t>
            </w:r>
            <w:r>
              <w:rPr>
                <w:sz w:val="16"/>
                <w:szCs w:val="16"/>
              </w:rPr>
              <w:t>22</w:t>
            </w:r>
            <w:r w:rsidRPr="007A36B7">
              <w:rPr>
                <w:sz w:val="16"/>
                <w:szCs w:val="16"/>
              </w:rPr>
              <w:t xml:space="preserve"> декабря 2016 года</w:t>
            </w:r>
            <w:r>
              <w:rPr>
                <w:sz w:val="16"/>
                <w:szCs w:val="16"/>
              </w:rPr>
              <w:t xml:space="preserve"> № __</w:t>
            </w:r>
            <w:r w:rsidRPr="007A36B7">
              <w:rPr>
                <w:sz w:val="16"/>
                <w:szCs w:val="16"/>
              </w:rPr>
              <w:t xml:space="preserve"> </w:t>
            </w:r>
          </w:p>
        </w:tc>
      </w:tr>
      <w:tr w:rsidR="00CE53ED" w:rsidRPr="007A36B7" w:rsidTr="00751513">
        <w:trPr>
          <w:trHeight w:val="780"/>
        </w:trPr>
        <w:tc>
          <w:tcPr>
            <w:tcW w:w="9509" w:type="dxa"/>
            <w:gridSpan w:val="3"/>
            <w:tcBorders>
              <w:top w:val="nil"/>
              <w:left w:val="nil"/>
              <w:bottom w:val="single" w:sz="4" w:space="0" w:color="auto"/>
              <w:right w:val="nil"/>
            </w:tcBorders>
            <w:shd w:val="clear" w:color="auto" w:fill="auto"/>
            <w:noWrap/>
            <w:vAlign w:val="center"/>
            <w:hideMark/>
          </w:tcPr>
          <w:p w:rsidR="00CE53ED" w:rsidRPr="007A36B7" w:rsidRDefault="00CE53ED" w:rsidP="00751513">
            <w:pPr>
              <w:jc w:val="center"/>
              <w:rPr>
                <w:b/>
                <w:bCs/>
                <w:sz w:val="22"/>
                <w:szCs w:val="22"/>
              </w:rPr>
            </w:pPr>
            <w:r w:rsidRPr="007A36B7">
              <w:rPr>
                <w:b/>
                <w:bCs/>
                <w:sz w:val="22"/>
                <w:szCs w:val="22"/>
              </w:rPr>
              <w:t>Прогнозируемое поступление доходов бюджета МО "Шангальское"  в 2017 году</w:t>
            </w:r>
          </w:p>
        </w:tc>
      </w:tr>
      <w:tr w:rsidR="00CE53ED" w:rsidRPr="007A36B7" w:rsidTr="00751513">
        <w:trPr>
          <w:trHeight w:val="52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 xml:space="preserve"> Наименование показателя</w:t>
            </w:r>
          </w:p>
        </w:tc>
        <w:tc>
          <w:tcPr>
            <w:tcW w:w="2551"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Код дохода</w:t>
            </w:r>
          </w:p>
        </w:tc>
        <w:tc>
          <w:tcPr>
            <w:tcW w:w="1417"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Сумма, тыс.руб.</w:t>
            </w:r>
          </w:p>
        </w:tc>
      </w:tr>
      <w:tr w:rsidR="00CE53ED" w:rsidRPr="007A36B7" w:rsidTr="00751513">
        <w:trPr>
          <w:trHeight w:val="405"/>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CE53ED" w:rsidRPr="007A36B7" w:rsidRDefault="00CE53ED" w:rsidP="00751513">
            <w:pPr>
              <w:jc w:val="center"/>
              <w:rPr>
                <w:sz w:val="22"/>
                <w:szCs w:val="22"/>
              </w:rPr>
            </w:pPr>
            <w:r>
              <w:rPr>
                <w:sz w:val="22"/>
                <w:szCs w:val="22"/>
              </w:rPr>
              <w:t>1</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center"/>
              <w:rPr>
                <w:sz w:val="22"/>
                <w:szCs w:val="22"/>
              </w:rPr>
            </w:pPr>
            <w:r w:rsidRPr="007A36B7">
              <w:rPr>
                <w:sz w:val="22"/>
                <w:szCs w:val="22"/>
              </w:rPr>
              <w:t>3</w:t>
            </w:r>
          </w:p>
        </w:tc>
      </w:tr>
      <w:tr w:rsidR="00CE53ED" w:rsidRPr="007A36B7" w:rsidTr="00751513">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ED" w:rsidRPr="007A36B7" w:rsidRDefault="00CE53ED" w:rsidP="00751513">
            <w:pPr>
              <w:jc w:val="both"/>
              <w:rPr>
                <w:b/>
                <w:bCs/>
                <w:sz w:val="22"/>
                <w:szCs w:val="22"/>
              </w:rPr>
            </w:pPr>
            <w:r w:rsidRPr="007A36B7">
              <w:rPr>
                <w:b/>
                <w:bCs/>
                <w:sz w:val="22"/>
                <w:szCs w:val="22"/>
              </w:rPr>
              <w:t>НАЛОГОВЫЕ И НЕНАЛОГОВЫЕ ДОХОДЫ</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sz w:val="22"/>
                <w:szCs w:val="22"/>
              </w:rPr>
            </w:pPr>
            <w:r w:rsidRPr="007A36B7">
              <w:rPr>
                <w:b/>
                <w:bCs/>
                <w:sz w:val="22"/>
                <w:szCs w:val="22"/>
              </w:rPr>
              <w:t xml:space="preserve"> 1 00 00000 00 0000 000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b/>
                <w:bCs/>
                <w:sz w:val="22"/>
                <w:szCs w:val="22"/>
              </w:rPr>
            </w:pPr>
            <w:r w:rsidRPr="007A36B7">
              <w:rPr>
                <w:b/>
                <w:bCs/>
                <w:sz w:val="22"/>
                <w:szCs w:val="22"/>
              </w:rPr>
              <w:t>6 693 613,00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b/>
                <w:bCs/>
                <w:sz w:val="22"/>
                <w:szCs w:val="22"/>
              </w:rPr>
            </w:pPr>
            <w:r w:rsidRPr="007A36B7">
              <w:rPr>
                <w:b/>
                <w:bCs/>
                <w:sz w:val="22"/>
                <w:szCs w:val="22"/>
              </w:rPr>
              <w:t>НАЛОГИ НА ПРИБЫЛЬ, ДОХОДЫ</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sz w:val="22"/>
                <w:szCs w:val="22"/>
              </w:rPr>
            </w:pPr>
            <w:r w:rsidRPr="007A36B7">
              <w:rPr>
                <w:b/>
                <w:bCs/>
                <w:sz w:val="22"/>
                <w:szCs w:val="22"/>
              </w:rPr>
              <w:t xml:space="preserve"> 1 01 00000 00 0000 000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right"/>
              <w:rPr>
                <w:b/>
                <w:bCs/>
                <w:sz w:val="22"/>
                <w:szCs w:val="22"/>
              </w:rPr>
            </w:pPr>
            <w:r w:rsidRPr="007A36B7">
              <w:rPr>
                <w:b/>
                <w:bCs/>
                <w:sz w:val="22"/>
                <w:szCs w:val="22"/>
              </w:rPr>
              <w:t>1 328 762,00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Налог на доходы физических лиц</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 xml:space="preserve"> 1 01 02000 01 0000 110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1 320 860,00</w:t>
            </w:r>
          </w:p>
        </w:tc>
      </w:tr>
      <w:tr w:rsidR="00CE53ED" w:rsidRPr="007A36B7" w:rsidTr="00751513">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CE53ED" w:rsidRPr="007A36B7" w:rsidRDefault="00CE53ED" w:rsidP="00751513">
            <w:pPr>
              <w:jc w:val="both"/>
              <w:rPr>
                <w:sz w:val="22"/>
                <w:szCs w:val="22"/>
              </w:rPr>
            </w:pPr>
            <w:r w:rsidRPr="007A36B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nil"/>
              <w:left w:val="single" w:sz="4" w:space="0" w:color="auto"/>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1 01 02010 01 1000 110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1 320 860,00</w:t>
            </w:r>
          </w:p>
        </w:tc>
      </w:tr>
      <w:tr w:rsidR="00CE53ED" w:rsidRPr="007A36B7" w:rsidTr="00751513">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b/>
                <w:bCs/>
                <w:sz w:val="22"/>
                <w:szCs w:val="22"/>
              </w:rPr>
            </w:pPr>
            <w:r w:rsidRPr="007A36B7">
              <w:rPr>
                <w:b/>
                <w:bCs/>
                <w:sz w:val="22"/>
                <w:szCs w:val="22"/>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center"/>
              <w:rPr>
                <w:sz w:val="22"/>
                <w:szCs w:val="22"/>
              </w:rPr>
            </w:pPr>
            <w:r w:rsidRPr="007A36B7">
              <w:rPr>
                <w:sz w:val="22"/>
                <w:szCs w:val="22"/>
              </w:rPr>
              <w:t>1 05 03000 01 0000 110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right"/>
              <w:rPr>
                <w:sz w:val="22"/>
                <w:szCs w:val="22"/>
              </w:rPr>
            </w:pPr>
            <w:r w:rsidRPr="007A36B7">
              <w:rPr>
                <w:sz w:val="22"/>
                <w:szCs w:val="22"/>
              </w:rPr>
              <w:t>7 902,00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b/>
                <w:bCs/>
                <w:sz w:val="22"/>
                <w:szCs w:val="22"/>
              </w:rPr>
            </w:pPr>
            <w:r w:rsidRPr="007A36B7">
              <w:rPr>
                <w:b/>
                <w:bCs/>
                <w:sz w:val="22"/>
                <w:szCs w:val="22"/>
              </w:rPr>
              <w:t>НАЛОГИ НА ИМУЩЕСТВО</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sz w:val="22"/>
                <w:szCs w:val="22"/>
              </w:rPr>
            </w:pPr>
            <w:r w:rsidRPr="007A36B7">
              <w:rPr>
                <w:b/>
                <w:bCs/>
                <w:sz w:val="22"/>
                <w:szCs w:val="22"/>
              </w:rPr>
              <w:t>1 06 00000 00 0000 000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b/>
                <w:bCs/>
                <w:sz w:val="22"/>
                <w:szCs w:val="22"/>
              </w:rPr>
            </w:pPr>
            <w:r w:rsidRPr="007A36B7">
              <w:rPr>
                <w:b/>
                <w:bCs/>
                <w:sz w:val="22"/>
                <w:szCs w:val="22"/>
              </w:rPr>
              <w:t>4 675 511,00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Налоги на имущество физических лиц</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 xml:space="preserve"> 1 06 01030 10 1000 110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777 000,00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Земельный налог</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1 06 06000 00 0000 110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3 898 511,00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Земельный налог 1,5%</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1 06 06033 10 0000 110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2 647 395,00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Земельный налог 0,3%</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sz w:val="22"/>
                <w:szCs w:val="22"/>
              </w:rPr>
            </w:pPr>
            <w:r w:rsidRPr="007A36B7">
              <w:rPr>
                <w:sz w:val="22"/>
                <w:szCs w:val="22"/>
              </w:rPr>
              <w:t>1 06 06043 10 0000 110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1 251 116,00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b/>
                <w:bCs/>
                <w:sz w:val="22"/>
                <w:szCs w:val="22"/>
              </w:rPr>
            </w:pPr>
            <w:r w:rsidRPr="007A36B7">
              <w:rPr>
                <w:b/>
                <w:bCs/>
                <w:sz w:val="22"/>
                <w:szCs w:val="22"/>
              </w:rPr>
              <w:t>ГОСУДАРСТВЕННАЯ ПОШЛИНА</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color w:val="000000"/>
                <w:sz w:val="22"/>
                <w:szCs w:val="22"/>
              </w:rPr>
            </w:pPr>
            <w:r w:rsidRPr="007A36B7">
              <w:rPr>
                <w:b/>
                <w:bCs/>
                <w:color w:val="000000"/>
                <w:sz w:val="22"/>
                <w:szCs w:val="22"/>
              </w:rPr>
              <w:t xml:space="preserve">10 800 000 </w:t>
            </w:r>
            <w:proofErr w:type="spellStart"/>
            <w:r w:rsidRPr="007A36B7">
              <w:rPr>
                <w:b/>
                <w:bCs/>
                <w:color w:val="000000"/>
                <w:sz w:val="22"/>
                <w:szCs w:val="22"/>
              </w:rPr>
              <w:t>000</w:t>
            </w:r>
            <w:proofErr w:type="spellEnd"/>
            <w:r w:rsidRPr="007A36B7">
              <w:rPr>
                <w:b/>
                <w:bCs/>
                <w:color w:val="000000"/>
                <w:sz w:val="22"/>
                <w:szCs w:val="22"/>
              </w:rPr>
              <w:t xml:space="preserve"> </w:t>
            </w:r>
            <w:proofErr w:type="spellStart"/>
            <w:r w:rsidRPr="007A36B7">
              <w:rPr>
                <w:b/>
                <w:bCs/>
                <w:color w:val="000000"/>
                <w:sz w:val="22"/>
                <w:szCs w:val="22"/>
              </w:rPr>
              <w:t>000</w:t>
            </w:r>
            <w:proofErr w:type="spellEnd"/>
            <w:r w:rsidRPr="007A36B7">
              <w:rPr>
                <w:b/>
                <w:bCs/>
                <w:color w:val="000000"/>
                <w:sz w:val="22"/>
                <w:szCs w:val="22"/>
              </w:rPr>
              <w:t xml:space="preserve"> </w:t>
            </w:r>
            <w:proofErr w:type="spellStart"/>
            <w:r w:rsidRPr="007A36B7">
              <w:rPr>
                <w:b/>
                <w:bCs/>
                <w:color w:val="000000"/>
                <w:sz w:val="22"/>
                <w:szCs w:val="22"/>
              </w:rPr>
              <w:t>000</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b/>
                <w:bCs/>
                <w:sz w:val="22"/>
                <w:szCs w:val="22"/>
              </w:rPr>
            </w:pPr>
            <w:r w:rsidRPr="007A36B7">
              <w:rPr>
                <w:b/>
                <w:bCs/>
                <w:sz w:val="22"/>
                <w:szCs w:val="22"/>
              </w:rPr>
              <w:t>29 340,00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color w:val="000000"/>
                <w:sz w:val="22"/>
                <w:szCs w:val="22"/>
              </w:rPr>
            </w:pPr>
            <w:r w:rsidRPr="007A36B7">
              <w:rPr>
                <w:color w:val="000000"/>
                <w:sz w:val="22"/>
                <w:szCs w:val="22"/>
              </w:rPr>
              <w:t>1 08 04000  01 0000 110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29 340,00</w:t>
            </w:r>
          </w:p>
        </w:tc>
      </w:tr>
      <w:tr w:rsidR="00CE53ED" w:rsidRPr="007A36B7" w:rsidTr="00751513">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color w:val="000000"/>
                <w:sz w:val="22"/>
                <w:szCs w:val="22"/>
              </w:rPr>
            </w:pPr>
            <w:r w:rsidRPr="007A36B7">
              <w:rPr>
                <w:color w:val="000000"/>
                <w:sz w:val="22"/>
                <w:szCs w:val="22"/>
              </w:rPr>
              <w:t>1 08 04020 01 1000 110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29 340,00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b/>
                <w:bCs/>
                <w:sz w:val="22"/>
                <w:szCs w:val="22"/>
              </w:rPr>
            </w:pPr>
            <w:r w:rsidRPr="007A36B7">
              <w:rPr>
                <w:b/>
                <w:bCs/>
                <w:sz w:val="22"/>
                <w:szCs w:val="22"/>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color w:val="000000"/>
                <w:sz w:val="22"/>
                <w:szCs w:val="22"/>
              </w:rPr>
            </w:pPr>
            <w:r w:rsidRPr="007A36B7">
              <w:rPr>
                <w:b/>
                <w:bCs/>
                <w:color w:val="000000"/>
                <w:sz w:val="22"/>
                <w:szCs w:val="22"/>
              </w:rPr>
              <w:t>1 11 00000 00 0000 000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b/>
                <w:bCs/>
                <w:sz w:val="22"/>
                <w:szCs w:val="22"/>
              </w:rPr>
            </w:pPr>
            <w:r w:rsidRPr="007A36B7">
              <w:rPr>
                <w:b/>
                <w:bCs/>
                <w:sz w:val="22"/>
                <w:szCs w:val="22"/>
              </w:rPr>
              <w:t>210 000,00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shd w:val="clear" w:color="auto" w:fill="auto"/>
            <w:noWrap/>
            <w:vAlign w:val="bottom"/>
            <w:hideMark/>
          </w:tcPr>
          <w:p w:rsidR="00CE53ED" w:rsidRPr="007A36B7" w:rsidRDefault="00CE53ED" w:rsidP="00751513">
            <w:pPr>
              <w:jc w:val="center"/>
              <w:rPr>
                <w:sz w:val="22"/>
                <w:szCs w:val="22"/>
              </w:rPr>
            </w:pPr>
            <w:r w:rsidRPr="007A36B7">
              <w:rPr>
                <w:sz w:val="22"/>
                <w:szCs w:val="22"/>
              </w:rPr>
              <w:t>1 11 09000 00 0000 120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210 000,00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CE53ED" w:rsidRPr="007A36B7" w:rsidRDefault="00CE53ED" w:rsidP="00751513">
            <w:pPr>
              <w:jc w:val="both"/>
              <w:rPr>
                <w:sz w:val="22"/>
                <w:szCs w:val="22"/>
              </w:rPr>
            </w:pPr>
            <w:r w:rsidRPr="007A36B7">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000000"/>
              <w:right w:val="single" w:sz="4" w:space="0" w:color="000000"/>
            </w:tcBorders>
            <w:shd w:val="clear" w:color="auto" w:fill="auto"/>
            <w:noWrap/>
            <w:vAlign w:val="bottom"/>
            <w:hideMark/>
          </w:tcPr>
          <w:p w:rsidR="00CE53ED" w:rsidRPr="007A36B7" w:rsidRDefault="00CE53ED" w:rsidP="00751513">
            <w:pPr>
              <w:jc w:val="center"/>
              <w:rPr>
                <w:sz w:val="22"/>
                <w:szCs w:val="22"/>
              </w:rPr>
            </w:pPr>
            <w:r w:rsidRPr="007A36B7">
              <w:rPr>
                <w:sz w:val="22"/>
                <w:szCs w:val="22"/>
              </w:rPr>
              <w:t>1 11 09040 00 0000 120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210 000,00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CE53ED" w:rsidRPr="007A36B7" w:rsidRDefault="00CE53ED" w:rsidP="00751513">
            <w:pPr>
              <w:jc w:val="both"/>
              <w:rPr>
                <w:sz w:val="22"/>
                <w:szCs w:val="22"/>
              </w:rPr>
            </w:pPr>
            <w:r w:rsidRPr="007A36B7">
              <w:rPr>
                <w:sz w:val="22"/>
                <w:szCs w:val="22"/>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color w:val="000000"/>
                <w:sz w:val="22"/>
                <w:szCs w:val="22"/>
              </w:rPr>
            </w:pPr>
            <w:r w:rsidRPr="007A36B7">
              <w:rPr>
                <w:color w:val="000000"/>
                <w:sz w:val="22"/>
                <w:szCs w:val="22"/>
              </w:rPr>
              <w:t>1 11 09045 10 0000 120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210 000,00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b/>
                <w:bCs/>
                <w:sz w:val="22"/>
                <w:szCs w:val="22"/>
              </w:rPr>
            </w:pPr>
            <w:r w:rsidRPr="007A36B7">
              <w:rPr>
                <w:b/>
                <w:bCs/>
                <w:sz w:val="22"/>
                <w:szCs w:val="22"/>
              </w:rPr>
              <w:t>ДОХОДЫ ОТ ПРОДАЖИ МАТЕРИАЛЬНЫХ И НЕМАТЕРИАЛЬНЫХ АКТИВОВ</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b/>
                <w:bCs/>
                <w:color w:val="000000"/>
                <w:sz w:val="22"/>
                <w:szCs w:val="22"/>
              </w:rPr>
            </w:pPr>
            <w:r w:rsidRPr="007A36B7">
              <w:rPr>
                <w:b/>
                <w:bCs/>
                <w:color w:val="000000"/>
                <w:sz w:val="22"/>
                <w:szCs w:val="22"/>
              </w:rPr>
              <w:t>1 14 00000 00 0000 000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b/>
                <w:bCs/>
                <w:sz w:val="22"/>
                <w:szCs w:val="22"/>
              </w:rPr>
            </w:pPr>
            <w:r w:rsidRPr="007A36B7">
              <w:rPr>
                <w:b/>
                <w:bCs/>
                <w:sz w:val="22"/>
                <w:szCs w:val="22"/>
              </w:rPr>
              <w:t>450 000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t xml:space="preserve">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w:t>
            </w:r>
            <w:r w:rsidRPr="007A36B7">
              <w:rPr>
                <w:sz w:val="22"/>
                <w:szCs w:val="22"/>
              </w:rPr>
              <w:lastRenderedPageBreak/>
              <w:t>государственных и муниципальных предприятий, в</w:t>
            </w:r>
            <w:r>
              <w:rPr>
                <w:sz w:val="22"/>
                <w:szCs w:val="22"/>
              </w:rPr>
              <w:t xml:space="preserve"> </w:t>
            </w:r>
            <w:r w:rsidRPr="007A36B7">
              <w:rPr>
                <w:sz w:val="22"/>
                <w:szCs w:val="22"/>
              </w:rPr>
              <w:t>том числе казенных)</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color w:val="000000"/>
                <w:sz w:val="22"/>
                <w:szCs w:val="22"/>
              </w:rPr>
            </w:pPr>
            <w:r w:rsidRPr="007A36B7">
              <w:rPr>
                <w:color w:val="000000"/>
                <w:sz w:val="22"/>
                <w:szCs w:val="22"/>
              </w:rPr>
              <w:lastRenderedPageBreak/>
              <w:t>1 14 06000 00 0000 430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450 000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CE53ED" w:rsidRPr="007A36B7" w:rsidRDefault="00CE53ED" w:rsidP="00751513">
            <w:pPr>
              <w:jc w:val="both"/>
              <w:rPr>
                <w:sz w:val="22"/>
                <w:szCs w:val="22"/>
              </w:rPr>
            </w:pPr>
            <w:r w:rsidRPr="007A36B7">
              <w:rPr>
                <w:sz w:val="22"/>
                <w:szCs w:val="22"/>
              </w:rPr>
              <w:lastRenderedPageBreak/>
              <w:t xml:space="preserve">Доходы от продажи земельных участков, </w:t>
            </w:r>
            <w:proofErr w:type="spellStart"/>
            <w:r w:rsidRPr="007A36B7">
              <w:rPr>
                <w:sz w:val="22"/>
                <w:szCs w:val="22"/>
              </w:rPr>
              <w:t>государ</w:t>
            </w:r>
            <w:r>
              <w:rPr>
                <w:sz w:val="22"/>
                <w:szCs w:val="22"/>
              </w:rPr>
              <w:t>-</w:t>
            </w:r>
            <w:r w:rsidRPr="007A36B7">
              <w:rPr>
                <w:sz w:val="22"/>
                <w:szCs w:val="22"/>
              </w:rPr>
              <w:t>ственная</w:t>
            </w:r>
            <w:proofErr w:type="spellEnd"/>
            <w:r w:rsidRPr="007A36B7">
              <w:rPr>
                <w:sz w:val="22"/>
                <w:szCs w:val="22"/>
              </w:rPr>
              <w:t xml:space="preserve"> собственность на которые не разграничена и которые расположены в границах поселений</w:t>
            </w:r>
          </w:p>
        </w:tc>
        <w:tc>
          <w:tcPr>
            <w:tcW w:w="2551" w:type="dxa"/>
            <w:tcBorders>
              <w:top w:val="nil"/>
              <w:left w:val="nil"/>
              <w:bottom w:val="single" w:sz="4" w:space="0" w:color="auto"/>
              <w:right w:val="single" w:sz="4" w:space="0" w:color="auto"/>
            </w:tcBorders>
            <w:shd w:val="clear" w:color="000000" w:fill="FFFFFF"/>
            <w:vAlign w:val="bottom"/>
            <w:hideMark/>
          </w:tcPr>
          <w:p w:rsidR="00CE53ED" w:rsidRPr="007A36B7" w:rsidRDefault="00CE53ED" w:rsidP="00751513">
            <w:pPr>
              <w:jc w:val="center"/>
              <w:rPr>
                <w:color w:val="000000"/>
                <w:sz w:val="22"/>
                <w:szCs w:val="22"/>
              </w:rPr>
            </w:pPr>
            <w:r w:rsidRPr="007A36B7">
              <w:rPr>
                <w:color w:val="000000"/>
                <w:sz w:val="22"/>
                <w:szCs w:val="22"/>
              </w:rPr>
              <w:t>1 14 06025 10 0000 430</w:t>
            </w:r>
          </w:p>
        </w:tc>
        <w:tc>
          <w:tcPr>
            <w:tcW w:w="1417" w:type="dxa"/>
            <w:tcBorders>
              <w:top w:val="nil"/>
              <w:left w:val="nil"/>
              <w:bottom w:val="single" w:sz="4" w:space="0" w:color="auto"/>
              <w:right w:val="single" w:sz="4" w:space="0" w:color="auto"/>
            </w:tcBorders>
            <w:shd w:val="clear" w:color="000000" w:fill="FFFFFF"/>
            <w:noWrap/>
            <w:vAlign w:val="bottom"/>
            <w:hideMark/>
          </w:tcPr>
          <w:p w:rsidR="00CE53ED" w:rsidRPr="007A36B7" w:rsidRDefault="00CE53ED" w:rsidP="00751513">
            <w:pPr>
              <w:jc w:val="right"/>
              <w:rPr>
                <w:sz w:val="22"/>
                <w:szCs w:val="22"/>
              </w:rPr>
            </w:pPr>
            <w:r w:rsidRPr="007A36B7">
              <w:rPr>
                <w:sz w:val="22"/>
                <w:szCs w:val="22"/>
              </w:rPr>
              <w:t>450 000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b/>
                <w:bCs/>
                <w:sz w:val="22"/>
                <w:szCs w:val="22"/>
              </w:rPr>
            </w:pPr>
            <w:r w:rsidRPr="007A36B7">
              <w:rPr>
                <w:b/>
                <w:bCs/>
                <w:sz w:val="22"/>
                <w:szCs w:val="22"/>
              </w:rPr>
              <w:t>БЕЗВОЗМЕЗДНЫЕ ПОСТУПЛЕНИЯ</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b/>
                <w:bCs/>
                <w:sz w:val="22"/>
                <w:szCs w:val="22"/>
              </w:rPr>
            </w:pPr>
            <w:r w:rsidRPr="007A36B7">
              <w:rPr>
                <w:b/>
                <w:bCs/>
                <w:sz w:val="22"/>
                <w:szCs w:val="22"/>
              </w:rPr>
              <w:t xml:space="preserve"> 2 00 00000 00 0000 000</w:t>
            </w:r>
          </w:p>
        </w:tc>
        <w:tc>
          <w:tcPr>
            <w:tcW w:w="1417" w:type="dxa"/>
            <w:tcBorders>
              <w:top w:val="nil"/>
              <w:left w:val="nil"/>
              <w:bottom w:val="single" w:sz="4" w:space="0" w:color="auto"/>
              <w:right w:val="single" w:sz="4" w:space="0" w:color="auto"/>
            </w:tcBorders>
            <w:shd w:val="clear" w:color="000000" w:fill="FFFFFF"/>
            <w:noWrap/>
            <w:vAlign w:val="center"/>
            <w:hideMark/>
          </w:tcPr>
          <w:p w:rsidR="00CE53ED" w:rsidRPr="007A36B7" w:rsidRDefault="00CE53ED" w:rsidP="00751513">
            <w:pPr>
              <w:jc w:val="right"/>
              <w:rPr>
                <w:b/>
                <w:bCs/>
                <w:sz w:val="22"/>
                <w:szCs w:val="22"/>
              </w:rPr>
            </w:pPr>
            <w:r w:rsidRPr="007A36B7">
              <w:rPr>
                <w:b/>
                <w:bCs/>
                <w:sz w:val="22"/>
                <w:szCs w:val="22"/>
              </w:rPr>
              <w:t>1 912 836,00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sz w:val="22"/>
                <w:szCs w:val="22"/>
              </w:rPr>
            </w:pPr>
            <w:r w:rsidRPr="007A36B7">
              <w:rPr>
                <w:sz w:val="22"/>
                <w:szCs w:val="22"/>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 xml:space="preserve"> 2 02 00000 00 000 0000</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sz w:val="22"/>
                <w:szCs w:val="22"/>
              </w:rPr>
            </w:pPr>
            <w:r w:rsidRPr="007A36B7">
              <w:rPr>
                <w:sz w:val="22"/>
                <w:szCs w:val="22"/>
              </w:rPr>
              <w:t>1 912 836,00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b/>
                <w:bCs/>
                <w:sz w:val="22"/>
                <w:szCs w:val="22"/>
              </w:rPr>
            </w:pPr>
            <w:r w:rsidRPr="007A36B7">
              <w:rPr>
                <w:b/>
                <w:bCs/>
                <w:sz w:val="22"/>
                <w:szCs w:val="22"/>
              </w:rPr>
              <w:t>Дотации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2 02 01000 00 0000 151</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b/>
                <w:bCs/>
                <w:sz w:val="22"/>
                <w:szCs w:val="22"/>
              </w:rPr>
            </w:pPr>
            <w:r w:rsidRPr="007A36B7">
              <w:rPr>
                <w:b/>
                <w:bCs/>
                <w:sz w:val="22"/>
                <w:szCs w:val="22"/>
              </w:rPr>
              <w:t>1 573 536,00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sz w:val="22"/>
                <w:szCs w:val="22"/>
              </w:rPr>
            </w:pPr>
            <w:r w:rsidRPr="007A36B7">
              <w:rPr>
                <w:sz w:val="22"/>
                <w:szCs w:val="22"/>
              </w:rPr>
              <w:t>Дотации бюджетам поселений на выравнивание бюджетной обеспеченности поселений за счет субвенции областного бюджета</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2 02 01001 10 0000 151</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b/>
                <w:bCs/>
                <w:sz w:val="22"/>
                <w:szCs w:val="22"/>
              </w:rPr>
            </w:pPr>
            <w:r w:rsidRPr="007A36B7">
              <w:rPr>
                <w:b/>
                <w:bCs/>
                <w:sz w:val="22"/>
                <w:szCs w:val="22"/>
              </w:rPr>
              <w:t>746 500,00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both"/>
              <w:rPr>
                <w:sz w:val="22"/>
                <w:szCs w:val="22"/>
              </w:rPr>
            </w:pPr>
            <w:r w:rsidRPr="007A36B7">
              <w:rPr>
                <w:sz w:val="22"/>
                <w:szCs w:val="22"/>
              </w:rPr>
              <w:t>Дотации бюджетам поселений на выравнивание бюджетной обеспеченности поселений из бюджета муниципального района</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2 02 01001 10 0000 151</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b/>
                <w:bCs/>
                <w:sz w:val="22"/>
                <w:szCs w:val="22"/>
              </w:rPr>
            </w:pPr>
            <w:r w:rsidRPr="007A36B7">
              <w:rPr>
                <w:b/>
                <w:bCs/>
                <w:sz w:val="22"/>
                <w:szCs w:val="22"/>
              </w:rPr>
              <w:t>827 036,00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hideMark/>
          </w:tcPr>
          <w:p w:rsidR="00CE53ED" w:rsidRPr="007A36B7" w:rsidRDefault="00CE53ED" w:rsidP="00751513">
            <w:pPr>
              <w:jc w:val="both"/>
              <w:rPr>
                <w:b/>
                <w:bCs/>
                <w:sz w:val="22"/>
                <w:szCs w:val="22"/>
              </w:rPr>
            </w:pPr>
            <w:r w:rsidRPr="007A36B7">
              <w:rPr>
                <w:b/>
                <w:bCs/>
                <w:sz w:val="22"/>
                <w:szCs w:val="22"/>
              </w:rPr>
              <w:t>Субвенции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hideMark/>
          </w:tcPr>
          <w:p w:rsidR="00CE53ED" w:rsidRPr="007A36B7" w:rsidRDefault="00CE53ED" w:rsidP="00751513">
            <w:pPr>
              <w:jc w:val="center"/>
              <w:rPr>
                <w:sz w:val="22"/>
                <w:szCs w:val="22"/>
              </w:rPr>
            </w:pPr>
            <w:r w:rsidRPr="007A36B7">
              <w:rPr>
                <w:sz w:val="22"/>
                <w:szCs w:val="22"/>
              </w:rPr>
              <w:t>202 03000 00 0000 151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E53ED" w:rsidRPr="007A36B7" w:rsidRDefault="00CE53ED" w:rsidP="00751513">
            <w:pPr>
              <w:jc w:val="right"/>
              <w:rPr>
                <w:b/>
                <w:bCs/>
                <w:sz w:val="22"/>
                <w:szCs w:val="22"/>
              </w:rPr>
            </w:pPr>
            <w:r w:rsidRPr="007A36B7">
              <w:rPr>
                <w:b/>
                <w:bCs/>
                <w:sz w:val="22"/>
                <w:szCs w:val="22"/>
              </w:rPr>
              <w:t>339 300,00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hideMark/>
          </w:tcPr>
          <w:p w:rsidR="00CE53ED" w:rsidRPr="007A36B7" w:rsidRDefault="00CE53ED" w:rsidP="00751513">
            <w:pPr>
              <w:jc w:val="both"/>
              <w:rPr>
                <w:sz w:val="22"/>
                <w:szCs w:val="22"/>
              </w:rPr>
            </w:pPr>
            <w:r w:rsidRPr="007A36B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202 03015 00 0000 100</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sz w:val="22"/>
                <w:szCs w:val="22"/>
              </w:rPr>
            </w:pPr>
            <w:r w:rsidRPr="007A36B7">
              <w:rPr>
                <w:sz w:val="22"/>
                <w:szCs w:val="22"/>
              </w:rPr>
              <w:t>276 800,00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hideMark/>
          </w:tcPr>
          <w:p w:rsidR="00CE53ED" w:rsidRPr="007A36B7" w:rsidRDefault="00CE53ED" w:rsidP="00751513">
            <w:pPr>
              <w:jc w:val="both"/>
              <w:rPr>
                <w:sz w:val="22"/>
                <w:szCs w:val="22"/>
              </w:rPr>
            </w:pPr>
            <w:r w:rsidRPr="007A36B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202 03015 10 0000 100</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sz w:val="22"/>
                <w:szCs w:val="22"/>
              </w:rPr>
            </w:pPr>
            <w:r w:rsidRPr="007A36B7">
              <w:rPr>
                <w:sz w:val="22"/>
                <w:szCs w:val="22"/>
              </w:rPr>
              <w:t>276 800,00</w:t>
            </w:r>
          </w:p>
        </w:tc>
      </w:tr>
      <w:tr w:rsidR="00CE53ED" w:rsidRPr="007A36B7" w:rsidTr="00751513">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CE53ED" w:rsidRPr="007A36B7" w:rsidRDefault="00CE53ED" w:rsidP="00751513">
            <w:pPr>
              <w:jc w:val="both"/>
              <w:rPr>
                <w:sz w:val="22"/>
                <w:szCs w:val="22"/>
              </w:rPr>
            </w:pPr>
            <w:r w:rsidRPr="007A36B7">
              <w:rPr>
                <w:sz w:val="22"/>
                <w:szCs w:val="22"/>
              </w:rPr>
              <w:t>Субвенции местным бюджетам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202 03024 00 0000 151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sz w:val="22"/>
                <w:szCs w:val="22"/>
              </w:rPr>
            </w:pPr>
            <w:r w:rsidRPr="007A36B7">
              <w:rPr>
                <w:sz w:val="22"/>
                <w:szCs w:val="22"/>
              </w:rPr>
              <w:t>62 500,00</w:t>
            </w:r>
          </w:p>
        </w:tc>
      </w:tr>
      <w:tr w:rsidR="00CE53ED" w:rsidRPr="007A36B7" w:rsidTr="00751513">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CE53ED" w:rsidRPr="007A36B7" w:rsidRDefault="00CE53ED" w:rsidP="00751513">
            <w:pPr>
              <w:jc w:val="both"/>
              <w:rPr>
                <w:sz w:val="22"/>
                <w:szCs w:val="22"/>
              </w:rPr>
            </w:pPr>
            <w:r w:rsidRPr="007A36B7">
              <w:rPr>
                <w:sz w:val="22"/>
                <w:szCs w:val="22"/>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sz w:val="22"/>
                <w:szCs w:val="22"/>
              </w:rPr>
            </w:pPr>
            <w:r w:rsidRPr="007A36B7">
              <w:rPr>
                <w:sz w:val="22"/>
                <w:szCs w:val="22"/>
              </w:rPr>
              <w:t>202 03024 10 0000 151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sz w:val="22"/>
                <w:szCs w:val="22"/>
              </w:rPr>
            </w:pPr>
            <w:r w:rsidRPr="007A36B7">
              <w:rPr>
                <w:sz w:val="22"/>
                <w:szCs w:val="22"/>
              </w:rPr>
              <w:t>62 500,00</w:t>
            </w:r>
          </w:p>
        </w:tc>
      </w:tr>
      <w:tr w:rsidR="00CE53ED" w:rsidRPr="007A36B7" w:rsidTr="00751513">
        <w:trPr>
          <w:trHeight w:val="20"/>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CE53ED" w:rsidRPr="007A36B7" w:rsidRDefault="00CE53ED" w:rsidP="00751513">
            <w:pPr>
              <w:jc w:val="center"/>
              <w:rPr>
                <w:b/>
                <w:bCs/>
                <w:sz w:val="22"/>
                <w:szCs w:val="22"/>
              </w:rPr>
            </w:pPr>
            <w:r w:rsidRPr="007A36B7">
              <w:rPr>
                <w:b/>
                <w:bCs/>
                <w:sz w:val="22"/>
                <w:szCs w:val="22"/>
              </w:rPr>
              <w:t>ВСЕГО ДОХОДОВ</w:t>
            </w:r>
          </w:p>
        </w:tc>
        <w:tc>
          <w:tcPr>
            <w:tcW w:w="2551" w:type="dxa"/>
            <w:tcBorders>
              <w:top w:val="nil"/>
              <w:left w:val="nil"/>
              <w:bottom w:val="single" w:sz="4" w:space="0" w:color="auto"/>
              <w:right w:val="single" w:sz="4" w:space="0" w:color="auto"/>
            </w:tcBorders>
            <w:shd w:val="clear" w:color="auto" w:fill="auto"/>
            <w:vAlign w:val="center"/>
            <w:hideMark/>
          </w:tcPr>
          <w:p w:rsidR="00CE53ED" w:rsidRPr="007A36B7" w:rsidRDefault="00CE53ED" w:rsidP="00751513">
            <w:pPr>
              <w:jc w:val="center"/>
              <w:rPr>
                <w:b/>
                <w:bCs/>
                <w:sz w:val="22"/>
                <w:szCs w:val="22"/>
              </w:rPr>
            </w:pPr>
            <w:r w:rsidRPr="007A36B7">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CE53ED" w:rsidRPr="007A36B7" w:rsidRDefault="00CE53ED" w:rsidP="00751513">
            <w:pPr>
              <w:jc w:val="right"/>
              <w:rPr>
                <w:b/>
                <w:bCs/>
                <w:sz w:val="22"/>
                <w:szCs w:val="22"/>
              </w:rPr>
            </w:pPr>
            <w:r w:rsidRPr="007A36B7">
              <w:rPr>
                <w:b/>
                <w:bCs/>
                <w:sz w:val="22"/>
                <w:szCs w:val="22"/>
              </w:rPr>
              <w:t>8 606 449,00</w:t>
            </w:r>
          </w:p>
        </w:tc>
      </w:tr>
    </w:tbl>
    <w:p w:rsidR="00CE53ED" w:rsidRPr="007A36B7" w:rsidRDefault="00CE53ED" w:rsidP="00CE53ED">
      <w:pPr>
        <w:rPr>
          <w:sz w:val="22"/>
          <w:szCs w:val="22"/>
        </w:rPr>
      </w:pPr>
    </w:p>
    <w:p w:rsidR="00CE53ED" w:rsidRDefault="00CE53ED" w:rsidP="00CE53ED"/>
    <w:p w:rsidR="00CE53ED" w:rsidRDefault="00CE53ED"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p w:rsidR="00714FEF" w:rsidRDefault="00714FEF" w:rsidP="00CE53ED"/>
    <w:tbl>
      <w:tblPr>
        <w:tblW w:w="9510" w:type="dxa"/>
        <w:tblInd w:w="96" w:type="dxa"/>
        <w:tblLayout w:type="fixed"/>
        <w:tblLook w:val="04A0"/>
      </w:tblPr>
      <w:tblGrid>
        <w:gridCol w:w="6533"/>
        <w:gridCol w:w="700"/>
        <w:gridCol w:w="700"/>
        <w:gridCol w:w="1577"/>
      </w:tblGrid>
      <w:tr w:rsidR="00CE53ED" w:rsidRPr="00300C24" w:rsidTr="00751513">
        <w:trPr>
          <w:trHeight w:val="450"/>
        </w:trPr>
        <w:tc>
          <w:tcPr>
            <w:tcW w:w="9510" w:type="dxa"/>
            <w:gridSpan w:val="4"/>
            <w:tcBorders>
              <w:top w:val="nil"/>
              <w:left w:val="nil"/>
              <w:bottom w:val="nil"/>
              <w:right w:val="nil"/>
            </w:tcBorders>
            <w:shd w:val="clear" w:color="auto" w:fill="auto"/>
            <w:noWrap/>
            <w:vAlign w:val="bottom"/>
            <w:hideMark/>
          </w:tcPr>
          <w:p w:rsidR="00CE53ED" w:rsidRPr="00300C24" w:rsidRDefault="00CE53ED" w:rsidP="00751513">
            <w:pPr>
              <w:jc w:val="right"/>
              <w:rPr>
                <w:sz w:val="16"/>
                <w:szCs w:val="16"/>
              </w:rPr>
            </w:pPr>
            <w:r w:rsidRPr="00300C24">
              <w:rPr>
                <w:sz w:val="16"/>
                <w:szCs w:val="16"/>
              </w:rPr>
              <w:lastRenderedPageBreak/>
              <w:t>Приложение №6 к решению Совета депутатов МО " Шангаль</w:t>
            </w:r>
            <w:r>
              <w:rPr>
                <w:sz w:val="16"/>
                <w:szCs w:val="16"/>
              </w:rPr>
              <w:t>ское " от 22 декабря 2016 года</w:t>
            </w:r>
            <w:r w:rsidRPr="00300C24">
              <w:rPr>
                <w:sz w:val="16"/>
                <w:szCs w:val="16"/>
              </w:rPr>
              <w:t xml:space="preserve"> №</w:t>
            </w:r>
            <w:r>
              <w:rPr>
                <w:sz w:val="16"/>
                <w:szCs w:val="16"/>
              </w:rPr>
              <w:t xml:space="preserve"> __</w:t>
            </w:r>
          </w:p>
        </w:tc>
      </w:tr>
      <w:tr w:rsidR="00CE53ED" w:rsidRPr="00300C24" w:rsidTr="00751513">
        <w:trPr>
          <w:trHeight w:val="930"/>
        </w:trPr>
        <w:tc>
          <w:tcPr>
            <w:tcW w:w="9510" w:type="dxa"/>
            <w:gridSpan w:val="4"/>
            <w:tcBorders>
              <w:top w:val="nil"/>
              <w:left w:val="nil"/>
              <w:bottom w:val="nil"/>
              <w:right w:val="nil"/>
            </w:tcBorders>
            <w:shd w:val="clear" w:color="auto" w:fill="auto"/>
            <w:vAlign w:val="center"/>
            <w:hideMark/>
          </w:tcPr>
          <w:p w:rsidR="00CE53ED" w:rsidRDefault="00CE53ED" w:rsidP="00751513">
            <w:pPr>
              <w:jc w:val="center"/>
              <w:rPr>
                <w:b/>
                <w:bCs/>
                <w:sz w:val="22"/>
                <w:szCs w:val="22"/>
              </w:rPr>
            </w:pPr>
            <w:r w:rsidRPr="00300C24">
              <w:rPr>
                <w:b/>
                <w:bCs/>
                <w:sz w:val="22"/>
                <w:szCs w:val="22"/>
              </w:rPr>
              <w:t xml:space="preserve">Распределение расходов местного бюджета МО "Шангальское" на 2017 год </w:t>
            </w:r>
          </w:p>
          <w:p w:rsidR="00CE53ED" w:rsidRPr="00300C24" w:rsidRDefault="00CE53ED" w:rsidP="00751513">
            <w:pPr>
              <w:jc w:val="center"/>
              <w:rPr>
                <w:b/>
                <w:bCs/>
                <w:sz w:val="22"/>
                <w:szCs w:val="22"/>
              </w:rPr>
            </w:pPr>
            <w:r w:rsidRPr="00300C24">
              <w:rPr>
                <w:b/>
                <w:bCs/>
                <w:sz w:val="22"/>
                <w:szCs w:val="22"/>
              </w:rPr>
              <w:t xml:space="preserve">по разделам, подразделам классификации расходов бюджетов Российской Федерации </w:t>
            </w:r>
          </w:p>
        </w:tc>
      </w:tr>
      <w:tr w:rsidR="00CE53ED" w:rsidRPr="00300C24" w:rsidTr="00751513">
        <w:trPr>
          <w:trHeight w:val="255"/>
        </w:trPr>
        <w:tc>
          <w:tcPr>
            <w:tcW w:w="6533"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70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70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1577"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r>
      <w:tr w:rsidR="00CE53ED" w:rsidRPr="00300C24" w:rsidTr="00751513">
        <w:trPr>
          <w:trHeight w:val="465"/>
        </w:trPr>
        <w:tc>
          <w:tcPr>
            <w:tcW w:w="6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Подраздел</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CE53ED" w:rsidRPr="00300C24" w:rsidRDefault="00CE53ED" w:rsidP="00751513">
            <w:pPr>
              <w:jc w:val="center"/>
              <w:rPr>
                <w:sz w:val="22"/>
                <w:szCs w:val="22"/>
              </w:rPr>
            </w:pPr>
            <w:r w:rsidRPr="00300C24">
              <w:rPr>
                <w:sz w:val="22"/>
                <w:szCs w:val="22"/>
              </w:rPr>
              <w:t>Сумма  руб.</w:t>
            </w:r>
          </w:p>
        </w:tc>
      </w:tr>
      <w:tr w:rsidR="00CE53ED" w:rsidRPr="00300C24" w:rsidTr="00751513">
        <w:trPr>
          <w:trHeight w:val="630"/>
        </w:trPr>
        <w:tc>
          <w:tcPr>
            <w:tcW w:w="6533"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1577" w:type="dxa"/>
            <w:tcBorders>
              <w:top w:val="nil"/>
              <w:left w:val="nil"/>
              <w:bottom w:val="single" w:sz="4" w:space="0" w:color="auto"/>
              <w:right w:val="single" w:sz="4" w:space="0" w:color="auto"/>
            </w:tcBorders>
            <w:shd w:val="clear" w:color="auto" w:fill="auto"/>
            <w:vAlign w:val="center"/>
            <w:hideMark/>
          </w:tcPr>
          <w:p w:rsidR="00CE53ED" w:rsidRPr="00300C24" w:rsidRDefault="00CE53ED" w:rsidP="00751513">
            <w:pPr>
              <w:jc w:val="center"/>
              <w:rPr>
                <w:sz w:val="22"/>
                <w:szCs w:val="22"/>
              </w:rPr>
            </w:pPr>
            <w:r w:rsidRPr="00300C24">
              <w:rPr>
                <w:sz w:val="22"/>
                <w:szCs w:val="22"/>
              </w:rPr>
              <w:t>Всего</w:t>
            </w:r>
          </w:p>
        </w:tc>
      </w:tr>
      <w:tr w:rsidR="00CE53ED" w:rsidRPr="00300C24" w:rsidTr="00751513">
        <w:trPr>
          <w:trHeight w:val="255"/>
        </w:trPr>
        <w:tc>
          <w:tcPr>
            <w:tcW w:w="6533" w:type="dxa"/>
            <w:tcBorders>
              <w:top w:val="nil"/>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Pr>
                <w:sz w:val="22"/>
                <w:szCs w:val="22"/>
              </w:rPr>
              <w:t>4</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6 586 401,00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899 946,00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noWrap/>
            <w:vAlign w:val="bottom"/>
            <w:hideMark/>
          </w:tcPr>
          <w:p w:rsidR="00CE53ED" w:rsidRPr="00300C24" w:rsidRDefault="00CE53ED" w:rsidP="00751513">
            <w:pPr>
              <w:jc w:val="both"/>
              <w:rPr>
                <w:sz w:val="22"/>
                <w:szCs w:val="22"/>
              </w:rPr>
            </w:pPr>
            <w:r w:rsidRPr="00300C24">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652 800,00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197 146,00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5 632 011,00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noWrap/>
            <w:vAlign w:val="bottom"/>
            <w:hideMark/>
          </w:tcPr>
          <w:p w:rsidR="00CE53ED" w:rsidRPr="00300C24" w:rsidRDefault="00CE53ED" w:rsidP="00751513">
            <w:pPr>
              <w:jc w:val="both"/>
              <w:rPr>
                <w:sz w:val="22"/>
                <w:szCs w:val="22"/>
              </w:rPr>
            </w:pPr>
            <w:r w:rsidRPr="00300C24">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3 311 836,00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1 000 175,00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1 050 500,00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120 000,00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7 000,00</w:t>
            </w:r>
          </w:p>
        </w:tc>
      </w:tr>
      <w:tr w:rsidR="00CE53ED" w:rsidRPr="00300C24" w:rsidTr="00751513">
        <w:trPr>
          <w:trHeight w:val="20"/>
        </w:trPr>
        <w:tc>
          <w:tcPr>
            <w:tcW w:w="6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Осуществление государственных полномочий в сфере административных правонарушений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62 500,00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62 500,00</w:t>
            </w:r>
          </w:p>
        </w:tc>
      </w:tr>
      <w:tr w:rsidR="00CE53ED" w:rsidRPr="00300C24" w:rsidTr="00751513">
        <w:trPr>
          <w:trHeight w:val="20"/>
        </w:trPr>
        <w:tc>
          <w:tcPr>
            <w:tcW w:w="6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06</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14 444,00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06</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14 444,00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40 000,00</w:t>
            </w:r>
          </w:p>
        </w:tc>
      </w:tr>
      <w:tr w:rsidR="00CE53ED" w:rsidRPr="00300C24" w:rsidTr="00714FEF">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40 000,00</w:t>
            </w:r>
          </w:p>
        </w:tc>
      </w:tr>
      <w:tr w:rsidR="00CE53ED" w:rsidRPr="00300C24" w:rsidTr="00714FEF">
        <w:trPr>
          <w:trHeight w:val="20"/>
        </w:trPr>
        <w:tc>
          <w:tcPr>
            <w:tcW w:w="6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lastRenderedPageBreak/>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11</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276 800,00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189 478,00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57 222,00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30 100,00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370 000,00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370 000,00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1 697 928,00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61 000,00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61 000,00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61 000,00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1577"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61 000,00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400 000,00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400 000,00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1 236 928,00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1 236 928,00</w:t>
            </w:r>
          </w:p>
        </w:tc>
      </w:tr>
      <w:tr w:rsidR="00CE53ED" w:rsidRPr="00300C24" w:rsidTr="00751513">
        <w:trPr>
          <w:trHeight w:val="20"/>
        </w:trPr>
        <w:tc>
          <w:tcPr>
            <w:tcW w:w="6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Муниципальная программа по реконструкции памятника солдату с. Шангалы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99 910,00</w:t>
            </w:r>
          </w:p>
        </w:tc>
      </w:tr>
      <w:tr w:rsidR="00CE53ED" w:rsidRPr="00300C24" w:rsidTr="00751513">
        <w:trPr>
          <w:trHeight w:val="20"/>
        </w:trPr>
        <w:tc>
          <w:tcPr>
            <w:tcW w:w="6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Бюджетные инвестиции в объекты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color w:val="000000"/>
                <w:sz w:val="22"/>
                <w:szCs w:val="22"/>
              </w:rPr>
            </w:pPr>
            <w:r w:rsidRPr="00300C24">
              <w:rPr>
                <w:color w:val="000000"/>
                <w:sz w:val="22"/>
                <w:szCs w:val="22"/>
              </w:rPr>
              <w:t>99 910,00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150 000,00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150 000,00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987 018,00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Закупка товаров, работ и услуг в целях капитального ремонта государственного (муниципального) имущества</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0,00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987 018,00</w:t>
            </w:r>
          </w:p>
        </w:tc>
      </w:tr>
      <w:tr w:rsidR="00CE53ED" w:rsidRPr="00300C24" w:rsidTr="00751513">
        <w:trPr>
          <w:trHeight w:val="20"/>
        </w:trPr>
        <w:tc>
          <w:tcPr>
            <w:tcW w:w="6533" w:type="dxa"/>
            <w:tcBorders>
              <w:top w:val="nil"/>
              <w:left w:val="single" w:sz="4" w:space="0" w:color="auto"/>
              <w:bottom w:val="single" w:sz="4" w:space="0" w:color="auto"/>
              <w:right w:val="single" w:sz="4" w:space="0" w:color="auto"/>
            </w:tcBorders>
            <w:shd w:val="clear" w:color="auto" w:fill="auto"/>
            <w:noWrap/>
            <w:vAlign w:val="bottom"/>
            <w:hideMark/>
          </w:tcPr>
          <w:p w:rsidR="00CE53ED" w:rsidRPr="00300C24" w:rsidRDefault="00CE53ED" w:rsidP="00751513">
            <w:pPr>
              <w:jc w:val="center"/>
              <w:rPr>
                <w:b/>
                <w:bCs/>
                <w:sz w:val="22"/>
                <w:szCs w:val="22"/>
              </w:rPr>
            </w:pPr>
            <w:r w:rsidRPr="00300C24">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jc w:val="right"/>
              <w:rPr>
                <w:b/>
                <w:bCs/>
                <w:sz w:val="22"/>
                <w:szCs w:val="22"/>
              </w:rPr>
            </w:pPr>
            <w:r w:rsidRPr="00300C24">
              <w:rPr>
                <w:b/>
                <w:bCs/>
                <w:sz w:val="22"/>
                <w:szCs w:val="22"/>
              </w:rPr>
              <w:t>8 941 129,00</w:t>
            </w:r>
          </w:p>
        </w:tc>
      </w:tr>
    </w:tbl>
    <w:p w:rsidR="00CE53ED" w:rsidRDefault="00CE53ED" w:rsidP="00CE53ED"/>
    <w:p w:rsidR="00CE53ED" w:rsidRDefault="00CE53ED" w:rsidP="00CE53ED">
      <w:pPr>
        <w:rPr>
          <w:b/>
          <w:bCs/>
        </w:rPr>
      </w:pPr>
    </w:p>
    <w:p w:rsidR="00CE53ED" w:rsidRDefault="00CE53ED" w:rsidP="00CE53ED">
      <w:pPr>
        <w:rPr>
          <w:b/>
          <w:bCs/>
        </w:rPr>
      </w:pPr>
    </w:p>
    <w:tbl>
      <w:tblPr>
        <w:tblW w:w="9815" w:type="dxa"/>
        <w:tblInd w:w="96" w:type="dxa"/>
        <w:tblLook w:val="04A0"/>
      </w:tblPr>
      <w:tblGrid>
        <w:gridCol w:w="4407"/>
        <w:gridCol w:w="546"/>
        <w:gridCol w:w="482"/>
        <w:gridCol w:w="580"/>
        <w:gridCol w:w="1500"/>
        <w:gridCol w:w="760"/>
        <w:gridCol w:w="1540"/>
      </w:tblGrid>
      <w:tr w:rsidR="00CE53ED" w:rsidTr="00751513">
        <w:trPr>
          <w:trHeight w:val="1013"/>
        </w:trPr>
        <w:tc>
          <w:tcPr>
            <w:tcW w:w="9815" w:type="dxa"/>
            <w:gridSpan w:val="7"/>
            <w:tcBorders>
              <w:top w:val="nil"/>
              <w:left w:val="nil"/>
              <w:right w:val="nil"/>
            </w:tcBorders>
            <w:shd w:val="clear" w:color="auto" w:fill="auto"/>
            <w:noWrap/>
            <w:vAlign w:val="bottom"/>
            <w:hideMark/>
          </w:tcPr>
          <w:p w:rsidR="00CE53ED" w:rsidRDefault="00CE53ED" w:rsidP="00751513">
            <w:pPr>
              <w:jc w:val="right"/>
              <w:rPr>
                <w:sz w:val="16"/>
                <w:szCs w:val="16"/>
              </w:rPr>
            </w:pPr>
            <w:r w:rsidRPr="00300C24">
              <w:rPr>
                <w:sz w:val="16"/>
                <w:szCs w:val="16"/>
              </w:rPr>
              <w:lastRenderedPageBreak/>
              <w:t>Приложение №7 к решению Совет</w:t>
            </w:r>
            <w:r>
              <w:rPr>
                <w:sz w:val="16"/>
                <w:szCs w:val="16"/>
              </w:rPr>
              <w:t xml:space="preserve">а депутатов МО " Шангальское " </w:t>
            </w:r>
            <w:r w:rsidRPr="00300C24">
              <w:rPr>
                <w:sz w:val="16"/>
                <w:szCs w:val="16"/>
              </w:rPr>
              <w:t>от 22 декабря 2016 года  №</w:t>
            </w:r>
            <w:r>
              <w:rPr>
                <w:sz w:val="16"/>
                <w:szCs w:val="16"/>
              </w:rPr>
              <w:t xml:space="preserve"> __</w:t>
            </w:r>
          </w:p>
          <w:p w:rsidR="00CE53ED" w:rsidRDefault="00CE53ED" w:rsidP="00751513">
            <w:pPr>
              <w:jc w:val="right"/>
              <w:rPr>
                <w:sz w:val="16"/>
                <w:szCs w:val="16"/>
              </w:rPr>
            </w:pPr>
          </w:p>
          <w:p w:rsidR="00CE53ED" w:rsidRPr="00300C24" w:rsidRDefault="00CE53ED" w:rsidP="00751513">
            <w:pPr>
              <w:jc w:val="center"/>
              <w:rPr>
                <w:sz w:val="16"/>
                <w:szCs w:val="16"/>
              </w:rPr>
            </w:pPr>
            <w:r w:rsidRPr="00300C24">
              <w:rPr>
                <w:b/>
                <w:bCs/>
                <w:sz w:val="22"/>
                <w:szCs w:val="22"/>
              </w:rPr>
              <w:t xml:space="preserve">Ведомственная структура расходов местного бюджета муниципального образования "Шангальское" на 2017 год </w:t>
            </w:r>
          </w:p>
        </w:tc>
      </w:tr>
      <w:tr w:rsidR="00CE53ED" w:rsidTr="00751513">
        <w:trPr>
          <w:trHeight w:val="255"/>
        </w:trPr>
        <w:tc>
          <w:tcPr>
            <w:tcW w:w="4407"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546"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482"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58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150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76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154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r>
      <w:tr w:rsidR="00CE53ED" w:rsidTr="00751513">
        <w:trPr>
          <w:trHeight w:val="465"/>
        </w:trPr>
        <w:tc>
          <w:tcPr>
            <w:tcW w:w="4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Наименование</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Глава</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Подраздел</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3ED" w:rsidRPr="00300C24" w:rsidRDefault="00CE53ED" w:rsidP="00751513">
            <w:pPr>
              <w:jc w:val="center"/>
              <w:rPr>
                <w:sz w:val="22"/>
                <w:szCs w:val="22"/>
              </w:rPr>
            </w:pPr>
            <w:r w:rsidRPr="00300C24">
              <w:rPr>
                <w:sz w:val="22"/>
                <w:szCs w:val="22"/>
              </w:rPr>
              <w:t>Вид расходов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E53ED" w:rsidRPr="00300C24" w:rsidRDefault="00CE53ED" w:rsidP="00751513">
            <w:pPr>
              <w:jc w:val="center"/>
              <w:rPr>
                <w:sz w:val="22"/>
                <w:szCs w:val="22"/>
              </w:rPr>
            </w:pPr>
            <w:r w:rsidRPr="00300C24">
              <w:rPr>
                <w:sz w:val="22"/>
                <w:szCs w:val="22"/>
              </w:rPr>
              <w:t>Сумма  руб.</w:t>
            </w:r>
          </w:p>
        </w:tc>
      </w:tr>
      <w:tr w:rsidR="00CE53ED" w:rsidTr="00751513">
        <w:trPr>
          <w:trHeight w:val="670"/>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E53ED" w:rsidRPr="00300C24" w:rsidRDefault="00CE53ED" w:rsidP="00751513">
            <w:pPr>
              <w:rPr>
                <w:sz w:val="22"/>
                <w:szCs w:val="22"/>
              </w:rPr>
            </w:pPr>
          </w:p>
        </w:tc>
        <w:tc>
          <w:tcPr>
            <w:tcW w:w="1540" w:type="dxa"/>
            <w:tcBorders>
              <w:top w:val="nil"/>
              <w:left w:val="nil"/>
              <w:bottom w:val="single" w:sz="4" w:space="0" w:color="auto"/>
              <w:right w:val="single" w:sz="4" w:space="0" w:color="auto"/>
            </w:tcBorders>
            <w:shd w:val="clear" w:color="auto" w:fill="auto"/>
            <w:vAlign w:val="center"/>
            <w:hideMark/>
          </w:tcPr>
          <w:p w:rsidR="00CE53ED" w:rsidRPr="00300C24" w:rsidRDefault="00CE53ED" w:rsidP="00751513">
            <w:pPr>
              <w:jc w:val="center"/>
              <w:rPr>
                <w:sz w:val="22"/>
                <w:szCs w:val="22"/>
              </w:rPr>
            </w:pPr>
            <w:r w:rsidRPr="00300C24">
              <w:rPr>
                <w:sz w:val="22"/>
                <w:szCs w:val="22"/>
              </w:rPr>
              <w:t>Всего</w:t>
            </w:r>
          </w:p>
        </w:tc>
      </w:tr>
      <w:tr w:rsidR="00CE53ED" w:rsidTr="00751513">
        <w:trPr>
          <w:trHeight w:val="255"/>
        </w:trPr>
        <w:tc>
          <w:tcPr>
            <w:tcW w:w="4407" w:type="dxa"/>
            <w:tcBorders>
              <w:top w:val="nil"/>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Pr>
                <w:sz w:val="22"/>
                <w:szCs w:val="22"/>
              </w:rPr>
              <w:t>7</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both"/>
              <w:rPr>
                <w:b/>
                <w:bCs/>
                <w:sz w:val="22"/>
                <w:szCs w:val="22"/>
              </w:rPr>
            </w:pPr>
            <w:r w:rsidRPr="00300C24">
              <w:rPr>
                <w:b/>
                <w:bCs/>
                <w:sz w:val="22"/>
                <w:szCs w:val="22"/>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6 586 401,00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Функционирование высшего должностного лица субъекта РФ 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899 946,00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 и органа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Расходы на содержание органов местного самоуправления и обеспечение их функций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899 946,00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Фонд оплаты труда государственных (муниципальных) органов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652 800,00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129</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197 146,00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122</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50 000,00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Функционирование Правительства Ро</w:t>
            </w:r>
            <w:r>
              <w:rPr>
                <w:b/>
                <w:bCs/>
                <w:sz w:val="22"/>
                <w:szCs w:val="22"/>
              </w:rPr>
              <w:t xml:space="preserve">ссийской Федерации, высших </w:t>
            </w:r>
            <w:proofErr w:type="spellStart"/>
            <w:r>
              <w:rPr>
                <w:b/>
                <w:bCs/>
                <w:sz w:val="22"/>
                <w:szCs w:val="22"/>
              </w:rPr>
              <w:t>испол-</w:t>
            </w:r>
            <w:r w:rsidRPr="00300C24">
              <w:rPr>
                <w:b/>
                <w:bCs/>
                <w:sz w:val="22"/>
                <w:szCs w:val="22"/>
              </w:rPr>
              <w:t>нительных</w:t>
            </w:r>
            <w:proofErr w:type="spellEnd"/>
            <w:r w:rsidRPr="00300C24">
              <w:rPr>
                <w:b/>
                <w:bCs/>
                <w:sz w:val="22"/>
                <w:szCs w:val="22"/>
              </w:rPr>
              <w:t xml:space="preserve">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5 632 011,00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Главы муниципального образования и органа местного самоуправления</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Tr="00751513">
        <w:trPr>
          <w:trHeight w:val="20"/>
        </w:trPr>
        <w:tc>
          <w:tcPr>
            <w:tcW w:w="44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53ED" w:rsidRPr="00300C24" w:rsidRDefault="00CE53ED" w:rsidP="00751513">
            <w:pPr>
              <w:jc w:val="both"/>
              <w:rPr>
                <w:b/>
                <w:bCs/>
                <w:sz w:val="22"/>
                <w:szCs w:val="22"/>
              </w:rPr>
            </w:pPr>
            <w:r w:rsidRPr="00300C24">
              <w:rPr>
                <w:b/>
                <w:bCs/>
                <w:sz w:val="22"/>
                <w:szCs w:val="22"/>
              </w:rPr>
              <w:t>Обеспечение функционирования  органа местного самоуправления</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Tr="00751513">
        <w:trPr>
          <w:trHeight w:val="2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Расходы на содержание органов местного самоуправления и обеспечение их функций</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5 632 011,00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Фонд оплаты труда государственных (муниципальных) органов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3 311 836,00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129</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1 000 175,00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122</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80 000,00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1 050 500,00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Уплата прочих налогов, сборов и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852</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120 000,00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Уплата иных платежей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853</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7 000,00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 xml:space="preserve">Осуществление государственных полномочий в сфере административных </w:t>
            </w:r>
            <w:r w:rsidRPr="00300C24">
              <w:rPr>
                <w:b/>
                <w:bCs/>
                <w:sz w:val="22"/>
                <w:szCs w:val="22"/>
              </w:rPr>
              <w:lastRenderedPageBreak/>
              <w:t>правонарушений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lastRenderedPageBreak/>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62 500,00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lastRenderedPageBreak/>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62 500,00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06</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14 444,00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Обеспечение деятельности представительного органа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92 0 00 00000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Обеспечение функционирования контрольно-ревизионной комиссии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92 4 00 00000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 xml:space="preserve">Расходы на содержание контрольно- ревизионной комиссии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06</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92 4 00 98920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Иные межбюджетные трансферты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06</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92 4 00 98920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540</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14 444,00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Резервные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40 000,00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Резервный фонд местной администрации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11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40 000,00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Резервный фонд местной администрации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i/>
                <w:iCs/>
                <w:sz w:val="22"/>
                <w:szCs w:val="22"/>
              </w:rPr>
            </w:pPr>
            <w:r w:rsidRPr="00300C24">
              <w:rPr>
                <w:i/>
                <w:iCs/>
                <w:sz w:val="22"/>
                <w:szCs w:val="22"/>
              </w:rPr>
              <w:t>11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40 000,00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Резервные средства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i/>
                <w:iCs/>
                <w:sz w:val="22"/>
                <w:szCs w:val="22"/>
              </w:rPr>
            </w:pPr>
            <w:r w:rsidRPr="00300C24">
              <w:rPr>
                <w:i/>
                <w:iCs/>
                <w:sz w:val="22"/>
                <w:szCs w:val="22"/>
              </w:rPr>
              <w:t>11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870</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40 000,00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276 800,00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Мобилизационная и вневойсковая подготовка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мобилизационной и вневойсковой подготовки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Осуществление первичного воинского учета на территориях, где отсутствуют военные комиссариаты</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276 800,00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Фонд оплаты труда государственных (муниципальных) органов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189 478,00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129</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57 222,00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Иные выплаты персоналу государственных (муниципальных) органов, за исключением фонда оплаты труда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122</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 </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30 100,00</w:t>
            </w:r>
          </w:p>
        </w:tc>
      </w:tr>
      <w:tr w:rsidR="00CE53ED" w:rsidTr="00751513">
        <w:trPr>
          <w:trHeight w:val="2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БЕЗОПАСНОСТЬ И ПРАВООХРАНИТЕЛЬНАЯ ДЕЯТЕЛЬНОСТЬ</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370 000,00</w:t>
            </w:r>
          </w:p>
        </w:tc>
      </w:tr>
      <w:tr w:rsidR="00CE53ED" w:rsidTr="00751513">
        <w:trPr>
          <w:trHeight w:val="2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Обеспечение пожарной безопасности</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b/>
                <w:bCs/>
                <w:sz w:val="22"/>
                <w:szCs w:val="22"/>
              </w:rPr>
            </w:pPr>
            <w:r w:rsidRPr="00300C24">
              <w:rPr>
                <w:b/>
                <w:bCs/>
                <w:sz w:val="22"/>
                <w:szCs w:val="22"/>
              </w:rPr>
              <w:t>370 000,00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пожарной безопасности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Мероприятия в сфере обеспечения пожарной безопасности, осуществляемые муниципальными органами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370 000,00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НАЦИОНАЛЬНАЯ ЭКОНОМИКА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Другие вопросы в области национальной экономики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землеустройства и землепользования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 xml:space="preserve">Мероприятия по землеустройству и землепользованию </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1 697 928,00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61 000,00</w:t>
            </w:r>
          </w:p>
        </w:tc>
      </w:tr>
      <w:tr w:rsidR="00CE53ED" w:rsidTr="00714FEF">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Default="00CE53ED" w:rsidP="00751513">
            <w:pPr>
              <w:jc w:val="both"/>
              <w:rPr>
                <w:b/>
                <w:bCs/>
                <w:sz w:val="22"/>
                <w:szCs w:val="22"/>
              </w:rPr>
            </w:pPr>
            <w:r w:rsidRPr="00300C24">
              <w:rPr>
                <w:b/>
                <w:bCs/>
                <w:sz w:val="22"/>
                <w:szCs w:val="22"/>
              </w:rPr>
              <w:t>Расходы в области жилищного хозяйства</w:t>
            </w:r>
          </w:p>
          <w:p w:rsidR="00714FEF" w:rsidRPr="00300C24" w:rsidRDefault="00714FEF" w:rsidP="00751513">
            <w:pPr>
              <w:jc w:val="both"/>
              <w:rPr>
                <w:b/>
                <w:bCs/>
                <w:sz w:val="22"/>
                <w:szCs w:val="22"/>
              </w:rPr>
            </w:pP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61 000,00</w:t>
            </w:r>
          </w:p>
        </w:tc>
      </w:tr>
      <w:tr w:rsidR="00CE53ED" w:rsidTr="00714FEF">
        <w:trPr>
          <w:trHeight w:val="2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lastRenderedPageBreak/>
              <w:t>Капитальный ремонт, ремонт и содержание муниципального жилищного фонда</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97 1 00 91560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61 000,00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01</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E53ED" w:rsidRPr="00300C24" w:rsidRDefault="00CE53ED" w:rsidP="00751513">
            <w:pPr>
              <w:jc w:val="right"/>
              <w:rPr>
                <w:sz w:val="22"/>
                <w:szCs w:val="22"/>
              </w:rPr>
            </w:pPr>
            <w:r w:rsidRPr="00300C24">
              <w:rPr>
                <w:sz w:val="22"/>
                <w:szCs w:val="22"/>
              </w:rPr>
              <w:t>61 000,00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760" w:type="dxa"/>
            <w:tcBorders>
              <w:top w:val="nil"/>
              <w:left w:val="nil"/>
              <w:bottom w:val="nil"/>
              <w:right w:val="nil"/>
            </w:tcBorders>
            <w:shd w:val="clear" w:color="auto" w:fill="auto"/>
            <w:noWrap/>
            <w:vAlign w:val="bottom"/>
            <w:hideMark/>
          </w:tcPr>
          <w:p w:rsidR="00CE53ED" w:rsidRPr="00300C24" w:rsidRDefault="00CE53ED" w:rsidP="00751513">
            <w:pPr>
              <w:rPr>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sz w:val="22"/>
                <w:szCs w:val="22"/>
              </w:rPr>
            </w:pPr>
            <w:r w:rsidRPr="00300C24">
              <w:rPr>
                <w:b/>
                <w:bCs/>
                <w:sz w:val="22"/>
                <w:szCs w:val="22"/>
              </w:rPr>
              <w:t>400 000,00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коммунального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Мероприятия в области коммунального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02</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400 000,00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Благоустройство</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1 236 928,00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Расходы в области благоустройства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sz w:val="22"/>
                <w:szCs w:val="22"/>
              </w:rPr>
            </w:pPr>
            <w:r w:rsidRPr="00300C24">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1 236 928,00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Муниципальная программа по реконструкции памятника неизвестному солдату с. Шангалы</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b/>
                <w:bCs/>
                <w:color w:val="000000"/>
                <w:sz w:val="22"/>
                <w:szCs w:val="22"/>
              </w:rPr>
            </w:pPr>
            <w:r w:rsidRPr="00300C24">
              <w:rPr>
                <w:b/>
                <w:bCs/>
                <w:color w:val="000000"/>
                <w:sz w:val="22"/>
                <w:szCs w:val="22"/>
              </w:rPr>
              <w:t>99 910,00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Выполнение работ по реконструкции памятника</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01 0 00 95100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color w:val="000000"/>
                <w:sz w:val="22"/>
                <w:szCs w:val="22"/>
              </w:rPr>
            </w:pPr>
            <w:r w:rsidRPr="00300C24">
              <w:rPr>
                <w:color w:val="000000"/>
                <w:sz w:val="22"/>
                <w:szCs w:val="22"/>
              </w:rPr>
              <w:t>99 910,00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Бюджетные инвестиции в объекты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01 0 00 95100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414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color w:val="000000"/>
                <w:sz w:val="22"/>
                <w:szCs w:val="22"/>
              </w:rPr>
            </w:pPr>
            <w:r w:rsidRPr="00300C24">
              <w:rPr>
                <w:color w:val="000000"/>
                <w:sz w:val="22"/>
                <w:szCs w:val="22"/>
              </w:rPr>
              <w:t>99 910,00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Уличное освещение</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150 000,00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150 000,00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b/>
                <w:bCs/>
                <w:sz w:val="22"/>
                <w:szCs w:val="22"/>
              </w:rPr>
            </w:pPr>
            <w:r w:rsidRPr="00300C24">
              <w:rPr>
                <w:b/>
                <w:bCs/>
                <w:sz w:val="22"/>
                <w:szCs w:val="22"/>
              </w:rPr>
              <w:t>Прочие мероприятия по благоустройству городских округов и поселений</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b/>
                <w:bCs/>
                <w:i/>
                <w:iCs/>
                <w:sz w:val="22"/>
                <w:szCs w:val="22"/>
              </w:rPr>
            </w:pPr>
            <w:r w:rsidRPr="00300C24">
              <w:rPr>
                <w:b/>
                <w:bCs/>
                <w:i/>
                <w:iCs/>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987 018,00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CE53ED" w:rsidRPr="00300C24" w:rsidRDefault="00CE53ED" w:rsidP="00751513">
            <w:pPr>
              <w:jc w:val="both"/>
              <w:rPr>
                <w:sz w:val="22"/>
                <w:szCs w:val="22"/>
              </w:rPr>
            </w:pPr>
            <w:r w:rsidRPr="00300C24">
              <w:rPr>
                <w:sz w:val="22"/>
                <w:szCs w:val="22"/>
              </w:rPr>
              <w:t>Прочая закупка товаров, работ и услуг</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03</w:t>
            </w:r>
          </w:p>
        </w:tc>
        <w:tc>
          <w:tcPr>
            <w:tcW w:w="150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center"/>
              <w:rPr>
                <w:sz w:val="22"/>
                <w:szCs w:val="22"/>
              </w:rPr>
            </w:pPr>
            <w:r w:rsidRPr="00300C24">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jc w:val="right"/>
              <w:rPr>
                <w:sz w:val="22"/>
                <w:szCs w:val="22"/>
              </w:rPr>
            </w:pPr>
            <w:r w:rsidRPr="00300C24">
              <w:rPr>
                <w:sz w:val="22"/>
                <w:szCs w:val="22"/>
              </w:rPr>
              <w:t>987 018,00</w:t>
            </w:r>
          </w:p>
        </w:tc>
      </w:tr>
      <w:tr w:rsidR="00CE53ED" w:rsidTr="00751513">
        <w:trPr>
          <w:trHeight w:val="20"/>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CE53ED" w:rsidRPr="00300C24" w:rsidRDefault="00CE53ED" w:rsidP="00751513">
            <w:pPr>
              <w:jc w:val="center"/>
              <w:rPr>
                <w:b/>
                <w:bCs/>
                <w:sz w:val="22"/>
                <w:szCs w:val="22"/>
              </w:rPr>
            </w:pPr>
            <w:r w:rsidRPr="00300C24">
              <w:rPr>
                <w:b/>
                <w:bCs/>
                <w:sz w:val="22"/>
                <w:szCs w:val="22"/>
              </w:rPr>
              <w:t>Всего</w:t>
            </w:r>
          </w:p>
        </w:tc>
        <w:tc>
          <w:tcPr>
            <w:tcW w:w="546" w:type="dxa"/>
            <w:tcBorders>
              <w:top w:val="nil"/>
              <w:left w:val="nil"/>
              <w:bottom w:val="single" w:sz="4" w:space="0" w:color="auto"/>
              <w:right w:val="single" w:sz="4" w:space="0" w:color="auto"/>
            </w:tcBorders>
            <w:shd w:val="clear" w:color="auto" w:fill="auto"/>
            <w:noWrap/>
            <w:vAlign w:val="center"/>
            <w:hideMark/>
          </w:tcPr>
          <w:p w:rsidR="00CE53ED" w:rsidRPr="00300C24" w:rsidRDefault="00CE53ED" w:rsidP="00751513">
            <w:pPr>
              <w:rPr>
                <w:b/>
                <w:bCs/>
                <w:sz w:val="22"/>
                <w:szCs w:val="22"/>
              </w:rPr>
            </w:pPr>
            <w:r w:rsidRPr="00300C24">
              <w:rPr>
                <w:b/>
                <w:bCs/>
                <w:sz w:val="22"/>
                <w:szCs w:val="22"/>
              </w:rPr>
              <w:t>856</w:t>
            </w:r>
          </w:p>
        </w:tc>
        <w:tc>
          <w:tcPr>
            <w:tcW w:w="482"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rPr>
                <w:sz w:val="22"/>
                <w:szCs w:val="22"/>
              </w:rPr>
            </w:pPr>
            <w:r w:rsidRPr="00300C24">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E53ED" w:rsidRPr="00300C24" w:rsidRDefault="00CE53ED" w:rsidP="00751513">
            <w:pPr>
              <w:jc w:val="right"/>
              <w:rPr>
                <w:b/>
                <w:bCs/>
                <w:sz w:val="22"/>
                <w:szCs w:val="22"/>
              </w:rPr>
            </w:pPr>
            <w:r w:rsidRPr="00300C24">
              <w:rPr>
                <w:b/>
                <w:bCs/>
                <w:sz w:val="22"/>
                <w:szCs w:val="22"/>
              </w:rPr>
              <w:t>8 941 129,00</w:t>
            </w:r>
          </w:p>
        </w:tc>
      </w:tr>
    </w:tbl>
    <w:p w:rsidR="00CE53ED" w:rsidRDefault="00CE53ED" w:rsidP="00CE53ED">
      <w:pPr>
        <w:rPr>
          <w:b/>
          <w:bCs/>
        </w:rPr>
      </w:pPr>
    </w:p>
    <w:p w:rsidR="00CE53ED" w:rsidRDefault="00CE53ED" w:rsidP="00CE53ED">
      <w:pPr>
        <w:rPr>
          <w:b/>
          <w:bCs/>
          <w:sz w:val="22"/>
          <w:szCs w:val="22"/>
        </w:rPr>
      </w:pPr>
    </w:p>
    <w:p w:rsidR="00CE53ED" w:rsidRDefault="00CE53ED" w:rsidP="00CE53ED">
      <w:pPr>
        <w:rPr>
          <w:b/>
          <w:bCs/>
          <w:sz w:val="22"/>
          <w:szCs w:val="22"/>
        </w:rPr>
      </w:pPr>
    </w:p>
    <w:p w:rsidR="00CE53ED" w:rsidRDefault="00CE53ED" w:rsidP="00CE53ED">
      <w:pPr>
        <w:rPr>
          <w:b/>
          <w:bCs/>
          <w:sz w:val="22"/>
          <w:szCs w:val="22"/>
        </w:rPr>
      </w:pPr>
    </w:p>
    <w:p w:rsidR="00CE53ED" w:rsidRDefault="00CE53ED" w:rsidP="00CE53ED">
      <w:pPr>
        <w:rPr>
          <w:b/>
          <w:bCs/>
          <w:sz w:val="22"/>
          <w:szCs w:val="22"/>
        </w:rPr>
      </w:pPr>
    </w:p>
    <w:p w:rsidR="00CE53ED" w:rsidRDefault="00CE53ED" w:rsidP="00CE53ED">
      <w:pPr>
        <w:rPr>
          <w:b/>
          <w:bCs/>
          <w:sz w:val="22"/>
          <w:szCs w:val="22"/>
        </w:rPr>
      </w:pPr>
    </w:p>
    <w:p w:rsidR="00CE53ED" w:rsidRDefault="00CE53ED" w:rsidP="00CE53ED">
      <w:pPr>
        <w:jc w:val="center"/>
        <w:rPr>
          <w:b/>
          <w:bCs/>
          <w:sz w:val="22"/>
          <w:szCs w:val="22"/>
        </w:rPr>
      </w:pPr>
    </w:p>
    <w:p w:rsidR="00CE53ED" w:rsidRDefault="00CE53ED" w:rsidP="00CE53ED">
      <w:pPr>
        <w:jc w:val="center"/>
        <w:rPr>
          <w:b/>
          <w:bCs/>
          <w:sz w:val="22"/>
          <w:szCs w:val="22"/>
        </w:rPr>
      </w:pPr>
    </w:p>
    <w:p w:rsidR="00CE53ED" w:rsidRDefault="00CE53ED"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714FEF" w:rsidRDefault="00714FEF" w:rsidP="00CE53ED">
      <w:pPr>
        <w:jc w:val="center"/>
        <w:rPr>
          <w:b/>
          <w:bCs/>
          <w:sz w:val="22"/>
          <w:szCs w:val="22"/>
        </w:rPr>
      </w:pPr>
    </w:p>
    <w:p w:rsidR="00CE53ED" w:rsidRDefault="00CE53ED" w:rsidP="00CE53ED">
      <w:pPr>
        <w:jc w:val="center"/>
        <w:rPr>
          <w:b/>
          <w:bCs/>
          <w:sz w:val="22"/>
          <w:szCs w:val="22"/>
        </w:rPr>
      </w:pPr>
    </w:p>
    <w:p w:rsidR="00CE53ED" w:rsidRDefault="00CE53ED" w:rsidP="00CE53ED">
      <w:pPr>
        <w:jc w:val="center"/>
        <w:rPr>
          <w:b/>
          <w:bCs/>
          <w:sz w:val="22"/>
          <w:szCs w:val="22"/>
        </w:rPr>
      </w:pPr>
    </w:p>
    <w:p w:rsidR="00CE53ED" w:rsidRPr="00300C24" w:rsidRDefault="00CE53ED" w:rsidP="00CE53ED">
      <w:pPr>
        <w:jc w:val="center"/>
        <w:rPr>
          <w:b/>
          <w:sz w:val="22"/>
          <w:szCs w:val="22"/>
        </w:rPr>
      </w:pPr>
      <w:r w:rsidRPr="00300C24">
        <w:rPr>
          <w:b/>
          <w:sz w:val="22"/>
          <w:szCs w:val="22"/>
        </w:rPr>
        <w:lastRenderedPageBreak/>
        <w:t xml:space="preserve">Пояснительная записка </w:t>
      </w:r>
    </w:p>
    <w:p w:rsidR="00CE53ED" w:rsidRPr="00300C24" w:rsidRDefault="00CE53ED" w:rsidP="00CE53ED">
      <w:pPr>
        <w:jc w:val="center"/>
        <w:rPr>
          <w:b/>
          <w:sz w:val="22"/>
          <w:szCs w:val="22"/>
        </w:rPr>
      </w:pPr>
      <w:r w:rsidRPr="00300C24">
        <w:rPr>
          <w:b/>
          <w:sz w:val="22"/>
          <w:szCs w:val="22"/>
        </w:rPr>
        <w:t>к Решению  Совета депутатов МО «Шангальское» от 22 декабря 2016 года №</w:t>
      </w:r>
      <w:r>
        <w:rPr>
          <w:b/>
          <w:sz w:val="22"/>
          <w:szCs w:val="22"/>
        </w:rPr>
        <w:t>___</w:t>
      </w:r>
      <w:r w:rsidRPr="00300C24">
        <w:rPr>
          <w:b/>
          <w:sz w:val="22"/>
          <w:szCs w:val="22"/>
        </w:rPr>
        <w:t>.</w:t>
      </w:r>
    </w:p>
    <w:p w:rsidR="00CE53ED" w:rsidRPr="00300C24" w:rsidRDefault="00CE53ED" w:rsidP="00CE53ED">
      <w:pPr>
        <w:jc w:val="center"/>
        <w:rPr>
          <w:b/>
          <w:sz w:val="22"/>
          <w:szCs w:val="22"/>
        </w:rPr>
      </w:pPr>
      <w:r w:rsidRPr="00300C24">
        <w:rPr>
          <w:b/>
          <w:sz w:val="22"/>
          <w:szCs w:val="22"/>
        </w:rPr>
        <w:t xml:space="preserve">«О бюджете муниципального образования «Шангальское на 2017 год» </w:t>
      </w:r>
    </w:p>
    <w:p w:rsidR="00CE53ED" w:rsidRPr="00300C24" w:rsidRDefault="00CE53ED" w:rsidP="00CE53ED">
      <w:pPr>
        <w:jc w:val="center"/>
        <w:rPr>
          <w:b/>
          <w:sz w:val="22"/>
          <w:szCs w:val="22"/>
        </w:rPr>
      </w:pPr>
    </w:p>
    <w:p w:rsidR="00CE53ED" w:rsidRPr="00300C24" w:rsidRDefault="00CE53ED" w:rsidP="00CE53ED">
      <w:pPr>
        <w:jc w:val="center"/>
        <w:rPr>
          <w:b/>
          <w:sz w:val="22"/>
          <w:szCs w:val="22"/>
        </w:rPr>
      </w:pPr>
      <w:r w:rsidRPr="00300C24">
        <w:rPr>
          <w:b/>
          <w:sz w:val="22"/>
          <w:szCs w:val="22"/>
        </w:rPr>
        <w:t>Формирование доходной базы бюджета МО «Шангальское» на 2017 год.</w:t>
      </w:r>
    </w:p>
    <w:p w:rsidR="00CE53ED" w:rsidRPr="00300C24" w:rsidRDefault="00CE53ED" w:rsidP="00CE53ED">
      <w:pPr>
        <w:jc w:val="center"/>
        <w:rPr>
          <w:b/>
          <w:sz w:val="22"/>
          <w:szCs w:val="22"/>
        </w:rPr>
      </w:pPr>
    </w:p>
    <w:p w:rsidR="00CE53ED" w:rsidRPr="00300C24" w:rsidRDefault="00CE53ED" w:rsidP="00CE53ED">
      <w:pPr>
        <w:ind w:firstLine="708"/>
        <w:jc w:val="both"/>
        <w:rPr>
          <w:sz w:val="22"/>
          <w:szCs w:val="22"/>
        </w:rPr>
      </w:pPr>
      <w:r w:rsidRPr="00300C24">
        <w:rPr>
          <w:sz w:val="22"/>
          <w:szCs w:val="22"/>
        </w:rPr>
        <w:t>Формирование доходной базы бюджета МО «Шангальское» на 2017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2017 год.</w:t>
      </w:r>
    </w:p>
    <w:p w:rsidR="00CE53ED" w:rsidRPr="00300C24" w:rsidRDefault="00CE53ED" w:rsidP="00CE53ED">
      <w:pPr>
        <w:ind w:firstLine="708"/>
        <w:jc w:val="both"/>
        <w:rPr>
          <w:sz w:val="22"/>
          <w:szCs w:val="22"/>
        </w:rPr>
      </w:pPr>
      <w:r w:rsidRPr="00300C24">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2008года.</w:t>
      </w:r>
    </w:p>
    <w:p w:rsidR="00CE53ED" w:rsidRPr="00300C24" w:rsidRDefault="00CE53ED" w:rsidP="00CE53ED">
      <w:pPr>
        <w:jc w:val="both"/>
        <w:rPr>
          <w:sz w:val="22"/>
          <w:szCs w:val="22"/>
        </w:rPr>
      </w:pPr>
      <w:r w:rsidRPr="00300C24">
        <w:rPr>
          <w:sz w:val="22"/>
          <w:szCs w:val="22"/>
        </w:rPr>
        <w:t xml:space="preserve"> </w:t>
      </w:r>
      <w:r w:rsidRPr="00300C24">
        <w:rPr>
          <w:sz w:val="22"/>
          <w:szCs w:val="22"/>
        </w:rPr>
        <w:tab/>
        <w:t xml:space="preserve">В соответствии с требованиями Бюджетного кодекса РФ налоговый потенциал местных бюджетов на 2016 год рассчитан с применением для всех муниципальных образований единой методологии, основанной на использовании укрупненных </w:t>
      </w:r>
      <w:proofErr w:type="spellStart"/>
      <w:r w:rsidRPr="00300C24">
        <w:rPr>
          <w:sz w:val="22"/>
          <w:szCs w:val="22"/>
        </w:rPr>
        <w:t>среднеобластных</w:t>
      </w:r>
      <w:proofErr w:type="spellEnd"/>
      <w:r w:rsidRPr="00300C24">
        <w:rPr>
          <w:sz w:val="22"/>
          <w:szCs w:val="22"/>
        </w:rPr>
        <w:t xml:space="preserve"> индексов, представлен в следующей таблице:                              </w:t>
      </w:r>
    </w:p>
    <w:tbl>
      <w:tblPr>
        <w:tblW w:w="7200" w:type="dxa"/>
        <w:tblInd w:w="1728" w:type="dxa"/>
        <w:tblLook w:val="0000"/>
      </w:tblPr>
      <w:tblGrid>
        <w:gridCol w:w="4140"/>
        <w:gridCol w:w="3060"/>
      </w:tblGrid>
      <w:tr w:rsidR="00CE53ED" w:rsidRPr="00300C24" w:rsidTr="00751513">
        <w:trPr>
          <w:trHeight w:val="360"/>
        </w:trPr>
        <w:tc>
          <w:tcPr>
            <w:tcW w:w="7200" w:type="dxa"/>
            <w:gridSpan w:val="2"/>
            <w:tcBorders>
              <w:top w:val="nil"/>
              <w:left w:val="nil"/>
              <w:bottom w:val="nil"/>
              <w:right w:val="nil"/>
            </w:tcBorders>
            <w:noWrap/>
            <w:vAlign w:val="bottom"/>
          </w:tcPr>
          <w:p w:rsidR="00CE53ED" w:rsidRPr="00300C24" w:rsidRDefault="00CE53ED" w:rsidP="00751513">
            <w:pPr>
              <w:jc w:val="center"/>
              <w:rPr>
                <w:b/>
                <w:bCs/>
                <w:sz w:val="22"/>
                <w:szCs w:val="22"/>
              </w:rPr>
            </w:pPr>
            <w:r w:rsidRPr="00300C24">
              <w:rPr>
                <w:b/>
                <w:bCs/>
                <w:sz w:val="22"/>
                <w:szCs w:val="22"/>
              </w:rPr>
              <w:t>Прогноз доходного потенциала на 2017 год</w:t>
            </w:r>
          </w:p>
        </w:tc>
      </w:tr>
      <w:tr w:rsidR="00CE53ED" w:rsidRPr="00300C24" w:rsidTr="00751513">
        <w:trPr>
          <w:trHeight w:val="255"/>
        </w:trPr>
        <w:tc>
          <w:tcPr>
            <w:tcW w:w="4140" w:type="dxa"/>
            <w:tcBorders>
              <w:top w:val="nil"/>
              <w:left w:val="nil"/>
              <w:bottom w:val="nil"/>
              <w:right w:val="nil"/>
            </w:tcBorders>
            <w:noWrap/>
            <w:vAlign w:val="bottom"/>
          </w:tcPr>
          <w:p w:rsidR="00CE53ED" w:rsidRPr="00300C24" w:rsidRDefault="00CE53ED" w:rsidP="00751513">
            <w:pPr>
              <w:rPr>
                <w:sz w:val="22"/>
                <w:szCs w:val="22"/>
              </w:rPr>
            </w:pPr>
          </w:p>
        </w:tc>
        <w:tc>
          <w:tcPr>
            <w:tcW w:w="3060" w:type="dxa"/>
            <w:tcBorders>
              <w:top w:val="nil"/>
              <w:left w:val="nil"/>
              <w:bottom w:val="nil"/>
              <w:right w:val="nil"/>
            </w:tcBorders>
            <w:noWrap/>
            <w:vAlign w:val="bottom"/>
          </w:tcPr>
          <w:p w:rsidR="00CE53ED" w:rsidRPr="00300C24" w:rsidRDefault="00CE53ED" w:rsidP="00751513">
            <w:pPr>
              <w:rPr>
                <w:sz w:val="22"/>
                <w:szCs w:val="22"/>
              </w:rPr>
            </w:pPr>
          </w:p>
        </w:tc>
      </w:tr>
      <w:tr w:rsidR="00CE53ED" w:rsidRPr="00300C24" w:rsidTr="00751513">
        <w:trPr>
          <w:trHeight w:val="20"/>
        </w:trPr>
        <w:tc>
          <w:tcPr>
            <w:tcW w:w="4140" w:type="dxa"/>
            <w:tcBorders>
              <w:top w:val="single" w:sz="4" w:space="0" w:color="auto"/>
              <w:left w:val="single" w:sz="4" w:space="0" w:color="auto"/>
              <w:bottom w:val="single" w:sz="4" w:space="0" w:color="auto"/>
              <w:right w:val="single" w:sz="4" w:space="0" w:color="auto"/>
            </w:tcBorders>
            <w:noWrap/>
            <w:vAlign w:val="center"/>
          </w:tcPr>
          <w:p w:rsidR="00CE53ED" w:rsidRPr="00300C24" w:rsidRDefault="00CE53ED" w:rsidP="00751513">
            <w:pPr>
              <w:jc w:val="center"/>
              <w:rPr>
                <w:sz w:val="22"/>
                <w:szCs w:val="22"/>
              </w:rPr>
            </w:pPr>
            <w:r w:rsidRPr="00300C24">
              <w:rPr>
                <w:sz w:val="22"/>
                <w:szCs w:val="22"/>
              </w:rPr>
              <w:t>НАИМЕНОВАНИЕ  ПОКАЗАТЕЛЕЙ</w:t>
            </w:r>
          </w:p>
        </w:tc>
        <w:tc>
          <w:tcPr>
            <w:tcW w:w="3060" w:type="dxa"/>
            <w:tcBorders>
              <w:top w:val="single" w:sz="4" w:space="0" w:color="auto"/>
              <w:left w:val="nil"/>
              <w:bottom w:val="single" w:sz="4" w:space="0" w:color="auto"/>
              <w:right w:val="single" w:sz="4" w:space="0" w:color="auto"/>
            </w:tcBorders>
            <w:shd w:val="clear" w:color="auto" w:fill="FFFFFF"/>
            <w:vAlign w:val="center"/>
          </w:tcPr>
          <w:p w:rsidR="00CE53ED" w:rsidRPr="00300C24" w:rsidRDefault="00CE53ED" w:rsidP="00751513">
            <w:pPr>
              <w:jc w:val="center"/>
              <w:rPr>
                <w:b/>
                <w:bCs/>
                <w:sz w:val="22"/>
                <w:szCs w:val="22"/>
              </w:rPr>
            </w:pPr>
            <w:r w:rsidRPr="00300C24">
              <w:rPr>
                <w:b/>
                <w:bCs/>
                <w:sz w:val="22"/>
                <w:szCs w:val="22"/>
              </w:rPr>
              <w:t xml:space="preserve"> ШАНГАЛЬСКОЕ</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bCs/>
                <w:sz w:val="22"/>
                <w:szCs w:val="22"/>
              </w:rPr>
            </w:pPr>
            <w:r w:rsidRPr="00300C24">
              <w:rPr>
                <w:b/>
                <w:bCs/>
                <w:sz w:val="22"/>
                <w:szCs w:val="22"/>
              </w:rPr>
              <w:t xml:space="preserve">НАЛОГОВЫЕ ДОХОДЫ: </w:t>
            </w:r>
          </w:p>
        </w:tc>
        <w:tc>
          <w:tcPr>
            <w:tcW w:w="3060" w:type="dxa"/>
            <w:tcBorders>
              <w:top w:val="nil"/>
              <w:left w:val="nil"/>
              <w:bottom w:val="single" w:sz="4" w:space="0" w:color="auto"/>
              <w:right w:val="single" w:sz="4" w:space="0" w:color="auto"/>
            </w:tcBorders>
            <w:shd w:val="clear" w:color="auto" w:fill="FFFFFF"/>
            <w:vAlign w:val="center"/>
          </w:tcPr>
          <w:p w:rsidR="00CE53ED" w:rsidRPr="00300C24" w:rsidRDefault="00CE53ED" w:rsidP="00751513">
            <w:pPr>
              <w:jc w:val="center"/>
              <w:rPr>
                <w:b/>
                <w:bCs/>
                <w:sz w:val="22"/>
                <w:szCs w:val="22"/>
              </w:rPr>
            </w:pP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sz w:val="22"/>
                <w:szCs w:val="22"/>
              </w:rPr>
            </w:pPr>
            <w:r w:rsidRPr="00300C24">
              <w:rPr>
                <w:sz w:val="22"/>
                <w:szCs w:val="22"/>
              </w:rPr>
              <w:t>НАЛОГ на ДОХОДЫ ФИЗИЧЕСКИХ ЛИЦ (НДФЛ)- контингент</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66 043 001,00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ind w:firstLineChars="200" w:firstLine="440"/>
              <w:rPr>
                <w:sz w:val="22"/>
                <w:szCs w:val="22"/>
              </w:rPr>
            </w:pPr>
            <w:r w:rsidRPr="00300C24">
              <w:rPr>
                <w:sz w:val="22"/>
                <w:szCs w:val="22"/>
              </w:rPr>
              <w:t>норматив отчислений</w:t>
            </w:r>
          </w:p>
        </w:tc>
        <w:tc>
          <w:tcPr>
            <w:tcW w:w="3060" w:type="dxa"/>
            <w:tcBorders>
              <w:top w:val="nil"/>
              <w:left w:val="nil"/>
              <w:bottom w:val="single" w:sz="4" w:space="0" w:color="auto"/>
              <w:right w:val="single" w:sz="4" w:space="0" w:color="auto"/>
            </w:tcBorders>
            <w:vAlign w:val="bottom"/>
          </w:tcPr>
          <w:p w:rsidR="00CE53ED" w:rsidRPr="00300C24" w:rsidRDefault="00CE53ED" w:rsidP="00751513">
            <w:pPr>
              <w:jc w:val="center"/>
              <w:rPr>
                <w:sz w:val="22"/>
                <w:szCs w:val="22"/>
              </w:rPr>
            </w:pPr>
            <w:r w:rsidRPr="00300C24">
              <w:rPr>
                <w:sz w:val="22"/>
                <w:szCs w:val="22"/>
              </w:rPr>
              <w:t>2%</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Default="00CE53ED" w:rsidP="00751513">
            <w:pPr>
              <w:rPr>
                <w:b/>
                <w:sz w:val="22"/>
                <w:szCs w:val="22"/>
              </w:rPr>
            </w:pPr>
            <w:r w:rsidRPr="00300C24">
              <w:rPr>
                <w:b/>
                <w:sz w:val="22"/>
                <w:szCs w:val="22"/>
              </w:rPr>
              <w:t xml:space="preserve">ОТЧИСЛЕНИЯ НАЛОГА </w:t>
            </w:r>
          </w:p>
          <w:p w:rsidR="00CE53ED" w:rsidRPr="00300C24" w:rsidRDefault="00CE53ED" w:rsidP="00751513">
            <w:pPr>
              <w:rPr>
                <w:b/>
                <w:sz w:val="22"/>
                <w:szCs w:val="22"/>
              </w:rPr>
            </w:pPr>
            <w:r w:rsidRPr="00300C24">
              <w:rPr>
                <w:b/>
                <w:sz w:val="22"/>
                <w:szCs w:val="22"/>
              </w:rPr>
              <w:t>на ДОХОДЫ ФИЗИЧЕСКИХ ЛИЦ</w:t>
            </w:r>
          </w:p>
        </w:tc>
        <w:tc>
          <w:tcPr>
            <w:tcW w:w="3060" w:type="dxa"/>
            <w:tcBorders>
              <w:top w:val="nil"/>
              <w:left w:val="nil"/>
              <w:bottom w:val="single" w:sz="4" w:space="0" w:color="auto"/>
              <w:right w:val="single" w:sz="4" w:space="0" w:color="auto"/>
            </w:tcBorders>
            <w:vAlign w:val="bottom"/>
          </w:tcPr>
          <w:p w:rsidR="00CE53ED" w:rsidRPr="00300C24" w:rsidRDefault="00CE53ED" w:rsidP="00751513">
            <w:pPr>
              <w:jc w:val="center"/>
              <w:rPr>
                <w:sz w:val="22"/>
                <w:szCs w:val="22"/>
              </w:rPr>
            </w:pPr>
            <w:r w:rsidRPr="00300C24">
              <w:rPr>
                <w:sz w:val="22"/>
                <w:szCs w:val="22"/>
              </w:rPr>
              <w:t>1 320 860,00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r w:rsidRPr="00300C24">
              <w:rPr>
                <w:b/>
                <w:sz w:val="22"/>
                <w:szCs w:val="22"/>
              </w:rPr>
              <w:t>ЕДИНЫЙ СЕЛЬСКОХОЗЯЙСТВЕННЫЙ НАЛОГ (</w:t>
            </w:r>
            <w:r w:rsidRPr="00300C24">
              <w:rPr>
                <w:sz w:val="22"/>
                <w:szCs w:val="22"/>
              </w:rPr>
              <w:t>контингент)</w:t>
            </w:r>
          </w:p>
        </w:tc>
        <w:tc>
          <w:tcPr>
            <w:tcW w:w="3060" w:type="dxa"/>
            <w:tcBorders>
              <w:top w:val="nil"/>
              <w:left w:val="nil"/>
              <w:bottom w:val="single" w:sz="4" w:space="0" w:color="auto"/>
              <w:right w:val="single" w:sz="4" w:space="0" w:color="auto"/>
            </w:tcBorders>
            <w:vAlign w:val="bottom"/>
          </w:tcPr>
          <w:p w:rsidR="00CE53ED" w:rsidRPr="00300C24" w:rsidRDefault="00CE53ED" w:rsidP="00751513">
            <w:pPr>
              <w:jc w:val="center"/>
              <w:rPr>
                <w:sz w:val="22"/>
                <w:szCs w:val="22"/>
              </w:rPr>
            </w:pPr>
            <w:r w:rsidRPr="00300C24">
              <w:rPr>
                <w:sz w:val="22"/>
                <w:szCs w:val="22"/>
              </w:rPr>
              <w:t>26 340,50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sz w:val="22"/>
                <w:szCs w:val="22"/>
              </w:rPr>
            </w:pPr>
            <w:r w:rsidRPr="00300C24">
              <w:rPr>
                <w:sz w:val="22"/>
                <w:szCs w:val="22"/>
              </w:rPr>
              <w:t>норматив отчислений</w:t>
            </w:r>
          </w:p>
        </w:tc>
        <w:tc>
          <w:tcPr>
            <w:tcW w:w="3060" w:type="dxa"/>
            <w:tcBorders>
              <w:top w:val="nil"/>
              <w:left w:val="nil"/>
              <w:bottom w:val="single" w:sz="4" w:space="0" w:color="auto"/>
              <w:right w:val="single" w:sz="4" w:space="0" w:color="auto"/>
            </w:tcBorders>
            <w:vAlign w:val="bottom"/>
          </w:tcPr>
          <w:p w:rsidR="00CE53ED" w:rsidRPr="00300C24" w:rsidRDefault="00CE53ED" w:rsidP="00751513">
            <w:pPr>
              <w:jc w:val="center"/>
              <w:rPr>
                <w:sz w:val="22"/>
                <w:szCs w:val="22"/>
              </w:rPr>
            </w:pPr>
            <w:r w:rsidRPr="00300C24">
              <w:rPr>
                <w:sz w:val="22"/>
                <w:szCs w:val="22"/>
              </w:rPr>
              <w:t>30%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sz w:val="22"/>
                <w:szCs w:val="22"/>
              </w:rPr>
            </w:pPr>
            <w:r w:rsidRPr="00300C24">
              <w:rPr>
                <w:sz w:val="22"/>
                <w:szCs w:val="22"/>
              </w:rPr>
              <w:t>ОТЧИСЛЕНИЯ ЕСХН</w:t>
            </w:r>
          </w:p>
        </w:tc>
        <w:tc>
          <w:tcPr>
            <w:tcW w:w="3060" w:type="dxa"/>
            <w:tcBorders>
              <w:top w:val="nil"/>
              <w:left w:val="nil"/>
              <w:bottom w:val="single" w:sz="4" w:space="0" w:color="auto"/>
              <w:right w:val="single" w:sz="4" w:space="0" w:color="auto"/>
            </w:tcBorders>
            <w:vAlign w:val="bottom"/>
          </w:tcPr>
          <w:p w:rsidR="00CE53ED" w:rsidRPr="00300C24" w:rsidRDefault="00CE53ED" w:rsidP="00751513">
            <w:pPr>
              <w:jc w:val="center"/>
              <w:rPr>
                <w:sz w:val="22"/>
                <w:szCs w:val="22"/>
              </w:rPr>
            </w:pPr>
            <w:r w:rsidRPr="00300C24">
              <w:rPr>
                <w:sz w:val="22"/>
                <w:szCs w:val="22"/>
              </w:rPr>
              <w:t>7 902,00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953095" w:rsidRDefault="00CE53ED" w:rsidP="00751513">
            <w:pPr>
              <w:rPr>
                <w:b/>
                <w:sz w:val="22"/>
                <w:szCs w:val="22"/>
              </w:rPr>
            </w:pPr>
            <w:r w:rsidRPr="00300C24">
              <w:rPr>
                <w:b/>
                <w:sz w:val="22"/>
                <w:szCs w:val="22"/>
              </w:rPr>
              <w:t>Налог на ИМУЩЕСТВО ФИЗИЧЕСКИХ ЛИЦ</w:t>
            </w:r>
            <w:r w:rsidRPr="00300C24">
              <w:rPr>
                <w:sz w:val="22"/>
                <w:szCs w:val="22"/>
              </w:rPr>
              <w:t xml:space="preserve"> </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777 000,00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sz w:val="22"/>
                <w:szCs w:val="22"/>
              </w:rPr>
            </w:pPr>
            <w:r w:rsidRPr="00300C24">
              <w:rPr>
                <w:b/>
                <w:sz w:val="22"/>
                <w:szCs w:val="22"/>
              </w:rPr>
              <w:t>ЗЕМЕЛЬНЫЙ НАЛОГ</w:t>
            </w:r>
            <w:r w:rsidRPr="00300C24">
              <w:rPr>
                <w:sz w:val="22"/>
                <w:szCs w:val="22"/>
              </w:rPr>
              <w:t xml:space="preserve"> (потенциал МО)</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3 898 511,00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r w:rsidRPr="00300C24">
              <w:rPr>
                <w:b/>
                <w:sz w:val="22"/>
                <w:szCs w:val="22"/>
              </w:rPr>
              <w:t xml:space="preserve">ГОСПОШЛИНА </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29 340,00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bCs/>
                <w:sz w:val="22"/>
                <w:szCs w:val="22"/>
              </w:rPr>
            </w:pPr>
            <w:r w:rsidRPr="00300C24">
              <w:rPr>
                <w:b/>
                <w:bCs/>
                <w:sz w:val="22"/>
                <w:szCs w:val="22"/>
              </w:rPr>
              <w:t xml:space="preserve">ИТОГО НАЛОГОВЫХ  ДОХОДОВ </w:t>
            </w:r>
          </w:p>
        </w:tc>
        <w:tc>
          <w:tcPr>
            <w:tcW w:w="3060" w:type="dxa"/>
            <w:tcBorders>
              <w:top w:val="nil"/>
              <w:left w:val="nil"/>
              <w:bottom w:val="single" w:sz="4" w:space="0" w:color="auto"/>
              <w:right w:val="single" w:sz="4" w:space="0" w:color="auto"/>
            </w:tcBorders>
            <w:noWrap/>
            <w:vAlign w:val="center"/>
          </w:tcPr>
          <w:p w:rsidR="00CE53ED" w:rsidRPr="00300C24" w:rsidRDefault="00CE53ED" w:rsidP="00751513">
            <w:pPr>
              <w:jc w:val="center"/>
              <w:rPr>
                <w:b/>
                <w:bCs/>
                <w:sz w:val="22"/>
                <w:szCs w:val="22"/>
              </w:rPr>
            </w:pPr>
            <w:r w:rsidRPr="00300C24">
              <w:rPr>
                <w:b/>
                <w:bCs/>
                <w:sz w:val="22"/>
                <w:szCs w:val="22"/>
              </w:rPr>
              <w:t>6 033 613,00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sz w:val="22"/>
                <w:szCs w:val="22"/>
              </w:rPr>
            </w:pPr>
            <w:r w:rsidRPr="00300C24">
              <w:rPr>
                <w:sz w:val="22"/>
                <w:szCs w:val="22"/>
              </w:rPr>
              <w:t>Доходы от использования имущества</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b/>
                <w:sz w:val="22"/>
                <w:szCs w:val="22"/>
              </w:rPr>
            </w:pPr>
            <w:r w:rsidRPr="00300C24">
              <w:rPr>
                <w:b/>
                <w:sz w:val="22"/>
                <w:szCs w:val="22"/>
              </w:rPr>
              <w:t>210 000,00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ind w:firstLineChars="200" w:firstLine="440"/>
              <w:rPr>
                <w:sz w:val="22"/>
                <w:szCs w:val="22"/>
              </w:rPr>
            </w:pPr>
            <w:r w:rsidRPr="00300C24">
              <w:rPr>
                <w:sz w:val="22"/>
                <w:szCs w:val="22"/>
              </w:rPr>
              <w:t>аренда имущества</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210 000,00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ind w:firstLineChars="200" w:firstLine="440"/>
              <w:rPr>
                <w:sz w:val="22"/>
                <w:szCs w:val="22"/>
              </w:rPr>
            </w:pPr>
            <w:r w:rsidRPr="00300C24">
              <w:rPr>
                <w:sz w:val="22"/>
                <w:szCs w:val="22"/>
              </w:rPr>
              <w:t>аренда  земли</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Cs/>
                <w:sz w:val="22"/>
                <w:szCs w:val="22"/>
              </w:rPr>
            </w:pPr>
            <w:r w:rsidRPr="00300C24">
              <w:rPr>
                <w:bCs/>
                <w:sz w:val="22"/>
                <w:szCs w:val="22"/>
              </w:rPr>
              <w:t>Доходы от продажи активов</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b/>
                <w:sz w:val="22"/>
                <w:szCs w:val="22"/>
              </w:rPr>
            </w:pPr>
            <w:r w:rsidRPr="00300C24">
              <w:rPr>
                <w:b/>
                <w:sz w:val="22"/>
                <w:szCs w:val="22"/>
              </w:rPr>
              <w:t>450 000,00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Cs/>
                <w:sz w:val="22"/>
                <w:szCs w:val="22"/>
              </w:rPr>
            </w:pPr>
            <w:r w:rsidRPr="00300C24">
              <w:rPr>
                <w:bCs/>
                <w:sz w:val="22"/>
                <w:szCs w:val="22"/>
              </w:rPr>
              <w:t>Продажа имущества</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Cs/>
                <w:sz w:val="22"/>
                <w:szCs w:val="22"/>
              </w:rPr>
            </w:pPr>
            <w:r w:rsidRPr="00300C24">
              <w:rPr>
                <w:bCs/>
                <w:sz w:val="22"/>
                <w:szCs w:val="22"/>
              </w:rPr>
              <w:t xml:space="preserve">Продажа земли </w:t>
            </w:r>
          </w:p>
        </w:tc>
        <w:tc>
          <w:tcPr>
            <w:tcW w:w="3060" w:type="dxa"/>
            <w:tcBorders>
              <w:top w:val="nil"/>
              <w:left w:val="nil"/>
              <w:bottom w:val="single" w:sz="4" w:space="0" w:color="auto"/>
              <w:right w:val="single" w:sz="4" w:space="0" w:color="auto"/>
            </w:tcBorders>
            <w:noWrap/>
            <w:vAlign w:val="bottom"/>
          </w:tcPr>
          <w:p w:rsidR="00CE53ED" w:rsidRPr="00300C24" w:rsidRDefault="00CE53ED" w:rsidP="00751513">
            <w:pPr>
              <w:jc w:val="center"/>
              <w:rPr>
                <w:sz w:val="22"/>
                <w:szCs w:val="22"/>
              </w:rPr>
            </w:pPr>
            <w:r w:rsidRPr="00300C24">
              <w:rPr>
                <w:sz w:val="22"/>
                <w:szCs w:val="22"/>
              </w:rPr>
              <w:t>450 000,00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bCs/>
                <w:sz w:val="22"/>
                <w:szCs w:val="22"/>
              </w:rPr>
            </w:pPr>
            <w:r w:rsidRPr="00300C24">
              <w:rPr>
                <w:b/>
                <w:bCs/>
                <w:sz w:val="22"/>
                <w:szCs w:val="22"/>
              </w:rPr>
              <w:t xml:space="preserve">ИТОГО НЕНАЛОГОВЫХ  ДОХОДОВ </w:t>
            </w:r>
          </w:p>
        </w:tc>
        <w:tc>
          <w:tcPr>
            <w:tcW w:w="3060" w:type="dxa"/>
            <w:tcBorders>
              <w:top w:val="nil"/>
              <w:left w:val="nil"/>
              <w:bottom w:val="single" w:sz="4" w:space="0" w:color="auto"/>
              <w:right w:val="single" w:sz="4" w:space="0" w:color="auto"/>
            </w:tcBorders>
            <w:noWrap/>
            <w:vAlign w:val="center"/>
          </w:tcPr>
          <w:p w:rsidR="00CE53ED" w:rsidRPr="00300C24" w:rsidRDefault="00CE53ED" w:rsidP="00751513">
            <w:pPr>
              <w:jc w:val="center"/>
              <w:rPr>
                <w:b/>
                <w:bCs/>
                <w:sz w:val="22"/>
                <w:szCs w:val="22"/>
              </w:rPr>
            </w:pPr>
            <w:r w:rsidRPr="00300C24">
              <w:rPr>
                <w:b/>
                <w:bCs/>
                <w:sz w:val="22"/>
                <w:szCs w:val="22"/>
              </w:rPr>
              <w:t>660 000,00</w:t>
            </w:r>
          </w:p>
        </w:tc>
      </w:tr>
      <w:tr w:rsidR="00CE53ED" w:rsidRPr="00300C24" w:rsidTr="00751513">
        <w:trPr>
          <w:trHeight w:val="20"/>
        </w:trPr>
        <w:tc>
          <w:tcPr>
            <w:tcW w:w="4140" w:type="dxa"/>
            <w:tcBorders>
              <w:top w:val="nil"/>
              <w:left w:val="single" w:sz="4" w:space="0" w:color="auto"/>
              <w:bottom w:val="nil"/>
              <w:right w:val="single" w:sz="4" w:space="0" w:color="auto"/>
            </w:tcBorders>
            <w:vAlign w:val="center"/>
          </w:tcPr>
          <w:p w:rsidR="00CE53ED" w:rsidRPr="00300C24" w:rsidRDefault="00CE53ED" w:rsidP="00751513">
            <w:pPr>
              <w:rPr>
                <w:b/>
                <w:bCs/>
                <w:sz w:val="22"/>
                <w:szCs w:val="22"/>
              </w:rPr>
            </w:pPr>
            <w:r w:rsidRPr="00300C24">
              <w:rPr>
                <w:b/>
                <w:bCs/>
                <w:sz w:val="22"/>
                <w:szCs w:val="22"/>
              </w:rPr>
              <w:t xml:space="preserve">ИТОГО  ДОХОДОВ </w:t>
            </w:r>
          </w:p>
        </w:tc>
        <w:tc>
          <w:tcPr>
            <w:tcW w:w="3060" w:type="dxa"/>
            <w:tcBorders>
              <w:top w:val="nil"/>
              <w:left w:val="nil"/>
              <w:bottom w:val="nil"/>
              <w:right w:val="single" w:sz="4" w:space="0" w:color="auto"/>
            </w:tcBorders>
            <w:noWrap/>
            <w:vAlign w:val="center"/>
          </w:tcPr>
          <w:p w:rsidR="00CE53ED" w:rsidRPr="00300C24" w:rsidRDefault="00CE53ED" w:rsidP="00751513">
            <w:pPr>
              <w:jc w:val="center"/>
              <w:rPr>
                <w:b/>
                <w:bCs/>
                <w:sz w:val="22"/>
                <w:szCs w:val="22"/>
              </w:rPr>
            </w:pPr>
            <w:r w:rsidRPr="00300C24">
              <w:rPr>
                <w:b/>
                <w:bCs/>
                <w:sz w:val="22"/>
                <w:szCs w:val="22"/>
              </w:rPr>
              <w:t>6 693 613,00</w:t>
            </w:r>
          </w:p>
        </w:tc>
      </w:tr>
      <w:tr w:rsidR="00CE53ED" w:rsidRPr="00300C24" w:rsidTr="00751513">
        <w:trPr>
          <w:trHeight w:val="20"/>
        </w:trPr>
        <w:tc>
          <w:tcPr>
            <w:tcW w:w="4140" w:type="dxa"/>
            <w:tcBorders>
              <w:top w:val="nil"/>
              <w:left w:val="single" w:sz="4" w:space="0" w:color="auto"/>
              <w:bottom w:val="single" w:sz="4" w:space="0" w:color="auto"/>
              <w:right w:val="single" w:sz="4" w:space="0" w:color="auto"/>
            </w:tcBorders>
            <w:vAlign w:val="center"/>
          </w:tcPr>
          <w:p w:rsidR="00CE53ED" w:rsidRPr="00300C24" w:rsidRDefault="00CE53ED" w:rsidP="00751513">
            <w:pPr>
              <w:rPr>
                <w:b/>
                <w:bCs/>
                <w:sz w:val="22"/>
                <w:szCs w:val="22"/>
              </w:rPr>
            </w:pPr>
            <w:r w:rsidRPr="00300C24">
              <w:rPr>
                <w:b/>
                <w:bCs/>
                <w:sz w:val="22"/>
                <w:szCs w:val="22"/>
              </w:rPr>
              <w:t>ИТОГО НАЛОГОВЫХ И НЕНАЛОГОВЫХ ДОХОДОВ (без доходов по КБК 113* и 114*)</w:t>
            </w:r>
          </w:p>
        </w:tc>
        <w:tc>
          <w:tcPr>
            <w:tcW w:w="3060" w:type="dxa"/>
            <w:tcBorders>
              <w:top w:val="nil"/>
              <w:left w:val="nil"/>
              <w:bottom w:val="single" w:sz="4" w:space="0" w:color="auto"/>
              <w:right w:val="single" w:sz="4" w:space="0" w:color="auto"/>
            </w:tcBorders>
            <w:noWrap/>
            <w:vAlign w:val="center"/>
          </w:tcPr>
          <w:p w:rsidR="00CE53ED" w:rsidRPr="00300C24" w:rsidRDefault="00CE53ED" w:rsidP="00751513">
            <w:pPr>
              <w:jc w:val="center"/>
              <w:rPr>
                <w:b/>
                <w:bCs/>
                <w:sz w:val="22"/>
                <w:szCs w:val="22"/>
              </w:rPr>
            </w:pPr>
            <w:r w:rsidRPr="00300C24">
              <w:rPr>
                <w:b/>
                <w:bCs/>
                <w:sz w:val="22"/>
                <w:szCs w:val="22"/>
              </w:rPr>
              <w:t>6 243 613,00</w:t>
            </w:r>
          </w:p>
        </w:tc>
      </w:tr>
    </w:tbl>
    <w:p w:rsidR="00CE53ED" w:rsidRPr="00300C24" w:rsidRDefault="00CE53ED" w:rsidP="00CE53ED">
      <w:pPr>
        <w:jc w:val="both"/>
        <w:rPr>
          <w:sz w:val="22"/>
          <w:szCs w:val="22"/>
        </w:rPr>
      </w:pPr>
    </w:p>
    <w:p w:rsidR="00CE53ED" w:rsidRPr="00300C24" w:rsidRDefault="00CE53ED" w:rsidP="00CE53ED">
      <w:pPr>
        <w:ind w:firstLine="708"/>
        <w:jc w:val="both"/>
        <w:rPr>
          <w:sz w:val="22"/>
          <w:szCs w:val="22"/>
        </w:rPr>
      </w:pPr>
      <w:r w:rsidRPr="00300C24">
        <w:rPr>
          <w:sz w:val="22"/>
          <w:szCs w:val="22"/>
        </w:rPr>
        <w:t xml:space="preserve">Общий объем налоговых и неналоговых доходов бюджета МО «Шангальское» запланирован в сумме </w:t>
      </w:r>
      <w:r w:rsidRPr="00300C24">
        <w:rPr>
          <w:b/>
          <w:sz w:val="22"/>
          <w:szCs w:val="22"/>
        </w:rPr>
        <w:t xml:space="preserve">6 693 613,00 </w:t>
      </w:r>
      <w:r w:rsidRPr="00300C24">
        <w:rPr>
          <w:sz w:val="22"/>
          <w:szCs w:val="22"/>
        </w:rPr>
        <w:t xml:space="preserve"> рублей, из которых:</w:t>
      </w:r>
    </w:p>
    <w:p w:rsidR="00CE53ED" w:rsidRPr="00300C24" w:rsidRDefault="00CE53ED" w:rsidP="00CE53ED">
      <w:pPr>
        <w:jc w:val="both"/>
        <w:rPr>
          <w:sz w:val="22"/>
          <w:szCs w:val="22"/>
        </w:rPr>
      </w:pPr>
      <w:r w:rsidRPr="00300C24">
        <w:rPr>
          <w:b/>
          <w:bCs/>
          <w:sz w:val="22"/>
          <w:szCs w:val="22"/>
        </w:rPr>
        <w:t xml:space="preserve">6 033 613,00 </w:t>
      </w:r>
      <w:r w:rsidRPr="00300C24">
        <w:rPr>
          <w:b/>
          <w:sz w:val="22"/>
          <w:szCs w:val="22"/>
        </w:rPr>
        <w:t>рублей</w:t>
      </w:r>
      <w:r w:rsidRPr="00300C24">
        <w:rPr>
          <w:sz w:val="22"/>
          <w:szCs w:val="22"/>
        </w:rPr>
        <w:t xml:space="preserve"> – налоговые доходы,</w:t>
      </w:r>
    </w:p>
    <w:p w:rsidR="00CE53ED" w:rsidRPr="00300C24" w:rsidRDefault="00CE53ED" w:rsidP="00CE53ED">
      <w:pPr>
        <w:jc w:val="both"/>
        <w:rPr>
          <w:sz w:val="22"/>
          <w:szCs w:val="22"/>
        </w:rPr>
      </w:pPr>
      <w:r w:rsidRPr="00300C24">
        <w:rPr>
          <w:b/>
          <w:sz w:val="22"/>
          <w:szCs w:val="22"/>
        </w:rPr>
        <w:t xml:space="preserve">660 000 рублей </w:t>
      </w:r>
      <w:r w:rsidRPr="00300C24">
        <w:rPr>
          <w:sz w:val="22"/>
          <w:szCs w:val="22"/>
        </w:rPr>
        <w:t>– неналоговые доходы.</w:t>
      </w:r>
    </w:p>
    <w:p w:rsidR="00CE53ED" w:rsidRPr="00300C24" w:rsidRDefault="00CE53ED" w:rsidP="00CE53ED">
      <w:pPr>
        <w:ind w:firstLine="708"/>
        <w:jc w:val="both"/>
        <w:rPr>
          <w:sz w:val="22"/>
          <w:szCs w:val="22"/>
        </w:rPr>
      </w:pPr>
      <w:r w:rsidRPr="00300C24">
        <w:rPr>
          <w:sz w:val="22"/>
          <w:szCs w:val="22"/>
        </w:rPr>
        <w:t>Соотношение долей налоговых и неналоговых доходов бюджета МО «Шангальское»  на 2017 год приведено в следующей таблице:</w:t>
      </w:r>
    </w:p>
    <w:p w:rsidR="00CE53ED" w:rsidRPr="00300C24" w:rsidRDefault="00CE53ED" w:rsidP="00CE53ED">
      <w:pPr>
        <w:jc w:val="both"/>
        <w:rPr>
          <w:sz w:val="22"/>
          <w:szCs w:val="22"/>
        </w:rPr>
      </w:pPr>
    </w:p>
    <w:tbl>
      <w:tblPr>
        <w:tblW w:w="9939" w:type="dxa"/>
        <w:tblInd w:w="93" w:type="dxa"/>
        <w:tblLayout w:type="fixed"/>
        <w:tblLook w:val="0000"/>
      </w:tblPr>
      <w:tblGrid>
        <w:gridCol w:w="2000"/>
        <w:gridCol w:w="1276"/>
        <w:gridCol w:w="1560"/>
        <w:gridCol w:w="993"/>
        <w:gridCol w:w="1417"/>
        <w:gridCol w:w="1559"/>
        <w:gridCol w:w="1134"/>
      </w:tblGrid>
      <w:tr w:rsidR="00CE53ED" w:rsidRPr="00300C24" w:rsidTr="00751513">
        <w:trPr>
          <w:trHeight w:val="20"/>
        </w:trPr>
        <w:tc>
          <w:tcPr>
            <w:tcW w:w="2000" w:type="dxa"/>
            <w:vMerge w:val="restart"/>
            <w:tcBorders>
              <w:top w:val="single" w:sz="8" w:space="0" w:color="auto"/>
              <w:left w:val="single" w:sz="8" w:space="0" w:color="auto"/>
              <w:bottom w:val="single" w:sz="8" w:space="0" w:color="000000"/>
              <w:right w:val="single" w:sz="8" w:space="0" w:color="auto"/>
            </w:tcBorders>
          </w:tcPr>
          <w:p w:rsidR="00CE53ED" w:rsidRDefault="00CE53ED" w:rsidP="00751513">
            <w:pPr>
              <w:jc w:val="center"/>
              <w:rPr>
                <w:sz w:val="22"/>
                <w:szCs w:val="22"/>
              </w:rPr>
            </w:pPr>
            <w:r w:rsidRPr="00300C24">
              <w:rPr>
                <w:sz w:val="22"/>
                <w:szCs w:val="22"/>
              </w:rPr>
              <w:lastRenderedPageBreak/>
              <w:t xml:space="preserve">Прогноз </w:t>
            </w:r>
          </w:p>
          <w:p w:rsidR="00CE53ED" w:rsidRPr="00300C24" w:rsidRDefault="00CE53ED" w:rsidP="00751513">
            <w:pPr>
              <w:jc w:val="center"/>
              <w:rPr>
                <w:sz w:val="22"/>
                <w:szCs w:val="22"/>
              </w:rPr>
            </w:pPr>
            <w:r w:rsidRPr="00300C24">
              <w:rPr>
                <w:sz w:val="22"/>
                <w:szCs w:val="22"/>
              </w:rPr>
              <w:t>на 2017 год</w:t>
            </w:r>
          </w:p>
        </w:tc>
        <w:tc>
          <w:tcPr>
            <w:tcW w:w="1276"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Налоговые доходы</w:t>
            </w:r>
          </w:p>
        </w:tc>
        <w:tc>
          <w:tcPr>
            <w:tcW w:w="1560"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Неналоговые доходы</w:t>
            </w:r>
          </w:p>
        </w:tc>
        <w:tc>
          <w:tcPr>
            <w:tcW w:w="993"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Всего</w:t>
            </w:r>
          </w:p>
        </w:tc>
        <w:tc>
          <w:tcPr>
            <w:tcW w:w="1417"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Налоговые доходы</w:t>
            </w:r>
          </w:p>
        </w:tc>
        <w:tc>
          <w:tcPr>
            <w:tcW w:w="1559"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Неналоговые доходы</w:t>
            </w:r>
          </w:p>
        </w:tc>
        <w:tc>
          <w:tcPr>
            <w:tcW w:w="1134" w:type="dxa"/>
            <w:tcBorders>
              <w:top w:val="single" w:sz="8" w:space="0" w:color="auto"/>
              <w:left w:val="nil"/>
              <w:bottom w:val="nil"/>
              <w:right w:val="single" w:sz="8" w:space="0" w:color="auto"/>
            </w:tcBorders>
          </w:tcPr>
          <w:p w:rsidR="00CE53ED" w:rsidRPr="00300C24" w:rsidRDefault="00CE53ED" w:rsidP="00751513">
            <w:pPr>
              <w:jc w:val="center"/>
              <w:rPr>
                <w:sz w:val="22"/>
                <w:szCs w:val="22"/>
              </w:rPr>
            </w:pPr>
            <w:r w:rsidRPr="00300C24">
              <w:rPr>
                <w:sz w:val="22"/>
                <w:szCs w:val="22"/>
              </w:rPr>
              <w:t>Всего:</w:t>
            </w:r>
          </w:p>
        </w:tc>
      </w:tr>
      <w:tr w:rsidR="00CE53ED" w:rsidRPr="00300C24" w:rsidTr="00751513">
        <w:trPr>
          <w:trHeight w:val="20"/>
        </w:trPr>
        <w:tc>
          <w:tcPr>
            <w:tcW w:w="2000" w:type="dxa"/>
            <w:vMerge/>
            <w:tcBorders>
              <w:top w:val="single" w:sz="8" w:space="0" w:color="auto"/>
              <w:left w:val="single" w:sz="8" w:space="0" w:color="auto"/>
              <w:bottom w:val="single" w:sz="8" w:space="0" w:color="000000"/>
              <w:right w:val="single" w:sz="8" w:space="0" w:color="auto"/>
            </w:tcBorders>
            <w:vAlign w:val="center"/>
          </w:tcPr>
          <w:p w:rsidR="00CE53ED" w:rsidRPr="00300C24" w:rsidRDefault="00CE53ED" w:rsidP="00751513">
            <w:pPr>
              <w:rPr>
                <w:sz w:val="22"/>
                <w:szCs w:val="22"/>
              </w:rPr>
            </w:pP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w:t>
            </w:r>
          </w:p>
        </w:tc>
        <w:tc>
          <w:tcPr>
            <w:tcW w:w="993" w:type="dxa"/>
            <w:tcBorders>
              <w:top w:val="nil"/>
              <w:left w:val="nil"/>
              <w:bottom w:val="single" w:sz="8" w:space="0" w:color="auto"/>
              <w:right w:val="single" w:sz="8" w:space="0" w:color="auto"/>
            </w:tcBorders>
          </w:tcPr>
          <w:p w:rsidR="00CE53ED" w:rsidRPr="00300C24" w:rsidRDefault="00CE53ED" w:rsidP="00751513">
            <w:pPr>
              <w:rPr>
                <w:sz w:val="22"/>
                <w:szCs w:val="22"/>
              </w:rPr>
            </w:pPr>
            <w:r w:rsidRPr="00300C24">
              <w:rPr>
                <w:sz w:val="22"/>
                <w:szCs w:val="22"/>
              </w:rPr>
              <w:t xml:space="preserve"> </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Руб.</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Руб.</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Руб.</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Итого:</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90</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10</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100,0</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 xml:space="preserve">6 033 613 </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660 000</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6 693 613</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НДФЛ</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21,9</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19,8</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1 320 860</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1 320 860</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Налог на имущество физич</w:t>
            </w:r>
            <w:r>
              <w:rPr>
                <w:sz w:val="22"/>
                <w:szCs w:val="22"/>
              </w:rPr>
              <w:t>еских</w:t>
            </w:r>
            <w:r w:rsidRPr="00300C24">
              <w:rPr>
                <w:sz w:val="22"/>
                <w:szCs w:val="22"/>
              </w:rPr>
              <w:t xml:space="preserve"> лиц</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12,9</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11,6</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777 000</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777 000</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ЕДИНЫЙ СЕЛЬСКОХОЗЯЙСТВЕННЫЙ НАЛОГ</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0,1</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0,1</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7 902</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7 902</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Земельный налог</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64,6</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58,3</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xml:space="preserve"> 3 898 511</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3 898 511</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Госпошлина</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0,5</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0,4</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29 340</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29 340</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 xml:space="preserve">Доходы от использования имущества </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31,8</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3,1</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210 000</w:t>
            </w:r>
          </w:p>
        </w:tc>
        <w:tc>
          <w:tcPr>
            <w:tcW w:w="1134" w:type="dxa"/>
            <w:tcBorders>
              <w:top w:val="nil"/>
              <w:left w:val="nil"/>
              <w:bottom w:val="single" w:sz="8" w:space="0" w:color="auto"/>
              <w:right w:val="single" w:sz="8" w:space="0" w:color="auto"/>
            </w:tcBorders>
          </w:tcPr>
          <w:p w:rsidR="00CE53ED" w:rsidRPr="00300C24" w:rsidRDefault="00CE53ED" w:rsidP="00751513">
            <w:pPr>
              <w:jc w:val="center"/>
              <w:rPr>
                <w:b/>
                <w:bCs/>
                <w:sz w:val="22"/>
                <w:szCs w:val="22"/>
              </w:rPr>
            </w:pPr>
            <w:r w:rsidRPr="00300C24">
              <w:rPr>
                <w:b/>
                <w:bCs/>
                <w:sz w:val="22"/>
                <w:szCs w:val="22"/>
              </w:rPr>
              <w:t>210 000</w:t>
            </w:r>
          </w:p>
        </w:tc>
      </w:tr>
      <w:tr w:rsidR="00CE53ED" w:rsidRPr="00300C24" w:rsidTr="00751513">
        <w:trPr>
          <w:trHeight w:val="20"/>
        </w:trPr>
        <w:tc>
          <w:tcPr>
            <w:tcW w:w="2000" w:type="dxa"/>
            <w:tcBorders>
              <w:top w:val="nil"/>
              <w:left w:val="single" w:sz="8" w:space="0" w:color="auto"/>
              <w:bottom w:val="single" w:sz="8" w:space="0" w:color="auto"/>
              <w:right w:val="single" w:sz="8" w:space="0" w:color="auto"/>
            </w:tcBorders>
          </w:tcPr>
          <w:p w:rsidR="00CE53ED" w:rsidRPr="00300C24" w:rsidRDefault="00CE53ED" w:rsidP="00751513">
            <w:pPr>
              <w:rPr>
                <w:sz w:val="22"/>
                <w:szCs w:val="22"/>
              </w:rPr>
            </w:pPr>
            <w:r w:rsidRPr="00300C24">
              <w:rPr>
                <w:sz w:val="22"/>
                <w:szCs w:val="22"/>
              </w:rPr>
              <w:t>Доходы от продажи активов</w:t>
            </w:r>
          </w:p>
        </w:tc>
        <w:tc>
          <w:tcPr>
            <w:tcW w:w="1276"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560"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68,2</w:t>
            </w:r>
          </w:p>
        </w:tc>
        <w:tc>
          <w:tcPr>
            <w:tcW w:w="993"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6,7</w:t>
            </w:r>
          </w:p>
        </w:tc>
        <w:tc>
          <w:tcPr>
            <w:tcW w:w="1417"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 </w:t>
            </w:r>
          </w:p>
        </w:tc>
        <w:tc>
          <w:tcPr>
            <w:tcW w:w="1559" w:type="dxa"/>
            <w:tcBorders>
              <w:top w:val="nil"/>
              <w:left w:val="nil"/>
              <w:bottom w:val="single" w:sz="8" w:space="0" w:color="auto"/>
              <w:right w:val="single" w:sz="8" w:space="0" w:color="auto"/>
            </w:tcBorders>
          </w:tcPr>
          <w:p w:rsidR="00CE53ED" w:rsidRPr="00300C24" w:rsidRDefault="00CE53ED" w:rsidP="00751513">
            <w:pPr>
              <w:jc w:val="center"/>
              <w:rPr>
                <w:sz w:val="22"/>
                <w:szCs w:val="22"/>
              </w:rPr>
            </w:pPr>
            <w:r w:rsidRPr="00300C24">
              <w:rPr>
                <w:sz w:val="22"/>
                <w:szCs w:val="22"/>
              </w:rPr>
              <w:t>450 000</w:t>
            </w:r>
          </w:p>
        </w:tc>
        <w:tc>
          <w:tcPr>
            <w:tcW w:w="1134" w:type="dxa"/>
            <w:tcBorders>
              <w:top w:val="nil"/>
              <w:left w:val="nil"/>
              <w:bottom w:val="single" w:sz="8" w:space="0" w:color="auto"/>
              <w:right w:val="single" w:sz="8" w:space="0" w:color="auto"/>
            </w:tcBorders>
          </w:tcPr>
          <w:p w:rsidR="00CE53ED" w:rsidRPr="00300C24" w:rsidRDefault="00CE53ED" w:rsidP="00751513">
            <w:pPr>
              <w:tabs>
                <w:tab w:val="left" w:pos="345"/>
                <w:tab w:val="center" w:pos="420"/>
              </w:tabs>
              <w:jc w:val="center"/>
              <w:rPr>
                <w:b/>
                <w:bCs/>
                <w:sz w:val="22"/>
                <w:szCs w:val="22"/>
              </w:rPr>
            </w:pPr>
            <w:r w:rsidRPr="00300C24">
              <w:rPr>
                <w:b/>
                <w:bCs/>
                <w:sz w:val="22"/>
                <w:szCs w:val="22"/>
              </w:rPr>
              <w:t>450 000</w:t>
            </w:r>
          </w:p>
        </w:tc>
      </w:tr>
    </w:tbl>
    <w:p w:rsidR="00CE53ED" w:rsidRPr="00300C24" w:rsidRDefault="00CE53ED" w:rsidP="00CE53ED">
      <w:pPr>
        <w:jc w:val="both"/>
        <w:rPr>
          <w:sz w:val="22"/>
          <w:szCs w:val="22"/>
        </w:rPr>
      </w:pPr>
    </w:p>
    <w:p w:rsidR="00CE53ED" w:rsidRPr="00300C24" w:rsidRDefault="00CE53ED" w:rsidP="00CE53ED">
      <w:pPr>
        <w:jc w:val="both"/>
        <w:rPr>
          <w:sz w:val="22"/>
          <w:szCs w:val="22"/>
        </w:rPr>
      </w:pPr>
      <w:r w:rsidRPr="00300C24">
        <w:rPr>
          <w:b/>
          <w:bCs/>
          <w:sz w:val="22"/>
          <w:szCs w:val="22"/>
        </w:rPr>
        <w:t>Налог на доходы физических лиц</w:t>
      </w:r>
      <w:r w:rsidRPr="00300C24">
        <w:rPr>
          <w:sz w:val="22"/>
          <w:szCs w:val="22"/>
        </w:rPr>
        <w:t xml:space="preserve"> является одним из основных источников формирования собственных доходов бюджета поселения  и просчитан в сумме 1 320 860 рублей, удельный вес его в общем объеме собственных доходов составил </w:t>
      </w:r>
      <w:r w:rsidRPr="00300C24">
        <w:rPr>
          <w:b/>
          <w:sz w:val="22"/>
          <w:szCs w:val="22"/>
        </w:rPr>
        <w:t>19,8 %,</w:t>
      </w:r>
      <w:r w:rsidRPr="00300C24">
        <w:rPr>
          <w:sz w:val="22"/>
          <w:szCs w:val="22"/>
        </w:rPr>
        <w:t xml:space="preserve"> удельный вес его в налоговых доходах составил</w:t>
      </w:r>
      <w:r w:rsidRPr="00300C24">
        <w:rPr>
          <w:b/>
          <w:sz w:val="22"/>
          <w:szCs w:val="22"/>
        </w:rPr>
        <w:t xml:space="preserve"> 21,9 %</w:t>
      </w:r>
      <w:r w:rsidRPr="00300C24">
        <w:rPr>
          <w:sz w:val="22"/>
          <w:szCs w:val="22"/>
        </w:rPr>
        <w:t>.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процента дохода собираемого на соответствующих территориях закрепляется за бюджетами поселений.</w:t>
      </w:r>
    </w:p>
    <w:p w:rsidR="00CE53ED" w:rsidRPr="00300C24" w:rsidRDefault="00CE53ED" w:rsidP="00CE53ED">
      <w:pPr>
        <w:jc w:val="both"/>
        <w:rPr>
          <w:sz w:val="22"/>
          <w:szCs w:val="22"/>
        </w:rPr>
      </w:pPr>
      <w:r w:rsidRPr="00300C24">
        <w:rPr>
          <w:b/>
          <w:sz w:val="22"/>
          <w:szCs w:val="22"/>
        </w:rPr>
        <w:t>Единый сельскохозяйственный налог</w:t>
      </w:r>
      <w:r w:rsidRPr="00300C24">
        <w:rPr>
          <w:sz w:val="22"/>
          <w:szCs w:val="22"/>
        </w:rPr>
        <w:t xml:space="preserve"> спрогнозирован в объеме </w:t>
      </w:r>
      <w:r w:rsidRPr="00300C24">
        <w:rPr>
          <w:b/>
          <w:sz w:val="22"/>
          <w:szCs w:val="22"/>
        </w:rPr>
        <w:t>7 902</w:t>
      </w:r>
      <w:r w:rsidRPr="00300C24">
        <w:rPr>
          <w:sz w:val="22"/>
          <w:szCs w:val="22"/>
        </w:rPr>
        <w:t xml:space="preserve"> рубля.</w:t>
      </w:r>
    </w:p>
    <w:p w:rsidR="00CE53ED" w:rsidRPr="00300C24" w:rsidRDefault="00CE53ED" w:rsidP="00CE53ED">
      <w:pPr>
        <w:jc w:val="both"/>
        <w:rPr>
          <w:sz w:val="22"/>
          <w:szCs w:val="22"/>
        </w:rPr>
      </w:pPr>
      <w:r w:rsidRPr="00300C24">
        <w:rPr>
          <w:b/>
          <w:bCs/>
          <w:sz w:val="22"/>
          <w:szCs w:val="22"/>
        </w:rPr>
        <w:t>Налог на имущество физических лиц</w:t>
      </w:r>
      <w:r w:rsidRPr="00300C24">
        <w:rPr>
          <w:sz w:val="22"/>
          <w:szCs w:val="22"/>
        </w:rPr>
        <w:t xml:space="preserve"> спрогнозирован в объеме</w:t>
      </w:r>
      <w:r>
        <w:rPr>
          <w:b/>
          <w:sz w:val="22"/>
          <w:szCs w:val="22"/>
        </w:rPr>
        <w:t xml:space="preserve"> </w:t>
      </w:r>
      <w:r w:rsidRPr="00300C24">
        <w:rPr>
          <w:b/>
          <w:sz w:val="22"/>
          <w:szCs w:val="22"/>
        </w:rPr>
        <w:t>777 000</w:t>
      </w:r>
      <w:r w:rsidRPr="00300C24">
        <w:rPr>
          <w:sz w:val="22"/>
          <w:szCs w:val="22"/>
        </w:rPr>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2015 году. Удельный вес его в общем объеме собственных доходов составил 11,6 </w:t>
      </w:r>
      <w:r w:rsidRPr="00300C24">
        <w:rPr>
          <w:b/>
          <w:sz w:val="22"/>
          <w:szCs w:val="22"/>
        </w:rPr>
        <w:t>%</w:t>
      </w:r>
      <w:r w:rsidRPr="00300C24">
        <w:rPr>
          <w:sz w:val="22"/>
          <w:szCs w:val="22"/>
        </w:rPr>
        <w:t>, удельный вес его в налоговых доходах составил 12,9</w:t>
      </w:r>
      <w:r w:rsidRPr="00300C24">
        <w:rPr>
          <w:b/>
          <w:sz w:val="22"/>
          <w:szCs w:val="22"/>
        </w:rPr>
        <w:t>%</w:t>
      </w:r>
      <w:r w:rsidRPr="00300C24">
        <w:rPr>
          <w:sz w:val="22"/>
          <w:szCs w:val="22"/>
        </w:rPr>
        <w:t>.</w:t>
      </w:r>
    </w:p>
    <w:p w:rsidR="00CE53ED" w:rsidRPr="00300C24" w:rsidRDefault="00CE53ED" w:rsidP="00CE53ED">
      <w:pPr>
        <w:jc w:val="both"/>
        <w:rPr>
          <w:sz w:val="22"/>
          <w:szCs w:val="22"/>
        </w:rPr>
      </w:pPr>
    </w:p>
    <w:p w:rsidR="00CE53ED" w:rsidRPr="00300C24" w:rsidRDefault="00CE53ED" w:rsidP="00CE53ED">
      <w:pPr>
        <w:jc w:val="both"/>
        <w:rPr>
          <w:sz w:val="22"/>
          <w:szCs w:val="22"/>
        </w:rPr>
      </w:pPr>
      <w:r w:rsidRPr="00300C24">
        <w:rPr>
          <w:sz w:val="22"/>
          <w:szCs w:val="22"/>
        </w:rPr>
        <w:t xml:space="preserve">Доходный потенциал МО «Шангальское» по </w:t>
      </w:r>
      <w:r w:rsidRPr="00300C24">
        <w:rPr>
          <w:b/>
          <w:bCs/>
          <w:sz w:val="22"/>
          <w:szCs w:val="22"/>
        </w:rPr>
        <w:t>земельному налогу</w:t>
      </w:r>
      <w:r w:rsidRPr="00300C24">
        <w:rPr>
          <w:sz w:val="22"/>
          <w:szCs w:val="22"/>
        </w:rPr>
        <w:t xml:space="preserve"> на  2017 год определен в сумме </w:t>
      </w:r>
      <w:r w:rsidRPr="00300C24">
        <w:rPr>
          <w:b/>
          <w:sz w:val="22"/>
          <w:szCs w:val="22"/>
        </w:rPr>
        <w:t>3 898 511</w:t>
      </w:r>
      <w:r w:rsidRPr="00300C24">
        <w:rPr>
          <w:sz w:val="22"/>
          <w:szCs w:val="22"/>
        </w:rPr>
        <w:t xml:space="preserve"> рублей исходя  из наличия земельных угодий на начало 2016 года, их кадастровой стоимости и ставок по соответствующим категориям земельных участков. </w:t>
      </w:r>
    </w:p>
    <w:p w:rsidR="00CE53ED" w:rsidRPr="00300C24" w:rsidRDefault="00CE53ED" w:rsidP="00CE53ED">
      <w:pPr>
        <w:jc w:val="both"/>
        <w:rPr>
          <w:sz w:val="22"/>
          <w:szCs w:val="22"/>
        </w:rPr>
      </w:pPr>
    </w:p>
    <w:p w:rsidR="00CE53ED" w:rsidRPr="00300C24" w:rsidRDefault="00CE53ED" w:rsidP="00CE53ED">
      <w:pPr>
        <w:jc w:val="both"/>
        <w:rPr>
          <w:sz w:val="22"/>
          <w:szCs w:val="22"/>
        </w:rPr>
      </w:pPr>
      <w:r w:rsidRPr="00300C24">
        <w:rPr>
          <w:b/>
          <w:bCs/>
          <w:sz w:val="22"/>
          <w:szCs w:val="22"/>
        </w:rPr>
        <w:t>Неналоговые доходы</w:t>
      </w:r>
      <w:r w:rsidRPr="00300C24">
        <w:rPr>
          <w:sz w:val="22"/>
          <w:szCs w:val="22"/>
        </w:rPr>
        <w:t xml:space="preserve"> спрогнозированы  в объеме </w:t>
      </w:r>
      <w:r w:rsidRPr="00300C24">
        <w:rPr>
          <w:b/>
          <w:sz w:val="22"/>
          <w:szCs w:val="22"/>
        </w:rPr>
        <w:t>660 000</w:t>
      </w:r>
      <w:r w:rsidRPr="00300C24">
        <w:rPr>
          <w:sz w:val="22"/>
          <w:szCs w:val="22"/>
        </w:rPr>
        <w:t xml:space="preserve"> рублей, эти доходы сложились из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w:t>
      </w:r>
    </w:p>
    <w:p w:rsidR="00CE53ED" w:rsidRPr="00300C24" w:rsidRDefault="00CE53ED" w:rsidP="00CE53ED">
      <w:pPr>
        <w:jc w:val="both"/>
        <w:rPr>
          <w:sz w:val="22"/>
          <w:szCs w:val="22"/>
        </w:rPr>
      </w:pPr>
    </w:p>
    <w:tbl>
      <w:tblPr>
        <w:tblW w:w="0" w:type="auto"/>
        <w:tblLook w:val="01E0"/>
      </w:tblPr>
      <w:tblGrid>
        <w:gridCol w:w="9853"/>
      </w:tblGrid>
      <w:tr w:rsidR="00CE53ED" w:rsidRPr="00300C24" w:rsidTr="00751513">
        <w:tc>
          <w:tcPr>
            <w:tcW w:w="10080" w:type="dxa"/>
          </w:tcPr>
          <w:p w:rsidR="00CE53ED" w:rsidRPr="00300C24" w:rsidRDefault="00CE53ED" w:rsidP="00751513">
            <w:pPr>
              <w:jc w:val="both"/>
              <w:rPr>
                <w:sz w:val="22"/>
                <w:szCs w:val="22"/>
              </w:rPr>
            </w:pPr>
            <w:r w:rsidRPr="00300C24">
              <w:rPr>
                <w:sz w:val="22"/>
                <w:szCs w:val="22"/>
              </w:rPr>
              <w:t xml:space="preserve">В бюджет МО «Шангальское» в 2017 году ожидается поступление безвозмездных перечислений из бюджетов других уровней – </w:t>
            </w:r>
            <w:r w:rsidRPr="00300C24">
              <w:rPr>
                <w:b/>
                <w:sz w:val="22"/>
                <w:szCs w:val="22"/>
              </w:rPr>
              <w:t>1 912 836</w:t>
            </w:r>
            <w:r w:rsidRPr="00300C24">
              <w:rPr>
                <w:sz w:val="22"/>
                <w:szCs w:val="22"/>
              </w:rPr>
              <w:t xml:space="preserve"> рублей.</w:t>
            </w:r>
          </w:p>
        </w:tc>
      </w:tr>
    </w:tbl>
    <w:p w:rsidR="00CE53ED" w:rsidRPr="00300C24" w:rsidRDefault="00CE53ED" w:rsidP="00CE53ED">
      <w:pPr>
        <w:jc w:val="both"/>
        <w:rPr>
          <w:sz w:val="22"/>
          <w:szCs w:val="22"/>
        </w:rPr>
      </w:pPr>
      <w:r w:rsidRPr="00300C24">
        <w:rPr>
          <w:sz w:val="22"/>
          <w:szCs w:val="22"/>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431"/>
      </w:tblGrid>
      <w:tr w:rsidR="00CE53ED" w:rsidRPr="00300C24" w:rsidTr="00751513">
        <w:tc>
          <w:tcPr>
            <w:tcW w:w="7054" w:type="dxa"/>
          </w:tcPr>
          <w:p w:rsidR="00CE53ED" w:rsidRPr="00300C24" w:rsidRDefault="00CE53ED" w:rsidP="00751513">
            <w:pPr>
              <w:jc w:val="center"/>
              <w:rPr>
                <w:sz w:val="22"/>
                <w:szCs w:val="22"/>
              </w:rPr>
            </w:pPr>
            <w:r w:rsidRPr="00300C24">
              <w:rPr>
                <w:sz w:val="22"/>
                <w:szCs w:val="22"/>
              </w:rPr>
              <w:t>Безвозмездные поступления</w:t>
            </w:r>
          </w:p>
        </w:tc>
        <w:tc>
          <w:tcPr>
            <w:tcW w:w="2431" w:type="dxa"/>
          </w:tcPr>
          <w:p w:rsidR="00CE53ED" w:rsidRPr="00300C24" w:rsidRDefault="00CE53ED" w:rsidP="00751513">
            <w:pPr>
              <w:jc w:val="center"/>
              <w:rPr>
                <w:sz w:val="22"/>
                <w:szCs w:val="22"/>
              </w:rPr>
            </w:pPr>
            <w:r w:rsidRPr="00300C24">
              <w:rPr>
                <w:sz w:val="22"/>
                <w:szCs w:val="22"/>
              </w:rPr>
              <w:t>Сумма (руб.)</w:t>
            </w:r>
          </w:p>
        </w:tc>
      </w:tr>
      <w:tr w:rsidR="00CE53ED" w:rsidRPr="00300C24" w:rsidTr="00751513">
        <w:tc>
          <w:tcPr>
            <w:tcW w:w="7054" w:type="dxa"/>
          </w:tcPr>
          <w:p w:rsidR="00CE53ED" w:rsidRPr="00300C24" w:rsidRDefault="00CE53ED" w:rsidP="00751513">
            <w:pPr>
              <w:jc w:val="center"/>
              <w:rPr>
                <w:b/>
                <w:sz w:val="22"/>
                <w:szCs w:val="22"/>
              </w:rPr>
            </w:pPr>
            <w:r w:rsidRPr="00300C24">
              <w:rPr>
                <w:b/>
                <w:sz w:val="22"/>
                <w:szCs w:val="22"/>
              </w:rPr>
              <w:t>Дотации (всего)</w:t>
            </w:r>
          </w:p>
        </w:tc>
        <w:tc>
          <w:tcPr>
            <w:tcW w:w="2431" w:type="dxa"/>
          </w:tcPr>
          <w:p w:rsidR="00CE53ED" w:rsidRPr="00300C24" w:rsidRDefault="00CE53ED" w:rsidP="00751513">
            <w:pPr>
              <w:jc w:val="center"/>
              <w:rPr>
                <w:b/>
                <w:sz w:val="22"/>
                <w:szCs w:val="22"/>
              </w:rPr>
            </w:pPr>
            <w:r w:rsidRPr="00300C24">
              <w:rPr>
                <w:b/>
                <w:sz w:val="22"/>
                <w:szCs w:val="22"/>
              </w:rPr>
              <w:t>1 573 536,00</w:t>
            </w:r>
          </w:p>
        </w:tc>
      </w:tr>
      <w:tr w:rsidR="00CE53ED" w:rsidRPr="00300C24" w:rsidTr="00751513">
        <w:tc>
          <w:tcPr>
            <w:tcW w:w="7054" w:type="dxa"/>
          </w:tcPr>
          <w:p w:rsidR="00CE53ED" w:rsidRPr="00300C24" w:rsidRDefault="00CE53ED" w:rsidP="00751513">
            <w:pPr>
              <w:rPr>
                <w:bCs/>
                <w:sz w:val="22"/>
                <w:szCs w:val="22"/>
              </w:rPr>
            </w:pPr>
            <w:r w:rsidRPr="00300C24">
              <w:rPr>
                <w:bCs/>
                <w:sz w:val="22"/>
                <w:szCs w:val="22"/>
              </w:rPr>
              <w:t>Дотации бюджетам поселений на выравнивание бюджетной обеспеченности поселений за счет субвенции областного бюджета</w:t>
            </w:r>
          </w:p>
        </w:tc>
        <w:tc>
          <w:tcPr>
            <w:tcW w:w="2431" w:type="dxa"/>
          </w:tcPr>
          <w:p w:rsidR="00CE53ED" w:rsidRPr="00300C24" w:rsidRDefault="00CE53ED" w:rsidP="00751513">
            <w:pPr>
              <w:jc w:val="center"/>
              <w:rPr>
                <w:bCs/>
                <w:sz w:val="22"/>
                <w:szCs w:val="22"/>
              </w:rPr>
            </w:pPr>
            <w:r w:rsidRPr="00300C24">
              <w:rPr>
                <w:bCs/>
                <w:sz w:val="22"/>
                <w:szCs w:val="22"/>
              </w:rPr>
              <w:t>746 500,00</w:t>
            </w:r>
          </w:p>
          <w:p w:rsidR="00CE53ED" w:rsidRPr="00300C24" w:rsidRDefault="00CE53ED" w:rsidP="00751513">
            <w:pPr>
              <w:jc w:val="center"/>
              <w:rPr>
                <w:bCs/>
                <w:sz w:val="22"/>
                <w:szCs w:val="22"/>
              </w:rPr>
            </w:pPr>
          </w:p>
        </w:tc>
      </w:tr>
      <w:tr w:rsidR="00CE53ED" w:rsidRPr="00300C24" w:rsidTr="00751513">
        <w:tc>
          <w:tcPr>
            <w:tcW w:w="7054" w:type="dxa"/>
          </w:tcPr>
          <w:p w:rsidR="00CE53ED" w:rsidRPr="00300C24" w:rsidRDefault="00CE53ED" w:rsidP="00751513">
            <w:pPr>
              <w:rPr>
                <w:bCs/>
                <w:sz w:val="22"/>
                <w:szCs w:val="22"/>
              </w:rPr>
            </w:pPr>
            <w:r w:rsidRPr="00300C24">
              <w:rPr>
                <w:bCs/>
                <w:sz w:val="22"/>
                <w:szCs w:val="22"/>
              </w:rPr>
              <w:t>Дотации бюджетам поселений на выравнивание бюджетной обеспеченности поселений их бюджета муниципального района</w:t>
            </w:r>
          </w:p>
        </w:tc>
        <w:tc>
          <w:tcPr>
            <w:tcW w:w="2431" w:type="dxa"/>
          </w:tcPr>
          <w:p w:rsidR="00CE53ED" w:rsidRPr="00300C24" w:rsidRDefault="00CE53ED" w:rsidP="00751513">
            <w:pPr>
              <w:jc w:val="center"/>
              <w:rPr>
                <w:bCs/>
                <w:sz w:val="22"/>
                <w:szCs w:val="22"/>
              </w:rPr>
            </w:pPr>
            <w:r w:rsidRPr="00300C24">
              <w:rPr>
                <w:bCs/>
                <w:sz w:val="22"/>
                <w:szCs w:val="22"/>
              </w:rPr>
              <w:t>827 036,00</w:t>
            </w:r>
          </w:p>
        </w:tc>
      </w:tr>
      <w:tr w:rsidR="00CE53ED" w:rsidRPr="00300C24" w:rsidTr="00751513">
        <w:tc>
          <w:tcPr>
            <w:tcW w:w="7054" w:type="dxa"/>
          </w:tcPr>
          <w:p w:rsidR="00CE53ED" w:rsidRPr="00300C24" w:rsidRDefault="00CE53ED" w:rsidP="00751513">
            <w:pPr>
              <w:jc w:val="center"/>
              <w:rPr>
                <w:b/>
                <w:bCs/>
                <w:sz w:val="22"/>
                <w:szCs w:val="22"/>
              </w:rPr>
            </w:pPr>
            <w:r w:rsidRPr="00300C24">
              <w:rPr>
                <w:b/>
                <w:bCs/>
                <w:sz w:val="22"/>
                <w:szCs w:val="22"/>
              </w:rPr>
              <w:t>Субвенции (всего)</w:t>
            </w:r>
          </w:p>
        </w:tc>
        <w:tc>
          <w:tcPr>
            <w:tcW w:w="2431" w:type="dxa"/>
          </w:tcPr>
          <w:p w:rsidR="00CE53ED" w:rsidRPr="00300C24" w:rsidRDefault="00CE53ED" w:rsidP="00751513">
            <w:pPr>
              <w:jc w:val="center"/>
              <w:rPr>
                <w:b/>
                <w:sz w:val="22"/>
                <w:szCs w:val="22"/>
              </w:rPr>
            </w:pPr>
            <w:r w:rsidRPr="00300C24">
              <w:rPr>
                <w:b/>
                <w:sz w:val="22"/>
                <w:szCs w:val="22"/>
              </w:rPr>
              <w:t>339 300,00</w:t>
            </w:r>
          </w:p>
        </w:tc>
      </w:tr>
      <w:tr w:rsidR="00CE53ED" w:rsidRPr="00300C24" w:rsidTr="00751513">
        <w:tc>
          <w:tcPr>
            <w:tcW w:w="7054" w:type="dxa"/>
          </w:tcPr>
          <w:p w:rsidR="00CE53ED" w:rsidRPr="00953095" w:rsidRDefault="00CE53ED" w:rsidP="00751513">
            <w:pPr>
              <w:jc w:val="both"/>
              <w:rPr>
                <w:sz w:val="22"/>
                <w:szCs w:val="22"/>
              </w:rPr>
            </w:pPr>
            <w:r w:rsidRPr="00300C24">
              <w:rPr>
                <w:sz w:val="22"/>
                <w:szCs w:val="22"/>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431" w:type="dxa"/>
          </w:tcPr>
          <w:p w:rsidR="00CE53ED" w:rsidRPr="00300C24" w:rsidRDefault="00CE53ED" w:rsidP="00751513">
            <w:pPr>
              <w:jc w:val="center"/>
              <w:rPr>
                <w:sz w:val="22"/>
                <w:szCs w:val="22"/>
              </w:rPr>
            </w:pPr>
            <w:r w:rsidRPr="00300C24">
              <w:rPr>
                <w:sz w:val="22"/>
                <w:szCs w:val="22"/>
              </w:rPr>
              <w:t>276 800,00</w:t>
            </w:r>
          </w:p>
        </w:tc>
      </w:tr>
      <w:tr w:rsidR="00CE53ED" w:rsidRPr="00300C24" w:rsidTr="00751513">
        <w:tc>
          <w:tcPr>
            <w:tcW w:w="7054" w:type="dxa"/>
          </w:tcPr>
          <w:p w:rsidR="00CE53ED" w:rsidRPr="00300C24" w:rsidRDefault="00CE53ED" w:rsidP="00751513">
            <w:pPr>
              <w:jc w:val="both"/>
              <w:rPr>
                <w:bCs/>
                <w:sz w:val="22"/>
                <w:szCs w:val="22"/>
              </w:rPr>
            </w:pPr>
            <w:r w:rsidRPr="00300C24">
              <w:rPr>
                <w:bCs/>
                <w:sz w:val="22"/>
                <w:szCs w:val="22"/>
              </w:rPr>
              <w:t>Субвенции бюджетам поселений на выполнение передаваемых полномочий субъектов РФ</w:t>
            </w:r>
          </w:p>
        </w:tc>
        <w:tc>
          <w:tcPr>
            <w:tcW w:w="2431" w:type="dxa"/>
          </w:tcPr>
          <w:p w:rsidR="00CE53ED" w:rsidRPr="00300C24" w:rsidRDefault="00CE53ED" w:rsidP="00751513">
            <w:pPr>
              <w:jc w:val="center"/>
              <w:rPr>
                <w:sz w:val="22"/>
                <w:szCs w:val="22"/>
              </w:rPr>
            </w:pPr>
            <w:r w:rsidRPr="00300C24">
              <w:rPr>
                <w:sz w:val="22"/>
                <w:szCs w:val="22"/>
              </w:rPr>
              <w:t>62 500,00</w:t>
            </w:r>
          </w:p>
        </w:tc>
      </w:tr>
      <w:tr w:rsidR="00CE53ED" w:rsidRPr="00300C24" w:rsidTr="00751513">
        <w:tc>
          <w:tcPr>
            <w:tcW w:w="7054" w:type="dxa"/>
          </w:tcPr>
          <w:p w:rsidR="00CE53ED" w:rsidRPr="00300C24" w:rsidRDefault="00CE53ED" w:rsidP="00751513">
            <w:pPr>
              <w:jc w:val="center"/>
              <w:rPr>
                <w:b/>
                <w:sz w:val="22"/>
                <w:szCs w:val="22"/>
              </w:rPr>
            </w:pPr>
            <w:r w:rsidRPr="00300C24">
              <w:rPr>
                <w:b/>
                <w:sz w:val="22"/>
                <w:szCs w:val="22"/>
              </w:rPr>
              <w:t>Всего безвозмездных поступлений</w:t>
            </w:r>
          </w:p>
        </w:tc>
        <w:tc>
          <w:tcPr>
            <w:tcW w:w="2431" w:type="dxa"/>
          </w:tcPr>
          <w:p w:rsidR="00CE53ED" w:rsidRPr="00300C24" w:rsidRDefault="00CE53ED" w:rsidP="00751513">
            <w:pPr>
              <w:jc w:val="center"/>
              <w:rPr>
                <w:b/>
                <w:sz w:val="22"/>
                <w:szCs w:val="22"/>
              </w:rPr>
            </w:pPr>
            <w:r w:rsidRPr="00300C24">
              <w:rPr>
                <w:b/>
                <w:sz w:val="22"/>
                <w:szCs w:val="22"/>
              </w:rPr>
              <w:t>1 912 836,00</w:t>
            </w:r>
          </w:p>
        </w:tc>
      </w:tr>
    </w:tbl>
    <w:p w:rsidR="00CE53ED" w:rsidRPr="00300C24" w:rsidRDefault="00CE53ED" w:rsidP="00CE53ED">
      <w:pPr>
        <w:jc w:val="both"/>
        <w:rPr>
          <w:sz w:val="22"/>
          <w:szCs w:val="22"/>
        </w:rPr>
      </w:pPr>
    </w:p>
    <w:p w:rsidR="00CE53ED" w:rsidRDefault="00CE53ED" w:rsidP="00714FEF">
      <w:pPr>
        <w:ind w:firstLine="708"/>
        <w:jc w:val="both"/>
        <w:rPr>
          <w:sz w:val="22"/>
          <w:szCs w:val="22"/>
        </w:rPr>
      </w:pPr>
      <w:r w:rsidRPr="00300C24">
        <w:rPr>
          <w:sz w:val="22"/>
          <w:szCs w:val="22"/>
        </w:rPr>
        <w:t>Таким образом, на 2017 год общий объем доходов бюджета МО «Шангальское» за счет всех источников (налоговых и неналоговых доходов и безвозмездных поступлений) спрогнозирован в сумме</w:t>
      </w:r>
      <w:r w:rsidRPr="00300C24">
        <w:rPr>
          <w:b/>
          <w:sz w:val="22"/>
          <w:szCs w:val="22"/>
        </w:rPr>
        <w:t xml:space="preserve"> 8 606 449</w:t>
      </w:r>
      <w:r w:rsidRPr="00300C24">
        <w:rPr>
          <w:sz w:val="22"/>
          <w:szCs w:val="22"/>
        </w:rPr>
        <w:t xml:space="preserve"> </w:t>
      </w:r>
      <w:r w:rsidRPr="00300C24">
        <w:rPr>
          <w:b/>
          <w:sz w:val="22"/>
          <w:szCs w:val="22"/>
        </w:rPr>
        <w:t xml:space="preserve"> </w:t>
      </w:r>
      <w:r w:rsidRPr="00300C24">
        <w:rPr>
          <w:sz w:val="22"/>
          <w:szCs w:val="22"/>
        </w:rPr>
        <w:t>рублей.</w:t>
      </w:r>
    </w:p>
    <w:p w:rsidR="00714FEF" w:rsidRPr="00714FEF" w:rsidRDefault="00714FEF" w:rsidP="00714FEF">
      <w:pPr>
        <w:ind w:firstLine="708"/>
        <w:jc w:val="both"/>
        <w:rPr>
          <w:sz w:val="22"/>
          <w:szCs w:val="22"/>
        </w:rPr>
      </w:pPr>
    </w:p>
    <w:p w:rsidR="00CE53ED" w:rsidRPr="00300C24" w:rsidRDefault="00CE53ED" w:rsidP="00CE53ED">
      <w:pPr>
        <w:jc w:val="center"/>
        <w:rPr>
          <w:b/>
          <w:sz w:val="22"/>
          <w:szCs w:val="22"/>
        </w:rPr>
      </w:pPr>
      <w:r w:rsidRPr="00300C24">
        <w:rPr>
          <w:b/>
          <w:sz w:val="22"/>
          <w:szCs w:val="22"/>
        </w:rPr>
        <w:t>Формирование расходов к проекту бюдже</w:t>
      </w:r>
      <w:r>
        <w:rPr>
          <w:b/>
          <w:sz w:val="22"/>
          <w:szCs w:val="22"/>
        </w:rPr>
        <w:t>та МО «Шангальское» на 2017 год</w:t>
      </w:r>
    </w:p>
    <w:p w:rsidR="00CE53ED" w:rsidRPr="00300C24" w:rsidRDefault="00CE53ED" w:rsidP="00CE53ED">
      <w:pPr>
        <w:jc w:val="center"/>
        <w:rPr>
          <w:b/>
          <w:sz w:val="22"/>
          <w:szCs w:val="22"/>
        </w:rPr>
      </w:pPr>
    </w:p>
    <w:p w:rsidR="00CE53ED" w:rsidRPr="00300C24" w:rsidRDefault="00CE53ED" w:rsidP="00CE53ED">
      <w:pPr>
        <w:ind w:firstLine="708"/>
        <w:jc w:val="both"/>
        <w:rPr>
          <w:b/>
          <w:sz w:val="22"/>
          <w:szCs w:val="22"/>
        </w:rPr>
      </w:pPr>
      <w:r w:rsidRPr="00300C24">
        <w:rPr>
          <w:sz w:val="22"/>
          <w:szCs w:val="22"/>
        </w:rPr>
        <w:t xml:space="preserve">Расходы бюджета МО «Шангальское» на 2017 год определены в сумме – </w:t>
      </w:r>
      <w:r w:rsidRPr="00300C24">
        <w:rPr>
          <w:b/>
          <w:sz w:val="22"/>
          <w:szCs w:val="22"/>
        </w:rPr>
        <w:t>8 941 129 рублей</w:t>
      </w:r>
      <w:r w:rsidRPr="00300C24">
        <w:rPr>
          <w:sz w:val="22"/>
          <w:szCs w:val="22"/>
        </w:rPr>
        <w:t xml:space="preserve">.  </w:t>
      </w:r>
    </w:p>
    <w:p w:rsidR="00CE53ED" w:rsidRPr="00300C24" w:rsidRDefault="00CE53ED" w:rsidP="00CE53ED">
      <w:pPr>
        <w:jc w:val="both"/>
        <w:rPr>
          <w:sz w:val="22"/>
          <w:szCs w:val="22"/>
        </w:rPr>
      </w:pPr>
      <w:r w:rsidRPr="00300C24">
        <w:rPr>
          <w:sz w:val="22"/>
          <w:szCs w:val="22"/>
        </w:rPr>
        <w:t>Предельный размер дефицита бюджета МО «Шангальское» запланирован в сумме  - 334 680,00</w:t>
      </w:r>
    </w:p>
    <w:p w:rsidR="00CE53ED" w:rsidRPr="00300C24" w:rsidRDefault="00CE53ED" w:rsidP="00CE53ED">
      <w:pPr>
        <w:jc w:val="both"/>
        <w:rPr>
          <w:sz w:val="22"/>
          <w:szCs w:val="22"/>
        </w:rPr>
      </w:pPr>
      <w:r w:rsidRPr="00300C24">
        <w:rPr>
          <w:sz w:val="22"/>
          <w:szCs w:val="22"/>
        </w:rPr>
        <w:t xml:space="preserve"> рублей или 5 % от собственных доходов бюджета МО «Шангальское».</w:t>
      </w:r>
    </w:p>
    <w:p w:rsidR="00CE53ED" w:rsidRPr="00300C24" w:rsidRDefault="00CE53ED" w:rsidP="00CE53ED">
      <w:pPr>
        <w:jc w:val="both"/>
        <w:rPr>
          <w:sz w:val="22"/>
          <w:szCs w:val="22"/>
        </w:rPr>
      </w:pPr>
    </w:p>
    <w:p w:rsidR="00CE53ED" w:rsidRPr="00300C24" w:rsidRDefault="00CE53ED" w:rsidP="00CE53ED">
      <w:pPr>
        <w:ind w:firstLine="708"/>
        <w:jc w:val="both"/>
        <w:rPr>
          <w:sz w:val="22"/>
          <w:szCs w:val="22"/>
        </w:rPr>
      </w:pPr>
      <w:r w:rsidRPr="00300C24">
        <w:rPr>
          <w:sz w:val="22"/>
          <w:szCs w:val="22"/>
        </w:rPr>
        <w:t>Расходы бюджета МО «Шангальское» запланированы по пяти  разделам  функциональной классификации расходов бюджетов Российской Федерации на 2017 год :</w:t>
      </w:r>
    </w:p>
    <w:p w:rsidR="00CE53ED" w:rsidRPr="00300C24" w:rsidRDefault="00CE53ED" w:rsidP="00CE53ED">
      <w:pPr>
        <w:jc w:val="both"/>
        <w:rPr>
          <w:sz w:val="22"/>
          <w:szCs w:val="22"/>
        </w:rPr>
      </w:pPr>
      <w:r w:rsidRPr="00300C24">
        <w:rPr>
          <w:sz w:val="22"/>
          <w:szCs w:val="22"/>
        </w:rPr>
        <w:t>0100 – Общегосударственные вопросы</w:t>
      </w:r>
    </w:p>
    <w:p w:rsidR="00CE53ED" w:rsidRPr="00300C24" w:rsidRDefault="00CE53ED" w:rsidP="00CE53ED">
      <w:pPr>
        <w:jc w:val="both"/>
        <w:rPr>
          <w:sz w:val="22"/>
          <w:szCs w:val="22"/>
        </w:rPr>
      </w:pPr>
      <w:r w:rsidRPr="00300C24">
        <w:rPr>
          <w:sz w:val="22"/>
          <w:szCs w:val="22"/>
        </w:rPr>
        <w:t>0200-Национальная оборона</w:t>
      </w:r>
    </w:p>
    <w:p w:rsidR="00CE53ED" w:rsidRPr="00300C24" w:rsidRDefault="00CE53ED" w:rsidP="00CE53ED">
      <w:pPr>
        <w:jc w:val="both"/>
        <w:rPr>
          <w:sz w:val="22"/>
          <w:szCs w:val="22"/>
        </w:rPr>
      </w:pPr>
      <w:r w:rsidRPr="00300C24">
        <w:rPr>
          <w:sz w:val="22"/>
          <w:szCs w:val="22"/>
        </w:rPr>
        <w:t>0300-Национальная безопасность и правоохранительная деятельность</w:t>
      </w:r>
    </w:p>
    <w:p w:rsidR="00CE53ED" w:rsidRPr="00300C24" w:rsidRDefault="00CE53ED" w:rsidP="00CE53ED">
      <w:pPr>
        <w:jc w:val="both"/>
        <w:rPr>
          <w:sz w:val="22"/>
          <w:szCs w:val="22"/>
        </w:rPr>
      </w:pPr>
      <w:r w:rsidRPr="00300C24">
        <w:rPr>
          <w:sz w:val="22"/>
          <w:szCs w:val="22"/>
        </w:rPr>
        <w:t>0400-Национальная экономика</w:t>
      </w:r>
    </w:p>
    <w:p w:rsidR="00CE53ED" w:rsidRDefault="00CE53ED" w:rsidP="00CE53ED">
      <w:pPr>
        <w:jc w:val="both"/>
        <w:rPr>
          <w:sz w:val="22"/>
          <w:szCs w:val="22"/>
        </w:rPr>
      </w:pPr>
      <w:r w:rsidRPr="00300C24">
        <w:rPr>
          <w:sz w:val="22"/>
          <w:szCs w:val="22"/>
        </w:rPr>
        <w:t>0500-Жилищно-коммунальное хозяйство</w:t>
      </w:r>
    </w:p>
    <w:p w:rsidR="00CE53ED" w:rsidRDefault="00CE53ED" w:rsidP="00CE53ED">
      <w:pPr>
        <w:jc w:val="both"/>
        <w:rPr>
          <w:sz w:val="22"/>
          <w:szCs w:val="22"/>
        </w:rPr>
      </w:pPr>
    </w:p>
    <w:p w:rsidR="00CE53ED" w:rsidRPr="00953095" w:rsidRDefault="00CE53ED" w:rsidP="00CE53ED">
      <w:pPr>
        <w:jc w:val="center"/>
        <w:rPr>
          <w:b/>
          <w:sz w:val="22"/>
          <w:szCs w:val="22"/>
        </w:rPr>
      </w:pPr>
      <w:r w:rsidRPr="00953095">
        <w:rPr>
          <w:b/>
          <w:sz w:val="22"/>
          <w:szCs w:val="22"/>
        </w:rPr>
        <w:t>Раздел 01 «Общегосударственные вопросы»</w:t>
      </w:r>
    </w:p>
    <w:p w:rsidR="00CE53ED" w:rsidRPr="00300C24" w:rsidRDefault="00CE53ED" w:rsidP="00CE53ED">
      <w:pPr>
        <w:rPr>
          <w:sz w:val="22"/>
          <w:szCs w:val="22"/>
        </w:rPr>
      </w:pPr>
    </w:p>
    <w:p w:rsidR="00CE53ED" w:rsidRDefault="00CE53ED" w:rsidP="00CE53ED">
      <w:pPr>
        <w:ind w:firstLine="708"/>
        <w:jc w:val="both"/>
        <w:rPr>
          <w:sz w:val="22"/>
          <w:szCs w:val="22"/>
        </w:rPr>
      </w:pPr>
      <w:r w:rsidRPr="00300C24">
        <w:rPr>
          <w:sz w:val="22"/>
          <w:szCs w:val="22"/>
        </w:rPr>
        <w:t xml:space="preserve">Расходы бюджета МО «Шангальское» по разделу </w:t>
      </w:r>
      <w:r w:rsidRPr="00300C24">
        <w:rPr>
          <w:b/>
          <w:bCs/>
          <w:sz w:val="22"/>
          <w:szCs w:val="22"/>
        </w:rPr>
        <w:t>Общегосударственные вопросы</w:t>
      </w:r>
      <w:r w:rsidRPr="00300C24">
        <w:rPr>
          <w:sz w:val="22"/>
          <w:szCs w:val="22"/>
        </w:rPr>
        <w:t xml:space="preserve"> на 2017 год запланированы по пяти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6 586 401  рублей, в том числе:</w:t>
      </w:r>
    </w:p>
    <w:p w:rsidR="00CE53ED" w:rsidRPr="00300C24" w:rsidRDefault="00CE53ED" w:rsidP="00CE53ED">
      <w:pPr>
        <w:ind w:firstLine="708"/>
        <w:jc w:val="both"/>
        <w:rPr>
          <w:sz w:val="22"/>
          <w:szCs w:val="22"/>
        </w:rPr>
      </w:pPr>
    </w:p>
    <w:tbl>
      <w:tblPr>
        <w:tblW w:w="10483" w:type="dxa"/>
        <w:jc w:val="right"/>
        <w:tblLook w:val="0000"/>
      </w:tblPr>
      <w:tblGrid>
        <w:gridCol w:w="2814"/>
        <w:gridCol w:w="1721"/>
        <w:gridCol w:w="1606"/>
        <w:gridCol w:w="2160"/>
        <w:gridCol w:w="2182"/>
      </w:tblGrid>
      <w:tr w:rsidR="00CE53ED" w:rsidRPr="00300C24" w:rsidTr="00751513">
        <w:trPr>
          <w:trHeight w:val="20"/>
          <w:tblHeader/>
          <w:jc w:val="right"/>
        </w:trPr>
        <w:tc>
          <w:tcPr>
            <w:tcW w:w="2814" w:type="dxa"/>
            <w:vMerge w:val="restart"/>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jc w:val="center"/>
              <w:rPr>
                <w:b/>
                <w:sz w:val="22"/>
                <w:szCs w:val="22"/>
              </w:rPr>
            </w:pPr>
            <w:r w:rsidRPr="00953095">
              <w:rPr>
                <w:b/>
                <w:sz w:val="22"/>
                <w:szCs w:val="22"/>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jc w:val="center"/>
              <w:rPr>
                <w:b/>
                <w:sz w:val="22"/>
                <w:szCs w:val="22"/>
              </w:rPr>
            </w:pPr>
            <w:r w:rsidRPr="00953095">
              <w:rPr>
                <w:b/>
                <w:sz w:val="22"/>
                <w:szCs w:val="22"/>
              </w:rPr>
              <w:t>2016 год</w:t>
            </w:r>
          </w:p>
          <w:p w:rsidR="00CE53ED" w:rsidRPr="00953095" w:rsidRDefault="00CE53ED" w:rsidP="00751513">
            <w:pPr>
              <w:jc w:val="center"/>
              <w:rPr>
                <w:b/>
                <w:sz w:val="22"/>
                <w:szCs w:val="22"/>
              </w:rPr>
            </w:pPr>
            <w:r w:rsidRPr="00953095">
              <w:rPr>
                <w:b/>
                <w:sz w:val="22"/>
                <w:szCs w:val="22"/>
              </w:rPr>
              <w:t>(решение)</w:t>
            </w:r>
          </w:p>
        </w:tc>
        <w:tc>
          <w:tcPr>
            <w:tcW w:w="5948" w:type="dxa"/>
            <w:gridSpan w:val="3"/>
            <w:tcBorders>
              <w:top w:val="single" w:sz="4" w:space="0" w:color="auto"/>
              <w:left w:val="nil"/>
              <w:bottom w:val="single" w:sz="4" w:space="0" w:color="auto"/>
              <w:right w:val="single" w:sz="4" w:space="0" w:color="auto"/>
            </w:tcBorders>
            <w:vAlign w:val="center"/>
          </w:tcPr>
          <w:p w:rsidR="00CE53ED" w:rsidRPr="00953095" w:rsidRDefault="00CE53ED" w:rsidP="00751513">
            <w:pPr>
              <w:jc w:val="center"/>
              <w:rPr>
                <w:b/>
                <w:sz w:val="22"/>
                <w:szCs w:val="22"/>
              </w:rPr>
            </w:pPr>
            <w:r w:rsidRPr="00953095">
              <w:rPr>
                <w:b/>
                <w:sz w:val="22"/>
                <w:szCs w:val="22"/>
              </w:rPr>
              <w:t xml:space="preserve">Решение на  2017 год </w:t>
            </w:r>
          </w:p>
        </w:tc>
      </w:tr>
      <w:tr w:rsidR="00CE53ED" w:rsidRPr="00300C24" w:rsidTr="00751513">
        <w:trPr>
          <w:trHeight w:val="20"/>
          <w:tblHeader/>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rPr>
                <w:b/>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rPr>
                <w:b/>
                <w:sz w:val="22"/>
                <w:szCs w:val="22"/>
              </w:rPr>
            </w:pPr>
          </w:p>
        </w:tc>
        <w:tc>
          <w:tcPr>
            <w:tcW w:w="1606" w:type="dxa"/>
            <w:vMerge w:val="restart"/>
            <w:tcBorders>
              <w:top w:val="nil"/>
              <w:left w:val="single" w:sz="4" w:space="0" w:color="auto"/>
              <w:bottom w:val="single" w:sz="4" w:space="0" w:color="000000"/>
              <w:right w:val="single" w:sz="4" w:space="0" w:color="auto"/>
            </w:tcBorders>
            <w:vAlign w:val="center"/>
          </w:tcPr>
          <w:p w:rsidR="00CE53ED" w:rsidRPr="00953095" w:rsidRDefault="00CE53ED" w:rsidP="00751513">
            <w:pPr>
              <w:jc w:val="center"/>
              <w:rPr>
                <w:b/>
                <w:i/>
                <w:sz w:val="22"/>
                <w:szCs w:val="22"/>
              </w:rPr>
            </w:pPr>
            <w:r w:rsidRPr="00953095">
              <w:rPr>
                <w:b/>
                <w:i/>
                <w:sz w:val="22"/>
                <w:szCs w:val="22"/>
              </w:rPr>
              <w:t>сумма</w:t>
            </w:r>
          </w:p>
        </w:tc>
        <w:tc>
          <w:tcPr>
            <w:tcW w:w="4342" w:type="dxa"/>
            <w:gridSpan w:val="2"/>
            <w:tcBorders>
              <w:top w:val="single" w:sz="4" w:space="0" w:color="auto"/>
              <w:left w:val="nil"/>
              <w:bottom w:val="single" w:sz="4" w:space="0" w:color="auto"/>
              <w:right w:val="single" w:sz="4" w:space="0" w:color="auto"/>
            </w:tcBorders>
            <w:vAlign w:val="center"/>
          </w:tcPr>
          <w:p w:rsidR="00CE53ED" w:rsidRPr="00953095" w:rsidRDefault="00CE53ED" w:rsidP="00751513">
            <w:pPr>
              <w:jc w:val="center"/>
              <w:rPr>
                <w:b/>
                <w:i/>
                <w:sz w:val="22"/>
                <w:szCs w:val="22"/>
              </w:rPr>
            </w:pPr>
            <w:r w:rsidRPr="00953095">
              <w:rPr>
                <w:b/>
                <w:i/>
                <w:sz w:val="22"/>
                <w:szCs w:val="22"/>
              </w:rPr>
              <w:t>Изменения к 2016 году</w:t>
            </w:r>
          </w:p>
        </w:tc>
      </w:tr>
      <w:tr w:rsidR="00CE53ED" w:rsidRPr="00300C24" w:rsidTr="00751513">
        <w:trPr>
          <w:trHeight w:val="20"/>
          <w:tblHeader/>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rPr>
                <w:b/>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E53ED" w:rsidRPr="00953095" w:rsidRDefault="00CE53ED" w:rsidP="00751513">
            <w:pPr>
              <w:rPr>
                <w:b/>
                <w:sz w:val="22"/>
                <w:szCs w:val="22"/>
              </w:rPr>
            </w:pPr>
          </w:p>
        </w:tc>
        <w:tc>
          <w:tcPr>
            <w:tcW w:w="1606" w:type="dxa"/>
            <w:vMerge/>
            <w:tcBorders>
              <w:top w:val="nil"/>
              <w:left w:val="single" w:sz="4" w:space="0" w:color="auto"/>
              <w:bottom w:val="single" w:sz="4" w:space="0" w:color="000000"/>
              <w:right w:val="single" w:sz="4" w:space="0" w:color="auto"/>
            </w:tcBorders>
            <w:vAlign w:val="center"/>
          </w:tcPr>
          <w:p w:rsidR="00CE53ED" w:rsidRPr="00953095" w:rsidRDefault="00CE53ED" w:rsidP="00751513">
            <w:pPr>
              <w:rPr>
                <w:b/>
                <w:i/>
                <w:sz w:val="22"/>
                <w:szCs w:val="22"/>
              </w:rPr>
            </w:pPr>
          </w:p>
        </w:tc>
        <w:tc>
          <w:tcPr>
            <w:tcW w:w="0" w:type="auto"/>
            <w:tcBorders>
              <w:top w:val="nil"/>
              <w:left w:val="nil"/>
              <w:bottom w:val="single" w:sz="4" w:space="0" w:color="auto"/>
              <w:right w:val="single" w:sz="4" w:space="0" w:color="auto"/>
            </w:tcBorders>
            <w:vAlign w:val="center"/>
          </w:tcPr>
          <w:p w:rsidR="00CE53ED" w:rsidRPr="00953095" w:rsidRDefault="00CE53ED" w:rsidP="00751513">
            <w:pPr>
              <w:jc w:val="center"/>
              <w:rPr>
                <w:b/>
                <w:i/>
                <w:sz w:val="22"/>
                <w:szCs w:val="22"/>
              </w:rPr>
            </w:pPr>
            <w:r w:rsidRPr="00953095">
              <w:rPr>
                <w:b/>
                <w:i/>
                <w:sz w:val="22"/>
                <w:szCs w:val="22"/>
              </w:rPr>
              <w:t xml:space="preserve"> руб.,</w:t>
            </w:r>
          </w:p>
        </w:tc>
        <w:tc>
          <w:tcPr>
            <w:tcW w:w="2182" w:type="dxa"/>
            <w:tcBorders>
              <w:top w:val="nil"/>
              <w:left w:val="nil"/>
              <w:bottom w:val="single" w:sz="4" w:space="0" w:color="auto"/>
              <w:right w:val="single" w:sz="4" w:space="0" w:color="auto"/>
            </w:tcBorders>
            <w:vAlign w:val="center"/>
          </w:tcPr>
          <w:p w:rsidR="00CE53ED" w:rsidRPr="00953095" w:rsidRDefault="00CE53ED" w:rsidP="00751513">
            <w:pPr>
              <w:jc w:val="center"/>
              <w:rPr>
                <w:b/>
                <w:i/>
                <w:sz w:val="22"/>
                <w:szCs w:val="22"/>
              </w:rPr>
            </w:pPr>
            <w:r w:rsidRPr="00953095">
              <w:rPr>
                <w:b/>
                <w:i/>
                <w:sz w:val="22"/>
                <w:szCs w:val="22"/>
              </w:rPr>
              <w:t>Темп прироста в %</w:t>
            </w:r>
          </w:p>
        </w:tc>
      </w:tr>
      <w:tr w:rsidR="00CE53ED" w:rsidRPr="00300C24" w:rsidTr="00751513">
        <w:trPr>
          <w:trHeight w:val="20"/>
          <w:jc w:val="right"/>
        </w:trPr>
        <w:tc>
          <w:tcPr>
            <w:tcW w:w="2814" w:type="dxa"/>
            <w:tcBorders>
              <w:top w:val="nil"/>
              <w:left w:val="single" w:sz="4" w:space="0" w:color="auto"/>
              <w:bottom w:val="single" w:sz="4" w:space="0" w:color="auto"/>
              <w:right w:val="single" w:sz="4" w:space="0" w:color="auto"/>
            </w:tcBorders>
            <w:vAlign w:val="bottom"/>
          </w:tcPr>
          <w:p w:rsidR="00CE53ED" w:rsidRPr="00953095" w:rsidRDefault="00CE53ED" w:rsidP="00751513">
            <w:pPr>
              <w:rPr>
                <w:b/>
                <w:sz w:val="22"/>
                <w:szCs w:val="22"/>
              </w:rPr>
            </w:pPr>
            <w:r w:rsidRPr="00953095">
              <w:rPr>
                <w:b/>
                <w:sz w:val="22"/>
                <w:szCs w:val="22"/>
              </w:rPr>
              <w:t>Раздел «Общегосударственные вопросы»</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right"/>
              <w:rPr>
                <w:b/>
                <w:sz w:val="22"/>
                <w:szCs w:val="22"/>
              </w:rPr>
            </w:pPr>
            <w:r w:rsidRPr="00953095">
              <w:rPr>
                <w:spacing w:val="30"/>
                <w:sz w:val="22"/>
                <w:szCs w:val="22"/>
              </w:rPr>
              <w:t>7 659 689,0</w:t>
            </w:r>
            <w:r w:rsidRPr="00953095">
              <w:rPr>
                <w:sz w:val="22"/>
                <w:szCs w:val="22"/>
              </w:rPr>
              <w:t>0</w:t>
            </w:r>
          </w:p>
        </w:tc>
        <w:tc>
          <w:tcPr>
            <w:tcW w:w="1606" w:type="dxa"/>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right"/>
              <w:rPr>
                <w:b/>
                <w:sz w:val="22"/>
                <w:szCs w:val="22"/>
              </w:rPr>
            </w:pPr>
            <w:r w:rsidRPr="00953095">
              <w:rPr>
                <w:b/>
                <w:spacing w:val="19"/>
                <w:sz w:val="22"/>
                <w:szCs w:val="22"/>
              </w:rPr>
              <w:t>6 586 401,0</w:t>
            </w:r>
            <w:r w:rsidRPr="00953095">
              <w:rPr>
                <w:b/>
                <w:spacing w:val="7"/>
                <w:sz w:val="22"/>
                <w:szCs w:val="22"/>
              </w:rPr>
              <w:t>0</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ind w:left="477"/>
              <w:jc w:val="right"/>
              <w:rPr>
                <w:sz w:val="22"/>
                <w:szCs w:val="22"/>
              </w:rPr>
            </w:pPr>
            <w:r w:rsidRPr="00714FEF">
              <w:rPr>
                <w:spacing w:val="18"/>
                <w:sz w:val="22"/>
                <w:szCs w:val="22"/>
              </w:rPr>
              <w:t>-1 073 288,0</w:t>
            </w:r>
            <w:r w:rsidRPr="00714FEF">
              <w:rPr>
                <w:spacing w:val="3"/>
                <w:sz w:val="22"/>
                <w:szCs w:val="22"/>
              </w:rPr>
              <w:t>0</w:t>
            </w:r>
          </w:p>
        </w:tc>
        <w:tc>
          <w:tcPr>
            <w:tcW w:w="2182" w:type="dxa"/>
            <w:tcBorders>
              <w:top w:val="single" w:sz="4" w:space="0" w:color="auto"/>
              <w:left w:val="single" w:sz="4" w:space="0" w:color="auto"/>
              <w:bottom w:val="single" w:sz="4" w:space="0" w:color="auto"/>
              <w:right w:val="single" w:sz="4" w:space="0" w:color="auto"/>
            </w:tcBorders>
            <w:noWrap/>
            <w:vAlign w:val="center"/>
          </w:tcPr>
          <w:p w:rsidR="00CE53ED" w:rsidRPr="00953095" w:rsidRDefault="00CE53ED" w:rsidP="00751513">
            <w:pPr>
              <w:jc w:val="center"/>
              <w:rPr>
                <w:sz w:val="22"/>
                <w:szCs w:val="22"/>
              </w:rPr>
            </w:pPr>
            <w:r w:rsidRPr="00953095">
              <w:rPr>
                <w:sz w:val="22"/>
                <w:szCs w:val="22"/>
              </w:rPr>
              <w:t>-14,0</w:t>
            </w:r>
          </w:p>
        </w:tc>
      </w:tr>
      <w:tr w:rsidR="00CE53ED" w:rsidRPr="00300C24" w:rsidTr="00751513">
        <w:trPr>
          <w:trHeight w:val="20"/>
          <w:jc w:val="right"/>
        </w:trPr>
        <w:tc>
          <w:tcPr>
            <w:tcW w:w="2814" w:type="dxa"/>
            <w:tcBorders>
              <w:top w:val="nil"/>
              <w:left w:val="single" w:sz="4" w:space="0" w:color="auto"/>
              <w:bottom w:val="single" w:sz="4" w:space="0" w:color="auto"/>
              <w:right w:val="single" w:sz="4" w:space="0" w:color="auto"/>
            </w:tcBorders>
            <w:vAlign w:val="bottom"/>
          </w:tcPr>
          <w:p w:rsidR="00CE53ED" w:rsidRPr="00953095" w:rsidRDefault="00CE53ED" w:rsidP="00751513">
            <w:pPr>
              <w:jc w:val="both"/>
              <w:rPr>
                <w:sz w:val="22"/>
                <w:szCs w:val="22"/>
              </w:rPr>
            </w:pPr>
            <w:r w:rsidRPr="00953095">
              <w:rPr>
                <w:sz w:val="22"/>
                <w:szCs w:val="22"/>
              </w:rPr>
              <w:t>в том числе:</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right"/>
              <w:rPr>
                <w:b/>
                <w:sz w:val="22"/>
                <w:szCs w:val="22"/>
              </w:rPr>
            </w:pPr>
          </w:p>
        </w:tc>
        <w:tc>
          <w:tcPr>
            <w:tcW w:w="1606" w:type="dxa"/>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right"/>
              <w:rPr>
                <w:b/>
                <w:sz w:val="22"/>
                <w:szCs w:val="22"/>
              </w:rPr>
            </w:pPr>
          </w:p>
        </w:tc>
        <w:tc>
          <w:tcPr>
            <w:tcW w:w="0" w:type="auto"/>
            <w:tcBorders>
              <w:top w:val="nil"/>
              <w:left w:val="nil"/>
              <w:bottom w:val="single" w:sz="4" w:space="0" w:color="auto"/>
              <w:right w:val="single" w:sz="4" w:space="0" w:color="auto"/>
            </w:tcBorders>
            <w:noWrap/>
            <w:tcFitText/>
            <w:vAlign w:val="bottom"/>
          </w:tcPr>
          <w:p w:rsidR="00CE53ED" w:rsidRPr="00953095" w:rsidRDefault="00CE53ED" w:rsidP="00751513">
            <w:pPr>
              <w:rPr>
                <w:b/>
                <w:sz w:val="22"/>
                <w:szCs w:val="22"/>
              </w:rPr>
            </w:pPr>
          </w:p>
        </w:tc>
        <w:tc>
          <w:tcPr>
            <w:tcW w:w="2182" w:type="dxa"/>
            <w:tcBorders>
              <w:top w:val="single" w:sz="4" w:space="0" w:color="auto"/>
              <w:left w:val="nil"/>
              <w:bottom w:val="single" w:sz="4" w:space="0" w:color="auto"/>
              <w:right w:val="single" w:sz="4" w:space="0" w:color="auto"/>
            </w:tcBorders>
            <w:noWrap/>
            <w:tcFitText/>
            <w:vAlign w:val="bottom"/>
          </w:tcPr>
          <w:p w:rsidR="00CE53ED" w:rsidRPr="00953095" w:rsidRDefault="00CE53ED" w:rsidP="00751513">
            <w:pPr>
              <w:rPr>
                <w:b/>
                <w:sz w:val="22"/>
                <w:szCs w:val="22"/>
              </w:rPr>
            </w:pPr>
          </w:p>
        </w:tc>
      </w:tr>
      <w:tr w:rsidR="00CE53ED" w:rsidRPr="00300C24" w:rsidTr="00751513">
        <w:trPr>
          <w:trHeight w:val="20"/>
          <w:jc w:val="right"/>
        </w:trPr>
        <w:tc>
          <w:tcPr>
            <w:tcW w:w="2814" w:type="dxa"/>
            <w:tcBorders>
              <w:top w:val="nil"/>
              <w:left w:val="single" w:sz="4" w:space="0" w:color="auto"/>
              <w:bottom w:val="single" w:sz="4" w:space="0" w:color="auto"/>
              <w:right w:val="single" w:sz="4" w:space="0" w:color="auto"/>
            </w:tcBorders>
          </w:tcPr>
          <w:p w:rsidR="00CE53ED" w:rsidRPr="00953095" w:rsidRDefault="00CE53ED" w:rsidP="00751513">
            <w:pPr>
              <w:jc w:val="both"/>
              <w:rPr>
                <w:sz w:val="22"/>
                <w:szCs w:val="22"/>
              </w:rPr>
            </w:pPr>
            <w:r w:rsidRPr="00953095">
              <w:rPr>
                <w:sz w:val="22"/>
                <w:szCs w:val="22"/>
              </w:rPr>
              <w:t>Подраздел 0102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0"/>
                <w:tab w:val="left" w:pos="1524"/>
              </w:tabs>
              <w:ind w:right="-68"/>
              <w:rPr>
                <w:sz w:val="22"/>
                <w:szCs w:val="22"/>
              </w:rPr>
            </w:pPr>
            <w:r w:rsidRPr="00714FEF">
              <w:rPr>
                <w:spacing w:val="62"/>
                <w:sz w:val="22"/>
                <w:szCs w:val="22"/>
              </w:rPr>
              <w:t>941 610,0</w:t>
            </w:r>
            <w:r w:rsidRPr="00714FEF">
              <w:rPr>
                <w:spacing w:val="5"/>
                <w:sz w:val="22"/>
                <w:szCs w:val="22"/>
              </w:rPr>
              <w:t>0</w:t>
            </w:r>
          </w:p>
        </w:tc>
        <w:tc>
          <w:tcPr>
            <w:tcW w:w="1606" w:type="dxa"/>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0"/>
                <w:tab w:val="left" w:pos="1524"/>
              </w:tabs>
              <w:ind w:right="-68"/>
              <w:rPr>
                <w:sz w:val="22"/>
                <w:szCs w:val="22"/>
              </w:rPr>
            </w:pPr>
            <w:r w:rsidRPr="00714FEF">
              <w:rPr>
                <w:spacing w:val="49"/>
                <w:sz w:val="22"/>
                <w:szCs w:val="22"/>
              </w:rPr>
              <w:t>899 946,0</w:t>
            </w:r>
            <w:r w:rsidRPr="00714FEF">
              <w:rPr>
                <w:spacing w:val="8"/>
                <w:sz w:val="22"/>
                <w:szCs w:val="22"/>
              </w:rPr>
              <w:t>0</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jc w:val="right"/>
              <w:rPr>
                <w:sz w:val="22"/>
                <w:szCs w:val="22"/>
              </w:rPr>
            </w:pPr>
            <w:r w:rsidRPr="00953095">
              <w:rPr>
                <w:spacing w:val="49"/>
                <w:sz w:val="22"/>
                <w:szCs w:val="22"/>
              </w:rPr>
              <w:t xml:space="preserve">     -41 664,0</w:t>
            </w:r>
            <w:r w:rsidRPr="00953095">
              <w:rPr>
                <w:spacing w:val="10"/>
                <w:sz w:val="22"/>
                <w:szCs w:val="22"/>
              </w:rPr>
              <w:t>0</w:t>
            </w:r>
          </w:p>
        </w:tc>
        <w:tc>
          <w:tcPr>
            <w:tcW w:w="2182" w:type="dxa"/>
            <w:tcBorders>
              <w:top w:val="nil"/>
              <w:left w:val="nil"/>
              <w:bottom w:val="single" w:sz="4" w:space="0" w:color="auto"/>
              <w:right w:val="single" w:sz="4" w:space="0" w:color="auto"/>
            </w:tcBorders>
            <w:noWrap/>
            <w:vAlign w:val="center"/>
          </w:tcPr>
          <w:p w:rsidR="00CE53ED" w:rsidRPr="00953095" w:rsidRDefault="00CE53ED" w:rsidP="00751513">
            <w:pPr>
              <w:jc w:val="center"/>
              <w:rPr>
                <w:sz w:val="22"/>
                <w:szCs w:val="22"/>
              </w:rPr>
            </w:pPr>
            <w:r w:rsidRPr="00953095">
              <w:rPr>
                <w:sz w:val="22"/>
                <w:szCs w:val="22"/>
              </w:rPr>
              <w:t>-4,4</w:t>
            </w:r>
          </w:p>
        </w:tc>
      </w:tr>
      <w:tr w:rsidR="00CE53ED" w:rsidRPr="00300C24" w:rsidTr="00751513">
        <w:trPr>
          <w:trHeight w:val="20"/>
          <w:jc w:val="right"/>
        </w:trPr>
        <w:tc>
          <w:tcPr>
            <w:tcW w:w="2814" w:type="dxa"/>
            <w:tcBorders>
              <w:top w:val="nil"/>
              <w:left w:val="single" w:sz="4" w:space="0" w:color="auto"/>
              <w:bottom w:val="single" w:sz="4" w:space="0" w:color="auto"/>
              <w:right w:val="single" w:sz="4" w:space="0" w:color="auto"/>
            </w:tcBorders>
          </w:tcPr>
          <w:p w:rsidR="00CE53ED" w:rsidRPr="00953095" w:rsidRDefault="00CE53ED" w:rsidP="00751513">
            <w:pPr>
              <w:jc w:val="both"/>
              <w:rPr>
                <w:sz w:val="22"/>
                <w:szCs w:val="22"/>
              </w:rPr>
            </w:pPr>
            <w:r w:rsidRPr="00953095">
              <w:rPr>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center"/>
              <w:rPr>
                <w:sz w:val="22"/>
                <w:szCs w:val="22"/>
              </w:rPr>
            </w:pPr>
            <w:r w:rsidRPr="00953095">
              <w:rPr>
                <w:spacing w:val="30"/>
                <w:sz w:val="22"/>
                <w:szCs w:val="22"/>
              </w:rPr>
              <w:t>6 245 998,0</w:t>
            </w:r>
            <w:r w:rsidRPr="00953095">
              <w:rPr>
                <w:sz w:val="22"/>
                <w:szCs w:val="22"/>
              </w:rPr>
              <w:t>0</w:t>
            </w:r>
          </w:p>
        </w:tc>
        <w:tc>
          <w:tcPr>
            <w:tcW w:w="1606" w:type="dxa"/>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center"/>
              <w:rPr>
                <w:sz w:val="22"/>
                <w:szCs w:val="22"/>
              </w:rPr>
            </w:pPr>
            <w:r w:rsidRPr="00953095">
              <w:rPr>
                <w:spacing w:val="19"/>
                <w:sz w:val="22"/>
                <w:szCs w:val="22"/>
              </w:rPr>
              <w:t>5 632 011,0</w:t>
            </w:r>
            <w:r w:rsidRPr="00953095">
              <w:rPr>
                <w:spacing w:val="7"/>
                <w:sz w:val="22"/>
                <w:szCs w:val="22"/>
              </w:rPr>
              <w:t>0</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spacing w:line="288" w:lineRule="auto"/>
              <w:ind w:firstLine="720"/>
              <w:jc w:val="center"/>
              <w:rPr>
                <w:sz w:val="22"/>
                <w:szCs w:val="22"/>
              </w:rPr>
            </w:pPr>
            <w:r w:rsidRPr="00714FEF">
              <w:rPr>
                <w:spacing w:val="14"/>
                <w:sz w:val="22"/>
                <w:szCs w:val="22"/>
              </w:rPr>
              <w:t>-613 987,0</w:t>
            </w:r>
            <w:r w:rsidRPr="00714FEF">
              <w:rPr>
                <w:spacing w:val="1"/>
                <w:sz w:val="22"/>
                <w:szCs w:val="22"/>
              </w:rPr>
              <w:t>0</w:t>
            </w:r>
          </w:p>
        </w:tc>
        <w:tc>
          <w:tcPr>
            <w:tcW w:w="2182" w:type="dxa"/>
            <w:tcBorders>
              <w:top w:val="nil"/>
              <w:left w:val="nil"/>
              <w:bottom w:val="single" w:sz="4" w:space="0" w:color="auto"/>
              <w:right w:val="single" w:sz="4" w:space="0" w:color="auto"/>
            </w:tcBorders>
            <w:noWrap/>
            <w:tcFitText/>
            <w:vAlign w:val="center"/>
          </w:tcPr>
          <w:p w:rsidR="00CE53ED" w:rsidRPr="00953095" w:rsidRDefault="00CE53ED" w:rsidP="00751513">
            <w:pPr>
              <w:jc w:val="center"/>
              <w:rPr>
                <w:sz w:val="22"/>
                <w:szCs w:val="22"/>
              </w:rPr>
            </w:pPr>
          </w:p>
          <w:p w:rsidR="00CE53ED" w:rsidRPr="00953095" w:rsidRDefault="00CE53ED" w:rsidP="00751513">
            <w:pPr>
              <w:jc w:val="center"/>
              <w:rPr>
                <w:sz w:val="22"/>
                <w:szCs w:val="22"/>
              </w:rPr>
            </w:pPr>
            <w:r w:rsidRPr="00953095">
              <w:rPr>
                <w:sz w:val="22"/>
                <w:szCs w:val="22"/>
              </w:rPr>
              <w:t>-9,8</w:t>
            </w:r>
          </w:p>
        </w:tc>
      </w:tr>
      <w:tr w:rsidR="00CE53ED" w:rsidRPr="00300C24" w:rsidTr="00751513">
        <w:trPr>
          <w:trHeight w:val="20"/>
          <w:jc w:val="right"/>
        </w:trPr>
        <w:tc>
          <w:tcPr>
            <w:tcW w:w="2814" w:type="dxa"/>
            <w:tcBorders>
              <w:left w:val="single" w:sz="4" w:space="0" w:color="auto"/>
              <w:bottom w:val="single" w:sz="4" w:space="0" w:color="auto"/>
              <w:right w:val="single" w:sz="4" w:space="0" w:color="auto"/>
            </w:tcBorders>
          </w:tcPr>
          <w:p w:rsidR="00CE53ED" w:rsidRPr="00953095" w:rsidRDefault="00CE53ED" w:rsidP="00751513">
            <w:pPr>
              <w:jc w:val="both"/>
              <w:rPr>
                <w:sz w:val="22"/>
                <w:szCs w:val="22"/>
              </w:rPr>
            </w:pPr>
            <w:r w:rsidRPr="00953095">
              <w:rPr>
                <w:sz w:val="22"/>
                <w:szCs w:val="22"/>
              </w:rPr>
              <w:t>Подраздел 0106</w:t>
            </w:r>
          </w:p>
          <w:p w:rsidR="00CE53ED" w:rsidRPr="00953095" w:rsidRDefault="00CE53ED" w:rsidP="00751513">
            <w:pPr>
              <w:jc w:val="both"/>
              <w:rPr>
                <w:color w:val="000000"/>
                <w:sz w:val="22"/>
                <w:szCs w:val="22"/>
              </w:rPr>
            </w:pPr>
            <w:r w:rsidRPr="00953095">
              <w:rPr>
                <w:sz w:val="22"/>
                <w:szCs w:val="22"/>
              </w:rPr>
              <w:t xml:space="preserve">« </w:t>
            </w:r>
            <w:r w:rsidRPr="0095309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left w:val="nil"/>
              <w:bottom w:val="single" w:sz="4" w:space="0" w:color="auto"/>
              <w:right w:val="single" w:sz="4" w:space="0" w:color="auto"/>
            </w:tcBorders>
            <w:noWrap/>
          </w:tcPr>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jc w:val="center"/>
              <w:rPr>
                <w:sz w:val="22"/>
                <w:szCs w:val="22"/>
              </w:rPr>
            </w:pPr>
            <w:r w:rsidRPr="00953095">
              <w:rPr>
                <w:sz w:val="22"/>
                <w:szCs w:val="22"/>
              </w:rPr>
              <w:t>31 181,00</w:t>
            </w:r>
          </w:p>
          <w:p w:rsidR="00CE53ED" w:rsidRPr="00953095" w:rsidRDefault="00CE53ED" w:rsidP="00751513">
            <w:pPr>
              <w:jc w:val="center"/>
              <w:rPr>
                <w:sz w:val="22"/>
                <w:szCs w:val="22"/>
              </w:rPr>
            </w:pPr>
          </w:p>
        </w:tc>
        <w:tc>
          <w:tcPr>
            <w:tcW w:w="1606" w:type="dxa"/>
            <w:tcBorders>
              <w:left w:val="nil"/>
              <w:bottom w:val="single" w:sz="4" w:space="0" w:color="auto"/>
              <w:right w:val="single" w:sz="4" w:space="0" w:color="auto"/>
            </w:tcBorders>
            <w:noWrap/>
          </w:tcPr>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r w:rsidRPr="00953095">
              <w:rPr>
                <w:sz w:val="22"/>
                <w:szCs w:val="22"/>
              </w:rPr>
              <w:t>14 444,00</w:t>
            </w:r>
          </w:p>
        </w:tc>
        <w:tc>
          <w:tcPr>
            <w:tcW w:w="0" w:type="auto"/>
            <w:tcBorders>
              <w:left w:val="nil"/>
              <w:bottom w:val="single" w:sz="4" w:space="0" w:color="auto"/>
              <w:right w:val="single" w:sz="4" w:space="0" w:color="auto"/>
            </w:tcBorders>
            <w:noWrap/>
          </w:tcPr>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r w:rsidRPr="00953095">
              <w:rPr>
                <w:sz w:val="22"/>
                <w:szCs w:val="22"/>
              </w:rPr>
              <w:t xml:space="preserve">        -16 737,00</w:t>
            </w:r>
          </w:p>
        </w:tc>
        <w:tc>
          <w:tcPr>
            <w:tcW w:w="2182" w:type="dxa"/>
            <w:tcBorders>
              <w:left w:val="nil"/>
              <w:bottom w:val="single" w:sz="4" w:space="0" w:color="auto"/>
              <w:right w:val="single" w:sz="4" w:space="0" w:color="auto"/>
            </w:tcBorders>
            <w:noWrap/>
          </w:tcPr>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rPr>
                <w:sz w:val="22"/>
                <w:szCs w:val="22"/>
              </w:rPr>
            </w:pPr>
          </w:p>
          <w:p w:rsidR="00CE53ED" w:rsidRPr="00953095" w:rsidRDefault="00CE53ED" w:rsidP="00751513">
            <w:pPr>
              <w:jc w:val="center"/>
              <w:rPr>
                <w:sz w:val="22"/>
                <w:szCs w:val="22"/>
              </w:rPr>
            </w:pPr>
            <w:r w:rsidRPr="00953095">
              <w:rPr>
                <w:sz w:val="22"/>
                <w:szCs w:val="22"/>
              </w:rPr>
              <w:t>-53,7</w:t>
            </w:r>
          </w:p>
        </w:tc>
      </w:tr>
      <w:tr w:rsidR="00CE53ED" w:rsidRPr="00300C24" w:rsidTr="00751513">
        <w:trPr>
          <w:trHeight w:val="20"/>
          <w:jc w:val="right"/>
        </w:trPr>
        <w:tc>
          <w:tcPr>
            <w:tcW w:w="2814" w:type="dxa"/>
            <w:tcBorders>
              <w:top w:val="nil"/>
              <w:left w:val="single" w:sz="4" w:space="0" w:color="auto"/>
              <w:bottom w:val="single" w:sz="4" w:space="0" w:color="auto"/>
              <w:right w:val="single" w:sz="4" w:space="0" w:color="auto"/>
            </w:tcBorders>
          </w:tcPr>
          <w:p w:rsidR="00CE53ED" w:rsidRPr="00953095" w:rsidRDefault="00CE53ED" w:rsidP="00751513">
            <w:pPr>
              <w:jc w:val="both"/>
              <w:rPr>
                <w:sz w:val="22"/>
                <w:szCs w:val="22"/>
              </w:rPr>
            </w:pPr>
            <w:r w:rsidRPr="00953095">
              <w:rPr>
                <w:sz w:val="22"/>
                <w:szCs w:val="22"/>
              </w:rPr>
              <w:t>Подраздел 0111</w:t>
            </w:r>
          </w:p>
          <w:p w:rsidR="00CE53ED" w:rsidRPr="00953095" w:rsidRDefault="00CE53ED" w:rsidP="00751513">
            <w:pPr>
              <w:jc w:val="both"/>
              <w:rPr>
                <w:sz w:val="22"/>
                <w:szCs w:val="22"/>
              </w:rPr>
            </w:pPr>
            <w:r w:rsidRPr="00953095">
              <w:rPr>
                <w:sz w:val="22"/>
                <w:szCs w:val="22"/>
              </w:rPr>
              <w:t>«Резервные фонды»</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524"/>
              </w:tabs>
              <w:jc w:val="center"/>
              <w:rPr>
                <w:spacing w:val="39"/>
                <w:sz w:val="22"/>
                <w:szCs w:val="22"/>
              </w:rPr>
            </w:pPr>
            <w:r w:rsidRPr="00953095">
              <w:rPr>
                <w:spacing w:val="61"/>
                <w:sz w:val="22"/>
                <w:szCs w:val="22"/>
              </w:rPr>
              <w:t> 43 000,0</w:t>
            </w:r>
            <w:r w:rsidRPr="00953095">
              <w:rPr>
                <w:spacing w:val="1"/>
                <w:sz w:val="22"/>
                <w:szCs w:val="22"/>
              </w:rPr>
              <w:t>0</w:t>
            </w:r>
          </w:p>
        </w:tc>
        <w:tc>
          <w:tcPr>
            <w:tcW w:w="1606" w:type="dxa"/>
            <w:tcBorders>
              <w:top w:val="nil"/>
              <w:left w:val="nil"/>
              <w:bottom w:val="single" w:sz="4" w:space="0" w:color="auto"/>
              <w:right w:val="single" w:sz="4" w:space="0" w:color="auto"/>
            </w:tcBorders>
            <w:noWrap/>
            <w:tcFitText/>
            <w:vAlign w:val="center"/>
          </w:tcPr>
          <w:p w:rsidR="00CE53ED" w:rsidRPr="00953095" w:rsidRDefault="00CE53ED" w:rsidP="00751513">
            <w:pPr>
              <w:tabs>
                <w:tab w:val="left" w:pos="1255"/>
              </w:tabs>
              <w:jc w:val="center"/>
              <w:rPr>
                <w:sz w:val="22"/>
                <w:szCs w:val="22"/>
              </w:rPr>
            </w:pPr>
            <w:r w:rsidRPr="00953095">
              <w:rPr>
                <w:spacing w:val="61"/>
                <w:sz w:val="22"/>
                <w:szCs w:val="22"/>
              </w:rPr>
              <w:t>40 000,0</w:t>
            </w:r>
            <w:r w:rsidRPr="00953095">
              <w:rPr>
                <w:spacing w:val="2"/>
                <w:sz w:val="22"/>
                <w:szCs w:val="22"/>
              </w:rPr>
              <w:t>0</w:t>
            </w:r>
          </w:p>
        </w:tc>
        <w:tc>
          <w:tcPr>
            <w:tcW w:w="0" w:type="auto"/>
            <w:tcBorders>
              <w:top w:val="nil"/>
              <w:left w:val="nil"/>
              <w:bottom w:val="single" w:sz="4" w:space="0" w:color="auto"/>
              <w:right w:val="single" w:sz="4" w:space="0" w:color="auto"/>
            </w:tcBorders>
            <w:noWrap/>
            <w:tcFitText/>
            <w:vAlign w:val="center"/>
          </w:tcPr>
          <w:p w:rsidR="00CE53ED" w:rsidRPr="00953095" w:rsidRDefault="00CE53ED" w:rsidP="00751513">
            <w:pPr>
              <w:rPr>
                <w:sz w:val="22"/>
                <w:szCs w:val="22"/>
              </w:rPr>
            </w:pPr>
            <w:r w:rsidRPr="00953095">
              <w:rPr>
                <w:spacing w:val="162"/>
                <w:sz w:val="22"/>
                <w:szCs w:val="22"/>
              </w:rPr>
              <w:t>-3000,0</w:t>
            </w:r>
            <w:r w:rsidRPr="00953095">
              <w:rPr>
                <w:spacing w:val="2"/>
                <w:sz w:val="22"/>
                <w:szCs w:val="22"/>
              </w:rPr>
              <w:t>0</w:t>
            </w:r>
          </w:p>
        </w:tc>
        <w:tc>
          <w:tcPr>
            <w:tcW w:w="2182" w:type="dxa"/>
            <w:tcBorders>
              <w:top w:val="nil"/>
              <w:left w:val="nil"/>
              <w:bottom w:val="single" w:sz="4" w:space="0" w:color="auto"/>
              <w:right w:val="single" w:sz="4" w:space="0" w:color="auto"/>
            </w:tcBorders>
            <w:noWrap/>
            <w:tcFitText/>
            <w:vAlign w:val="center"/>
          </w:tcPr>
          <w:p w:rsidR="00CE53ED" w:rsidRPr="00953095" w:rsidRDefault="00CE53ED" w:rsidP="00751513">
            <w:pPr>
              <w:rPr>
                <w:sz w:val="22"/>
                <w:szCs w:val="22"/>
              </w:rPr>
            </w:pPr>
            <w:r w:rsidRPr="00953095">
              <w:rPr>
                <w:spacing w:val="91"/>
                <w:sz w:val="22"/>
                <w:szCs w:val="22"/>
              </w:rPr>
              <w:t xml:space="preserve">  -7,0      </w:t>
            </w:r>
            <w:r w:rsidRPr="00953095">
              <w:rPr>
                <w:spacing w:val="11"/>
                <w:sz w:val="22"/>
                <w:szCs w:val="22"/>
              </w:rPr>
              <w:t xml:space="preserve"> </w:t>
            </w:r>
          </w:p>
        </w:tc>
      </w:tr>
    </w:tbl>
    <w:p w:rsidR="00CE53ED" w:rsidRPr="00300C24" w:rsidRDefault="00CE53ED" w:rsidP="00CE53ED">
      <w:pPr>
        <w:jc w:val="both"/>
        <w:rPr>
          <w:sz w:val="22"/>
          <w:szCs w:val="22"/>
        </w:rPr>
      </w:pPr>
    </w:p>
    <w:p w:rsidR="00CE53ED" w:rsidRPr="00300C24" w:rsidRDefault="00CE53ED" w:rsidP="00CE53ED">
      <w:pPr>
        <w:shd w:val="clear" w:color="auto" w:fill="FFFFFF"/>
        <w:ind w:firstLine="624"/>
        <w:jc w:val="both"/>
        <w:rPr>
          <w:spacing w:val="-2"/>
          <w:sz w:val="22"/>
          <w:szCs w:val="22"/>
        </w:rPr>
      </w:pPr>
      <w:r w:rsidRPr="00300C24">
        <w:rPr>
          <w:spacing w:val="-2"/>
          <w:sz w:val="22"/>
          <w:szCs w:val="22"/>
        </w:rPr>
        <w:lastRenderedPageBreak/>
        <w:t>Ассигнования на содержание органов местного самоуправления МО «Шангальское» запланированы на дейс</w:t>
      </w:r>
      <w:r>
        <w:rPr>
          <w:spacing w:val="-2"/>
          <w:sz w:val="22"/>
          <w:szCs w:val="22"/>
        </w:rPr>
        <w:t xml:space="preserve">твующую численность в пределах </w:t>
      </w:r>
      <w:r w:rsidRPr="00300C24">
        <w:rPr>
          <w:spacing w:val="-2"/>
          <w:sz w:val="22"/>
          <w:szCs w:val="22"/>
        </w:rPr>
        <w:t xml:space="preserve">утвержденного норматива затрат.  </w:t>
      </w:r>
    </w:p>
    <w:p w:rsidR="00CE53ED" w:rsidRPr="00300C24" w:rsidRDefault="00CE53ED" w:rsidP="00CE53ED">
      <w:pPr>
        <w:shd w:val="clear" w:color="auto" w:fill="FFFFFF"/>
        <w:ind w:firstLine="624"/>
        <w:jc w:val="both"/>
        <w:rPr>
          <w:sz w:val="22"/>
          <w:szCs w:val="22"/>
        </w:rPr>
      </w:pPr>
    </w:p>
    <w:p w:rsidR="00CE53ED" w:rsidRPr="00300C24" w:rsidRDefault="00CE53ED" w:rsidP="00CE53ED">
      <w:pPr>
        <w:jc w:val="center"/>
        <w:rPr>
          <w:b/>
          <w:sz w:val="22"/>
          <w:szCs w:val="22"/>
        </w:rPr>
      </w:pPr>
      <w:r w:rsidRPr="00300C24">
        <w:rPr>
          <w:b/>
          <w:sz w:val="22"/>
          <w:szCs w:val="22"/>
        </w:rPr>
        <w:t>Подраздел 0102 Функционирование высшего должностного лица субъекта Российской Федерации и муниципального образования</w:t>
      </w:r>
    </w:p>
    <w:p w:rsidR="00CE53ED" w:rsidRPr="00300C24" w:rsidRDefault="00CE53ED" w:rsidP="00CE53ED">
      <w:pPr>
        <w:jc w:val="center"/>
        <w:rPr>
          <w:b/>
          <w:sz w:val="22"/>
          <w:szCs w:val="22"/>
        </w:rPr>
      </w:pPr>
    </w:p>
    <w:p w:rsidR="00CE53ED" w:rsidRDefault="00CE53ED" w:rsidP="00CE53ED">
      <w:pPr>
        <w:ind w:firstLine="708"/>
        <w:jc w:val="both"/>
        <w:rPr>
          <w:sz w:val="22"/>
          <w:szCs w:val="22"/>
        </w:rPr>
      </w:pPr>
      <w:r w:rsidRPr="00300C24">
        <w:rPr>
          <w:sz w:val="22"/>
          <w:szCs w:val="22"/>
        </w:rPr>
        <w:t xml:space="preserve">Расходные обязательства по денежному содержанию Главы  МО «Шангальское» предусмотрены в сумме– 899 946 рублей. </w:t>
      </w:r>
    </w:p>
    <w:p w:rsidR="00CE53ED" w:rsidRPr="00300C24" w:rsidRDefault="00CE53ED" w:rsidP="00CE53ED">
      <w:pPr>
        <w:ind w:firstLine="708"/>
        <w:jc w:val="both"/>
        <w:rPr>
          <w:sz w:val="22"/>
          <w:szCs w:val="22"/>
        </w:rPr>
      </w:pPr>
    </w:p>
    <w:tbl>
      <w:tblPr>
        <w:tblW w:w="9547" w:type="dxa"/>
        <w:tblInd w:w="108" w:type="dxa"/>
        <w:tblLayout w:type="fixed"/>
        <w:tblLook w:val="0000"/>
      </w:tblPr>
      <w:tblGrid>
        <w:gridCol w:w="3780"/>
        <w:gridCol w:w="1440"/>
        <w:gridCol w:w="1620"/>
        <w:gridCol w:w="1428"/>
        <w:gridCol w:w="1279"/>
      </w:tblGrid>
      <w:tr w:rsidR="00CE53ED" w:rsidRPr="00300C24" w:rsidTr="00751513">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p w:rsidR="00CE53ED" w:rsidRPr="00300C24" w:rsidRDefault="00CE53ED" w:rsidP="00751513">
            <w:pPr>
              <w:jc w:val="center"/>
              <w:rPr>
                <w:b/>
                <w:sz w:val="22"/>
                <w:szCs w:val="22"/>
              </w:rPr>
            </w:pPr>
          </w:p>
        </w:tc>
        <w:tc>
          <w:tcPr>
            <w:tcW w:w="4327"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07"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i/>
                <w:sz w:val="22"/>
                <w:szCs w:val="22"/>
              </w:rPr>
            </w:pPr>
          </w:p>
        </w:tc>
        <w:tc>
          <w:tcPr>
            <w:tcW w:w="1428"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279"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rPr>
                <w:sz w:val="22"/>
                <w:szCs w:val="22"/>
              </w:rPr>
            </w:pPr>
            <w:r w:rsidRPr="00300C24">
              <w:rPr>
                <w:sz w:val="22"/>
                <w:szCs w:val="22"/>
              </w:rPr>
              <w:t>Выполнение функций государственными органами</w:t>
            </w:r>
          </w:p>
        </w:tc>
        <w:tc>
          <w:tcPr>
            <w:tcW w:w="1440"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941 610,00</w:t>
            </w:r>
          </w:p>
        </w:tc>
        <w:tc>
          <w:tcPr>
            <w:tcW w:w="1620"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899 946,00</w:t>
            </w:r>
          </w:p>
        </w:tc>
        <w:tc>
          <w:tcPr>
            <w:tcW w:w="1428" w:type="dxa"/>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right"/>
              <w:rPr>
                <w:sz w:val="22"/>
                <w:szCs w:val="22"/>
              </w:rPr>
            </w:pPr>
            <w:r w:rsidRPr="00300C24">
              <w:rPr>
                <w:spacing w:val="7"/>
                <w:w w:val="88"/>
                <w:sz w:val="22"/>
                <w:szCs w:val="22"/>
              </w:rPr>
              <w:t xml:space="preserve">     -41 664,0</w:t>
            </w:r>
            <w:r w:rsidRPr="00300C24">
              <w:rPr>
                <w:spacing w:val="13"/>
                <w:w w:val="88"/>
                <w:sz w:val="22"/>
                <w:szCs w:val="22"/>
              </w:rPr>
              <w:t>0</w:t>
            </w:r>
          </w:p>
        </w:tc>
        <w:tc>
          <w:tcPr>
            <w:tcW w:w="1279"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-4,4</w:t>
            </w:r>
          </w:p>
        </w:tc>
      </w:tr>
    </w:tbl>
    <w:p w:rsidR="00CE53ED" w:rsidRPr="00300C24" w:rsidRDefault="00CE53ED" w:rsidP="00CE53ED">
      <w:pPr>
        <w:jc w:val="both"/>
        <w:rPr>
          <w:sz w:val="22"/>
          <w:szCs w:val="22"/>
        </w:rPr>
      </w:pPr>
    </w:p>
    <w:p w:rsidR="00CE53ED" w:rsidRDefault="00CE53ED" w:rsidP="00CE53ED">
      <w:pPr>
        <w:jc w:val="center"/>
        <w:rPr>
          <w:b/>
          <w:sz w:val="22"/>
          <w:szCs w:val="22"/>
        </w:rPr>
      </w:pPr>
      <w:r w:rsidRPr="00300C24">
        <w:rPr>
          <w:b/>
          <w:sz w:val="22"/>
          <w:szCs w:val="22"/>
        </w:rPr>
        <w:t xml:space="preserve">Подраздел 0104 </w:t>
      </w:r>
      <w:r>
        <w:rPr>
          <w:b/>
          <w:sz w:val="22"/>
          <w:szCs w:val="22"/>
        </w:rPr>
        <w:t xml:space="preserve"> </w:t>
      </w:r>
      <w:r w:rsidRPr="00300C24">
        <w:rPr>
          <w:b/>
          <w:sz w:val="22"/>
          <w:szCs w:val="22"/>
        </w:rPr>
        <w:t>Функционирование Правительства Российской Федерации,</w:t>
      </w:r>
    </w:p>
    <w:p w:rsidR="00CE53ED" w:rsidRDefault="00CE53ED" w:rsidP="00CE53ED">
      <w:pPr>
        <w:jc w:val="center"/>
        <w:rPr>
          <w:b/>
          <w:sz w:val="22"/>
          <w:szCs w:val="22"/>
        </w:rPr>
      </w:pPr>
      <w:r w:rsidRPr="00300C24">
        <w:rPr>
          <w:b/>
          <w:sz w:val="22"/>
          <w:szCs w:val="22"/>
        </w:rPr>
        <w:t xml:space="preserve"> высших исполнительных органов государственной власти субъектов </w:t>
      </w:r>
    </w:p>
    <w:p w:rsidR="00CE53ED" w:rsidRPr="00300C24" w:rsidRDefault="00CE53ED" w:rsidP="00CE53ED">
      <w:pPr>
        <w:jc w:val="center"/>
        <w:rPr>
          <w:b/>
          <w:sz w:val="22"/>
          <w:szCs w:val="22"/>
        </w:rPr>
      </w:pPr>
      <w:r w:rsidRPr="00300C24">
        <w:rPr>
          <w:b/>
          <w:sz w:val="22"/>
          <w:szCs w:val="22"/>
        </w:rPr>
        <w:t>Российской Федерации, местных администраций</w:t>
      </w:r>
    </w:p>
    <w:p w:rsidR="00CE53ED" w:rsidRPr="00300C24" w:rsidRDefault="00CE53ED" w:rsidP="00CE53ED">
      <w:pPr>
        <w:jc w:val="center"/>
        <w:rPr>
          <w:b/>
          <w:sz w:val="22"/>
          <w:szCs w:val="22"/>
        </w:rPr>
      </w:pPr>
    </w:p>
    <w:p w:rsidR="00CE53ED" w:rsidRPr="00300C24" w:rsidRDefault="00CE53ED" w:rsidP="00CE53ED">
      <w:pPr>
        <w:pStyle w:val="2"/>
        <w:ind w:left="0" w:firstLine="540"/>
        <w:jc w:val="both"/>
        <w:rPr>
          <w:sz w:val="22"/>
          <w:szCs w:val="22"/>
        </w:rPr>
      </w:pPr>
      <w:r w:rsidRPr="00300C24">
        <w:rPr>
          <w:sz w:val="22"/>
          <w:szCs w:val="22"/>
        </w:rPr>
        <w:t>Ассигнования по данному подразделу характеризуются следующими данными:</w:t>
      </w:r>
    </w:p>
    <w:tbl>
      <w:tblPr>
        <w:tblW w:w="9547" w:type="dxa"/>
        <w:tblInd w:w="108" w:type="dxa"/>
        <w:tblLook w:val="0000"/>
      </w:tblPr>
      <w:tblGrid>
        <w:gridCol w:w="3871"/>
        <w:gridCol w:w="1482"/>
        <w:gridCol w:w="1326"/>
        <w:gridCol w:w="258"/>
        <w:gridCol w:w="1068"/>
        <w:gridCol w:w="372"/>
        <w:gridCol w:w="1170"/>
      </w:tblGrid>
      <w:tr w:rsidR="00CE53ED" w:rsidRPr="00300C24" w:rsidTr="00751513">
        <w:trPr>
          <w:trHeight w:val="282"/>
          <w:tblHeader/>
        </w:trPr>
        <w:tc>
          <w:tcPr>
            <w:tcW w:w="3958" w:type="dxa"/>
            <w:tcBorders>
              <w:top w:val="nil"/>
              <w:left w:val="nil"/>
              <w:bottom w:val="single" w:sz="4" w:space="0" w:color="auto"/>
              <w:right w:val="nil"/>
            </w:tcBorders>
            <w:vAlign w:val="bottom"/>
          </w:tcPr>
          <w:p w:rsidR="00CE53ED" w:rsidRPr="00300C24" w:rsidRDefault="00CE53ED" w:rsidP="00751513">
            <w:pPr>
              <w:rPr>
                <w:sz w:val="22"/>
                <w:szCs w:val="22"/>
              </w:rPr>
            </w:pPr>
          </w:p>
        </w:tc>
        <w:tc>
          <w:tcPr>
            <w:tcW w:w="1482" w:type="dxa"/>
            <w:tcBorders>
              <w:top w:val="nil"/>
              <w:left w:val="nil"/>
              <w:bottom w:val="single" w:sz="4" w:space="0" w:color="auto"/>
              <w:right w:val="nil"/>
            </w:tcBorders>
            <w:vAlign w:val="bottom"/>
          </w:tcPr>
          <w:p w:rsidR="00CE53ED" w:rsidRPr="00300C24" w:rsidRDefault="00CE53ED" w:rsidP="00751513">
            <w:pPr>
              <w:ind w:left="340" w:hanging="340"/>
              <w:rPr>
                <w:sz w:val="22"/>
                <w:szCs w:val="22"/>
              </w:rPr>
            </w:pPr>
          </w:p>
        </w:tc>
        <w:tc>
          <w:tcPr>
            <w:tcW w:w="1326" w:type="dxa"/>
            <w:tcBorders>
              <w:top w:val="nil"/>
              <w:left w:val="nil"/>
              <w:bottom w:val="single" w:sz="4" w:space="0" w:color="auto"/>
              <w:right w:val="nil"/>
            </w:tcBorders>
            <w:vAlign w:val="bottom"/>
          </w:tcPr>
          <w:p w:rsidR="00CE53ED" w:rsidRPr="00300C24" w:rsidRDefault="00CE53ED" w:rsidP="00751513">
            <w:pPr>
              <w:rPr>
                <w:sz w:val="22"/>
                <w:szCs w:val="22"/>
              </w:rPr>
            </w:pPr>
          </w:p>
        </w:tc>
        <w:tc>
          <w:tcPr>
            <w:tcW w:w="1326" w:type="dxa"/>
            <w:gridSpan w:val="2"/>
            <w:tcBorders>
              <w:top w:val="nil"/>
              <w:left w:val="nil"/>
              <w:bottom w:val="single" w:sz="4" w:space="0" w:color="auto"/>
              <w:right w:val="nil"/>
            </w:tcBorders>
            <w:vAlign w:val="bottom"/>
          </w:tcPr>
          <w:p w:rsidR="00CE53ED" w:rsidRPr="00300C24" w:rsidRDefault="00CE53ED" w:rsidP="00751513">
            <w:pPr>
              <w:rPr>
                <w:sz w:val="22"/>
                <w:szCs w:val="22"/>
              </w:rPr>
            </w:pPr>
          </w:p>
        </w:tc>
        <w:tc>
          <w:tcPr>
            <w:tcW w:w="1455" w:type="dxa"/>
            <w:gridSpan w:val="2"/>
            <w:tcBorders>
              <w:top w:val="nil"/>
              <w:left w:val="nil"/>
              <w:bottom w:val="single" w:sz="4" w:space="0" w:color="auto"/>
              <w:right w:val="nil"/>
            </w:tcBorders>
            <w:vAlign w:val="bottom"/>
          </w:tcPr>
          <w:p w:rsidR="00CE53ED" w:rsidRPr="00300C24" w:rsidRDefault="00CE53ED" w:rsidP="00751513">
            <w:pPr>
              <w:rPr>
                <w:sz w:val="22"/>
                <w:szCs w:val="22"/>
              </w:rPr>
            </w:pPr>
            <w:r w:rsidRPr="00300C24">
              <w:rPr>
                <w:sz w:val="22"/>
                <w:szCs w:val="22"/>
              </w:rPr>
              <w:t xml:space="preserve"> руб.</w:t>
            </w:r>
          </w:p>
        </w:tc>
      </w:tr>
      <w:tr w:rsidR="00CE53ED" w:rsidRPr="00300C24" w:rsidTr="00751513">
        <w:trPr>
          <w:cantSplit/>
          <w:trHeight w:val="321"/>
          <w:tblHeader/>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p w:rsidR="00CE53ED" w:rsidRPr="00300C24" w:rsidRDefault="00CE53ED" w:rsidP="00751513">
            <w:pPr>
              <w:jc w:val="center"/>
              <w:rPr>
                <w:b/>
                <w:sz w:val="22"/>
                <w:szCs w:val="22"/>
              </w:rPr>
            </w:pPr>
          </w:p>
        </w:tc>
        <w:tc>
          <w:tcPr>
            <w:tcW w:w="4107" w:type="dxa"/>
            <w:gridSpan w:val="5"/>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cantSplit/>
          <w:trHeight w:val="269"/>
          <w:tblHeader/>
        </w:trPr>
        <w:tc>
          <w:tcPr>
            <w:tcW w:w="3958"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523"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cantSplit/>
          <w:trHeight w:val="343"/>
          <w:tblHeader/>
        </w:trPr>
        <w:tc>
          <w:tcPr>
            <w:tcW w:w="3958"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i/>
                <w:sz w:val="22"/>
                <w:szCs w:val="22"/>
              </w:rPr>
            </w:pPr>
          </w:p>
        </w:tc>
        <w:tc>
          <w:tcPr>
            <w:tcW w:w="1440"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руб.</w:t>
            </w:r>
          </w:p>
        </w:tc>
        <w:tc>
          <w:tcPr>
            <w:tcW w:w="1083"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343"/>
          <w:tblHeader/>
        </w:trPr>
        <w:tc>
          <w:tcPr>
            <w:tcW w:w="3958"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jc w:val="both"/>
              <w:rPr>
                <w:b/>
                <w:sz w:val="22"/>
                <w:szCs w:val="22"/>
              </w:rPr>
            </w:pPr>
            <w:r w:rsidRPr="00300C24">
              <w:rPr>
                <w:b/>
                <w:sz w:val="22"/>
                <w:szCs w:val="22"/>
              </w:rPr>
              <w:t xml:space="preserve">1. Общий объём с учетом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CE53ED" w:rsidRPr="00300C24" w:rsidRDefault="00CE53ED" w:rsidP="00751513">
            <w:pPr>
              <w:jc w:val="right"/>
              <w:rPr>
                <w:b/>
                <w:sz w:val="22"/>
                <w:szCs w:val="22"/>
              </w:rPr>
            </w:pPr>
            <w:r w:rsidRPr="00300C24">
              <w:rPr>
                <w:b/>
                <w:spacing w:val="9"/>
                <w:sz w:val="22"/>
                <w:szCs w:val="22"/>
              </w:rPr>
              <w:t>6 2</w:t>
            </w:r>
            <w:r w:rsidRPr="00300C24">
              <w:rPr>
                <w:b/>
                <w:spacing w:val="9"/>
                <w:w w:val="98"/>
                <w:sz w:val="22"/>
                <w:szCs w:val="22"/>
              </w:rPr>
              <w:t>45 998,0</w:t>
            </w:r>
            <w:r w:rsidRPr="00300C24">
              <w:rPr>
                <w:b/>
                <w:spacing w:val="10"/>
                <w:w w:val="98"/>
                <w:sz w:val="22"/>
                <w:szCs w:val="22"/>
              </w:rPr>
              <w:t>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CE53ED" w:rsidRPr="00300C24" w:rsidRDefault="00CE53ED" w:rsidP="00751513">
            <w:pPr>
              <w:jc w:val="right"/>
              <w:rPr>
                <w:b/>
                <w:sz w:val="22"/>
                <w:szCs w:val="22"/>
              </w:rPr>
            </w:pPr>
            <w:r w:rsidRPr="00300C24">
              <w:rPr>
                <w:b/>
                <w:spacing w:val="17"/>
                <w:sz w:val="22"/>
                <w:szCs w:val="22"/>
              </w:rPr>
              <w:t>5 632 011,0</w:t>
            </w:r>
            <w:r w:rsidRPr="00300C24">
              <w:rPr>
                <w:b/>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right"/>
              <w:rPr>
                <w:b/>
                <w:sz w:val="22"/>
                <w:szCs w:val="22"/>
              </w:rPr>
            </w:pPr>
            <w:r w:rsidRPr="00300C24">
              <w:rPr>
                <w:b/>
                <w:spacing w:val="15"/>
                <w:sz w:val="22"/>
                <w:szCs w:val="22"/>
              </w:rPr>
              <w:t>-61</w:t>
            </w:r>
            <w:r w:rsidRPr="00300C24">
              <w:rPr>
                <w:b/>
                <w:spacing w:val="15"/>
                <w:w w:val="98"/>
                <w:sz w:val="22"/>
                <w:szCs w:val="22"/>
              </w:rPr>
              <w:t>3 987,0</w:t>
            </w:r>
            <w:r w:rsidRPr="00300C24">
              <w:rPr>
                <w:b/>
                <w:spacing w:val="7"/>
                <w:w w:val="98"/>
                <w:sz w:val="22"/>
                <w:szCs w:val="22"/>
              </w:rPr>
              <w:t>0</w:t>
            </w:r>
          </w:p>
        </w:tc>
        <w:tc>
          <w:tcPr>
            <w:tcW w:w="1083"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b/>
                <w:sz w:val="22"/>
                <w:szCs w:val="22"/>
              </w:rPr>
            </w:pPr>
            <w:r w:rsidRPr="00300C24">
              <w:rPr>
                <w:b/>
                <w:sz w:val="22"/>
                <w:szCs w:val="22"/>
              </w:rPr>
              <w:t>-9,8</w:t>
            </w:r>
          </w:p>
        </w:tc>
      </w:tr>
      <w:tr w:rsidR="00CE53ED" w:rsidRPr="00300C24" w:rsidTr="00751513">
        <w:trPr>
          <w:trHeight w:val="343"/>
          <w:tblHeader/>
        </w:trPr>
        <w:tc>
          <w:tcPr>
            <w:tcW w:w="3958"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jc w:val="both"/>
              <w:rPr>
                <w:b/>
                <w:sz w:val="22"/>
                <w:szCs w:val="22"/>
              </w:rPr>
            </w:pPr>
            <w:r w:rsidRPr="00300C24">
              <w:rPr>
                <w:b/>
                <w:sz w:val="22"/>
                <w:szCs w:val="22"/>
              </w:rPr>
              <w:t xml:space="preserve">2. Общий объём без учета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CE53ED" w:rsidRPr="00300C24" w:rsidRDefault="00CE53ED" w:rsidP="00751513">
            <w:pPr>
              <w:jc w:val="center"/>
              <w:rPr>
                <w:b/>
                <w:sz w:val="22"/>
                <w:szCs w:val="22"/>
              </w:rPr>
            </w:pPr>
            <w:r w:rsidRPr="00300C24">
              <w:rPr>
                <w:spacing w:val="9"/>
                <w:sz w:val="22"/>
                <w:szCs w:val="22"/>
              </w:rPr>
              <w:t>6 1</w:t>
            </w:r>
            <w:r w:rsidRPr="00300C24">
              <w:rPr>
                <w:spacing w:val="9"/>
                <w:w w:val="98"/>
                <w:sz w:val="22"/>
                <w:szCs w:val="22"/>
              </w:rPr>
              <w:t>83 498,0</w:t>
            </w:r>
            <w:r w:rsidRPr="00300C24">
              <w:rPr>
                <w:spacing w:val="10"/>
                <w:w w:val="98"/>
                <w:sz w:val="22"/>
                <w:szCs w:val="22"/>
              </w:rPr>
              <w:t>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CE53ED" w:rsidRPr="00300C24" w:rsidRDefault="00CE53ED" w:rsidP="00751513">
            <w:pPr>
              <w:jc w:val="center"/>
              <w:rPr>
                <w:b/>
                <w:sz w:val="22"/>
                <w:szCs w:val="22"/>
              </w:rPr>
            </w:pPr>
            <w:r w:rsidRPr="00300C24">
              <w:rPr>
                <w:spacing w:val="17"/>
                <w:sz w:val="22"/>
                <w:szCs w:val="22"/>
              </w:rPr>
              <w:t>5 569 511,0</w:t>
            </w:r>
            <w:r w:rsidRPr="00300C24">
              <w:rPr>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right"/>
              <w:rPr>
                <w:b/>
                <w:sz w:val="22"/>
                <w:szCs w:val="22"/>
              </w:rPr>
            </w:pPr>
            <w:r w:rsidRPr="00300C24">
              <w:rPr>
                <w:spacing w:val="15"/>
                <w:sz w:val="22"/>
                <w:szCs w:val="22"/>
              </w:rPr>
              <w:t>-61</w:t>
            </w:r>
            <w:r w:rsidRPr="00300C24">
              <w:rPr>
                <w:spacing w:val="15"/>
                <w:w w:val="98"/>
                <w:sz w:val="22"/>
                <w:szCs w:val="22"/>
              </w:rPr>
              <w:t>3 987,0</w:t>
            </w:r>
            <w:r w:rsidRPr="00300C24">
              <w:rPr>
                <w:spacing w:val="7"/>
                <w:w w:val="98"/>
                <w:sz w:val="22"/>
                <w:szCs w:val="22"/>
              </w:rPr>
              <w:t>0</w:t>
            </w:r>
          </w:p>
        </w:tc>
        <w:tc>
          <w:tcPr>
            <w:tcW w:w="1083"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b/>
                <w:sz w:val="22"/>
                <w:szCs w:val="22"/>
              </w:rPr>
            </w:pPr>
            <w:r w:rsidRPr="00300C24">
              <w:rPr>
                <w:b/>
                <w:sz w:val="22"/>
                <w:szCs w:val="22"/>
              </w:rPr>
              <w:t>-9,9</w:t>
            </w:r>
          </w:p>
        </w:tc>
      </w:tr>
      <w:tr w:rsidR="00CE53ED" w:rsidRPr="00300C24" w:rsidTr="00751513">
        <w:trPr>
          <w:trHeight w:val="505"/>
        </w:trPr>
        <w:tc>
          <w:tcPr>
            <w:tcW w:w="3958"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jc w:val="both"/>
              <w:rPr>
                <w:sz w:val="22"/>
                <w:szCs w:val="22"/>
              </w:rPr>
            </w:pPr>
            <w:r w:rsidRPr="00300C24">
              <w:rPr>
                <w:sz w:val="22"/>
                <w:szCs w:val="22"/>
              </w:rPr>
              <w:t>2.1. Выполнение функций государственными органами</w:t>
            </w:r>
          </w:p>
        </w:tc>
        <w:tc>
          <w:tcPr>
            <w:tcW w:w="1482" w:type="dxa"/>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right"/>
              <w:rPr>
                <w:sz w:val="22"/>
                <w:szCs w:val="22"/>
              </w:rPr>
            </w:pPr>
            <w:r w:rsidRPr="00300C24">
              <w:rPr>
                <w:spacing w:val="9"/>
                <w:sz w:val="22"/>
                <w:szCs w:val="22"/>
              </w:rPr>
              <w:t>6 1</w:t>
            </w:r>
            <w:r w:rsidRPr="00300C24">
              <w:rPr>
                <w:spacing w:val="9"/>
                <w:w w:val="98"/>
                <w:sz w:val="22"/>
                <w:szCs w:val="22"/>
              </w:rPr>
              <w:t>83 498,0</w:t>
            </w:r>
            <w:r w:rsidRPr="00300C24">
              <w:rPr>
                <w:spacing w:val="10"/>
                <w:w w:val="98"/>
                <w:sz w:val="22"/>
                <w:szCs w:val="22"/>
              </w:rPr>
              <w:t>0</w:t>
            </w:r>
          </w:p>
        </w:tc>
        <w:tc>
          <w:tcPr>
            <w:tcW w:w="1584" w:type="dxa"/>
            <w:gridSpan w:val="2"/>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right"/>
              <w:rPr>
                <w:sz w:val="22"/>
                <w:szCs w:val="22"/>
              </w:rPr>
            </w:pPr>
            <w:r w:rsidRPr="00300C24">
              <w:rPr>
                <w:spacing w:val="17"/>
                <w:sz w:val="22"/>
                <w:szCs w:val="22"/>
              </w:rPr>
              <w:t>5 569 511,0</w:t>
            </w:r>
            <w:r w:rsidRPr="00300C24">
              <w:rPr>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CE53ED" w:rsidRPr="00300C24" w:rsidRDefault="00CE53ED" w:rsidP="00751513">
            <w:pPr>
              <w:jc w:val="center"/>
              <w:rPr>
                <w:w w:val="98"/>
                <w:sz w:val="22"/>
                <w:szCs w:val="22"/>
              </w:rPr>
            </w:pPr>
            <w:r w:rsidRPr="00300C24">
              <w:rPr>
                <w:spacing w:val="15"/>
                <w:sz w:val="22"/>
                <w:szCs w:val="22"/>
              </w:rPr>
              <w:t>-61</w:t>
            </w:r>
            <w:r w:rsidRPr="00300C24">
              <w:rPr>
                <w:spacing w:val="15"/>
                <w:w w:val="98"/>
                <w:sz w:val="22"/>
                <w:szCs w:val="22"/>
              </w:rPr>
              <w:t>3 987,0</w:t>
            </w:r>
            <w:r w:rsidRPr="00300C24">
              <w:rPr>
                <w:spacing w:val="7"/>
                <w:w w:val="98"/>
                <w:sz w:val="22"/>
                <w:szCs w:val="22"/>
              </w:rPr>
              <w:t>0</w:t>
            </w:r>
          </w:p>
        </w:tc>
        <w:tc>
          <w:tcPr>
            <w:tcW w:w="1083"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-9,9</w:t>
            </w:r>
          </w:p>
        </w:tc>
      </w:tr>
      <w:tr w:rsidR="00CE53ED" w:rsidRPr="00300C24" w:rsidTr="00751513">
        <w:trPr>
          <w:trHeight w:val="505"/>
        </w:trPr>
        <w:tc>
          <w:tcPr>
            <w:tcW w:w="3958"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jc w:val="both"/>
              <w:rPr>
                <w:sz w:val="22"/>
                <w:szCs w:val="22"/>
              </w:rPr>
            </w:pPr>
            <w:r w:rsidRPr="00300C24">
              <w:rPr>
                <w:sz w:val="22"/>
                <w:szCs w:val="22"/>
              </w:rPr>
              <w:t>3. Субвенции бюджетам муниципальных образований</w:t>
            </w:r>
          </w:p>
        </w:tc>
        <w:tc>
          <w:tcPr>
            <w:tcW w:w="1482"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62 500,00</w:t>
            </w:r>
          </w:p>
        </w:tc>
        <w:tc>
          <w:tcPr>
            <w:tcW w:w="1584"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62 500,00</w:t>
            </w:r>
          </w:p>
        </w:tc>
        <w:tc>
          <w:tcPr>
            <w:tcW w:w="1440"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0</w:t>
            </w:r>
          </w:p>
        </w:tc>
        <w:tc>
          <w:tcPr>
            <w:tcW w:w="1083"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0</w:t>
            </w:r>
          </w:p>
        </w:tc>
      </w:tr>
    </w:tbl>
    <w:p w:rsidR="00CE53ED" w:rsidRPr="00300C24" w:rsidRDefault="00CE53ED" w:rsidP="00CE53ED">
      <w:pPr>
        <w:ind w:firstLine="540"/>
        <w:jc w:val="both"/>
        <w:rPr>
          <w:sz w:val="22"/>
          <w:szCs w:val="22"/>
        </w:rPr>
      </w:pPr>
    </w:p>
    <w:p w:rsidR="00CE53ED" w:rsidRPr="00300C24" w:rsidRDefault="00CE53ED" w:rsidP="00CE53ED">
      <w:pPr>
        <w:ind w:firstLine="540"/>
        <w:jc w:val="both"/>
        <w:rPr>
          <w:sz w:val="22"/>
          <w:szCs w:val="22"/>
        </w:rPr>
      </w:pPr>
      <w:r w:rsidRPr="00300C24">
        <w:rPr>
          <w:sz w:val="22"/>
          <w:szCs w:val="22"/>
        </w:rPr>
        <w:t>Кроме того, в составе данного подраздела на осуществление переданных государственных полномочий предусмотрены субвенции</w:t>
      </w:r>
      <w:r w:rsidRPr="00300C24">
        <w:rPr>
          <w:b/>
          <w:sz w:val="22"/>
          <w:szCs w:val="22"/>
        </w:rPr>
        <w:t xml:space="preserve"> </w:t>
      </w:r>
      <w:r w:rsidRPr="00300C24">
        <w:rPr>
          <w:sz w:val="22"/>
          <w:szCs w:val="22"/>
        </w:rPr>
        <w:t>за счет средств областного бюджета:</w:t>
      </w:r>
    </w:p>
    <w:p w:rsidR="00CE53ED" w:rsidRPr="00300C24" w:rsidRDefault="00CE53ED" w:rsidP="00CE53ED">
      <w:pPr>
        <w:ind w:firstLine="540"/>
        <w:jc w:val="both"/>
        <w:rPr>
          <w:sz w:val="22"/>
          <w:szCs w:val="22"/>
        </w:rPr>
      </w:pPr>
      <w:r w:rsidRPr="00300C24">
        <w:rPr>
          <w:sz w:val="22"/>
          <w:szCs w:val="22"/>
        </w:rPr>
        <w:t>в сфере административных правонарушений – 62 500,00 рублей.</w:t>
      </w:r>
    </w:p>
    <w:p w:rsidR="00CE53ED" w:rsidRPr="00300C24" w:rsidRDefault="00CE53ED" w:rsidP="00CE53ED">
      <w:pPr>
        <w:jc w:val="center"/>
        <w:rPr>
          <w:b/>
          <w:sz w:val="22"/>
          <w:szCs w:val="22"/>
        </w:rPr>
      </w:pPr>
    </w:p>
    <w:p w:rsidR="00CE53ED" w:rsidRPr="00300C24" w:rsidRDefault="00CE53ED" w:rsidP="00CE53ED">
      <w:pPr>
        <w:jc w:val="center"/>
        <w:rPr>
          <w:b/>
          <w:color w:val="000000"/>
          <w:sz w:val="22"/>
          <w:szCs w:val="22"/>
        </w:rPr>
      </w:pPr>
      <w:r w:rsidRPr="00300C24">
        <w:rPr>
          <w:b/>
          <w:sz w:val="22"/>
          <w:szCs w:val="22"/>
        </w:rPr>
        <w:t>Подраздел</w:t>
      </w:r>
      <w:r w:rsidRPr="00300C24">
        <w:rPr>
          <w:b/>
          <w:color w:val="000000"/>
          <w:sz w:val="22"/>
          <w:szCs w:val="22"/>
        </w:rPr>
        <w:t xml:space="preserve"> 0106 Обеспечение деятельности финансовых, налоговых и таможенных органов и органов финансового (финансово-бюджетного) надзора</w:t>
      </w:r>
    </w:p>
    <w:p w:rsidR="00CE53ED" w:rsidRPr="00300C24" w:rsidRDefault="00CE53ED" w:rsidP="00CE53ED">
      <w:pPr>
        <w:jc w:val="center"/>
        <w:rPr>
          <w:b/>
          <w:color w:val="000000"/>
          <w:sz w:val="22"/>
          <w:szCs w:val="22"/>
        </w:rPr>
      </w:pPr>
    </w:p>
    <w:p w:rsidR="00CE53ED" w:rsidRPr="00300C24" w:rsidRDefault="00CE53ED" w:rsidP="00CE53ED">
      <w:pPr>
        <w:pStyle w:val="a8"/>
        <w:rPr>
          <w:sz w:val="22"/>
          <w:szCs w:val="22"/>
        </w:rPr>
      </w:pPr>
      <w:r w:rsidRPr="00300C24">
        <w:rPr>
          <w:sz w:val="22"/>
          <w:szCs w:val="22"/>
        </w:rPr>
        <w:t>Ассигнования по подразделу характеризуются следующими данными:</w:t>
      </w:r>
    </w:p>
    <w:tbl>
      <w:tblPr>
        <w:tblW w:w="9639" w:type="dxa"/>
        <w:tblInd w:w="108" w:type="dxa"/>
        <w:tblLayout w:type="fixed"/>
        <w:tblLook w:val="0000"/>
      </w:tblPr>
      <w:tblGrid>
        <w:gridCol w:w="3780"/>
        <w:gridCol w:w="1440"/>
        <w:gridCol w:w="1620"/>
        <w:gridCol w:w="180"/>
        <w:gridCol w:w="1248"/>
        <w:gridCol w:w="192"/>
        <w:gridCol w:w="1179"/>
      </w:tblGrid>
      <w:tr w:rsidR="00CE53ED" w:rsidRPr="00300C24" w:rsidTr="00751513">
        <w:trPr>
          <w:trHeight w:val="282"/>
          <w:tblHeader/>
        </w:trPr>
        <w:tc>
          <w:tcPr>
            <w:tcW w:w="3780" w:type="dxa"/>
            <w:tcBorders>
              <w:top w:val="nil"/>
              <w:left w:val="nil"/>
              <w:bottom w:val="single" w:sz="4" w:space="0" w:color="auto"/>
              <w:right w:val="nil"/>
            </w:tcBorders>
            <w:vAlign w:val="bottom"/>
          </w:tcPr>
          <w:p w:rsidR="00CE53ED" w:rsidRPr="00300C24" w:rsidRDefault="00CE53ED" w:rsidP="00751513">
            <w:pPr>
              <w:rPr>
                <w:sz w:val="22"/>
                <w:szCs w:val="22"/>
              </w:rPr>
            </w:pPr>
          </w:p>
        </w:tc>
        <w:tc>
          <w:tcPr>
            <w:tcW w:w="1440" w:type="dxa"/>
            <w:tcBorders>
              <w:top w:val="nil"/>
              <w:left w:val="nil"/>
              <w:bottom w:val="single" w:sz="4" w:space="0" w:color="auto"/>
              <w:right w:val="nil"/>
            </w:tcBorders>
            <w:vAlign w:val="bottom"/>
          </w:tcPr>
          <w:p w:rsidR="00CE53ED" w:rsidRPr="00300C24" w:rsidRDefault="00CE53ED" w:rsidP="00751513">
            <w:pPr>
              <w:ind w:left="340" w:hanging="340"/>
              <w:rPr>
                <w:sz w:val="22"/>
                <w:szCs w:val="22"/>
              </w:rPr>
            </w:pPr>
          </w:p>
        </w:tc>
        <w:tc>
          <w:tcPr>
            <w:tcW w:w="1800" w:type="dxa"/>
            <w:gridSpan w:val="2"/>
            <w:tcBorders>
              <w:top w:val="nil"/>
              <w:left w:val="nil"/>
              <w:bottom w:val="single" w:sz="4" w:space="0" w:color="auto"/>
              <w:right w:val="nil"/>
            </w:tcBorders>
            <w:vAlign w:val="bottom"/>
          </w:tcPr>
          <w:p w:rsidR="00CE53ED" w:rsidRPr="00300C24" w:rsidRDefault="00CE53ED" w:rsidP="00751513">
            <w:pPr>
              <w:rPr>
                <w:sz w:val="22"/>
                <w:szCs w:val="22"/>
              </w:rPr>
            </w:pPr>
          </w:p>
        </w:tc>
        <w:tc>
          <w:tcPr>
            <w:tcW w:w="1248" w:type="dxa"/>
            <w:tcBorders>
              <w:top w:val="nil"/>
              <w:left w:val="nil"/>
              <w:bottom w:val="single" w:sz="4" w:space="0" w:color="auto"/>
              <w:right w:val="nil"/>
            </w:tcBorders>
            <w:vAlign w:val="bottom"/>
          </w:tcPr>
          <w:p w:rsidR="00CE53ED" w:rsidRPr="00300C24" w:rsidRDefault="00CE53ED" w:rsidP="00751513">
            <w:pPr>
              <w:rPr>
                <w:sz w:val="22"/>
                <w:szCs w:val="22"/>
              </w:rPr>
            </w:pPr>
          </w:p>
        </w:tc>
        <w:tc>
          <w:tcPr>
            <w:tcW w:w="1371" w:type="dxa"/>
            <w:gridSpan w:val="2"/>
            <w:tcBorders>
              <w:top w:val="nil"/>
              <w:left w:val="nil"/>
              <w:bottom w:val="single" w:sz="4" w:space="0" w:color="auto"/>
              <w:right w:val="nil"/>
            </w:tcBorders>
            <w:vAlign w:val="bottom"/>
          </w:tcPr>
          <w:p w:rsidR="00CE53ED" w:rsidRPr="00300C24" w:rsidRDefault="00CE53ED" w:rsidP="00751513">
            <w:pPr>
              <w:rPr>
                <w:sz w:val="22"/>
                <w:szCs w:val="22"/>
              </w:rPr>
            </w:pPr>
            <w:r w:rsidRPr="00300C24">
              <w:rPr>
                <w:sz w:val="22"/>
                <w:szCs w:val="22"/>
              </w:rPr>
              <w:t xml:space="preserve"> руб.</w:t>
            </w:r>
          </w:p>
        </w:tc>
      </w:tr>
      <w:tr w:rsidR="00CE53ED" w:rsidRPr="00300C24" w:rsidTr="00751513">
        <w:trPr>
          <w:trHeight w:val="20"/>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p w:rsidR="00CE53ED" w:rsidRPr="00300C24" w:rsidRDefault="00CE53ED" w:rsidP="00751513">
            <w:pPr>
              <w:jc w:val="center"/>
              <w:rPr>
                <w:b/>
                <w:sz w:val="22"/>
                <w:szCs w:val="22"/>
              </w:rPr>
            </w:pPr>
          </w:p>
        </w:tc>
        <w:tc>
          <w:tcPr>
            <w:tcW w:w="4419" w:type="dxa"/>
            <w:gridSpan w:val="5"/>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trHeight w:val="20"/>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99" w:type="dxa"/>
            <w:gridSpan w:val="4"/>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trHeight w:val="20"/>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E53ED" w:rsidRPr="00300C24" w:rsidRDefault="00CE53ED" w:rsidP="00751513">
            <w:pPr>
              <w:rPr>
                <w:b/>
                <w:i/>
                <w:sz w:val="22"/>
                <w:szCs w:val="22"/>
              </w:rPr>
            </w:pPr>
          </w:p>
        </w:tc>
        <w:tc>
          <w:tcPr>
            <w:tcW w:w="1620"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Pr>
                <w:b/>
                <w:i/>
                <w:sz w:val="22"/>
                <w:szCs w:val="22"/>
              </w:rPr>
              <w:t xml:space="preserve"> руб</w:t>
            </w:r>
            <w:r w:rsidRPr="00300C24">
              <w:rPr>
                <w:b/>
                <w:i/>
                <w:sz w:val="22"/>
                <w:szCs w:val="22"/>
              </w:rPr>
              <w:t>.</w:t>
            </w:r>
          </w:p>
        </w:tc>
        <w:tc>
          <w:tcPr>
            <w:tcW w:w="1179"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20"/>
        </w:trPr>
        <w:tc>
          <w:tcPr>
            <w:tcW w:w="3780" w:type="dxa"/>
            <w:tcBorders>
              <w:top w:val="single" w:sz="4" w:space="0" w:color="auto"/>
              <w:left w:val="single" w:sz="4" w:space="0" w:color="auto"/>
              <w:bottom w:val="single" w:sz="4" w:space="0" w:color="auto"/>
              <w:right w:val="single" w:sz="4" w:space="0" w:color="auto"/>
            </w:tcBorders>
            <w:vAlign w:val="bottom"/>
          </w:tcPr>
          <w:p w:rsidR="00CE53ED" w:rsidRPr="00300C24" w:rsidRDefault="00CE53ED" w:rsidP="00751513">
            <w:pPr>
              <w:jc w:val="both"/>
              <w:rPr>
                <w:sz w:val="22"/>
                <w:szCs w:val="22"/>
              </w:rPr>
            </w:pPr>
            <w:r w:rsidRPr="00300C24">
              <w:rPr>
                <w:sz w:val="22"/>
                <w:szCs w:val="22"/>
              </w:rPr>
              <w:t>Выполнение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color w:val="262626"/>
                <w:sz w:val="22"/>
                <w:szCs w:val="22"/>
              </w:rPr>
              <w:t>31 181,00</w:t>
            </w:r>
          </w:p>
        </w:tc>
        <w:tc>
          <w:tcPr>
            <w:tcW w:w="1620"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color w:val="262626"/>
                <w:sz w:val="22"/>
                <w:szCs w:val="22"/>
              </w:rPr>
            </w:pPr>
            <w:r w:rsidRPr="00300C24">
              <w:rPr>
                <w:color w:val="262626"/>
                <w:sz w:val="22"/>
                <w:szCs w:val="22"/>
              </w:rPr>
              <w:t>14 444,00</w:t>
            </w:r>
          </w:p>
        </w:tc>
        <w:tc>
          <w:tcPr>
            <w:tcW w:w="1620"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color w:val="262626"/>
                <w:sz w:val="22"/>
                <w:szCs w:val="22"/>
              </w:rPr>
            </w:pPr>
            <w:r w:rsidRPr="00300C24">
              <w:rPr>
                <w:color w:val="262626"/>
                <w:sz w:val="22"/>
                <w:szCs w:val="22"/>
              </w:rPr>
              <w:t>-16 737,00</w:t>
            </w:r>
          </w:p>
        </w:tc>
        <w:tc>
          <w:tcPr>
            <w:tcW w:w="1179" w:type="dxa"/>
            <w:tcBorders>
              <w:top w:val="single" w:sz="4" w:space="0" w:color="auto"/>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-53,7</w:t>
            </w:r>
          </w:p>
        </w:tc>
      </w:tr>
    </w:tbl>
    <w:p w:rsidR="00CE53ED" w:rsidRPr="00300C24" w:rsidRDefault="00CE53ED" w:rsidP="00CE53ED">
      <w:pPr>
        <w:pStyle w:val="2"/>
        <w:ind w:firstLine="539"/>
        <w:outlineLvl w:val="0"/>
        <w:rPr>
          <w:sz w:val="22"/>
          <w:szCs w:val="22"/>
        </w:rPr>
      </w:pPr>
    </w:p>
    <w:p w:rsidR="00CE53ED" w:rsidRPr="00300C24" w:rsidRDefault="00CE53ED" w:rsidP="00CE53ED">
      <w:pPr>
        <w:ind w:firstLine="708"/>
        <w:jc w:val="both"/>
        <w:rPr>
          <w:sz w:val="22"/>
          <w:szCs w:val="22"/>
        </w:rPr>
      </w:pPr>
      <w:r w:rsidRPr="00300C24">
        <w:rPr>
          <w:sz w:val="22"/>
          <w:szCs w:val="22"/>
        </w:rPr>
        <w:t>По данному подразделу предусмотрены бюджетные ассигнования для  передачи контрольно-ревизионной комиссии МО «Устьянский муниципальный район» полномочий контрольно-счетного органа МО «Шангальское» по осуществлению внешнего муниципального финансового контроля.</w:t>
      </w:r>
    </w:p>
    <w:p w:rsidR="00CE53ED" w:rsidRPr="00300C24" w:rsidRDefault="00CE53ED" w:rsidP="00CE53ED">
      <w:pPr>
        <w:ind w:firstLine="708"/>
        <w:jc w:val="both"/>
        <w:rPr>
          <w:sz w:val="22"/>
          <w:szCs w:val="22"/>
        </w:rPr>
      </w:pPr>
    </w:p>
    <w:p w:rsidR="00CE53ED" w:rsidRPr="00300C24" w:rsidRDefault="00CE53ED" w:rsidP="00CE53ED">
      <w:pPr>
        <w:pStyle w:val="2"/>
        <w:spacing w:after="0"/>
        <w:ind w:left="0" w:firstLine="539"/>
        <w:jc w:val="center"/>
        <w:outlineLvl w:val="0"/>
        <w:rPr>
          <w:b/>
          <w:sz w:val="22"/>
          <w:szCs w:val="22"/>
        </w:rPr>
      </w:pPr>
      <w:r w:rsidRPr="00300C24">
        <w:rPr>
          <w:b/>
          <w:sz w:val="22"/>
          <w:szCs w:val="22"/>
        </w:rPr>
        <w:t>Подраздел 0111 Резервные фонды</w:t>
      </w:r>
    </w:p>
    <w:p w:rsidR="00CE53ED" w:rsidRPr="00300C24" w:rsidRDefault="00CE53ED" w:rsidP="00CE53ED">
      <w:pPr>
        <w:pStyle w:val="2"/>
        <w:spacing w:after="0"/>
        <w:ind w:left="0" w:firstLine="539"/>
        <w:jc w:val="center"/>
        <w:outlineLvl w:val="0"/>
        <w:rPr>
          <w:b/>
          <w:sz w:val="22"/>
          <w:szCs w:val="22"/>
        </w:rPr>
      </w:pPr>
    </w:p>
    <w:p w:rsidR="00CE53ED" w:rsidRDefault="00CE53ED" w:rsidP="00CE53ED">
      <w:pPr>
        <w:suppressAutoHyphens/>
        <w:ind w:firstLine="720"/>
        <w:jc w:val="both"/>
        <w:rPr>
          <w:sz w:val="22"/>
          <w:szCs w:val="22"/>
        </w:rPr>
      </w:pPr>
      <w:r w:rsidRPr="00300C24">
        <w:rPr>
          <w:sz w:val="22"/>
          <w:szCs w:val="22"/>
        </w:rPr>
        <w:t>В данном подразделе отражены бюджетные ассигнования на создание резервного фонда администрации МО «Шангальское»</w:t>
      </w:r>
    </w:p>
    <w:p w:rsidR="00CE53ED" w:rsidRPr="00300C24" w:rsidRDefault="00CE53ED" w:rsidP="00CE53ED">
      <w:pPr>
        <w:suppressAutoHyphens/>
        <w:ind w:firstLine="720"/>
        <w:jc w:val="both"/>
        <w:rPr>
          <w:sz w:val="22"/>
          <w:szCs w:val="22"/>
        </w:rPr>
      </w:pPr>
    </w:p>
    <w:tbl>
      <w:tblPr>
        <w:tblW w:w="9765" w:type="dxa"/>
        <w:tblInd w:w="108" w:type="dxa"/>
        <w:tblLayout w:type="fixed"/>
        <w:tblLook w:val="0000"/>
      </w:tblPr>
      <w:tblGrid>
        <w:gridCol w:w="3780"/>
        <w:gridCol w:w="1980"/>
        <w:gridCol w:w="1440"/>
        <w:gridCol w:w="1305"/>
        <w:gridCol w:w="1260"/>
      </w:tblGrid>
      <w:tr w:rsidR="00CE53ED" w:rsidRPr="00300C24" w:rsidTr="00751513">
        <w:trPr>
          <w:cantSplit/>
          <w:trHeight w:val="20"/>
          <w:tblHeader/>
        </w:trPr>
        <w:tc>
          <w:tcPr>
            <w:tcW w:w="378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suppressAutoHyphens/>
              <w:jc w:val="center"/>
              <w:rPr>
                <w:b/>
                <w:sz w:val="22"/>
                <w:szCs w:val="22"/>
              </w:rPr>
            </w:pPr>
            <w:r w:rsidRPr="00300C24">
              <w:rPr>
                <w:b/>
                <w:sz w:val="22"/>
                <w:szCs w:val="22"/>
              </w:rPr>
              <w:t>2016 год</w:t>
            </w:r>
          </w:p>
          <w:p w:rsidR="00CE53ED" w:rsidRPr="00300C24" w:rsidRDefault="00CE53ED" w:rsidP="00751513">
            <w:pPr>
              <w:suppressAutoHyphens/>
              <w:jc w:val="center"/>
              <w:rPr>
                <w:b/>
                <w:sz w:val="22"/>
                <w:szCs w:val="22"/>
              </w:rPr>
            </w:pPr>
            <w:r w:rsidRPr="00300C24">
              <w:rPr>
                <w:b/>
                <w:sz w:val="22"/>
                <w:szCs w:val="22"/>
              </w:rPr>
              <w:t>(решение)</w:t>
            </w:r>
          </w:p>
        </w:tc>
        <w:tc>
          <w:tcPr>
            <w:tcW w:w="4005"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rPr>
                <w:b/>
                <w:sz w:val="22"/>
                <w:szCs w:val="22"/>
              </w:rPr>
            </w:pPr>
            <w:r w:rsidRPr="00300C24">
              <w:rPr>
                <w:b/>
                <w:sz w:val="22"/>
                <w:szCs w:val="22"/>
              </w:rPr>
              <w:t xml:space="preserve">             Решение  на  2017 год </w:t>
            </w:r>
          </w:p>
        </w:tc>
      </w:tr>
      <w:tr w:rsidR="00CE53ED" w:rsidRPr="00300C24" w:rsidTr="00751513">
        <w:trPr>
          <w:cantSplit/>
          <w:trHeight w:val="20"/>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440" w:type="dxa"/>
            <w:vMerge w:val="restart"/>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i/>
                <w:sz w:val="22"/>
                <w:szCs w:val="22"/>
              </w:rPr>
              <w:t>сумма</w:t>
            </w:r>
          </w:p>
        </w:tc>
        <w:tc>
          <w:tcPr>
            <w:tcW w:w="2565"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cantSplit/>
          <w:trHeight w:val="20"/>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305"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260"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cantSplit/>
          <w:trHeight w:val="20"/>
          <w:tblHeader/>
        </w:trPr>
        <w:tc>
          <w:tcPr>
            <w:tcW w:w="378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Резервный фонд</w:t>
            </w:r>
          </w:p>
        </w:tc>
        <w:tc>
          <w:tcPr>
            <w:tcW w:w="198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sz w:val="22"/>
                <w:szCs w:val="22"/>
              </w:rPr>
            </w:pPr>
            <w:r w:rsidRPr="00300C24">
              <w:rPr>
                <w:sz w:val="22"/>
                <w:szCs w:val="22"/>
              </w:rPr>
              <w:t>43 000,00</w:t>
            </w:r>
          </w:p>
        </w:tc>
        <w:tc>
          <w:tcPr>
            <w:tcW w:w="1440" w:type="dxa"/>
            <w:tcBorders>
              <w:top w:val="nil"/>
              <w:left w:val="single" w:sz="4" w:space="0" w:color="auto"/>
              <w:bottom w:val="single" w:sz="4" w:space="0" w:color="000000"/>
              <w:right w:val="single" w:sz="4" w:space="0" w:color="auto"/>
            </w:tcBorders>
            <w:vAlign w:val="center"/>
          </w:tcPr>
          <w:p w:rsidR="00CE53ED" w:rsidRPr="00300C24" w:rsidRDefault="00CE53ED" w:rsidP="00751513">
            <w:pPr>
              <w:jc w:val="right"/>
              <w:rPr>
                <w:sz w:val="22"/>
                <w:szCs w:val="22"/>
              </w:rPr>
            </w:pPr>
            <w:r w:rsidRPr="00300C24">
              <w:rPr>
                <w:sz w:val="22"/>
                <w:szCs w:val="22"/>
              </w:rPr>
              <w:t>40 000,00</w:t>
            </w:r>
          </w:p>
        </w:tc>
        <w:tc>
          <w:tcPr>
            <w:tcW w:w="1305"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-3 000,00</w:t>
            </w:r>
          </w:p>
        </w:tc>
        <w:tc>
          <w:tcPr>
            <w:tcW w:w="1260"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-7,0</w:t>
            </w:r>
          </w:p>
        </w:tc>
      </w:tr>
    </w:tbl>
    <w:p w:rsidR="00CE53ED" w:rsidRDefault="00CE53ED" w:rsidP="00CE53ED">
      <w:pPr>
        <w:autoSpaceDE w:val="0"/>
        <w:autoSpaceDN w:val="0"/>
        <w:adjustRightInd w:val="0"/>
        <w:ind w:firstLine="540"/>
        <w:jc w:val="both"/>
        <w:rPr>
          <w:sz w:val="22"/>
          <w:szCs w:val="22"/>
        </w:rPr>
      </w:pPr>
    </w:p>
    <w:p w:rsidR="00CE53ED" w:rsidRPr="00300C24" w:rsidRDefault="00CE53ED" w:rsidP="00CE53ED">
      <w:pPr>
        <w:autoSpaceDE w:val="0"/>
        <w:autoSpaceDN w:val="0"/>
        <w:adjustRightInd w:val="0"/>
        <w:ind w:firstLine="540"/>
        <w:jc w:val="both"/>
        <w:rPr>
          <w:sz w:val="22"/>
          <w:szCs w:val="22"/>
        </w:rPr>
      </w:pPr>
      <w:r w:rsidRPr="00300C24">
        <w:rPr>
          <w:sz w:val="22"/>
          <w:szCs w:val="22"/>
        </w:rPr>
        <w:t xml:space="preserve">С целью обеспечения необходимого объема средств для финансирования непредвиденных расходов, не предусмотренных в  бюджете муниципального образования,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E53ED" w:rsidRPr="00300C24" w:rsidRDefault="00CE53ED" w:rsidP="00CE53ED">
      <w:pPr>
        <w:ind w:firstLine="708"/>
        <w:jc w:val="both"/>
        <w:rPr>
          <w:b/>
          <w:sz w:val="22"/>
          <w:szCs w:val="22"/>
        </w:rPr>
      </w:pPr>
    </w:p>
    <w:p w:rsidR="00CE53ED" w:rsidRPr="00300C24" w:rsidRDefault="00CE53ED" w:rsidP="00CE53ED">
      <w:pPr>
        <w:jc w:val="center"/>
        <w:rPr>
          <w:b/>
          <w:sz w:val="22"/>
          <w:szCs w:val="22"/>
        </w:rPr>
      </w:pPr>
      <w:r w:rsidRPr="00300C24">
        <w:rPr>
          <w:b/>
          <w:bCs/>
          <w:iCs/>
          <w:sz w:val="22"/>
          <w:szCs w:val="22"/>
        </w:rPr>
        <w:t xml:space="preserve">Раздел 02 </w:t>
      </w:r>
      <w:r w:rsidRPr="00300C24">
        <w:rPr>
          <w:b/>
          <w:sz w:val="22"/>
          <w:szCs w:val="22"/>
        </w:rPr>
        <w:t>Национальная оборона</w:t>
      </w:r>
    </w:p>
    <w:p w:rsidR="00CE53ED" w:rsidRPr="00300C24" w:rsidRDefault="00CE53ED" w:rsidP="00CE53ED">
      <w:pPr>
        <w:pStyle w:val="2"/>
        <w:spacing w:after="0"/>
        <w:ind w:left="0" w:firstLine="539"/>
        <w:jc w:val="both"/>
        <w:outlineLvl w:val="0"/>
        <w:rPr>
          <w:sz w:val="22"/>
          <w:szCs w:val="22"/>
        </w:rPr>
      </w:pPr>
    </w:p>
    <w:p w:rsidR="00CE53ED" w:rsidRDefault="00CE53ED" w:rsidP="00CE53ED">
      <w:pPr>
        <w:pStyle w:val="2"/>
        <w:spacing w:after="0"/>
        <w:ind w:left="0" w:firstLine="539"/>
        <w:jc w:val="both"/>
        <w:outlineLvl w:val="0"/>
        <w:rPr>
          <w:sz w:val="22"/>
          <w:szCs w:val="22"/>
        </w:rPr>
      </w:pPr>
      <w:r w:rsidRPr="00300C24">
        <w:rPr>
          <w:sz w:val="22"/>
          <w:szCs w:val="22"/>
        </w:rPr>
        <w:t>Расходы по данному разделу представлены в подразделе 0203 «Мобилизационная и вневойсковая подготовка».</w:t>
      </w:r>
    </w:p>
    <w:p w:rsidR="00CE53ED" w:rsidRPr="00300C24" w:rsidRDefault="00CE53ED" w:rsidP="00CE53ED">
      <w:pPr>
        <w:pStyle w:val="2"/>
        <w:spacing w:after="0"/>
        <w:ind w:left="0" w:firstLine="539"/>
        <w:jc w:val="both"/>
        <w:outlineLvl w:val="0"/>
        <w:rPr>
          <w:sz w:val="22"/>
          <w:szCs w:val="22"/>
        </w:rPr>
      </w:pPr>
    </w:p>
    <w:tbl>
      <w:tblPr>
        <w:tblW w:w="0" w:type="auto"/>
        <w:tblInd w:w="108" w:type="dxa"/>
        <w:tblLayout w:type="fixed"/>
        <w:tblLook w:val="0000"/>
      </w:tblPr>
      <w:tblGrid>
        <w:gridCol w:w="3600"/>
        <w:gridCol w:w="1620"/>
        <w:gridCol w:w="1620"/>
        <w:gridCol w:w="1448"/>
        <w:gridCol w:w="1279"/>
      </w:tblGrid>
      <w:tr w:rsidR="00CE53ED" w:rsidRPr="00300C24" w:rsidTr="00751513">
        <w:trPr>
          <w:trHeight w:val="20"/>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val="restart"/>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CE53ED" w:rsidRPr="00300C24" w:rsidRDefault="00CE53ED" w:rsidP="00751513">
            <w:pPr>
              <w:rPr>
                <w:b/>
                <w:i/>
                <w:sz w:val="22"/>
                <w:szCs w:val="22"/>
              </w:rPr>
            </w:pP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20"/>
        </w:trPr>
        <w:tc>
          <w:tcPr>
            <w:tcW w:w="3600" w:type="dxa"/>
            <w:tcBorders>
              <w:top w:val="nil"/>
              <w:left w:val="single" w:sz="4" w:space="0" w:color="auto"/>
              <w:bottom w:val="single" w:sz="4" w:space="0" w:color="auto"/>
              <w:right w:val="single" w:sz="4" w:space="0" w:color="auto"/>
            </w:tcBorders>
          </w:tcPr>
          <w:p w:rsidR="00CE53ED" w:rsidRPr="00300C24" w:rsidRDefault="00CE53ED" w:rsidP="00751513">
            <w:pPr>
              <w:rPr>
                <w:sz w:val="22"/>
                <w:szCs w:val="22"/>
              </w:rPr>
            </w:pPr>
            <w:r w:rsidRPr="00300C24">
              <w:rPr>
                <w:sz w:val="22"/>
                <w:szCs w:val="22"/>
              </w:rPr>
              <w:t>Субвенции бюджетам муниципальных образований</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280 700,00</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276 800,00</w:t>
            </w: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-3 900,00</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-1,4</w:t>
            </w:r>
          </w:p>
        </w:tc>
      </w:tr>
    </w:tbl>
    <w:p w:rsidR="00CE53ED" w:rsidRPr="00300C24" w:rsidRDefault="00CE53ED" w:rsidP="00CE53ED">
      <w:pPr>
        <w:pStyle w:val="2"/>
        <w:spacing w:after="0"/>
        <w:ind w:left="0" w:firstLine="539"/>
        <w:jc w:val="both"/>
        <w:outlineLvl w:val="0"/>
        <w:rPr>
          <w:sz w:val="22"/>
          <w:szCs w:val="22"/>
        </w:rPr>
      </w:pPr>
    </w:p>
    <w:p w:rsidR="00CE53ED" w:rsidRPr="00300C24" w:rsidRDefault="00CE53ED" w:rsidP="00CE53ED">
      <w:pPr>
        <w:pStyle w:val="2"/>
        <w:spacing w:after="0"/>
        <w:ind w:left="0" w:firstLine="539"/>
        <w:jc w:val="both"/>
        <w:outlineLvl w:val="0"/>
        <w:rPr>
          <w:b/>
          <w:bCs/>
          <w:iCs/>
          <w:sz w:val="22"/>
          <w:szCs w:val="22"/>
        </w:rPr>
      </w:pPr>
      <w:r w:rsidRPr="00300C24">
        <w:rPr>
          <w:sz w:val="22"/>
          <w:szCs w:val="22"/>
        </w:rPr>
        <w:t xml:space="preserve">В данном подразделе за счет средств областного бюджета предусмотрена субвенция бюджетам поселений на осуществление первичного воинского учета на территориях, где отсутствуют военные комиссариаты в объеме – 276 800 рублей. </w:t>
      </w:r>
    </w:p>
    <w:p w:rsidR="00CE53ED" w:rsidRDefault="00CE53ED" w:rsidP="00CE53ED">
      <w:pPr>
        <w:jc w:val="center"/>
        <w:rPr>
          <w:b/>
          <w:bCs/>
          <w:iCs/>
          <w:sz w:val="22"/>
          <w:szCs w:val="22"/>
        </w:rPr>
      </w:pPr>
    </w:p>
    <w:p w:rsidR="00CE53ED" w:rsidRPr="00300C24" w:rsidRDefault="00CE53ED" w:rsidP="00CE53ED">
      <w:pPr>
        <w:jc w:val="center"/>
        <w:rPr>
          <w:b/>
          <w:sz w:val="22"/>
          <w:szCs w:val="22"/>
        </w:rPr>
      </w:pPr>
      <w:r w:rsidRPr="00300C24">
        <w:rPr>
          <w:b/>
          <w:bCs/>
          <w:iCs/>
          <w:sz w:val="22"/>
          <w:szCs w:val="22"/>
        </w:rPr>
        <w:t xml:space="preserve">Раздел 03 </w:t>
      </w:r>
      <w:r w:rsidRPr="00300C24">
        <w:rPr>
          <w:b/>
          <w:sz w:val="22"/>
          <w:szCs w:val="22"/>
        </w:rPr>
        <w:t>Национальная безопасность и правоохранительная деятельность</w:t>
      </w:r>
    </w:p>
    <w:p w:rsidR="00CE53ED" w:rsidRPr="00300C24" w:rsidRDefault="00CE53ED" w:rsidP="00CE53ED">
      <w:pPr>
        <w:jc w:val="center"/>
        <w:rPr>
          <w:b/>
          <w:sz w:val="22"/>
          <w:szCs w:val="22"/>
        </w:rPr>
      </w:pPr>
    </w:p>
    <w:p w:rsidR="00CE53ED" w:rsidRPr="00300C24" w:rsidRDefault="00CE53ED" w:rsidP="00CE53ED">
      <w:pPr>
        <w:ind w:firstLine="708"/>
        <w:jc w:val="both"/>
        <w:rPr>
          <w:sz w:val="22"/>
          <w:szCs w:val="22"/>
        </w:rPr>
      </w:pPr>
      <w:r w:rsidRPr="00300C24">
        <w:rPr>
          <w:sz w:val="22"/>
          <w:szCs w:val="22"/>
        </w:rPr>
        <w:t>Бюджетные ассигнования по разделу характеризуются следующими данными:</w:t>
      </w:r>
    </w:p>
    <w:p w:rsidR="00CE53ED" w:rsidRPr="00300C24" w:rsidRDefault="00CE53ED" w:rsidP="00CE53ED">
      <w:pPr>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CE53ED" w:rsidRPr="00300C24" w:rsidTr="00751513">
        <w:trPr>
          <w:trHeight w:val="20"/>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val="restart"/>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CE53ED" w:rsidRPr="00300C24" w:rsidRDefault="00CE53ED" w:rsidP="00751513">
            <w:pPr>
              <w:rPr>
                <w:b/>
                <w:i/>
                <w:sz w:val="22"/>
                <w:szCs w:val="22"/>
              </w:rPr>
            </w:pP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20"/>
        </w:trPr>
        <w:tc>
          <w:tcPr>
            <w:tcW w:w="3600" w:type="dxa"/>
            <w:tcBorders>
              <w:top w:val="nil"/>
              <w:left w:val="single" w:sz="4" w:space="0" w:color="auto"/>
              <w:bottom w:val="single" w:sz="4" w:space="0" w:color="auto"/>
              <w:right w:val="single" w:sz="4" w:space="0" w:color="auto"/>
            </w:tcBorders>
          </w:tcPr>
          <w:p w:rsidR="00CE53ED" w:rsidRPr="00953095" w:rsidRDefault="00CE53ED" w:rsidP="00751513">
            <w:pPr>
              <w:rPr>
                <w:bCs/>
                <w:sz w:val="22"/>
                <w:szCs w:val="22"/>
              </w:rPr>
            </w:pPr>
            <w:r w:rsidRPr="00300C24">
              <w:rPr>
                <w:bCs/>
                <w:sz w:val="22"/>
                <w:szCs w:val="22"/>
              </w:rPr>
              <w:t>Обеспечение пожарной безопасности (0310)</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495 000,00</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370 000,00</w:t>
            </w: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-125 000,00</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-25,3</w:t>
            </w:r>
          </w:p>
        </w:tc>
      </w:tr>
    </w:tbl>
    <w:p w:rsidR="00CE53ED" w:rsidRPr="00300C24" w:rsidRDefault="00CE53ED" w:rsidP="00CE53ED">
      <w:pPr>
        <w:ind w:firstLine="708"/>
        <w:jc w:val="both"/>
        <w:rPr>
          <w:sz w:val="22"/>
          <w:szCs w:val="22"/>
        </w:rPr>
      </w:pPr>
    </w:p>
    <w:p w:rsidR="00CE53ED" w:rsidRDefault="00CE53ED" w:rsidP="00CE53ED">
      <w:pPr>
        <w:ind w:firstLine="708"/>
        <w:jc w:val="both"/>
        <w:rPr>
          <w:sz w:val="22"/>
          <w:szCs w:val="22"/>
        </w:rPr>
      </w:pPr>
      <w:r w:rsidRPr="00300C24">
        <w:rPr>
          <w:sz w:val="22"/>
          <w:szCs w:val="22"/>
        </w:rPr>
        <w:t>По данному подразделу предусмотрены мероприятия в сфере обеспечения пожарной безопасности, осуществляемые муниципальными органами.</w:t>
      </w:r>
    </w:p>
    <w:p w:rsidR="00CE53ED" w:rsidRDefault="00CE53ED" w:rsidP="00CE53ED">
      <w:pPr>
        <w:ind w:firstLine="708"/>
        <w:jc w:val="both"/>
        <w:rPr>
          <w:sz w:val="22"/>
          <w:szCs w:val="22"/>
        </w:rPr>
      </w:pPr>
    </w:p>
    <w:p w:rsidR="00CE53ED" w:rsidRPr="00300C24" w:rsidRDefault="00CE53ED" w:rsidP="00CE53ED">
      <w:pPr>
        <w:ind w:firstLine="708"/>
        <w:jc w:val="center"/>
        <w:rPr>
          <w:b/>
          <w:sz w:val="22"/>
          <w:szCs w:val="22"/>
        </w:rPr>
      </w:pPr>
      <w:r w:rsidRPr="00300C24">
        <w:rPr>
          <w:b/>
          <w:sz w:val="22"/>
          <w:szCs w:val="22"/>
        </w:rPr>
        <w:t>Раздел 04</w:t>
      </w:r>
      <w:r>
        <w:rPr>
          <w:b/>
          <w:sz w:val="22"/>
          <w:szCs w:val="22"/>
        </w:rPr>
        <w:t xml:space="preserve">  </w:t>
      </w:r>
      <w:r w:rsidRPr="00300C24">
        <w:rPr>
          <w:b/>
          <w:sz w:val="22"/>
          <w:szCs w:val="22"/>
        </w:rPr>
        <w:t>Национальная экономика</w:t>
      </w:r>
    </w:p>
    <w:p w:rsidR="00CE53ED" w:rsidRPr="00300C24" w:rsidRDefault="00CE53ED" w:rsidP="00CE53ED">
      <w:pPr>
        <w:rPr>
          <w:sz w:val="22"/>
          <w:szCs w:val="22"/>
        </w:rPr>
      </w:pPr>
    </w:p>
    <w:p w:rsidR="00CE53ED" w:rsidRPr="00300C24" w:rsidRDefault="00CE53ED" w:rsidP="00CE53ED">
      <w:pPr>
        <w:ind w:firstLine="708"/>
        <w:jc w:val="both"/>
        <w:rPr>
          <w:sz w:val="22"/>
          <w:szCs w:val="22"/>
        </w:rPr>
      </w:pPr>
      <w:r w:rsidRPr="00300C24">
        <w:rPr>
          <w:sz w:val="22"/>
          <w:szCs w:val="22"/>
        </w:rPr>
        <w:t>Бюджетные ассигнования по разделу характеризуются следующими данными:</w:t>
      </w:r>
    </w:p>
    <w:p w:rsidR="00CE53ED" w:rsidRPr="00300C24" w:rsidRDefault="00CE53ED" w:rsidP="00CE53ED">
      <w:pPr>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CE53ED" w:rsidRPr="00300C24" w:rsidTr="00751513">
        <w:trPr>
          <w:trHeight w:val="20"/>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val="restart"/>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CE53ED" w:rsidRPr="00300C24" w:rsidRDefault="00CE53ED" w:rsidP="00751513">
            <w:pPr>
              <w:rPr>
                <w:b/>
                <w:i/>
                <w:sz w:val="22"/>
                <w:szCs w:val="22"/>
              </w:rPr>
            </w:pP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trHeight w:val="20"/>
        </w:trPr>
        <w:tc>
          <w:tcPr>
            <w:tcW w:w="3600" w:type="dxa"/>
            <w:tcBorders>
              <w:top w:val="nil"/>
              <w:left w:val="single" w:sz="4" w:space="0" w:color="auto"/>
              <w:bottom w:val="single" w:sz="4" w:space="0" w:color="auto"/>
              <w:right w:val="single" w:sz="4" w:space="0" w:color="auto"/>
            </w:tcBorders>
          </w:tcPr>
          <w:p w:rsidR="00CE53ED" w:rsidRPr="00300C24" w:rsidRDefault="00CE53ED" w:rsidP="00751513">
            <w:pPr>
              <w:rPr>
                <w:sz w:val="22"/>
                <w:szCs w:val="22"/>
              </w:rPr>
            </w:pPr>
            <w:r w:rsidRPr="00300C24">
              <w:rPr>
                <w:bCs/>
                <w:sz w:val="22"/>
                <w:szCs w:val="22"/>
              </w:rPr>
              <w:lastRenderedPageBreak/>
              <w:t>Другие вопросы в области национальной экономики</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500 000,00</w:t>
            </w:r>
          </w:p>
        </w:tc>
        <w:tc>
          <w:tcPr>
            <w:tcW w:w="1620"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10 000,00</w:t>
            </w:r>
          </w:p>
        </w:tc>
        <w:tc>
          <w:tcPr>
            <w:tcW w:w="1448" w:type="dxa"/>
            <w:tcBorders>
              <w:top w:val="nil"/>
              <w:left w:val="nil"/>
              <w:bottom w:val="single" w:sz="4" w:space="0" w:color="auto"/>
              <w:right w:val="single" w:sz="4" w:space="0" w:color="auto"/>
            </w:tcBorders>
            <w:vAlign w:val="center"/>
          </w:tcPr>
          <w:p w:rsidR="00CE53ED" w:rsidRPr="00300C24" w:rsidRDefault="00CE53ED" w:rsidP="00751513">
            <w:pPr>
              <w:jc w:val="right"/>
              <w:rPr>
                <w:sz w:val="22"/>
                <w:szCs w:val="22"/>
              </w:rPr>
            </w:pPr>
            <w:r w:rsidRPr="00300C24">
              <w:rPr>
                <w:sz w:val="22"/>
                <w:szCs w:val="22"/>
              </w:rPr>
              <w:t>-490 000,00</w:t>
            </w:r>
          </w:p>
        </w:tc>
        <w:tc>
          <w:tcPr>
            <w:tcW w:w="1279"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-98,0</w:t>
            </w:r>
          </w:p>
        </w:tc>
      </w:tr>
    </w:tbl>
    <w:p w:rsidR="00CE53ED" w:rsidRPr="00300C24" w:rsidRDefault="00CE53ED" w:rsidP="00CE53ED">
      <w:pPr>
        <w:tabs>
          <w:tab w:val="left" w:pos="4305"/>
        </w:tabs>
        <w:rPr>
          <w:b/>
          <w:bCs/>
          <w:sz w:val="22"/>
          <w:szCs w:val="22"/>
        </w:rPr>
      </w:pPr>
    </w:p>
    <w:p w:rsidR="00CE53ED" w:rsidRPr="00300C24" w:rsidRDefault="00CE53ED" w:rsidP="00CE53ED">
      <w:pPr>
        <w:tabs>
          <w:tab w:val="left" w:pos="709"/>
          <w:tab w:val="left" w:pos="4305"/>
        </w:tabs>
        <w:jc w:val="both"/>
        <w:rPr>
          <w:sz w:val="22"/>
          <w:szCs w:val="22"/>
        </w:rPr>
      </w:pPr>
      <w:r w:rsidRPr="00300C24">
        <w:rPr>
          <w:b/>
          <w:bCs/>
          <w:sz w:val="22"/>
          <w:szCs w:val="22"/>
        </w:rPr>
        <w:t xml:space="preserve">           </w:t>
      </w:r>
      <w:r w:rsidRPr="00300C24">
        <w:rPr>
          <w:sz w:val="22"/>
          <w:szCs w:val="22"/>
        </w:rPr>
        <w:t xml:space="preserve"> По разделу национальная экономика расходы определены в сумме – 10 000,00 рублей. Расходы бюджета в 2017 году предлагается сократить ввиду передачи поселением части своих полномочий на районный уровень, а именно в 2017 году не предусмотрены расходы в области землеустройства и землепользования.</w:t>
      </w:r>
    </w:p>
    <w:p w:rsidR="00CE53ED" w:rsidRPr="00300C24" w:rsidRDefault="00CE53ED" w:rsidP="00CE53ED">
      <w:pPr>
        <w:pStyle w:val="aa"/>
        <w:rPr>
          <w:sz w:val="22"/>
          <w:szCs w:val="22"/>
        </w:rPr>
      </w:pPr>
    </w:p>
    <w:p w:rsidR="00CE53ED" w:rsidRPr="00300C24" w:rsidRDefault="00CE53ED" w:rsidP="00CE53ED">
      <w:pPr>
        <w:jc w:val="center"/>
        <w:rPr>
          <w:b/>
          <w:sz w:val="22"/>
          <w:szCs w:val="22"/>
        </w:rPr>
      </w:pPr>
      <w:r w:rsidRPr="00300C24">
        <w:rPr>
          <w:b/>
          <w:sz w:val="22"/>
          <w:szCs w:val="22"/>
        </w:rPr>
        <w:t>Раздел 05</w:t>
      </w:r>
      <w:r w:rsidRPr="00300C24">
        <w:rPr>
          <w:sz w:val="22"/>
          <w:szCs w:val="22"/>
        </w:rPr>
        <w:t xml:space="preserve">  </w:t>
      </w:r>
      <w:r w:rsidRPr="00300C24">
        <w:rPr>
          <w:b/>
          <w:sz w:val="22"/>
          <w:szCs w:val="22"/>
        </w:rPr>
        <w:t>Жилищно-коммунальное хозяйство</w:t>
      </w:r>
    </w:p>
    <w:p w:rsidR="00CE53ED" w:rsidRPr="00300C24" w:rsidRDefault="00CE53ED" w:rsidP="00CE53ED">
      <w:pPr>
        <w:jc w:val="center"/>
        <w:rPr>
          <w:b/>
          <w:sz w:val="22"/>
          <w:szCs w:val="22"/>
        </w:rPr>
      </w:pPr>
    </w:p>
    <w:p w:rsidR="00CE53ED" w:rsidRPr="00300C24" w:rsidRDefault="00CE53ED" w:rsidP="00CE53ED">
      <w:pPr>
        <w:ind w:firstLine="720"/>
        <w:jc w:val="both"/>
        <w:rPr>
          <w:sz w:val="22"/>
          <w:szCs w:val="22"/>
        </w:rPr>
      </w:pPr>
      <w:r>
        <w:rPr>
          <w:sz w:val="22"/>
          <w:szCs w:val="22"/>
        </w:rPr>
        <w:t>Бюджетные ассигнования</w:t>
      </w:r>
      <w:r w:rsidRPr="00300C24">
        <w:rPr>
          <w:sz w:val="22"/>
          <w:szCs w:val="22"/>
        </w:rPr>
        <w:t xml:space="preserve"> по разделу «Жилищно-коммунальное хозяйство» характеризуются следующими данными:</w:t>
      </w:r>
    </w:p>
    <w:p w:rsidR="00CE53ED" w:rsidRPr="00300C24" w:rsidRDefault="00CE53ED" w:rsidP="00CE53ED">
      <w:pPr>
        <w:jc w:val="center"/>
        <w:rPr>
          <w:b/>
          <w:sz w:val="22"/>
          <w:szCs w:val="22"/>
        </w:rPr>
      </w:pPr>
    </w:p>
    <w:tbl>
      <w:tblPr>
        <w:tblW w:w="0" w:type="auto"/>
        <w:tblInd w:w="108" w:type="dxa"/>
        <w:tblLayout w:type="fixed"/>
        <w:tblLook w:val="0000"/>
      </w:tblPr>
      <w:tblGrid>
        <w:gridCol w:w="3600"/>
        <w:gridCol w:w="1620"/>
        <w:gridCol w:w="1620"/>
        <w:gridCol w:w="1665"/>
        <w:gridCol w:w="1062"/>
      </w:tblGrid>
      <w:tr w:rsidR="00CE53ED" w:rsidRPr="00300C24" w:rsidTr="00751513">
        <w:trPr>
          <w:cantSplit/>
          <w:trHeight w:val="20"/>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jc w:val="center"/>
              <w:rPr>
                <w:b/>
                <w:sz w:val="22"/>
                <w:szCs w:val="22"/>
              </w:rPr>
            </w:pPr>
            <w:r w:rsidRPr="00300C24">
              <w:rPr>
                <w:b/>
                <w:sz w:val="22"/>
                <w:szCs w:val="22"/>
              </w:rPr>
              <w:t>2016 год</w:t>
            </w:r>
          </w:p>
          <w:p w:rsidR="00CE53ED" w:rsidRPr="00300C24" w:rsidRDefault="00CE53ED" w:rsidP="00751513">
            <w:pPr>
              <w:jc w:val="center"/>
              <w:rPr>
                <w:b/>
                <w:sz w:val="22"/>
                <w:szCs w:val="22"/>
              </w:rPr>
            </w:pPr>
            <w:r w:rsidRPr="00300C24">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sz w:val="22"/>
                <w:szCs w:val="22"/>
              </w:rPr>
            </w:pPr>
            <w:r w:rsidRPr="00300C24">
              <w:rPr>
                <w:b/>
                <w:sz w:val="22"/>
                <w:szCs w:val="22"/>
              </w:rPr>
              <w:t xml:space="preserve">Решение на 2017 год </w:t>
            </w:r>
          </w:p>
        </w:tc>
      </w:tr>
      <w:tr w:rsidR="00CE53ED" w:rsidRPr="00300C24" w:rsidTr="00751513">
        <w:trPr>
          <w:cantSplit/>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val="restart"/>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b/>
                <w:i/>
                <w:sz w:val="22"/>
                <w:szCs w:val="22"/>
              </w:rPr>
            </w:pPr>
            <w:r w:rsidRPr="00300C24">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Изменения к 2016 году</w:t>
            </w:r>
          </w:p>
        </w:tc>
      </w:tr>
      <w:tr w:rsidR="00CE53ED" w:rsidRPr="00300C24" w:rsidTr="00751513">
        <w:trPr>
          <w:cantSplit/>
          <w:trHeight w:val="20"/>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CE53ED" w:rsidRPr="00300C24" w:rsidRDefault="00CE53ED" w:rsidP="00751513">
            <w:pPr>
              <w:rPr>
                <w:b/>
                <w:i/>
                <w:sz w:val="22"/>
                <w:szCs w:val="22"/>
              </w:rPr>
            </w:pP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 xml:space="preserve"> руб.</w:t>
            </w: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r w:rsidRPr="00300C24">
              <w:rPr>
                <w:b/>
                <w:i/>
                <w:sz w:val="22"/>
                <w:szCs w:val="22"/>
              </w:rPr>
              <w:t>Темп прироста в %</w:t>
            </w:r>
          </w:p>
        </w:tc>
      </w:tr>
      <w:tr w:rsidR="00CE53ED" w:rsidRPr="00300C24" w:rsidTr="00751513">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p w:rsidR="00CE53ED" w:rsidRPr="00300C24" w:rsidRDefault="00CE53ED" w:rsidP="00751513">
            <w:pPr>
              <w:rPr>
                <w:b/>
                <w:sz w:val="22"/>
                <w:szCs w:val="22"/>
              </w:rPr>
            </w:pPr>
            <w:r w:rsidRPr="00300C24">
              <w:rPr>
                <w:sz w:val="22"/>
                <w:szCs w:val="22"/>
              </w:rPr>
              <w:t>Раздел Жилищно-коммунальное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3 699 859,63</w:t>
            </w:r>
          </w:p>
        </w:tc>
        <w:tc>
          <w:tcPr>
            <w:tcW w:w="1620" w:type="dxa"/>
            <w:tcBorders>
              <w:top w:val="nil"/>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1 697 928,00</w:t>
            </w: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-2 001 931,63</w:t>
            </w: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-54,1</w:t>
            </w:r>
          </w:p>
        </w:tc>
      </w:tr>
      <w:tr w:rsidR="00CE53ED" w:rsidRPr="00300C24" w:rsidTr="00751513">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В том числе:</w:t>
            </w:r>
          </w:p>
        </w:tc>
        <w:tc>
          <w:tcPr>
            <w:tcW w:w="162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p>
        </w:tc>
        <w:tc>
          <w:tcPr>
            <w:tcW w:w="1620" w:type="dxa"/>
            <w:tcBorders>
              <w:top w:val="nil"/>
              <w:left w:val="single" w:sz="4" w:space="0" w:color="auto"/>
              <w:bottom w:val="single" w:sz="4" w:space="0" w:color="000000"/>
              <w:right w:val="single" w:sz="4" w:space="0" w:color="auto"/>
            </w:tcBorders>
            <w:vAlign w:val="center"/>
          </w:tcPr>
          <w:p w:rsidR="00CE53ED" w:rsidRPr="00300C24" w:rsidRDefault="00CE53ED" w:rsidP="00751513">
            <w:pPr>
              <w:rPr>
                <w:b/>
                <w:i/>
                <w:sz w:val="22"/>
                <w:szCs w:val="22"/>
              </w:rPr>
            </w:pP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b/>
                <w:i/>
                <w:sz w:val="22"/>
                <w:szCs w:val="22"/>
              </w:rPr>
            </w:pPr>
          </w:p>
        </w:tc>
      </w:tr>
      <w:tr w:rsidR="00CE53ED" w:rsidRPr="00300C24" w:rsidTr="00751513">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Подраздел 0501 Жилищное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1 073 695,00</w:t>
            </w:r>
          </w:p>
        </w:tc>
        <w:tc>
          <w:tcPr>
            <w:tcW w:w="1620" w:type="dxa"/>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sz w:val="22"/>
                <w:szCs w:val="22"/>
              </w:rPr>
            </w:pPr>
            <w:r w:rsidRPr="00300C24">
              <w:rPr>
                <w:sz w:val="22"/>
                <w:szCs w:val="22"/>
              </w:rPr>
              <w:t>61 000,00</w:t>
            </w: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-1 012 695,00</w:t>
            </w: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-94,3</w:t>
            </w:r>
          </w:p>
        </w:tc>
      </w:tr>
      <w:tr w:rsidR="00CE53ED" w:rsidRPr="00300C24" w:rsidTr="00751513">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Подраздел 0502 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600 000,00</w:t>
            </w:r>
          </w:p>
        </w:tc>
        <w:tc>
          <w:tcPr>
            <w:tcW w:w="1620" w:type="dxa"/>
            <w:tcBorders>
              <w:top w:val="nil"/>
              <w:left w:val="single" w:sz="4" w:space="0" w:color="auto"/>
              <w:bottom w:val="single" w:sz="4" w:space="0" w:color="000000"/>
              <w:right w:val="single" w:sz="4" w:space="0" w:color="auto"/>
            </w:tcBorders>
            <w:vAlign w:val="center"/>
          </w:tcPr>
          <w:p w:rsidR="00CE53ED" w:rsidRPr="00300C24" w:rsidRDefault="00CE53ED" w:rsidP="00751513">
            <w:pPr>
              <w:jc w:val="center"/>
              <w:rPr>
                <w:sz w:val="22"/>
                <w:szCs w:val="22"/>
              </w:rPr>
            </w:pPr>
            <w:r w:rsidRPr="00300C24">
              <w:rPr>
                <w:sz w:val="22"/>
                <w:szCs w:val="22"/>
              </w:rPr>
              <w:t>400 000,00</w:t>
            </w: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-200 000,00</w:t>
            </w: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-33,3</w:t>
            </w:r>
          </w:p>
        </w:tc>
      </w:tr>
      <w:tr w:rsidR="00CE53ED" w:rsidRPr="00300C24" w:rsidTr="00751513">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b/>
                <w:sz w:val="22"/>
                <w:szCs w:val="22"/>
              </w:rPr>
            </w:pPr>
            <w:r w:rsidRPr="00300C24">
              <w:rPr>
                <w:sz w:val="22"/>
                <w:szCs w:val="22"/>
              </w:rPr>
              <w:t>Подраздел 0503 Благоустройство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2 026 164,63</w:t>
            </w:r>
          </w:p>
        </w:tc>
        <w:tc>
          <w:tcPr>
            <w:tcW w:w="1620" w:type="dxa"/>
            <w:tcBorders>
              <w:top w:val="nil"/>
              <w:left w:val="single" w:sz="4" w:space="0" w:color="auto"/>
              <w:bottom w:val="single" w:sz="4" w:space="0" w:color="000000"/>
              <w:right w:val="single" w:sz="4" w:space="0" w:color="auto"/>
            </w:tcBorders>
            <w:vAlign w:val="center"/>
          </w:tcPr>
          <w:p w:rsidR="00CE53ED" w:rsidRPr="00300C24" w:rsidRDefault="00CE53ED" w:rsidP="00751513">
            <w:pPr>
              <w:rPr>
                <w:sz w:val="22"/>
                <w:szCs w:val="22"/>
              </w:rPr>
            </w:pPr>
            <w:r w:rsidRPr="00300C24">
              <w:rPr>
                <w:sz w:val="22"/>
                <w:szCs w:val="22"/>
              </w:rPr>
              <w:t>1 236 928,00</w:t>
            </w:r>
          </w:p>
        </w:tc>
        <w:tc>
          <w:tcPr>
            <w:tcW w:w="1665"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-789 236,63</w:t>
            </w:r>
          </w:p>
        </w:tc>
        <w:tc>
          <w:tcPr>
            <w:tcW w:w="1062" w:type="dxa"/>
            <w:tcBorders>
              <w:top w:val="nil"/>
              <w:left w:val="nil"/>
              <w:bottom w:val="single" w:sz="4" w:space="0" w:color="auto"/>
              <w:right w:val="single" w:sz="4" w:space="0" w:color="auto"/>
            </w:tcBorders>
            <w:vAlign w:val="center"/>
          </w:tcPr>
          <w:p w:rsidR="00CE53ED" w:rsidRPr="00300C24" w:rsidRDefault="00CE53ED" w:rsidP="00751513">
            <w:pPr>
              <w:jc w:val="center"/>
              <w:rPr>
                <w:sz w:val="22"/>
                <w:szCs w:val="22"/>
              </w:rPr>
            </w:pPr>
            <w:r w:rsidRPr="00300C24">
              <w:rPr>
                <w:sz w:val="22"/>
                <w:szCs w:val="22"/>
              </w:rPr>
              <w:t>-39,0</w:t>
            </w:r>
          </w:p>
        </w:tc>
      </w:tr>
    </w:tbl>
    <w:p w:rsidR="00CE53ED" w:rsidRPr="00300C24" w:rsidRDefault="00CE53ED" w:rsidP="00CE53ED">
      <w:pPr>
        <w:jc w:val="center"/>
        <w:rPr>
          <w:b/>
          <w:sz w:val="22"/>
          <w:szCs w:val="22"/>
        </w:rPr>
      </w:pPr>
    </w:p>
    <w:p w:rsidR="00CE53ED" w:rsidRPr="00300C24" w:rsidRDefault="00CE53ED" w:rsidP="00CE53ED">
      <w:pPr>
        <w:rPr>
          <w:sz w:val="22"/>
          <w:szCs w:val="22"/>
        </w:rPr>
      </w:pPr>
      <w:r w:rsidRPr="00300C24">
        <w:rPr>
          <w:sz w:val="22"/>
          <w:szCs w:val="22"/>
        </w:rPr>
        <w:t>По подразделу 0501 предусмотрены расходы:</w:t>
      </w:r>
    </w:p>
    <w:p w:rsidR="00CE53ED" w:rsidRPr="00300C24" w:rsidRDefault="00CE53ED" w:rsidP="00CE53ED">
      <w:pPr>
        <w:rPr>
          <w:sz w:val="22"/>
          <w:szCs w:val="22"/>
        </w:rPr>
      </w:pPr>
      <w:r w:rsidRPr="00300C24">
        <w:rPr>
          <w:sz w:val="22"/>
          <w:szCs w:val="22"/>
        </w:rPr>
        <w:t>-  на оплату взносов на капитальный  ремонт многоквартирных домов, находящихся в собственности МО «Шангальское»;</w:t>
      </w:r>
    </w:p>
    <w:p w:rsidR="00CE53ED" w:rsidRPr="00300C24" w:rsidRDefault="00CE53ED" w:rsidP="00CE53ED">
      <w:pPr>
        <w:rPr>
          <w:sz w:val="22"/>
          <w:szCs w:val="22"/>
        </w:rPr>
      </w:pPr>
      <w:r w:rsidRPr="00300C24">
        <w:rPr>
          <w:sz w:val="22"/>
          <w:szCs w:val="22"/>
        </w:rPr>
        <w:t xml:space="preserve">- на оплату услуг по доставке счетов-квитанций.  </w:t>
      </w:r>
    </w:p>
    <w:p w:rsidR="00CE53ED" w:rsidRPr="00300C24" w:rsidRDefault="00CE53ED" w:rsidP="00CE53ED">
      <w:pPr>
        <w:rPr>
          <w:sz w:val="22"/>
          <w:szCs w:val="22"/>
        </w:rPr>
      </w:pPr>
    </w:p>
    <w:p w:rsidR="00CE53ED" w:rsidRPr="00300C24" w:rsidRDefault="00CE53ED" w:rsidP="00CE53ED">
      <w:pPr>
        <w:rPr>
          <w:sz w:val="22"/>
          <w:szCs w:val="22"/>
        </w:rPr>
      </w:pPr>
      <w:r w:rsidRPr="00300C24">
        <w:rPr>
          <w:sz w:val="22"/>
          <w:szCs w:val="22"/>
        </w:rPr>
        <w:t>По подразделу 0502 предусмотрены  расходы в области коммунального хозяйства.</w:t>
      </w:r>
    </w:p>
    <w:p w:rsidR="00CE53ED" w:rsidRPr="00300C24" w:rsidRDefault="00CE53ED" w:rsidP="00CE53ED">
      <w:pPr>
        <w:rPr>
          <w:b/>
          <w:sz w:val="22"/>
          <w:szCs w:val="22"/>
        </w:rPr>
      </w:pPr>
    </w:p>
    <w:p w:rsidR="00CE53ED" w:rsidRPr="00300C24" w:rsidRDefault="00CE53ED" w:rsidP="00CE53ED">
      <w:pPr>
        <w:jc w:val="both"/>
        <w:rPr>
          <w:sz w:val="22"/>
          <w:szCs w:val="22"/>
        </w:rPr>
      </w:pPr>
      <w:r w:rsidRPr="00300C24">
        <w:rPr>
          <w:sz w:val="22"/>
          <w:szCs w:val="22"/>
        </w:rPr>
        <w:t xml:space="preserve"> По подразделу 0503 предусмотрены  расходы:</w:t>
      </w:r>
    </w:p>
    <w:p w:rsidR="00CE53ED" w:rsidRPr="00300C24" w:rsidRDefault="00CE53ED" w:rsidP="00CE53ED">
      <w:pPr>
        <w:jc w:val="both"/>
        <w:rPr>
          <w:sz w:val="22"/>
          <w:szCs w:val="22"/>
        </w:rPr>
      </w:pPr>
      <w:r w:rsidRPr="00300C24">
        <w:rPr>
          <w:sz w:val="22"/>
          <w:szCs w:val="22"/>
        </w:rPr>
        <w:t>- по муниципальной программе для завершения работ по реконструкции памятника неизвестному солдату с. Шангалы;</w:t>
      </w:r>
    </w:p>
    <w:p w:rsidR="00CE53ED" w:rsidRPr="00300C24" w:rsidRDefault="00CE53ED" w:rsidP="00CE53ED">
      <w:pPr>
        <w:jc w:val="both"/>
        <w:rPr>
          <w:sz w:val="22"/>
          <w:szCs w:val="22"/>
        </w:rPr>
      </w:pPr>
      <w:r w:rsidRPr="00300C24">
        <w:rPr>
          <w:sz w:val="22"/>
          <w:szCs w:val="22"/>
        </w:rPr>
        <w:t>- на уличное освещение;</w:t>
      </w:r>
    </w:p>
    <w:p w:rsidR="00CE53ED" w:rsidRPr="00300C24" w:rsidRDefault="00CE53ED" w:rsidP="00CE53ED">
      <w:pPr>
        <w:jc w:val="both"/>
        <w:rPr>
          <w:sz w:val="22"/>
          <w:szCs w:val="22"/>
        </w:rPr>
      </w:pPr>
      <w:r w:rsidRPr="00300C24">
        <w:rPr>
          <w:sz w:val="22"/>
          <w:szCs w:val="22"/>
        </w:rPr>
        <w:t>- на мероприятия в области благоустройства территории МО «Шангальское».</w:t>
      </w:r>
    </w:p>
    <w:p w:rsidR="00CE53ED" w:rsidRPr="00300C24" w:rsidRDefault="00CE53ED" w:rsidP="00CE53ED">
      <w:pPr>
        <w:jc w:val="both"/>
        <w:rPr>
          <w:sz w:val="22"/>
          <w:szCs w:val="22"/>
        </w:rPr>
      </w:pPr>
    </w:p>
    <w:p w:rsidR="00CE53ED" w:rsidRPr="00300C24" w:rsidRDefault="00CE53ED" w:rsidP="00CE53ED">
      <w:pPr>
        <w:jc w:val="center"/>
        <w:rPr>
          <w:b/>
          <w:sz w:val="22"/>
          <w:szCs w:val="22"/>
        </w:rPr>
      </w:pPr>
      <w:r w:rsidRPr="00300C24">
        <w:rPr>
          <w:b/>
          <w:sz w:val="22"/>
          <w:szCs w:val="22"/>
        </w:rPr>
        <w:t>Дефицит бюджета</w:t>
      </w:r>
    </w:p>
    <w:p w:rsidR="00CE53ED" w:rsidRPr="00300C24" w:rsidRDefault="00CE53ED" w:rsidP="00CE53ED">
      <w:pPr>
        <w:jc w:val="center"/>
        <w:rPr>
          <w:b/>
          <w:sz w:val="22"/>
          <w:szCs w:val="22"/>
        </w:rPr>
      </w:pPr>
    </w:p>
    <w:p w:rsidR="00CE53ED" w:rsidRPr="00300C24" w:rsidRDefault="00CE53ED" w:rsidP="00CE53ED">
      <w:pPr>
        <w:ind w:firstLine="709"/>
        <w:jc w:val="both"/>
        <w:rPr>
          <w:b/>
          <w:sz w:val="22"/>
          <w:szCs w:val="22"/>
        </w:rPr>
      </w:pPr>
      <w:r w:rsidRPr="00300C24">
        <w:rPr>
          <w:sz w:val="22"/>
          <w:szCs w:val="22"/>
        </w:rPr>
        <w:t>Дефицит бюджета МО «Шангальское» в 2017 году спрогнозирован в размере 334 680,00 рублей (5 % от общего объема доходов муниципального бюджета без учёта безвозмездных поступлений).</w:t>
      </w:r>
    </w:p>
    <w:p w:rsidR="00CE53ED" w:rsidRPr="00300C24" w:rsidRDefault="00CE53ED" w:rsidP="00CE53ED">
      <w:pPr>
        <w:jc w:val="both"/>
        <w:rPr>
          <w:sz w:val="22"/>
          <w:szCs w:val="22"/>
        </w:rPr>
      </w:pPr>
    </w:p>
    <w:p w:rsidR="00E338D8" w:rsidRDefault="00E338D8"/>
    <w:sectPr w:rsidR="00E338D8" w:rsidSect="00CE53E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AC4B48"/>
    <w:lvl w:ilvl="0">
      <w:numFmt w:val="bullet"/>
      <w:lvlText w:val="*"/>
      <w:lvlJc w:val="left"/>
    </w:lvl>
  </w:abstractNum>
  <w:abstractNum w:abstractNumId="1">
    <w:nsid w:val="01622AD9"/>
    <w:multiLevelType w:val="multilevel"/>
    <w:tmpl w:val="98A46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2">
    <w:nsid w:val="08E606CF"/>
    <w:multiLevelType w:val="multilevel"/>
    <w:tmpl w:val="E2A69BD6"/>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756"/>
        </w:tabs>
        <w:ind w:left="756" w:hanging="39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A3453C3"/>
    <w:multiLevelType w:val="multilevel"/>
    <w:tmpl w:val="EEB2B97A"/>
    <w:lvl w:ilvl="0">
      <w:start w:val="1"/>
      <w:numFmt w:val="decimal"/>
      <w:lvlText w:val="%1."/>
      <w:legacy w:legacy="1" w:legacySpace="0" w:legacyIndent="883"/>
      <w:lvlJc w:val="left"/>
      <w:rPr>
        <w:rFonts w:ascii="Times New Roman" w:hAnsi="Times New Roman" w:cs="Times New Roman" w:hint="default"/>
      </w:rPr>
    </w:lvl>
    <w:lvl w:ilvl="1" w:tentative="1">
      <w:start w:val="1"/>
      <w:numFmt w:val="lowerLetter"/>
      <w:lvlText w:val="%2."/>
      <w:lvlJc w:val="left"/>
      <w:pPr>
        <w:tabs>
          <w:tab w:val="num" w:pos="1743"/>
        </w:tabs>
        <w:ind w:left="1743" w:hanging="360"/>
      </w:pPr>
    </w:lvl>
    <w:lvl w:ilvl="2" w:tentative="1">
      <w:start w:val="1"/>
      <w:numFmt w:val="lowerRoman"/>
      <w:lvlText w:val="%3."/>
      <w:lvlJc w:val="right"/>
      <w:pPr>
        <w:tabs>
          <w:tab w:val="num" w:pos="2463"/>
        </w:tabs>
        <w:ind w:left="2463" w:hanging="180"/>
      </w:pPr>
    </w:lvl>
    <w:lvl w:ilvl="3" w:tentative="1">
      <w:start w:val="1"/>
      <w:numFmt w:val="decimal"/>
      <w:lvlText w:val="%4."/>
      <w:lvlJc w:val="left"/>
      <w:pPr>
        <w:tabs>
          <w:tab w:val="num" w:pos="3183"/>
        </w:tabs>
        <w:ind w:left="3183" w:hanging="360"/>
      </w:pPr>
    </w:lvl>
    <w:lvl w:ilvl="4" w:tentative="1">
      <w:start w:val="1"/>
      <w:numFmt w:val="lowerLetter"/>
      <w:lvlText w:val="%5."/>
      <w:lvlJc w:val="left"/>
      <w:pPr>
        <w:tabs>
          <w:tab w:val="num" w:pos="3903"/>
        </w:tabs>
        <w:ind w:left="3903" w:hanging="360"/>
      </w:pPr>
    </w:lvl>
    <w:lvl w:ilvl="5" w:tentative="1">
      <w:start w:val="1"/>
      <w:numFmt w:val="lowerRoman"/>
      <w:lvlText w:val="%6."/>
      <w:lvlJc w:val="right"/>
      <w:pPr>
        <w:tabs>
          <w:tab w:val="num" w:pos="4623"/>
        </w:tabs>
        <w:ind w:left="4623" w:hanging="180"/>
      </w:pPr>
    </w:lvl>
    <w:lvl w:ilvl="6" w:tentative="1">
      <w:start w:val="1"/>
      <w:numFmt w:val="decimal"/>
      <w:lvlText w:val="%7."/>
      <w:lvlJc w:val="left"/>
      <w:pPr>
        <w:tabs>
          <w:tab w:val="num" w:pos="5343"/>
        </w:tabs>
        <w:ind w:left="5343" w:hanging="360"/>
      </w:pPr>
    </w:lvl>
    <w:lvl w:ilvl="7" w:tentative="1">
      <w:start w:val="1"/>
      <w:numFmt w:val="lowerLetter"/>
      <w:lvlText w:val="%8."/>
      <w:lvlJc w:val="left"/>
      <w:pPr>
        <w:tabs>
          <w:tab w:val="num" w:pos="6063"/>
        </w:tabs>
        <w:ind w:left="6063" w:hanging="360"/>
      </w:pPr>
    </w:lvl>
    <w:lvl w:ilvl="8" w:tentative="1">
      <w:start w:val="1"/>
      <w:numFmt w:val="lowerRoman"/>
      <w:lvlText w:val="%9."/>
      <w:lvlJc w:val="right"/>
      <w:pPr>
        <w:tabs>
          <w:tab w:val="num" w:pos="6783"/>
        </w:tabs>
        <w:ind w:left="6783" w:hanging="180"/>
      </w:pPr>
    </w:lvl>
  </w:abstractNum>
  <w:abstractNum w:abstractNumId="4">
    <w:nsid w:val="30933B2F"/>
    <w:multiLevelType w:val="multilevel"/>
    <w:tmpl w:val="0E52A22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B85121A"/>
    <w:multiLevelType w:val="hybridMultilevel"/>
    <w:tmpl w:val="7F1E13AE"/>
    <w:lvl w:ilvl="0" w:tplc="D804A48E">
      <w:start w:val="2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2865746"/>
    <w:multiLevelType w:val="multilevel"/>
    <w:tmpl w:val="98A46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7">
    <w:nsid w:val="525F5A59"/>
    <w:multiLevelType w:val="hybridMultilevel"/>
    <w:tmpl w:val="7DCED3BE"/>
    <w:lvl w:ilvl="0" w:tplc="B0A88C86">
      <w:start w:val="10"/>
      <w:numFmt w:val="bullet"/>
      <w:lvlText w:val="-"/>
      <w:lvlJc w:val="left"/>
      <w:pPr>
        <w:tabs>
          <w:tab w:val="num" w:pos="900"/>
        </w:tabs>
        <w:ind w:left="900" w:hanging="5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DC416C"/>
    <w:multiLevelType w:val="singleLevel"/>
    <w:tmpl w:val="1C0C38FC"/>
    <w:lvl w:ilvl="0">
      <w:start w:val="1"/>
      <w:numFmt w:val="decimal"/>
      <w:lvlText w:val="%1."/>
      <w:legacy w:legacy="1" w:legacySpace="0" w:legacyIndent="298"/>
      <w:lvlJc w:val="left"/>
      <w:rPr>
        <w:rFonts w:ascii="Times New Roman" w:hAnsi="Times New Roman" w:cs="Times New Roman" w:hint="default"/>
      </w:rPr>
    </w:lvl>
  </w:abstractNum>
  <w:num w:numId="1">
    <w:abstractNumId w:val="8"/>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5"/>
  </w:num>
  <w:num w:numId="5">
    <w:abstractNumId w:val="7"/>
  </w:num>
  <w:num w:numId="6">
    <w:abstractNumId w:val="3"/>
  </w:num>
  <w:num w:numId="7">
    <w:abstractNumId w:val="4"/>
  </w:num>
  <w:num w:numId="8">
    <w:abstractNumId w:val="2"/>
  </w:num>
  <w:num w:numId="9">
    <w:abstractNumId w:val="1"/>
  </w:num>
  <w:num w:numId="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CE53ED"/>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E74"/>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7C"/>
    <w:rsid w:val="000358A5"/>
    <w:rsid w:val="00035F9E"/>
    <w:rsid w:val="00036219"/>
    <w:rsid w:val="000362B4"/>
    <w:rsid w:val="000363DB"/>
    <w:rsid w:val="00036787"/>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4644"/>
    <w:rsid w:val="000550D0"/>
    <w:rsid w:val="0005551F"/>
    <w:rsid w:val="000555B3"/>
    <w:rsid w:val="000557D5"/>
    <w:rsid w:val="00055812"/>
    <w:rsid w:val="00055DF8"/>
    <w:rsid w:val="000567D5"/>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410"/>
    <w:rsid w:val="0008052E"/>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B23"/>
    <w:rsid w:val="00087DDF"/>
    <w:rsid w:val="00087EDC"/>
    <w:rsid w:val="000900CB"/>
    <w:rsid w:val="0009025E"/>
    <w:rsid w:val="000906E7"/>
    <w:rsid w:val="000909F1"/>
    <w:rsid w:val="00090A75"/>
    <w:rsid w:val="00090AEA"/>
    <w:rsid w:val="00090F1A"/>
    <w:rsid w:val="000917ED"/>
    <w:rsid w:val="00091F91"/>
    <w:rsid w:val="00092135"/>
    <w:rsid w:val="0009214B"/>
    <w:rsid w:val="0009283A"/>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5F08"/>
    <w:rsid w:val="000A630C"/>
    <w:rsid w:val="000A6800"/>
    <w:rsid w:val="000A68B2"/>
    <w:rsid w:val="000A6F75"/>
    <w:rsid w:val="000A70EA"/>
    <w:rsid w:val="000A76F1"/>
    <w:rsid w:val="000A7B06"/>
    <w:rsid w:val="000A7FD8"/>
    <w:rsid w:val="000B0353"/>
    <w:rsid w:val="000B03BE"/>
    <w:rsid w:val="000B04A8"/>
    <w:rsid w:val="000B0AB5"/>
    <w:rsid w:val="000B0BE3"/>
    <w:rsid w:val="000B1159"/>
    <w:rsid w:val="000B1316"/>
    <w:rsid w:val="000B1394"/>
    <w:rsid w:val="000B1456"/>
    <w:rsid w:val="000B1777"/>
    <w:rsid w:val="000B2210"/>
    <w:rsid w:val="000B2534"/>
    <w:rsid w:val="000B262B"/>
    <w:rsid w:val="000B26AD"/>
    <w:rsid w:val="000B2D71"/>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B42"/>
    <w:rsid w:val="000C1BFB"/>
    <w:rsid w:val="000C232C"/>
    <w:rsid w:val="000C267D"/>
    <w:rsid w:val="000C26AE"/>
    <w:rsid w:val="000C282E"/>
    <w:rsid w:val="000C2FFD"/>
    <w:rsid w:val="000C30BE"/>
    <w:rsid w:val="000C310F"/>
    <w:rsid w:val="000C3274"/>
    <w:rsid w:val="000C3876"/>
    <w:rsid w:val="000C3BC4"/>
    <w:rsid w:val="000C400C"/>
    <w:rsid w:val="000C4621"/>
    <w:rsid w:val="000C4782"/>
    <w:rsid w:val="000C4D03"/>
    <w:rsid w:val="000C4D86"/>
    <w:rsid w:val="000C5A47"/>
    <w:rsid w:val="000C5F71"/>
    <w:rsid w:val="000C63A0"/>
    <w:rsid w:val="000C6410"/>
    <w:rsid w:val="000C6859"/>
    <w:rsid w:val="000C7A39"/>
    <w:rsid w:val="000C7F84"/>
    <w:rsid w:val="000D017C"/>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772"/>
    <w:rsid w:val="000D5B74"/>
    <w:rsid w:val="000D5C33"/>
    <w:rsid w:val="000D65B5"/>
    <w:rsid w:val="000D698F"/>
    <w:rsid w:val="000D6E22"/>
    <w:rsid w:val="000D7316"/>
    <w:rsid w:val="000D73E5"/>
    <w:rsid w:val="000D7643"/>
    <w:rsid w:val="000E03FB"/>
    <w:rsid w:val="000E0BC1"/>
    <w:rsid w:val="000E10EA"/>
    <w:rsid w:val="000E1389"/>
    <w:rsid w:val="000E1C19"/>
    <w:rsid w:val="000E1CAA"/>
    <w:rsid w:val="000E1CEA"/>
    <w:rsid w:val="000E1F2A"/>
    <w:rsid w:val="000E2078"/>
    <w:rsid w:val="000E20CD"/>
    <w:rsid w:val="000E2296"/>
    <w:rsid w:val="000E23CD"/>
    <w:rsid w:val="000E27AF"/>
    <w:rsid w:val="000E317B"/>
    <w:rsid w:val="000E330E"/>
    <w:rsid w:val="000E355E"/>
    <w:rsid w:val="000E3788"/>
    <w:rsid w:val="000E3BA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E21"/>
    <w:rsid w:val="000F5752"/>
    <w:rsid w:val="000F59E9"/>
    <w:rsid w:val="000F5BA3"/>
    <w:rsid w:val="000F6938"/>
    <w:rsid w:val="000F78FB"/>
    <w:rsid w:val="000F7CAA"/>
    <w:rsid w:val="00100207"/>
    <w:rsid w:val="001009B7"/>
    <w:rsid w:val="00100F48"/>
    <w:rsid w:val="001015CB"/>
    <w:rsid w:val="0010162F"/>
    <w:rsid w:val="00101B70"/>
    <w:rsid w:val="00102121"/>
    <w:rsid w:val="00102524"/>
    <w:rsid w:val="001025C6"/>
    <w:rsid w:val="0010291B"/>
    <w:rsid w:val="001030CA"/>
    <w:rsid w:val="0010313C"/>
    <w:rsid w:val="00103B7E"/>
    <w:rsid w:val="00103DEB"/>
    <w:rsid w:val="00103E28"/>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30E"/>
    <w:rsid w:val="0011331E"/>
    <w:rsid w:val="0011350C"/>
    <w:rsid w:val="00113516"/>
    <w:rsid w:val="0011403B"/>
    <w:rsid w:val="001144F7"/>
    <w:rsid w:val="00114787"/>
    <w:rsid w:val="00114954"/>
    <w:rsid w:val="001149D6"/>
    <w:rsid w:val="00115204"/>
    <w:rsid w:val="00115453"/>
    <w:rsid w:val="001155EB"/>
    <w:rsid w:val="0011582E"/>
    <w:rsid w:val="0011587E"/>
    <w:rsid w:val="00115C68"/>
    <w:rsid w:val="00116077"/>
    <w:rsid w:val="0011663B"/>
    <w:rsid w:val="00116D87"/>
    <w:rsid w:val="00116DED"/>
    <w:rsid w:val="00117405"/>
    <w:rsid w:val="00117681"/>
    <w:rsid w:val="00117899"/>
    <w:rsid w:val="00117CC6"/>
    <w:rsid w:val="0012071C"/>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A30"/>
    <w:rsid w:val="00127A59"/>
    <w:rsid w:val="0013032A"/>
    <w:rsid w:val="001303E6"/>
    <w:rsid w:val="0013049F"/>
    <w:rsid w:val="001304AC"/>
    <w:rsid w:val="00130779"/>
    <w:rsid w:val="001310BD"/>
    <w:rsid w:val="0013119D"/>
    <w:rsid w:val="00131980"/>
    <w:rsid w:val="00131A39"/>
    <w:rsid w:val="00131E18"/>
    <w:rsid w:val="001329AC"/>
    <w:rsid w:val="001332AE"/>
    <w:rsid w:val="001332CC"/>
    <w:rsid w:val="001337A7"/>
    <w:rsid w:val="001343E5"/>
    <w:rsid w:val="001344EA"/>
    <w:rsid w:val="001349E3"/>
    <w:rsid w:val="00134B50"/>
    <w:rsid w:val="00136503"/>
    <w:rsid w:val="001365DD"/>
    <w:rsid w:val="00136AFD"/>
    <w:rsid w:val="00136FA2"/>
    <w:rsid w:val="00137154"/>
    <w:rsid w:val="00137586"/>
    <w:rsid w:val="00137766"/>
    <w:rsid w:val="00137A7A"/>
    <w:rsid w:val="00137F0B"/>
    <w:rsid w:val="00137FF5"/>
    <w:rsid w:val="001406D6"/>
    <w:rsid w:val="00140CAC"/>
    <w:rsid w:val="00140FD6"/>
    <w:rsid w:val="00141366"/>
    <w:rsid w:val="00141510"/>
    <w:rsid w:val="0014178D"/>
    <w:rsid w:val="001417FD"/>
    <w:rsid w:val="00141EBE"/>
    <w:rsid w:val="001424C6"/>
    <w:rsid w:val="00142570"/>
    <w:rsid w:val="0014263A"/>
    <w:rsid w:val="0014265D"/>
    <w:rsid w:val="00142667"/>
    <w:rsid w:val="00142737"/>
    <w:rsid w:val="00142D35"/>
    <w:rsid w:val="00143527"/>
    <w:rsid w:val="00143584"/>
    <w:rsid w:val="001438DD"/>
    <w:rsid w:val="001439CB"/>
    <w:rsid w:val="00143D55"/>
    <w:rsid w:val="00143FF1"/>
    <w:rsid w:val="001442A4"/>
    <w:rsid w:val="001449FA"/>
    <w:rsid w:val="00145642"/>
    <w:rsid w:val="00145820"/>
    <w:rsid w:val="0014590C"/>
    <w:rsid w:val="001459DA"/>
    <w:rsid w:val="00146072"/>
    <w:rsid w:val="00146948"/>
    <w:rsid w:val="00146BDB"/>
    <w:rsid w:val="00146FA2"/>
    <w:rsid w:val="0014738D"/>
    <w:rsid w:val="0014775C"/>
    <w:rsid w:val="00147D78"/>
    <w:rsid w:val="0015006A"/>
    <w:rsid w:val="0015047C"/>
    <w:rsid w:val="0015096A"/>
    <w:rsid w:val="00151129"/>
    <w:rsid w:val="00151528"/>
    <w:rsid w:val="00151C0D"/>
    <w:rsid w:val="00151F02"/>
    <w:rsid w:val="0015211B"/>
    <w:rsid w:val="00152746"/>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A54"/>
    <w:rsid w:val="00156B59"/>
    <w:rsid w:val="00156F44"/>
    <w:rsid w:val="00156F91"/>
    <w:rsid w:val="001570F3"/>
    <w:rsid w:val="00160668"/>
    <w:rsid w:val="0016079B"/>
    <w:rsid w:val="00161017"/>
    <w:rsid w:val="0016135B"/>
    <w:rsid w:val="00161A4F"/>
    <w:rsid w:val="001620E7"/>
    <w:rsid w:val="001629C5"/>
    <w:rsid w:val="00162CA2"/>
    <w:rsid w:val="00163B8E"/>
    <w:rsid w:val="00163FBF"/>
    <w:rsid w:val="00164061"/>
    <w:rsid w:val="00164324"/>
    <w:rsid w:val="00164543"/>
    <w:rsid w:val="00164657"/>
    <w:rsid w:val="0016554A"/>
    <w:rsid w:val="001660BA"/>
    <w:rsid w:val="00166159"/>
    <w:rsid w:val="001661CD"/>
    <w:rsid w:val="001663FA"/>
    <w:rsid w:val="00166D9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16"/>
    <w:rsid w:val="00181D20"/>
    <w:rsid w:val="00181EA7"/>
    <w:rsid w:val="00181EA9"/>
    <w:rsid w:val="00182127"/>
    <w:rsid w:val="0018242E"/>
    <w:rsid w:val="00182DA3"/>
    <w:rsid w:val="001830DB"/>
    <w:rsid w:val="001834ED"/>
    <w:rsid w:val="00184C25"/>
    <w:rsid w:val="00184D84"/>
    <w:rsid w:val="00184E84"/>
    <w:rsid w:val="0018528D"/>
    <w:rsid w:val="00185487"/>
    <w:rsid w:val="0018599F"/>
    <w:rsid w:val="00185B02"/>
    <w:rsid w:val="00185D72"/>
    <w:rsid w:val="001865D2"/>
    <w:rsid w:val="0018710D"/>
    <w:rsid w:val="0018765B"/>
    <w:rsid w:val="00187DD4"/>
    <w:rsid w:val="00187F46"/>
    <w:rsid w:val="00190386"/>
    <w:rsid w:val="0019065C"/>
    <w:rsid w:val="001909F0"/>
    <w:rsid w:val="00191221"/>
    <w:rsid w:val="001916EB"/>
    <w:rsid w:val="001918DF"/>
    <w:rsid w:val="001919BE"/>
    <w:rsid w:val="001919F6"/>
    <w:rsid w:val="00191A8A"/>
    <w:rsid w:val="00191B0F"/>
    <w:rsid w:val="00191BE7"/>
    <w:rsid w:val="00192298"/>
    <w:rsid w:val="00192479"/>
    <w:rsid w:val="00192482"/>
    <w:rsid w:val="001928C0"/>
    <w:rsid w:val="00192950"/>
    <w:rsid w:val="00192B40"/>
    <w:rsid w:val="00192B9F"/>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1B4"/>
    <w:rsid w:val="001D2A83"/>
    <w:rsid w:val="001D31F2"/>
    <w:rsid w:val="001D3238"/>
    <w:rsid w:val="001D35BB"/>
    <w:rsid w:val="001D3794"/>
    <w:rsid w:val="001D3E3F"/>
    <w:rsid w:val="001D4755"/>
    <w:rsid w:val="001D4830"/>
    <w:rsid w:val="001D4E0A"/>
    <w:rsid w:val="001D4FE3"/>
    <w:rsid w:val="001D522E"/>
    <w:rsid w:val="001D5567"/>
    <w:rsid w:val="001D57B4"/>
    <w:rsid w:val="001D5F4A"/>
    <w:rsid w:val="001D62A6"/>
    <w:rsid w:val="001D6689"/>
    <w:rsid w:val="001D6D4B"/>
    <w:rsid w:val="001D76BD"/>
    <w:rsid w:val="001D7774"/>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4126"/>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CF8"/>
    <w:rsid w:val="00206736"/>
    <w:rsid w:val="00206B85"/>
    <w:rsid w:val="00206BC8"/>
    <w:rsid w:val="00206DA4"/>
    <w:rsid w:val="00207448"/>
    <w:rsid w:val="00207599"/>
    <w:rsid w:val="0020781C"/>
    <w:rsid w:val="002078D5"/>
    <w:rsid w:val="00207DA5"/>
    <w:rsid w:val="00207F6D"/>
    <w:rsid w:val="0021051E"/>
    <w:rsid w:val="00210911"/>
    <w:rsid w:val="00210E1C"/>
    <w:rsid w:val="00211112"/>
    <w:rsid w:val="00211397"/>
    <w:rsid w:val="00211580"/>
    <w:rsid w:val="00211607"/>
    <w:rsid w:val="00211862"/>
    <w:rsid w:val="00211C6E"/>
    <w:rsid w:val="002127A6"/>
    <w:rsid w:val="00212B2E"/>
    <w:rsid w:val="00212BE7"/>
    <w:rsid w:val="00213321"/>
    <w:rsid w:val="00213422"/>
    <w:rsid w:val="00213814"/>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4415"/>
    <w:rsid w:val="00224416"/>
    <w:rsid w:val="00224790"/>
    <w:rsid w:val="00224A3D"/>
    <w:rsid w:val="00224C8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1F"/>
    <w:rsid w:val="00235F71"/>
    <w:rsid w:val="00236124"/>
    <w:rsid w:val="002366B8"/>
    <w:rsid w:val="00236F78"/>
    <w:rsid w:val="002372D4"/>
    <w:rsid w:val="002378D9"/>
    <w:rsid w:val="0023791D"/>
    <w:rsid w:val="00237A81"/>
    <w:rsid w:val="00237B52"/>
    <w:rsid w:val="00237DD2"/>
    <w:rsid w:val="002400F6"/>
    <w:rsid w:val="0024013D"/>
    <w:rsid w:val="00240680"/>
    <w:rsid w:val="00240A0D"/>
    <w:rsid w:val="00240A71"/>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383"/>
    <w:rsid w:val="0024672D"/>
    <w:rsid w:val="00246AF0"/>
    <w:rsid w:val="00246B00"/>
    <w:rsid w:val="00246CEF"/>
    <w:rsid w:val="00246D78"/>
    <w:rsid w:val="00247020"/>
    <w:rsid w:val="0024727A"/>
    <w:rsid w:val="002479F5"/>
    <w:rsid w:val="00247D28"/>
    <w:rsid w:val="00250821"/>
    <w:rsid w:val="00250D7D"/>
    <w:rsid w:val="00251379"/>
    <w:rsid w:val="002514D7"/>
    <w:rsid w:val="002516DE"/>
    <w:rsid w:val="002517C4"/>
    <w:rsid w:val="00252376"/>
    <w:rsid w:val="002529B8"/>
    <w:rsid w:val="0025333D"/>
    <w:rsid w:val="00253363"/>
    <w:rsid w:val="002533A6"/>
    <w:rsid w:val="00253A6C"/>
    <w:rsid w:val="00254401"/>
    <w:rsid w:val="00254720"/>
    <w:rsid w:val="0025475C"/>
    <w:rsid w:val="00254A12"/>
    <w:rsid w:val="00254DC0"/>
    <w:rsid w:val="00254E14"/>
    <w:rsid w:val="00254EFE"/>
    <w:rsid w:val="00255634"/>
    <w:rsid w:val="002557B9"/>
    <w:rsid w:val="0025587B"/>
    <w:rsid w:val="002558EC"/>
    <w:rsid w:val="00255A46"/>
    <w:rsid w:val="00255BE0"/>
    <w:rsid w:val="002561E1"/>
    <w:rsid w:val="00256289"/>
    <w:rsid w:val="0025647C"/>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934"/>
    <w:rsid w:val="00266ED8"/>
    <w:rsid w:val="002673C6"/>
    <w:rsid w:val="002675DF"/>
    <w:rsid w:val="002678E6"/>
    <w:rsid w:val="0026791B"/>
    <w:rsid w:val="0026795D"/>
    <w:rsid w:val="00267EEF"/>
    <w:rsid w:val="0027016A"/>
    <w:rsid w:val="0027035E"/>
    <w:rsid w:val="00270433"/>
    <w:rsid w:val="0027050B"/>
    <w:rsid w:val="00271067"/>
    <w:rsid w:val="002714BC"/>
    <w:rsid w:val="0027153A"/>
    <w:rsid w:val="00271A04"/>
    <w:rsid w:val="00271E0D"/>
    <w:rsid w:val="00271E46"/>
    <w:rsid w:val="00271FB5"/>
    <w:rsid w:val="002722ED"/>
    <w:rsid w:val="0027231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F6"/>
    <w:rsid w:val="00282370"/>
    <w:rsid w:val="002823BC"/>
    <w:rsid w:val="0028245D"/>
    <w:rsid w:val="002828D0"/>
    <w:rsid w:val="00282F1E"/>
    <w:rsid w:val="002831EE"/>
    <w:rsid w:val="002833FC"/>
    <w:rsid w:val="00283EC4"/>
    <w:rsid w:val="00284024"/>
    <w:rsid w:val="00284707"/>
    <w:rsid w:val="00284B63"/>
    <w:rsid w:val="00284F6A"/>
    <w:rsid w:val="0028514F"/>
    <w:rsid w:val="0028531E"/>
    <w:rsid w:val="002855D0"/>
    <w:rsid w:val="002855F2"/>
    <w:rsid w:val="002856F2"/>
    <w:rsid w:val="00285C78"/>
    <w:rsid w:val="002861C1"/>
    <w:rsid w:val="002861C3"/>
    <w:rsid w:val="00286B9F"/>
    <w:rsid w:val="00290D67"/>
    <w:rsid w:val="002911B6"/>
    <w:rsid w:val="002912E5"/>
    <w:rsid w:val="00291353"/>
    <w:rsid w:val="0029141B"/>
    <w:rsid w:val="002917DE"/>
    <w:rsid w:val="00291BB5"/>
    <w:rsid w:val="00291F0F"/>
    <w:rsid w:val="002922B0"/>
    <w:rsid w:val="002925C7"/>
    <w:rsid w:val="00292887"/>
    <w:rsid w:val="00292CB4"/>
    <w:rsid w:val="002935E5"/>
    <w:rsid w:val="002942D4"/>
    <w:rsid w:val="002943CF"/>
    <w:rsid w:val="00295345"/>
    <w:rsid w:val="002953D0"/>
    <w:rsid w:val="00295C69"/>
    <w:rsid w:val="0029626D"/>
    <w:rsid w:val="00296573"/>
    <w:rsid w:val="00296703"/>
    <w:rsid w:val="002967F3"/>
    <w:rsid w:val="00296968"/>
    <w:rsid w:val="00296B19"/>
    <w:rsid w:val="00296C59"/>
    <w:rsid w:val="0029729E"/>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91D"/>
    <w:rsid w:val="002B1CDA"/>
    <w:rsid w:val="002B20EB"/>
    <w:rsid w:val="002B2117"/>
    <w:rsid w:val="002B2569"/>
    <w:rsid w:val="002B2969"/>
    <w:rsid w:val="002B2C62"/>
    <w:rsid w:val="002B2CB1"/>
    <w:rsid w:val="002B2D3A"/>
    <w:rsid w:val="002B2FC8"/>
    <w:rsid w:val="002B32C6"/>
    <w:rsid w:val="002B350C"/>
    <w:rsid w:val="002B35EB"/>
    <w:rsid w:val="002B3F92"/>
    <w:rsid w:val="002B40CE"/>
    <w:rsid w:val="002B465C"/>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E01"/>
    <w:rsid w:val="002C230B"/>
    <w:rsid w:val="002C2A1F"/>
    <w:rsid w:val="002C2A8D"/>
    <w:rsid w:val="002C2DDB"/>
    <w:rsid w:val="002C2E65"/>
    <w:rsid w:val="002C3216"/>
    <w:rsid w:val="002C3BC2"/>
    <w:rsid w:val="002C3D39"/>
    <w:rsid w:val="002C3DB2"/>
    <w:rsid w:val="002C4482"/>
    <w:rsid w:val="002C5703"/>
    <w:rsid w:val="002C577D"/>
    <w:rsid w:val="002C5C0C"/>
    <w:rsid w:val="002C5FB5"/>
    <w:rsid w:val="002C6179"/>
    <w:rsid w:val="002C7A30"/>
    <w:rsid w:val="002D0162"/>
    <w:rsid w:val="002D0372"/>
    <w:rsid w:val="002D046A"/>
    <w:rsid w:val="002D0493"/>
    <w:rsid w:val="002D0879"/>
    <w:rsid w:val="002D09B2"/>
    <w:rsid w:val="002D1518"/>
    <w:rsid w:val="002D17B6"/>
    <w:rsid w:val="002D1E0A"/>
    <w:rsid w:val="002D1E33"/>
    <w:rsid w:val="002D1EB6"/>
    <w:rsid w:val="002D26F8"/>
    <w:rsid w:val="002D32C5"/>
    <w:rsid w:val="002D3843"/>
    <w:rsid w:val="002D3A9C"/>
    <w:rsid w:val="002D4672"/>
    <w:rsid w:val="002D4A5D"/>
    <w:rsid w:val="002D556B"/>
    <w:rsid w:val="002D599F"/>
    <w:rsid w:val="002D5BBA"/>
    <w:rsid w:val="002D5F9D"/>
    <w:rsid w:val="002D628E"/>
    <w:rsid w:val="002D66BB"/>
    <w:rsid w:val="002D6811"/>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357"/>
    <w:rsid w:val="002E5549"/>
    <w:rsid w:val="002E5FD0"/>
    <w:rsid w:val="002E61F0"/>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4B0"/>
    <w:rsid w:val="002F4B9A"/>
    <w:rsid w:val="002F4BC2"/>
    <w:rsid w:val="002F4C2A"/>
    <w:rsid w:val="002F4DA1"/>
    <w:rsid w:val="002F511C"/>
    <w:rsid w:val="002F5A4B"/>
    <w:rsid w:val="002F5CE2"/>
    <w:rsid w:val="002F5E18"/>
    <w:rsid w:val="002F5E3C"/>
    <w:rsid w:val="002F6479"/>
    <w:rsid w:val="002F6B76"/>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2063"/>
    <w:rsid w:val="003122F0"/>
    <w:rsid w:val="00312443"/>
    <w:rsid w:val="003125BE"/>
    <w:rsid w:val="00312873"/>
    <w:rsid w:val="003129BF"/>
    <w:rsid w:val="00312AE8"/>
    <w:rsid w:val="0031376A"/>
    <w:rsid w:val="003137CC"/>
    <w:rsid w:val="003139C8"/>
    <w:rsid w:val="00313C70"/>
    <w:rsid w:val="00313D6A"/>
    <w:rsid w:val="0031412A"/>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20154"/>
    <w:rsid w:val="0032025F"/>
    <w:rsid w:val="003202BF"/>
    <w:rsid w:val="00320483"/>
    <w:rsid w:val="00320571"/>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F4F"/>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A82"/>
    <w:rsid w:val="00350205"/>
    <w:rsid w:val="00350491"/>
    <w:rsid w:val="00350A3E"/>
    <w:rsid w:val="00350D91"/>
    <w:rsid w:val="00350F44"/>
    <w:rsid w:val="00351197"/>
    <w:rsid w:val="00351AB3"/>
    <w:rsid w:val="00351F21"/>
    <w:rsid w:val="00352F7C"/>
    <w:rsid w:val="00353166"/>
    <w:rsid w:val="003534C1"/>
    <w:rsid w:val="0035376E"/>
    <w:rsid w:val="003539B1"/>
    <w:rsid w:val="00353B3E"/>
    <w:rsid w:val="00353D36"/>
    <w:rsid w:val="00354AFD"/>
    <w:rsid w:val="00354C7E"/>
    <w:rsid w:val="00354DDD"/>
    <w:rsid w:val="00355091"/>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ADD"/>
    <w:rsid w:val="00360C1B"/>
    <w:rsid w:val="00361066"/>
    <w:rsid w:val="00361AB1"/>
    <w:rsid w:val="00361E67"/>
    <w:rsid w:val="00361F1C"/>
    <w:rsid w:val="0036209E"/>
    <w:rsid w:val="00362142"/>
    <w:rsid w:val="003622D5"/>
    <w:rsid w:val="00362464"/>
    <w:rsid w:val="00362697"/>
    <w:rsid w:val="00362C9D"/>
    <w:rsid w:val="003630C5"/>
    <w:rsid w:val="00363107"/>
    <w:rsid w:val="003633AF"/>
    <w:rsid w:val="003633DF"/>
    <w:rsid w:val="003638C2"/>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5CD"/>
    <w:rsid w:val="0038094E"/>
    <w:rsid w:val="00380AD9"/>
    <w:rsid w:val="00380D27"/>
    <w:rsid w:val="00380F7C"/>
    <w:rsid w:val="00380FC5"/>
    <w:rsid w:val="003813CC"/>
    <w:rsid w:val="0038164C"/>
    <w:rsid w:val="00381B54"/>
    <w:rsid w:val="00381E27"/>
    <w:rsid w:val="00381E59"/>
    <w:rsid w:val="00382A58"/>
    <w:rsid w:val="00382F06"/>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E7C"/>
    <w:rsid w:val="003B4185"/>
    <w:rsid w:val="003B43D5"/>
    <w:rsid w:val="003B472B"/>
    <w:rsid w:val="003B483F"/>
    <w:rsid w:val="003B490D"/>
    <w:rsid w:val="003B49A9"/>
    <w:rsid w:val="003B4A86"/>
    <w:rsid w:val="003B4F39"/>
    <w:rsid w:val="003B5286"/>
    <w:rsid w:val="003B530A"/>
    <w:rsid w:val="003B5DEE"/>
    <w:rsid w:val="003B5F64"/>
    <w:rsid w:val="003B604D"/>
    <w:rsid w:val="003B69BA"/>
    <w:rsid w:val="003B7293"/>
    <w:rsid w:val="003B7C21"/>
    <w:rsid w:val="003B7C30"/>
    <w:rsid w:val="003B7EDE"/>
    <w:rsid w:val="003C0385"/>
    <w:rsid w:val="003C073D"/>
    <w:rsid w:val="003C15CC"/>
    <w:rsid w:val="003C21D6"/>
    <w:rsid w:val="003C25C7"/>
    <w:rsid w:val="003C279D"/>
    <w:rsid w:val="003C30D6"/>
    <w:rsid w:val="003C332D"/>
    <w:rsid w:val="003C3516"/>
    <w:rsid w:val="003C3873"/>
    <w:rsid w:val="003C428D"/>
    <w:rsid w:val="003C44ED"/>
    <w:rsid w:val="003C496D"/>
    <w:rsid w:val="003C4A67"/>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AD8"/>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4D7"/>
    <w:rsid w:val="00402C6F"/>
    <w:rsid w:val="00402CF5"/>
    <w:rsid w:val="0040335D"/>
    <w:rsid w:val="004038A7"/>
    <w:rsid w:val="00403EBA"/>
    <w:rsid w:val="00403F16"/>
    <w:rsid w:val="004042B5"/>
    <w:rsid w:val="004045E2"/>
    <w:rsid w:val="004045EC"/>
    <w:rsid w:val="00404F9F"/>
    <w:rsid w:val="0040514C"/>
    <w:rsid w:val="00405723"/>
    <w:rsid w:val="00406333"/>
    <w:rsid w:val="00406D0A"/>
    <w:rsid w:val="0040702E"/>
    <w:rsid w:val="00407A78"/>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575B"/>
    <w:rsid w:val="00415775"/>
    <w:rsid w:val="00415BD9"/>
    <w:rsid w:val="00415E5E"/>
    <w:rsid w:val="00415F36"/>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6C9"/>
    <w:rsid w:val="0042299B"/>
    <w:rsid w:val="0042303E"/>
    <w:rsid w:val="00423077"/>
    <w:rsid w:val="00423100"/>
    <w:rsid w:val="004234D9"/>
    <w:rsid w:val="0042374C"/>
    <w:rsid w:val="004237E9"/>
    <w:rsid w:val="0042384A"/>
    <w:rsid w:val="0042409E"/>
    <w:rsid w:val="0042419D"/>
    <w:rsid w:val="00424510"/>
    <w:rsid w:val="00424782"/>
    <w:rsid w:val="00424BA9"/>
    <w:rsid w:val="00424EEE"/>
    <w:rsid w:val="00424F92"/>
    <w:rsid w:val="00425830"/>
    <w:rsid w:val="00425DC8"/>
    <w:rsid w:val="00425E22"/>
    <w:rsid w:val="00425E42"/>
    <w:rsid w:val="004260E6"/>
    <w:rsid w:val="004267A2"/>
    <w:rsid w:val="0042688E"/>
    <w:rsid w:val="00426D1E"/>
    <w:rsid w:val="0042703B"/>
    <w:rsid w:val="00427142"/>
    <w:rsid w:val="00427508"/>
    <w:rsid w:val="00427929"/>
    <w:rsid w:val="00427EF4"/>
    <w:rsid w:val="00427F2C"/>
    <w:rsid w:val="0043059F"/>
    <w:rsid w:val="00430A4B"/>
    <w:rsid w:val="00430B89"/>
    <w:rsid w:val="00430B9A"/>
    <w:rsid w:val="00431493"/>
    <w:rsid w:val="00431677"/>
    <w:rsid w:val="00431888"/>
    <w:rsid w:val="00431C68"/>
    <w:rsid w:val="004321E0"/>
    <w:rsid w:val="00432A2A"/>
    <w:rsid w:val="00432B8E"/>
    <w:rsid w:val="00433104"/>
    <w:rsid w:val="0043399B"/>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F7"/>
    <w:rsid w:val="00446D80"/>
    <w:rsid w:val="00446F07"/>
    <w:rsid w:val="00446FDF"/>
    <w:rsid w:val="00447352"/>
    <w:rsid w:val="0044735F"/>
    <w:rsid w:val="004477E5"/>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6422"/>
    <w:rsid w:val="00456866"/>
    <w:rsid w:val="004569C6"/>
    <w:rsid w:val="00456CDC"/>
    <w:rsid w:val="004574ED"/>
    <w:rsid w:val="0045755F"/>
    <w:rsid w:val="00457891"/>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E12"/>
    <w:rsid w:val="00464F6B"/>
    <w:rsid w:val="00465349"/>
    <w:rsid w:val="004657F1"/>
    <w:rsid w:val="00465994"/>
    <w:rsid w:val="00465C6D"/>
    <w:rsid w:val="0046622A"/>
    <w:rsid w:val="0046644F"/>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6DF3"/>
    <w:rsid w:val="0047702B"/>
    <w:rsid w:val="004771F8"/>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A65"/>
    <w:rsid w:val="00485B7C"/>
    <w:rsid w:val="00485EC2"/>
    <w:rsid w:val="00486020"/>
    <w:rsid w:val="004864FC"/>
    <w:rsid w:val="00486C15"/>
    <w:rsid w:val="00486CE0"/>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50"/>
    <w:rsid w:val="004A4697"/>
    <w:rsid w:val="004A473F"/>
    <w:rsid w:val="004A4974"/>
    <w:rsid w:val="004A5479"/>
    <w:rsid w:val="004A59CA"/>
    <w:rsid w:val="004A5B25"/>
    <w:rsid w:val="004A5BFF"/>
    <w:rsid w:val="004A5FE6"/>
    <w:rsid w:val="004A64B3"/>
    <w:rsid w:val="004A67B3"/>
    <w:rsid w:val="004A6896"/>
    <w:rsid w:val="004A68BE"/>
    <w:rsid w:val="004A69BF"/>
    <w:rsid w:val="004A6C96"/>
    <w:rsid w:val="004A6E60"/>
    <w:rsid w:val="004A726A"/>
    <w:rsid w:val="004A794C"/>
    <w:rsid w:val="004A79D1"/>
    <w:rsid w:val="004A7AB0"/>
    <w:rsid w:val="004B06E0"/>
    <w:rsid w:val="004B0716"/>
    <w:rsid w:val="004B0731"/>
    <w:rsid w:val="004B087C"/>
    <w:rsid w:val="004B096D"/>
    <w:rsid w:val="004B0E05"/>
    <w:rsid w:val="004B12EC"/>
    <w:rsid w:val="004B133A"/>
    <w:rsid w:val="004B163D"/>
    <w:rsid w:val="004B18D9"/>
    <w:rsid w:val="004B2289"/>
    <w:rsid w:val="004B22F2"/>
    <w:rsid w:val="004B287C"/>
    <w:rsid w:val="004B2F2F"/>
    <w:rsid w:val="004B30E1"/>
    <w:rsid w:val="004B3443"/>
    <w:rsid w:val="004B36DE"/>
    <w:rsid w:val="004B372D"/>
    <w:rsid w:val="004B3C8E"/>
    <w:rsid w:val="004B3CF4"/>
    <w:rsid w:val="004B3DED"/>
    <w:rsid w:val="004B4327"/>
    <w:rsid w:val="004B4CBB"/>
    <w:rsid w:val="004B4D77"/>
    <w:rsid w:val="004B5A7F"/>
    <w:rsid w:val="004B5B86"/>
    <w:rsid w:val="004B5D27"/>
    <w:rsid w:val="004B61C6"/>
    <w:rsid w:val="004B6354"/>
    <w:rsid w:val="004B68F5"/>
    <w:rsid w:val="004B6B71"/>
    <w:rsid w:val="004B6BB6"/>
    <w:rsid w:val="004B6D6A"/>
    <w:rsid w:val="004B708F"/>
    <w:rsid w:val="004B719B"/>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864"/>
    <w:rsid w:val="004C302F"/>
    <w:rsid w:val="004C359D"/>
    <w:rsid w:val="004C3728"/>
    <w:rsid w:val="004C37BD"/>
    <w:rsid w:val="004C3B82"/>
    <w:rsid w:val="004C3D55"/>
    <w:rsid w:val="004C4C81"/>
    <w:rsid w:val="004C4DB4"/>
    <w:rsid w:val="004C4F51"/>
    <w:rsid w:val="004C529D"/>
    <w:rsid w:val="004C5891"/>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2DA"/>
    <w:rsid w:val="004D35EE"/>
    <w:rsid w:val="004D3B53"/>
    <w:rsid w:val="004D410D"/>
    <w:rsid w:val="004D42DE"/>
    <w:rsid w:val="004D49DC"/>
    <w:rsid w:val="004D54B6"/>
    <w:rsid w:val="004D5D0E"/>
    <w:rsid w:val="004D5E16"/>
    <w:rsid w:val="004D5F0C"/>
    <w:rsid w:val="004D6026"/>
    <w:rsid w:val="004D682D"/>
    <w:rsid w:val="004D6970"/>
    <w:rsid w:val="004D6EDC"/>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E27"/>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637"/>
    <w:rsid w:val="004F4CD2"/>
    <w:rsid w:val="004F4D9E"/>
    <w:rsid w:val="004F50AF"/>
    <w:rsid w:val="004F56BC"/>
    <w:rsid w:val="004F5714"/>
    <w:rsid w:val="004F5EAA"/>
    <w:rsid w:val="004F6731"/>
    <w:rsid w:val="004F6E31"/>
    <w:rsid w:val="004F7637"/>
    <w:rsid w:val="004F7682"/>
    <w:rsid w:val="004F7BBA"/>
    <w:rsid w:val="004F7DBA"/>
    <w:rsid w:val="00500482"/>
    <w:rsid w:val="00500827"/>
    <w:rsid w:val="00500832"/>
    <w:rsid w:val="0050097B"/>
    <w:rsid w:val="00500B4B"/>
    <w:rsid w:val="00500D19"/>
    <w:rsid w:val="00500D2F"/>
    <w:rsid w:val="005010CA"/>
    <w:rsid w:val="00501361"/>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118"/>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344A"/>
    <w:rsid w:val="005136DC"/>
    <w:rsid w:val="00513DAB"/>
    <w:rsid w:val="00514272"/>
    <w:rsid w:val="00514633"/>
    <w:rsid w:val="005148CA"/>
    <w:rsid w:val="00514D8E"/>
    <w:rsid w:val="00515118"/>
    <w:rsid w:val="005159EB"/>
    <w:rsid w:val="00515B20"/>
    <w:rsid w:val="00515BFA"/>
    <w:rsid w:val="00515C3F"/>
    <w:rsid w:val="00517340"/>
    <w:rsid w:val="0051750A"/>
    <w:rsid w:val="005175E2"/>
    <w:rsid w:val="005177E7"/>
    <w:rsid w:val="00517821"/>
    <w:rsid w:val="00520398"/>
    <w:rsid w:val="00520B12"/>
    <w:rsid w:val="00520C38"/>
    <w:rsid w:val="005213F2"/>
    <w:rsid w:val="00521847"/>
    <w:rsid w:val="00522234"/>
    <w:rsid w:val="00522630"/>
    <w:rsid w:val="00522667"/>
    <w:rsid w:val="0052297C"/>
    <w:rsid w:val="00522C25"/>
    <w:rsid w:val="00522FA2"/>
    <w:rsid w:val="00523B99"/>
    <w:rsid w:val="0052402E"/>
    <w:rsid w:val="00524828"/>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7D5"/>
    <w:rsid w:val="00535AB7"/>
    <w:rsid w:val="00535D3B"/>
    <w:rsid w:val="0053617B"/>
    <w:rsid w:val="0053646D"/>
    <w:rsid w:val="0053656B"/>
    <w:rsid w:val="00536756"/>
    <w:rsid w:val="0053698E"/>
    <w:rsid w:val="0053713A"/>
    <w:rsid w:val="005371CF"/>
    <w:rsid w:val="0053728D"/>
    <w:rsid w:val="0053757C"/>
    <w:rsid w:val="00537675"/>
    <w:rsid w:val="00537826"/>
    <w:rsid w:val="00537EF4"/>
    <w:rsid w:val="00540233"/>
    <w:rsid w:val="00540365"/>
    <w:rsid w:val="005408CF"/>
    <w:rsid w:val="00540F63"/>
    <w:rsid w:val="00541411"/>
    <w:rsid w:val="005417F6"/>
    <w:rsid w:val="00541F33"/>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BA5"/>
    <w:rsid w:val="00550C3E"/>
    <w:rsid w:val="00550D34"/>
    <w:rsid w:val="0055100C"/>
    <w:rsid w:val="0055124E"/>
    <w:rsid w:val="005512E0"/>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A8"/>
    <w:rsid w:val="005647D1"/>
    <w:rsid w:val="0056488B"/>
    <w:rsid w:val="00564A85"/>
    <w:rsid w:val="00564FA9"/>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97B"/>
    <w:rsid w:val="00570D88"/>
    <w:rsid w:val="00570DD8"/>
    <w:rsid w:val="00570F21"/>
    <w:rsid w:val="00570F37"/>
    <w:rsid w:val="00571C58"/>
    <w:rsid w:val="00571FFC"/>
    <w:rsid w:val="00572688"/>
    <w:rsid w:val="00572B45"/>
    <w:rsid w:val="005732A8"/>
    <w:rsid w:val="005735E3"/>
    <w:rsid w:val="00573891"/>
    <w:rsid w:val="0057390E"/>
    <w:rsid w:val="00573B7F"/>
    <w:rsid w:val="00573C39"/>
    <w:rsid w:val="00573C62"/>
    <w:rsid w:val="00573CC9"/>
    <w:rsid w:val="0057479A"/>
    <w:rsid w:val="00574C04"/>
    <w:rsid w:val="0057504A"/>
    <w:rsid w:val="00576203"/>
    <w:rsid w:val="005762F7"/>
    <w:rsid w:val="00576333"/>
    <w:rsid w:val="0057642E"/>
    <w:rsid w:val="00576656"/>
    <w:rsid w:val="00576A57"/>
    <w:rsid w:val="00576CA1"/>
    <w:rsid w:val="00576CC9"/>
    <w:rsid w:val="00576EC0"/>
    <w:rsid w:val="00577141"/>
    <w:rsid w:val="00577247"/>
    <w:rsid w:val="005773EF"/>
    <w:rsid w:val="005774AD"/>
    <w:rsid w:val="00577610"/>
    <w:rsid w:val="005778C8"/>
    <w:rsid w:val="005779F0"/>
    <w:rsid w:val="00580016"/>
    <w:rsid w:val="005802EA"/>
    <w:rsid w:val="00580B66"/>
    <w:rsid w:val="00580DB4"/>
    <w:rsid w:val="00581058"/>
    <w:rsid w:val="00581A33"/>
    <w:rsid w:val="00581A85"/>
    <w:rsid w:val="005821E5"/>
    <w:rsid w:val="005823EE"/>
    <w:rsid w:val="00582521"/>
    <w:rsid w:val="00582660"/>
    <w:rsid w:val="00582DBE"/>
    <w:rsid w:val="005833EB"/>
    <w:rsid w:val="00583763"/>
    <w:rsid w:val="00583AB2"/>
    <w:rsid w:val="00583E31"/>
    <w:rsid w:val="0058453A"/>
    <w:rsid w:val="00585190"/>
    <w:rsid w:val="005851C9"/>
    <w:rsid w:val="005857F6"/>
    <w:rsid w:val="0058594B"/>
    <w:rsid w:val="00585F5E"/>
    <w:rsid w:val="00585F8F"/>
    <w:rsid w:val="00586231"/>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D6B"/>
    <w:rsid w:val="00592EAA"/>
    <w:rsid w:val="00592F9B"/>
    <w:rsid w:val="00593177"/>
    <w:rsid w:val="0059325A"/>
    <w:rsid w:val="005934C1"/>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6EB"/>
    <w:rsid w:val="005B0AC3"/>
    <w:rsid w:val="005B0C08"/>
    <w:rsid w:val="005B1045"/>
    <w:rsid w:val="005B1887"/>
    <w:rsid w:val="005B1ACD"/>
    <w:rsid w:val="005B26E4"/>
    <w:rsid w:val="005B339F"/>
    <w:rsid w:val="005B3749"/>
    <w:rsid w:val="005B3804"/>
    <w:rsid w:val="005B39ED"/>
    <w:rsid w:val="005B3A54"/>
    <w:rsid w:val="005B3DC4"/>
    <w:rsid w:val="005B3ED8"/>
    <w:rsid w:val="005B413E"/>
    <w:rsid w:val="005B53EB"/>
    <w:rsid w:val="005B544B"/>
    <w:rsid w:val="005B56DC"/>
    <w:rsid w:val="005B57B4"/>
    <w:rsid w:val="005B57EF"/>
    <w:rsid w:val="005B5888"/>
    <w:rsid w:val="005B5E82"/>
    <w:rsid w:val="005B6025"/>
    <w:rsid w:val="005B6148"/>
    <w:rsid w:val="005B6327"/>
    <w:rsid w:val="005B6341"/>
    <w:rsid w:val="005B6867"/>
    <w:rsid w:val="005B73E9"/>
    <w:rsid w:val="005B758A"/>
    <w:rsid w:val="005B75DA"/>
    <w:rsid w:val="005B76D3"/>
    <w:rsid w:val="005B7946"/>
    <w:rsid w:val="005C018E"/>
    <w:rsid w:val="005C01EE"/>
    <w:rsid w:val="005C0693"/>
    <w:rsid w:val="005C08E0"/>
    <w:rsid w:val="005C1A2B"/>
    <w:rsid w:val="005C1ACA"/>
    <w:rsid w:val="005C1AD2"/>
    <w:rsid w:val="005C22EF"/>
    <w:rsid w:val="005C2459"/>
    <w:rsid w:val="005C2B13"/>
    <w:rsid w:val="005C2C19"/>
    <w:rsid w:val="005C2D3A"/>
    <w:rsid w:val="005C32FC"/>
    <w:rsid w:val="005C3CB0"/>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7421"/>
    <w:rsid w:val="005D7489"/>
    <w:rsid w:val="005D759F"/>
    <w:rsid w:val="005D7837"/>
    <w:rsid w:val="005D78C9"/>
    <w:rsid w:val="005D79B4"/>
    <w:rsid w:val="005D7E47"/>
    <w:rsid w:val="005D7EC6"/>
    <w:rsid w:val="005E0334"/>
    <w:rsid w:val="005E051B"/>
    <w:rsid w:val="005E06FC"/>
    <w:rsid w:val="005E079D"/>
    <w:rsid w:val="005E07CF"/>
    <w:rsid w:val="005E1030"/>
    <w:rsid w:val="005E12DD"/>
    <w:rsid w:val="005E16E1"/>
    <w:rsid w:val="005E1DEF"/>
    <w:rsid w:val="005E1E1F"/>
    <w:rsid w:val="005E22AF"/>
    <w:rsid w:val="005E24D9"/>
    <w:rsid w:val="005E34CA"/>
    <w:rsid w:val="005E36C5"/>
    <w:rsid w:val="005E3D1C"/>
    <w:rsid w:val="005E3DA1"/>
    <w:rsid w:val="005E3FC4"/>
    <w:rsid w:val="005E4658"/>
    <w:rsid w:val="005E497B"/>
    <w:rsid w:val="005E4B1D"/>
    <w:rsid w:val="005E5806"/>
    <w:rsid w:val="005E5852"/>
    <w:rsid w:val="005E58F6"/>
    <w:rsid w:val="005E5917"/>
    <w:rsid w:val="005E5ACF"/>
    <w:rsid w:val="005E5C27"/>
    <w:rsid w:val="005E5E99"/>
    <w:rsid w:val="005E61C9"/>
    <w:rsid w:val="005E6457"/>
    <w:rsid w:val="005E6C33"/>
    <w:rsid w:val="005E7482"/>
    <w:rsid w:val="005E795A"/>
    <w:rsid w:val="005E79D1"/>
    <w:rsid w:val="005F01D0"/>
    <w:rsid w:val="005F029C"/>
    <w:rsid w:val="005F0B1C"/>
    <w:rsid w:val="005F0D91"/>
    <w:rsid w:val="005F1174"/>
    <w:rsid w:val="005F1280"/>
    <w:rsid w:val="005F1AF8"/>
    <w:rsid w:val="005F1C43"/>
    <w:rsid w:val="005F1CA7"/>
    <w:rsid w:val="005F1DA2"/>
    <w:rsid w:val="005F25CF"/>
    <w:rsid w:val="005F2703"/>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A83"/>
    <w:rsid w:val="005F648A"/>
    <w:rsid w:val="005F65CA"/>
    <w:rsid w:val="005F674E"/>
    <w:rsid w:val="005F6954"/>
    <w:rsid w:val="005F6DCA"/>
    <w:rsid w:val="005F7479"/>
    <w:rsid w:val="005F76E3"/>
    <w:rsid w:val="005F7A79"/>
    <w:rsid w:val="005F7C5A"/>
    <w:rsid w:val="0060030D"/>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7EF"/>
    <w:rsid w:val="00614885"/>
    <w:rsid w:val="00614A9B"/>
    <w:rsid w:val="00614C07"/>
    <w:rsid w:val="0061504C"/>
    <w:rsid w:val="0061509C"/>
    <w:rsid w:val="00615187"/>
    <w:rsid w:val="00615309"/>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B85"/>
    <w:rsid w:val="00621129"/>
    <w:rsid w:val="006219C3"/>
    <w:rsid w:val="00621F2C"/>
    <w:rsid w:val="00622165"/>
    <w:rsid w:val="006224AD"/>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450D"/>
    <w:rsid w:val="00634A18"/>
    <w:rsid w:val="00634D9E"/>
    <w:rsid w:val="006351AE"/>
    <w:rsid w:val="006358C7"/>
    <w:rsid w:val="00635E44"/>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C06"/>
    <w:rsid w:val="00643FF3"/>
    <w:rsid w:val="006440BC"/>
    <w:rsid w:val="00644113"/>
    <w:rsid w:val="0064435E"/>
    <w:rsid w:val="006447CA"/>
    <w:rsid w:val="00644DC8"/>
    <w:rsid w:val="00645670"/>
    <w:rsid w:val="006456AD"/>
    <w:rsid w:val="00645FE0"/>
    <w:rsid w:val="0064662D"/>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CA1"/>
    <w:rsid w:val="00651D57"/>
    <w:rsid w:val="006527A0"/>
    <w:rsid w:val="006527AD"/>
    <w:rsid w:val="0065313D"/>
    <w:rsid w:val="0065329D"/>
    <w:rsid w:val="006532F3"/>
    <w:rsid w:val="006539B8"/>
    <w:rsid w:val="00653A26"/>
    <w:rsid w:val="00653D3F"/>
    <w:rsid w:val="00653DEE"/>
    <w:rsid w:val="0065409E"/>
    <w:rsid w:val="00654E8B"/>
    <w:rsid w:val="0065539D"/>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5A9"/>
    <w:rsid w:val="006812F8"/>
    <w:rsid w:val="006813F6"/>
    <w:rsid w:val="006814C5"/>
    <w:rsid w:val="006815DB"/>
    <w:rsid w:val="00681635"/>
    <w:rsid w:val="00681CDE"/>
    <w:rsid w:val="00681ECB"/>
    <w:rsid w:val="0068216A"/>
    <w:rsid w:val="00682597"/>
    <w:rsid w:val="006825DB"/>
    <w:rsid w:val="0068268E"/>
    <w:rsid w:val="0068327D"/>
    <w:rsid w:val="00683536"/>
    <w:rsid w:val="00683BA6"/>
    <w:rsid w:val="00684157"/>
    <w:rsid w:val="00684158"/>
    <w:rsid w:val="00684A65"/>
    <w:rsid w:val="00684BCC"/>
    <w:rsid w:val="00684C03"/>
    <w:rsid w:val="006851AA"/>
    <w:rsid w:val="00685335"/>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FC4"/>
    <w:rsid w:val="00694053"/>
    <w:rsid w:val="006941A7"/>
    <w:rsid w:val="006942D6"/>
    <w:rsid w:val="00694738"/>
    <w:rsid w:val="00694747"/>
    <w:rsid w:val="006947C2"/>
    <w:rsid w:val="00694A22"/>
    <w:rsid w:val="00694A50"/>
    <w:rsid w:val="00694ADB"/>
    <w:rsid w:val="00694C1A"/>
    <w:rsid w:val="00694FFB"/>
    <w:rsid w:val="006954B2"/>
    <w:rsid w:val="0069551E"/>
    <w:rsid w:val="00695665"/>
    <w:rsid w:val="006959D5"/>
    <w:rsid w:val="00695C3D"/>
    <w:rsid w:val="00695F91"/>
    <w:rsid w:val="006962FE"/>
    <w:rsid w:val="00696376"/>
    <w:rsid w:val="006963B6"/>
    <w:rsid w:val="006965B0"/>
    <w:rsid w:val="0069674B"/>
    <w:rsid w:val="006967C8"/>
    <w:rsid w:val="00696D24"/>
    <w:rsid w:val="00696D8B"/>
    <w:rsid w:val="00697092"/>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B01E1"/>
    <w:rsid w:val="006B04C1"/>
    <w:rsid w:val="006B0A5D"/>
    <w:rsid w:val="006B0F56"/>
    <w:rsid w:val="006B1A2D"/>
    <w:rsid w:val="006B1EA2"/>
    <w:rsid w:val="006B206B"/>
    <w:rsid w:val="006B25E4"/>
    <w:rsid w:val="006B2BE2"/>
    <w:rsid w:val="006B30EF"/>
    <w:rsid w:val="006B38E9"/>
    <w:rsid w:val="006B3D75"/>
    <w:rsid w:val="006B3F7D"/>
    <w:rsid w:val="006B4083"/>
    <w:rsid w:val="006B4708"/>
    <w:rsid w:val="006B4710"/>
    <w:rsid w:val="006B4C97"/>
    <w:rsid w:val="006B4CC5"/>
    <w:rsid w:val="006B4E98"/>
    <w:rsid w:val="006B504E"/>
    <w:rsid w:val="006B5139"/>
    <w:rsid w:val="006B521C"/>
    <w:rsid w:val="006B539E"/>
    <w:rsid w:val="006B56FA"/>
    <w:rsid w:val="006B5DDF"/>
    <w:rsid w:val="006B6015"/>
    <w:rsid w:val="006B6061"/>
    <w:rsid w:val="006B6311"/>
    <w:rsid w:val="006B6353"/>
    <w:rsid w:val="006B6BFA"/>
    <w:rsid w:val="006B6FBA"/>
    <w:rsid w:val="006B7007"/>
    <w:rsid w:val="006B766D"/>
    <w:rsid w:val="006B774B"/>
    <w:rsid w:val="006B7A4C"/>
    <w:rsid w:val="006B7AD3"/>
    <w:rsid w:val="006B7DE7"/>
    <w:rsid w:val="006C009F"/>
    <w:rsid w:val="006C0752"/>
    <w:rsid w:val="006C0ACF"/>
    <w:rsid w:val="006C0DD6"/>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39C"/>
    <w:rsid w:val="006C6639"/>
    <w:rsid w:val="006C6B22"/>
    <w:rsid w:val="006C6B6D"/>
    <w:rsid w:val="006C7102"/>
    <w:rsid w:val="006C7111"/>
    <w:rsid w:val="006C7233"/>
    <w:rsid w:val="006C7652"/>
    <w:rsid w:val="006C782B"/>
    <w:rsid w:val="006C7936"/>
    <w:rsid w:val="006C7D6A"/>
    <w:rsid w:val="006D037C"/>
    <w:rsid w:val="006D0468"/>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F54"/>
    <w:rsid w:val="006D4395"/>
    <w:rsid w:val="006D4E18"/>
    <w:rsid w:val="006D4E34"/>
    <w:rsid w:val="006D4F8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E04"/>
    <w:rsid w:val="006E7FD7"/>
    <w:rsid w:val="006F0130"/>
    <w:rsid w:val="006F03A9"/>
    <w:rsid w:val="006F04C1"/>
    <w:rsid w:val="006F0778"/>
    <w:rsid w:val="006F1016"/>
    <w:rsid w:val="006F13CA"/>
    <w:rsid w:val="006F186C"/>
    <w:rsid w:val="006F1E78"/>
    <w:rsid w:val="006F2847"/>
    <w:rsid w:val="006F2B06"/>
    <w:rsid w:val="006F3503"/>
    <w:rsid w:val="006F3646"/>
    <w:rsid w:val="006F3711"/>
    <w:rsid w:val="006F3B8C"/>
    <w:rsid w:val="006F4398"/>
    <w:rsid w:val="006F47BD"/>
    <w:rsid w:val="006F4966"/>
    <w:rsid w:val="006F4A85"/>
    <w:rsid w:val="006F51F3"/>
    <w:rsid w:val="006F5508"/>
    <w:rsid w:val="006F5684"/>
    <w:rsid w:val="006F5685"/>
    <w:rsid w:val="006F5A31"/>
    <w:rsid w:val="006F5E5C"/>
    <w:rsid w:val="006F5F3B"/>
    <w:rsid w:val="006F5FF9"/>
    <w:rsid w:val="006F61F5"/>
    <w:rsid w:val="006F62E6"/>
    <w:rsid w:val="006F6830"/>
    <w:rsid w:val="006F701F"/>
    <w:rsid w:val="006F7138"/>
    <w:rsid w:val="006F74CE"/>
    <w:rsid w:val="006F7857"/>
    <w:rsid w:val="006F7BAC"/>
    <w:rsid w:val="00700256"/>
    <w:rsid w:val="00700557"/>
    <w:rsid w:val="007008BF"/>
    <w:rsid w:val="0070143B"/>
    <w:rsid w:val="00701789"/>
    <w:rsid w:val="0070182C"/>
    <w:rsid w:val="0070198D"/>
    <w:rsid w:val="00701A20"/>
    <w:rsid w:val="00701CAF"/>
    <w:rsid w:val="00701EF2"/>
    <w:rsid w:val="007021BF"/>
    <w:rsid w:val="007025D3"/>
    <w:rsid w:val="007025E3"/>
    <w:rsid w:val="0070310A"/>
    <w:rsid w:val="007032FD"/>
    <w:rsid w:val="007035F9"/>
    <w:rsid w:val="00703D42"/>
    <w:rsid w:val="00704074"/>
    <w:rsid w:val="007045CB"/>
    <w:rsid w:val="0070464E"/>
    <w:rsid w:val="00704692"/>
    <w:rsid w:val="00704799"/>
    <w:rsid w:val="00704F72"/>
    <w:rsid w:val="00705038"/>
    <w:rsid w:val="00705103"/>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4FEF"/>
    <w:rsid w:val="007154D5"/>
    <w:rsid w:val="00715922"/>
    <w:rsid w:val="00715A5A"/>
    <w:rsid w:val="00715BCF"/>
    <w:rsid w:val="00716750"/>
    <w:rsid w:val="00716D83"/>
    <w:rsid w:val="00716DE4"/>
    <w:rsid w:val="00717104"/>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428D"/>
    <w:rsid w:val="00724394"/>
    <w:rsid w:val="00724478"/>
    <w:rsid w:val="00724AA7"/>
    <w:rsid w:val="00724D99"/>
    <w:rsid w:val="00725059"/>
    <w:rsid w:val="007250EC"/>
    <w:rsid w:val="0072571A"/>
    <w:rsid w:val="007257DF"/>
    <w:rsid w:val="007258F6"/>
    <w:rsid w:val="00725EAA"/>
    <w:rsid w:val="007261D0"/>
    <w:rsid w:val="0072636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E5D"/>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EF7"/>
    <w:rsid w:val="00740014"/>
    <w:rsid w:val="00740DC6"/>
    <w:rsid w:val="007410D7"/>
    <w:rsid w:val="007411AD"/>
    <w:rsid w:val="00741AE6"/>
    <w:rsid w:val="00742480"/>
    <w:rsid w:val="007424AF"/>
    <w:rsid w:val="00742CAD"/>
    <w:rsid w:val="00742EF2"/>
    <w:rsid w:val="00742F53"/>
    <w:rsid w:val="00743D97"/>
    <w:rsid w:val="00743E19"/>
    <w:rsid w:val="00743E20"/>
    <w:rsid w:val="00744080"/>
    <w:rsid w:val="007442C0"/>
    <w:rsid w:val="0074438E"/>
    <w:rsid w:val="007443CE"/>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43E"/>
    <w:rsid w:val="0074764C"/>
    <w:rsid w:val="00747A72"/>
    <w:rsid w:val="00747AC0"/>
    <w:rsid w:val="00750257"/>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70B"/>
    <w:rsid w:val="00753AC7"/>
    <w:rsid w:val="00753B99"/>
    <w:rsid w:val="0075418C"/>
    <w:rsid w:val="0075439C"/>
    <w:rsid w:val="0075479A"/>
    <w:rsid w:val="007547F2"/>
    <w:rsid w:val="007549D1"/>
    <w:rsid w:val="00754A05"/>
    <w:rsid w:val="0075552E"/>
    <w:rsid w:val="00755B45"/>
    <w:rsid w:val="00755E42"/>
    <w:rsid w:val="007568BC"/>
    <w:rsid w:val="007568E3"/>
    <w:rsid w:val="00756931"/>
    <w:rsid w:val="00756C4B"/>
    <w:rsid w:val="007570BE"/>
    <w:rsid w:val="007570C1"/>
    <w:rsid w:val="00757894"/>
    <w:rsid w:val="0075796C"/>
    <w:rsid w:val="00757B13"/>
    <w:rsid w:val="00757BB3"/>
    <w:rsid w:val="007600C1"/>
    <w:rsid w:val="007605B9"/>
    <w:rsid w:val="0076067C"/>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2B3"/>
    <w:rsid w:val="00771445"/>
    <w:rsid w:val="00771BBA"/>
    <w:rsid w:val="00771BE7"/>
    <w:rsid w:val="00771FB3"/>
    <w:rsid w:val="00772225"/>
    <w:rsid w:val="0077294C"/>
    <w:rsid w:val="00772BA1"/>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F46"/>
    <w:rsid w:val="00777075"/>
    <w:rsid w:val="00777512"/>
    <w:rsid w:val="007777C9"/>
    <w:rsid w:val="007777F6"/>
    <w:rsid w:val="0077797F"/>
    <w:rsid w:val="007801F1"/>
    <w:rsid w:val="00781242"/>
    <w:rsid w:val="00781D32"/>
    <w:rsid w:val="007821BF"/>
    <w:rsid w:val="0078294A"/>
    <w:rsid w:val="00782B1B"/>
    <w:rsid w:val="00782EA8"/>
    <w:rsid w:val="0078335A"/>
    <w:rsid w:val="00783CB7"/>
    <w:rsid w:val="00783F92"/>
    <w:rsid w:val="00784340"/>
    <w:rsid w:val="0078473B"/>
    <w:rsid w:val="00784AC2"/>
    <w:rsid w:val="00784D4A"/>
    <w:rsid w:val="00784D8C"/>
    <w:rsid w:val="007850C6"/>
    <w:rsid w:val="0078526E"/>
    <w:rsid w:val="00785CE1"/>
    <w:rsid w:val="0078601B"/>
    <w:rsid w:val="0078662E"/>
    <w:rsid w:val="0078664D"/>
    <w:rsid w:val="0078709A"/>
    <w:rsid w:val="00787136"/>
    <w:rsid w:val="0078716B"/>
    <w:rsid w:val="007873BB"/>
    <w:rsid w:val="00787E5C"/>
    <w:rsid w:val="0079016C"/>
    <w:rsid w:val="0079095E"/>
    <w:rsid w:val="007909AD"/>
    <w:rsid w:val="007909D2"/>
    <w:rsid w:val="00790A22"/>
    <w:rsid w:val="00790ABF"/>
    <w:rsid w:val="00791143"/>
    <w:rsid w:val="00791265"/>
    <w:rsid w:val="007915E9"/>
    <w:rsid w:val="0079171F"/>
    <w:rsid w:val="00791DC2"/>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925"/>
    <w:rsid w:val="007B1D93"/>
    <w:rsid w:val="007B25B9"/>
    <w:rsid w:val="007B278C"/>
    <w:rsid w:val="007B2B50"/>
    <w:rsid w:val="007B338F"/>
    <w:rsid w:val="007B33E7"/>
    <w:rsid w:val="007B3572"/>
    <w:rsid w:val="007B3619"/>
    <w:rsid w:val="007B36E2"/>
    <w:rsid w:val="007B37B3"/>
    <w:rsid w:val="007B3DB2"/>
    <w:rsid w:val="007B4F8A"/>
    <w:rsid w:val="007B5045"/>
    <w:rsid w:val="007B568C"/>
    <w:rsid w:val="007B5E37"/>
    <w:rsid w:val="007B5F98"/>
    <w:rsid w:val="007B645A"/>
    <w:rsid w:val="007B668E"/>
    <w:rsid w:val="007B6DB6"/>
    <w:rsid w:val="007B7B34"/>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276C"/>
    <w:rsid w:val="007F2AF3"/>
    <w:rsid w:val="007F2BE2"/>
    <w:rsid w:val="007F2CFB"/>
    <w:rsid w:val="007F3367"/>
    <w:rsid w:val="007F35FE"/>
    <w:rsid w:val="007F39C3"/>
    <w:rsid w:val="007F3CAF"/>
    <w:rsid w:val="007F3CC7"/>
    <w:rsid w:val="007F3F25"/>
    <w:rsid w:val="007F4004"/>
    <w:rsid w:val="007F404D"/>
    <w:rsid w:val="007F40E9"/>
    <w:rsid w:val="007F488B"/>
    <w:rsid w:val="007F4D0F"/>
    <w:rsid w:val="007F516D"/>
    <w:rsid w:val="007F5B24"/>
    <w:rsid w:val="007F5B98"/>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FA"/>
    <w:rsid w:val="008064F3"/>
    <w:rsid w:val="00806DAC"/>
    <w:rsid w:val="00807036"/>
    <w:rsid w:val="008070B9"/>
    <w:rsid w:val="00807147"/>
    <w:rsid w:val="00807278"/>
    <w:rsid w:val="00807ADD"/>
    <w:rsid w:val="00807C51"/>
    <w:rsid w:val="00807C87"/>
    <w:rsid w:val="0081046E"/>
    <w:rsid w:val="0081095D"/>
    <w:rsid w:val="00810A75"/>
    <w:rsid w:val="00810FAC"/>
    <w:rsid w:val="0081129A"/>
    <w:rsid w:val="008112D7"/>
    <w:rsid w:val="00811D6A"/>
    <w:rsid w:val="0081261D"/>
    <w:rsid w:val="00812BB7"/>
    <w:rsid w:val="00812DD0"/>
    <w:rsid w:val="008145CB"/>
    <w:rsid w:val="00814691"/>
    <w:rsid w:val="0081476A"/>
    <w:rsid w:val="00814777"/>
    <w:rsid w:val="008148D3"/>
    <w:rsid w:val="00814D4C"/>
    <w:rsid w:val="0081523E"/>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24C4"/>
    <w:rsid w:val="008226E6"/>
    <w:rsid w:val="0082285B"/>
    <w:rsid w:val="00822B1F"/>
    <w:rsid w:val="00822CF6"/>
    <w:rsid w:val="00822E83"/>
    <w:rsid w:val="0082311F"/>
    <w:rsid w:val="0082351B"/>
    <w:rsid w:val="00823A1C"/>
    <w:rsid w:val="00823BE1"/>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89D"/>
    <w:rsid w:val="00856C79"/>
    <w:rsid w:val="00856ED3"/>
    <w:rsid w:val="00857A33"/>
    <w:rsid w:val="00860224"/>
    <w:rsid w:val="008607C1"/>
    <w:rsid w:val="00860996"/>
    <w:rsid w:val="00860FE0"/>
    <w:rsid w:val="0086183B"/>
    <w:rsid w:val="008619C4"/>
    <w:rsid w:val="00862384"/>
    <w:rsid w:val="00862939"/>
    <w:rsid w:val="00862D68"/>
    <w:rsid w:val="00863393"/>
    <w:rsid w:val="00863488"/>
    <w:rsid w:val="008638C0"/>
    <w:rsid w:val="00863BB7"/>
    <w:rsid w:val="00863DA5"/>
    <w:rsid w:val="00864269"/>
    <w:rsid w:val="008643F5"/>
    <w:rsid w:val="00864488"/>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5493"/>
    <w:rsid w:val="00875AC0"/>
    <w:rsid w:val="00876254"/>
    <w:rsid w:val="008763CF"/>
    <w:rsid w:val="0087642A"/>
    <w:rsid w:val="008765E8"/>
    <w:rsid w:val="00876967"/>
    <w:rsid w:val="00877482"/>
    <w:rsid w:val="00877DB6"/>
    <w:rsid w:val="008801F0"/>
    <w:rsid w:val="008804BB"/>
    <w:rsid w:val="008806DA"/>
    <w:rsid w:val="008806F7"/>
    <w:rsid w:val="00880C45"/>
    <w:rsid w:val="00880FD2"/>
    <w:rsid w:val="00881B1C"/>
    <w:rsid w:val="00881DEB"/>
    <w:rsid w:val="00881ECF"/>
    <w:rsid w:val="0088222D"/>
    <w:rsid w:val="00882383"/>
    <w:rsid w:val="00882494"/>
    <w:rsid w:val="008825D2"/>
    <w:rsid w:val="00882823"/>
    <w:rsid w:val="00882C68"/>
    <w:rsid w:val="00882D22"/>
    <w:rsid w:val="0088343F"/>
    <w:rsid w:val="00883B58"/>
    <w:rsid w:val="0088416B"/>
    <w:rsid w:val="00884686"/>
    <w:rsid w:val="00884861"/>
    <w:rsid w:val="0088486E"/>
    <w:rsid w:val="0088550D"/>
    <w:rsid w:val="00885899"/>
    <w:rsid w:val="00885A2F"/>
    <w:rsid w:val="00885E2E"/>
    <w:rsid w:val="00885EE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78E"/>
    <w:rsid w:val="008A7D21"/>
    <w:rsid w:val="008A7D80"/>
    <w:rsid w:val="008B0369"/>
    <w:rsid w:val="008B090C"/>
    <w:rsid w:val="008B0D86"/>
    <w:rsid w:val="008B0FDB"/>
    <w:rsid w:val="008B1757"/>
    <w:rsid w:val="008B1859"/>
    <w:rsid w:val="008B1A65"/>
    <w:rsid w:val="008B1EEC"/>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772"/>
    <w:rsid w:val="008B6A64"/>
    <w:rsid w:val="008B6B31"/>
    <w:rsid w:val="008B7299"/>
    <w:rsid w:val="008B769C"/>
    <w:rsid w:val="008B7A08"/>
    <w:rsid w:val="008B7BDE"/>
    <w:rsid w:val="008C03EF"/>
    <w:rsid w:val="008C0A8E"/>
    <w:rsid w:val="008C117E"/>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482"/>
    <w:rsid w:val="008F74FD"/>
    <w:rsid w:val="008F756F"/>
    <w:rsid w:val="008F77C9"/>
    <w:rsid w:val="008F7A34"/>
    <w:rsid w:val="008F7B1C"/>
    <w:rsid w:val="008F7C31"/>
    <w:rsid w:val="00900451"/>
    <w:rsid w:val="0090075E"/>
    <w:rsid w:val="00900DBF"/>
    <w:rsid w:val="00900F54"/>
    <w:rsid w:val="00900F75"/>
    <w:rsid w:val="00901090"/>
    <w:rsid w:val="0090150E"/>
    <w:rsid w:val="009019F3"/>
    <w:rsid w:val="00901E98"/>
    <w:rsid w:val="0090203A"/>
    <w:rsid w:val="009020CD"/>
    <w:rsid w:val="009027B8"/>
    <w:rsid w:val="00902880"/>
    <w:rsid w:val="00902CC2"/>
    <w:rsid w:val="00902CC7"/>
    <w:rsid w:val="00902DD9"/>
    <w:rsid w:val="009032EF"/>
    <w:rsid w:val="009033B3"/>
    <w:rsid w:val="00903572"/>
    <w:rsid w:val="009037B3"/>
    <w:rsid w:val="00903C2D"/>
    <w:rsid w:val="009045C2"/>
    <w:rsid w:val="00904DFF"/>
    <w:rsid w:val="00904F1E"/>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543"/>
    <w:rsid w:val="00911781"/>
    <w:rsid w:val="00911AA5"/>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9A5"/>
    <w:rsid w:val="00914B06"/>
    <w:rsid w:val="00914DB0"/>
    <w:rsid w:val="009151A8"/>
    <w:rsid w:val="00915D59"/>
    <w:rsid w:val="00915D6F"/>
    <w:rsid w:val="00915E7A"/>
    <w:rsid w:val="009164E4"/>
    <w:rsid w:val="0091654B"/>
    <w:rsid w:val="00916892"/>
    <w:rsid w:val="009171C0"/>
    <w:rsid w:val="009173EA"/>
    <w:rsid w:val="00917596"/>
    <w:rsid w:val="0091787F"/>
    <w:rsid w:val="0092012D"/>
    <w:rsid w:val="009202C0"/>
    <w:rsid w:val="00920448"/>
    <w:rsid w:val="009206D7"/>
    <w:rsid w:val="0092073A"/>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3E2"/>
    <w:rsid w:val="00925855"/>
    <w:rsid w:val="00925A6D"/>
    <w:rsid w:val="00925C04"/>
    <w:rsid w:val="00925D57"/>
    <w:rsid w:val="00925F64"/>
    <w:rsid w:val="0092601D"/>
    <w:rsid w:val="00926301"/>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C3"/>
    <w:rsid w:val="0093731E"/>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EBE"/>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DFB"/>
    <w:rsid w:val="00984F42"/>
    <w:rsid w:val="00985480"/>
    <w:rsid w:val="00985510"/>
    <w:rsid w:val="00985615"/>
    <w:rsid w:val="0098578A"/>
    <w:rsid w:val="00985D8F"/>
    <w:rsid w:val="00986548"/>
    <w:rsid w:val="009867D0"/>
    <w:rsid w:val="009869CD"/>
    <w:rsid w:val="00986F91"/>
    <w:rsid w:val="0098703B"/>
    <w:rsid w:val="00987145"/>
    <w:rsid w:val="0098752C"/>
    <w:rsid w:val="0098794A"/>
    <w:rsid w:val="00987BEE"/>
    <w:rsid w:val="0099024C"/>
    <w:rsid w:val="0099033B"/>
    <w:rsid w:val="00990392"/>
    <w:rsid w:val="009906FE"/>
    <w:rsid w:val="0099158F"/>
    <w:rsid w:val="009915A4"/>
    <w:rsid w:val="00991638"/>
    <w:rsid w:val="0099183D"/>
    <w:rsid w:val="009918A6"/>
    <w:rsid w:val="00991C8B"/>
    <w:rsid w:val="00992749"/>
    <w:rsid w:val="00992766"/>
    <w:rsid w:val="009928D6"/>
    <w:rsid w:val="00992D25"/>
    <w:rsid w:val="00992D97"/>
    <w:rsid w:val="00992DC6"/>
    <w:rsid w:val="00992E09"/>
    <w:rsid w:val="00993150"/>
    <w:rsid w:val="00993664"/>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46F"/>
    <w:rsid w:val="009B18E3"/>
    <w:rsid w:val="009B1A3F"/>
    <w:rsid w:val="009B1F07"/>
    <w:rsid w:val="009B2152"/>
    <w:rsid w:val="009B238E"/>
    <w:rsid w:val="009B24D6"/>
    <w:rsid w:val="009B251C"/>
    <w:rsid w:val="009B2A0D"/>
    <w:rsid w:val="009B3477"/>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C4F"/>
    <w:rsid w:val="009B7442"/>
    <w:rsid w:val="009B7B27"/>
    <w:rsid w:val="009B7E96"/>
    <w:rsid w:val="009C0140"/>
    <w:rsid w:val="009C0A81"/>
    <w:rsid w:val="009C0B45"/>
    <w:rsid w:val="009C1203"/>
    <w:rsid w:val="009C137F"/>
    <w:rsid w:val="009C1BBF"/>
    <w:rsid w:val="009C2D0E"/>
    <w:rsid w:val="009C2D9D"/>
    <w:rsid w:val="009C353D"/>
    <w:rsid w:val="009C41A8"/>
    <w:rsid w:val="009C458A"/>
    <w:rsid w:val="009C47CA"/>
    <w:rsid w:val="009C498B"/>
    <w:rsid w:val="009C4ABD"/>
    <w:rsid w:val="009C4C88"/>
    <w:rsid w:val="009C4EC3"/>
    <w:rsid w:val="009C4F4B"/>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A18"/>
    <w:rsid w:val="009E6188"/>
    <w:rsid w:val="009E6700"/>
    <w:rsid w:val="009E6A89"/>
    <w:rsid w:val="009E6ABB"/>
    <w:rsid w:val="009E721B"/>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B81"/>
    <w:rsid w:val="009F2CD6"/>
    <w:rsid w:val="009F2DE8"/>
    <w:rsid w:val="009F31B8"/>
    <w:rsid w:val="009F36DE"/>
    <w:rsid w:val="009F39D3"/>
    <w:rsid w:val="009F3EAC"/>
    <w:rsid w:val="009F3F0D"/>
    <w:rsid w:val="009F41DD"/>
    <w:rsid w:val="009F448A"/>
    <w:rsid w:val="009F479D"/>
    <w:rsid w:val="009F4939"/>
    <w:rsid w:val="009F4D54"/>
    <w:rsid w:val="009F53CA"/>
    <w:rsid w:val="009F592E"/>
    <w:rsid w:val="009F5C97"/>
    <w:rsid w:val="009F667F"/>
    <w:rsid w:val="009F7458"/>
    <w:rsid w:val="009F767C"/>
    <w:rsid w:val="009F7C0A"/>
    <w:rsid w:val="00A000B9"/>
    <w:rsid w:val="00A001F7"/>
    <w:rsid w:val="00A00445"/>
    <w:rsid w:val="00A0049F"/>
    <w:rsid w:val="00A00605"/>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5E9"/>
    <w:rsid w:val="00A04AF3"/>
    <w:rsid w:val="00A04DED"/>
    <w:rsid w:val="00A04F45"/>
    <w:rsid w:val="00A05229"/>
    <w:rsid w:val="00A05376"/>
    <w:rsid w:val="00A053A2"/>
    <w:rsid w:val="00A0553A"/>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A30"/>
    <w:rsid w:val="00A10A74"/>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579"/>
    <w:rsid w:val="00A1474A"/>
    <w:rsid w:val="00A148CC"/>
    <w:rsid w:val="00A149F2"/>
    <w:rsid w:val="00A14E3C"/>
    <w:rsid w:val="00A15D59"/>
    <w:rsid w:val="00A16432"/>
    <w:rsid w:val="00A16FDA"/>
    <w:rsid w:val="00A1703A"/>
    <w:rsid w:val="00A172C4"/>
    <w:rsid w:val="00A173E2"/>
    <w:rsid w:val="00A1792C"/>
    <w:rsid w:val="00A206AA"/>
    <w:rsid w:val="00A20DCE"/>
    <w:rsid w:val="00A20E3B"/>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807"/>
    <w:rsid w:val="00A35ABB"/>
    <w:rsid w:val="00A35ED4"/>
    <w:rsid w:val="00A363A7"/>
    <w:rsid w:val="00A36489"/>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39"/>
    <w:rsid w:val="00A41ECB"/>
    <w:rsid w:val="00A428E7"/>
    <w:rsid w:val="00A42A0A"/>
    <w:rsid w:val="00A42C26"/>
    <w:rsid w:val="00A42E88"/>
    <w:rsid w:val="00A4315C"/>
    <w:rsid w:val="00A43353"/>
    <w:rsid w:val="00A436B2"/>
    <w:rsid w:val="00A43BAE"/>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AF1"/>
    <w:rsid w:val="00A47D79"/>
    <w:rsid w:val="00A50088"/>
    <w:rsid w:val="00A50B87"/>
    <w:rsid w:val="00A50DD9"/>
    <w:rsid w:val="00A50F40"/>
    <w:rsid w:val="00A50F69"/>
    <w:rsid w:val="00A51286"/>
    <w:rsid w:val="00A5134C"/>
    <w:rsid w:val="00A51EEC"/>
    <w:rsid w:val="00A52151"/>
    <w:rsid w:val="00A52197"/>
    <w:rsid w:val="00A522CC"/>
    <w:rsid w:val="00A52410"/>
    <w:rsid w:val="00A52630"/>
    <w:rsid w:val="00A528B7"/>
    <w:rsid w:val="00A53757"/>
    <w:rsid w:val="00A5393F"/>
    <w:rsid w:val="00A5413D"/>
    <w:rsid w:val="00A54271"/>
    <w:rsid w:val="00A543AA"/>
    <w:rsid w:val="00A54C2F"/>
    <w:rsid w:val="00A54DF0"/>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745"/>
    <w:rsid w:val="00A618D6"/>
    <w:rsid w:val="00A61DA4"/>
    <w:rsid w:val="00A6209A"/>
    <w:rsid w:val="00A62358"/>
    <w:rsid w:val="00A62A3C"/>
    <w:rsid w:val="00A62AC6"/>
    <w:rsid w:val="00A62B74"/>
    <w:rsid w:val="00A62DAB"/>
    <w:rsid w:val="00A62E9C"/>
    <w:rsid w:val="00A63458"/>
    <w:rsid w:val="00A636F7"/>
    <w:rsid w:val="00A63B0C"/>
    <w:rsid w:val="00A63B4E"/>
    <w:rsid w:val="00A63D78"/>
    <w:rsid w:val="00A644DC"/>
    <w:rsid w:val="00A646D0"/>
    <w:rsid w:val="00A647C0"/>
    <w:rsid w:val="00A64BA0"/>
    <w:rsid w:val="00A64BAD"/>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C97"/>
    <w:rsid w:val="00A71D56"/>
    <w:rsid w:val="00A71D64"/>
    <w:rsid w:val="00A725CA"/>
    <w:rsid w:val="00A72968"/>
    <w:rsid w:val="00A729CF"/>
    <w:rsid w:val="00A72A69"/>
    <w:rsid w:val="00A72C1B"/>
    <w:rsid w:val="00A72DE6"/>
    <w:rsid w:val="00A7323B"/>
    <w:rsid w:val="00A73397"/>
    <w:rsid w:val="00A73587"/>
    <w:rsid w:val="00A7375A"/>
    <w:rsid w:val="00A73B49"/>
    <w:rsid w:val="00A73DB8"/>
    <w:rsid w:val="00A74633"/>
    <w:rsid w:val="00A748EF"/>
    <w:rsid w:val="00A7504D"/>
    <w:rsid w:val="00A75474"/>
    <w:rsid w:val="00A7568D"/>
    <w:rsid w:val="00A75834"/>
    <w:rsid w:val="00A75924"/>
    <w:rsid w:val="00A75AF7"/>
    <w:rsid w:val="00A75CAB"/>
    <w:rsid w:val="00A7673A"/>
    <w:rsid w:val="00A767AF"/>
    <w:rsid w:val="00A77691"/>
    <w:rsid w:val="00A77992"/>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60DF"/>
    <w:rsid w:val="00A86141"/>
    <w:rsid w:val="00A8637E"/>
    <w:rsid w:val="00A864F6"/>
    <w:rsid w:val="00A866F9"/>
    <w:rsid w:val="00A86B84"/>
    <w:rsid w:val="00A871DE"/>
    <w:rsid w:val="00A8758D"/>
    <w:rsid w:val="00A878BA"/>
    <w:rsid w:val="00A879CA"/>
    <w:rsid w:val="00A87F1C"/>
    <w:rsid w:val="00A90153"/>
    <w:rsid w:val="00A90176"/>
    <w:rsid w:val="00A9025C"/>
    <w:rsid w:val="00A91BC1"/>
    <w:rsid w:val="00A922E3"/>
    <w:rsid w:val="00A923A9"/>
    <w:rsid w:val="00A925F4"/>
    <w:rsid w:val="00A927D1"/>
    <w:rsid w:val="00A92D38"/>
    <w:rsid w:val="00A9313C"/>
    <w:rsid w:val="00A935B4"/>
    <w:rsid w:val="00A935B8"/>
    <w:rsid w:val="00A9381C"/>
    <w:rsid w:val="00A93B70"/>
    <w:rsid w:val="00A93C5D"/>
    <w:rsid w:val="00A93C85"/>
    <w:rsid w:val="00A94406"/>
    <w:rsid w:val="00A94947"/>
    <w:rsid w:val="00A94E42"/>
    <w:rsid w:val="00A955D7"/>
    <w:rsid w:val="00A95AD9"/>
    <w:rsid w:val="00A960B0"/>
    <w:rsid w:val="00A96484"/>
    <w:rsid w:val="00A964EB"/>
    <w:rsid w:val="00A971F5"/>
    <w:rsid w:val="00A9724B"/>
    <w:rsid w:val="00A975BB"/>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D51"/>
    <w:rsid w:val="00AA4225"/>
    <w:rsid w:val="00AA44BD"/>
    <w:rsid w:val="00AA46D7"/>
    <w:rsid w:val="00AA4747"/>
    <w:rsid w:val="00AA4789"/>
    <w:rsid w:val="00AA4A47"/>
    <w:rsid w:val="00AA4CBF"/>
    <w:rsid w:val="00AA4F8B"/>
    <w:rsid w:val="00AA51F2"/>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FB1"/>
    <w:rsid w:val="00AB317A"/>
    <w:rsid w:val="00AB374E"/>
    <w:rsid w:val="00AB3F7B"/>
    <w:rsid w:val="00AB40AD"/>
    <w:rsid w:val="00AB43AB"/>
    <w:rsid w:val="00AB4656"/>
    <w:rsid w:val="00AB48E5"/>
    <w:rsid w:val="00AB5018"/>
    <w:rsid w:val="00AB5719"/>
    <w:rsid w:val="00AB5727"/>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EBC"/>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88C"/>
    <w:rsid w:val="00AC689D"/>
    <w:rsid w:val="00AC698D"/>
    <w:rsid w:val="00AC72F1"/>
    <w:rsid w:val="00AC7458"/>
    <w:rsid w:val="00AC772E"/>
    <w:rsid w:val="00AC788C"/>
    <w:rsid w:val="00AC7E9A"/>
    <w:rsid w:val="00AD0068"/>
    <w:rsid w:val="00AD008A"/>
    <w:rsid w:val="00AD0181"/>
    <w:rsid w:val="00AD01CF"/>
    <w:rsid w:val="00AD05B4"/>
    <w:rsid w:val="00AD10C7"/>
    <w:rsid w:val="00AD13E4"/>
    <w:rsid w:val="00AD147A"/>
    <w:rsid w:val="00AD1540"/>
    <w:rsid w:val="00AD163F"/>
    <w:rsid w:val="00AD16D7"/>
    <w:rsid w:val="00AD1A6D"/>
    <w:rsid w:val="00AD1D8A"/>
    <w:rsid w:val="00AD1F22"/>
    <w:rsid w:val="00AD2AB9"/>
    <w:rsid w:val="00AD2CB1"/>
    <w:rsid w:val="00AD2FB0"/>
    <w:rsid w:val="00AD31FF"/>
    <w:rsid w:val="00AD36C6"/>
    <w:rsid w:val="00AD3843"/>
    <w:rsid w:val="00AD39B9"/>
    <w:rsid w:val="00AD39BA"/>
    <w:rsid w:val="00AD3B2A"/>
    <w:rsid w:val="00AD3DA9"/>
    <w:rsid w:val="00AD3E4B"/>
    <w:rsid w:val="00AD44F7"/>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B98"/>
    <w:rsid w:val="00AE3C52"/>
    <w:rsid w:val="00AE3EF2"/>
    <w:rsid w:val="00AE3F93"/>
    <w:rsid w:val="00AE403F"/>
    <w:rsid w:val="00AE4619"/>
    <w:rsid w:val="00AE4BB8"/>
    <w:rsid w:val="00AE546D"/>
    <w:rsid w:val="00AE553D"/>
    <w:rsid w:val="00AE5724"/>
    <w:rsid w:val="00AE5B01"/>
    <w:rsid w:val="00AE5F27"/>
    <w:rsid w:val="00AE6397"/>
    <w:rsid w:val="00AE641D"/>
    <w:rsid w:val="00AE642C"/>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33EF"/>
    <w:rsid w:val="00AF3523"/>
    <w:rsid w:val="00AF3C1C"/>
    <w:rsid w:val="00AF419B"/>
    <w:rsid w:val="00AF4486"/>
    <w:rsid w:val="00AF46C9"/>
    <w:rsid w:val="00AF4762"/>
    <w:rsid w:val="00AF47AC"/>
    <w:rsid w:val="00AF4FF3"/>
    <w:rsid w:val="00AF5206"/>
    <w:rsid w:val="00AF5330"/>
    <w:rsid w:val="00AF54B7"/>
    <w:rsid w:val="00AF559B"/>
    <w:rsid w:val="00AF5AB4"/>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BB0"/>
    <w:rsid w:val="00B02E37"/>
    <w:rsid w:val="00B02EC3"/>
    <w:rsid w:val="00B02EF5"/>
    <w:rsid w:val="00B0326D"/>
    <w:rsid w:val="00B04872"/>
    <w:rsid w:val="00B04E21"/>
    <w:rsid w:val="00B050AB"/>
    <w:rsid w:val="00B050DF"/>
    <w:rsid w:val="00B056D5"/>
    <w:rsid w:val="00B063CC"/>
    <w:rsid w:val="00B065DD"/>
    <w:rsid w:val="00B0679C"/>
    <w:rsid w:val="00B0732D"/>
    <w:rsid w:val="00B073AA"/>
    <w:rsid w:val="00B07522"/>
    <w:rsid w:val="00B07532"/>
    <w:rsid w:val="00B1039C"/>
    <w:rsid w:val="00B10B6B"/>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B5B"/>
    <w:rsid w:val="00B223AF"/>
    <w:rsid w:val="00B2241C"/>
    <w:rsid w:val="00B224A2"/>
    <w:rsid w:val="00B228AB"/>
    <w:rsid w:val="00B22ACA"/>
    <w:rsid w:val="00B22ED3"/>
    <w:rsid w:val="00B23508"/>
    <w:rsid w:val="00B23534"/>
    <w:rsid w:val="00B235F0"/>
    <w:rsid w:val="00B23B4E"/>
    <w:rsid w:val="00B23C3C"/>
    <w:rsid w:val="00B24390"/>
    <w:rsid w:val="00B248C1"/>
    <w:rsid w:val="00B24D64"/>
    <w:rsid w:val="00B25411"/>
    <w:rsid w:val="00B25C3A"/>
    <w:rsid w:val="00B25C3F"/>
    <w:rsid w:val="00B25DB1"/>
    <w:rsid w:val="00B2609F"/>
    <w:rsid w:val="00B264C7"/>
    <w:rsid w:val="00B26689"/>
    <w:rsid w:val="00B266CE"/>
    <w:rsid w:val="00B26C9E"/>
    <w:rsid w:val="00B27420"/>
    <w:rsid w:val="00B2754E"/>
    <w:rsid w:val="00B275C7"/>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212C"/>
    <w:rsid w:val="00B3282E"/>
    <w:rsid w:val="00B3302A"/>
    <w:rsid w:val="00B330E9"/>
    <w:rsid w:val="00B33125"/>
    <w:rsid w:val="00B334CD"/>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FA"/>
    <w:rsid w:val="00B45C8E"/>
    <w:rsid w:val="00B46077"/>
    <w:rsid w:val="00B46163"/>
    <w:rsid w:val="00B46AD8"/>
    <w:rsid w:val="00B46BF7"/>
    <w:rsid w:val="00B46CDF"/>
    <w:rsid w:val="00B46EB3"/>
    <w:rsid w:val="00B471B6"/>
    <w:rsid w:val="00B474AC"/>
    <w:rsid w:val="00B50195"/>
    <w:rsid w:val="00B50344"/>
    <w:rsid w:val="00B50BC7"/>
    <w:rsid w:val="00B5118B"/>
    <w:rsid w:val="00B51280"/>
    <w:rsid w:val="00B5164D"/>
    <w:rsid w:val="00B5166D"/>
    <w:rsid w:val="00B5201C"/>
    <w:rsid w:val="00B52476"/>
    <w:rsid w:val="00B527FA"/>
    <w:rsid w:val="00B530DE"/>
    <w:rsid w:val="00B53331"/>
    <w:rsid w:val="00B540CF"/>
    <w:rsid w:val="00B547E9"/>
    <w:rsid w:val="00B555A1"/>
    <w:rsid w:val="00B55892"/>
    <w:rsid w:val="00B55983"/>
    <w:rsid w:val="00B55A21"/>
    <w:rsid w:val="00B55AE2"/>
    <w:rsid w:val="00B55C4E"/>
    <w:rsid w:val="00B55CAC"/>
    <w:rsid w:val="00B55DFD"/>
    <w:rsid w:val="00B55E12"/>
    <w:rsid w:val="00B563CB"/>
    <w:rsid w:val="00B563E3"/>
    <w:rsid w:val="00B56560"/>
    <w:rsid w:val="00B565CF"/>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71F"/>
    <w:rsid w:val="00B62895"/>
    <w:rsid w:val="00B6312E"/>
    <w:rsid w:val="00B63259"/>
    <w:rsid w:val="00B6326E"/>
    <w:rsid w:val="00B635E1"/>
    <w:rsid w:val="00B636E7"/>
    <w:rsid w:val="00B63796"/>
    <w:rsid w:val="00B637AF"/>
    <w:rsid w:val="00B639F8"/>
    <w:rsid w:val="00B63B2C"/>
    <w:rsid w:val="00B641B8"/>
    <w:rsid w:val="00B64203"/>
    <w:rsid w:val="00B64485"/>
    <w:rsid w:val="00B64FBB"/>
    <w:rsid w:val="00B6513D"/>
    <w:rsid w:val="00B651AF"/>
    <w:rsid w:val="00B658D4"/>
    <w:rsid w:val="00B65E6B"/>
    <w:rsid w:val="00B66166"/>
    <w:rsid w:val="00B66621"/>
    <w:rsid w:val="00B66A8C"/>
    <w:rsid w:val="00B66BE8"/>
    <w:rsid w:val="00B66DE4"/>
    <w:rsid w:val="00B671F9"/>
    <w:rsid w:val="00B67484"/>
    <w:rsid w:val="00B678B6"/>
    <w:rsid w:val="00B67F23"/>
    <w:rsid w:val="00B70148"/>
    <w:rsid w:val="00B707E5"/>
    <w:rsid w:val="00B70E24"/>
    <w:rsid w:val="00B70FB0"/>
    <w:rsid w:val="00B714B9"/>
    <w:rsid w:val="00B71855"/>
    <w:rsid w:val="00B71E00"/>
    <w:rsid w:val="00B71FCE"/>
    <w:rsid w:val="00B72097"/>
    <w:rsid w:val="00B72205"/>
    <w:rsid w:val="00B722E3"/>
    <w:rsid w:val="00B72378"/>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28A"/>
    <w:rsid w:val="00B81DD2"/>
    <w:rsid w:val="00B81DE3"/>
    <w:rsid w:val="00B81E31"/>
    <w:rsid w:val="00B81E3A"/>
    <w:rsid w:val="00B82498"/>
    <w:rsid w:val="00B8268A"/>
    <w:rsid w:val="00B82A07"/>
    <w:rsid w:val="00B82ADD"/>
    <w:rsid w:val="00B8350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62AF"/>
    <w:rsid w:val="00BB6A37"/>
    <w:rsid w:val="00BB6B9D"/>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E6C"/>
    <w:rsid w:val="00BD2F3E"/>
    <w:rsid w:val="00BD2F5F"/>
    <w:rsid w:val="00BD305F"/>
    <w:rsid w:val="00BD3BC7"/>
    <w:rsid w:val="00BD3F5C"/>
    <w:rsid w:val="00BD4032"/>
    <w:rsid w:val="00BD4316"/>
    <w:rsid w:val="00BD43E4"/>
    <w:rsid w:val="00BD4710"/>
    <w:rsid w:val="00BD4C36"/>
    <w:rsid w:val="00BD4D62"/>
    <w:rsid w:val="00BD4D9D"/>
    <w:rsid w:val="00BD566E"/>
    <w:rsid w:val="00BD5C7C"/>
    <w:rsid w:val="00BD5E95"/>
    <w:rsid w:val="00BD6242"/>
    <w:rsid w:val="00BD643D"/>
    <w:rsid w:val="00BD67BD"/>
    <w:rsid w:val="00BD6AF1"/>
    <w:rsid w:val="00BD6D44"/>
    <w:rsid w:val="00BD7144"/>
    <w:rsid w:val="00BD7721"/>
    <w:rsid w:val="00BD77DC"/>
    <w:rsid w:val="00BD7973"/>
    <w:rsid w:val="00BE02AB"/>
    <w:rsid w:val="00BE0C08"/>
    <w:rsid w:val="00BE1182"/>
    <w:rsid w:val="00BE1287"/>
    <w:rsid w:val="00BE1422"/>
    <w:rsid w:val="00BE2472"/>
    <w:rsid w:val="00BE288B"/>
    <w:rsid w:val="00BE2E8E"/>
    <w:rsid w:val="00BE3C79"/>
    <w:rsid w:val="00BE3E74"/>
    <w:rsid w:val="00BE4776"/>
    <w:rsid w:val="00BE51C9"/>
    <w:rsid w:val="00BE59FC"/>
    <w:rsid w:val="00BE5DFD"/>
    <w:rsid w:val="00BE5E12"/>
    <w:rsid w:val="00BE6138"/>
    <w:rsid w:val="00BE625F"/>
    <w:rsid w:val="00BE6523"/>
    <w:rsid w:val="00BE6625"/>
    <w:rsid w:val="00BE6E80"/>
    <w:rsid w:val="00BE70C1"/>
    <w:rsid w:val="00BE7683"/>
    <w:rsid w:val="00BE7A5D"/>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547D"/>
    <w:rsid w:val="00BF55BE"/>
    <w:rsid w:val="00BF5705"/>
    <w:rsid w:val="00BF59B6"/>
    <w:rsid w:val="00BF5E7C"/>
    <w:rsid w:val="00BF5F73"/>
    <w:rsid w:val="00BF6083"/>
    <w:rsid w:val="00BF651F"/>
    <w:rsid w:val="00BF6FBA"/>
    <w:rsid w:val="00BF72FB"/>
    <w:rsid w:val="00BF7337"/>
    <w:rsid w:val="00BF77EA"/>
    <w:rsid w:val="00BF79E1"/>
    <w:rsid w:val="00BF7AC0"/>
    <w:rsid w:val="00BF7E53"/>
    <w:rsid w:val="00C002A2"/>
    <w:rsid w:val="00C0039B"/>
    <w:rsid w:val="00C00536"/>
    <w:rsid w:val="00C0064B"/>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F7A"/>
    <w:rsid w:val="00C04FA0"/>
    <w:rsid w:val="00C052A9"/>
    <w:rsid w:val="00C0599A"/>
    <w:rsid w:val="00C05DE9"/>
    <w:rsid w:val="00C05E8E"/>
    <w:rsid w:val="00C067C2"/>
    <w:rsid w:val="00C06AC9"/>
    <w:rsid w:val="00C07767"/>
    <w:rsid w:val="00C077AD"/>
    <w:rsid w:val="00C07900"/>
    <w:rsid w:val="00C07CED"/>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64"/>
    <w:rsid w:val="00C126A8"/>
    <w:rsid w:val="00C12B3B"/>
    <w:rsid w:val="00C135D3"/>
    <w:rsid w:val="00C138DC"/>
    <w:rsid w:val="00C13945"/>
    <w:rsid w:val="00C13BCC"/>
    <w:rsid w:val="00C14545"/>
    <w:rsid w:val="00C14817"/>
    <w:rsid w:val="00C151CD"/>
    <w:rsid w:val="00C15286"/>
    <w:rsid w:val="00C15A72"/>
    <w:rsid w:val="00C15B5A"/>
    <w:rsid w:val="00C15FFF"/>
    <w:rsid w:val="00C16340"/>
    <w:rsid w:val="00C16369"/>
    <w:rsid w:val="00C16975"/>
    <w:rsid w:val="00C1708A"/>
    <w:rsid w:val="00C17155"/>
    <w:rsid w:val="00C17208"/>
    <w:rsid w:val="00C1778B"/>
    <w:rsid w:val="00C17B31"/>
    <w:rsid w:val="00C20423"/>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D0"/>
    <w:rsid w:val="00C24205"/>
    <w:rsid w:val="00C242CF"/>
    <w:rsid w:val="00C24477"/>
    <w:rsid w:val="00C247B0"/>
    <w:rsid w:val="00C24A4F"/>
    <w:rsid w:val="00C251EA"/>
    <w:rsid w:val="00C2533F"/>
    <w:rsid w:val="00C2538E"/>
    <w:rsid w:val="00C2565F"/>
    <w:rsid w:val="00C25C54"/>
    <w:rsid w:val="00C2622C"/>
    <w:rsid w:val="00C2651A"/>
    <w:rsid w:val="00C266F1"/>
    <w:rsid w:val="00C26A27"/>
    <w:rsid w:val="00C26A8C"/>
    <w:rsid w:val="00C27215"/>
    <w:rsid w:val="00C27FC6"/>
    <w:rsid w:val="00C30154"/>
    <w:rsid w:val="00C3048A"/>
    <w:rsid w:val="00C30C08"/>
    <w:rsid w:val="00C30D9A"/>
    <w:rsid w:val="00C310FB"/>
    <w:rsid w:val="00C3139A"/>
    <w:rsid w:val="00C31813"/>
    <w:rsid w:val="00C31D73"/>
    <w:rsid w:val="00C3227D"/>
    <w:rsid w:val="00C328B9"/>
    <w:rsid w:val="00C32C2F"/>
    <w:rsid w:val="00C336EA"/>
    <w:rsid w:val="00C3373B"/>
    <w:rsid w:val="00C33C08"/>
    <w:rsid w:val="00C34126"/>
    <w:rsid w:val="00C34205"/>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DB1"/>
    <w:rsid w:val="00C43F8D"/>
    <w:rsid w:val="00C43FE9"/>
    <w:rsid w:val="00C4418A"/>
    <w:rsid w:val="00C44699"/>
    <w:rsid w:val="00C44A6F"/>
    <w:rsid w:val="00C44ADF"/>
    <w:rsid w:val="00C45413"/>
    <w:rsid w:val="00C45681"/>
    <w:rsid w:val="00C459D9"/>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721"/>
    <w:rsid w:val="00C53767"/>
    <w:rsid w:val="00C53B7C"/>
    <w:rsid w:val="00C53CA3"/>
    <w:rsid w:val="00C53E7D"/>
    <w:rsid w:val="00C54169"/>
    <w:rsid w:val="00C544F8"/>
    <w:rsid w:val="00C55AEE"/>
    <w:rsid w:val="00C55C5B"/>
    <w:rsid w:val="00C56029"/>
    <w:rsid w:val="00C56033"/>
    <w:rsid w:val="00C569DC"/>
    <w:rsid w:val="00C572BE"/>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A5"/>
    <w:rsid w:val="00C734B4"/>
    <w:rsid w:val="00C73C99"/>
    <w:rsid w:val="00C73CC6"/>
    <w:rsid w:val="00C74106"/>
    <w:rsid w:val="00C74127"/>
    <w:rsid w:val="00C74BA4"/>
    <w:rsid w:val="00C74DC0"/>
    <w:rsid w:val="00C751DC"/>
    <w:rsid w:val="00C7591E"/>
    <w:rsid w:val="00C75A53"/>
    <w:rsid w:val="00C760ED"/>
    <w:rsid w:val="00C764B6"/>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EC8"/>
    <w:rsid w:val="00C8412B"/>
    <w:rsid w:val="00C84477"/>
    <w:rsid w:val="00C848A1"/>
    <w:rsid w:val="00C848CA"/>
    <w:rsid w:val="00C84BD8"/>
    <w:rsid w:val="00C84D28"/>
    <w:rsid w:val="00C84D68"/>
    <w:rsid w:val="00C85084"/>
    <w:rsid w:val="00C856F4"/>
    <w:rsid w:val="00C85873"/>
    <w:rsid w:val="00C85C5C"/>
    <w:rsid w:val="00C85D0D"/>
    <w:rsid w:val="00C8602B"/>
    <w:rsid w:val="00C86872"/>
    <w:rsid w:val="00C86CC7"/>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591"/>
    <w:rsid w:val="00C9569B"/>
    <w:rsid w:val="00C95DA8"/>
    <w:rsid w:val="00C9637D"/>
    <w:rsid w:val="00C9759F"/>
    <w:rsid w:val="00C97897"/>
    <w:rsid w:val="00C97949"/>
    <w:rsid w:val="00CA0892"/>
    <w:rsid w:val="00CA08C0"/>
    <w:rsid w:val="00CA0A5E"/>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A08"/>
    <w:rsid w:val="00CA3E1A"/>
    <w:rsid w:val="00CA4188"/>
    <w:rsid w:val="00CA4294"/>
    <w:rsid w:val="00CA44D4"/>
    <w:rsid w:val="00CA4F12"/>
    <w:rsid w:val="00CA50EC"/>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C0097"/>
    <w:rsid w:val="00CC0214"/>
    <w:rsid w:val="00CC0451"/>
    <w:rsid w:val="00CC084B"/>
    <w:rsid w:val="00CC0930"/>
    <w:rsid w:val="00CC098C"/>
    <w:rsid w:val="00CC0FCF"/>
    <w:rsid w:val="00CC1158"/>
    <w:rsid w:val="00CC12D2"/>
    <w:rsid w:val="00CC132C"/>
    <w:rsid w:val="00CC14D2"/>
    <w:rsid w:val="00CC1616"/>
    <w:rsid w:val="00CC1AA1"/>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A16"/>
    <w:rsid w:val="00CD0797"/>
    <w:rsid w:val="00CD07A5"/>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53ED"/>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7F8"/>
    <w:rsid w:val="00CF2B4F"/>
    <w:rsid w:val="00CF2DC5"/>
    <w:rsid w:val="00CF3505"/>
    <w:rsid w:val="00CF3698"/>
    <w:rsid w:val="00CF3707"/>
    <w:rsid w:val="00CF3A51"/>
    <w:rsid w:val="00CF3B3D"/>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89F"/>
    <w:rsid w:val="00D039DB"/>
    <w:rsid w:val="00D04004"/>
    <w:rsid w:val="00D04193"/>
    <w:rsid w:val="00D042FD"/>
    <w:rsid w:val="00D043A4"/>
    <w:rsid w:val="00D04813"/>
    <w:rsid w:val="00D04DA1"/>
    <w:rsid w:val="00D050CA"/>
    <w:rsid w:val="00D0523C"/>
    <w:rsid w:val="00D056B4"/>
    <w:rsid w:val="00D05712"/>
    <w:rsid w:val="00D05ED1"/>
    <w:rsid w:val="00D0633B"/>
    <w:rsid w:val="00D0650F"/>
    <w:rsid w:val="00D06582"/>
    <w:rsid w:val="00D06CAE"/>
    <w:rsid w:val="00D06EFF"/>
    <w:rsid w:val="00D0732A"/>
    <w:rsid w:val="00D0739C"/>
    <w:rsid w:val="00D07A3A"/>
    <w:rsid w:val="00D07AB9"/>
    <w:rsid w:val="00D07B88"/>
    <w:rsid w:val="00D100CA"/>
    <w:rsid w:val="00D105BF"/>
    <w:rsid w:val="00D105CF"/>
    <w:rsid w:val="00D1099E"/>
    <w:rsid w:val="00D10C6F"/>
    <w:rsid w:val="00D10F49"/>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7"/>
    <w:rsid w:val="00D23A56"/>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A38"/>
    <w:rsid w:val="00D30A7B"/>
    <w:rsid w:val="00D31BF9"/>
    <w:rsid w:val="00D322DA"/>
    <w:rsid w:val="00D3282B"/>
    <w:rsid w:val="00D32C9E"/>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B8F"/>
    <w:rsid w:val="00D36047"/>
    <w:rsid w:val="00D36288"/>
    <w:rsid w:val="00D368CF"/>
    <w:rsid w:val="00D37857"/>
    <w:rsid w:val="00D37A55"/>
    <w:rsid w:val="00D4072D"/>
    <w:rsid w:val="00D40AD0"/>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DB"/>
    <w:rsid w:val="00D474AC"/>
    <w:rsid w:val="00D47759"/>
    <w:rsid w:val="00D478AF"/>
    <w:rsid w:val="00D504C0"/>
    <w:rsid w:val="00D50804"/>
    <w:rsid w:val="00D50913"/>
    <w:rsid w:val="00D50A96"/>
    <w:rsid w:val="00D51261"/>
    <w:rsid w:val="00D512F7"/>
    <w:rsid w:val="00D51DAC"/>
    <w:rsid w:val="00D52436"/>
    <w:rsid w:val="00D529D7"/>
    <w:rsid w:val="00D52A44"/>
    <w:rsid w:val="00D53442"/>
    <w:rsid w:val="00D53ABB"/>
    <w:rsid w:val="00D53E25"/>
    <w:rsid w:val="00D54159"/>
    <w:rsid w:val="00D54340"/>
    <w:rsid w:val="00D54B53"/>
    <w:rsid w:val="00D550AA"/>
    <w:rsid w:val="00D557A3"/>
    <w:rsid w:val="00D55BB5"/>
    <w:rsid w:val="00D564E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F63"/>
    <w:rsid w:val="00D624F6"/>
    <w:rsid w:val="00D6283C"/>
    <w:rsid w:val="00D629E0"/>
    <w:rsid w:val="00D635ED"/>
    <w:rsid w:val="00D639F6"/>
    <w:rsid w:val="00D63CEE"/>
    <w:rsid w:val="00D63E55"/>
    <w:rsid w:val="00D65068"/>
    <w:rsid w:val="00D65094"/>
    <w:rsid w:val="00D6561B"/>
    <w:rsid w:val="00D65629"/>
    <w:rsid w:val="00D65947"/>
    <w:rsid w:val="00D65C10"/>
    <w:rsid w:val="00D66410"/>
    <w:rsid w:val="00D66434"/>
    <w:rsid w:val="00D66E20"/>
    <w:rsid w:val="00D67275"/>
    <w:rsid w:val="00D674F2"/>
    <w:rsid w:val="00D67650"/>
    <w:rsid w:val="00D6798D"/>
    <w:rsid w:val="00D67BBD"/>
    <w:rsid w:val="00D7001B"/>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9D2"/>
    <w:rsid w:val="00D74B49"/>
    <w:rsid w:val="00D74B6F"/>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554"/>
    <w:rsid w:val="00D90825"/>
    <w:rsid w:val="00D90E7C"/>
    <w:rsid w:val="00D90F79"/>
    <w:rsid w:val="00D9107F"/>
    <w:rsid w:val="00D914AD"/>
    <w:rsid w:val="00D91591"/>
    <w:rsid w:val="00D917E3"/>
    <w:rsid w:val="00D919A4"/>
    <w:rsid w:val="00D91C43"/>
    <w:rsid w:val="00D91E11"/>
    <w:rsid w:val="00D92411"/>
    <w:rsid w:val="00D926A0"/>
    <w:rsid w:val="00D926A5"/>
    <w:rsid w:val="00D9270D"/>
    <w:rsid w:val="00D9273B"/>
    <w:rsid w:val="00D92DB1"/>
    <w:rsid w:val="00D92F68"/>
    <w:rsid w:val="00D9338A"/>
    <w:rsid w:val="00D933D7"/>
    <w:rsid w:val="00D93704"/>
    <w:rsid w:val="00D939EE"/>
    <w:rsid w:val="00D93CD0"/>
    <w:rsid w:val="00D93FF6"/>
    <w:rsid w:val="00D943F6"/>
    <w:rsid w:val="00D946B8"/>
    <w:rsid w:val="00D952A5"/>
    <w:rsid w:val="00D95445"/>
    <w:rsid w:val="00D95632"/>
    <w:rsid w:val="00D956FF"/>
    <w:rsid w:val="00D9571E"/>
    <w:rsid w:val="00D957CF"/>
    <w:rsid w:val="00D95919"/>
    <w:rsid w:val="00D96084"/>
    <w:rsid w:val="00D966E4"/>
    <w:rsid w:val="00D96A11"/>
    <w:rsid w:val="00D96BB3"/>
    <w:rsid w:val="00D96E7D"/>
    <w:rsid w:val="00D97592"/>
    <w:rsid w:val="00D97A22"/>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579"/>
    <w:rsid w:val="00DA370B"/>
    <w:rsid w:val="00DA3E1C"/>
    <w:rsid w:val="00DA4544"/>
    <w:rsid w:val="00DA54C4"/>
    <w:rsid w:val="00DA6409"/>
    <w:rsid w:val="00DA6467"/>
    <w:rsid w:val="00DA68CF"/>
    <w:rsid w:val="00DA6FAA"/>
    <w:rsid w:val="00DA70D6"/>
    <w:rsid w:val="00DA7BBB"/>
    <w:rsid w:val="00DA7C0A"/>
    <w:rsid w:val="00DA7D79"/>
    <w:rsid w:val="00DA7FFE"/>
    <w:rsid w:val="00DB0101"/>
    <w:rsid w:val="00DB08D5"/>
    <w:rsid w:val="00DB0CCF"/>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90B"/>
    <w:rsid w:val="00DB5979"/>
    <w:rsid w:val="00DB59B7"/>
    <w:rsid w:val="00DB5B72"/>
    <w:rsid w:val="00DB6149"/>
    <w:rsid w:val="00DB61C0"/>
    <w:rsid w:val="00DB6569"/>
    <w:rsid w:val="00DB6BE1"/>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250F"/>
    <w:rsid w:val="00DD2862"/>
    <w:rsid w:val="00DD28DB"/>
    <w:rsid w:val="00DD2A98"/>
    <w:rsid w:val="00DD2D84"/>
    <w:rsid w:val="00DD3215"/>
    <w:rsid w:val="00DD3334"/>
    <w:rsid w:val="00DD3499"/>
    <w:rsid w:val="00DD34C3"/>
    <w:rsid w:val="00DD3B97"/>
    <w:rsid w:val="00DD3E9C"/>
    <w:rsid w:val="00DD3FF7"/>
    <w:rsid w:val="00DD46C0"/>
    <w:rsid w:val="00DD4A36"/>
    <w:rsid w:val="00DD4AF3"/>
    <w:rsid w:val="00DD4CF1"/>
    <w:rsid w:val="00DD52B5"/>
    <w:rsid w:val="00DD5349"/>
    <w:rsid w:val="00DD534F"/>
    <w:rsid w:val="00DD5F9C"/>
    <w:rsid w:val="00DD6981"/>
    <w:rsid w:val="00DD763E"/>
    <w:rsid w:val="00DD794B"/>
    <w:rsid w:val="00DD7B19"/>
    <w:rsid w:val="00DD7B58"/>
    <w:rsid w:val="00DE0110"/>
    <w:rsid w:val="00DE046F"/>
    <w:rsid w:val="00DE0840"/>
    <w:rsid w:val="00DE1260"/>
    <w:rsid w:val="00DE1BB1"/>
    <w:rsid w:val="00DE1CE2"/>
    <w:rsid w:val="00DE1D2F"/>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CA2"/>
    <w:rsid w:val="00DE5E13"/>
    <w:rsid w:val="00DE63AC"/>
    <w:rsid w:val="00DE686F"/>
    <w:rsid w:val="00DE6C96"/>
    <w:rsid w:val="00DE6E25"/>
    <w:rsid w:val="00DE71F7"/>
    <w:rsid w:val="00DE7766"/>
    <w:rsid w:val="00DE7C00"/>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B8"/>
    <w:rsid w:val="00E003D1"/>
    <w:rsid w:val="00E00821"/>
    <w:rsid w:val="00E00AFB"/>
    <w:rsid w:val="00E012EB"/>
    <w:rsid w:val="00E01E7F"/>
    <w:rsid w:val="00E0222B"/>
    <w:rsid w:val="00E022BE"/>
    <w:rsid w:val="00E0279A"/>
    <w:rsid w:val="00E02ACB"/>
    <w:rsid w:val="00E02B39"/>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10BB"/>
    <w:rsid w:val="00E11311"/>
    <w:rsid w:val="00E1160C"/>
    <w:rsid w:val="00E11755"/>
    <w:rsid w:val="00E1199E"/>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4FE"/>
    <w:rsid w:val="00E1680D"/>
    <w:rsid w:val="00E168AF"/>
    <w:rsid w:val="00E16A22"/>
    <w:rsid w:val="00E16E3A"/>
    <w:rsid w:val="00E16E72"/>
    <w:rsid w:val="00E16F03"/>
    <w:rsid w:val="00E1712D"/>
    <w:rsid w:val="00E17EC0"/>
    <w:rsid w:val="00E20072"/>
    <w:rsid w:val="00E20496"/>
    <w:rsid w:val="00E20585"/>
    <w:rsid w:val="00E2077C"/>
    <w:rsid w:val="00E20DFD"/>
    <w:rsid w:val="00E21069"/>
    <w:rsid w:val="00E214ED"/>
    <w:rsid w:val="00E2150B"/>
    <w:rsid w:val="00E21BEC"/>
    <w:rsid w:val="00E22772"/>
    <w:rsid w:val="00E227A8"/>
    <w:rsid w:val="00E23074"/>
    <w:rsid w:val="00E231BB"/>
    <w:rsid w:val="00E23647"/>
    <w:rsid w:val="00E23B52"/>
    <w:rsid w:val="00E24DF3"/>
    <w:rsid w:val="00E25BD6"/>
    <w:rsid w:val="00E26356"/>
    <w:rsid w:val="00E263CC"/>
    <w:rsid w:val="00E2649B"/>
    <w:rsid w:val="00E26892"/>
    <w:rsid w:val="00E272EA"/>
    <w:rsid w:val="00E27736"/>
    <w:rsid w:val="00E300F4"/>
    <w:rsid w:val="00E309A3"/>
    <w:rsid w:val="00E3167D"/>
    <w:rsid w:val="00E31774"/>
    <w:rsid w:val="00E31A36"/>
    <w:rsid w:val="00E31D43"/>
    <w:rsid w:val="00E322BD"/>
    <w:rsid w:val="00E325F8"/>
    <w:rsid w:val="00E32659"/>
    <w:rsid w:val="00E32ADA"/>
    <w:rsid w:val="00E32D4E"/>
    <w:rsid w:val="00E334E5"/>
    <w:rsid w:val="00E33532"/>
    <w:rsid w:val="00E3366B"/>
    <w:rsid w:val="00E338D8"/>
    <w:rsid w:val="00E3401D"/>
    <w:rsid w:val="00E34200"/>
    <w:rsid w:val="00E3461D"/>
    <w:rsid w:val="00E346D0"/>
    <w:rsid w:val="00E3472E"/>
    <w:rsid w:val="00E34767"/>
    <w:rsid w:val="00E348F9"/>
    <w:rsid w:val="00E34AE7"/>
    <w:rsid w:val="00E35774"/>
    <w:rsid w:val="00E35A59"/>
    <w:rsid w:val="00E36463"/>
    <w:rsid w:val="00E364AC"/>
    <w:rsid w:val="00E36648"/>
    <w:rsid w:val="00E3699D"/>
    <w:rsid w:val="00E36E53"/>
    <w:rsid w:val="00E36EA6"/>
    <w:rsid w:val="00E37087"/>
    <w:rsid w:val="00E37651"/>
    <w:rsid w:val="00E37C18"/>
    <w:rsid w:val="00E401AF"/>
    <w:rsid w:val="00E40904"/>
    <w:rsid w:val="00E40C39"/>
    <w:rsid w:val="00E40EBA"/>
    <w:rsid w:val="00E40F99"/>
    <w:rsid w:val="00E419AF"/>
    <w:rsid w:val="00E419D2"/>
    <w:rsid w:val="00E41FFC"/>
    <w:rsid w:val="00E424F5"/>
    <w:rsid w:val="00E425C7"/>
    <w:rsid w:val="00E42BC6"/>
    <w:rsid w:val="00E42E86"/>
    <w:rsid w:val="00E43CB7"/>
    <w:rsid w:val="00E43EDF"/>
    <w:rsid w:val="00E4414F"/>
    <w:rsid w:val="00E442DB"/>
    <w:rsid w:val="00E443F4"/>
    <w:rsid w:val="00E4440B"/>
    <w:rsid w:val="00E44997"/>
    <w:rsid w:val="00E4526E"/>
    <w:rsid w:val="00E45365"/>
    <w:rsid w:val="00E45757"/>
    <w:rsid w:val="00E45A3D"/>
    <w:rsid w:val="00E45B10"/>
    <w:rsid w:val="00E460C7"/>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5CD"/>
    <w:rsid w:val="00E62842"/>
    <w:rsid w:val="00E62CEC"/>
    <w:rsid w:val="00E62EEC"/>
    <w:rsid w:val="00E632B0"/>
    <w:rsid w:val="00E6367C"/>
    <w:rsid w:val="00E64675"/>
    <w:rsid w:val="00E64CA1"/>
    <w:rsid w:val="00E64F1E"/>
    <w:rsid w:val="00E650A7"/>
    <w:rsid w:val="00E65275"/>
    <w:rsid w:val="00E652FF"/>
    <w:rsid w:val="00E65508"/>
    <w:rsid w:val="00E65760"/>
    <w:rsid w:val="00E65BBF"/>
    <w:rsid w:val="00E65F2E"/>
    <w:rsid w:val="00E664E1"/>
    <w:rsid w:val="00E66893"/>
    <w:rsid w:val="00E66C9F"/>
    <w:rsid w:val="00E67AA8"/>
    <w:rsid w:val="00E67F69"/>
    <w:rsid w:val="00E7028C"/>
    <w:rsid w:val="00E7088E"/>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691"/>
    <w:rsid w:val="00E82EB8"/>
    <w:rsid w:val="00E83038"/>
    <w:rsid w:val="00E83240"/>
    <w:rsid w:val="00E83FF6"/>
    <w:rsid w:val="00E8423C"/>
    <w:rsid w:val="00E844CB"/>
    <w:rsid w:val="00E8487A"/>
    <w:rsid w:val="00E84D4B"/>
    <w:rsid w:val="00E85242"/>
    <w:rsid w:val="00E857B0"/>
    <w:rsid w:val="00E85BDB"/>
    <w:rsid w:val="00E8681C"/>
    <w:rsid w:val="00E868C6"/>
    <w:rsid w:val="00E86BD5"/>
    <w:rsid w:val="00E86C07"/>
    <w:rsid w:val="00E86EC5"/>
    <w:rsid w:val="00E86F97"/>
    <w:rsid w:val="00E870D2"/>
    <w:rsid w:val="00E87125"/>
    <w:rsid w:val="00E875A5"/>
    <w:rsid w:val="00E878B0"/>
    <w:rsid w:val="00E878E2"/>
    <w:rsid w:val="00E900EF"/>
    <w:rsid w:val="00E90604"/>
    <w:rsid w:val="00E90C39"/>
    <w:rsid w:val="00E91320"/>
    <w:rsid w:val="00E92442"/>
    <w:rsid w:val="00E9297E"/>
    <w:rsid w:val="00E92C20"/>
    <w:rsid w:val="00E92CCE"/>
    <w:rsid w:val="00E92F5C"/>
    <w:rsid w:val="00E93418"/>
    <w:rsid w:val="00E939FA"/>
    <w:rsid w:val="00E93AEB"/>
    <w:rsid w:val="00E93AF2"/>
    <w:rsid w:val="00E93EB2"/>
    <w:rsid w:val="00E942F9"/>
    <w:rsid w:val="00E94430"/>
    <w:rsid w:val="00E94AE0"/>
    <w:rsid w:val="00E95555"/>
    <w:rsid w:val="00E957A4"/>
    <w:rsid w:val="00E9596D"/>
    <w:rsid w:val="00E95A3C"/>
    <w:rsid w:val="00E9669E"/>
    <w:rsid w:val="00E96768"/>
    <w:rsid w:val="00E97921"/>
    <w:rsid w:val="00E979D3"/>
    <w:rsid w:val="00E97B38"/>
    <w:rsid w:val="00E97BB0"/>
    <w:rsid w:val="00E97E3D"/>
    <w:rsid w:val="00E97E42"/>
    <w:rsid w:val="00EA0267"/>
    <w:rsid w:val="00EA0767"/>
    <w:rsid w:val="00EA1197"/>
    <w:rsid w:val="00EA1728"/>
    <w:rsid w:val="00EA18EA"/>
    <w:rsid w:val="00EA2115"/>
    <w:rsid w:val="00EA23B7"/>
    <w:rsid w:val="00EA25DE"/>
    <w:rsid w:val="00EA293B"/>
    <w:rsid w:val="00EA2CFB"/>
    <w:rsid w:val="00EA2FC0"/>
    <w:rsid w:val="00EA32B9"/>
    <w:rsid w:val="00EA37E6"/>
    <w:rsid w:val="00EA3D2E"/>
    <w:rsid w:val="00EA4297"/>
    <w:rsid w:val="00EA4313"/>
    <w:rsid w:val="00EA44A4"/>
    <w:rsid w:val="00EA486F"/>
    <w:rsid w:val="00EA4B91"/>
    <w:rsid w:val="00EA4EE9"/>
    <w:rsid w:val="00EA50FD"/>
    <w:rsid w:val="00EA5129"/>
    <w:rsid w:val="00EA5742"/>
    <w:rsid w:val="00EA5A19"/>
    <w:rsid w:val="00EA5AB4"/>
    <w:rsid w:val="00EA6739"/>
    <w:rsid w:val="00EA6C0D"/>
    <w:rsid w:val="00EA6CAC"/>
    <w:rsid w:val="00EA721D"/>
    <w:rsid w:val="00EA73C7"/>
    <w:rsid w:val="00EA7931"/>
    <w:rsid w:val="00EA79D1"/>
    <w:rsid w:val="00EA7B0D"/>
    <w:rsid w:val="00EA7EDD"/>
    <w:rsid w:val="00EB026E"/>
    <w:rsid w:val="00EB0324"/>
    <w:rsid w:val="00EB0454"/>
    <w:rsid w:val="00EB079F"/>
    <w:rsid w:val="00EB08C7"/>
    <w:rsid w:val="00EB0D97"/>
    <w:rsid w:val="00EB1235"/>
    <w:rsid w:val="00EB1C80"/>
    <w:rsid w:val="00EB1E55"/>
    <w:rsid w:val="00EB201B"/>
    <w:rsid w:val="00EB26CD"/>
    <w:rsid w:val="00EB2C0E"/>
    <w:rsid w:val="00EB2D20"/>
    <w:rsid w:val="00EB326D"/>
    <w:rsid w:val="00EB3459"/>
    <w:rsid w:val="00EB369D"/>
    <w:rsid w:val="00EB36EE"/>
    <w:rsid w:val="00EB3770"/>
    <w:rsid w:val="00EB3823"/>
    <w:rsid w:val="00EB40CC"/>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F56"/>
    <w:rsid w:val="00EB7FBE"/>
    <w:rsid w:val="00EC0049"/>
    <w:rsid w:val="00EC020A"/>
    <w:rsid w:val="00EC0246"/>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873"/>
    <w:rsid w:val="00EC5893"/>
    <w:rsid w:val="00EC5B03"/>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FF2"/>
    <w:rsid w:val="00ED2218"/>
    <w:rsid w:val="00ED254A"/>
    <w:rsid w:val="00ED2598"/>
    <w:rsid w:val="00ED337B"/>
    <w:rsid w:val="00ED3B6A"/>
    <w:rsid w:val="00ED3DB4"/>
    <w:rsid w:val="00ED41CD"/>
    <w:rsid w:val="00ED431C"/>
    <w:rsid w:val="00ED4CA4"/>
    <w:rsid w:val="00ED4FA0"/>
    <w:rsid w:val="00ED5146"/>
    <w:rsid w:val="00ED564B"/>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89"/>
    <w:rsid w:val="00EE2E5A"/>
    <w:rsid w:val="00EE33B9"/>
    <w:rsid w:val="00EE38EC"/>
    <w:rsid w:val="00EE3CD4"/>
    <w:rsid w:val="00EE3F04"/>
    <w:rsid w:val="00EE41F3"/>
    <w:rsid w:val="00EE4757"/>
    <w:rsid w:val="00EE47A2"/>
    <w:rsid w:val="00EE50D5"/>
    <w:rsid w:val="00EE5268"/>
    <w:rsid w:val="00EE52EC"/>
    <w:rsid w:val="00EE5433"/>
    <w:rsid w:val="00EE59D6"/>
    <w:rsid w:val="00EE671E"/>
    <w:rsid w:val="00EE6D93"/>
    <w:rsid w:val="00EE75BA"/>
    <w:rsid w:val="00EE764D"/>
    <w:rsid w:val="00EE7770"/>
    <w:rsid w:val="00EE7D9E"/>
    <w:rsid w:val="00EF0082"/>
    <w:rsid w:val="00EF0AEA"/>
    <w:rsid w:val="00EF0BFA"/>
    <w:rsid w:val="00EF1262"/>
    <w:rsid w:val="00EF12FA"/>
    <w:rsid w:val="00EF1BEC"/>
    <w:rsid w:val="00EF2409"/>
    <w:rsid w:val="00EF2648"/>
    <w:rsid w:val="00EF2890"/>
    <w:rsid w:val="00EF2965"/>
    <w:rsid w:val="00EF2D35"/>
    <w:rsid w:val="00EF3023"/>
    <w:rsid w:val="00EF3442"/>
    <w:rsid w:val="00EF3884"/>
    <w:rsid w:val="00EF3EDE"/>
    <w:rsid w:val="00EF4376"/>
    <w:rsid w:val="00EF4BD8"/>
    <w:rsid w:val="00EF4C46"/>
    <w:rsid w:val="00EF4D61"/>
    <w:rsid w:val="00EF51F9"/>
    <w:rsid w:val="00EF52F9"/>
    <w:rsid w:val="00EF557D"/>
    <w:rsid w:val="00EF5586"/>
    <w:rsid w:val="00EF55A1"/>
    <w:rsid w:val="00EF5CDB"/>
    <w:rsid w:val="00EF5CEB"/>
    <w:rsid w:val="00EF649F"/>
    <w:rsid w:val="00EF64C3"/>
    <w:rsid w:val="00EF6B08"/>
    <w:rsid w:val="00EF6E18"/>
    <w:rsid w:val="00EF6E1A"/>
    <w:rsid w:val="00EF6E67"/>
    <w:rsid w:val="00EF6F8F"/>
    <w:rsid w:val="00EF71B5"/>
    <w:rsid w:val="00EF747A"/>
    <w:rsid w:val="00EF77BB"/>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36B"/>
    <w:rsid w:val="00F06C20"/>
    <w:rsid w:val="00F0704E"/>
    <w:rsid w:val="00F075D6"/>
    <w:rsid w:val="00F07BA1"/>
    <w:rsid w:val="00F07C7D"/>
    <w:rsid w:val="00F07D72"/>
    <w:rsid w:val="00F10B8C"/>
    <w:rsid w:val="00F10CC0"/>
    <w:rsid w:val="00F10DF0"/>
    <w:rsid w:val="00F10F3C"/>
    <w:rsid w:val="00F11257"/>
    <w:rsid w:val="00F11415"/>
    <w:rsid w:val="00F115D3"/>
    <w:rsid w:val="00F118DE"/>
    <w:rsid w:val="00F11A0A"/>
    <w:rsid w:val="00F11FC1"/>
    <w:rsid w:val="00F11FF5"/>
    <w:rsid w:val="00F1223F"/>
    <w:rsid w:val="00F1239A"/>
    <w:rsid w:val="00F1245E"/>
    <w:rsid w:val="00F126E6"/>
    <w:rsid w:val="00F1291B"/>
    <w:rsid w:val="00F12A43"/>
    <w:rsid w:val="00F1368C"/>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FD9"/>
    <w:rsid w:val="00F37998"/>
    <w:rsid w:val="00F404CA"/>
    <w:rsid w:val="00F405BF"/>
    <w:rsid w:val="00F409F0"/>
    <w:rsid w:val="00F40CF4"/>
    <w:rsid w:val="00F40E5C"/>
    <w:rsid w:val="00F40F95"/>
    <w:rsid w:val="00F4120E"/>
    <w:rsid w:val="00F4148E"/>
    <w:rsid w:val="00F414CC"/>
    <w:rsid w:val="00F41790"/>
    <w:rsid w:val="00F421FE"/>
    <w:rsid w:val="00F425B8"/>
    <w:rsid w:val="00F42C80"/>
    <w:rsid w:val="00F4304D"/>
    <w:rsid w:val="00F4390C"/>
    <w:rsid w:val="00F43C28"/>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917"/>
    <w:rsid w:val="00F47A20"/>
    <w:rsid w:val="00F47A43"/>
    <w:rsid w:val="00F47D10"/>
    <w:rsid w:val="00F501F3"/>
    <w:rsid w:val="00F50629"/>
    <w:rsid w:val="00F50BB9"/>
    <w:rsid w:val="00F50D71"/>
    <w:rsid w:val="00F51734"/>
    <w:rsid w:val="00F51762"/>
    <w:rsid w:val="00F524B9"/>
    <w:rsid w:val="00F52B0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A56"/>
    <w:rsid w:val="00F57AE6"/>
    <w:rsid w:val="00F60075"/>
    <w:rsid w:val="00F605A4"/>
    <w:rsid w:val="00F6098C"/>
    <w:rsid w:val="00F60BEF"/>
    <w:rsid w:val="00F6131F"/>
    <w:rsid w:val="00F61611"/>
    <w:rsid w:val="00F6171E"/>
    <w:rsid w:val="00F618B9"/>
    <w:rsid w:val="00F62174"/>
    <w:rsid w:val="00F6219D"/>
    <w:rsid w:val="00F629A6"/>
    <w:rsid w:val="00F62F6B"/>
    <w:rsid w:val="00F6315E"/>
    <w:rsid w:val="00F631F2"/>
    <w:rsid w:val="00F633B7"/>
    <w:rsid w:val="00F63409"/>
    <w:rsid w:val="00F6363F"/>
    <w:rsid w:val="00F64649"/>
    <w:rsid w:val="00F649F7"/>
    <w:rsid w:val="00F64AA6"/>
    <w:rsid w:val="00F64B87"/>
    <w:rsid w:val="00F65152"/>
    <w:rsid w:val="00F6530D"/>
    <w:rsid w:val="00F65EAA"/>
    <w:rsid w:val="00F662D7"/>
    <w:rsid w:val="00F66BCF"/>
    <w:rsid w:val="00F66CED"/>
    <w:rsid w:val="00F66DB4"/>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58AB"/>
    <w:rsid w:val="00F75F40"/>
    <w:rsid w:val="00F75FB5"/>
    <w:rsid w:val="00F7622B"/>
    <w:rsid w:val="00F76548"/>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FCB"/>
    <w:rsid w:val="00F9137E"/>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F27"/>
    <w:rsid w:val="00FA0FEB"/>
    <w:rsid w:val="00FA115D"/>
    <w:rsid w:val="00FA1820"/>
    <w:rsid w:val="00FA1D22"/>
    <w:rsid w:val="00FA1EBA"/>
    <w:rsid w:val="00FA298C"/>
    <w:rsid w:val="00FA2DB8"/>
    <w:rsid w:val="00FA2E13"/>
    <w:rsid w:val="00FA3167"/>
    <w:rsid w:val="00FA31C9"/>
    <w:rsid w:val="00FA397E"/>
    <w:rsid w:val="00FA4335"/>
    <w:rsid w:val="00FA437C"/>
    <w:rsid w:val="00FA4517"/>
    <w:rsid w:val="00FA45D9"/>
    <w:rsid w:val="00FA55BF"/>
    <w:rsid w:val="00FA58CF"/>
    <w:rsid w:val="00FA5E6E"/>
    <w:rsid w:val="00FA6175"/>
    <w:rsid w:val="00FA65CE"/>
    <w:rsid w:val="00FA667E"/>
    <w:rsid w:val="00FA67EF"/>
    <w:rsid w:val="00FA680B"/>
    <w:rsid w:val="00FA6BE4"/>
    <w:rsid w:val="00FA6C53"/>
    <w:rsid w:val="00FA6FB9"/>
    <w:rsid w:val="00FA7670"/>
    <w:rsid w:val="00FA7726"/>
    <w:rsid w:val="00FA7C76"/>
    <w:rsid w:val="00FA7D54"/>
    <w:rsid w:val="00FA7F6A"/>
    <w:rsid w:val="00FB015A"/>
    <w:rsid w:val="00FB02AA"/>
    <w:rsid w:val="00FB06BE"/>
    <w:rsid w:val="00FB0A04"/>
    <w:rsid w:val="00FB0A66"/>
    <w:rsid w:val="00FB0C4A"/>
    <w:rsid w:val="00FB0FC0"/>
    <w:rsid w:val="00FB12BD"/>
    <w:rsid w:val="00FB1639"/>
    <w:rsid w:val="00FB19C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D5"/>
    <w:rsid w:val="00FC1159"/>
    <w:rsid w:val="00FC1517"/>
    <w:rsid w:val="00FC15BF"/>
    <w:rsid w:val="00FC1BC3"/>
    <w:rsid w:val="00FC1BED"/>
    <w:rsid w:val="00FC1F8A"/>
    <w:rsid w:val="00FC1FB1"/>
    <w:rsid w:val="00FC2606"/>
    <w:rsid w:val="00FC26E2"/>
    <w:rsid w:val="00FC2A41"/>
    <w:rsid w:val="00FC333C"/>
    <w:rsid w:val="00FC450D"/>
    <w:rsid w:val="00FC4C22"/>
    <w:rsid w:val="00FC4DF5"/>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F30"/>
    <w:rsid w:val="00FE12C2"/>
    <w:rsid w:val="00FE25B9"/>
    <w:rsid w:val="00FE2BD7"/>
    <w:rsid w:val="00FE2FC2"/>
    <w:rsid w:val="00FE31FE"/>
    <w:rsid w:val="00FE339F"/>
    <w:rsid w:val="00FE373E"/>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C3A"/>
    <w:rsid w:val="00FE733B"/>
    <w:rsid w:val="00FE756A"/>
    <w:rsid w:val="00FE769E"/>
    <w:rsid w:val="00FE78E1"/>
    <w:rsid w:val="00FE7906"/>
    <w:rsid w:val="00FE7934"/>
    <w:rsid w:val="00FF0A1D"/>
    <w:rsid w:val="00FF103D"/>
    <w:rsid w:val="00FF11AE"/>
    <w:rsid w:val="00FF1533"/>
    <w:rsid w:val="00FF1648"/>
    <w:rsid w:val="00FF16D3"/>
    <w:rsid w:val="00FF18FC"/>
    <w:rsid w:val="00FF1B26"/>
    <w:rsid w:val="00FF1B40"/>
    <w:rsid w:val="00FF1C24"/>
    <w:rsid w:val="00FF23E7"/>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E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E53ED"/>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3ED"/>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CE53ED"/>
    <w:rPr>
      <w:rFonts w:ascii="Times New Roman" w:eastAsia="Times New Roman" w:hAnsi="Times New Roman" w:cs="Times New Roman"/>
      <w:sz w:val="28"/>
      <w:szCs w:val="24"/>
      <w:lang w:eastAsia="ru-RU"/>
    </w:rPr>
  </w:style>
  <w:style w:type="paragraph" w:styleId="a3">
    <w:name w:val="footer"/>
    <w:basedOn w:val="a"/>
    <w:link w:val="a4"/>
    <w:uiPriority w:val="99"/>
    <w:rsid w:val="00CE53ED"/>
    <w:pPr>
      <w:tabs>
        <w:tab w:val="center" w:pos="4677"/>
        <w:tab w:val="right" w:pos="9355"/>
      </w:tabs>
    </w:pPr>
  </w:style>
  <w:style w:type="character" w:customStyle="1" w:styleId="a4">
    <w:name w:val="Нижний колонтитул Знак"/>
    <w:basedOn w:val="a0"/>
    <w:link w:val="a3"/>
    <w:uiPriority w:val="99"/>
    <w:rsid w:val="00CE53ED"/>
    <w:rPr>
      <w:rFonts w:ascii="Times New Roman" w:eastAsia="Times New Roman" w:hAnsi="Times New Roman" w:cs="Times New Roman"/>
      <w:sz w:val="24"/>
      <w:szCs w:val="24"/>
      <w:lang w:eastAsia="ru-RU"/>
    </w:rPr>
  </w:style>
  <w:style w:type="character" w:styleId="a5">
    <w:name w:val="page number"/>
    <w:basedOn w:val="a0"/>
    <w:uiPriority w:val="99"/>
    <w:rsid w:val="00CE53ED"/>
  </w:style>
  <w:style w:type="paragraph" w:customStyle="1" w:styleId="Style3">
    <w:name w:val="Style3"/>
    <w:basedOn w:val="a"/>
    <w:uiPriority w:val="99"/>
    <w:rsid w:val="00CE53ED"/>
    <w:pPr>
      <w:widowControl w:val="0"/>
      <w:autoSpaceDE w:val="0"/>
      <w:autoSpaceDN w:val="0"/>
      <w:adjustRightInd w:val="0"/>
      <w:spacing w:line="322" w:lineRule="exact"/>
      <w:jc w:val="center"/>
    </w:pPr>
    <w:rPr>
      <w:rFonts w:eastAsiaTheme="minorEastAsia"/>
    </w:rPr>
  </w:style>
  <w:style w:type="paragraph" w:customStyle="1" w:styleId="Style4">
    <w:name w:val="Style4"/>
    <w:basedOn w:val="a"/>
    <w:uiPriority w:val="99"/>
    <w:rsid w:val="00CE53ED"/>
    <w:pPr>
      <w:widowControl w:val="0"/>
      <w:autoSpaceDE w:val="0"/>
      <w:autoSpaceDN w:val="0"/>
      <w:adjustRightInd w:val="0"/>
      <w:spacing w:line="322" w:lineRule="exact"/>
    </w:pPr>
    <w:rPr>
      <w:rFonts w:eastAsiaTheme="minorEastAsia"/>
    </w:rPr>
  </w:style>
  <w:style w:type="paragraph" w:customStyle="1" w:styleId="Style5">
    <w:name w:val="Style5"/>
    <w:basedOn w:val="a"/>
    <w:uiPriority w:val="99"/>
    <w:rsid w:val="00CE53ED"/>
    <w:pPr>
      <w:widowControl w:val="0"/>
      <w:autoSpaceDE w:val="0"/>
      <w:autoSpaceDN w:val="0"/>
      <w:adjustRightInd w:val="0"/>
    </w:pPr>
    <w:rPr>
      <w:rFonts w:eastAsiaTheme="minorEastAsia"/>
    </w:rPr>
  </w:style>
  <w:style w:type="paragraph" w:customStyle="1" w:styleId="Style6">
    <w:name w:val="Style6"/>
    <w:basedOn w:val="a"/>
    <w:uiPriority w:val="99"/>
    <w:rsid w:val="00CE53ED"/>
    <w:pPr>
      <w:widowControl w:val="0"/>
      <w:autoSpaceDE w:val="0"/>
      <w:autoSpaceDN w:val="0"/>
      <w:adjustRightInd w:val="0"/>
      <w:spacing w:line="324" w:lineRule="exact"/>
      <w:jc w:val="both"/>
    </w:pPr>
    <w:rPr>
      <w:rFonts w:eastAsiaTheme="minorEastAsia"/>
    </w:rPr>
  </w:style>
  <w:style w:type="character" w:customStyle="1" w:styleId="FontStyle12">
    <w:name w:val="Font Style12"/>
    <w:basedOn w:val="a0"/>
    <w:uiPriority w:val="99"/>
    <w:rsid w:val="00CE53ED"/>
    <w:rPr>
      <w:rFonts w:ascii="Times New Roman" w:hAnsi="Times New Roman" w:cs="Times New Roman"/>
      <w:b/>
      <w:bCs/>
      <w:sz w:val="26"/>
      <w:szCs w:val="26"/>
    </w:rPr>
  </w:style>
  <w:style w:type="character" w:customStyle="1" w:styleId="FontStyle13">
    <w:name w:val="Font Style13"/>
    <w:basedOn w:val="a0"/>
    <w:uiPriority w:val="99"/>
    <w:rsid w:val="00CE53ED"/>
    <w:rPr>
      <w:rFonts w:ascii="Times New Roman" w:hAnsi="Times New Roman" w:cs="Times New Roman"/>
      <w:sz w:val="26"/>
      <w:szCs w:val="26"/>
    </w:rPr>
  </w:style>
  <w:style w:type="paragraph" w:customStyle="1" w:styleId="Style2">
    <w:name w:val="Style2"/>
    <w:basedOn w:val="a"/>
    <w:uiPriority w:val="99"/>
    <w:rsid w:val="00CE53ED"/>
    <w:pPr>
      <w:widowControl w:val="0"/>
      <w:autoSpaceDE w:val="0"/>
      <w:autoSpaceDN w:val="0"/>
      <w:adjustRightInd w:val="0"/>
      <w:spacing w:line="324" w:lineRule="exact"/>
      <w:jc w:val="both"/>
    </w:pPr>
    <w:rPr>
      <w:rFonts w:eastAsiaTheme="minorEastAsia"/>
    </w:rPr>
  </w:style>
  <w:style w:type="paragraph" w:customStyle="1" w:styleId="Style1">
    <w:name w:val="Style1"/>
    <w:basedOn w:val="a"/>
    <w:uiPriority w:val="99"/>
    <w:rsid w:val="00CE53ED"/>
    <w:pPr>
      <w:widowControl w:val="0"/>
      <w:autoSpaceDE w:val="0"/>
      <w:autoSpaceDN w:val="0"/>
      <w:adjustRightInd w:val="0"/>
      <w:spacing w:line="322" w:lineRule="exact"/>
      <w:jc w:val="center"/>
    </w:pPr>
    <w:rPr>
      <w:rFonts w:eastAsiaTheme="minorEastAsia"/>
    </w:rPr>
  </w:style>
  <w:style w:type="character" w:customStyle="1" w:styleId="FontStyle14">
    <w:name w:val="Font Style14"/>
    <w:basedOn w:val="a0"/>
    <w:uiPriority w:val="99"/>
    <w:rsid w:val="00CE53ED"/>
    <w:rPr>
      <w:rFonts w:ascii="Times New Roman" w:hAnsi="Times New Roman" w:cs="Times New Roman"/>
      <w:sz w:val="14"/>
      <w:szCs w:val="14"/>
    </w:rPr>
  </w:style>
  <w:style w:type="paragraph" w:styleId="a6">
    <w:name w:val="Title"/>
    <w:basedOn w:val="a"/>
    <w:link w:val="a7"/>
    <w:qFormat/>
    <w:rsid w:val="00CE53ED"/>
    <w:pPr>
      <w:jc w:val="center"/>
    </w:pPr>
    <w:rPr>
      <w:b/>
      <w:bCs/>
      <w:sz w:val="32"/>
    </w:rPr>
  </w:style>
  <w:style w:type="character" w:customStyle="1" w:styleId="a7">
    <w:name w:val="Название Знак"/>
    <w:basedOn w:val="a0"/>
    <w:link w:val="a6"/>
    <w:rsid w:val="00CE53ED"/>
    <w:rPr>
      <w:rFonts w:ascii="Times New Roman" w:eastAsia="Times New Roman" w:hAnsi="Times New Roman" w:cs="Times New Roman"/>
      <w:b/>
      <w:bCs/>
      <w:sz w:val="32"/>
      <w:szCs w:val="24"/>
      <w:lang w:eastAsia="ru-RU"/>
    </w:rPr>
  </w:style>
  <w:style w:type="paragraph" w:customStyle="1" w:styleId="ConsNormal">
    <w:name w:val="ConsNormal"/>
    <w:rsid w:val="00CE53E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rsid w:val="00CE53ED"/>
    <w:pPr>
      <w:ind w:firstLine="720"/>
      <w:jc w:val="both"/>
    </w:pPr>
    <w:rPr>
      <w:sz w:val="28"/>
      <w:szCs w:val="20"/>
    </w:rPr>
  </w:style>
  <w:style w:type="character" w:customStyle="1" w:styleId="a9">
    <w:name w:val="Основной текст с отступом Знак"/>
    <w:basedOn w:val="a0"/>
    <w:link w:val="a8"/>
    <w:uiPriority w:val="99"/>
    <w:rsid w:val="00CE53ED"/>
    <w:rPr>
      <w:rFonts w:ascii="Times New Roman" w:eastAsia="Times New Roman" w:hAnsi="Times New Roman" w:cs="Times New Roman"/>
      <w:sz w:val="28"/>
      <w:szCs w:val="20"/>
      <w:lang w:eastAsia="ru-RU"/>
    </w:rPr>
  </w:style>
  <w:style w:type="paragraph" w:styleId="aa">
    <w:name w:val="Body Text"/>
    <w:basedOn w:val="a"/>
    <w:link w:val="ab"/>
    <w:uiPriority w:val="99"/>
    <w:rsid w:val="00CE53ED"/>
    <w:pPr>
      <w:jc w:val="both"/>
    </w:pPr>
    <w:rPr>
      <w:sz w:val="28"/>
      <w:szCs w:val="20"/>
    </w:rPr>
  </w:style>
  <w:style w:type="character" w:customStyle="1" w:styleId="ab">
    <w:name w:val="Основной текст Знак"/>
    <w:basedOn w:val="a0"/>
    <w:link w:val="aa"/>
    <w:uiPriority w:val="99"/>
    <w:rsid w:val="00CE53ED"/>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CE53ED"/>
    <w:pPr>
      <w:tabs>
        <w:tab w:val="center" w:pos="4677"/>
        <w:tab w:val="right" w:pos="9355"/>
      </w:tabs>
    </w:pPr>
  </w:style>
  <w:style w:type="character" w:customStyle="1" w:styleId="ad">
    <w:name w:val="Верхний колонтитул Знак"/>
    <w:basedOn w:val="a0"/>
    <w:link w:val="ac"/>
    <w:uiPriority w:val="99"/>
    <w:semiHidden/>
    <w:rsid w:val="00CE53ED"/>
    <w:rPr>
      <w:rFonts w:ascii="Times New Roman" w:eastAsia="Times New Roman" w:hAnsi="Times New Roman" w:cs="Times New Roman"/>
      <w:sz w:val="24"/>
      <w:szCs w:val="24"/>
      <w:lang w:eastAsia="ru-RU"/>
    </w:rPr>
  </w:style>
  <w:style w:type="character" w:styleId="ae">
    <w:name w:val="Hyperlink"/>
    <w:basedOn w:val="a0"/>
    <w:rsid w:val="00CE53ED"/>
    <w:rPr>
      <w:color w:val="0000FF"/>
      <w:u w:val="single"/>
    </w:rPr>
  </w:style>
  <w:style w:type="paragraph" w:customStyle="1" w:styleId="af">
    <w:name w:val="Содержимое таблицы"/>
    <w:basedOn w:val="a"/>
    <w:rsid w:val="00CE53ED"/>
    <w:pPr>
      <w:suppressLineNumbers/>
      <w:suppressAutoHyphens/>
    </w:pPr>
    <w:rPr>
      <w:lang w:eastAsia="ar-SA"/>
    </w:rPr>
  </w:style>
  <w:style w:type="table" w:styleId="af0">
    <w:name w:val="Table Grid"/>
    <w:basedOn w:val="a1"/>
    <w:uiPriority w:val="59"/>
    <w:rsid w:val="00CE53E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
    <w:rsid w:val="00CE53ED"/>
    <w:pPr>
      <w:spacing w:line="360" w:lineRule="auto"/>
    </w:pPr>
    <w:rPr>
      <w:rFonts w:ascii="Arial" w:eastAsia="Times New Roman" w:hAnsi="Arial" w:cs="Times New Roman"/>
      <w:sz w:val="24"/>
      <w:szCs w:val="20"/>
      <w:lang w:eastAsia="ru-RU"/>
    </w:rPr>
  </w:style>
  <w:style w:type="paragraph" w:styleId="2">
    <w:name w:val="Body Text First Indent 2"/>
    <w:basedOn w:val="a8"/>
    <w:link w:val="20"/>
    <w:uiPriority w:val="99"/>
    <w:unhideWhenUsed/>
    <w:rsid w:val="00CE53ED"/>
    <w:pPr>
      <w:spacing w:after="120"/>
      <w:ind w:left="283" w:firstLine="210"/>
      <w:jc w:val="left"/>
    </w:pPr>
    <w:rPr>
      <w:sz w:val="24"/>
      <w:szCs w:val="24"/>
    </w:rPr>
  </w:style>
  <w:style w:type="character" w:customStyle="1" w:styleId="20">
    <w:name w:val="Красная строка 2 Знак"/>
    <w:basedOn w:val="a9"/>
    <w:link w:val="2"/>
    <w:uiPriority w:val="99"/>
    <w:rsid w:val="00CE53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8220</Words>
  <Characters>46858</Characters>
  <Application>Microsoft Office Word</Application>
  <DocSecurity>0</DocSecurity>
  <Lines>390</Lines>
  <Paragraphs>109</Paragraphs>
  <ScaleCrop>false</ScaleCrop>
  <Company>Microsoft</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2016-12-02T11:21:00Z</dcterms:created>
  <dcterms:modified xsi:type="dcterms:W3CDTF">2016-12-02T11:26:00Z</dcterms:modified>
</cp:coreProperties>
</file>