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65" w:rsidRPr="00E92D07" w:rsidRDefault="00CC0065" w:rsidP="00CC0065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CC0065" w:rsidRPr="00A10641" w:rsidRDefault="00CC0065" w:rsidP="00CC0065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CC0065" w:rsidRPr="00791DA4" w:rsidRDefault="00CC0065" w:rsidP="00CC0065">
      <w:pPr>
        <w:spacing w:line="360" w:lineRule="auto"/>
        <w:jc w:val="center"/>
        <w:rPr>
          <w:b/>
        </w:rPr>
      </w:pPr>
    </w:p>
    <w:p w:rsidR="00CC0065" w:rsidRPr="00791DA4" w:rsidRDefault="00CC0065" w:rsidP="00CC0065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CC0065" w:rsidRPr="00791DA4" w:rsidTr="00C91675">
        <w:trPr>
          <w:trHeight w:val="425"/>
        </w:trPr>
        <w:tc>
          <w:tcPr>
            <w:tcW w:w="2554" w:type="dxa"/>
          </w:tcPr>
          <w:p w:rsidR="00CC0065" w:rsidRPr="00791DA4" w:rsidRDefault="00CC0065" w:rsidP="00C9167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CC0065" w:rsidRPr="00791DA4" w:rsidRDefault="00CC0065" w:rsidP="00C9167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CC0065" w:rsidRDefault="00CC0065" w:rsidP="00CC0065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CC0065" w:rsidRPr="00D64BA9" w:rsidRDefault="00CC0065" w:rsidP="00CC0065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CC0065" w:rsidRDefault="00CC0065" w:rsidP="00CC0065">
      <w:pPr>
        <w:jc w:val="center"/>
        <w:rPr>
          <w:b/>
        </w:rPr>
      </w:pPr>
    </w:p>
    <w:p w:rsidR="00CC0065" w:rsidRPr="00791DA4" w:rsidRDefault="00CC0065" w:rsidP="00CC0065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CC0065" w:rsidRPr="00791DA4" w:rsidTr="00C91675">
        <w:tc>
          <w:tcPr>
            <w:tcW w:w="6237" w:type="dxa"/>
          </w:tcPr>
          <w:p w:rsidR="00CC0065" w:rsidRPr="00791DA4" w:rsidRDefault="00CC0065" w:rsidP="00C91675">
            <w:pPr>
              <w:rPr>
                <w:b/>
                <w:bCs/>
              </w:rPr>
            </w:pPr>
            <w:r>
              <w:rPr>
                <w:b/>
                <w:bCs/>
              </w:rPr>
              <w:t>от 23 июля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CC0065" w:rsidRPr="00791DA4" w:rsidRDefault="00CC0065" w:rsidP="00C9167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265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CC0065" w:rsidRPr="00DE7114" w:rsidRDefault="00CC0065" w:rsidP="00CC0065">
      <w:pPr>
        <w:rPr>
          <w:b/>
          <w:sz w:val="28"/>
          <w:szCs w:val="28"/>
        </w:rPr>
      </w:pPr>
    </w:p>
    <w:p w:rsidR="00CC0065" w:rsidRPr="00DE7114" w:rsidRDefault="00CC0065" w:rsidP="00CC0065">
      <w:pPr>
        <w:rPr>
          <w:b/>
          <w:sz w:val="28"/>
          <w:szCs w:val="28"/>
        </w:rPr>
      </w:pPr>
    </w:p>
    <w:p w:rsidR="00CC0065" w:rsidRDefault="00CC0065" w:rsidP="00CC0065">
      <w:pPr>
        <w:rPr>
          <w:b/>
        </w:rPr>
      </w:pPr>
      <w:r w:rsidRPr="004E4D38">
        <w:rPr>
          <w:b/>
        </w:rPr>
        <w:t xml:space="preserve">Отчет об исполнении бюджета </w:t>
      </w:r>
    </w:p>
    <w:p w:rsidR="00CC0065" w:rsidRDefault="00CC0065" w:rsidP="00CC0065">
      <w:pPr>
        <w:rPr>
          <w:b/>
        </w:rPr>
      </w:pPr>
      <w:r w:rsidRPr="004E4D38">
        <w:rPr>
          <w:b/>
        </w:rPr>
        <w:t>муниципального образования «Шангальское»</w:t>
      </w:r>
    </w:p>
    <w:p w:rsidR="00CC0065" w:rsidRPr="004E4D38" w:rsidRDefault="00CC0065" w:rsidP="00CC0065">
      <w:pPr>
        <w:rPr>
          <w:b/>
        </w:rPr>
      </w:pPr>
      <w:r w:rsidRPr="004E4D38">
        <w:rPr>
          <w:b/>
        </w:rPr>
        <w:t>за 2019 год"</w:t>
      </w:r>
    </w:p>
    <w:p w:rsidR="00CC0065" w:rsidRPr="00DE7114" w:rsidRDefault="00CC0065" w:rsidP="00CC0065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CC0065" w:rsidRPr="00DE7114" w:rsidRDefault="00CC0065" w:rsidP="00CC0065">
      <w:pPr>
        <w:pStyle w:val="a3"/>
        <w:jc w:val="left"/>
        <w:rPr>
          <w:bCs w:val="0"/>
          <w:sz w:val="24"/>
        </w:rPr>
      </w:pPr>
      <w:r w:rsidRPr="00DE7114">
        <w:rPr>
          <w:bCs w:val="0"/>
          <w:sz w:val="24"/>
        </w:rPr>
        <w:tab/>
        <w:t>Совет депутатов муниципального образования «Шангальское»</w:t>
      </w:r>
    </w:p>
    <w:p w:rsidR="00CC0065" w:rsidRPr="00DE7114" w:rsidRDefault="00CC0065" w:rsidP="00CC0065">
      <w:pPr>
        <w:pStyle w:val="a3"/>
        <w:jc w:val="left"/>
        <w:rPr>
          <w:bCs w:val="0"/>
          <w:sz w:val="24"/>
        </w:rPr>
      </w:pPr>
      <w:r w:rsidRPr="00DE7114">
        <w:rPr>
          <w:bCs w:val="0"/>
          <w:sz w:val="24"/>
        </w:rPr>
        <w:t>РЕШАЕТ:</w:t>
      </w:r>
    </w:p>
    <w:p w:rsidR="00CC0065" w:rsidRPr="00DE7114" w:rsidRDefault="00CC0065" w:rsidP="00CC0065">
      <w:pPr>
        <w:pStyle w:val="a3"/>
        <w:ind w:firstLine="360"/>
        <w:jc w:val="both"/>
        <w:rPr>
          <w:b w:val="0"/>
          <w:bCs w:val="0"/>
          <w:sz w:val="24"/>
          <w:highlight w:val="yellow"/>
        </w:rPr>
      </w:pPr>
      <w:r w:rsidRPr="00DE7114">
        <w:rPr>
          <w:sz w:val="24"/>
        </w:rPr>
        <w:t>1.</w:t>
      </w:r>
      <w:r w:rsidRPr="00DE7114">
        <w:rPr>
          <w:b w:val="0"/>
          <w:bCs w:val="0"/>
          <w:sz w:val="24"/>
        </w:rPr>
        <w:t xml:space="preserve"> Утвердить отчет  по исполнению бюджета муниципального образования «Шангальское»  за </w:t>
      </w:r>
      <w:r w:rsidRPr="00DE7114">
        <w:rPr>
          <w:b w:val="0"/>
          <w:sz w:val="24"/>
        </w:rPr>
        <w:t>2019</w:t>
      </w:r>
      <w:r w:rsidRPr="00DE7114">
        <w:rPr>
          <w:b w:val="0"/>
          <w:bCs w:val="0"/>
          <w:sz w:val="24"/>
        </w:rPr>
        <w:t xml:space="preserve"> год по </w:t>
      </w:r>
      <w:r w:rsidRPr="00DE7114">
        <w:rPr>
          <w:sz w:val="24"/>
        </w:rPr>
        <w:t>расходам</w:t>
      </w:r>
      <w:r w:rsidRPr="00DE7114">
        <w:rPr>
          <w:b w:val="0"/>
          <w:bCs w:val="0"/>
          <w:sz w:val="24"/>
        </w:rPr>
        <w:t xml:space="preserve">  в сумме </w:t>
      </w:r>
      <w:r w:rsidRPr="00DE7114">
        <w:rPr>
          <w:sz w:val="24"/>
        </w:rPr>
        <w:t>– 15 269 228,34 руб.</w:t>
      </w:r>
      <w:r w:rsidRPr="00DE7114">
        <w:rPr>
          <w:b w:val="0"/>
          <w:bCs w:val="0"/>
          <w:sz w:val="24"/>
        </w:rPr>
        <w:t xml:space="preserve"> и </w:t>
      </w:r>
      <w:r w:rsidRPr="00DE7114">
        <w:rPr>
          <w:sz w:val="24"/>
        </w:rPr>
        <w:t>доходам</w:t>
      </w:r>
      <w:r w:rsidRPr="00DE7114">
        <w:rPr>
          <w:b w:val="0"/>
          <w:bCs w:val="0"/>
          <w:sz w:val="24"/>
        </w:rPr>
        <w:t xml:space="preserve"> в сумме –</w:t>
      </w:r>
      <w:r w:rsidRPr="00DE7114">
        <w:rPr>
          <w:bCs w:val="0"/>
          <w:sz w:val="24"/>
        </w:rPr>
        <w:t xml:space="preserve"> 15 355 871,42 </w:t>
      </w:r>
      <w:r w:rsidRPr="00DE7114">
        <w:rPr>
          <w:sz w:val="24"/>
        </w:rPr>
        <w:t>руб.</w:t>
      </w:r>
      <w:r w:rsidRPr="00DE7114">
        <w:rPr>
          <w:b w:val="0"/>
          <w:bCs w:val="0"/>
          <w:sz w:val="24"/>
        </w:rPr>
        <w:t xml:space="preserve">, в  том числе: доходы местного бюджета – </w:t>
      </w:r>
      <w:r w:rsidRPr="00DE7114">
        <w:rPr>
          <w:bCs w:val="0"/>
          <w:sz w:val="24"/>
        </w:rPr>
        <w:t xml:space="preserve">10 259 486,75 </w:t>
      </w:r>
      <w:r w:rsidRPr="00DE7114">
        <w:rPr>
          <w:sz w:val="24"/>
        </w:rPr>
        <w:t>руб.</w:t>
      </w:r>
    </w:p>
    <w:p w:rsidR="00CC0065" w:rsidRPr="00DE7114" w:rsidRDefault="00CC0065" w:rsidP="00CC0065">
      <w:pPr>
        <w:pStyle w:val="a3"/>
        <w:ind w:firstLine="360"/>
        <w:jc w:val="both"/>
        <w:rPr>
          <w:b w:val="0"/>
          <w:bCs w:val="0"/>
          <w:sz w:val="24"/>
        </w:rPr>
      </w:pPr>
      <w:r w:rsidRPr="00DE7114">
        <w:rPr>
          <w:sz w:val="24"/>
        </w:rPr>
        <w:t>2</w:t>
      </w:r>
      <w:r w:rsidRPr="00DE7114">
        <w:rPr>
          <w:b w:val="0"/>
          <w:bCs w:val="0"/>
          <w:sz w:val="24"/>
        </w:rPr>
        <w:t>.Утвердить размер профицита бюджета муниципального образования «Шангальское» за 2019</w:t>
      </w:r>
      <w:r w:rsidRPr="00DE7114">
        <w:rPr>
          <w:bCs w:val="0"/>
          <w:sz w:val="24"/>
        </w:rPr>
        <w:t xml:space="preserve"> </w:t>
      </w:r>
      <w:r w:rsidRPr="00DE7114">
        <w:rPr>
          <w:b w:val="0"/>
          <w:bCs w:val="0"/>
          <w:sz w:val="24"/>
        </w:rPr>
        <w:t xml:space="preserve">год – </w:t>
      </w:r>
      <w:r w:rsidRPr="00DE7114">
        <w:rPr>
          <w:bCs w:val="0"/>
          <w:sz w:val="24"/>
        </w:rPr>
        <w:t>86 643,08  руб</w:t>
      </w:r>
      <w:r w:rsidRPr="00DE7114">
        <w:rPr>
          <w:b w:val="0"/>
          <w:bCs w:val="0"/>
          <w:sz w:val="24"/>
        </w:rPr>
        <w:t>.</w:t>
      </w:r>
    </w:p>
    <w:p w:rsidR="00CC0065" w:rsidRPr="00DE7114" w:rsidRDefault="00CC0065" w:rsidP="00CC0065">
      <w:pPr>
        <w:pStyle w:val="a3"/>
        <w:ind w:firstLine="360"/>
        <w:jc w:val="both"/>
        <w:rPr>
          <w:b w:val="0"/>
          <w:bCs w:val="0"/>
          <w:sz w:val="24"/>
        </w:rPr>
      </w:pPr>
      <w:r w:rsidRPr="00DE7114">
        <w:rPr>
          <w:sz w:val="24"/>
        </w:rPr>
        <w:t>3</w:t>
      </w:r>
      <w:r w:rsidRPr="00DE7114">
        <w:rPr>
          <w:b w:val="0"/>
          <w:bCs w:val="0"/>
          <w:sz w:val="24"/>
        </w:rPr>
        <w:t xml:space="preserve">.Утвердить отчет по источникам  финансирования дефицита бюджета муниципального образования «Шангальское»  за 2019 год согласно </w:t>
      </w:r>
      <w:r w:rsidRPr="00DE7114">
        <w:rPr>
          <w:sz w:val="24"/>
        </w:rPr>
        <w:t>Приложению № 1</w:t>
      </w:r>
      <w:r w:rsidRPr="00DE7114">
        <w:rPr>
          <w:b w:val="0"/>
          <w:bCs w:val="0"/>
          <w:sz w:val="24"/>
        </w:rPr>
        <w:t xml:space="preserve"> к настоящему решению.</w:t>
      </w:r>
    </w:p>
    <w:p w:rsidR="00CC0065" w:rsidRPr="00DE7114" w:rsidRDefault="00CC0065" w:rsidP="00CC0065">
      <w:pPr>
        <w:pStyle w:val="4"/>
        <w:tabs>
          <w:tab w:val="left" w:pos="284"/>
        </w:tabs>
        <w:rPr>
          <w:sz w:val="24"/>
        </w:rPr>
      </w:pPr>
      <w:r w:rsidRPr="00DE7114">
        <w:rPr>
          <w:sz w:val="24"/>
        </w:rPr>
        <w:t xml:space="preserve">    4.Утвердить отчет по источникам доходов за администраторами поступлений в муниципальный бюджет согласно Приложению № 2 к настоящему решению.</w:t>
      </w:r>
    </w:p>
    <w:p w:rsidR="00CC0065" w:rsidRPr="00DE7114" w:rsidRDefault="00CC0065" w:rsidP="00CC006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114">
        <w:rPr>
          <w:rFonts w:ascii="Times New Roman" w:hAnsi="Times New Roman" w:cs="Times New Roman"/>
          <w:b/>
          <w:bCs/>
          <w:sz w:val="24"/>
          <w:szCs w:val="24"/>
        </w:rPr>
        <w:t xml:space="preserve">    5</w:t>
      </w:r>
      <w:r w:rsidRPr="00DE7114">
        <w:rPr>
          <w:rFonts w:ascii="Times New Roman" w:hAnsi="Times New Roman" w:cs="Times New Roman"/>
          <w:sz w:val="24"/>
          <w:szCs w:val="24"/>
        </w:rPr>
        <w:t xml:space="preserve">.Утвердить отчет по нормативам отчислений, согласно </w:t>
      </w:r>
      <w:r w:rsidRPr="00DE7114">
        <w:rPr>
          <w:rFonts w:ascii="Times New Roman" w:hAnsi="Times New Roman" w:cs="Times New Roman"/>
          <w:b/>
          <w:bCs/>
          <w:sz w:val="24"/>
          <w:szCs w:val="24"/>
        </w:rPr>
        <w:t>Приложению № 3</w:t>
      </w:r>
    </w:p>
    <w:p w:rsidR="00CC0065" w:rsidRPr="00DE7114" w:rsidRDefault="00CC0065" w:rsidP="00CC006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114">
        <w:rPr>
          <w:rFonts w:ascii="Times New Roman" w:hAnsi="Times New Roman" w:cs="Times New Roman"/>
          <w:b/>
          <w:bCs/>
          <w:sz w:val="24"/>
          <w:szCs w:val="24"/>
        </w:rPr>
        <w:t xml:space="preserve">    6.</w:t>
      </w:r>
      <w:r w:rsidRPr="00DE7114">
        <w:rPr>
          <w:rFonts w:ascii="Times New Roman" w:hAnsi="Times New Roman" w:cs="Times New Roman"/>
          <w:sz w:val="24"/>
          <w:szCs w:val="24"/>
        </w:rPr>
        <w:t xml:space="preserve">Утвердить отчет по основным источникам доходов, согласно </w:t>
      </w:r>
      <w:r w:rsidRPr="00DE7114">
        <w:rPr>
          <w:rFonts w:ascii="Times New Roman" w:hAnsi="Times New Roman" w:cs="Times New Roman"/>
          <w:b/>
          <w:bCs/>
          <w:sz w:val="24"/>
          <w:szCs w:val="24"/>
        </w:rPr>
        <w:t>Приложению № 4</w:t>
      </w:r>
    </w:p>
    <w:p w:rsidR="00CC0065" w:rsidRPr="00DE7114" w:rsidRDefault="00CC0065" w:rsidP="00CC006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114">
        <w:rPr>
          <w:rFonts w:ascii="Times New Roman" w:hAnsi="Times New Roman" w:cs="Times New Roman"/>
          <w:b/>
          <w:bCs/>
          <w:sz w:val="24"/>
          <w:szCs w:val="24"/>
        </w:rPr>
        <w:t xml:space="preserve">    7. </w:t>
      </w:r>
      <w:r w:rsidRPr="00DE7114">
        <w:rPr>
          <w:rFonts w:ascii="Times New Roman" w:hAnsi="Times New Roman" w:cs="Times New Roman"/>
          <w:sz w:val="24"/>
          <w:szCs w:val="24"/>
        </w:rPr>
        <w:t>Утвердить отчет:</w:t>
      </w:r>
    </w:p>
    <w:p w:rsidR="00CC0065" w:rsidRPr="00DE7114" w:rsidRDefault="00CC0065" w:rsidP="00CC006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114">
        <w:rPr>
          <w:rFonts w:ascii="Times New Roman" w:hAnsi="Times New Roman" w:cs="Times New Roman"/>
          <w:sz w:val="24"/>
          <w:szCs w:val="24"/>
        </w:rPr>
        <w:t xml:space="preserve">          - по разделам, подразделам классификации расходов бюджетов Российской Федерации согласно </w:t>
      </w:r>
      <w:r w:rsidRPr="00DE7114">
        <w:rPr>
          <w:rFonts w:ascii="Times New Roman" w:hAnsi="Times New Roman" w:cs="Times New Roman"/>
          <w:b/>
          <w:bCs/>
          <w:sz w:val="24"/>
          <w:szCs w:val="24"/>
        </w:rPr>
        <w:t>Приложению № 5;</w:t>
      </w:r>
    </w:p>
    <w:p w:rsidR="00CC0065" w:rsidRPr="00DE7114" w:rsidRDefault="00CC0065" w:rsidP="00CC006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114">
        <w:rPr>
          <w:rFonts w:ascii="Times New Roman" w:hAnsi="Times New Roman" w:cs="Times New Roman"/>
          <w:sz w:val="24"/>
          <w:szCs w:val="24"/>
        </w:rPr>
        <w:t xml:space="preserve">-по ведомственной структуре расходов бюджета муниципального образования «Шангальское» за 2017 год согласно </w:t>
      </w:r>
      <w:r w:rsidRPr="00DE7114">
        <w:rPr>
          <w:rFonts w:ascii="Times New Roman" w:hAnsi="Times New Roman" w:cs="Times New Roman"/>
          <w:b/>
          <w:bCs/>
          <w:sz w:val="24"/>
          <w:szCs w:val="24"/>
        </w:rPr>
        <w:t>Приложению № 6</w:t>
      </w:r>
      <w:r w:rsidRPr="00DE711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C0065" w:rsidRPr="00DE7114" w:rsidRDefault="00CC0065" w:rsidP="00CC0065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11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114">
        <w:rPr>
          <w:rFonts w:ascii="Times New Roman" w:hAnsi="Times New Roman" w:cs="Times New Roman"/>
          <w:sz w:val="24"/>
          <w:szCs w:val="24"/>
        </w:rPr>
        <w:t>Утвердить отчет по распределению бюджетных ассигнований на реализацию муниципальных программ муниципального образования «Шангальское» на 2019 год согласно</w:t>
      </w:r>
      <w:r w:rsidRPr="00DE7114">
        <w:rPr>
          <w:rFonts w:ascii="Times New Roman" w:hAnsi="Times New Roman" w:cs="Times New Roman"/>
          <w:b/>
          <w:sz w:val="24"/>
          <w:szCs w:val="24"/>
        </w:rPr>
        <w:t xml:space="preserve"> Приложению № 7.</w:t>
      </w:r>
    </w:p>
    <w:p w:rsidR="00CC0065" w:rsidRPr="00DE7114" w:rsidRDefault="00CC0065" w:rsidP="00CC0065">
      <w:pPr>
        <w:jc w:val="both"/>
      </w:pPr>
      <w:r w:rsidRPr="00DE7114">
        <w:rPr>
          <w:b/>
          <w:bCs/>
        </w:rPr>
        <w:t xml:space="preserve">     9. </w:t>
      </w:r>
      <w:r w:rsidRPr="00DE7114">
        <w:t>Настоящее  решение  вступает в силу со дня его официального опубликования.</w:t>
      </w:r>
    </w:p>
    <w:p w:rsidR="00CC0065" w:rsidRPr="00DE7114" w:rsidRDefault="00CC0065" w:rsidP="00CC0065">
      <w:pPr>
        <w:jc w:val="both"/>
      </w:pPr>
    </w:p>
    <w:p w:rsidR="00CC0065" w:rsidRPr="00DE7114" w:rsidRDefault="00CC0065" w:rsidP="00CC0065">
      <w:pPr>
        <w:jc w:val="both"/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Pr="00095ADA" w:rsidRDefault="00CC0065" w:rsidP="00CC0065">
      <w:r>
        <w:t xml:space="preserve">Глава </w:t>
      </w:r>
      <w:r w:rsidRPr="00095ADA">
        <w:t>муниципального</w:t>
      </w:r>
    </w:p>
    <w:p w:rsidR="00CC0065" w:rsidRDefault="00CC0065" w:rsidP="00CC0065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CC0065" w:rsidRDefault="00CC0065" w:rsidP="00CC0065"/>
    <w:p w:rsidR="00CC0065" w:rsidRDefault="00CC0065" w:rsidP="00CC0065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CC0065" w:rsidRDefault="00CC0065" w:rsidP="00CC0065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tbl>
      <w:tblPr>
        <w:tblW w:w="10080" w:type="dxa"/>
        <w:tblInd w:w="93" w:type="dxa"/>
        <w:tblLook w:val="04A0"/>
      </w:tblPr>
      <w:tblGrid>
        <w:gridCol w:w="535"/>
        <w:gridCol w:w="535"/>
        <w:gridCol w:w="2206"/>
        <w:gridCol w:w="999"/>
        <w:gridCol w:w="867"/>
        <w:gridCol w:w="1252"/>
        <w:gridCol w:w="1417"/>
        <w:gridCol w:w="426"/>
        <w:gridCol w:w="94"/>
        <w:gridCol w:w="736"/>
        <w:gridCol w:w="94"/>
        <w:gridCol w:w="635"/>
        <w:gridCol w:w="284"/>
      </w:tblGrid>
      <w:tr w:rsidR="00CC0065" w:rsidRPr="00DE7114" w:rsidTr="00C91675">
        <w:trPr>
          <w:trHeight w:val="25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65" w:rsidRPr="004E4D38" w:rsidRDefault="00CC0065" w:rsidP="00C91675">
            <w:pPr>
              <w:jc w:val="right"/>
              <w:rPr>
                <w:sz w:val="20"/>
                <w:szCs w:val="20"/>
              </w:rPr>
            </w:pPr>
            <w:r w:rsidRPr="004E4D38">
              <w:rPr>
                <w:sz w:val="20"/>
                <w:szCs w:val="20"/>
              </w:rPr>
              <w:lastRenderedPageBreak/>
              <w:t>Приложение №1 к решению Совета д</w:t>
            </w:r>
            <w:r>
              <w:rPr>
                <w:sz w:val="20"/>
                <w:szCs w:val="20"/>
              </w:rPr>
              <w:t>епутатов МО "Шангальское" от 23.07.</w:t>
            </w:r>
            <w:r w:rsidRPr="004E4D38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265</w:t>
            </w:r>
          </w:p>
        </w:tc>
      </w:tr>
      <w:tr w:rsidR="00CC0065" w:rsidRPr="00DE7114" w:rsidTr="00C91675">
        <w:trPr>
          <w:gridAfter w:val="1"/>
          <w:wAfter w:w="284" w:type="dxa"/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55"/>
        </w:trPr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Отчет по источникам финансирования дефицита бюджета муниципального образования "Шангальское" за 2019 год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55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gridAfter w:val="1"/>
          <w:wAfter w:w="284" w:type="dxa"/>
          <w:trHeight w:val="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Наименование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Код бюджетной классификации РФ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Назначено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Исполнено</w:t>
            </w: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5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4</w:t>
            </w: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000 01 05 00 00 00 0000 000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-1 732 598,90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86 643,08</w:t>
            </w: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Увеличение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000 01 05 00 00 00 0000 500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15 355 871,42</w:t>
            </w: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0065" w:rsidRPr="00DE7114" w:rsidRDefault="00CC0065" w:rsidP="00C91675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Увеличение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000 01 05 02 00 00 0000 500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15 355 871,42</w:t>
            </w: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0065" w:rsidRPr="00DE7114" w:rsidRDefault="00CC0065" w:rsidP="00C91675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Увеличение прочих остатков 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000 01 05 02 01 00 0000 510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15 355 871,42</w:t>
            </w: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0065" w:rsidRPr="00DE7114" w:rsidRDefault="00CC0065" w:rsidP="00C91675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Увеличение прочих остатков 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000 01 05 02 01 10 0000 510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15 355 871,42</w:t>
            </w: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0065" w:rsidRPr="00DE7114" w:rsidRDefault="00CC0065" w:rsidP="00C91675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Уменьшение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000 01 05 00 00 00 0000 600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15 269 228,34</w:t>
            </w: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65" w:rsidRPr="00DE7114" w:rsidRDefault="00CC0065" w:rsidP="00C91675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Уменьшение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000 01 05 02 00 00 0000 600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15 269 228,34</w:t>
            </w: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0065" w:rsidRPr="00DE7114" w:rsidRDefault="00CC0065" w:rsidP="00C91675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000 01 05 02 01 00 0000 610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15 269 228,34</w:t>
            </w: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0065" w:rsidRPr="00DE7114" w:rsidRDefault="00CC0065" w:rsidP="00C91675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000 01 05 02 01 10 0000 610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15 269 228,34</w:t>
            </w:r>
          </w:p>
        </w:tc>
      </w:tr>
      <w:tr w:rsidR="00CC0065" w:rsidRPr="00DE7114" w:rsidTr="00C91675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0065" w:rsidRPr="00DE7114" w:rsidRDefault="00CC0065" w:rsidP="00C91675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Итого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-1 732 598,90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86 643,08</w:t>
            </w:r>
          </w:p>
        </w:tc>
      </w:tr>
      <w:tr w:rsidR="00CC0065" w:rsidRPr="00DE7114" w:rsidTr="00C91675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2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</w:rPr>
            </w:pPr>
            <w:r w:rsidRPr="00DE7114">
              <w:rPr>
                <w:b/>
              </w:rPr>
              <w:t>Доходы бюджета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14 207 271,67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15 355 871,42</w:t>
            </w:r>
          </w:p>
        </w:tc>
      </w:tr>
      <w:tr w:rsidR="00CC0065" w:rsidRPr="00DE7114" w:rsidTr="00C91675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2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</w:rPr>
            </w:pPr>
            <w:r w:rsidRPr="00DE7114">
              <w:rPr>
                <w:b/>
              </w:rPr>
              <w:t>Расходы бюджета</w:t>
            </w:r>
          </w:p>
        </w:tc>
        <w:tc>
          <w:tcPr>
            <w:tcW w:w="1937" w:type="dxa"/>
            <w:gridSpan w:val="3"/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15 459 045,10</w:t>
            </w:r>
          </w:p>
        </w:tc>
        <w:tc>
          <w:tcPr>
            <w:tcW w:w="1749" w:type="dxa"/>
            <w:gridSpan w:val="4"/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15 269 228,34</w:t>
            </w:r>
          </w:p>
        </w:tc>
      </w:tr>
    </w:tbl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724"/>
        <w:gridCol w:w="2835"/>
        <w:gridCol w:w="5954"/>
      </w:tblGrid>
      <w:tr w:rsidR="00CC0065" w:rsidRPr="00DE7114" w:rsidTr="00C91675">
        <w:trPr>
          <w:trHeight w:val="19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272FF0" w:rsidRDefault="00272FF0" w:rsidP="00C91675">
            <w:pPr>
              <w:jc w:val="right"/>
              <w:rPr>
                <w:sz w:val="20"/>
                <w:szCs w:val="20"/>
              </w:rPr>
            </w:pPr>
          </w:p>
          <w:p w:rsidR="00CC0065" w:rsidRPr="004E4D38" w:rsidRDefault="00CC0065" w:rsidP="00C91675">
            <w:pPr>
              <w:jc w:val="right"/>
              <w:rPr>
                <w:sz w:val="20"/>
                <w:szCs w:val="20"/>
              </w:rPr>
            </w:pPr>
            <w:r w:rsidRPr="004E4D38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</w:t>
            </w:r>
            <w:r>
              <w:rPr>
                <w:sz w:val="20"/>
                <w:szCs w:val="20"/>
              </w:rPr>
              <w:t xml:space="preserve"> 23.07.</w:t>
            </w:r>
            <w:r w:rsidRPr="004E4D38">
              <w:rPr>
                <w:sz w:val="20"/>
                <w:szCs w:val="20"/>
              </w:rPr>
              <w:t xml:space="preserve"> 2020 года №</w:t>
            </w:r>
            <w:r>
              <w:rPr>
                <w:sz w:val="20"/>
                <w:szCs w:val="20"/>
              </w:rPr>
              <w:t>265</w:t>
            </w:r>
          </w:p>
        </w:tc>
      </w:tr>
      <w:tr w:rsidR="00CC0065" w:rsidRPr="00DE7114" w:rsidTr="00C91675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</w:p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Перечень главных администраторов доходов бюджета  МО "Шангальское"</w:t>
            </w:r>
          </w:p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 xml:space="preserve">  на 2019 год</w:t>
            </w:r>
          </w:p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</w:p>
        </w:tc>
      </w:tr>
      <w:tr w:rsidR="00CC0065" w:rsidRPr="00DE7114" w:rsidTr="00C91675">
        <w:trPr>
          <w:trHeight w:val="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Код бюджетной классификации РФ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Наименование администраторов поступлений в бюджет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администратора поступлений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856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 xml:space="preserve">Муниципальное образование "Шангальское" Устьянского района </w:t>
            </w:r>
          </w:p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Архангельской области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1 0804 020 01 1000 110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  <w:p w:rsidR="00CC0065" w:rsidRPr="00DE7114" w:rsidRDefault="00CC0065" w:rsidP="00C91675"/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1 14 02053 10 0000 410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1 14 06025 10 0000 430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1 16 23051 10 0000 140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1 16 90050 10 0000 140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65" w:rsidRDefault="00CC0065" w:rsidP="00C91675">
            <w:pPr>
              <w:jc w:val="both"/>
            </w:pPr>
            <w:r w:rsidRPr="00DE7114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272FF0" w:rsidRPr="00DE7114" w:rsidRDefault="00272FF0" w:rsidP="00C91675">
            <w:pPr>
              <w:jc w:val="both"/>
            </w:pP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Невыясненные поступления, зачисляемые в бюджеты сельских поселений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Прочие неналоговые доходы бюджетов сельских поселений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2 02 15001 10 0000 150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Дотации бюджетам сельских поселений на выравнивание  бюджетной обеспеченности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2 02 15002 10 0000 150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2 02 19999 10 0000 150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Прочие дотации бюджетам сельских поселений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2 02 20041 10 0000 150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2 02 20077 10 0000 150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2 02 20303 10 0000 150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2 02 25555 10 0000 150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среды. (федеральный бюджет)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2 02 29999 10 0000 150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Прочие субсидии бюджетам сельских поселений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2 02 35118 10 0000 150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r w:rsidRPr="00DE7114"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2 02 30024 10 0000 150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2 02 39999 10 0000 150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Прочие субвенции бюджетам сельских поселений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2 02 45160 10 0000 150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2 02 40014 10 0000 150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2 02 49999 10 0000 150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Прочие межбюджетные трансферты, передаваемые бюджетам сельских поселений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2 02 90014 10 0000 150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Прочие безвозмездные поступления в бюджеты сельских поселений от федерального бюджета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2 02 90024 10 0000 150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2 18 60010 10 0000 150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Default="00CC0065" w:rsidP="00C91675">
            <w:r w:rsidRPr="00DE711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CC0065" w:rsidRDefault="00CC0065" w:rsidP="00C91675"/>
          <w:p w:rsidR="00CC0065" w:rsidRDefault="00CC0065" w:rsidP="00C91675"/>
          <w:p w:rsidR="00CC0065" w:rsidRPr="00DE7114" w:rsidRDefault="00CC0065" w:rsidP="00C91675"/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2 08 05000 10 0000 150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2 19 35118 10 0000 150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CC0065" w:rsidRPr="00DE7114" w:rsidTr="00C9167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rPr>
                <w:color w:val="000000"/>
              </w:rPr>
            </w:pPr>
            <w:r w:rsidRPr="00DE711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2 19 60010 10 0000 150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tbl>
      <w:tblPr>
        <w:tblW w:w="9515" w:type="dxa"/>
        <w:tblInd w:w="97" w:type="dxa"/>
        <w:tblLook w:val="04A0"/>
      </w:tblPr>
      <w:tblGrid>
        <w:gridCol w:w="2705"/>
        <w:gridCol w:w="5568"/>
        <w:gridCol w:w="1335"/>
      </w:tblGrid>
      <w:tr w:rsidR="00CC0065" w:rsidRPr="004E4D38" w:rsidTr="00C91675">
        <w:trPr>
          <w:trHeight w:val="285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065" w:rsidRPr="004E4D38" w:rsidRDefault="00CC0065" w:rsidP="00C91675">
            <w:pPr>
              <w:jc w:val="right"/>
              <w:rPr>
                <w:sz w:val="20"/>
                <w:szCs w:val="20"/>
              </w:rPr>
            </w:pPr>
            <w:r w:rsidRPr="004E4D38">
              <w:rPr>
                <w:sz w:val="20"/>
                <w:szCs w:val="20"/>
              </w:rPr>
              <w:lastRenderedPageBreak/>
              <w:t xml:space="preserve">Приложение №3 к решению Совета депутатов МО "Шангальское" от </w:t>
            </w:r>
            <w:r>
              <w:rPr>
                <w:sz w:val="20"/>
                <w:szCs w:val="20"/>
              </w:rPr>
              <w:t>23.07.2020 года</w:t>
            </w:r>
            <w:r w:rsidRPr="004E4D38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265</w:t>
            </w:r>
          </w:p>
        </w:tc>
      </w:tr>
      <w:tr w:rsidR="00CC0065" w:rsidRPr="00DE7114" w:rsidTr="00C91675">
        <w:trPr>
          <w:trHeight w:val="870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Нормативы отчислений доходов  в бюджет муниципального образования "Шангальское" на 2019 год,  не установленные  законодательством</w:t>
            </w:r>
          </w:p>
        </w:tc>
      </w:tr>
      <w:tr w:rsidR="00CC0065" w:rsidRPr="00DE7114" w:rsidTr="00C91675">
        <w:trPr>
          <w:trHeight w:val="255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</w:p>
        </w:tc>
      </w:tr>
      <w:tr w:rsidR="00CC0065" w:rsidRPr="00DE7114" w:rsidTr="00C91675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 xml:space="preserve"> поселения</w:t>
            </w:r>
          </w:p>
        </w:tc>
      </w:tr>
      <w:tr w:rsidR="00CC0065" w:rsidRPr="00DE7114" w:rsidTr="00C91675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4</w:t>
            </w:r>
          </w:p>
        </w:tc>
      </w:tr>
      <w:tr w:rsidR="00CC0065" w:rsidRPr="00DE7114" w:rsidTr="00C91675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117 00000 00 0000 000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r w:rsidRPr="00DE7114">
              <w:t xml:space="preserve">Прочие неналоговые доходы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117 01000 00 0000 180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r w:rsidRPr="00DE7114">
              <w:t>Невыясненные поступления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117 01050 10 0000 180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r w:rsidRPr="00DE7114">
              <w:t>Невыясненные поступления, зачисляемые в бюджеты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</w:t>
            </w:r>
          </w:p>
        </w:tc>
      </w:tr>
      <w:tr w:rsidR="00CC0065" w:rsidRPr="00DE7114" w:rsidTr="00C91675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117 05000 00 0000 180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r w:rsidRPr="00DE7114">
              <w:t>Прочие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117 05050 10 0000 180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r w:rsidRPr="00DE7114">
              <w:t>Прочие неналоговые доходы бюджетов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</w:t>
            </w:r>
          </w:p>
        </w:tc>
      </w:tr>
    </w:tbl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tbl>
      <w:tblPr>
        <w:tblW w:w="10501" w:type="dxa"/>
        <w:tblInd w:w="97" w:type="dxa"/>
        <w:tblLayout w:type="fixed"/>
        <w:tblLook w:val="04A0"/>
      </w:tblPr>
      <w:tblGrid>
        <w:gridCol w:w="3130"/>
        <w:gridCol w:w="3118"/>
        <w:gridCol w:w="1701"/>
        <w:gridCol w:w="1701"/>
        <w:gridCol w:w="851"/>
      </w:tblGrid>
      <w:tr w:rsidR="00CC0065" w:rsidRPr="00DE7114" w:rsidTr="00C91675">
        <w:trPr>
          <w:trHeight w:val="375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65" w:rsidRPr="004E4D38" w:rsidRDefault="00CC0065" w:rsidP="00C91675">
            <w:pPr>
              <w:jc w:val="right"/>
              <w:rPr>
                <w:sz w:val="20"/>
                <w:szCs w:val="20"/>
              </w:rPr>
            </w:pPr>
            <w:r w:rsidRPr="004E4D38">
              <w:rPr>
                <w:sz w:val="20"/>
                <w:szCs w:val="20"/>
              </w:rPr>
              <w:lastRenderedPageBreak/>
              <w:t xml:space="preserve">Приложение №4 к решению Совета депутатов МО "Шангальское" от </w:t>
            </w:r>
            <w:r>
              <w:rPr>
                <w:sz w:val="20"/>
                <w:szCs w:val="20"/>
              </w:rPr>
              <w:t>23.07.</w:t>
            </w:r>
            <w:r w:rsidRPr="004E4D38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265</w:t>
            </w:r>
          </w:p>
        </w:tc>
      </w:tr>
      <w:tr w:rsidR="00CC0065" w:rsidRPr="00DE7114" w:rsidTr="00C91675">
        <w:trPr>
          <w:trHeight w:val="510"/>
        </w:trPr>
        <w:tc>
          <w:tcPr>
            <w:tcW w:w="10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Отчет об исполнении бюджета МО "Шангальское" по доходам за 2019 год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 xml:space="preserve"> Наименование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Доходы, утвержденные законом о бюджете,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Исполнено,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% исполнения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5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5 798 245,00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6 813 637,82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117,5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1 576 216,00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2 191 117,21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139,0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1 576 216,00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2 191 117,21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139,0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1 576 216,00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2 167 287,16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137,5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4 323,78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DE7114"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lastRenderedPageBreak/>
              <w:t>182 1 01 02010 01 3000 110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2 763,80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182 1 01 02020 01 1000 110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6 474,74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182 1010202001 2100 110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4 022,29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DE7114"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lastRenderedPageBreak/>
              <w:t>182 1 01 02030 01 1000 110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5 726,80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182 1 01 02030 01 2100 110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423,65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РФ)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94,99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Единый сельскохозяй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58,62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44,0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r w:rsidRPr="00DE7114">
              <w:t>Единый сельскохозяй</w:t>
            </w:r>
            <w:r>
              <w:t>-</w:t>
            </w:r>
            <w:r w:rsidRPr="00DE7114">
              <w:t>ственный налог (сумма платежа, перерасчеты, недоимки и задолженность по соответствующему платежу, в том числе отмененному)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182 1 05 03010 01 1000 110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58,50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44,0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r w:rsidRPr="00DE7114">
              <w:t>Единый сельскохозяйственный налог (пени по соответствующему платежу)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182 1 05 03010 01 2100 110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4 221 896,00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4 621 583,35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109,5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494 896,00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888 512,19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179,5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494 896,00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884 813,25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178,8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182 1 06 01030 10 2100 110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3 698,94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182 1 06 06000 00 0000 110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3 727 000,00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3 733 071,16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100,2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182 1 06 06030 00 1000 110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2 479 063,52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91,8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2 437 243,70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90,3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Земельный налог с органи</w:t>
            </w:r>
            <w:r>
              <w:t>-</w:t>
            </w:r>
            <w:r w:rsidRPr="00DE7114">
              <w:t>заций, обладающих земель</w:t>
            </w:r>
            <w:r>
              <w:t>-</w:t>
            </w:r>
            <w:r w:rsidRPr="00DE7114">
              <w:t>ным участком, расположен</w:t>
            </w:r>
            <w:r>
              <w:t>-</w:t>
            </w:r>
            <w:r w:rsidRPr="00DE7114">
              <w:t>ным в границах сельских поселений (пени по соотве</w:t>
            </w:r>
            <w:r>
              <w:t>-</w:t>
            </w:r>
            <w:r w:rsidRPr="00DE7114">
              <w:t>тствующему платежу)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182 1 06 06033 10 2100 110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41 707,82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182 1 06 06033 10 3000 110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182 1 06 00000 00 0000 000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1 027 000,00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1 254 007,64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122,1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Земельный налог с физичес</w:t>
            </w:r>
            <w:r>
              <w:t>-</w:t>
            </w:r>
            <w:r w:rsidRPr="00DE7114">
              <w:t>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182 1060604310 1000 110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1 027 000,00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1 243 375,21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121,1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Земельный налог с физичес</w:t>
            </w:r>
            <w:r>
              <w:t>-</w:t>
            </w:r>
            <w:r w:rsidRPr="00DE7114">
              <w:t>ких лиц, обладающих земе</w:t>
            </w:r>
            <w:r>
              <w:t>-</w:t>
            </w:r>
            <w:r w:rsidRPr="00DE7114">
              <w:t>льным участком, располо</w:t>
            </w:r>
            <w:r>
              <w:t>-</w:t>
            </w:r>
            <w:r w:rsidRPr="00DE7114">
              <w:t>женным в границах сельс</w:t>
            </w:r>
            <w:r>
              <w:t>-</w:t>
            </w:r>
            <w:r w:rsidRPr="00DE7114">
              <w:t>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182 1060604310 2100 110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10 632,43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lastRenderedPageBreak/>
              <w:t>Задолженность и перерасчеты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182 1 09 00000 00 0000 110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878,64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182 1 09 04053 10 1000 110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182 1 09 04053 10 2100 110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168,64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856 1 08 0000 00 00000 000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39 810,00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26 475,00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66,5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Государственная пошлина за совершение нотариальных действий должностными л</w:t>
            </w:r>
            <w:r>
              <w:t>и</w:t>
            </w:r>
            <w:r w:rsidRPr="00DE7114">
              <w:t>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856 1 08 04020 01 1000 110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39 810,00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color w:val="000000"/>
              </w:rPr>
            </w:pPr>
            <w:r w:rsidRPr="00DE7114">
              <w:rPr>
                <w:color w:val="000000"/>
              </w:rPr>
              <w:t>26 475,00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66,5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ДОХОДЫ ОТ ИСПОЛЬЗ-ОВАНИЯ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856 1 11 00000 00 0000 000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1 869 016,00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2 167 419,96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116,0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r w:rsidRPr="00DE7114">
              <w:t>Доходы, получаемые в виде арендной платы, а также средства от продажи права на заключение договоров аренды за земли, наход.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856 1 11 05025 10 0000 120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330 175,50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113,1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r w:rsidRPr="00DE7114">
              <w:t xml:space="preserve">Прочие поступления от использования имущества, находящегося в </w:t>
            </w:r>
            <w:r w:rsidRPr="00DE7114"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lastRenderedPageBreak/>
              <w:t>856 1 11 09045 10 0000 120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1 577 016,00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color w:val="000000"/>
              </w:rPr>
            </w:pPr>
            <w:r w:rsidRPr="00DE7114">
              <w:rPr>
                <w:color w:val="000000"/>
              </w:rPr>
              <w:t>1 837 244,46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116,5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856 1 13 00000 00 0000 000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3 960,00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r w:rsidRPr="00DE7114">
              <w:t>Прочие доходы от компенсации затрат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856 1 13 02995 10 0000 130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color w:val="000000"/>
              </w:rPr>
            </w:pPr>
            <w:r w:rsidRPr="00DE7114">
              <w:rPr>
                <w:color w:val="000000"/>
              </w:rPr>
              <w:t>3 960,00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856 1 14 00000 00 0000 000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1 399 856,00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1 247 993,97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89,2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 xml:space="preserve">856 1140205310 0000 410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1 181 550,00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1 030 870,00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87,2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856 1140602510 0000 430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218 306,00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color w:val="000000"/>
              </w:rPr>
            </w:pPr>
            <w:r w:rsidRPr="00DE7114">
              <w:rPr>
                <w:color w:val="000000"/>
              </w:rPr>
              <w:t>217 123,97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99,5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856 2 00 00000 00 0000 000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5 096 384,67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5 096 384,67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856 2 02 00000 00 0000 000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5 096 384,67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5 096 384,67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856 2 02 15001 10 0000 150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2 610 849,00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2 610 849,00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lastRenderedPageBreak/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856 2 02 15001 10 0000 150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1 835 649,00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1 835 649,00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856 2 02 15001 10 0000 150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775 200,00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775 200,00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856 2 02 20000 00 0000 150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1 542 270,79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1 542 270,79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856 2 02 25555 10 0000 150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1 452 270,79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1 452 270,79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856 2 02 29999 10 0000 150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856 2 02 30000 00 0000 150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433 400,00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65" w:rsidRPr="00DE7114" w:rsidRDefault="00CC0065" w:rsidP="00C91675">
            <w:r w:rsidRPr="00DE71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856 2 02 30024 10 0000 150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62 500,00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65" w:rsidRPr="00DE7114" w:rsidRDefault="00CC0065" w:rsidP="00C91675">
            <w:r w:rsidRPr="00DE71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856 2 02 35118 10 0000 150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370 900,00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370 900,00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856 2 02 40000 00 0000 150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511 278,04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511 278,04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65" w:rsidRPr="00DE7114" w:rsidRDefault="00CC0065" w:rsidP="00C91675">
            <w:r w:rsidRPr="00DE711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856 2 02 40014 10 0000 150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476 948,00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476 948,00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65" w:rsidRDefault="00CC0065" w:rsidP="00C91675">
            <w:r w:rsidRPr="00DE7114">
              <w:t>Прочие межбюджетные трансферты, передаваемые бюджетам сельских поселений</w:t>
            </w:r>
          </w:p>
          <w:p w:rsidR="00CC0065" w:rsidRDefault="00CC0065" w:rsidP="00C91675"/>
          <w:p w:rsidR="00CC0065" w:rsidRPr="00DE7114" w:rsidRDefault="00CC0065" w:rsidP="00C9167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856 2 02 49999 10 0000 150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34 330,04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34 330,04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65" w:rsidRPr="00DE7114" w:rsidRDefault="00CC0065" w:rsidP="00C91675">
            <w:pPr>
              <w:rPr>
                <w:i/>
                <w:iCs/>
              </w:rPr>
            </w:pPr>
            <w:r w:rsidRPr="00DE7114">
              <w:rPr>
                <w:i/>
                <w:iCs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856 2 18 60010 10 0000 150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5 203,32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5 203,32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65" w:rsidRPr="00DE7114" w:rsidRDefault="00CC0065" w:rsidP="00C91675">
            <w:pPr>
              <w:rPr>
                <w:i/>
                <w:iCs/>
              </w:rPr>
            </w:pPr>
            <w:r w:rsidRPr="00DE7114">
              <w:rPr>
                <w:i/>
                <w:i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856 2 19 60010 10 0000 150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-6 616,48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-6 616,48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ВСЕГО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14 207 271,67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  <w:rPr>
                <w:b/>
                <w:bCs/>
              </w:rPr>
            </w:pPr>
            <w:r w:rsidRPr="00DE7114">
              <w:rPr>
                <w:b/>
                <w:bCs/>
              </w:rPr>
              <w:t>15 355 871,42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right"/>
            </w:pPr>
            <w:r w:rsidRPr="00DE7114">
              <w:t>108,1</w:t>
            </w:r>
          </w:p>
        </w:tc>
      </w:tr>
    </w:tbl>
    <w:p w:rsidR="00CC0065" w:rsidRPr="00DE7114" w:rsidRDefault="00CC0065" w:rsidP="00CC0065">
      <w:pPr>
        <w:jc w:val="both"/>
        <w:rPr>
          <w:b/>
        </w:rPr>
      </w:pPr>
    </w:p>
    <w:tbl>
      <w:tblPr>
        <w:tblW w:w="10076" w:type="dxa"/>
        <w:tblInd w:w="97" w:type="dxa"/>
        <w:tblLayout w:type="fixed"/>
        <w:tblLook w:val="04A0"/>
      </w:tblPr>
      <w:tblGrid>
        <w:gridCol w:w="4122"/>
        <w:gridCol w:w="519"/>
        <w:gridCol w:w="520"/>
        <w:gridCol w:w="1899"/>
        <w:gridCol w:w="1999"/>
        <w:gridCol w:w="1017"/>
      </w:tblGrid>
      <w:tr w:rsidR="00CC0065" w:rsidRPr="00DE7114" w:rsidTr="00C91675">
        <w:trPr>
          <w:trHeight w:val="255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Default="00CC0065" w:rsidP="00C91675">
            <w:pPr>
              <w:jc w:val="right"/>
            </w:pPr>
          </w:p>
          <w:p w:rsidR="00CC0065" w:rsidRPr="00DE7114" w:rsidRDefault="00CC0065" w:rsidP="00C91675">
            <w:pPr>
              <w:jc w:val="right"/>
            </w:pPr>
          </w:p>
          <w:p w:rsidR="00CC0065" w:rsidRPr="00DE7114" w:rsidRDefault="00CC0065" w:rsidP="00C91675">
            <w:pPr>
              <w:jc w:val="right"/>
            </w:pPr>
          </w:p>
          <w:p w:rsidR="00CC0065" w:rsidRPr="004E4D38" w:rsidRDefault="00CC0065" w:rsidP="00C91675">
            <w:pPr>
              <w:jc w:val="right"/>
              <w:rPr>
                <w:sz w:val="20"/>
                <w:szCs w:val="20"/>
              </w:rPr>
            </w:pPr>
            <w:r w:rsidRPr="004E4D38">
              <w:rPr>
                <w:sz w:val="20"/>
                <w:szCs w:val="20"/>
              </w:rPr>
              <w:lastRenderedPageBreak/>
              <w:t xml:space="preserve">Приложение № 5 к решению Совета </w:t>
            </w:r>
            <w:r>
              <w:rPr>
                <w:sz w:val="20"/>
                <w:szCs w:val="20"/>
              </w:rPr>
              <w:t>депутатов МО "Шангальское" от 23.07.</w:t>
            </w:r>
            <w:r w:rsidRPr="004E4D38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265</w:t>
            </w:r>
          </w:p>
        </w:tc>
      </w:tr>
      <w:tr w:rsidR="00CC0065" w:rsidRPr="00DE7114" w:rsidTr="00C91675">
        <w:trPr>
          <w:trHeight w:val="810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lastRenderedPageBreak/>
              <w:t xml:space="preserve">Отчет об исполнении бюджета МО "Шангальское" по расходам за 2020 год по разделам, подразделам классификации расходов бюджетов Российской Федерации </w:t>
            </w:r>
          </w:p>
        </w:tc>
      </w:tr>
      <w:tr w:rsidR="00CC0065" w:rsidRPr="00DE7114" w:rsidTr="00C91675">
        <w:trPr>
          <w:trHeight w:val="46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Наименование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Подраздел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Сумма  руб.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% исполнения</w:t>
            </w:r>
          </w:p>
        </w:tc>
      </w:tr>
      <w:tr w:rsidR="00CC0065" w:rsidRPr="00DE7114" w:rsidTr="00C91675">
        <w:trPr>
          <w:trHeight w:val="630"/>
        </w:trPr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Назначено, руб.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Исполнено, руб.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5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8 656 837,00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8 376 529,13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96,8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99,7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99,7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99,7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99,7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688 990,55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688 329,71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99,9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Взносы по обязательному социально</w:t>
            </w:r>
            <w:r>
              <w:t>-</w:t>
            </w:r>
            <w:r w:rsidRPr="00DE7114">
              <w:t>му страхованию на выплаты денеж</w:t>
            </w:r>
            <w:r>
              <w:t>-</w:t>
            </w:r>
            <w:r w:rsidRPr="00DE7114">
              <w:t>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204 709,45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202 640,24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99,0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Иные выплаты персоналу государст</w:t>
            </w:r>
            <w:r>
              <w:t>-</w:t>
            </w:r>
            <w:r w:rsidRPr="00DE7114">
              <w:t>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7 545 950,00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7 310 812,96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96,9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7 545 950,00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7 310 812,96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96,9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7 545 950,00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7 248 312,96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96,1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7 545 950,00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7 248 312,96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96,1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3 483 558,00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3 482 614,97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Взносы по обязательному социально</w:t>
            </w:r>
            <w:r>
              <w:t>-</w:t>
            </w:r>
            <w:r w:rsidRPr="00DE7114">
              <w:t>му страхованию на выплаты денеж</w:t>
            </w:r>
            <w:r>
              <w:t>-</w:t>
            </w:r>
            <w:r w:rsidRPr="00DE7114">
              <w:t>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1 052 035,00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994 336,25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94,5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105 000,00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49 847,70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47,5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2 702 857,00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2 591 846,38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95,9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Уплата прочих налогов, сборов и иных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120 000,00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116 949,00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97,5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Уплата иных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20 000,00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12 718,66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63,6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62 500,00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62 500,00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62 500,00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62 500,00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9 187,00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9 187,00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Расходы на содержание контрольно- ревизионной комиссии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9 187,00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9 187,00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9 187,00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9 187,00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208 000,00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165 559,22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79,6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208 000,00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165 559,22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79,6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обеспечения государствен</w:t>
            </w:r>
            <w:r>
              <w:t>-</w:t>
            </w:r>
            <w:r w:rsidRPr="00DE7114">
              <w:t>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118 000,00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75 559,22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64,0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118 000,00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64,0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118 000,00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64,0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370 900,00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370 900,00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370 900,00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370 900,00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lastRenderedPageBreak/>
              <w:t>Расходы в области мобилизационной и вневойсковой подготовки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370 900,00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370 900,00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370 900,00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370 900,00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263 219,29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263 219,29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Взносы по обязательному социально</w:t>
            </w:r>
            <w:r>
              <w:t>-</w:t>
            </w:r>
            <w:r w:rsidRPr="00DE7114">
              <w:t>му страхованию на выплаты денеж</w:t>
            </w:r>
            <w:r>
              <w:t>-</w:t>
            </w:r>
            <w:r w:rsidRPr="00DE7114">
              <w:t>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68 533,61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68 533,61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1 500,00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1 500,00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37 647,10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37 647,10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440 000,00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434 063,51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98,7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440 000,00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434 063,51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98,7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125 000,00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125 000,00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125 000,00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125 000,00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315 000,00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309 063,51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98,1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Мероприятия в сфере обеспечения пожарной безопасности, осуществля</w:t>
            </w:r>
            <w:r>
              <w:t>-</w:t>
            </w:r>
            <w:r w:rsidRPr="00DE7114">
              <w:t>емые муниципальными органами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315 000,00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309 063,51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98,1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315 000,00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309 063,51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98,1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96,5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96,5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96,5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Мероприятия по землеустройству и землепользованию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96,5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96,5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5 724 263,57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5 451 767,03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95,2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Жилищное хозяйство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31 214,74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31 155,66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99,8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31 214,74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31 155,66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99,8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Оплата взносов на капитальный ремонт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29 035,07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29 035,07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обеспечения государствен</w:t>
            </w:r>
            <w:r>
              <w:t>-</w:t>
            </w:r>
            <w:r w:rsidRPr="00DE7114">
              <w:t>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2 179,67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2 120,59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97,3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2 750 000,00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2 545 765,49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92,6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Расходы в области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2 273 052,00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2 068 817,49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91,0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Обеспечение мероприятий в области коммунального хозяйства в рамках принятых полномочий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476 948,00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476 948,00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2 943 048,83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2 874 845,88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97,7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2 943 048,83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2 874 845,88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97,7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1 486 600,83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1 486 600,83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Поддержка государственных про</w:t>
            </w:r>
            <w:r>
              <w:t>-</w:t>
            </w:r>
            <w:r w:rsidRPr="00DE7114">
              <w:t>грамм субъектов РФ и муниципаль</w:t>
            </w:r>
            <w:r>
              <w:t>-</w:t>
            </w:r>
            <w:r w:rsidRPr="00DE7114">
              <w:t>ных программ формирования современной городской среды (федеральный бюджет)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1 452 270,79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1 452 270,79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Резервный фонд администрации МО "Устьянский муниципальный район""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34 330,04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34 330,04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Резервный фонд администрации МО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39 800,00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99,5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Уличное освещение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28 000,00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27 236,73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97,3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28 000,00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27 236,73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97,3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1 388 448,00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1 321 208,32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95,2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1 388 448,00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1 321 208,32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95,2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275 870,00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275 870,00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275 870,00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275 870,00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275 870,00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275 870,00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372 000,00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263 617,35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70,9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372 000,00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263 617,35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70,9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Муниципальная программа "Органи</w:t>
            </w:r>
            <w:r>
              <w:t>-</w:t>
            </w:r>
            <w:r w:rsidRPr="00DE7114">
              <w:t>зация работы с молодежью и лицами старшего возраста муниципального образования "Шангальское" на 2018-2022 г.г." на 2017-2019 гг.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372 000,00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color w:val="000000"/>
              </w:rPr>
            </w:pPr>
            <w:r w:rsidRPr="00DE7114">
              <w:rPr>
                <w:color w:val="000000"/>
              </w:rPr>
              <w:t>263 617,35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70,9</w:t>
            </w:r>
          </w:p>
        </w:tc>
      </w:tr>
      <w:tr w:rsidR="00CC0065" w:rsidRPr="00DE7114" w:rsidTr="00C9167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Всего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15 939 870,57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15 269 228,34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95,8</w:t>
            </w:r>
          </w:p>
        </w:tc>
      </w:tr>
    </w:tbl>
    <w:p w:rsidR="00CC0065" w:rsidRPr="00DE7114" w:rsidRDefault="00CC0065" w:rsidP="00CC0065">
      <w:pPr>
        <w:jc w:val="both"/>
        <w:rPr>
          <w:b/>
        </w:rPr>
      </w:pPr>
    </w:p>
    <w:tbl>
      <w:tblPr>
        <w:tblW w:w="10595" w:type="dxa"/>
        <w:tblInd w:w="97" w:type="dxa"/>
        <w:tblLayout w:type="fixed"/>
        <w:tblLook w:val="04A0"/>
      </w:tblPr>
      <w:tblGrid>
        <w:gridCol w:w="2279"/>
        <w:gridCol w:w="709"/>
        <w:gridCol w:w="480"/>
        <w:gridCol w:w="580"/>
        <w:gridCol w:w="1539"/>
        <w:gridCol w:w="760"/>
        <w:gridCol w:w="1744"/>
        <w:gridCol w:w="1701"/>
        <w:gridCol w:w="803"/>
      </w:tblGrid>
      <w:tr w:rsidR="00CC0065" w:rsidRPr="00DE7114" w:rsidTr="00C91675">
        <w:trPr>
          <w:trHeight w:val="300"/>
        </w:trPr>
        <w:tc>
          <w:tcPr>
            <w:tcW w:w="10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4E4D38" w:rsidRDefault="00CC0065" w:rsidP="00C91675">
            <w:pPr>
              <w:jc w:val="right"/>
              <w:rPr>
                <w:sz w:val="20"/>
                <w:szCs w:val="20"/>
              </w:rPr>
            </w:pPr>
            <w:r w:rsidRPr="004E4D38">
              <w:rPr>
                <w:sz w:val="20"/>
                <w:szCs w:val="20"/>
              </w:rPr>
              <w:t xml:space="preserve">Приложение №6 к решению Совета депутатов МО "Шангальское" от </w:t>
            </w:r>
            <w:r>
              <w:rPr>
                <w:sz w:val="20"/>
                <w:szCs w:val="20"/>
              </w:rPr>
              <w:t>23.07.</w:t>
            </w:r>
            <w:r w:rsidRPr="004E4D38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265</w:t>
            </w:r>
          </w:p>
        </w:tc>
      </w:tr>
      <w:tr w:rsidR="00CC0065" w:rsidRPr="00DE7114" w:rsidTr="00C91675">
        <w:trPr>
          <w:trHeight w:val="645"/>
        </w:trPr>
        <w:tc>
          <w:tcPr>
            <w:tcW w:w="10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65" w:rsidRDefault="00CC0065" w:rsidP="00C91675">
            <w:pPr>
              <w:jc w:val="center"/>
              <w:rPr>
                <w:b/>
                <w:bCs/>
              </w:rPr>
            </w:pPr>
          </w:p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за 2019 год </w:t>
            </w:r>
          </w:p>
        </w:tc>
      </w:tr>
      <w:tr w:rsidR="00CC0065" w:rsidRPr="00DE7114" w:rsidTr="00C91675">
        <w:trPr>
          <w:trHeight w:val="25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465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Глава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Подраздел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Вид расходов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Сумма  руб.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% исполнения</w:t>
            </w:r>
          </w:p>
        </w:tc>
      </w:tr>
      <w:tr w:rsidR="00CC0065" w:rsidRPr="00DE7114" w:rsidTr="00C91675">
        <w:trPr>
          <w:trHeight w:val="510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Назначено,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Исполнено, руб.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</w:tr>
      <w:tr w:rsidR="00CC0065" w:rsidRPr="00DE7114" w:rsidTr="00C91675">
        <w:trPr>
          <w:trHeight w:val="2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ОБЩЕГОСУДАР-СТВЕННЫЕ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8 656 837,00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8 376 529,13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96,8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Функционирова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893 700,00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99,7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функционирова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893 700,00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99,7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функционирова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893 700,00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99,7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893 700,00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99,7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688 990,55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688 329,71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99,9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204 709,45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202 640,24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99,0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Функционирова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 xml:space="preserve">ние Правительства </w:t>
            </w:r>
            <w:r w:rsidRPr="00DE7114">
              <w:rPr>
                <w:b/>
                <w:bCs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lastRenderedPageBreak/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7 545 950,00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96,9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lastRenderedPageBreak/>
              <w:t>Обеспечение функционирова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7 545 950,00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96,9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7 545 950,00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96,9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7 545 950,00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96,9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3 483 558,00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3 482 614,97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1 052 035,00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994 336,25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94,5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Иные выплаты персоналу государ</w:t>
            </w:r>
            <w:r>
              <w:t>-</w:t>
            </w:r>
            <w:r w:rsidRPr="00DE7114">
              <w:t>ственных (муници</w:t>
            </w:r>
            <w:r>
              <w:t>-</w:t>
            </w:r>
            <w:r w:rsidRPr="00DE7114">
              <w:t>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49 847,70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47,5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2 702 857,00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2 591 846,38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95,9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852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116 949,00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853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12 718,66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63,6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Осуществление государственных полномочий в сфере администра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тивных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62 500,00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62 500,00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Обеспечение деятельности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Обеспечение функционирования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i/>
                <w:iCs/>
              </w:rPr>
            </w:pPr>
            <w:r w:rsidRPr="00634D08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i/>
                <w:iCs/>
              </w:rPr>
            </w:pPr>
            <w:r w:rsidRPr="00634D08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9 187,00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540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9 187,00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165 559,22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165 559,22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lastRenderedPageBreak/>
              <w:t>Развитие террито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риального общест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венного самоупра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вления Арханге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льской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90 000,00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обеспече</w:t>
            </w:r>
            <w:r>
              <w:t>-</w:t>
            </w:r>
            <w:r w:rsidRPr="00DE7114">
              <w:t>ния государствен</w:t>
            </w:r>
            <w:r>
              <w:t>-</w:t>
            </w:r>
            <w:r w:rsidRPr="00DE7114">
              <w:t>ных (муниципаль</w:t>
            </w:r>
            <w:r>
              <w:t>-</w:t>
            </w:r>
            <w:r w:rsidRPr="00DE7114"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75 559,22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75 559,22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64,0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</w:t>
            </w:r>
            <w:r>
              <w:t>-</w:t>
            </w:r>
            <w:r w:rsidRPr="00DE7114">
              <w:t>чения государст</w:t>
            </w:r>
            <w:r>
              <w:t>-</w:t>
            </w:r>
            <w:r w:rsidRPr="00DE7114">
              <w:t>венных (муниципа</w:t>
            </w:r>
            <w:r>
              <w:t>-</w:t>
            </w:r>
            <w:r w:rsidRPr="00DE7114"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75 559,22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64,0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НАЦИОНАЛЬ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370 900,00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263 219,29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263 219,29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68 533,61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68 533,61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1 500,00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37 647,10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37 647,10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НАЦИОНАЛЬ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434 063,51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434 063,51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Реализация муниципальной программы "Обеспечение первичных мер пожарной безопасности на 2019-2021 годы в муниципальном образовании </w:t>
            </w:r>
            <w:r w:rsidRPr="00DE7114">
              <w:lastRenderedPageBreak/>
              <w:t>"Шангальское" Устьянского муниципального района Архангель</w:t>
            </w:r>
            <w:r>
              <w:t>-</w:t>
            </w:r>
            <w:r w:rsidRPr="00DE7114">
              <w:t>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lastRenderedPageBreak/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98,1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98,1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98,1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НАЦИОНАЛЬ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Default="00CC0065" w:rsidP="00C91675">
            <w:r w:rsidRPr="00DE7114">
              <w:t>Прочая закупка товаров, работ и услуг</w:t>
            </w:r>
          </w:p>
          <w:p w:rsidR="00CC0065" w:rsidRPr="00DE7114" w:rsidRDefault="00CC0065" w:rsidP="00C916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96,5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lastRenderedPageBreak/>
              <w:t>ЖИЛИЩНО-КОММУНАЛЬ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5 724 263,57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5 451 767,03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95,2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31 214,74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31 155,66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99,8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29 035,07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29 035,07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Оплата взносов на капитальный ремонт многоквартирных домов.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29 035,07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29 035,07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29 035,07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29 035,07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2 179,67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2 120,59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2 179,67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2 120,59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97,3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2 179,67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2 120,59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97,3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2 545 765,49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92,6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2 273 052,00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91,0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97 2 00 91550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2 273 052,00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91,0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97 2 00 91550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2 273 052,00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91,0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97 2 00 91550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2 273 052,00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91,0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Обеспечение мероприятий в области коммунального хозяйства в рамках принятых полномочий</w:t>
            </w:r>
          </w:p>
          <w:p w:rsidR="00CC0065" w:rsidRPr="00DE7114" w:rsidRDefault="00CC0065" w:rsidP="00C9167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476 948,00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476 948,00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476 948,00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476 948,00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476 948,00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476 948,00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2 943 048,83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2 874 845,88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2 943 048,83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2 874 845,88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r w:rsidRPr="00634D08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r w:rsidRPr="00634D08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Мероприятия по реализации прог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раммы по форми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рованию совре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менной городской среды за счет сре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дств местного бю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джета (Резервный фонд администра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ции МО "Устьян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ский муниципаль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ный район")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09 0 00 81400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r w:rsidRPr="00634D08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09 0 00 81400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r w:rsidRPr="00634D08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09 0 00 81400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Резервный фонд администрации МО "Шангальское"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39 800,00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r w:rsidRPr="00634D08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39 800,00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99,5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r w:rsidRPr="00634D08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39 800,00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99,5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27 236,73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27 236,73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97,3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27 236,73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97,3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1 321 208,32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95,2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1 321 208,32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95,2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1 321 208,32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95,2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 xml:space="preserve">Муниципальная программа "Развитие культуры на территории муниципального </w:t>
            </w:r>
            <w:r w:rsidRPr="00DE7114">
              <w:rPr>
                <w:b/>
                <w:bCs/>
              </w:rPr>
              <w:lastRenderedPageBreak/>
              <w:t>образования "Шангальское" Устьянского района Архангельской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lastRenderedPageBreak/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98 3 00 91400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98 3 00 91400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98 3 00 91400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100,0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70,9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70,9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г.г.""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  <w:color w:val="000000"/>
              </w:rPr>
            </w:pPr>
            <w:r w:rsidRPr="00634D08">
              <w:rPr>
                <w:b/>
                <w:bCs/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70,9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70,9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color w:val="000000"/>
              </w:rPr>
            </w:pPr>
            <w:r w:rsidRPr="00634D08">
              <w:rPr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70,9</w:t>
            </w:r>
          </w:p>
        </w:tc>
      </w:tr>
      <w:tr w:rsidR="00CC0065" w:rsidRPr="00DE7114" w:rsidTr="00C91675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65" w:rsidRPr="00DE7114" w:rsidRDefault="00CC0065" w:rsidP="00C91675">
            <w:r w:rsidRPr="00DE7114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15 939 870,57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15 269 228,34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95,8</w:t>
            </w:r>
          </w:p>
        </w:tc>
      </w:tr>
    </w:tbl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tbl>
      <w:tblPr>
        <w:tblW w:w="10075" w:type="dxa"/>
        <w:tblInd w:w="97" w:type="dxa"/>
        <w:tblLayout w:type="fixed"/>
        <w:tblLook w:val="04A0"/>
      </w:tblPr>
      <w:tblGrid>
        <w:gridCol w:w="3413"/>
        <w:gridCol w:w="1559"/>
        <w:gridCol w:w="557"/>
        <w:gridCol w:w="1736"/>
        <w:gridCol w:w="1736"/>
        <w:gridCol w:w="1074"/>
      </w:tblGrid>
      <w:tr w:rsidR="00CC0065" w:rsidRPr="00DE7114" w:rsidTr="00C91675">
        <w:trPr>
          <w:trHeight w:val="1575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0065" w:rsidRPr="003176EC" w:rsidRDefault="00CC0065" w:rsidP="00C91675">
            <w:pPr>
              <w:jc w:val="right"/>
              <w:rPr>
                <w:sz w:val="20"/>
                <w:szCs w:val="20"/>
              </w:rPr>
            </w:pPr>
            <w:bookmarkStart w:id="0" w:name="RANGE!A1:AF155"/>
            <w:r w:rsidRPr="003176EC">
              <w:rPr>
                <w:sz w:val="20"/>
                <w:szCs w:val="20"/>
              </w:rPr>
              <w:lastRenderedPageBreak/>
              <w:t xml:space="preserve">Приложение №7 к решению Совета депутатов МО "Шангальское" от </w:t>
            </w:r>
            <w:r>
              <w:rPr>
                <w:sz w:val="20"/>
                <w:szCs w:val="20"/>
              </w:rPr>
              <w:t>23.07.</w:t>
            </w:r>
            <w:r w:rsidRPr="003176EC">
              <w:rPr>
                <w:sz w:val="20"/>
                <w:szCs w:val="20"/>
              </w:rPr>
              <w:t>2020года №</w:t>
            </w:r>
            <w:r>
              <w:rPr>
                <w:sz w:val="20"/>
                <w:szCs w:val="20"/>
              </w:rPr>
              <w:t>265</w:t>
            </w:r>
          </w:p>
          <w:p w:rsidR="00CC0065" w:rsidRPr="00DE7114" w:rsidRDefault="00CC0065" w:rsidP="00C91675">
            <w:pPr>
              <w:jc w:val="right"/>
            </w:pPr>
          </w:p>
          <w:bookmarkEnd w:id="0"/>
          <w:p w:rsidR="00CC0065" w:rsidRPr="00DE7114" w:rsidRDefault="00CC0065" w:rsidP="00C91675">
            <w:pPr>
              <w:jc w:val="center"/>
            </w:pPr>
            <w:r w:rsidRPr="00DE7114">
              <w:rPr>
                <w:b/>
                <w:bCs/>
              </w:rPr>
              <w:t>Отчет по распределение бюджетных ассигнований на реализаци</w:t>
            </w:r>
            <w:r>
              <w:rPr>
                <w:b/>
                <w:bCs/>
              </w:rPr>
              <w:t xml:space="preserve">ю муниципальных программ </w:t>
            </w:r>
            <w:r w:rsidRPr="00DE7114">
              <w:rPr>
                <w:b/>
                <w:bCs/>
              </w:rPr>
              <w:t>муниципального образования "Шангальское" на 2019 год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Целевая статья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Вид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руб.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руб.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Утверждено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Исполнено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% исполнения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4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1.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2 467 470,83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2 425 030,05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98,28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 поддержка социально-ориентированных некоммерческих организаций на 2017-2019 г.г."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208 000,00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165 559,22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79,60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pPr>
              <w:rPr>
                <w:b/>
                <w:bCs/>
                <w:color w:val="000000"/>
              </w:rPr>
            </w:pPr>
            <w:r w:rsidRPr="00DE7114">
              <w:rPr>
                <w:b/>
                <w:bCs/>
                <w:color w:val="000000"/>
              </w:rPr>
              <w:t>Развитие территориального общественного самоуправления Архангельской области (19-Р005)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 0 00 S8420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90 000,00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90 000,00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00 S8420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00 S8420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 xml:space="preserve">Развитие территориального общественного самоуправления муниципального образования "Шангальское"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02 0 00 98420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118 000,00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75 559,22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64,03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02 0 00 98420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118 000,00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75 559,22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02 0 00 98420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118 000,00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75 559,22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125 000,00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125 000,00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lastRenderedPageBreak/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04 0 00 91510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04 0 00 91510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1 486 600,83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1 486 600,83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Поддержка гос. Программ субъектов РФ и муниципальных программ формирования современной городской среды (областной бюджет) (19-Г86)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09 0 F2 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1 452 270,79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1 452 270,79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09 0 F2 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09 0 F2 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Мероприятия по реализации программы по формирова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>нию современной городской среды за счет средств мест</w:t>
            </w:r>
            <w:r>
              <w:rPr>
                <w:b/>
                <w:bCs/>
              </w:rPr>
              <w:t>-</w:t>
            </w:r>
            <w:r w:rsidRPr="00DE7114">
              <w:rPr>
                <w:b/>
                <w:bCs/>
              </w:rPr>
              <w:t xml:space="preserve">ного бюджета (Резервный фонд администрации МО "Устьянский муниципальный район")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09 0 00 81400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34 330,04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34 330,04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</w:t>
            </w:r>
            <w:r>
              <w:t>-</w:t>
            </w:r>
            <w:r w:rsidRPr="00DE7114">
              <w:t>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09 0 00 81400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09 0 00 81400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02 0 20 88310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275 870,00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275 870,00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02 0 20 88310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02 0 20 88310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rPr>
                <w:b/>
                <w:bCs/>
              </w:rPr>
            </w:pPr>
            <w:r w:rsidRPr="00DE7114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02 0 20 98420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372 000,00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 xml:space="preserve">372 000,00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02 0 20 98420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372 000,00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372 000,00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r w:rsidRPr="00DE711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02 0 20 98420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372 000,00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 xml:space="preserve">263 617,35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</w:pPr>
            <w:r w:rsidRPr="00634D08">
              <w:rPr>
                <w:sz w:val="22"/>
                <w:szCs w:val="22"/>
              </w:rPr>
              <w:t> </w:t>
            </w:r>
          </w:p>
        </w:tc>
      </w:tr>
      <w:tr w:rsidR="00CC0065" w:rsidRPr="00DE7114" w:rsidTr="00C91675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2 467 470,83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2 425 030,05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65" w:rsidRPr="00634D08" w:rsidRDefault="00CC0065" w:rsidP="00C91675">
            <w:pPr>
              <w:jc w:val="center"/>
              <w:rPr>
                <w:b/>
                <w:bCs/>
              </w:rPr>
            </w:pPr>
            <w:r w:rsidRPr="00634D08">
              <w:rPr>
                <w:b/>
                <w:bCs/>
                <w:sz w:val="22"/>
                <w:szCs w:val="22"/>
              </w:rPr>
              <w:t>98,28</w:t>
            </w:r>
          </w:p>
        </w:tc>
      </w:tr>
    </w:tbl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CC0065" w:rsidRPr="00DE7114" w:rsidTr="00C91675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Сведения о численности и заработной плате муниципальных служащих за 2019 год</w:t>
            </w:r>
          </w:p>
        </w:tc>
      </w:tr>
      <w:tr w:rsidR="00CC0065" w:rsidRPr="00DE7114" w:rsidTr="00C91675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</w:tr>
      <w:tr w:rsidR="00CC0065" w:rsidRPr="00DE7114" w:rsidTr="00C91675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65" w:rsidRPr="00DE7114" w:rsidRDefault="00CC0065" w:rsidP="00C9167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65" w:rsidRPr="00DE7114" w:rsidRDefault="00CC0065" w:rsidP="00C9167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65" w:rsidRPr="00DE7114" w:rsidRDefault="00CC0065" w:rsidP="00C9167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65" w:rsidRPr="00DE7114" w:rsidRDefault="00CC0065" w:rsidP="00C9167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65" w:rsidRPr="00DE7114" w:rsidRDefault="00CC0065" w:rsidP="00C9167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65" w:rsidRPr="00DE7114" w:rsidRDefault="00CC0065" w:rsidP="00C9167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65" w:rsidRPr="00DE7114" w:rsidRDefault="00CC0065" w:rsidP="00C9167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65" w:rsidRPr="00DE7114" w:rsidRDefault="00CC0065" w:rsidP="00C9167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65" w:rsidRPr="00DE7114" w:rsidRDefault="00CC0065" w:rsidP="00C91675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065" w:rsidRPr="00DE7114" w:rsidRDefault="00CC0065" w:rsidP="00C91675"/>
        </w:tc>
      </w:tr>
      <w:tr w:rsidR="00CC0065" w:rsidRPr="00DE7114" w:rsidTr="00C91675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 xml:space="preserve">Фактически начисленная заработная плата, </w:t>
            </w:r>
          </w:p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тыс. рублей</w:t>
            </w:r>
          </w:p>
        </w:tc>
      </w:tr>
      <w:tr w:rsidR="00CC0065" w:rsidRPr="00DE7114" w:rsidTr="00C9167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</w:tr>
      <w:tr w:rsidR="00CC0065" w:rsidRPr="00DE7114" w:rsidTr="00C9167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rPr>
                <w:b/>
                <w:bCs/>
              </w:rPr>
            </w:pPr>
          </w:p>
        </w:tc>
      </w:tr>
      <w:tr w:rsidR="00CC0065" w:rsidRPr="00DE7114" w:rsidTr="00C91675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065" w:rsidRPr="00DE7114" w:rsidRDefault="00CC0065" w:rsidP="00C91675">
            <w:pPr>
              <w:jc w:val="center"/>
            </w:pPr>
            <w:r w:rsidRPr="00DE7114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065" w:rsidRPr="00DE7114" w:rsidRDefault="00CC0065" w:rsidP="00C91675">
            <w:pPr>
              <w:jc w:val="center"/>
            </w:pPr>
            <w:r w:rsidRPr="00DE7114"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065" w:rsidRPr="00DE7114" w:rsidRDefault="00CC0065" w:rsidP="00C91675">
            <w:pPr>
              <w:jc w:val="center"/>
            </w:pPr>
            <w:r w:rsidRPr="00DE7114">
              <w:t>3</w:t>
            </w:r>
          </w:p>
        </w:tc>
      </w:tr>
      <w:tr w:rsidR="00CC0065" w:rsidRPr="00DE7114" w:rsidTr="00C91675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65" w:rsidRPr="00DE7114" w:rsidRDefault="00CC0065" w:rsidP="00C91675">
            <w:pPr>
              <w:jc w:val="center"/>
            </w:pPr>
            <w:r w:rsidRPr="00DE7114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688,3</w:t>
            </w:r>
          </w:p>
          <w:p w:rsidR="00CC0065" w:rsidRPr="00DE7114" w:rsidRDefault="00CC0065" w:rsidP="00C91675">
            <w:pPr>
              <w:jc w:val="center"/>
            </w:pPr>
          </w:p>
        </w:tc>
      </w:tr>
      <w:tr w:rsidR="00CC0065" w:rsidRPr="00DE7114" w:rsidTr="00C9167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065" w:rsidRPr="00DE7114" w:rsidRDefault="00CC0065" w:rsidP="00C91675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</w:p>
        </w:tc>
      </w:tr>
      <w:tr w:rsidR="00CC0065" w:rsidRPr="00DE7114" w:rsidTr="00C91675">
        <w:trPr>
          <w:trHeight w:val="253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65" w:rsidRPr="00DE7114" w:rsidRDefault="00CC0065" w:rsidP="00C91675">
            <w:pPr>
              <w:jc w:val="center"/>
            </w:pPr>
            <w:r w:rsidRPr="00DE7114"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6,2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3082</w:t>
            </w:r>
          </w:p>
        </w:tc>
      </w:tr>
      <w:tr w:rsidR="00CC0065" w:rsidRPr="00DE7114" w:rsidTr="00C91675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65" w:rsidRPr="00DE7114" w:rsidRDefault="00CC0065" w:rsidP="00C91675">
            <w:pPr>
              <w:jc w:val="center"/>
            </w:pPr>
            <w:r w:rsidRPr="00DE7114"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2,5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664,2</w:t>
            </w:r>
          </w:p>
        </w:tc>
      </w:tr>
      <w:tr w:rsidR="00CC0065" w:rsidRPr="00DE7114" w:rsidTr="00C9167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065" w:rsidRPr="00DE7114" w:rsidRDefault="00CC0065" w:rsidP="00C91675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</w:p>
        </w:tc>
      </w:tr>
      <w:tr w:rsidR="00CC0065" w:rsidRPr="00DE7114" w:rsidTr="00C91675">
        <w:trPr>
          <w:trHeight w:val="253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10,7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065" w:rsidRPr="00DE7114" w:rsidRDefault="00CC0065" w:rsidP="00C91675">
            <w:pPr>
              <w:jc w:val="center"/>
              <w:rPr>
                <w:b/>
                <w:bCs/>
              </w:rPr>
            </w:pPr>
            <w:r w:rsidRPr="00DE7114">
              <w:rPr>
                <w:b/>
                <w:bCs/>
              </w:rPr>
              <w:t>4434,50</w:t>
            </w:r>
          </w:p>
        </w:tc>
      </w:tr>
    </w:tbl>
    <w:p w:rsidR="00CC0065" w:rsidRDefault="00CC0065" w:rsidP="00CC0065">
      <w:pPr>
        <w:pStyle w:val="a6"/>
        <w:rPr>
          <w:rStyle w:val="a7"/>
        </w:rPr>
      </w:pPr>
    </w:p>
    <w:p w:rsidR="00CC0065" w:rsidRDefault="00CC0065" w:rsidP="00CC0065">
      <w:pPr>
        <w:pStyle w:val="a6"/>
        <w:rPr>
          <w:rStyle w:val="a7"/>
        </w:rPr>
      </w:pPr>
    </w:p>
    <w:p w:rsidR="00CC0065" w:rsidRDefault="00CC0065" w:rsidP="00CC0065">
      <w:pPr>
        <w:pStyle w:val="a6"/>
        <w:rPr>
          <w:rStyle w:val="a7"/>
        </w:rPr>
      </w:pPr>
    </w:p>
    <w:p w:rsidR="00CC0065" w:rsidRDefault="00CC0065" w:rsidP="00CC0065">
      <w:pPr>
        <w:pStyle w:val="a6"/>
        <w:rPr>
          <w:rStyle w:val="a7"/>
        </w:rPr>
      </w:pPr>
    </w:p>
    <w:p w:rsidR="00CC0065" w:rsidRDefault="00CC0065" w:rsidP="00CC0065">
      <w:pPr>
        <w:pStyle w:val="a6"/>
        <w:rPr>
          <w:rStyle w:val="a7"/>
        </w:rPr>
      </w:pPr>
    </w:p>
    <w:p w:rsidR="00CC0065" w:rsidRPr="00DE7114" w:rsidRDefault="00CC0065" w:rsidP="00CC0065">
      <w:pPr>
        <w:pStyle w:val="a6"/>
        <w:rPr>
          <w:rStyle w:val="a7"/>
        </w:rPr>
      </w:pPr>
    </w:p>
    <w:p w:rsidR="00CC0065" w:rsidRPr="00DE7114" w:rsidRDefault="00CC0065" w:rsidP="00CC0065">
      <w:pPr>
        <w:jc w:val="center"/>
        <w:rPr>
          <w:b/>
        </w:rPr>
      </w:pPr>
      <w:r w:rsidRPr="00DE7114">
        <w:rPr>
          <w:b/>
        </w:rPr>
        <w:t>Справка  по использованию  средств резервного фонда</w:t>
      </w:r>
    </w:p>
    <w:p w:rsidR="00CC0065" w:rsidRPr="00DE7114" w:rsidRDefault="00CC0065" w:rsidP="00CC0065">
      <w:pPr>
        <w:jc w:val="center"/>
        <w:rPr>
          <w:b/>
        </w:rPr>
      </w:pPr>
      <w:r w:rsidRPr="00DE7114">
        <w:rPr>
          <w:b/>
        </w:rPr>
        <w:t>муниципального образования  «Шангальское» за 2019 год</w:t>
      </w:r>
    </w:p>
    <w:p w:rsidR="00CC0065" w:rsidRPr="00DE7114" w:rsidRDefault="00CC0065" w:rsidP="00CC0065">
      <w:pPr>
        <w:jc w:val="center"/>
      </w:pPr>
    </w:p>
    <w:p w:rsidR="00CC0065" w:rsidRPr="00DE7114" w:rsidRDefault="00CC0065" w:rsidP="00CC0065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  <w:gridCol w:w="1877"/>
        <w:gridCol w:w="3879"/>
        <w:gridCol w:w="2732"/>
      </w:tblGrid>
      <w:tr w:rsidR="00CC0065" w:rsidRPr="00DE7114" w:rsidTr="00C91675">
        <w:tc>
          <w:tcPr>
            <w:tcW w:w="927" w:type="pct"/>
            <w:tcBorders>
              <w:bottom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№</w:t>
            </w:r>
          </w:p>
          <w:p w:rsidR="00CC0065" w:rsidRPr="00DE7114" w:rsidRDefault="00CC0065" w:rsidP="00C91675">
            <w:pPr>
              <w:jc w:val="center"/>
            </w:pPr>
            <w:r w:rsidRPr="00DE7114">
              <w:t xml:space="preserve">Распоряжения 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 xml:space="preserve">Дата </w:t>
            </w:r>
          </w:p>
        </w:tc>
        <w:tc>
          <w:tcPr>
            <w:tcW w:w="1861" w:type="pct"/>
            <w:tcBorders>
              <w:bottom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 xml:space="preserve">Наименование </w:t>
            </w:r>
          </w:p>
        </w:tc>
        <w:tc>
          <w:tcPr>
            <w:tcW w:w="1311" w:type="pct"/>
            <w:tcBorders>
              <w:bottom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CC0065" w:rsidRPr="00DE7114" w:rsidTr="00C91675">
        <w:trPr>
          <w:trHeight w:val="687"/>
        </w:trPr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 xml:space="preserve">Постановление </w:t>
            </w:r>
          </w:p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№ 77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от 02  сентября 2019 года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«О выделении средств из резервного фонда администрации муниципального образования «Шангальское»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10 000,00</w:t>
            </w:r>
          </w:p>
        </w:tc>
      </w:tr>
      <w:tr w:rsidR="00CC0065" w:rsidRPr="00DE7114" w:rsidTr="00C91675">
        <w:trPr>
          <w:trHeight w:val="687"/>
        </w:trPr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 xml:space="preserve">Постановление </w:t>
            </w:r>
          </w:p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№ 103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от 02  декабря 2019 года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«О выделении средств из резервного фонда администрации муниципального образования «Шангальское»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30 000,00</w:t>
            </w:r>
          </w:p>
        </w:tc>
      </w:tr>
      <w:tr w:rsidR="00CC0065" w:rsidRPr="00DE7114" w:rsidTr="00C91675"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40 000,00</w:t>
            </w:r>
          </w:p>
        </w:tc>
      </w:tr>
    </w:tbl>
    <w:p w:rsidR="00CC0065" w:rsidRPr="00DE7114" w:rsidRDefault="00CC0065" w:rsidP="00CC0065">
      <w:pPr>
        <w:jc w:val="center"/>
      </w:pPr>
    </w:p>
    <w:p w:rsidR="00CC0065" w:rsidRPr="00DE7114" w:rsidRDefault="00CC0065" w:rsidP="00CC0065">
      <w:pPr>
        <w:jc w:val="both"/>
        <w:rPr>
          <w:rStyle w:val="a7"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jc w:val="both"/>
        <w:rPr>
          <w:b/>
        </w:rPr>
      </w:pPr>
    </w:p>
    <w:p w:rsidR="00CC0065" w:rsidRPr="00DE7114" w:rsidRDefault="00CC0065" w:rsidP="00CC0065">
      <w:pPr>
        <w:ind w:firstLine="735"/>
        <w:jc w:val="center"/>
        <w:rPr>
          <w:b/>
        </w:rPr>
      </w:pPr>
    </w:p>
    <w:p w:rsidR="00CC0065" w:rsidRPr="00DE7114" w:rsidRDefault="00CC0065" w:rsidP="00CC0065">
      <w:pPr>
        <w:ind w:firstLine="735"/>
        <w:jc w:val="center"/>
        <w:rPr>
          <w:b/>
        </w:rPr>
      </w:pPr>
      <w:r w:rsidRPr="00DE7114">
        <w:rPr>
          <w:b/>
        </w:rPr>
        <w:lastRenderedPageBreak/>
        <w:t>Пояснительная записка к отчету об исполнении бюджета за 2019 год</w:t>
      </w:r>
    </w:p>
    <w:p w:rsidR="00CC0065" w:rsidRPr="00DE7114" w:rsidRDefault="00CC0065" w:rsidP="00CC0065">
      <w:pPr>
        <w:ind w:firstLine="735"/>
        <w:jc w:val="center"/>
        <w:rPr>
          <w:b/>
          <w:i/>
        </w:rPr>
      </w:pPr>
    </w:p>
    <w:p w:rsidR="00CC0065" w:rsidRPr="00DE7114" w:rsidRDefault="00CC0065" w:rsidP="00CC0065">
      <w:pPr>
        <w:ind w:firstLine="567"/>
        <w:jc w:val="both"/>
        <w:rPr>
          <w:b/>
          <w:i/>
        </w:rPr>
      </w:pPr>
      <w:r w:rsidRPr="00DE7114">
        <w:t xml:space="preserve">Бюджет МО «Шангальское» утвержден решением Совета депутатов МО «Шангальское» от 27.12.2018 г. № 172 «О бюджете муниципального образования «Шангальское» на 2019 год» с общим объемом доходов бюджета в сумме 10 109 626,00 руб., с общим объемом расходов в сумме 10 462 737,00 руб.  Дефицит бюджета запланирован в сумме 353 111,0 руб., или 5 % утвержденного общего годового объема доходов местного бюджета без учета утвержденного объема безвозмездных поступлений. Дефицит не превышает ограничения, установленные пунктом 3 ст. 92.1 БК РФ (5%). </w:t>
      </w:r>
    </w:p>
    <w:p w:rsidR="00CC0065" w:rsidRPr="00DE7114" w:rsidRDefault="00CC0065" w:rsidP="00CC0065">
      <w:pPr>
        <w:ind w:firstLine="567"/>
        <w:jc w:val="both"/>
      </w:pPr>
      <w:r w:rsidRPr="00DE7114">
        <w:t>В ходе исполнения бюджета поселения в бюджет МО «Шангальское» семь раз вносились изменения. Изменения связаны с перераспределением расходов между разделами и видами расходов, увеличением доходной и расходной части.</w:t>
      </w:r>
    </w:p>
    <w:p w:rsidR="00CC0065" w:rsidRPr="00DE7114" w:rsidRDefault="00CC0065" w:rsidP="00CC0065">
      <w:pPr>
        <w:ind w:firstLine="567"/>
        <w:jc w:val="both"/>
      </w:pPr>
      <w:r w:rsidRPr="00DE7114">
        <w:t>В последней редакции решением Совета депутатов от 26.12.19 г. № 230 «О внесении изменений в решение от 27.12.2018 г. № 172 «О бюджете муниципального образования «Шангальское» на 2019 год» (далее – уточненное решение о бюджете) бюджет утвержден со следующими основными характеристиками:</w:t>
      </w:r>
    </w:p>
    <w:p w:rsidR="00CC0065" w:rsidRPr="00DE7114" w:rsidRDefault="00CC0065" w:rsidP="00CC0065">
      <w:pPr>
        <w:ind w:firstLine="567"/>
        <w:jc w:val="both"/>
      </w:pPr>
      <w:r w:rsidRPr="00DE7114">
        <w:t>- общий объем прогнозируемых доходов в сумме 14 207 271,67 руб., (в том числе 9 110 887,00 руб. собственные доходы</w:t>
      </w:r>
    </w:p>
    <w:p w:rsidR="00CC0065" w:rsidRPr="00DE7114" w:rsidRDefault="00CC0065" w:rsidP="00CC0065">
      <w:pPr>
        <w:ind w:firstLine="567"/>
        <w:jc w:val="both"/>
      </w:pPr>
      <w:r w:rsidRPr="00DE7114">
        <w:t>- общий объем расходов в сумме 15 939 870,57 руб.,</w:t>
      </w:r>
    </w:p>
    <w:p w:rsidR="00CC0065" w:rsidRPr="00DE7114" w:rsidRDefault="00CC0065" w:rsidP="00CC0065">
      <w:pPr>
        <w:autoSpaceDE w:val="0"/>
        <w:autoSpaceDN w:val="0"/>
        <w:adjustRightInd w:val="0"/>
        <w:ind w:firstLine="540"/>
        <w:jc w:val="both"/>
      </w:pPr>
      <w:r w:rsidRPr="00DE7114">
        <w:t>- дефицит бюджета в сумме – 1 732 598,90 руб.</w:t>
      </w:r>
    </w:p>
    <w:p w:rsidR="00CC0065" w:rsidRPr="00DE7114" w:rsidRDefault="00CC0065" w:rsidP="00CC0065">
      <w:pPr>
        <w:autoSpaceDE w:val="0"/>
        <w:autoSpaceDN w:val="0"/>
        <w:adjustRightInd w:val="0"/>
        <w:ind w:firstLine="540"/>
        <w:jc w:val="both"/>
      </w:pPr>
      <w:r w:rsidRPr="00DE7114">
        <w:t xml:space="preserve"> Приложением №1 к уточненному решению о бюджете в качестве источников внутреннего финансирования дефицита бюджета планируется изменение остатков средств на счетах по учету средств бюджета в сумме 1 732 598,90 руб.</w:t>
      </w:r>
    </w:p>
    <w:p w:rsidR="00CC0065" w:rsidRPr="00DE7114" w:rsidRDefault="00CC0065" w:rsidP="00CC0065">
      <w:pPr>
        <w:tabs>
          <w:tab w:val="left" w:pos="3015"/>
        </w:tabs>
        <w:jc w:val="center"/>
        <w:rPr>
          <w:i/>
        </w:rPr>
      </w:pPr>
    </w:p>
    <w:p w:rsidR="00CC0065" w:rsidRPr="00DE7114" w:rsidRDefault="00CC0065" w:rsidP="00CC0065">
      <w:pPr>
        <w:tabs>
          <w:tab w:val="left" w:pos="3015"/>
        </w:tabs>
        <w:jc w:val="center"/>
        <w:rPr>
          <w:i/>
        </w:rPr>
      </w:pPr>
      <w:r w:rsidRPr="00DE7114">
        <w:rPr>
          <w:i/>
        </w:rPr>
        <w:t>Основные характеристики бюджета поселения на 2019 год.</w:t>
      </w:r>
    </w:p>
    <w:p w:rsidR="00CC0065" w:rsidRDefault="00CC0065" w:rsidP="00CC0065">
      <w:pPr>
        <w:ind w:firstLine="735"/>
        <w:jc w:val="right"/>
      </w:pPr>
      <w:r w:rsidRPr="00DE7114">
        <w:t xml:space="preserve">Таблица 1 </w:t>
      </w:r>
    </w:p>
    <w:p w:rsidR="00CC0065" w:rsidRPr="00DE7114" w:rsidRDefault="00CC0065" w:rsidP="00CC0065">
      <w:pPr>
        <w:ind w:firstLine="735"/>
        <w:jc w:val="right"/>
      </w:pPr>
      <w:r w:rsidRPr="00DE7114">
        <w:t>(руб.)</w:t>
      </w:r>
    </w:p>
    <w:tbl>
      <w:tblPr>
        <w:tblStyle w:val="ae"/>
        <w:tblpPr w:leftFromText="180" w:rightFromText="180" w:vertAnchor="text" w:horzAnchor="margin" w:tblpY="242"/>
        <w:tblW w:w="0" w:type="auto"/>
        <w:tblLook w:val="04A0"/>
      </w:tblPr>
      <w:tblGrid>
        <w:gridCol w:w="1951"/>
        <w:gridCol w:w="1937"/>
        <w:gridCol w:w="1843"/>
        <w:gridCol w:w="1984"/>
        <w:gridCol w:w="2092"/>
      </w:tblGrid>
      <w:tr w:rsidR="00CC0065" w:rsidRPr="00DE7114" w:rsidTr="00C91675">
        <w:trPr>
          <w:trHeight w:val="1408"/>
        </w:trPr>
        <w:tc>
          <w:tcPr>
            <w:tcW w:w="1951" w:type="dxa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Первоначальные бюджетные назначения</w:t>
            </w:r>
          </w:p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На 01.01.2019 г.</w:t>
            </w:r>
          </w:p>
        </w:tc>
        <w:tc>
          <w:tcPr>
            <w:tcW w:w="1843" w:type="dxa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Уточненные бюджетные назначения</w:t>
            </w:r>
          </w:p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На 31.12.2019 г.</w:t>
            </w:r>
          </w:p>
        </w:tc>
        <w:tc>
          <w:tcPr>
            <w:tcW w:w="1984" w:type="dxa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Отклонения от первоначальных назначений</w:t>
            </w:r>
          </w:p>
        </w:tc>
        <w:tc>
          <w:tcPr>
            <w:tcW w:w="2092" w:type="dxa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Утвержденные бюджетные назначения по данным отчета об исполнении бюджета на 01.01.2020г.</w:t>
            </w:r>
          </w:p>
        </w:tc>
      </w:tr>
      <w:tr w:rsidR="00CC0065" w:rsidRPr="00DE7114" w:rsidTr="00C91675">
        <w:tc>
          <w:tcPr>
            <w:tcW w:w="1951" w:type="dxa"/>
          </w:tcPr>
          <w:p w:rsidR="00CC0065" w:rsidRPr="00DE7114" w:rsidRDefault="00CC0065" w:rsidP="00C91675">
            <w:pPr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Общий объем доходов, из них:</w:t>
            </w:r>
          </w:p>
        </w:tc>
        <w:tc>
          <w:tcPr>
            <w:tcW w:w="1701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10 109 626,00</w:t>
            </w:r>
          </w:p>
        </w:tc>
        <w:tc>
          <w:tcPr>
            <w:tcW w:w="1843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14 207 271,67</w:t>
            </w:r>
          </w:p>
        </w:tc>
        <w:tc>
          <w:tcPr>
            <w:tcW w:w="1984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+4 097 645,67</w:t>
            </w:r>
          </w:p>
        </w:tc>
        <w:tc>
          <w:tcPr>
            <w:tcW w:w="2092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</w:t>
            </w:r>
          </w:p>
        </w:tc>
      </w:tr>
      <w:tr w:rsidR="00CC0065" w:rsidRPr="00DE7114" w:rsidTr="00C91675">
        <w:tc>
          <w:tcPr>
            <w:tcW w:w="1951" w:type="dxa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доходы местного бюджета</w:t>
            </w:r>
          </w:p>
        </w:tc>
        <w:tc>
          <w:tcPr>
            <w:tcW w:w="1701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7 065 377,00</w:t>
            </w:r>
          </w:p>
        </w:tc>
        <w:tc>
          <w:tcPr>
            <w:tcW w:w="1843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9 110 887,00</w:t>
            </w:r>
          </w:p>
        </w:tc>
        <w:tc>
          <w:tcPr>
            <w:tcW w:w="1984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+2 045 510,00</w:t>
            </w:r>
          </w:p>
        </w:tc>
        <w:tc>
          <w:tcPr>
            <w:tcW w:w="2092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</w:t>
            </w:r>
          </w:p>
        </w:tc>
      </w:tr>
      <w:tr w:rsidR="00CC0065" w:rsidRPr="00DE7114" w:rsidTr="00C91675">
        <w:trPr>
          <w:trHeight w:val="415"/>
        </w:trPr>
        <w:tc>
          <w:tcPr>
            <w:tcW w:w="1951" w:type="dxa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3 044 249,00</w:t>
            </w:r>
          </w:p>
        </w:tc>
        <w:tc>
          <w:tcPr>
            <w:tcW w:w="1843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5 096 384,67</w:t>
            </w:r>
          </w:p>
        </w:tc>
        <w:tc>
          <w:tcPr>
            <w:tcW w:w="1984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</w:p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+2 052 135,67</w:t>
            </w:r>
          </w:p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</w:t>
            </w:r>
          </w:p>
        </w:tc>
      </w:tr>
      <w:tr w:rsidR="00CC0065" w:rsidRPr="00DE7114" w:rsidTr="00C91675">
        <w:tc>
          <w:tcPr>
            <w:tcW w:w="1951" w:type="dxa"/>
          </w:tcPr>
          <w:p w:rsidR="00CC0065" w:rsidRPr="00DE7114" w:rsidRDefault="00CC0065" w:rsidP="00C91675">
            <w:pPr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1701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10 462 737,00</w:t>
            </w:r>
          </w:p>
        </w:tc>
        <w:tc>
          <w:tcPr>
            <w:tcW w:w="1843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15 939 870,57</w:t>
            </w:r>
          </w:p>
        </w:tc>
        <w:tc>
          <w:tcPr>
            <w:tcW w:w="1984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+5 477 133,57</w:t>
            </w:r>
          </w:p>
        </w:tc>
        <w:tc>
          <w:tcPr>
            <w:tcW w:w="2092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</w:t>
            </w:r>
          </w:p>
        </w:tc>
      </w:tr>
      <w:tr w:rsidR="00CC0065" w:rsidRPr="00DE7114" w:rsidTr="00C91675">
        <w:tc>
          <w:tcPr>
            <w:tcW w:w="1951" w:type="dxa"/>
          </w:tcPr>
          <w:p w:rsidR="00CC0065" w:rsidRPr="00DE7114" w:rsidRDefault="00CC0065" w:rsidP="00C91675">
            <w:pPr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01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-353 111,00</w:t>
            </w:r>
          </w:p>
        </w:tc>
        <w:tc>
          <w:tcPr>
            <w:tcW w:w="1843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-1 732 598,90</w:t>
            </w:r>
          </w:p>
        </w:tc>
        <w:tc>
          <w:tcPr>
            <w:tcW w:w="1984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-1 379 487,0</w:t>
            </w:r>
          </w:p>
        </w:tc>
        <w:tc>
          <w:tcPr>
            <w:tcW w:w="2092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</w:t>
            </w:r>
          </w:p>
        </w:tc>
      </w:tr>
    </w:tbl>
    <w:p w:rsidR="00CC0065" w:rsidRPr="00DE7114" w:rsidRDefault="00CC0065" w:rsidP="00CC0065">
      <w:pPr>
        <w:ind w:firstLine="567"/>
        <w:jc w:val="both"/>
        <w:rPr>
          <w:b/>
          <w:i/>
        </w:rPr>
      </w:pPr>
    </w:p>
    <w:p w:rsidR="00CC0065" w:rsidRPr="00DE7114" w:rsidRDefault="00CC0065" w:rsidP="00CC0065">
      <w:pPr>
        <w:ind w:firstLine="567"/>
        <w:jc w:val="both"/>
      </w:pPr>
    </w:p>
    <w:p w:rsidR="00CC0065" w:rsidRPr="00DE7114" w:rsidRDefault="00CC0065" w:rsidP="00CC0065">
      <w:pPr>
        <w:ind w:firstLine="567"/>
        <w:jc w:val="both"/>
      </w:pPr>
    </w:p>
    <w:p w:rsidR="00CC0065" w:rsidRPr="00DE7114" w:rsidRDefault="00CC0065" w:rsidP="00CC0065">
      <w:pPr>
        <w:ind w:firstLine="567"/>
        <w:jc w:val="both"/>
      </w:pPr>
      <w:r w:rsidRPr="00DE7114">
        <w:t>Назначения по доходам  бюджета  поселения   увеличились по сравнению с  первоначальными назначениями на 4 097 645,67 рублей, плановые назначения по расходам бюджета поселения  увеличились на 5 477 133,57 руб. Дефицит бюджета на конец 2019 года составил 1 732 598,90 руб., увеличение дефицита бюджеты произошло на 1 379 487,00 руб.</w:t>
      </w:r>
    </w:p>
    <w:p w:rsidR="00CC0065" w:rsidRDefault="00CC0065" w:rsidP="00CC0065">
      <w:pPr>
        <w:ind w:firstLine="567"/>
        <w:jc w:val="both"/>
      </w:pPr>
    </w:p>
    <w:p w:rsidR="00CC0065" w:rsidRPr="00DE7114" w:rsidRDefault="00CC0065" w:rsidP="00CC0065">
      <w:pPr>
        <w:ind w:firstLine="567"/>
        <w:jc w:val="both"/>
      </w:pPr>
    </w:p>
    <w:p w:rsidR="00CC0065" w:rsidRDefault="00CC0065" w:rsidP="00CC0065">
      <w:pPr>
        <w:ind w:firstLine="567"/>
        <w:jc w:val="both"/>
      </w:pPr>
    </w:p>
    <w:p w:rsidR="00CC0065" w:rsidRPr="00DE7114" w:rsidRDefault="00CC0065" w:rsidP="00CC0065">
      <w:pPr>
        <w:ind w:firstLine="567"/>
        <w:jc w:val="both"/>
      </w:pPr>
      <w:r w:rsidRPr="00DE7114">
        <w:lastRenderedPageBreak/>
        <w:t>Исполнение бюджета за 2019 год по основным характеристикам составило:</w:t>
      </w:r>
    </w:p>
    <w:p w:rsidR="00CC0065" w:rsidRPr="00DE7114" w:rsidRDefault="00CC0065" w:rsidP="00CC0065">
      <w:pPr>
        <w:ind w:firstLine="567"/>
        <w:jc w:val="right"/>
      </w:pPr>
      <w:r w:rsidRPr="00DE7114">
        <w:t>Таблица 2</w:t>
      </w:r>
    </w:p>
    <w:p w:rsidR="00CC0065" w:rsidRPr="00DE7114" w:rsidRDefault="00CC0065" w:rsidP="00CC0065">
      <w:pPr>
        <w:ind w:firstLine="735"/>
        <w:jc w:val="right"/>
      </w:pPr>
      <w:r w:rsidRPr="00DE7114">
        <w:t>(руб.)</w:t>
      </w:r>
    </w:p>
    <w:tbl>
      <w:tblPr>
        <w:tblStyle w:val="ae"/>
        <w:tblW w:w="9951" w:type="dxa"/>
        <w:tblLayout w:type="fixed"/>
        <w:tblLook w:val="04A0"/>
      </w:tblPr>
      <w:tblGrid>
        <w:gridCol w:w="1629"/>
        <w:gridCol w:w="1513"/>
        <w:gridCol w:w="1513"/>
        <w:gridCol w:w="1513"/>
        <w:gridCol w:w="1665"/>
        <w:gridCol w:w="1059"/>
        <w:gridCol w:w="1059"/>
      </w:tblGrid>
      <w:tr w:rsidR="00CC0065" w:rsidRPr="00DE7114" w:rsidTr="00C91675">
        <w:trPr>
          <w:trHeight w:val="246"/>
        </w:trPr>
        <w:tc>
          <w:tcPr>
            <w:tcW w:w="1629" w:type="dxa"/>
            <w:vMerge w:val="restart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1513" w:type="dxa"/>
            <w:vMerge w:val="restart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Исполнение бюджета в 2018 году</w:t>
            </w:r>
          </w:p>
        </w:tc>
        <w:tc>
          <w:tcPr>
            <w:tcW w:w="1513" w:type="dxa"/>
            <w:vMerge w:val="restart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Утвержденные бюджетные назначения по годовому отчету за 2019 г.</w:t>
            </w:r>
          </w:p>
        </w:tc>
        <w:tc>
          <w:tcPr>
            <w:tcW w:w="4237" w:type="dxa"/>
            <w:gridSpan w:val="3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Исполнение бюджета за 2019 год</w:t>
            </w:r>
          </w:p>
        </w:tc>
        <w:tc>
          <w:tcPr>
            <w:tcW w:w="1059" w:type="dxa"/>
            <w:vMerge w:val="restart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Соотношение исполнения 2019г. к 2018г.</w:t>
            </w:r>
          </w:p>
        </w:tc>
      </w:tr>
      <w:tr w:rsidR="00CC0065" w:rsidRPr="00DE7114" w:rsidTr="00C91675">
        <w:trPr>
          <w:trHeight w:val="157"/>
        </w:trPr>
        <w:tc>
          <w:tcPr>
            <w:tcW w:w="1629" w:type="dxa"/>
            <w:vMerge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сумма</w:t>
            </w:r>
          </w:p>
        </w:tc>
        <w:tc>
          <w:tcPr>
            <w:tcW w:w="1665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Отклонения от утвержденных назначений</w:t>
            </w:r>
          </w:p>
        </w:tc>
        <w:tc>
          <w:tcPr>
            <w:tcW w:w="1059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% исполнения</w:t>
            </w:r>
          </w:p>
        </w:tc>
        <w:tc>
          <w:tcPr>
            <w:tcW w:w="1059" w:type="dxa"/>
            <w:vMerge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</w:p>
        </w:tc>
      </w:tr>
      <w:tr w:rsidR="00CC0065" w:rsidRPr="00DE7114" w:rsidTr="00C91675">
        <w:trPr>
          <w:trHeight w:val="246"/>
        </w:trPr>
        <w:tc>
          <w:tcPr>
            <w:tcW w:w="1629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CC0065" w:rsidRPr="00DE7114" w:rsidRDefault="00CC0065" w:rsidP="00C91675">
            <w:pPr>
              <w:jc w:val="center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7</w:t>
            </w:r>
          </w:p>
        </w:tc>
      </w:tr>
      <w:tr w:rsidR="00CC0065" w:rsidRPr="00DE7114" w:rsidTr="00C91675">
        <w:trPr>
          <w:trHeight w:val="508"/>
        </w:trPr>
        <w:tc>
          <w:tcPr>
            <w:tcW w:w="1629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1513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15 156 749,61</w:t>
            </w:r>
          </w:p>
        </w:tc>
        <w:tc>
          <w:tcPr>
            <w:tcW w:w="1513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14 207 271,67</w:t>
            </w:r>
          </w:p>
        </w:tc>
        <w:tc>
          <w:tcPr>
            <w:tcW w:w="1513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15 355 871,42</w:t>
            </w:r>
          </w:p>
        </w:tc>
        <w:tc>
          <w:tcPr>
            <w:tcW w:w="1665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+1 148 599,75</w:t>
            </w:r>
          </w:p>
        </w:tc>
        <w:tc>
          <w:tcPr>
            <w:tcW w:w="1059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108,08</w:t>
            </w:r>
          </w:p>
        </w:tc>
        <w:tc>
          <w:tcPr>
            <w:tcW w:w="1059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101,31</w:t>
            </w:r>
          </w:p>
        </w:tc>
      </w:tr>
      <w:tr w:rsidR="00CC0065" w:rsidRPr="00DE7114" w:rsidTr="00C91675">
        <w:trPr>
          <w:trHeight w:val="492"/>
        </w:trPr>
        <w:tc>
          <w:tcPr>
            <w:tcW w:w="1629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1513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14 628 046,62</w:t>
            </w:r>
          </w:p>
        </w:tc>
        <w:tc>
          <w:tcPr>
            <w:tcW w:w="1513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15 939 870,57</w:t>
            </w:r>
          </w:p>
        </w:tc>
        <w:tc>
          <w:tcPr>
            <w:tcW w:w="1513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15 269 228,34</w:t>
            </w:r>
          </w:p>
        </w:tc>
        <w:tc>
          <w:tcPr>
            <w:tcW w:w="1665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-670642,23</w:t>
            </w:r>
          </w:p>
        </w:tc>
        <w:tc>
          <w:tcPr>
            <w:tcW w:w="1059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95,79</w:t>
            </w:r>
          </w:p>
        </w:tc>
        <w:tc>
          <w:tcPr>
            <w:tcW w:w="1059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104,38</w:t>
            </w:r>
          </w:p>
        </w:tc>
      </w:tr>
      <w:tr w:rsidR="00CC0065" w:rsidRPr="00DE7114" w:rsidTr="00C91675">
        <w:trPr>
          <w:trHeight w:val="508"/>
        </w:trPr>
        <w:tc>
          <w:tcPr>
            <w:tcW w:w="1629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Дефицит (-),</w:t>
            </w:r>
          </w:p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Профицит (+)</w:t>
            </w:r>
          </w:p>
        </w:tc>
        <w:tc>
          <w:tcPr>
            <w:tcW w:w="1513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+528 702,99</w:t>
            </w:r>
          </w:p>
        </w:tc>
        <w:tc>
          <w:tcPr>
            <w:tcW w:w="1513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-1 732 598,90</w:t>
            </w:r>
          </w:p>
        </w:tc>
        <w:tc>
          <w:tcPr>
            <w:tcW w:w="1513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+86 643,00</w:t>
            </w:r>
          </w:p>
        </w:tc>
        <w:tc>
          <w:tcPr>
            <w:tcW w:w="1665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- 1 645 955,90</w:t>
            </w:r>
          </w:p>
        </w:tc>
        <w:tc>
          <w:tcPr>
            <w:tcW w:w="1059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CC0065" w:rsidRPr="00DE7114" w:rsidRDefault="00CC0065" w:rsidP="00C91675">
            <w:pPr>
              <w:jc w:val="both"/>
              <w:rPr>
                <w:sz w:val="24"/>
                <w:szCs w:val="24"/>
              </w:rPr>
            </w:pPr>
            <w:r w:rsidRPr="00DE7114">
              <w:rPr>
                <w:sz w:val="24"/>
                <w:szCs w:val="24"/>
              </w:rPr>
              <w:t>Х</w:t>
            </w:r>
          </w:p>
        </w:tc>
      </w:tr>
    </w:tbl>
    <w:p w:rsidR="00CC0065" w:rsidRPr="00DE7114" w:rsidRDefault="00CC0065" w:rsidP="00CC0065">
      <w:pPr>
        <w:ind w:firstLine="735"/>
        <w:jc w:val="both"/>
      </w:pPr>
    </w:p>
    <w:p w:rsidR="00CC0065" w:rsidRPr="00DE7114" w:rsidRDefault="00CC0065" w:rsidP="00CC0065">
      <w:pPr>
        <w:ind w:firstLine="567"/>
        <w:jc w:val="both"/>
      </w:pPr>
      <w:r w:rsidRPr="00DE7114">
        <w:t xml:space="preserve">Исполнение доходной части бюджета поселения в 2019 году составило 15 355 871,42 руб. или 108,08 %. К уровню 2018 года поступление доходов в бюджет поселения увеличилось всего на 1,31%.  </w:t>
      </w:r>
    </w:p>
    <w:p w:rsidR="00CC0065" w:rsidRPr="00DE7114" w:rsidRDefault="00CC0065" w:rsidP="00CC0065">
      <w:pPr>
        <w:ind w:firstLine="567"/>
        <w:jc w:val="both"/>
      </w:pPr>
      <w:r w:rsidRPr="00DE7114">
        <w:t>Расходы бюджета в 2019 году исполнены в сумме 15 269 228,34 руб. или на 95,79%. К уровню 2018 года бюджетные обязательства по расходам исполнены на 4,38%.</w:t>
      </w:r>
    </w:p>
    <w:p w:rsidR="00CC0065" w:rsidRPr="00DE7114" w:rsidRDefault="00CC0065" w:rsidP="00CC0065">
      <w:pPr>
        <w:ind w:firstLine="567"/>
        <w:jc w:val="both"/>
      </w:pPr>
      <w:r w:rsidRPr="00DE7114">
        <w:t xml:space="preserve">По итогам исполнения бюджет поселения исполнен с профицитом в сумме 86 643,00 руб. </w:t>
      </w:r>
    </w:p>
    <w:p w:rsidR="00CC0065" w:rsidRPr="00DE7114" w:rsidRDefault="00CC0065" w:rsidP="00CC0065">
      <w:pPr>
        <w:ind w:firstLine="735"/>
        <w:jc w:val="center"/>
        <w:rPr>
          <w:b/>
          <w:i/>
        </w:rPr>
      </w:pPr>
    </w:p>
    <w:p w:rsidR="00CC0065" w:rsidRPr="00DE7114" w:rsidRDefault="00CC0065" w:rsidP="00CC0065">
      <w:pPr>
        <w:ind w:firstLine="735"/>
        <w:jc w:val="center"/>
        <w:rPr>
          <w:b/>
          <w:i/>
        </w:rPr>
      </w:pPr>
      <w:r w:rsidRPr="00DE7114">
        <w:rPr>
          <w:b/>
          <w:i/>
        </w:rPr>
        <w:t>Анализ исполнения доходной части бюджета поселения за 2019 год</w:t>
      </w:r>
    </w:p>
    <w:p w:rsidR="00CC0065" w:rsidRPr="00DE7114" w:rsidRDefault="00CC0065" w:rsidP="00CC0065">
      <w:pPr>
        <w:ind w:firstLine="735"/>
        <w:jc w:val="both"/>
      </w:pPr>
    </w:p>
    <w:p w:rsidR="00CC0065" w:rsidRPr="00DE7114" w:rsidRDefault="00CC0065" w:rsidP="00CC0065">
      <w:pPr>
        <w:ind w:firstLine="567"/>
        <w:jc w:val="both"/>
      </w:pPr>
      <w:r w:rsidRPr="00DE7114">
        <w:t>Доходы бюджета МО «Шангальское» формируются в соответствии с бюджетным и налоговым законодательством РФ, законодательством Архангельской области о налогах и сборах, нормативными правовыми актами Совета депутатов МО «Шангальское» о налогах и сборах. Муниципальными правовыми актами Совета депутатов МО «Шангальское» в пределах своих полномочий на территории поселения введены местные налоги: земельный налог решением Совета депутатов от 20.11.2015г. № 252, налог на имущество физических лиц решением Совета депутатов от 27.11.2014г. № 176. Данными муниципальными актами администрация руководствовалась при формировании доходов местного бюджета на 2019 год.</w:t>
      </w:r>
    </w:p>
    <w:p w:rsidR="00CC0065" w:rsidRPr="00DE7114" w:rsidRDefault="00CC0065" w:rsidP="00CC0065">
      <w:pPr>
        <w:ind w:firstLine="567"/>
        <w:jc w:val="both"/>
      </w:pPr>
      <w:r w:rsidRPr="00DE7114">
        <w:t>Доходы бюджета сельского поселения в 2019 году образованы за счет налоговых и неналоговых доходов, а также за счет безвозмездных поступлений из других бюджетов бюджетной системы РФ.</w:t>
      </w:r>
    </w:p>
    <w:p w:rsidR="00CC0065" w:rsidRPr="00DE7114" w:rsidRDefault="00CC0065" w:rsidP="00CC0065">
      <w:pPr>
        <w:ind w:firstLine="567"/>
        <w:jc w:val="both"/>
      </w:pPr>
      <w:r w:rsidRPr="00DE7114">
        <w:t xml:space="preserve">Уточненные решением о бюджете доходы на 2019 год утверждены в сумме </w:t>
      </w:r>
      <w:r w:rsidRPr="00DE7114">
        <w:rPr>
          <w:b/>
        </w:rPr>
        <w:t>14 207 271,67</w:t>
      </w:r>
      <w:r w:rsidRPr="00DE7114">
        <w:t xml:space="preserve"> руб. </w:t>
      </w:r>
    </w:p>
    <w:p w:rsidR="00CC0065" w:rsidRPr="00DE7114" w:rsidRDefault="00CC0065" w:rsidP="00CC0065">
      <w:pPr>
        <w:autoSpaceDE w:val="0"/>
        <w:autoSpaceDN w:val="0"/>
        <w:adjustRightInd w:val="0"/>
        <w:ind w:firstLine="567"/>
        <w:jc w:val="both"/>
      </w:pPr>
      <w:r w:rsidRPr="00DE7114">
        <w:t>Доходная часть бюджета в течение 2019 года изменилась в сторону увеличения на 4 097 645,67 рублей, в том числе за счет следующих факторов: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rPr>
          <w:rFonts w:eastAsia="Arial Unicode MS"/>
        </w:rPr>
        <w:t xml:space="preserve">- предоставления </w:t>
      </w:r>
      <w:r w:rsidRPr="00DE7114">
        <w:t>субсидии на поддержку территориального общественного самоуправления Архангельской области и Устьянского района в сумме 90 000,00 руб.;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 субсидии на мероприятия  муниципальной программы по формированию современной городской среды – 1 452 270,79 руб.;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из резервного фонда администрации МО «Устьянский муниципальный район» - 34 330,04 руб. на мероприятия по реализации программы по формированию современной городской среды;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на реализацию принятых полномочий  от муниципального района в рамках организации в границах поселений электро-, тепло-, газо-, и водоснабжения населения, водоотведения  -  476 948,00 руб.;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возврат остатков из бюджета района – 5 203,32 руб.;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возврат прочих остатков из бюджета поселения –(-) 6 616,48;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доходы от компенсации затрат – 3 960,0 руб. (возврат денежных средств в бюджет поселения);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lastRenderedPageBreak/>
        <w:t>-увеличение доходной части от прочих поступлений от использования имущества (аренда) – 860 000,00 руб.;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увеличение доходной части от реализации имущества на 1 181 550,00 руб.</w:t>
      </w:r>
    </w:p>
    <w:p w:rsidR="00CC0065" w:rsidRPr="00DE7114" w:rsidRDefault="00CC0065" w:rsidP="00CC0065">
      <w:pPr>
        <w:ind w:firstLine="567"/>
        <w:jc w:val="both"/>
      </w:pPr>
      <w:r w:rsidRPr="00DE7114">
        <w:t xml:space="preserve">Фактическое поступление доходов за 2019 год составило </w:t>
      </w:r>
      <w:r w:rsidRPr="00DE7114">
        <w:rPr>
          <w:b/>
        </w:rPr>
        <w:t>15 355 871,42</w:t>
      </w:r>
      <w:r w:rsidRPr="00DE7114">
        <w:t xml:space="preserve"> руб. или 108,08 % к годовым назначениям. Из общего объема поступлений налоговые и неналоговые доходы составляют 10 259 486,75 руб. или 66,81 %, безвозмездные поступления – 5 096 384,67 руб. или 33,19 %.</w:t>
      </w:r>
    </w:p>
    <w:p w:rsidR="00CC0065" w:rsidRPr="00DE7114" w:rsidRDefault="00CC0065" w:rsidP="00CC0065">
      <w:pPr>
        <w:ind w:firstLine="567"/>
        <w:jc w:val="both"/>
      </w:pPr>
      <w:r w:rsidRPr="00DE7114">
        <w:t xml:space="preserve">По сравнению с 2018 годом доходы бюджета увеличились всего на 199 121,81, или на 1,31 %, в том числе налоговые и неналоговые доходы увеличились на 1 814 074,90 руб.,  безвозмездные поступления уменьшились на  1 614 953,09 руб. </w:t>
      </w:r>
    </w:p>
    <w:p w:rsidR="00CC0065" w:rsidRPr="00DE7114" w:rsidRDefault="00CC0065" w:rsidP="00CC0065">
      <w:pPr>
        <w:ind w:firstLine="567"/>
        <w:sectPr w:rsidR="00CC0065" w:rsidRPr="00DE7114" w:rsidSect="004E4D38">
          <w:footerReference w:type="even" r:id="rId7"/>
          <w:pgSz w:w="11906" w:h="16838"/>
          <w:pgMar w:top="510" w:right="567" w:bottom="510" w:left="1134" w:header="170" w:footer="0" w:gutter="0"/>
          <w:cols w:space="708"/>
          <w:docGrid w:linePitch="360"/>
        </w:sectPr>
      </w:pPr>
      <w:r w:rsidRPr="00DE7114">
        <w:t>Исполнение доходной части бюджета поселения за 2019 год в разрезе видов доходов представлено в таблице №3.</w:t>
      </w:r>
    </w:p>
    <w:p w:rsidR="00CC0065" w:rsidRDefault="00CC0065" w:rsidP="00CC0065">
      <w:pPr>
        <w:ind w:firstLine="735"/>
        <w:jc w:val="right"/>
      </w:pPr>
      <w:r w:rsidRPr="00DE7114">
        <w:lastRenderedPageBreak/>
        <w:t>Общая характеристика исполнения бюджета по доходам                               Таблица 3</w:t>
      </w:r>
    </w:p>
    <w:p w:rsidR="00CC0065" w:rsidRPr="00DE7114" w:rsidRDefault="00CC0065" w:rsidP="00CC0065">
      <w:pPr>
        <w:ind w:firstLine="735"/>
        <w:jc w:val="right"/>
      </w:pPr>
      <w:r>
        <w:t>(руб.)</w:t>
      </w:r>
    </w:p>
    <w:tbl>
      <w:tblPr>
        <w:tblStyle w:val="ae"/>
        <w:tblpPr w:leftFromText="180" w:rightFromText="180" w:vertAnchor="page" w:horzAnchor="margin" w:tblpXSpec="center" w:tblpY="1140"/>
        <w:tblW w:w="16133" w:type="dxa"/>
        <w:tblLayout w:type="fixed"/>
        <w:tblLook w:val="04A0"/>
      </w:tblPr>
      <w:tblGrid>
        <w:gridCol w:w="3085"/>
        <w:gridCol w:w="1559"/>
        <w:gridCol w:w="1560"/>
        <w:gridCol w:w="1696"/>
        <w:gridCol w:w="1540"/>
        <w:gridCol w:w="1696"/>
        <w:gridCol w:w="1343"/>
        <w:gridCol w:w="1134"/>
        <w:gridCol w:w="1559"/>
        <w:gridCol w:w="961"/>
      </w:tblGrid>
      <w:tr w:rsidR="00CC0065" w:rsidRPr="00DE7114" w:rsidTr="00C91675">
        <w:trPr>
          <w:trHeight w:val="1290"/>
        </w:trPr>
        <w:tc>
          <w:tcPr>
            <w:tcW w:w="3085" w:type="dxa"/>
            <w:vMerge w:val="restart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Исполнение по доходам в 2018 году</w:t>
            </w:r>
          </w:p>
        </w:tc>
        <w:tc>
          <w:tcPr>
            <w:tcW w:w="1560" w:type="dxa"/>
            <w:vMerge w:val="restart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Решение о бюджете на 2019г.</w:t>
            </w:r>
          </w:p>
          <w:p w:rsidR="00CC0065" w:rsidRPr="00FF3C17" w:rsidRDefault="00CC0065" w:rsidP="00C91675">
            <w:pPr>
              <w:jc w:val="center"/>
            </w:pPr>
            <w:r w:rsidRPr="00FF3C17">
              <w:t xml:space="preserve"> (№ 172 от 27.12.18 г.)</w:t>
            </w:r>
          </w:p>
        </w:tc>
        <w:tc>
          <w:tcPr>
            <w:tcW w:w="1696" w:type="dxa"/>
            <w:vMerge w:val="restart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Уточненные бюджетные назначения на 2019 год</w:t>
            </w:r>
          </w:p>
          <w:p w:rsidR="00CC0065" w:rsidRPr="00FF3C17" w:rsidRDefault="00CC0065" w:rsidP="00C91675">
            <w:pPr>
              <w:jc w:val="center"/>
            </w:pPr>
            <w:r w:rsidRPr="00FF3C17">
              <w:t>(решением №230 от 26.12.19г.)</w:t>
            </w:r>
          </w:p>
        </w:tc>
        <w:tc>
          <w:tcPr>
            <w:tcW w:w="1540" w:type="dxa"/>
            <w:vMerge w:val="restart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Утвержденные бюджетные назначения на 2019 год по годовому отчету</w:t>
            </w: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Фактически исполнено за 2019 год</w:t>
            </w:r>
          </w:p>
        </w:tc>
        <w:tc>
          <w:tcPr>
            <w:tcW w:w="1559" w:type="dxa"/>
            <w:vMerge w:val="restart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Неисполненные назначения</w:t>
            </w:r>
          </w:p>
          <w:p w:rsidR="00CC0065" w:rsidRPr="00FF3C17" w:rsidRDefault="00CC0065" w:rsidP="00C91675">
            <w:pPr>
              <w:jc w:val="center"/>
            </w:pPr>
            <w:r w:rsidRPr="00FF3C17">
              <w:t>за 2019 год</w:t>
            </w:r>
          </w:p>
        </w:tc>
        <w:tc>
          <w:tcPr>
            <w:tcW w:w="961" w:type="dxa"/>
            <w:vMerge w:val="restart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% исполнения к уровню 2018 года</w:t>
            </w:r>
          </w:p>
        </w:tc>
      </w:tr>
      <w:tr w:rsidR="00CC0065" w:rsidRPr="00DE7114" w:rsidTr="00C91675">
        <w:trPr>
          <w:trHeight w:val="850"/>
        </w:trPr>
        <w:tc>
          <w:tcPr>
            <w:tcW w:w="3085" w:type="dxa"/>
            <w:vMerge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Сумма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удельный вес в общем объеме доходов</w:t>
            </w:r>
          </w:p>
        </w:tc>
        <w:tc>
          <w:tcPr>
            <w:tcW w:w="1559" w:type="dxa"/>
            <w:vMerge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961" w:type="dxa"/>
            <w:vMerge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</w:tr>
      <w:tr w:rsidR="00CC0065" w:rsidRPr="00DE7114" w:rsidTr="00C91675">
        <w:trPr>
          <w:trHeight w:val="29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5" w:rsidRPr="00FF3C17" w:rsidRDefault="00CC0065" w:rsidP="00C91675">
            <w:pPr>
              <w:jc w:val="center"/>
            </w:pPr>
            <w:r w:rsidRPr="00FF3C17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065" w:rsidRPr="00FF3C17" w:rsidRDefault="00CC0065" w:rsidP="00C91675">
            <w:pPr>
              <w:jc w:val="center"/>
            </w:pPr>
            <w:r w:rsidRPr="00FF3C17">
              <w:t>8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9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10</w:t>
            </w:r>
          </w:p>
        </w:tc>
      </w:tr>
      <w:tr w:rsidR="00CC0065" w:rsidRPr="00DE7114" w:rsidTr="00C91675">
        <w:trPr>
          <w:trHeight w:val="472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rPr>
                <w:b/>
              </w:rPr>
            </w:pPr>
            <w:r w:rsidRPr="00FF3C17">
              <w:rPr>
                <w:b/>
              </w:rPr>
              <w:t>Налоговые и неналоговые  доходы, из них: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6 755 093,86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5 838 055,00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5 838 055,00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5 838 055,00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6 840 112,82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116,7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44,5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+1 002 057,82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101,3</w:t>
            </w:r>
          </w:p>
        </w:tc>
      </w:tr>
      <w:tr w:rsidR="00CC0065" w:rsidRPr="00DE7114" w:rsidTr="00C91675">
        <w:trPr>
          <w:trHeight w:val="299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НДФЛ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1 765 248,11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1 576 216,00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1 576 216,00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1 576 216,00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2 191 117,21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139,0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14,2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+614 901,21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124,13</w:t>
            </w:r>
          </w:p>
        </w:tc>
      </w:tr>
      <w:tr w:rsidR="00CC0065" w:rsidRPr="00DE7114" w:rsidTr="00C91675">
        <w:trPr>
          <w:trHeight w:val="407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ind w:left="708" w:hanging="708"/>
              <w:jc w:val="right"/>
            </w:pPr>
            <w:r w:rsidRPr="00FF3C17">
              <w:t>Единый сельхоз.налог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00,0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133,00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133,0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133,0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58,62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44,00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-74,38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</w:tr>
      <w:tr w:rsidR="00CC0065" w:rsidRPr="00DE7114" w:rsidTr="00C91675">
        <w:trPr>
          <w:trHeight w:val="407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Налог на имущество физ.лиц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429 758,31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494 896,00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494 896,00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494 896,00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888 512,19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179,54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5,8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+393 616,19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206,75</w:t>
            </w:r>
          </w:p>
        </w:tc>
      </w:tr>
      <w:tr w:rsidR="00CC0065" w:rsidRPr="00DE7114" w:rsidTr="00C91675">
        <w:trPr>
          <w:trHeight w:val="407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Земельный налог с организаций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3 160 761,52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2 700 000,00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2 700 000,00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2 700 000,00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2 479 063,52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91,82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16,1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-220 936,48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78,4</w:t>
            </w:r>
          </w:p>
        </w:tc>
      </w:tr>
      <w:tr w:rsidR="00CC0065" w:rsidRPr="00DE7114" w:rsidTr="00C91675">
        <w:trPr>
          <w:trHeight w:val="407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Земельный налог с физ.лиц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1 367 330,92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1 027 000,00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1 027 000,00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1 027 000,00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1 254 007,64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122,10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8,16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+227 007,64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91,7</w:t>
            </w:r>
          </w:p>
        </w:tc>
      </w:tr>
      <w:tr w:rsidR="00CC0065" w:rsidRPr="00DE7114" w:rsidTr="00C91675">
        <w:trPr>
          <w:trHeight w:val="407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Госпошлина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31 995,0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39 810,00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39 810,00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39 810,00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26 475,0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66,50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0,17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-13 335,00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82,75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878,64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rPr>
                <w:b/>
              </w:rPr>
            </w:pPr>
            <w:r w:rsidRPr="00FF3C17">
              <w:rPr>
                <w:b/>
              </w:rPr>
              <w:t>Доходы от использования имущества, находящегося в муниципальной собственности, доходы от продажи материальных и нематериальных активов, из них: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1 690 317,99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1 227 322,00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3 272 832,00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3 272 832,00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3 419 373,93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104,48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22,3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+146 541,93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202,3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Аренда имущества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1 033 894,47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717 016,00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1 577 016,00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1 577 016,00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1 837 244,46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116,50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12,0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+260 228,46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177,7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Аренда земельных участков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275 053,00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292 000,00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292 000,00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292 000,00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330 175,50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113,00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2,15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+38 175,50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120,0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Продажа земельных участков</w:t>
            </w:r>
          </w:p>
        </w:tc>
        <w:tc>
          <w:tcPr>
            <w:tcW w:w="1559" w:type="dxa"/>
            <w:vAlign w:val="bottom"/>
          </w:tcPr>
          <w:p w:rsidR="00CC0065" w:rsidRPr="00FF3C17" w:rsidRDefault="00CC0065" w:rsidP="00C91675">
            <w:pPr>
              <w:jc w:val="center"/>
            </w:pPr>
            <w:r w:rsidRPr="00FF3C17">
              <w:t>304 470,52</w:t>
            </w:r>
          </w:p>
        </w:tc>
        <w:tc>
          <w:tcPr>
            <w:tcW w:w="1560" w:type="dxa"/>
            <w:vAlign w:val="bottom"/>
          </w:tcPr>
          <w:p w:rsidR="00CC0065" w:rsidRPr="00FF3C17" w:rsidRDefault="00CC0065" w:rsidP="00C91675">
            <w:pPr>
              <w:jc w:val="center"/>
            </w:pPr>
            <w:r w:rsidRPr="00FF3C17">
              <w:t>218 306,00</w:t>
            </w:r>
          </w:p>
        </w:tc>
        <w:tc>
          <w:tcPr>
            <w:tcW w:w="1696" w:type="dxa"/>
            <w:vAlign w:val="bottom"/>
          </w:tcPr>
          <w:p w:rsidR="00CC0065" w:rsidRPr="00FF3C17" w:rsidRDefault="00CC0065" w:rsidP="00C91675">
            <w:pPr>
              <w:jc w:val="center"/>
            </w:pPr>
            <w:r w:rsidRPr="00FF3C17">
              <w:t>218 306,00</w:t>
            </w:r>
          </w:p>
        </w:tc>
        <w:tc>
          <w:tcPr>
            <w:tcW w:w="1540" w:type="dxa"/>
            <w:vAlign w:val="bottom"/>
          </w:tcPr>
          <w:p w:rsidR="00CC0065" w:rsidRPr="00FF3C17" w:rsidRDefault="00CC0065" w:rsidP="00C91675">
            <w:pPr>
              <w:jc w:val="center"/>
            </w:pPr>
            <w:r w:rsidRPr="00FF3C17">
              <w:t>218 306,00</w:t>
            </w:r>
          </w:p>
        </w:tc>
        <w:tc>
          <w:tcPr>
            <w:tcW w:w="1696" w:type="dxa"/>
            <w:vAlign w:val="bottom"/>
          </w:tcPr>
          <w:p w:rsidR="00CC0065" w:rsidRPr="00FF3C17" w:rsidRDefault="00CC0065" w:rsidP="00C91675">
            <w:pPr>
              <w:jc w:val="center"/>
            </w:pPr>
            <w:r w:rsidRPr="00FF3C17">
              <w:t>217 123,97</w:t>
            </w:r>
          </w:p>
        </w:tc>
        <w:tc>
          <w:tcPr>
            <w:tcW w:w="1343" w:type="dxa"/>
            <w:vAlign w:val="bottom"/>
          </w:tcPr>
          <w:p w:rsidR="00CC0065" w:rsidRPr="00FF3C17" w:rsidRDefault="00CC0065" w:rsidP="00C91675">
            <w:pPr>
              <w:jc w:val="center"/>
            </w:pPr>
            <w:r w:rsidRPr="00FF3C17">
              <w:t>99,5</w:t>
            </w:r>
          </w:p>
        </w:tc>
        <w:tc>
          <w:tcPr>
            <w:tcW w:w="1134" w:type="dxa"/>
            <w:vAlign w:val="bottom"/>
          </w:tcPr>
          <w:p w:rsidR="00CC0065" w:rsidRPr="00FF3C17" w:rsidRDefault="00CC0065" w:rsidP="00C91675">
            <w:pPr>
              <w:jc w:val="center"/>
            </w:pPr>
            <w:r w:rsidRPr="00FF3C17">
              <w:t>2,0</w:t>
            </w:r>
          </w:p>
        </w:tc>
        <w:tc>
          <w:tcPr>
            <w:tcW w:w="1559" w:type="dxa"/>
            <w:vAlign w:val="bottom"/>
          </w:tcPr>
          <w:p w:rsidR="00CC0065" w:rsidRPr="00FF3C17" w:rsidRDefault="00CC0065" w:rsidP="00C91675">
            <w:pPr>
              <w:jc w:val="center"/>
            </w:pPr>
            <w:r w:rsidRPr="00FF3C17">
              <w:t>-1 182,03</w:t>
            </w:r>
          </w:p>
        </w:tc>
        <w:tc>
          <w:tcPr>
            <w:tcW w:w="961" w:type="dxa"/>
            <w:vAlign w:val="bottom"/>
          </w:tcPr>
          <w:p w:rsidR="00CC0065" w:rsidRPr="00FF3C17" w:rsidRDefault="00CC0065" w:rsidP="00C91675">
            <w:pPr>
              <w:jc w:val="center"/>
            </w:pPr>
            <w:r w:rsidRPr="00FF3C17">
              <w:t>71,3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Default="00CC0065" w:rsidP="00C91675">
            <w:pPr>
              <w:jc w:val="right"/>
            </w:pPr>
            <w:r w:rsidRPr="00FF3C17">
              <w:t>Продажа имущества</w:t>
            </w:r>
          </w:p>
          <w:p w:rsidR="00CC0065" w:rsidRDefault="00CC0065" w:rsidP="00C91675">
            <w:pPr>
              <w:jc w:val="right"/>
            </w:pPr>
          </w:p>
          <w:p w:rsidR="00CC0065" w:rsidRPr="00FF3C17" w:rsidRDefault="00CC0065" w:rsidP="00C91675">
            <w:pPr>
              <w:jc w:val="right"/>
            </w:pP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58 900,00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1 181 550,00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1 181 550,00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1 030 870,0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87,23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6,7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-150 680,0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1750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3 960,00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3 960,00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3 960,0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Штрафы, санкции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18 000,00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center"/>
              <w:rPr>
                <w:i/>
              </w:rPr>
            </w:pPr>
            <w:r w:rsidRPr="00FF3C17">
              <w:rPr>
                <w:b/>
                <w:i/>
              </w:rPr>
              <w:t>Всего налоговые и неналоговые</w:t>
            </w:r>
            <w:r w:rsidRPr="00FF3C17">
              <w:rPr>
                <w:i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8 445 411,85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7 065 377,00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9 110 887,00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9 110 887,00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10 259 486,75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112,3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66,8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+1 148 599,75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121,5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i/>
              </w:rPr>
            </w:pPr>
            <w:r w:rsidRPr="00FF3C17">
              <w:rPr>
                <w:b/>
                <w:i/>
              </w:rPr>
              <w:t>Безвозмездные поступления, всего: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6 711 337,76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</w:p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3 044 249,00</w:t>
            </w:r>
          </w:p>
          <w:p w:rsidR="00CC0065" w:rsidRPr="00FF3C17" w:rsidRDefault="00CC0065" w:rsidP="00C91675">
            <w:pPr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5 096 384,67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5 096 384,67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5 096 384,67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33,2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-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76,0</w:t>
            </w:r>
          </w:p>
          <w:p w:rsidR="00CC0065" w:rsidRPr="00FF3C17" w:rsidRDefault="00CC0065" w:rsidP="00C91675">
            <w:pPr>
              <w:jc w:val="center"/>
              <w:rPr>
                <w:b/>
              </w:rPr>
            </w:pP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rPr>
                <w:b/>
              </w:rPr>
            </w:pPr>
            <w:r w:rsidRPr="00FF3C17">
              <w:rPr>
                <w:b/>
              </w:rPr>
              <w:t>Безвозмездные поступления от других бюджетов, в т.ч.: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6 711 337,76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3 044 249,00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6 881 024,15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5 096 384,67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5 096 384,67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100,0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33,18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76,0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дотации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1 937 349,00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2 610 849,00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2 610 849,00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2 610 849,00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2 610 849,00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100,0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17,0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135,0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субсидии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1 532 426,28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1 542 270,79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1 542 270,79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1 542  270,79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100,0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10,04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100,6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субвенции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398 900,00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433 400,00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433 400,00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433 400,00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433 400,00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100,0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2,8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108,6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right"/>
            </w:pPr>
            <w:r w:rsidRPr="00FF3C17">
              <w:t>иные м/б трансферты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2 838 365,18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511 278,04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511 278,04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511 278,04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100,0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3,3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18,0</w:t>
            </w: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Доходы бюджетов сельских поселений от возврата остатков из бюджетов мун. районов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5 674,43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5 203,32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5 203,32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5 203,32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100,0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-1 377,13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-6 616,48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-6 616,48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-6 616,48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100,0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</w:pPr>
            <w:r w:rsidRPr="00FF3C17">
              <w:t>-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</w:pPr>
          </w:p>
        </w:tc>
      </w:tr>
      <w:tr w:rsidR="00CC0065" w:rsidRPr="00DE7114" w:rsidTr="00C91675">
        <w:trPr>
          <w:trHeight w:val="20"/>
        </w:trPr>
        <w:tc>
          <w:tcPr>
            <w:tcW w:w="3085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ИТОГО ДОХОДОВ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15 156 749,61</w:t>
            </w:r>
          </w:p>
        </w:tc>
        <w:tc>
          <w:tcPr>
            <w:tcW w:w="156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10 109 626,00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14 207 271,67</w:t>
            </w:r>
          </w:p>
        </w:tc>
        <w:tc>
          <w:tcPr>
            <w:tcW w:w="154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14 207 271,67</w:t>
            </w:r>
          </w:p>
        </w:tc>
        <w:tc>
          <w:tcPr>
            <w:tcW w:w="169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15 355 871,42</w:t>
            </w:r>
          </w:p>
        </w:tc>
        <w:tc>
          <w:tcPr>
            <w:tcW w:w="134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108,1</w:t>
            </w:r>
          </w:p>
        </w:tc>
        <w:tc>
          <w:tcPr>
            <w:tcW w:w="1134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+1 148 599,75</w:t>
            </w:r>
          </w:p>
        </w:tc>
        <w:tc>
          <w:tcPr>
            <w:tcW w:w="961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</w:rPr>
            </w:pPr>
            <w:r w:rsidRPr="00FF3C17">
              <w:rPr>
                <w:b/>
              </w:rPr>
              <w:t>101,3</w:t>
            </w:r>
          </w:p>
        </w:tc>
      </w:tr>
    </w:tbl>
    <w:p w:rsidR="00CC0065" w:rsidRPr="00DE7114" w:rsidRDefault="00CC0065" w:rsidP="00CC0065">
      <w:pPr>
        <w:ind w:firstLine="735"/>
        <w:jc w:val="right"/>
        <w:sectPr w:rsidR="00CC0065" w:rsidRPr="00DE7114" w:rsidSect="004E4D38">
          <w:pgSz w:w="16838" w:h="11906" w:orient="landscape"/>
          <w:pgMar w:top="454" w:right="1134" w:bottom="454" w:left="1134" w:header="709" w:footer="0" w:gutter="0"/>
          <w:cols w:space="708"/>
          <w:docGrid w:linePitch="360"/>
        </w:sectPr>
      </w:pPr>
    </w:p>
    <w:p w:rsidR="00CC0065" w:rsidRPr="00DE7114" w:rsidRDefault="00CC0065" w:rsidP="00CC0065">
      <w:pPr>
        <w:ind w:firstLine="567"/>
        <w:jc w:val="both"/>
      </w:pPr>
      <w:r w:rsidRPr="00DE7114">
        <w:rPr>
          <w:b/>
        </w:rPr>
        <w:lastRenderedPageBreak/>
        <w:t>Налоговые доходы</w:t>
      </w:r>
      <w:r w:rsidRPr="00DE7114">
        <w:t xml:space="preserve"> исполнены в сумме 6 840 112,82  руб. или на 116,7% к плановым назначениям и занимают 44,5 % в общем объеме поступивших доходов (в 2018 г. – 44,6%).. </w:t>
      </w:r>
    </w:p>
    <w:p w:rsidR="00CC0065" w:rsidRPr="00DE7114" w:rsidRDefault="00CC0065" w:rsidP="00CC0065">
      <w:pPr>
        <w:ind w:firstLine="567"/>
        <w:jc w:val="both"/>
      </w:pPr>
      <w:r w:rsidRPr="00DE7114">
        <w:t>В 2019 году основными источниками доходов бюджета поселения в общей сумме налоговых доходов являлись:</w:t>
      </w:r>
    </w:p>
    <w:p w:rsidR="00CC0065" w:rsidRPr="00DE7114" w:rsidRDefault="00CC0065" w:rsidP="00CC0065">
      <w:pPr>
        <w:ind w:firstLine="567"/>
        <w:jc w:val="both"/>
      </w:pPr>
      <w:r w:rsidRPr="00DE7114">
        <w:t xml:space="preserve">- земельный налог с организаций – 2 479 063,52 руб., удельный вес составляет 16,1 % налоговых доходов, в 2018 - 47%, снижение поступления налога на землю от юридических лиц обусловлено, прежде всего, снижением кадастровой стоимости земельных участков. Данная тенденция продолжится, так же и в 2020 году.  Исполнение 91,82% к плану. Земельный налог с физических лиц – 1 254 007,64 руб., удельный вес в налоговых доходах – 36,2 %, в 2018 году -  20,2% , в общем объеме доходов 8,16%, исполнение – 122,10%. Причина перевыполнения – ввод в эксплуатацию индивидуальных жилых домов, выкуп земельных участков под ИЖС, а так же усиление претензионно-исковой работы администратора платежей. В течение года плановые назначения не менялись.                                                           </w:t>
      </w:r>
    </w:p>
    <w:p w:rsidR="00CC0065" w:rsidRPr="00DE7114" w:rsidRDefault="00CC0065" w:rsidP="00CC0065">
      <w:pPr>
        <w:ind w:firstLine="567"/>
        <w:jc w:val="both"/>
      </w:pPr>
      <w:r w:rsidRPr="00DE7114">
        <w:t>- налог на доходы физических лиц (НДФЛ) при плане 1 576 216,0 руб. поступило 2 191 117,21 руб.,  удельный вес которого составляет 32%, в 2018 - 28,5% к общему объему поступивших налоговых доходов (14,2% общего объема доходов), исполнение 124,13% от утвержденного плана на 2019 год и  увеличение на  24 % к 2018 году. Увеличение в этой части дохода бюджета объясняется увеличением минимальной оплаты труда работников бюджетной сферы, увеличением объемов работ на территории поселения (например дорожные организации), открытие новых рабочих мест (например группа компаний УЛК). В течение года плановые назначения не менялись.</w:t>
      </w:r>
    </w:p>
    <w:p w:rsidR="00CC0065" w:rsidRPr="00DE7114" w:rsidRDefault="00CC0065" w:rsidP="00CC0065">
      <w:pPr>
        <w:ind w:firstLine="567"/>
        <w:jc w:val="both"/>
        <w:rPr>
          <w:u w:val="single"/>
        </w:rPr>
      </w:pPr>
      <w:r w:rsidRPr="00DE7114">
        <w:rPr>
          <w:u w:val="single"/>
        </w:rPr>
        <w:t>Единый сельскохозяйственный налог (ЕСХН)</w:t>
      </w:r>
    </w:p>
    <w:p w:rsidR="00CC0065" w:rsidRPr="00DE7114" w:rsidRDefault="00CC0065" w:rsidP="00CC0065">
      <w:pPr>
        <w:pStyle w:val="Default"/>
        <w:jc w:val="both"/>
      </w:pPr>
      <w:r w:rsidRPr="00DE7114">
        <w:rPr>
          <w:bCs/>
        </w:rPr>
        <w:t>Налог на совокупный доход</w:t>
      </w:r>
      <w:r w:rsidRPr="00DE7114">
        <w:t>, который состоит из единого сельскохозяйственного налога, поступил в незначительном объеме.</w:t>
      </w:r>
      <w:r w:rsidRPr="00DE7114">
        <w:rPr>
          <w:b/>
          <w:i/>
        </w:rPr>
        <w:t xml:space="preserve"> </w:t>
      </w:r>
    </w:p>
    <w:p w:rsidR="00CC0065" w:rsidRPr="00DE7114" w:rsidRDefault="00CC0065" w:rsidP="00CC0065">
      <w:pPr>
        <w:pStyle w:val="Default"/>
        <w:ind w:firstLine="567"/>
        <w:jc w:val="both"/>
        <w:rPr>
          <w:u w:val="single"/>
        </w:rPr>
      </w:pPr>
      <w:r w:rsidRPr="00DE7114">
        <w:rPr>
          <w:u w:val="single"/>
        </w:rPr>
        <w:t>Налог на имущество физических лиц</w:t>
      </w:r>
    </w:p>
    <w:p w:rsidR="00CC0065" w:rsidRPr="00DE7114" w:rsidRDefault="00CC0065" w:rsidP="00CC0065">
      <w:pPr>
        <w:pStyle w:val="Default"/>
        <w:jc w:val="both"/>
      </w:pPr>
      <w:r w:rsidRPr="00DE7114">
        <w:t>Налога на имущество физических лиц планировалось получить в сумме 494 896,00 руб., фактически поступило 888 512,19 руб., или 179,54 % к плану.  Поступило в бюджет налога больше на сумму 393 616,19 руб. Поступление данного вида налога увеличилось к уровню прошлого года в связи с изменениями в налоговом кодексе (налог на торговые площади и офисные помещения индивидуальных предпринимателей поступают в бюджеты поселений). Доля поступления налога на имущество физических лиц в 2019 году составляет 5,8% в общем объеме всех доходов или 13% к налоговым. В течение года плановые назначения не менялись.</w:t>
      </w:r>
    </w:p>
    <w:p w:rsidR="00CC0065" w:rsidRPr="00DE7114" w:rsidRDefault="00CC0065" w:rsidP="00CC0065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DE7114">
        <w:rPr>
          <w:u w:val="single"/>
        </w:rPr>
        <w:t>Государственная пошлина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  <w:rPr>
          <w:color w:val="000000"/>
        </w:rPr>
      </w:pPr>
      <w:r w:rsidRPr="00DE7114">
        <w:t>Плановые назначения по взиманию госпошлины в течение года не изменялись и утверждены в сумме 39 810,0 руб. Фактически поступило в доход бюджета 26 475,0 рублей, что составило 66,5%  плана. Уменьшение поступлений госпошлины обусловлены изменениями в законодательстве, в связи с чем, перечень муниципальных  услуг муниципалитета значительно снижен.</w:t>
      </w:r>
    </w:p>
    <w:p w:rsidR="00CC0065" w:rsidRPr="00DE7114" w:rsidRDefault="00CC0065" w:rsidP="00CC0065">
      <w:pPr>
        <w:ind w:firstLine="567"/>
        <w:jc w:val="both"/>
      </w:pPr>
      <w:r w:rsidRPr="00DE7114">
        <w:rPr>
          <w:b/>
        </w:rPr>
        <w:t>Неналоговые доходы (от использования имущества и продажи)</w:t>
      </w:r>
      <w:r w:rsidRPr="00DE7114">
        <w:t xml:space="preserve"> исполнены в сумме 3 419 373,93 руб. или  104,48%  к плану и занимают 22,3 % в общем объеме поступивших доходов. Плановые назначения в течение года увеличивались (изменение плана приватизации, поступление просроченной задолженности по аренде муниципального имущества).</w:t>
      </w:r>
    </w:p>
    <w:p w:rsidR="00CC0065" w:rsidRPr="00DE7114" w:rsidRDefault="00CC0065" w:rsidP="00CC0065">
      <w:pPr>
        <w:ind w:firstLine="567"/>
        <w:jc w:val="both"/>
      </w:pPr>
      <w:r w:rsidRPr="00DE7114">
        <w:t>В 2019 году основными источниками доходов бюджета МО «Шангальское» в общей сумме неналоговых доходов являлись:</w:t>
      </w:r>
    </w:p>
    <w:p w:rsidR="00CC0065" w:rsidRPr="00DE7114" w:rsidRDefault="00CC0065" w:rsidP="00CC0065">
      <w:pPr>
        <w:ind w:firstLine="567"/>
        <w:jc w:val="both"/>
      </w:pPr>
      <w:r w:rsidRPr="00DE7114">
        <w:t>- доходы от сдачи в аренду муниципального имущества – 1 837 244,46 руб., удельный вес которого составляет 53,73% к общему объему поступивших доходов от использования муниципального имущества (12,0% общего объема поступивших доходов), исполнение 116,5% от утвержденного плана на 2019 год. Доход от сдачи в аренду муниципального имущества увеличился по сравнению с 2018 годом на 803 349,99 руб., увеличение произошло за счет поступлений просроченной задолженности за 2018 год. На начало года просроченная задолженность за аренду муниципального имущества  составляла  1 501 023,43 руб., на конец года составляет – 877 973,38 руб.</w:t>
      </w:r>
    </w:p>
    <w:p w:rsidR="00CC0065" w:rsidRPr="00DE7114" w:rsidRDefault="00CC0065" w:rsidP="00CC0065">
      <w:pPr>
        <w:ind w:firstLine="567"/>
        <w:jc w:val="both"/>
      </w:pPr>
      <w:r w:rsidRPr="00DE7114">
        <w:t xml:space="preserve">- доходы от сдачи в аренду земельных участков – 330 175,50 руб., удельный вес которого составляет 10% к общему объему поступивших доходов от использования муниципального имущества (2,15% общего объема поступивших доходов), исполнение 120% </w:t>
      </w:r>
      <w:r w:rsidRPr="00DE7114">
        <w:lastRenderedPageBreak/>
        <w:t>от утвержденного плана на 2019 год. Доход от сдачи в аренду земельных участков увеличился по сравнению с 2018 годом на 55 122,50 руб., увеличение произошло за счет поступлений просроченной задолженности</w:t>
      </w:r>
    </w:p>
    <w:p w:rsidR="00CC0065" w:rsidRPr="00DE7114" w:rsidRDefault="00CC0065" w:rsidP="00CC0065">
      <w:pPr>
        <w:ind w:firstLine="567"/>
        <w:jc w:val="both"/>
      </w:pPr>
      <w:r w:rsidRPr="00DE7114">
        <w:t>за 2018 год. На начало года просроченная задолженность за аренду земельных участков составляла 106 765,0 руб., на конец года уже 184 305,50, ведется претензионно - исковая работа</w:t>
      </w:r>
    </w:p>
    <w:p w:rsidR="00CC0065" w:rsidRPr="00DE7114" w:rsidRDefault="00CC0065" w:rsidP="00CC0065">
      <w:pPr>
        <w:ind w:firstLine="567"/>
        <w:jc w:val="both"/>
      </w:pPr>
      <w:r w:rsidRPr="00DE7114">
        <w:t>- доходы от продажи земельных участков – 217 123,97 руб., удельный вес составляет 6,3% общего объема неналоговых доходов (2% общего объема поступивших доходов), исполнение 99,5% к плану. Спрос на земельные участки в 2018-2019 гг. значительно снизился по сравнению с предыдущими периодами.</w:t>
      </w:r>
    </w:p>
    <w:p w:rsidR="00CC0065" w:rsidRPr="00DE7114" w:rsidRDefault="00CC0065" w:rsidP="00CC0065">
      <w:pPr>
        <w:ind w:firstLine="567"/>
        <w:jc w:val="both"/>
      </w:pPr>
      <w:r w:rsidRPr="00DE7114">
        <w:t>- доход от продажи муниципального имущества составил в 2019 году 1 030 870,0 руб., удельный вес составляет 30% общего объема неналоговых доходов (6,7% общего объема поступивших доходов), исполнение 87,25% к плану. Окончательная цена продажи определяется результатами аукциона (спросом), поэтому плановые показатели не удалось достигнуть.</w:t>
      </w:r>
    </w:p>
    <w:p w:rsidR="00CC0065" w:rsidRPr="00DE7114" w:rsidRDefault="00CC0065" w:rsidP="00CC0065">
      <w:pPr>
        <w:ind w:firstLine="567"/>
        <w:jc w:val="both"/>
        <w:rPr>
          <w:b/>
        </w:rPr>
      </w:pPr>
    </w:p>
    <w:p w:rsidR="00CC0065" w:rsidRPr="00DE7114" w:rsidRDefault="00CC0065" w:rsidP="00CC0065">
      <w:pPr>
        <w:ind w:firstLine="567"/>
        <w:jc w:val="both"/>
      </w:pPr>
      <w:r w:rsidRPr="00DE7114">
        <w:rPr>
          <w:b/>
        </w:rPr>
        <w:t>Безвозмездные поступления</w:t>
      </w:r>
      <w:r w:rsidRPr="00DE7114">
        <w:t xml:space="preserve"> от других бюджетов в 2019 году поступили в сумме 5 096 384,67 рублей, исполнены на 100%. Доля безвозмездных платежей от других бюджетов в доходной части бюджета поселения составила  33,2%  (в 2018 - 44,3%).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В 2019 году безвозмездные платежи в бюджете поселения сформировались за счет: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rPr>
          <w:rFonts w:eastAsia="Arial Unicode MS"/>
        </w:rPr>
        <w:t xml:space="preserve">- </w:t>
      </w:r>
      <w:r w:rsidRPr="00DE7114">
        <w:t>субвенции на выполнение передаваемых полномочий субъектов РФ – 62 500,00 рублей;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субвенции на осуществление первичного воинского учета на территориях, где отсутствуют военные комиссариаты – 370 900,0 руб.;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дотации на выравнивание бюджетной обеспеченности – 2 610 849,0 руб.;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rPr>
          <w:rFonts w:eastAsia="Arial Unicode MS"/>
        </w:rPr>
        <w:t xml:space="preserve">- </w:t>
      </w:r>
      <w:r w:rsidRPr="00DE7114">
        <w:t>субсидии на поддержку территориального общественного самоуправления Архангельской области и Устьянского района - 90 000,00 руб.;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межбюджетных трансфертов на осуществление части полномочий по решению вопросов местного значения в соответствии с заключенными договорами (электро-, тепло-, газо-, и водоснабжения населения, водоотведение) в сумме 476 948,0 руб. ;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иных межбюджетных трансфертов (из резервного фонда администрации МО «Устьянский муниципальный район» на мероприятия  муниципальной программы по формированию современной городской среды) – 34 330,04 руб.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субсидии на мероприятия  муниципальной программы по формированию современной городской среды с учетом софинансирования –  1 452 270,79 руб.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ab/>
        <w:t>Объем безвозмездных поступлений из бюджетов других уровней в 2019 году уменьшился к объему поступлений в 2018 году на 1 614 953,09 руб. или на 24%. Это связано, в частности, с отказом поселения принятия полномочий по содержанию дорог.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ab/>
        <w:t>Можно отметить, что собственные доходы местного бюджета составляют 66,8%, (в 2018- 55,7%) наблюдается тенденция к увеличению (в 2017 г. – 63,9%), это связано, в том числе с увеличение поступлений за счет приватизации муниципального имущества, снижению просроченной задолженности, а так же увеличению поступлений НДФЛ и налога на имущество физических лиц.</w:t>
      </w:r>
    </w:p>
    <w:p w:rsidR="00CC0065" w:rsidRPr="00DE7114" w:rsidRDefault="00CC0065" w:rsidP="00CC0065">
      <w:pPr>
        <w:autoSpaceDE w:val="0"/>
        <w:autoSpaceDN w:val="0"/>
        <w:adjustRightInd w:val="0"/>
        <w:ind w:firstLine="708"/>
        <w:jc w:val="both"/>
      </w:pPr>
      <w:r w:rsidRPr="00DE7114">
        <w:t>В соответствии с предоставленной информацией ИФНС по состоянию на 01.01.2020 г. в бюджет МО «Шангальское» в 2019 году не поступили следующие платежи:</w:t>
      </w:r>
    </w:p>
    <w:p w:rsidR="00CC0065" w:rsidRPr="00DE7114" w:rsidRDefault="00CC0065" w:rsidP="00CC0065">
      <w:pPr>
        <w:autoSpaceDE w:val="0"/>
        <w:autoSpaceDN w:val="0"/>
        <w:adjustRightInd w:val="0"/>
        <w:ind w:firstLine="708"/>
        <w:jc w:val="both"/>
      </w:pPr>
      <w:r w:rsidRPr="00DE7114">
        <w:t xml:space="preserve">     - налог на имущество физических лиц в сумме – 580 556 руб.;     </w:t>
      </w:r>
    </w:p>
    <w:p w:rsidR="00CC0065" w:rsidRPr="00DE7114" w:rsidRDefault="00CC0065" w:rsidP="00CC0065">
      <w:pPr>
        <w:autoSpaceDE w:val="0"/>
        <w:autoSpaceDN w:val="0"/>
        <w:adjustRightInd w:val="0"/>
        <w:ind w:firstLine="708"/>
        <w:jc w:val="both"/>
      </w:pPr>
      <w:r w:rsidRPr="00DE7114">
        <w:t>- земельный налог с физических лиц – 432 968 тыс. руб.</w:t>
      </w:r>
    </w:p>
    <w:p w:rsidR="00CC0065" w:rsidRPr="00DE7114" w:rsidRDefault="00CC0065" w:rsidP="00CC0065">
      <w:pPr>
        <w:autoSpaceDE w:val="0"/>
        <w:autoSpaceDN w:val="0"/>
        <w:adjustRightInd w:val="0"/>
        <w:ind w:firstLine="708"/>
        <w:jc w:val="both"/>
      </w:pPr>
      <w:r w:rsidRPr="00DE7114">
        <w:t xml:space="preserve">                                                                                                 </w:t>
      </w:r>
    </w:p>
    <w:p w:rsidR="00CC0065" w:rsidRPr="00DE7114" w:rsidRDefault="00CC0065" w:rsidP="00CC0065">
      <w:pPr>
        <w:jc w:val="center"/>
        <w:rPr>
          <w:b/>
          <w:i/>
        </w:rPr>
      </w:pPr>
      <w:r w:rsidRPr="00DE7114">
        <w:rPr>
          <w:b/>
          <w:i/>
        </w:rPr>
        <w:t>Анализ исполнения расходной части бюджета поселения за 2019 год.</w:t>
      </w:r>
    </w:p>
    <w:p w:rsidR="00CC0065" w:rsidRPr="00DE7114" w:rsidRDefault="00CC0065" w:rsidP="00CC0065">
      <w:pPr>
        <w:ind w:firstLine="735"/>
        <w:jc w:val="both"/>
      </w:pPr>
    </w:p>
    <w:p w:rsidR="00CC0065" w:rsidRPr="00DE7114" w:rsidRDefault="00CC0065" w:rsidP="00CC0065">
      <w:pPr>
        <w:ind w:firstLine="567"/>
        <w:jc w:val="both"/>
      </w:pPr>
      <w:r w:rsidRPr="00DE7114">
        <w:t>Решением Совета депутатов МО «Шангальское» о бюджете на 2019 год утвержден общий объем расходов в сумме 10 462 737,0 рублей.</w:t>
      </w:r>
    </w:p>
    <w:p w:rsidR="00CC0065" w:rsidRPr="00DE7114" w:rsidRDefault="00CC0065" w:rsidP="00CC0065">
      <w:pPr>
        <w:ind w:firstLine="567"/>
        <w:jc w:val="both"/>
      </w:pPr>
      <w:r w:rsidRPr="00DE7114">
        <w:t xml:space="preserve">С учетом внесенных в решение о бюджете изменений расходная часть бюджета поселения увеличилась на  5 214 663,10 рублей и составила </w:t>
      </w:r>
      <w:r w:rsidRPr="00DE7114">
        <w:rPr>
          <w:b/>
        </w:rPr>
        <w:t>15 939 870,57</w:t>
      </w:r>
      <w:r w:rsidRPr="00DE7114">
        <w:t xml:space="preserve"> рублей, в том числе в разрезе 6 разделов классификации расходов бюджета поселения:</w:t>
      </w:r>
    </w:p>
    <w:p w:rsidR="00CC0065" w:rsidRPr="00DE7114" w:rsidRDefault="00CC0065" w:rsidP="00CC0065">
      <w:pPr>
        <w:ind w:firstLine="735"/>
        <w:jc w:val="both"/>
      </w:pPr>
      <w:r w:rsidRPr="00DE7114">
        <w:t>- по разделу 01 «Общегосударственные вопросы» на 1 368 000,00 руб., ;</w:t>
      </w:r>
    </w:p>
    <w:p w:rsidR="00CC0065" w:rsidRPr="00DE7114" w:rsidRDefault="00CC0065" w:rsidP="00CC0065">
      <w:pPr>
        <w:ind w:firstLine="735"/>
        <w:jc w:val="both"/>
      </w:pPr>
      <w:r w:rsidRPr="00DE7114">
        <w:t>- по разделу 03 «Национальная безопасность» в части пожарной безопасности на 190 000,0 руб.;</w:t>
      </w:r>
    </w:p>
    <w:p w:rsidR="00CC0065" w:rsidRPr="00DE7114" w:rsidRDefault="00CC0065" w:rsidP="00CC0065">
      <w:pPr>
        <w:ind w:firstLine="735"/>
        <w:jc w:val="both"/>
      </w:pPr>
      <w:r w:rsidRPr="00DE7114">
        <w:lastRenderedPageBreak/>
        <w:t>- по разделу 05 «Жилищно–коммунальное хозяйство» - на 3 574 263,57 руб.,;</w:t>
      </w:r>
    </w:p>
    <w:p w:rsidR="00CC0065" w:rsidRPr="00DE7114" w:rsidRDefault="00CC0065" w:rsidP="00CC0065">
      <w:pPr>
        <w:ind w:firstLine="735"/>
        <w:jc w:val="both"/>
      </w:pPr>
      <w:r w:rsidRPr="00DE7114">
        <w:t>- по разделу 08 «Культура» бюджетные ассигнования составили 275 870,0 руб.;</w:t>
      </w:r>
    </w:p>
    <w:p w:rsidR="00CC0065" w:rsidRPr="00DE7114" w:rsidRDefault="00CC0065" w:rsidP="00CC0065">
      <w:pPr>
        <w:ind w:firstLine="735"/>
        <w:jc w:val="both"/>
      </w:pPr>
      <w:r w:rsidRPr="00DE7114">
        <w:t>- утверждены назначения по разделу 11 «Физическая культура и спорт» увеличены на сумму 169 000,00 руб.</w:t>
      </w:r>
    </w:p>
    <w:p w:rsidR="00CC0065" w:rsidRPr="00DE7114" w:rsidRDefault="00CC0065" w:rsidP="00CC0065">
      <w:pPr>
        <w:ind w:firstLine="567"/>
        <w:jc w:val="both"/>
      </w:pPr>
      <w:r w:rsidRPr="00DE7114">
        <w:rPr>
          <w:bCs/>
        </w:rPr>
        <w:t xml:space="preserve">Расходная часть бюджета поселения в соответствии с данными годовой отчетности в 2019 году исполнена в сумме </w:t>
      </w:r>
      <w:r w:rsidRPr="00DE7114">
        <w:rPr>
          <w:b/>
          <w:bCs/>
        </w:rPr>
        <w:t>15 269 228,34 руб.</w:t>
      </w:r>
      <w:r w:rsidRPr="00DE7114">
        <w:rPr>
          <w:bCs/>
        </w:rPr>
        <w:t xml:space="preserve"> </w:t>
      </w:r>
      <w:r w:rsidRPr="00DE7114">
        <w:rPr>
          <w:b/>
          <w:bCs/>
        </w:rPr>
        <w:t>(в 2018 -14 628 046,62</w:t>
      </w:r>
      <w:r w:rsidRPr="00DE7114">
        <w:rPr>
          <w:bCs/>
        </w:rPr>
        <w:t xml:space="preserve"> руб.) что составило от утвержденных бюджетных назначений 95,79 %, в 2018 г - 94,63%. Неосвоенными остались средства в сумме 670 642,23 рубля., в 2018 - 830 998,48 рублей.</w:t>
      </w:r>
    </w:p>
    <w:p w:rsidR="00CC0065" w:rsidRPr="00DE7114" w:rsidRDefault="00CC0065" w:rsidP="00CC0065">
      <w:pPr>
        <w:ind w:firstLine="567"/>
        <w:jc w:val="both"/>
      </w:pPr>
      <w:r w:rsidRPr="00DE7114">
        <w:t xml:space="preserve">К уровню 2018 года расходы бюджета поселения увеличились на 104,4%. </w:t>
      </w:r>
    </w:p>
    <w:p w:rsidR="00CC0065" w:rsidRPr="00DE7114" w:rsidRDefault="00CC0065" w:rsidP="00CC0065">
      <w:pPr>
        <w:pStyle w:val="af3"/>
        <w:spacing w:after="0"/>
        <w:ind w:left="0" w:firstLine="567"/>
        <w:jc w:val="both"/>
        <w:rPr>
          <w:highlight w:val="yellow"/>
          <w:u w:val="single"/>
        </w:rPr>
      </w:pPr>
      <w:r w:rsidRPr="00DE7114">
        <w:t>Администрацией принято бюджетных обязательств в пределах доведенных до нее лимитов.</w:t>
      </w:r>
    </w:p>
    <w:p w:rsidR="00CC0065" w:rsidRPr="00DE7114" w:rsidRDefault="00CC0065" w:rsidP="00CC0065">
      <w:pPr>
        <w:pStyle w:val="af3"/>
        <w:spacing w:after="0"/>
        <w:ind w:left="0" w:firstLine="567"/>
        <w:jc w:val="both"/>
        <w:rPr>
          <w:b/>
          <w:i/>
        </w:rPr>
      </w:pPr>
    </w:p>
    <w:p w:rsidR="00CC0065" w:rsidRPr="00DE7114" w:rsidRDefault="00CC0065" w:rsidP="00CC0065">
      <w:pPr>
        <w:ind w:firstLine="567"/>
        <w:jc w:val="both"/>
        <w:rPr>
          <w:bCs/>
        </w:rPr>
        <w:sectPr w:rsidR="00CC0065" w:rsidRPr="00DE7114" w:rsidSect="004E4D38">
          <w:pgSz w:w="11906" w:h="16838"/>
          <w:pgMar w:top="454" w:right="851" w:bottom="454" w:left="1418" w:header="709" w:footer="0" w:gutter="0"/>
          <w:cols w:space="708"/>
          <w:docGrid w:linePitch="360"/>
        </w:sectPr>
      </w:pPr>
      <w:r w:rsidRPr="00DE7114">
        <w:t>Информация об исполнении бюджета МО «Шангальское» по расходам за 2019 год в разрезе разделов классификации расходов бюджета поселения приведена в таблице №4.</w:t>
      </w:r>
    </w:p>
    <w:p w:rsidR="00CC0065" w:rsidRPr="00DE7114" w:rsidRDefault="00CC0065" w:rsidP="00CC0065">
      <w:pPr>
        <w:pStyle w:val="af3"/>
        <w:spacing w:after="0"/>
        <w:ind w:left="0"/>
        <w:jc w:val="right"/>
      </w:pPr>
      <w:r w:rsidRPr="00DE7114">
        <w:lastRenderedPageBreak/>
        <w:t xml:space="preserve">Таблица </w:t>
      </w:r>
      <w:r>
        <w:t>4</w:t>
      </w: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8"/>
        <w:gridCol w:w="1276"/>
        <w:gridCol w:w="1264"/>
        <w:gridCol w:w="1189"/>
        <w:gridCol w:w="1233"/>
        <w:gridCol w:w="1275"/>
        <w:gridCol w:w="1275"/>
        <w:gridCol w:w="924"/>
        <w:gridCol w:w="1061"/>
        <w:gridCol w:w="709"/>
        <w:gridCol w:w="850"/>
        <w:gridCol w:w="1276"/>
        <w:gridCol w:w="992"/>
      </w:tblGrid>
      <w:tr w:rsidR="00CC0065" w:rsidRPr="00DE7114" w:rsidTr="00C91675">
        <w:trPr>
          <w:trHeight w:val="419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ind w:left="-108" w:right="-68"/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Код раздела</w:t>
            </w:r>
          </w:p>
        </w:tc>
        <w:tc>
          <w:tcPr>
            <w:tcW w:w="2540" w:type="dxa"/>
            <w:gridSpan w:val="2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Утверждено по бюджету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Уточненная сводная бюджетная роспись,         руб.</w:t>
            </w:r>
          </w:p>
        </w:tc>
        <w:tc>
          <w:tcPr>
            <w:tcW w:w="1233" w:type="dxa"/>
            <w:vMerge w:val="restart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 xml:space="preserve">Утверждено по годовому отчету, </w:t>
            </w: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 xml:space="preserve">Исполнение бюджета в 2019 году, </w:t>
            </w: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руб.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Удельный вес в общем объеме</w:t>
            </w: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испол-ненных расхо-дов</w:t>
            </w: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Исполнение бюджета за 2018 год,</w:t>
            </w: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 w:val="restart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Соотношение исполнения бюджета 2019 г. к исполнению бюджета в 2018 году,</w:t>
            </w: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%</w:t>
            </w:r>
          </w:p>
        </w:tc>
      </w:tr>
      <w:tr w:rsidR="00CC0065" w:rsidRPr="00DE7114" w:rsidTr="00C91675">
        <w:trPr>
          <w:trHeight w:val="1832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 xml:space="preserve">в ред. от 27.12.18      </w:t>
            </w: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 xml:space="preserve">№ 172,             </w:t>
            </w: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руб.</w:t>
            </w:r>
          </w:p>
        </w:tc>
        <w:tc>
          <w:tcPr>
            <w:tcW w:w="12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в ред. от 26.12.19       № 230,             руб.</w:t>
            </w: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окончатель-ной редакции от первоначаль-ной,</w:t>
            </w: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уточненной сводной бюджет-ной росписи от оконча-тельной редакции</w:t>
            </w:r>
          </w:p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кассового исполнения от</w:t>
            </w:r>
            <w:r w:rsidRPr="00FF3C17">
              <w:rPr>
                <w:sz w:val="16"/>
                <w:szCs w:val="16"/>
              </w:rPr>
              <w:br/>
              <w:t>утвержденных назначений по отчету</w:t>
            </w:r>
          </w:p>
        </w:tc>
        <w:tc>
          <w:tcPr>
            <w:tcW w:w="850" w:type="dxa"/>
            <w:vMerge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</w:tr>
      <w:tr w:rsidR="00CC0065" w:rsidRPr="00DE7114" w:rsidTr="00C91675">
        <w:trPr>
          <w:trHeight w:val="518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</w:tr>
      <w:tr w:rsidR="00CC0065" w:rsidRPr="00DE7114" w:rsidTr="00C91675">
        <w:trPr>
          <w:trHeight w:val="131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3</w:t>
            </w:r>
          </w:p>
        </w:tc>
        <w:tc>
          <w:tcPr>
            <w:tcW w:w="1264" w:type="dxa"/>
            <w:shd w:val="clear" w:color="auto" w:fill="auto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4</w:t>
            </w:r>
          </w:p>
        </w:tc>
        <w:tc>
          <w:tcPr>
            <w:tcW w:w="1189" w:type="dxa"/>
            <w:shd w:val="clear" w:color="auto" w:fill="auto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5</w:t>
            </w:r>
          </w:p>
        </w:tc>
        <w:tc>
          <w:tcPr>
            <w:tcW w:w="1233" w:type="dxa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14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01 00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7 288 837,0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8 656 837,0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8 656 837,0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8 656 837,0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8 376 529,13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+ 1 368 000,0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-280 307,87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96,76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54,86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7 658 632,62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109,4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01 02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893 700,0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893 700,0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893 700,0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893 700,0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890 969,95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-2 730,05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99,69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939 815,94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94,8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Функционирование мест. администрации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01 04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6 345 950,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7 545 950,0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7 545 950,0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7 545 950,0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7 310 812,96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+1 200 000,0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-235 137,04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96,88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47,88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6 510 062,68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112,3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Обеспечение деятельности контрольно-счетного  органа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01 06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9 187,0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9 187,0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9 187,0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9 187,0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9 187,0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8 774,0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104,7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01 11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40 000,0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-40 000,0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Иные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01 13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208 000,0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208 000,0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208 000,0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165 559,22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+208 000,0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-42 440,78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79,6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1,08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199 980,0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82,8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02 00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2,4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336 400,0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110,3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03 00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250 000,0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440 000,0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440 000,0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440 000,0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434 063,51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+190 000,0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-5 936,49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98,65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2,8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235 481,50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184,3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03 10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440 000,0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440 000,0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440 000,0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434 063,51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+190 000,0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-5 936,49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98,65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235 481,50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184,3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04 00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48"/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200 000,0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100 000,0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100 000,0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100 000,0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96 481,32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-100 000,0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-3 518,68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0,63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3 233 538,95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3,0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Дорожное 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04 09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3123497,48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Другие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04 12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200 000,0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100 000,0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100 000,0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100 000,0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96 481,32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-100 000,0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-3 518,68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96,5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0,63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110 0471,47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87,7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05 00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2 150 000,0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5 724 263,57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5 724 263,57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5 724 263,57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5 451 767,03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+3 574 263,57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-272 496,54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95,24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35,7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3 053 994,55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sz w:val="16"/>
                <w:szCs w:val="16"/>
              </w:rPr>
            </w:pPr>
            <w:r w:rsidRPr="00FF3C17">
              <w:rPr>
                <w:b/>
                <w:sz w:val="16"/>
                <w:szCs w:val="16"/>
              </w:rPr>
              <w:t>178,5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05 01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31 214,74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31 214,74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31 214,74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31 155,66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+31 155,66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-59,08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99,81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209 244,18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14,9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05 02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700 000,0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2 750 000,0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2 750 000,0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2 750 000,0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2 545 765,49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+2 050 000,0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-204 234,51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92,6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16,67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05 03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1 450 000,0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2 943 048,83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2 943 048,83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2 943 048,83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2 874 845,88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+1 493 048,83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-68 202,95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97,68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18,83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2 844 750,37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sz w:val="16"/>
                <w:szCs w:val="16"/>
              </w:rPr>
            </w:pPr>
            <w:r w:rsidRPr="00FF3C17">
              <w:rPr>
                <w:sz w:val="16"/>
                <w:szCs w:val="16"/>
              </w:rPr>
              <w:t>101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+275 870,0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08 01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48"/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+275 870,0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1,8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-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10 00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10 03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203 000,0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372 000,0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372 000,0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372 000,0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263 617,35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+169 000,0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-108 382,65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70,86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108 990,0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242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right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11 02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48"/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203 000,0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372 000,0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372 000,0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372 000,0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263 617,35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+169 000,0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-108 382,65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70,86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108 382,65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Cs/>
                <w:sz w:val="16"/>
                <w:szCs w:val="16"/>
              </w:rPr>
            </w:pPr>
            <w:r w:rsidRPr="00FF3C17">
              <w:rPr>
                <w:bCs/>
                <w:sz w:val="16"/>
                <w:szCs w:val="16"/>
              </w:rPr>
              <w:t>242</w:t>
            </w:r>
          </w:p>
        </w:tc>
      </w:tr>
      <w:tr w:rsidR="00CC0065" w:rsidRPr="00DE7114" w:rsidTr="00C91675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10 462 737,0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15 939 870,57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15 939 870,57</w:t>
            </w:r>
          </w:p>
        </w:tc>
        <w:tc>
          <w:tcPr>
            <w:tcW w:w="1233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15 939 870,57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15 269 228,34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+5 477 133,57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-670 642,23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95,79</w:t>
            </w:r>
          </w:p>
        </w:tc>
        <w:tc>
          <w:tcPr>
            <w:tcW w:w="850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14 628   046,62</w:t>
            </w:r>
          </w:p>
        </w:tc>
        <w:tc>
          <w:tcPr>
            <w:tcW w:w="992" w:type="dxa"/>
            <w:vAlign w:val="center"/>
          </w:tcPr>
          <w:p w:rsidR="00CC0065" w:rsidRPr="00FF3C17" w:rsidRDefault="00CC0065" w:rsidP="00C91675">
            <w:pPr>
              <w:jc w:val="center"/>
              <w:rPr>
                <w:b/>
                <w:bCs/>
                <w:sz w:val="16"/>
                <w:szCs w:val="16"/>
              </w:rPr>
            </w:pPr>
            <w:r w:rsidRPr="00FF3C17">
              <w:rPr>
                <w:b/>
                <w:bCs/>
                <w:sz w:val="16"/>
                <w:szCs w:val="16"/>
              </w:rPr>
              <w:t>104,4</w:t>
            </w:r>
          </w:p>
        </w:tc>
      </w:tr>
    </w:tbl>
    <w:p w:rsidR="00CC0065" w:rsidRPr="00DE7114" w:rsidRDefault="00CC0065" w:rsidP="00CC0065">
      <w:pPr>
        <w:pStyle w:val="af3"/>
        <w:spacing w:after="0"/>
        <w:ind w:left="0" w:firstLine="709"/>
        <w:jc w:val="both"/>
        <w:rPr>
          <w:color w:val="000000"/>
        </w:rPr>
      </w:pPr>
    </w:p>
    <w:p w:rsidR="00CC0065" w:rsidRPr="00DE7114" w:rsidRDefault="00CC0065" w:rsidP="00CC0065">
      <w:pPr>
        <w:pStyle w:val="af3"/>
        <w:spacing w:after="0"/>
        <w:ind w:left="0"/>
        <w:jc w:val="both"/>
        <w:sectPr w:rsidR="00CC0065" w:rsidRPr="00DE7114" w:rsidSect="004E4D38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CC0065" w:rsidRPr="00DE7114" w:rsidRDefault="00CC0065" w:rsidP="00CC0065">
      <w:pPr>
        <w:ind w:firstLine="567"/>
        <w:jc w:val="both"/>
      </w:pPr>
      <w:r w:rsidRPr="00DE7114">
        <w:lastRenderedPageBreak/>
        <w:t>Из вышеприведенной таблицы следует, что лидирующую позицию в общем объеме произведенных в 2019 году расходов занимает отрасль «Общегосударственные вопросы» - 54,86% (или 8 376 529,13 руб.). Вторую позицию занимает отрасль «Жилищно-коммунальное хозяйство» - 35,7%, или 5 451 767,03, в 2018 году -  20,9%, или 3 053 994,55 руб. (в 218 году вторую позицию занимала  «Национальная экономика» - 22,2%, или 3 233 538,95 руб.). На отрасли «Национальная безопасность и правоохранительная деятельность», «Национальная оборона», «Физическая культура и спорт» и «Культура» приходится соответственно 2,8%, 2,4%, 1,7% и 1,8%.</w:t>
      </w:r>
    </w:p>
    <w:p w:rsidR="00CC0065" w:rsidRPr="00DE7114" w:rsidRDefault="00CC0065" w:rsidP="00CC0065">
      <w:pPr>
        <w:autoSpaceDE w:val="0"/>
        <w:autoSpaceDN w:val="0"/>
        <w:adjustRightInd w:val="0"/>
        <w:ind w:firstLine="567"/>
        <w:jc w:val="both"/>
      </w:pPr>
      <w:r w:rsidRPr="00DE7114">
        <w:t xml:space="preserve">По разделу </w:t>
      </w:r>
      <w:r w:rsidRPr="00DE7114">
        <w:rPr>
          <w:b/>
          <w:bCs/>
        </w:rPr>
        <w:t xml:space="preserve">«Общегосударственные вопросы» </w:t>
      </w:r>
      <w:r w:rsidRPr="00DE7114">
        <w:t>на конец отчетного периода фактические расходы за 2019 год составили 8 376 529,13 руб. или 97,8% к уточненному плану. В течение года плановые назначения увеличили на 1 368 000,0 (была запланирована покупка автомобиля для администрации поселения).</w:t>
      </w:r>
    </w:p>
    <w:p w:rsidR="00CC0065" w:rsidRPr="00DE7114" w:rsidRDefault="00CC0065" w:rsidP="00CC0065">
      <w:pPr>
        <w:autoSpaceDE w:val="0"/>
        <w:autoSpaceDN w:val="0"/>
        <w:adjustRightInd w:val="0"/>
        <w:ind w:firstLine="567"/>
        <w:jc w:val="both"/>
      </w:pPr>
      <w:r w:rsidRPr="00DE7114">
        <w:rPr>
          <w:u w:val="single"/>
        </w:rPr>
        <w:t>Для сравнения</w:t>
      </w:r>
      <w:r w:rsidRPr="00DE7114">
        <w:t xml:space="preserve"> расходы за 2018 год составили 7 658 632,62 рубля, в  2017 году – 6 403619,45,  в 2016 году составили 7 566 875,32 руб.</w:t>
      </w:r>
    </w:p>
    <w:p w:rsidR="00CC0065" w:rsidRPr="00DE7114" w:rsidRDefault="00CC0065" w:rsidP="00CC0065">
      <w:pPr>
        <w:autoSpaceDE w:val="0"/>
        <w:autoSpaceDN w:val="0"/>
        <w:adjustRightInd w:val="0"/>
        <w:ind w:firstLine="567"/>
        <w:jc w:val="both"/>
      </w:pPr>
      <w:r w:rsidRPr="00DE7114">
        <w:rPr>
          <w:bCs/>
          <w:i/>
        </w:rPr>
        <w:t>По подразделу 0102 «Функционирование высшего должностного лица муниципального образования</w:t>
      </w:r>
      <w:r w:rsidRPr="00DE7114">
        <w:rPr>
          <w:i/>
        </w:rPr>
        <w:t>»</w:t>
      </w:r>
      <w:r w:rsidRPr="00DE7114">
        <w:rPr>
          <w:b/>
          <w:bCs/>
        </w:rPr>
        <w:t xml:space="preserve"> </w:t>
      </w:r>
      <w:r w:rsidRPr="00DE7114">
        <w:t xml:space="preserve">при плане 893 700,0 руб. исполнение составило 99,69%. Доля расходов по данному подразделу в общем объеме расходов составляет 5,8%, в т.ч.: </w:t>
      </w:r>
    </w:p>
    <w:p w:rsidR="00CC0065" w:rsidRPr="00DE7114" w:rsidRDefault="00CC0065" w:rsidP="00CC0065">
      <w:pPr>
        <w:pStyle w:val="Default"/>
        <w:jc w:val="both"/>
      </w:pPr>
      <w:r w:rsidRPr="00DE7114">
        <w:rPr>
          <w:bCs/>
        </w:rPr>
        <w:t>- на заработную плату (ст. 211)</w:t>
      </w:r>
      <w:r w:rsidRPr="00DE7114">
        <w:rPr>
          <w:b/>
          <w:bCs/>
        </w:rPr>
        <w:t xml:space="preserve"> </w:t>
      </w:r>
      <w:r w:rsidRPr="00DE7114">
        <w:t>расходы составляют 688 329,71</w:t>
      </w:r>
      <w:r w:rsidRPr="00DE7114">
        <w:rPr>
          <w:bCs/>
        </w:rPr>
        <w:t xml:space="preserve"> руб</w:t>
      </w:r>
      <w:r w:rsidRPr="00DE7114">
        <w:t xml:space="preserve">., 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rPr>
          <w:b/>
          <w:bCs/>
        </w:rPr>
        <w:t xml:space="preserve">- </w:t>
      </w:r>
      <w:r w:rsidRPr="00DE7114">
        <w:rPr>
          <w:bCs/>
        </w:rPr>
        <w:t>начисления на оплату труда (ст. 213)</w:t>
      </w:r>
      <w:r w:rsidRPr="00DE7114">
        <w:rPr>
          <w:b/>
          <w:bCs/>
        </w:rPr>
        <w:t xml:space="preserve"> </w:t>
      </w:r>
      <w:r w:rsidRPr="00DE7114">
        <w:t>составляют 202 640,24</w:t>
      </w:r>
      <w:r w:rsidRPr="00DE7114">
        <w:rPr>
          <w:bCs/>
        </w:rPr>
        <w:t xml:space="preserve"> руб.</w:t>
      </w:r>
    </w:p>
    <w:p w:rsidR="00CC0065" w:rsidRPr="00DE7114" w:rsidRDefault="00CC0065" w:rsidP="00CC0065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b/>
          <w:bCs/>
        </w:rPr>
      </w:pPr>
      <w:r w:rsidRPr="00DE7114">
        <w:t>Основную долю расходов данного раздела составляют расходы, связанные с функционированием администрации МО «Шангальское» (</w:t>
      </w:r>
      <w:r w:rsidRPr="00DE7114">
        <w:rPr>
          <w:i/>
        </w:rPr>
        <w:t>подраздел 0104</w:t>
      </w:r>
      <w:r w:rsidRPr="00DE7114">
        <w:t>). При плане в 7 545 595,0 руб.  было затрачено 7 310 812,96 руб. или 96,88%, увеличение расходов по сравнению с 2018 годом составило 800 750,28, как отмечено выше,  в 2019 году была запланирована покупка автомобиля, стоимостью 1 200 000,0 рублей, произошло плановое повышение заработной платы с 01.10.2019 г. муниципальным служащим на 4,3% .</w:t>
      </w:r>
    </w:p>
    <w:p w:rsidR="00CC0065" w:rsidRPr="00DE7114" w:rsidRDefault="00CC0065" w:rsidP="00CC0065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b/>
          <w:bCs/>
        </w:rPr>
      </w:pPr>
      <w:r w:rsidRPr="00DE7114">
        <w:t>Надо отметить, что расходы возросли, в том числе, с увеличением минимальной заработной платы с 01.01.2019 года работникам, не являющимися муниципальными служащими, покупкой программных продуктов, ремонтом  здания, договоров гражданско - правового характера, подготовкой к аукционам и др.</w:t>
      </w:r>
    </w:p>
    <w:p w:rsidR="00CC0065" w:rsidRPr="00DE7114" w:rsidRDefault="00CC0065" w:rsidP="00CC0065">
      <w:pPr>
        <w:pStyle w:val="Default"/>
        <w:jc w:val="both"/>
      </w:pPr>
      <w:r w:rsidRPr="00DE7114">
        <w:t xml:space="preserve">Доля расходов по данному подразделу в общем объеме расходов составила 47,88%, в т.ч.: </w:t>
      </w:r>
    </w:p>
    <w:p w:rsidR="00CC0065" w:rsidRPr="00DE7114" w:rsidRDefault="00CC0065" w:rsidP="00CC0065">
      <w:pPr>
        <w:pStyle w:val="Default"/>
        <w:jc w:val="both"/>
      </w:pPr>
      <w:r w:rsidRPr="00DE7114">
        <w:rPr>
          <w:bCs/>
        </w:rPr>
        <w:t>- на заработную плату (ст. 211)</w:t>
      </w:r>
      <w:r w:rsidRPr="00DE7114">
        <w:rPr>
          <w:b/>
          <w:bCs/>
        </w:rPr>
        <w:t xml:space="preserve"> </w:t>
      </w:r>
      <w:r w:rsidRPr="00DE7114">
        <w:t>расходы составили  3 482 614,97</w:t>
      </w:r>
      <w:r w:rsidRPr="00DE7114">
        <w:rPr>
          <w:bCs/>
        </w:rPr>
        <w:t xml:space="preserve"> руб</w:t>
      </w:r>
      <w:r w:rsidRPr="00DE7114">
        <w:t>.,</w:t>
      </w:r>
    </w:p>
    <w:p w:rsidR="00CC0065" w:rsidRPr="00DE7114" w:rsidRDefault="00CC0065" w:rsidP="00CC0065">
      <w:pPr>
        <w:pStyle w:val="Default"/>
        <w:jc w:val="both"/>
      </w:pPr>
      <w:r w:rsidRPr="00DE7114">
        <w:t>- на прочие выплаты (ст.212) расходы составили 49 847,70 руб.,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rPr>
          <w:b/>
          <w:bCs/>
        </w:rPr>
        <w:t xml:space="preserve">- </w:t>
      </w:r>
      <w:r w:rsidRPr="00DE7114">
        <w:rPr>
          <w:bCs/>
        </w:rPr>
        <w:t>начисления на оплату труда (ст. 213)</w:t>
      </w:r>
      <w:r w:rsidRPr="00DE7114">
        <w:rPr>
          <w:b/>
          <w:bCs/>
        </w:rPr>
        <w:t xml:space="preserve"> </w:t>
      </w:r>
      <w:r w:rsidRPr="00DE7114">
        <w:t>составляют 994 336,25 руб.,</w:t>
      </w:r>
    </w:p>
    <w:p w:rsidR="00CC0065" w:rsidRPr="00DE7114" w:rsidRDefault="00CC0065" w:rsidP="00CC0065">
      <w:pPr>
        <w:jc w:val="both"/>
      </w:pPr>
      <w:r w:rsidRPr="00DE7114">
        <w:t>- на закупку товаров, работ и услуг (ст.244) составили 2 591 846,38 руб.,</w:t>
      </w:r>
    </w:p>
    <w:p w:rsidR="00CC0065" w:rsidRPr="00DE7114" w:rsidRDefault="00CC0065" w:rsidP="00CC0065">
      <w:pPr>
        <w:jc w:val="both"/>
      </w:pPr>
      <w:r w:rsidRPr="00DE7114">
        <w:t>- на осуществление государственных полномочий в сфере административных правонарушений за счет средств субвенций – 62,5 тыс. рублей.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t>- на налоги, пени потрачено 129 667,66  руб.</w:t>
      </w:r>
    </w:p>
    <w:p w:rsidR="00CC0065" w:rsidRPr="00DE7114" w:rsidRDefault="00CC0065" w:rsidP="00CC0065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</w:pPr>
      <w:r w:rsidRPr="00DE7114">
        <w:t>На обеспечение деятельности контрольно-счетного органа (</w:t>
      </w:r>
      <w:r w:rsidRPr="00DE7114">
        <w:rPr>
          <w:i/>
        </w:rPr>
        <w:t>подраздел 0106</w:t>
      </w:r>
      <w:r w:rsidRPr="00DE7114">
        <w:t>) было запланировано 9 187,0 руб. Средства полностью перечислены в районный бюджет по заключенному соглашению.</w:t>
      </w:r>
    </w:p>
    <w:p w:rsidR="00CC0065" w:rsidRPr="00DE7114" w:rsidRDefault="00CC0065" w:rsidP="00CC0065">
      <w:pPr>
        <w:pStyle w:val="a5"/>
        <w:numPr>
          <w:ilvl w:val="0"/>
          <w:numId w:val="25"/>
        </w:numPr>
        <w:ind w:left="0" w:firstLine="284"/>
        <w:jc w:val="both"/>
      </w:pPr>
      <w:r w:rsidRPr="00DE7114">
        <w:t>Средства резервного фонда  исполнены в сумме 40 000,0 на благоустройство.</w:t>
      </w:r>
    </w:p>
    <w:p w:rsidR="00CC0065" w:rsidRPr="00DE7114" w:rsidRDefault="00CC0065" w:rsidP="00CC0065">
      <w:pPr>
        <w:ind w:firstLine="567"/>
        <w:jc w:val="both"/>
        <w:rPr>
          <w:b/>
          <w:i/>
        </w:rPr>
      </w:pPr>
      <w:r w:rsidRPr="00DE7114">
        <w:t xml:space="preserve">По отрасли  </w:t>
      </w:r>
      <w:r w:rsidRPr="00DE7114">
        <w:rPr>
          <w:b/>
        </w:rPr>
        <w:t>«Национальная оборона»</w:t>
      </w:r>
      <w:r w:rsidRPr="00DE7114">
        <w:t xml:space="preserve"> исполнение по расходам составило 100 % (или 370 900,0 руб.). Данные средства выделены из федерального бюджета на осуществление первичного воинского учета на территориях, где отсутствуют военные комиссариаты. Увеличение к уровню 2018 года – 110,3 %.</w:t>
      </w:r>
    </w:p>
    <w:p w:rsidR="00CC0065" w:rsidRPr="00DE7114" w:rsidRDefault="00CC0065" w:rsidP="00CC0065">
      <w:pPr>
        <w:pStyle w:val="Default"/>
        <w:jc w:val="both"/>
      </w:pPr>
      <w:r w:rsidRPr="00DE7114">
        <w:t xml:space="preserve">Доля расходов по данному подразделу в общем объеме расходов составляет 2,4%, в т.ч.: </w:t>
      </w:r>
    </w:p>
    <w:p w:rsidR="00CC0065" w:rsidRPr="00DE7114" w:rsidRDefault="00CC0065" w:rsidP="00CC0065">
      <w:pPr>
        <w:pStyle w:val="Default"/>
        <w:jc w:val="both"/>
      </w:pPr>
      <w:r w:rsidRPr="00DE7114">
        <w:rPr>
          <w:bCs/>
        </w:rPr>
        <w:t>- на заработную плату инспектора военно-учетного стола (ст. 211)</w:t>
      </w:r>
      <w:r w:rsidRPr="00DE7114">
        <w:rPr>
          <w:b/>
          <w:bCs/>
        </w:rPr>
        <w:t xml:space="preserve"> </w:t>
      </w:r>
      <w:r w:rsidRPr="00DE7114">
        <w:t>расходы составили  263 219,29</w:t>
      </w:r>
      <w:r w:rsidRPr="00DE7114">
        <w:rPr>
          <w:bCs/>
        </w:rPr>
        <w:t xml:space="preserve"> руб</w:t>
      </w:r>
      <w:r w:rsidRPr="00DE7114">
        <w:t>.,</w:t>
      </w:r>
    </w:p>
    <w:p w:rsidR="00CC0065" w:rsidRPr="00DE7114" w:rsidRDefault="00CC0065" w:rsidP="00CC0065">
      <w:pPr>
        <w:pStyle w:val="Default"/>
        <w:jc w:val="both"/>
      </w:pPr>
      <w:r w:rsidRPr="00DE7114">
        <w:t>- на прочие выплаты (ст.212) расходы составили 1 500,0 руб.,</w:t>
      </w:r>
    </w:p>
    <w:p w:rsidR="00CC0065" w:rsidRPr="00DE7114" w:rsidRDefault="00CC0065" w:rsidP="00CC0065">
      <w:pPr>
        <w:autoSpaceDE w:val="0"/>
        <w:autoSpaceDN w:val="0"/>
        <w:adjustRightInd w:val="0"/>
        <w:jc w:val="both"/>
      </w:pPr>
      <w:r w:rsidRPr="00DE7114">
        <w:rPr>
          <w:b/>
          <w:bCs/>
        </w:rPr>
        <w:t xml:space="preserve">- </w:t>
      </w:r>
      <w:r w:rsidRPr="00DE7114">
        <w:rPr>
          <w:bCs/>
        </w:rPr>
        <w:t>начисления на оплату труда (ст. 213)</w:t>
      </w:r>
      <w:r w:rsidRPr="00DE7114">
        <w:rPr>
          <w:b/>
          <w:bCs/>
        </w:rPr>
        <w:t xml:space="preserve"> </w:t>
      </w:r>
      <w:r w:rsidRPr="00DE7114">
        <w:t>составляют 68 533,61</w:t>
      </w:r>
      <w:r w:rsidRPr="00DE7114">
        <w:rPr>
          <w:bCs/>
        </w:rPr>
        <w:t xml:space="preserve"> руб.,</w:t>
      </w:r>
      <w:r w:rsidRPr="00DE7114">
        <w:rPr>
          <w:b/>
          <w:bCs/>
        </w:rPr>
        <w:t xml:space="preserve"> </w:t>
      </w:r>
    </w:p>
    <w:p w:rsidR="00CC0065" w:rsidRPr="00DE7114" w:rsidRDefault="00CC0065" w:rsidP="00CC0065">
      <w:pPr>
        <w:jc w:val="both"/>
      </w:pPr>
      <w:r w:rsidRPr="00DE7114">
        <w:t>- на закупку товаров, работ и услуг (ст.244) составили  37 647,10 руб.</w:t>
      </w:r>
    </w:p>
    <w:p w:rsidR="00CC0065" w:rsidRPr="00DE7114" w:rsidRDefault="00CC0065" w:rsidP="00CC0065">
      <w:pPr>
        <w:autoSpaceDE w:val="0"/>
        <w:autoSpaceDN w:val="0"/>
        <w:adjustRightInd w:val="0"/>
        <w:ind w:firstLine="567"/>
        <w:jc w:val="both"/>
      </w:pPr>
      <w:r w:rsidRPr="00DE7114">
        <w:t xml:space="preserve">По отрасли </w:t>
      </w:r>
      <w:r w:rsidRPr="00DE7114">
        <w:rPr>
          <w:b/>
        </w:rPr>
        <w:t>«Национальная безопасность и правоохранительная деятельность»</w:t>
      </w:r>
      <w:r w:rsidRPr="00DE7114">
        <w:t xml:space="preserve"> первоначально бюджетом были предусмотрены расходы в сумме 250 000,00 в течение года увеличились до 440 000 рублей, в том числе за счет принятия муниципальной программы по </w:t>
      </w:r>
      <w:r w:rsidRPr="00DE7114">
        <w:lastRenderedPageBreak/>
        <w:t xml:space="preserve">обеспечению первичных мер пожарной безопасности, фактически расходы за 2019 год составили 434 063,51 рублей или 98,65% к уточненному плану. </w:t>
      </w:r>
    </w:p>
    <w:p w:rsidR="00CC0065" w:rsidRPr="00DE7114" w:rsidRDefault="00CC0065" w:rsidP="00CC0065">
      <w:pPr>
        <w:autoSpaceDE w:val="0"/>
        <w:autoSpaceDN w:val="0"/>
        <w:adjustRightInd w:val="0"/>
        <w:ind w:firstLine="567"/>
        <w:jc w:val="both"/>
      </w:pPr>
      <w:r w:rsidRPr="00DE7114">
        <w:t>Средства израсходованы на мероприятия в области пожарной безопасности направлены на текущие расходы: содержание пожарных водоемов, спусков к реке, пожарных полыней и расчистку подъездных путей к ним, покупку пожарных рукавов на сумму 125 000 руб.</w:t>
      </w:r>
    </w:p>
    <w:p w:rsidR="00CC0065" w:rsidRPr="00DE7114" w:rsidRDefault="00CC0065" w:rsidP="00CC0065">
      <w:pPr>
        <w:ind w:firstLine="567"/>
        <w:jc w:val="both"/>
      </w:pPr>
      <w:r w:rsidRPr="00DE7114">
        <w:t xml:space="preserve">По отрасли </w:t>
      </w:r>
      <w:r w:rsidRPr="00DE7114">
        <w:rPr>
          <w:b/>
        </w:rPr>
        <w:t>«Национальная экономика»</w:t>
      </w:r>
      <w:r w:rsidRPr="00DE7114">
        <w:t xml:space="preserve"> Фактическое исполнение по расходам в 2019 году составило 96 481,32 рублей, указанная сумма израсходована на мероприятия по землеустройству и землепользованию (кадастровые работы, информационные услуги в газете и т.д.). </w:t>
      </w:r>
    </w:p>
    <w:p w:rsidR="00CC0065" w:rsidRPr="00DE7114" w:rsidRDefault="00CC0065" w:rsidP="00CC0065">
      <w:pPr>
        <w:pStyle w:val="Default"/>
        <w:ind w:firstLine="567"/>
        <w:jc w:val="both"/>
      </w:pPr>
      <w:r w:rsidRPr="00DE7114">
        <w:rPr>
          <w:bCs/>
        </w:rPr>
        <w:t>По разделу 05</w:t>
      </w:r>
      <w:r w:rsidRPr="00DE7114">
        <w:rPr>
          <w:b/>
          <w:bCs/>
        </w:rPr>
        <w:t xml:space="preserve"> «Жилищно-коммунальное хозяйство» </w:t>
      </w:r>
      <w:r w:rsidRPr="00DE7114">
        <w:t>были предусмотрены расходы в сумме 5 724 263,57 рублей, исполнение составило 5 451 767,03</w:t>
      </w:r>
      <w:r w:rsidRPr="00DE7114">
        <w:rPr>
          <w:bCs/>
        </w:rPr>
        <w:t xml:space="preserve"> руб.,</w:t>
      </w:r>
      <w:r w:rsidRPr="00DE7114">
        <w:rPr>
          <w:b/>
          <w:bCs/>
        </w:rPr>
        <w:t xml:space="preserve"> </w:t>
      </w:r>
      <w:r w:rsidRPr="00DE7114">
        <w:t xml:space="preserve">или 95,24% к плану. Доля расходов по данному разделу в общем объеме расходов составляет 35,7%. </w:t>
      </w:r>
    </w:p>
    <w:p w:rsidR="00CC0065" w:rsidRPr="00DE7114" w:rsidRDefault="00CC0065" w:rsidP="00CC0065">
      <w:pPr>
        <w:pStyle w:val="Default"/>
        <w:ind w:firstLine="567"/>
        <w:jc w:val="both"/>
      </w:pPr>
      <w:r w:rsidRPr="00DE7114">
        <w:rPr>
          <w:i/>
        </w:rPr>
        <w:t>по подразделу 0501 «Жилищное хозяйство»</w:t>
      </w:r>
      <w:r w:rsidRPr="00DE7114">
        <w:t xml:space="preserve"> утверждены назначения в сумме 31 214,74 руб. Фактически исполнено 31 155,66 руб. или 99,8%. В области жилищного хозяйства были произведены следующие мероприятия:</w:t>
      </w:r>
    </w:p>
    <w:p w:rsidR="00CC0065" w:rsidRPr="00DE7114" w:rsidRDefault="00CC0065" w:rsidP="00CC0065">
      <w:pPr>
        <w:pStyle w:val="Default"/>
        <w:jc w:val="both"/>
      </w:pPr>
      <w:r w:rsidRPr="00DE7114">
        <w:t>- уплата взносов за капремонт многоквартирных домов муниципального фонда МО «Шангальское» - 29 035,07 руб.,</w:t>
      </w:r>
    </w:p>
    <w:p w:rsidR="00CC0065" w:rsidRPr="00DE7114" w:rsidRDefault="00CC0065" w:rsidP="00CC0065">
      <w:pPr>
        <w:pStyle w:val="Default"/>
        <w:jc w:val="both"/>
      </w:pPr>
      <w:r w:rsidRPr="00DE7114">
        <w:t>- доставка квитанций 2 120,59 руб.</w:t>
      </w:r>
    </w:p>
    <w:p w:rsidR="00CC0065" w:rsidRPr="00DE7114" w:rsidRDefault="00CC0065" w:rsidP="00CC0065">
      <w:pPr>
        <w:pStyle w:val="Default"/>
        <w:numPr>
          <w:ilvl w:val="0"/>
          <w:numId w:val="27"/>
        </w:numPr>
        <w:ind w:left="0" w:firstLine="284"/>
        <w:jc w:val="both"/>
        <w:rPr>
          <w:i/>
        </w:rPr>
      </w:pPr>
      <w:r w:rsidRPr="00DE7114">
        <w:rPr>
          <w:bCs/>
          <w:i/>
        </w:rPr>
        <w:t xml:space="preserve">по подразделу 0502 </w:t>
      </w:r>
      <w:r w:rsidRPr="00DE7114">
        <w:rPr>
          <w:i/>
        </w:rPr>
        <w:t>«</w:t>
      </w:r>
      <w:r w:rsidRPr="00DE7114">
        <w:rPr>
          <w:bCs/>
          <w:i/>
        </w:rPr>
        <w:t>Коммунальное хозяйство»</w:t>
      </w:r>
      <w:r w:rsidRPr="00DE7114">
        <w:rPr>
          <w:bCs/>
        </w:rPr>
        <w:t xml:space="preserve"> первоначально была запланирована сумма 700 000,00 руб., при корректировке проекта данные расходы значительно увеличены (на 2 050 000,0 руб.) в связи с тем, что полномочия по данному разделу с уровня района  были переданы на уровень   поселения. Средства направлены на ремонт колодцев, исполнение судебного решения по очистным сооружениям, оплату ПСД на водопровод.</w:t>
      </w:r>
    </w:p>
    <w:p w:rsidR="00CC0065" w:rsidRPr="00DE7114" w:rsidRDefault="00CC0065" w:rsidP="00CC0065">
      <w:pPr>
        <w:pStyle w:val="a5"/>
        <w:numPr>
          <w:ilvl w:val="0"/>
          <w:numId w:val="27"/>
        </w:numPr>
        <w:ind w:left="0" w:firstLine="284"/>
        <w:jc w:val="both"/>
      </w:pPr>
      <w:r w:rsidRPr="00DE7114">
        <w:rPr>
          <w:i/>
        </w:rPr>
        <w:t>по подразделу 0503 «Благоустройство»</w:t>
      </w:r>
      <w:r w:rsidRPr="00DE7114">
        <w:t xml:space="preserve"> при плане 2 943 048,83 руб. расходы составили 2 874 845,88 руб. или 97,68%. Расходы произведены, в том числе по следующим направлениям:</w:t>
      </w:r>
    </w:p>
    <w:p w:rsidR="00CC0065" w:rsidRPr="00DE7114" w:rsidRDefault="00CC0065" w:rsidP="00CC0065">
      <w:pPr>
        <w:jc w:val="both"/>
      </w:pPr>
      <w:r w:rsidRPr="00DE7114">
        <w:t>- уличное освещение за счет средств местного бюджета – 27 236,73 руб.,</w:t>
      </w:r>
    </w:p>
    <w:p w:rsidR="00CC0065" w:rsidRPr="00DE7114" w:rsidRDefault="00CC0065" w:rsidP="00CC0065">
      <w:pPr>
        <w:jc w:val="both"/>
      </w:pPr>
      <w:r w:rsidRPr="00DE7114">
        <w:t>- текущий ремонт и содержание муниципального имущества (пешеходных тротуаров, пешеходных мостов, ремонт подвесного моста), скашивание травы, уборка тополей, вывоз мусора в весенний период, оплата дворникам по ГПД, исполнение судебных решений  и иное) – 1 361 008,32 руб.;</w:t>
      </w:r>
    </w:p>
    <w:p w:rsidR="00CC0065" w:rsidRPr="00DE7114" w:rsidRDefault="00CC0065" w:rsidP="00CC0065">
      <w:pPr>
        <w:jc w:val="both"/>
      </w:pPr>
      <w:r w:rsidRPr="00DE7114">
        <w:t>- реализация программы формирования современной городской среды – 1 486 600,83 руб., указанная программа реализована на 100 %.</w:t>
      </w:r>
    </w:p>
    <w:p w:rsidR="00CC0065" w:rsidRPr="00DE7114" w:rsidRDefault="00CC0065" w:rsidP="00CC0065">
      <w:pPr>
        <w:jc w:val="both"/>
      </w:pPr>
      <w:r w:rsidRPr="00DE7114">
        <w:tab/>
        <w:t xml:space="preserve">По разделу 08 </w:t>
      </w:r>
      <w:r w:rsidRPr="00DE7114">
        <w:rPr>
          <w:b/>
        </w:rPr>
        <w:t>«Культура»</w:t>
      </w:r>
      <w:r w:rsidRPr="00DE7114">
        <w:t xml:space="preserve"> реализуется муниципальная программа по развитию культуры на территории МО «Шангальское», на 275 870 руб. приобретены музыкальные инструменты и аппаратура для массовых мероприятий. </w:t>
      </w:r>
    </w:p>
    <w:p w:rsidR="00CC0065" w:rsidRPr="00DE7114" w:rsidRDefault="00CC0065" w:rsidP="00CC0065">
      <w:pPr>
        <w:ind w:firstLine="567"/>
        <w:jc w:val="both"/>
      </w:pPr>
      <w:r w:rsidRPr="00DE7114">
        <w:t xml:space="preserve">По разделу 11 </w:t>
      </w:r>
      <w:r w:rsidRPr="00DE7114">
        <w:rPr>
          <w:b/>
        </w:rPr>
        <w:t xml:space="preserve">«Физическая культура и спорт» </w:t>
      </w:r>
      <w:r w:rsidRPr="00DE7114">
        <w:t>реализуется муниципальная программа</w:t>
      </w:r>
      <w:r w:rsidRPr="00DE7114">
        <w:rPr>
          <w:b/>
        </w:rPr>
        <w:t xml:space="preserve"> </w:t>
      </w:r>
      <w:r w:rsidRPr="00DE7114">
        <w:t xml:space="preserve">«Организация работы с молодежью и лицами старшего возраста муниципального образования «Шангальское» на 2018-2022 г.г.», </w:t>
      </w:r>
      <w:r w:rsidRPr="00DE7114">
        <w:rPr>
          <w:b/>
        </w:rPr>
        <w:t xml:space="preserve"> </w:t>
      </w:r>
      <w:r w:rsidRPr="00DE7114">
        <w:t xml:space="preserve">первоначально утверждены средства в размере 203 000,0 руб., произведена корректировка  на сумму 169 000,0 руб. Фактические затраты составили 263 617,35 руб. Средства были направлены на спортивные мероприятия: «Устьянская пятерочка» и волейбольный турнир. Так же были проведены мероприятия посвященные дню победы, дню пожилых людей, праздники деревень и др. мероприятия. </w:t>
      </w:r>
    </w:p>
    <w:p w:rsidR="00CC0065" w:rsidRPr="00DE7114" w:rsidRDefault="00CC0065" w:rsidP="00CC0065">
      <w:pPr>
        <w:ind w:firstLine="567"/>
        <w:jc w:val="both"/>
      </w:pPr>
      <w:r w:rsidRPr="00DE7114">
        <w:t>Анализируя исполнение по расходам в 2019 году, можно отметить, что как и в предыдущие отчетные годы, приоритетную позицию в 2019 году заняли расходы, связанные с решением вопросов общегосударственного характера. Среди основных расходных статей в 2019 году остаются решение вопросов ЖКХ (в т.ч. благоустройство) и национальной экономики.</w:t>
      </w:r>
    </w:p>
    <w:p w:rsidR="00CC0065" w:rsidRDefault="00CC0065" w:rsidP="00CC0065">
      <w:pPr>
        <w:ind w:firstLine="567"/>
        <w:jc w:val="both"/>
      </w:pPr>
    </w:p>
    <w:p w:rsidR="00CC0065" w:rsidRDefault="00CC0065" w:rsidP="00CC0065">
      <w:pPr>
        <w:ind w:firstLine="567"/>
        <w:jc w:val="both"/>
      </w:pPr>
    </w:p>
    <w:p w:rsidR="00CC0065" w:rsidRDefault="00CC0065" w:rsidP="00CC0065">
      <w:pPr>
        <w:ind w:firstLine="567"/>
        <w:jc w:val="both"/>
      </w:pPr>
    </w:p>
    <w:p w:rsidR="00CC0065" w:rsidRDefault="00CC0065" w:rsidP="00CC0065">
      <w:pPr>
        <w:ind w:firstLine="567"/>
        <w:jc w:val="both"/>
      </w:pPr>
    </w:p>
    <w:p w:rsidR="00CC0065" w:rsidRDefault="00CC0065" w:rsidP="00CC0065">
      <w:pPr>
        <w:ind w:firstLine="567"/>
        <w:jc w:val="both"/>
      </w:pPr>
    </w:p>
    <w:p w:rsidR="00CC0065" w:rsidRPr="00DE7114" w:rsidRDefault="00CC0065" w:rsidP="00CC0065">
      <w:pPr>
        <w:ind w:firstLine="567"/>
        <w:jc w:val="both"/>
      </w:pPr>
    </w:p>
    <w:p w:rsidR="00CC0065" w:rsidRPr="00DE7114" w:rsidRDefault="00CC0065" w:rsidP="00CC0065">
      <w:pPr>
        <w:ind w:firstLine="735"/>
        <w:jc w:val="center"/>
        <w:rPr>
          <w:b/>
          <w:i/>
        </w:rPr>
      </w:pPr>
      <w:r w:rsidRPr="00DE7114">
        <w:rPr>
          <w:b/>
          <w:i/>
        </w:rPr>
        <w:lastRenderedPageBreak/>
        <w:t>Исполнение программной части бюджета МО «Шангальское»</w:t>
      </w:r>
    </w:p>
    <w:p w:rsidR="00CC0065" w:rsidRPr="00DE7114" w:rsidRDefault="00CC0065" w:rsidP="00CC0065">
      <w:pPr>
        <w:ind w:firstLine="735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4237"/>
        <w:gridCol w:w="2552"/>
        <w:gridCol w:w="1567"/>
        <w:gridCol w:w="1551"/>
      </w:tblGrid>
      <w:tr w:rsidR="00CC0065" w:rsidRPr="00DE7114" w:rsidTr="00C916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№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Наименование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Источник финансирования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План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Факт</w:t>
            </w:r>
          </w:p>
        </w:tc>
      </w:tr>
      <w:tr w:rsidR="00CC0065" w:rsidRPr="00DE7114" w:rsidTr="00C916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Муниципальная программа «Формирование современной городской среды на территории муниципального образования «Устьянский муниципальный район» на 2018-2022 годы»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Федеральный и областной бюджеты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1 452 270,79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1 452 270,79</w:t>
            </w:r>
          </w:p>
        </w:tc>
      </w:tr>
      <w:tr w:rsidR="00CC0065" w:rsidRPr="00DE7114" w:rsidTr="00C916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Муниципальная программа «Формирование современной городской среды на территории муниципального образования «Шангальское»» на 2018-2022 годы»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Бюджет МО «Устьянский муниципальный район», средства из резервного фонда главы администрации</w:t>
            </w:r>
          </w:p>
          <w:p w:rsidR="00CC0065" w:rsidRPr="00DE7114" w:rsidRDefault="00CC0065" w:rsidP="00C91675">
            <w:pPr>
              <w:jc w:val="center"/>
            </w:pPr>
            <w:r w:rsidRPr="00DE7114">
              <w:t>МО «Устьянский муниципальный район»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34 330,04</w:t>
            </w:r>
          </w:p>
          <w:p w:rsidR="00CC0065" w:rsidRPr="00DE7114" w:rsidRDefault="00CC0065" w:rsidP="00C91675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34 330,04</w:t>
            </w:r>
          </w:p>
          <w:p w:rsidR="00CC0065" w:rsidRPr="00DE7114" w:rsidRDefault="00CC0065" w:rsidP="00C91675"/>
        </w:tc>
      </w:tr>
      <w:tr w:rsidR="00CC0065" w:rsidRPr="00DE7114" w:rsidTr="00C916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Областной бюджет и бюджет</w:t>
            </w:r>
          </w:p>
          <w:p w:rsidR="00CC0065" w:rsidRPr="00DE7114" w:rsidRDefault="00CC0065" w:rsidP="00C91675">
            <w:pPr>
              <w:jc w:val="center"/>
            </w:pPr>
            <w:r w:rsidRPr="00DE7114">
              <w:t>МО «Устьянский муниципальный район»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90 000,0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/>
          <w:p w:rsidR="00CC0065" w:rsidRPr="00DE7114" w:rsidRDefault="00CC0065" w:rsidP="00C91675">
            <w:pPr>
              <w:jc w:val="center"/>
            </w:pPr>
            <w:r w:rsidRPr="00DE7114">
              <w:t>90 000,0</w:t>
            </w:r>
          </w:p>
          <w:p w:rsidR="00CC0065" w:rsidRPr="00DE7114" w:rsidRDefault="00CC0065" w:rsidP="00C91675"/>
        </w:tc>
      </w:tr>
      <w:tr w:rsidR="00CC0065" w:rsidRPr="00DE7114" w:rsidTr="00C916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Развитие территориального  общественного самоуправления муниципального образования «Шангальское»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Бюджет</w:t>
            </w:r>
          </w:p>
          <w:p w:rsidR="00CC0065" w:rsidRPr="00DE7114" w:rsidRDefault="00CC0065" w:rsidP="00C91675">
            <w:pPr>
              <w:jc w:val="center"/>
            </w:pPr>
            <w:r w:rsidRPr="00DE7114">
              <w:t>МО «Шангальское»</w:t>
            </w:r>
          </w:p>
          <w:p w:rsidR="00CC0065" w:rsidRPr="00DE7114" w:rsidRDefault="00CC0065" w:rsidP="00C91675">
            <w:pPr>
              <w:jc w:val="center"/>
            </w:pPr>
            <w:r w:rsidRPr="00DE7114">
              <w:t>(софинансирование)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118 000,0</w:t>
            </w:r>
          </w:p>
          <w:p w:rsidR="00CC0065" w:rsidRPr="00DE7114" w:rsidRDefault="00CC0065" w:rsidP="00C91675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75 559,22</w:t>
            </w:r>
          </w:p>
          <w:p w:rsidR="00CC0065" w:rsidRPr="00DE7114" w:rsidRDefault="00CC0065" w:rsidP="00C91675"/>
        </w:tc>
      </w:tr>
      <w:tr w:rsidR="00CC0065" w:rsidRPr="00DE7114" w:rsidTr="00C916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Муниципальная программа «Обеспечение первичных мер пожарной безопасности на 2019-2021 годы в муниципальном образовании «Шангальское» Устьянского района Архангельской области»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pPr>
              <w:jc w:val="center"/>
            </w:pPr>
            <w:r w:rsidRPr="00DE7114">
              <w:t>Бюджет</w:t>
            </w:r>
          </w:p>
          <w:p w:rsidR="00CC0065" w:rsidRPr="00DE7114" w:rsidRDefault="00CC0065" w:rsidP="00C91675">
            <w:pPr>
              <w:jc w:val="center"/>
            </w:pPr>
            <w:r w:rsidRPr="00DE7114">
              <w:t>МО «Шангальское»</w:t>
            </w:r>
          </w:p>
          <w:p w:rsidR="00CC0065" w:rsidRPr="00DE7114" w:rsidRDefault="00CC0065" w:rsidP="00C91675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125 000,0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125 000,0</w:t>
            </w:r>
          </w:p>
        </w:tc>
      </w:tr>
      <w:tr w:rsidR="00CC0065" w:rsidRPr="00DE7114" w:rsidTr="00C916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Муниципальная программа «Организация работы с молодежью и лицами старшего возраста муниципального образования «Шангальское» на 2018-2022 г.г.»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Бюджет</w:t>
            </w:r>
          </w:p>
          <w:p w:rsidR="00CC0065" w:rsidRPr="00DE7114" w:rsidRDefault="00CC0065" w:rsidP="00C91675">
            <w:pPr>
              <w:jc w:val="center"/>
            </w:pPr>
            <w:r w:rsidRPr="00DE7114">
              <w:t>МО «Шангальское»</w:t>
            </w:r>
          </w:p>
          <w:p w:rsidR="00CC0065" w:rsidRPr="00DE7114" w:rsidRDefault="00CC0065" w:rsidP="00C91675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</w:p>
          <w:p w:rsidR="00CC0065" w:rsidRPr="00DE7114" w:rsidRDefault="00CC0065" w:rsidP="00C91675">
            <w:pPr>
              <w:jc w:val="center"/>
            </w:pPr>
            <w:r w:rsidRPr="00DE7114">
              <w:t>372 000,0</w:t>
            </w:r>
          </w:p>
          <w:p w:rsidR="00CC0065" w:rsidRPr="00DE7114" w:rsidRDefault="00CC0065" w:rsidP="00C91675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263 617,35</w:t>
            </w:r>
          </w:p>
        </w:tc>
      </w:tr>
      <w:tr w:rsidR="00CC0065" w:rsidRPr="00DE7114" w:rsidTr="00C916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r w:rsidRPr="00DE7114">
              <w:t>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Бюджет</w:t>
            </w:r>
          </w:p>
          <w:p w:rsidR="00CC0065" w:rsidRPr="00DE7114" w:rsidRDefault="00CC0065" w:rsidP="00C91675">
            <w:pPr>
              <w:jc w:val="center"/>
            </w:pPr>
            <w:r w:rsidRPr="00DE7114">
              <w:t>МО «Шангальское»</w:t>
            </w:r>
          </w:p>
          <w:p w:rsidR="00CC0065" w:rsidRPr="00DE7114" w:rsidRDefault="00CC0065" w:rsidP="00C91675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275 870,0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275 870,0</w:t>
            </w:r>
          </w:p>
        </w:tc>
      </w:tr>
      <w:tr w:rsidR="00CC0065" w:rsidRPr="00DE7114" w:rsidTr="00C916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/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65" w:rsidRPr="00DE7114" w:rsidRDefault="00CC0065" w:rsidP="00C91675">
            <w:pPr>
              <w:jc w:val="center"/>
              <w:rPr>
                <w:b/>
              </w:rPr>
            </w:pPr>
            <w:r w:rsidRPr="00DE7114">
              <w:rPr>
                <w:b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2 467 470,83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65" w:rsidRPr="00DE7114" w:rsidRDefault="00CC0065" w:rsidP="00C91675">
            <w:pPr>
              <w:jc w:val="center"/>
            </w:pPr>
            <w:r w:rsidRPr="00DE7114">
              <w:t>2 316 647,40</w:t>
            </w:r>
          </w:p>
        </w:tc>
      </w:tr>
    </w:tbl>
    <w:p w:rsidR="00CC0065" w:rsidRPr="00DE7114" w:rsidRDefault="00CC0065" w:rsidP="00CC0065">
      <w:pPr>
        <w:jc w:val="both"/>
      </w:pPr>
    </w:p>
    <w:p w:rsidR="00CC0065" w:rsidRPr="00DE7114" w:rsidRDefault="00CC0065" w:rsidP="00CC0065">
      <w:pPr>
        <w:jc w:val="both"/>
      </w:pPr>
      <w:r w:rsidRPr="00DE7114">
        <w:tab/>
        <w:t>Муниципальный контракт от 14 июня 2019 г. с индивидуальным предпринимателем Есманским А.В. на сумму 1 486 600,83 руб. Предмет контракта: благоустройство дворовой территории по адресу: Архангельская область, Устьянский район, МО «Шангальское», д. Бережная, ул. Полевая, д. 16а.</w:t>
      </w:r>
    </w:p>
    <w:p w:rsidR="00CC0065" w:rsidRPr="003176EC" w:rsidRDefault="00CC0065" w:rsidP="00CC0065">
      <w:pPr>
        <w:jc w:val="both"/>
      </w:pPr>
      <w:r w:rsidRPr="00DE7114">
        <w:t>Выполнено работ подрядчиком на сумму 1 486 600,83 рубля, оплата произвед</w:t>
      </w:r>
      <w:r>
        <w:t>ена в 2019 году в полном объеме.</w:t>
      </w:r>
    </w:p>
    <w:p w:rsidR="00CC0065" w:rsidRDefault="00CC0065" w:rsidP="00CC0065">
      <w:pPr>
        <w:jc w:val="center"/>
        <w:rPr>
          <w:b/>
        </w:rPr>
      </w:pPr>
    </w:p>
    <w:p w:rsidR="00E338D8" w:rsidRDefault="00E338D8"/>
    <w:sectPr w:rsidR="00E338D8" w:rsidSect="00CC00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7A" w:rsidRDefault="00C2747A" w:rsidP="006D06F0">
      <w:r>
        <w:separator/>
      </w:r>
    </w:p>
  </w:endnote>
  <w:endnote w:type="continuationSeparator" w:id="1">
    <w:p w:rsidR="00C2747A" w:rsidRDefault="00C2747A" w:rsidP="006D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03" w:rsidRDefault="00CC0065" w:rsidP="004E4D38">
    <w:pPr>
      <w:pStyle w:val="ab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r w:rsidR="006D06F0">
      <w:fldChar w:fldCharType="begin"/>
    </w:r>
    <w:r>
      <w:instrText xml:space="preserve"> PAGE    \* MERGEFORMAT </w:instrText>
    </w:r>
    <w:r w:rsidR="006D06F0">
      <w:fldChar w:fldCharType="separate"/>
    </w:r>
    <w:r>
      <w:rPr>
        <w:noProof/>
      </w:rPr>
      <w:t>32</w:t>
    </w:r>
    <w:r w:rsidR="006D06F0">
      <w:fldChar w:fldCharType="end"/>
    </w:r>
    <w:r w:rsidRPr="00007CDA">
      <w:t xml:space="preserve">         </w:t>
    </w:r>
    <w:r>
      <w:t xml:space="preserve">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№7</w:t>
    </w:r>
    <w:r w:rsidRPr="006E3DD5">
      <w:ptab w:relativeTo="margin" w:alignment="right" w:leader="none"/>
    </w:r>
  </w:p>
  <w:p w:rsidR="00507B03" w:rsidRDefault="00C274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7A" w:rsidRDefault="00C2747A" w:rsidP="006D06F0">
      <w:r>
        <w:separator/>
      </w:r>
    </w:p>
  </w:footnote>
  <w:footnote w:type="continuationSeparator" w:id="1">
    <w:p w:rsidR="00C2747A" w:rsidRDefault="00C2747A" w:rsidP="006D0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55A029B"/>
    <w:multiLevelType w:val="hybridMultilevel"/>
    <w:tmpl w:val="86004128"/>
    <w:lvl w:ilvl="0" w:tplc="0CA092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E206166">
      <w:numFmt w:val="none"/>
      <w:lvlText w:val=""/>
      <w:lvlJc w:val="left"/>
      <w:pPr>
        <w:tabs>
          <w:tab w:val="num" w:pos="360"/>
        </w:tabs>
      </w:pPr>
    </w:lvl>
    <w:lvl w:ilvl="2" w:tplc="E3AE1D5C">
      <w:numFmt w:val="none"/>
      <w:lvlText w:val=""/>
      <w:lvlJc w:val="left"/>
      <w:pPr>
        <w:tabs>
          <w:tab w:val="num" w:pos="360"/>
        </w:tabs>
      </w:pPr>
    </w:lvl>
    <w:lvl w:ilvl="3" w:tplc="ABC2E1A0">
      <w:numFmt w:val="none"/>
      <w:lvlText w:val=""/>
      <w:lvlJc w:val="left"/>
      <w:pPr>
        <w:tabs>
          <w:tab w:val="num" w:pos="360"/>
        </w:tabs>
      </w:pPr>
    </w:lvl>
    <w:lvl w:ilvl="4" w:tplc="43CC3594">
      <w:numFmt w:val="none"/>
      <w:lvlText w:val=""/>
      <w:lvlJc w:val="left"/>
      <w:pPr>
        <w:tabs>
          <w:tab w:val="num" w:pos="360"/>
        </w:tabs>
      </w:pPr>
    </w:lvl>
    <w:lvl w:ilvl="5" w:tplc="D35649E2">
      <w:numFmt w:val="none"/>
      <w:lvlText w:val=""/>
      <w:lvlJc w:val="left"/>
      <w:pPr>
        <w:tabs>
          <w:tab w:val="num" w:pos="360"/>
        </w:tabs>
      </w:pPr>
    </w:lvl>
    <w:lvl w:ilvl="6" w:tplc="CCE26DC8">
      <w:numFmt w:val="none"/>
      <w:lvlText w:val=""/>
      <w:lvlJc w:val="left"/>
      <w:pPr>
        <w:tabs>
          <w:tab w:val="num" w:pos="360"/>
        </w:tabs>
      </w:pPr>
    </w:lvl>
    <w:lvl w:ilvl="7" w:tplc="0C4E9120">
      <w:numFmt w:val="none"/>
      <w:lvlText w:val=""/>
      <w:lvlJc w:val="left"/>
      <w:pPr>
        <w:tabs>
          <w:tab w:val="num" w:pos="360"/>
        </w:tabs>
      </w:pPr>
    </w:lvl>
    <w:lvl w:ilvl="8" w:tplc="EEC453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7518"/>
    <w:multiLevelType w:val="multilevel"/>
    <w:tmpl w:val="B06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C2E83"/>
    <w:multiLevelType w:val="multilevel"/>
    <w:tmpl w:val="22DEF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77FD5"/>
    <w:multiLevelType w:val="singleLevel"/>
    <w:tmpl w:val="AF109B7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496395"/>
    <w:multiLevelType w:val="multilevel"/>
    <w:tmpl w:val="22ACA4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F7162"/>
    <w:multiLevelType w:val="multilevel"/>
    <w:tmpl w:val="309EA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0597E"/>
    <w:multiLevelType w:val="multilevel"/>
    <w:tmpl w:val="FDA8B6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D977EA"/>
    <w:multiLevelType w:val="multilevel"/>
    <w:tmpl w:val="582C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D53B3D"/>
    <w:multiLevelType w:val="singleLevel"/>
    <w:tmpl w:val="A104B330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F41D0E"/>
    <w:multiLevelType w:val="multilevel"/>
    <w:tmpl w:val="8BCEE4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4AAC6797"/>
    <w:multiLevelType w:val="multilevel"/>
    <w:tmpl w:val="B386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E91546"/>
    <w:multiLevelType w:val="multilevel"/>
    <w:tmpl w:val="ABFEA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AC4C35"/>
    <w:multiLevelType w:val="multilevel"/>
    <w:tmpl w:val="999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B5C73"/>
    <w:multiLevelType w:val="singleLevel"/>
    <w:tmpl w:val="D82E070C"/>
    <w:lvl w:ilvl="0">
      <w:start w:val="8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5720491"/>
    <w:multiLevelType w:val="hybridMultilevel"/>
    <w:tmpl w:val="347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D3F12"/>
    <w:multiLevelType w:val="multilevel"/>
    <w:tmpl w:val="9FF279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9359DA"/>
    <w:multiLevelType w:val="singleLevel"/>
    <w:tmpl w:val="6E4A863C"/>
    <w:lvl w:ilvl="0">
      <w:start w:val="18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1755B99"/>
    <w:multiLevelType w:val="multilevel"/>
    <w:tmpl w:val="AECC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2">
    <w:nsid w:val="765E3890"/>
    <w:multiLevelType w:val="multilevel"/>
    <w:tmpl w:val="64ACB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F70C2"/>
    <w:multiLevelType w:val="multilevel"/>
    <w:tmpl w:val="0ABE64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C336F5"/>
    <w:multiLevelType w:val="multilevel"/>
    <w:tmpl w:val="0678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DE383A"/>
    <w:multiLevelType w:val="multilevel"/>
    <w:tmpl w:val="985CA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19"/>
    <w:lvlOverride w:ilvl="0">
      <w:startOverride w:val="6"/>
    </w:lvlOverride>
  </w:num>
  <w:num w:numId="5">
    <w:abstractNumId w:val="34"/>
    <w:lvlOverride w:ilvl="0">
      <w:startOverride w:val="8"/>
    </w:lvlOverride>
  </w:num>
  <w:num w:numId="6">
    <w:abstractNumId w:val="38"/>
    <w:lvlOverride w:ilvl="0">
      <w:startOverride w:val="18"/>
    </w:lvlOverride>
  </w:num>
  <w:num w:numId="7">
    <w:abstractNumId w:val="25"/>
  </w:num>
  <w:num w:numId="8">
    <w:abstractNumId w:val="15"/>
  </w:num>
  <w:num w:numId="9">
    <w:abstractNumId w:val="16"/>
  </w:num>
  <w:num w:numId="10">
    <w:abstractNumId w:val="27"/>
  </w:num>
  <w:num w:numId="11">
    <w:abstractNumId w:val="43"/>
  </w:num>
  <w:num w:numId="12">
    <w:abstractNumId w:val="45"/>
  </w:num>
  <w:num w:numId="13">
    <w:abstractNumId w:val="26"/>
  </w:num>
  <w:num w:numId="14">
    <w:abstractNumId w:val="28"/>
  </w:num>
  <w:num w:numId="15">
    <w:abstractNumId w:val="24"/>
  </w:num>
  <w:num w:numId="16">
    <w:abstractNumId w:val="17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3"/>
  </w:num>
  <w:num w:numId="22">
    <w:abstractNumId w:val="37"/>
  </w:num>
  <w:num w:numId="23">
    <w:abstractNumId w:val="41"/>
  </w:num>
  <w:num w:numId="24">
    <w:abstractNumId w:val="23"/>
  </w:num>
  <w:num w:numId="25">
    <w:abstractNumId w:val="9"/>
  </w:num>
  <w:num w:numId="26">
    <w:abstractNumId w:val="10"/>
  </w:num>
  <w:num w:numId="27">
    <w:abstractNumId w:val="44"/>
  </w:num>
  <w:num w:numId="28">
    <w:abstractNumId w:val="20"/>
  </w:num>
  <w:num w:numId="29">
    <w:abstractNumId w:val="30"/>
  </w:num>
  <w:num w:numId="30">
    <w:abstractNumId w:val="31"/>
  </w:num>
  <w:num w:numId="31">
    <w:abstractNumId w:val="40"/>
  </w:num>
  <w:num w:numId="32">
    <w:abstractNumId w:val="22"/>
  </w:num>
  <w:num w:numId="33">
    <w:abstractNumId w:val="18"/>
  </w:num>
  <w:num w:numId="34">
    <w:abstractNumId w:val="47"/>
  </w:num>
  <w:num w:numId="35">
    <w:abstractNumId w:val="32"/>
  </w:num>
  <w:num w:numId="36">
    <w:abstractNumId w:val="48"/>
  </w:num>
  <w:num w:numId="37">
    <w:abstractNumId w:val="11"/>
  </w:num>
  <w:num w:numId="38">
    <w:abstractNumId w:val="46"/>
  </w:num>
  <w:num w:numId="39">
    <w:abstractNumId w:val="36"/>
  </w:num>
  <w:num w:numId="40">
    <w:abstractNumId w:val="14"/>
  </w:num>
  <w:num w:numId="41">
    <w:abstractNumId w:val="21"/>
  </w:num>
  <w:num w:numId="42">
    <w:abstractNumId w:val="39"/>
  </w:num>
  <w:num w:numId="43">
    <w:abstractNumId w:val="33"/>
  </w:num>
  <w:num w:numId="44">
    <w:abstractNumId w:val="7"/>
  </w:num>
  <w:num w:numId="45">
    <w:abstractNumId w:val="42"/>
  </w:num>
  <w:num w:numId="46">
    <w:abstractNumId w:val="6"/>
  </w:num>
  <w:num w:numId="47">
    <w:abstractNumId w:val="29"/>
  </w:num>
  <w:num w:numId="48">
    <w:abstractNumId w:val="13"/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065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CF0"/>
    <w:rsid w:val="00061D7F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2FF0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6F0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C9D"/>
    <w:rsid w:val="00C27215"/>
    <w:rsid w:val="00C2739E"/>
    <w:rsid w:val="00C2747A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65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0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00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C00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C006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C00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CC006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C006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C006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C006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C0065"/>
    <w:pPr>
      <w:widowControl w:val="0"/>
      <w:autoSpaceDE w:val="0"/>
      <w:autoSpaceDN w:val="0"/>
      <w:adjustRightInd w:val="0"/>
      <w:spacing w:line="830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C0065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C0065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C0065"/>
    <w:pPr>
      <w:widowControl w:val="0"/>
      <w:autoSpaceDE w:val="0"/>
      <w:autoSpaceDN w:val="0"/>
      <w:adjustRightInd w:val="0"/>
      <w:spacing w:line="278" w:lineRule="exact"/>
      <w:ind w:hanging="302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C006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C006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CC0065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CC0065"/>
    <w:pPr>
      <w:ind w:left="720"/>
      <w:contextualSpacing/>
    </w:pPr>
  </w:style>
  <w:style w:type="paragraph" w:styleId="a6">
    <w:name w:val="Normal (Web)"/>
    <w:basedOn w:val="a"/>
    <w:uiPriority w:val="99"/>
    <w:rsid w:val="00CC006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C0065"/>
    <w:rPr>
      <w:b/>
      <w:bCs/>
    </w:rPr>
  </w:style>
  <w:style w:type="paragraph" w:styleId="a8">
    <w:name w:val="No Spacing"/>
    <w:uiPriority w:val="1"/>
    <w:qFormat/>
    <w:rsid w:val="00CC0065"/>
    <w:pPr>
      <w:spacing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CC00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00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CC0065"/>
  </w:style>
  <w:style w:type="paragraph" w:customStyle="1" w:styleId="Style9">
    <w:name w:val="Style9"/>
    <w:basedOn w:val="a"/>
    <w:uiPriority w:val="99"/>
    <w:rsid w:val="00CC0065"/>
    <w:pPr>
      <w:widowControl w:val="0"/>
      <w:autoSpaceDE w:val="0"/>
      <w:autoSpaceDN w:val="0"/>
      <w:adjustRightInd w:val="0"/>
      <w:spacing w:line="533" w:lineRule="exact"/>
    </w:pPr>
  </w:style>
  <w:style w:type="table" w:styleId="ae">
    <w:name w:val="Table Grid"/>
    <w:basedOn w:val="a1"/>
    <w:uiPriority w:val="59"/>
    <w:rsid w:val="00CC00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C006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C006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C0065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2">
    <w:name w:val="Style12"/>
    <w:basedOn w:val="a"/>
    <w:uiPriority w:val="99"/>
    <w:rsid w:val="00CC0065"/>
    <w:pPr>
      <w:widowControl w:val="0"/>
      <w:autoSpaceDE w:val="0"/>
      <w:autoSpaceDN w:val="0"/>
      <w:adjustRightInd w:val="0"/>
      <w:spacing w:line="301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CC0065"/>
    <w:rPr>
      <w:rFonts w:ascii="Garamond" w:hAnsi="Garamond" w:cs="Garamond" w:hint="default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CC0065"/>
    <w:rPr>
      <w:rFonts w:ascii="Times New Roman" w:hAnsi="Times New Roman" w:cs="Times New Roman" w:hint="default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C0065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0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CC0065"/>
    <w:pPr>
      <w:widowControl w:val="0"/>
      <w:jc w:val="both"/>
    </w:pPr>
    <w:rPr>
      <w:snapToGrid w:val="0"/>
      <w:sz w:val="28"/>
      <w:szCs w:val="20"/>
    </w:rPr>
  </w:style>
  <w:style w:type="paragraph" w:styleId="af1">
    <w:name w:val="Body Text"/>
    <w:basedOn w:val="a"/>
    <w:link w:val="af2"/>
    <w:rsid w:val="00CC0065"/>
    <w:pPr>
      <w:spacing w:after="120"/>
    </w:pPr>
  </w:style>
  <w:style w:type="character" w:customStyle="1" w:styleId="af2">
    <w:name w:val="Основной текст Знак"/>
    <w:basedOn w:val="a0"/>
    <w:link w:val="af1"/>
    <w:rsid w:val="00CC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CC006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C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0065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00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CC00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0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11729</Words>
  <Characters>66856</Characters>
  <Application>Microsoft Office Word</Application>
  <DocSecurity>0</DocSecurity>
  <Lines>557</Lines>
  <Paragraphs>156</Paragraphs>
  <ScaleCrop>false</ScaleCrop>
  <Company>Microsoft</Company>
  <LinksUpToDate>false</LinksUpToDate>
  <CharactersWithSpaces>78429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2020-07-29T10:50:00Z</dcterms:created>
  <dcterms:modified xsi:type="dcterms:W3CDTF">2020-07-29T12:27:00Z</dcterms:modified>
</cp:coreProperties>
</file>