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CB7" w:rsidRDefault="00FC1CB7" w:rsidP="00FC1CB7"/>
    <w:tbl>
      <w:tblPr>
        <w:tblW w:w="9468" w:type="dxa"/>
        <w:tblLook w:val="01E0"/>
      </w:tblPr>
      <w:tblGrid>
        <w:gridCol w:w="4608"/>
        <w:gridCol w:w="360"/>
        <w:gridCol w:w="4500"/>
      </w:tblGrid>
      <w:tr w:rsidR="00FC1CB7" w:rsidRPr="00C56079" w:rsidTr="00FC1CB7">
        <w:trPr>
          <w:trHeight w:val="560"/>
        </w:trPr>
        <w:tc>
          <w:tcPr>
            <w:tcW w:w="4608" w:type="dxa"/>
            <w:tcBorders>
              <w:top w:val="single" w:sz="4" w:space="0" w:color="auto"/>
              <w:left w:val="single" w:sz="4" w:space="0" w:color="auto"/>
              <w:bottom w:val="single" w:sz="4" w:space="0" w:color="auto"/>
              <w:right w:val="single" w:sz="4" w:space="0" w:color="auto"/>
            </w:tcBorders>
          </w:tcPr>
          <w:p w:rsidR="00FC1CB7" w:rsidRPr="00FC1CB7" w:rsidRDefault="00FC1CB7" w:rsidP="00FC1CB7">
            <w:pPr>
              <w:jc w:val="both"/>
              <w:rPr>
                <w:sz w:val="20"/>
                <w:szCs w:val="20"/>
              </w:rPr>
            </w:pPr>
            <w:r w:rsidRPr="00FC1CB7">
              <w:rPr>
                <w:sz w:val="20"/>
                <w:szCs w:val="20"/>
              </w:rPr>
              <w:t>О внесении изменений в решение от 22.12.2016 года №35 "О бюджете муниципального образования "Шангальское" на 2017 год"</w:t>
            </w:r>
          </w:p>
          <w:p w:rsidR="00FC1CB7" w:rsidRPr="00FC1CB7" w:rsidRDefault="00FC1CB7" w:rsidP="00FC1CB7">
            <w:pPr>
              <w:jc w:val="both"/>
              <w:rPr>
                <w:rFonts w:cs="Calibri"/>
                <w:bCs/>
                <w:sz w:val="20"/>
                <w:szCs w:val="20"/>
              </w:rPr>
            </w:pPr>
            <w:r>
              <w:rPr>
                <w:rFonts w:cs="Calibri"/>
                <w:bCs/>
                <w:sz w:val="20"/>
                <w:szCs w:val="20"/>
              </w:rPr>
              <w:t>Стр.1-</w:t>
            </w:r>
            <w:r w:rsidR="00DC138D">
              <w:rPr>
                <w:rFonts w:cs="Calibri"/>
                <w:bCs/>
                <w:sz w:val="20"/>
                <w:szCs w:val="20"/>
              </w:rPr>
              <w:t>11</w:t>
            </w:r>
          </w:p>
        </w:tc>
        <w:tc>
          <w:tcPr>
            <w:tcW w:w="360" w:type="dxa"/>
            <w:tcBorders>
              <w:top w:val="nil"/>
              <w:left w:val="single" w:sz="4" w:space="0" w:color="auto"/>
              <w:bottom w:val="nil"/>
              <w:right w:val="single" w:sz="4" w:space="0" w:color="auto"/>
            </w:tcBorders>
          </w:tcPr>
          <w:p w:rsidR="00FC1CB7" w:rsidRPr="00082DBD" w:rsidRDefault="00FC1CB7" w:rsidP="00FC1CB7">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F95B7E" w:rsidRPr="00F95B7E" w:rsidRDefault="00F95B7E" w:rsidP="00F95B7E">
            <w:pPr>
              <w:jc w:val="both"/>
              <w:rPr>
                <w:rFonts w:cs="Calibri"/>
                <w:sz w:val="20"/>
                <w:szCs w:val="20"/>
              </w:rPr>
            </w:pPr>
            <w:r w:rsidRPr="00F95B7E">
              <w:rPr>
                <w:rFonts w:cs="Calibri"/>
                <w:sz w:val="20"/>
                <w:szCs w:val="20"/>
              </w:rPr>
              <w:t xml:space="preserve">Об исполнении бюджета муниципального образования "Шангальское" за I квартал 2017 года </w:t>
            </w:r>
          </w:p>
          <w:p w:rsidR="00FC1CB7" w:rsidRPr="00F97A17" w:rsidRDefault="00F95B7E" w:rsidP="00FC1CB7">
            <w:pPr>
              <w:shd w:val="clear" w:color="auto" w:fill="FFFFFF"/>
              <w:jc w:val="both"/>
              <w:rPr>
                <w:sz w:val="20"/>
                <w:szCs w:val="20"/>
              </w:rPr>
            </w:pPr>
            <w:r>
              <w:rPr>
                <w:sz w:val="20"/>
                <w:szCs w:val="20"/>
              </w:rPr>
              <w:t>Стр.</w:t>
            </w:r>
            <w:r w:rsidR="00DC138D">
              <w:rPr>
                <w:sz w:val="20"/>
                <w:szCs w:val="20"/>
              </w:rPr>
              <w:t>12-16</w:t>
            </w:r>
          </w:p>
        </w:tc>
      </w:tr>
    </w:tbl>
    <w:p w:rsidR="00FC1CB7" w:rsidRDefault="00FC1CB7" w:rsidP="00FC1CB7">
      <w:pPr>
        <w:jc w:val="both"/>
      </w:pPr>
    </w:p>
    <w:tbl>
      <w:tblPr>
        <w:tblW w:w="9468" w:type="dxa"/>
        <w:tblLook w:val="01E0"/>
      </w:tblPr>
      <w:tblGrid>
        <w:gridCol w:w="4608"/>
        <w:gridCol w:w="360"/>
        <w:gridCol w:w="4500"/>
      </w:tblGrid>
      <w:tr w:rsidR="00FC1CB7" w:rsidRPr="00DC138D" w:rsidTr="00DC138D">
        <w:trPr>
          <w:trHeight w:val="560"/>
        </w:trPr>
        <w:tc>
          <w:tcPr>
            <w:tcW w:w="4608" w:type="dxa"/>
            <w:tcBorders>
              <w:top w:val="single" w:sz="4" w:space="0" w:color="auto"/>
              <w:left w:val="single" w:sz="4" w:space="0" w:color="auto"/>
              <w:bottom w:val="single" w:sz="4" w:space="0" w:color="auto"/>
              <w:right w:val="single" w:sz="4" w:space="0" w:color="auto"/>
            </w:tcBorders>
          </w:tcPr>
          <w:p w:rsidR="00F95B7E" w:rsidRPr="00F95B7E" w:rsidRDefault="00F95B7E" w:rsidP="00F95B7E">
            <w:pPr>
              <w:jc w:val="both"/>
              <w:rPr>
                <w:sz w:val="20"/>
                <w:szCs w:val="20"/>
              </w:rPr>
            </w:pPr>
            <w:r w:rsidRPr="00F95B7E">
              <w:rPr>
                <w:bCs/>
                <w:color w:val="000000"/>
                <w:sz w:val="20"/>
                <w:szCs w:val="20"/>
              </w:rPr>
              <w:t xml:space="preserve">Об утверждении </w:t>
            </w:r>
            <w:r w:rsidRPr="00F95B7E">
              <w:rPr>
                <w:sz w:val="20"/>
                <w:szCs w:val="20"/>
              </w:rPr>
              <w:t>Правил исчисления денежного содержания муниципальных служащих муниципального образования «</w:t>
            </w:r>
            <w:r w:rsidRPr="00F95B7E">
              <w:rPr>
                <w:bCs/>
                <w:sz w:val="20"/>
                <w:szCs w:val="20"/>
              </w:rPr>
              <w:t>Шангальское</w:t>
            </w:r>
            <w:r w:rsidRPr="00F95B7E">
              <w:rPr>
                <w:sz w:val="20"/>
                <w:szCs w:val="20"/>
              </w:rPr>
              <w:t xml:space="preserve">» </w:t>
            </w:r>
          </w:p>
          <w:p w:rsidR="00FC1CB7" w:rsidRPr="00FC1CB7" w:rsidRDefault="00F95B7E" w:rsidP="00FC1CB7">
            <w:pPr>
              <w:jc w:val="both"/>
              <w:rPr>
                <w:rFonts w:cs="Calibri"/>
                <w:bCs/>
                <w:sz w:val="20"/>
                <w:szCs w:val="20"/>
              </w:rPr>
            </w:pPr>
            <w:r>
              <w:rPr>
                <w:rFonts w:cs="Calibri"/>
                <w:bCs/>
                <w:sz w:val="20"/>
                <w:szCs w:val="20"/>
              </w:rPr>
              <w:t>Стр.</w:t>
            </w:r>
            <w:r w:rsidR="00DC138D">
              <w:rPr>
                <w:rFonts w:cs="Calibri"/>
                <w:bCs/>
                <w:sz w:val="20"/>
                <w:szCs w:val="20"/>
              </w:rPr>
              <w:t>17-20</w:t>
            </w:r>
          </w:p>
        </w:tc>
        <w:tc>
          <w:tcPr>
            <w:tcW w:w="360" w:type="dxa"/>
            <w:tcBorders>
              <w:top w:val="nil"/>
              <w:left w:val="single" w:sz="4" w:space="0" w:color="auto"/>
              <w:bottom w:val="nil"/>
              <w:right w:val="single" w:sz="4" w:space="0" w:color="auto"/>
            </w:tcBorders>
          </w:tcPr>
          <w:p w:rsidR="00FC1CB7" w:rsidRPr="00082DBD" w:rsidRDefault="00FC1CB7" w:rsidP="00FC1CB7">
            <w:pPr>
              <w:jc w:val="both"/>
              <w:rPr>
                <w:sz w:val="20"/>
                <w:szCs w:val="20"/>
              </w:rPr>
            </w:pPr>
          </w:p>
        </w:tc>
        <w:tc>
          <w:tcPr>
            <w:tcW w:w="4500" w:type="dxa"/>
            <w:tcBorders>
              <w:top w:val="single" w:sz="4" w:space="0" w:color="auto"/>
              <w:left w:val="single" w:sz="4" w:space="0" w:color="auto"/>
              <w:bottom w:val="single" w:sz="4" w:space="0" w:color="auto"/>
              <w:right w:val="single" w:sz="4" w:space="0" w:color="auto"/>
            </w:tcBorders>
          </w:tcPr>
          <w:p w:rsidR="00DC138D" w:rsidRPr="00DC138D" w:rsidRDefault="00DC138D" w:rsidP="00DC138D">
            <w:pPr>
              <w:jc w:val="both"/>
              <w:rPr>
                <w:sz w:val="20"/>
                <w:szCs w:val="20"/>
              </w:rPr>
            </w:pPr>
            <w:r w:rsidRPr="00DC138D">
              <w:rPr>
                <w:sz w:val="20"/>
                <w:szCs w:val="20"/>
              </w:rPr>
              <w:t>О запрете сжигания мусора и сухой травы</w:t>
            </w:r>
          </w:p>
          <w:p w:rsidR="00FC1CB7" w:rsidRPr="00DC138D" w:rsidRDefault="00DC138D" w:rsidP="00FC1CB7">
            <w:pPr>
              <w:shd w:val="clear" w:color="auto" w:fill="FFFFFF"/>
              <w:jc w:val="both"/>
              <w:rPr>
                <w:sz w:val="20"/>
                <w:szCs w:val="20"/>
              </w:rPr>
            </w:pPr>
            <w:r>
              <w:rPr>
                <w:sz w:val="20"/>
                <w:szCs w:val="20"/>
              </w:rPr>
              <w:t>Стр.20-21</w:t>
            </w:r>
          </w:p>
        </w:tc>
      </w:tr>
    </w:tbl>
    <w:p w:rsidR="00FC1CB7" w:rsidRDefault="00FC1CB7" w:rsidP="00FC1CB7"/>
    <w:p w:rsidR="00FC1CB7" w:rsidRDefault="00FC1CB7" w:rsidP="00FC1CB7"/>
    <w:p w:rsidR="00FC1CB7" w:rsidRDefault="00FC1CB7" w:rsidP="00FC1CB7"/>
    <w:tbl>
      <w:tblPr>
        <w:tblW w:w="9807" w:type="dxa"/>
        <w:tblLook w:val="01E0"/>
      </w:tblPr>
      <w:tblGrid>
        <w:gridCol w:w="6644"/>
        <w:gridCol w:w="3163"/>
      </w:tblGrid>
      <w:tr w:rsidR="00FC1CB7" w:rsidTr="00FC1CB7">
        <w:tc>
          <w:tcPr>
            <w:tcW w:w="6644" w:type="dxa"/>
          </w:tcPr>
          <w:p w:rsidR="00FC1CB7" w:rsidRPr="00F52275" w:rsidRDefault="00FC1CB7" w:rsidP="00FC1CB7">
            <w:pPr>
              <w:jc w:val="center"/>
              <w:rPr>
                <w:b/>
                <w:sz w:val="40"/>
                <w:szCs w:val="40"/>
              </w:rPr>
            </w:pPr>
            <w:r w:rsidRPr="00F52275">
              <w:rPr>
                <w:b/>
                <w:sz w:val="40"/>
                <w:szCs w:val="40"/>
              </w:rPr>
              <w:t>МУНИЦИПАЛЬНЫЙ ВЕСТНИК</w:t>
            </w:r>
          </w:p>
          <w:p w:rsidR="00FC1CB7" w:rsidRPr="00F52275" w:rsidRDefault="00FC1CB7" w:rsidP="00FC1CB7">
            <w:pPr>
              <w:jc w:val="center"/>
              <w:rPr>
                <w:b/>
                <w:i/>
                <w:sz w:val="40"/>
                <w:szCs w:val="40"/>
              </w:rPr>
            </w:pPr>
            <w:r w:rsidRPr="00F52275">
              <w:rPr>
                <w:b/>
                <w:i/>
                <w:sz w:val="40"/>
                <w:szCs w:val="40"/>
              </w:rPr>
              <w:t>«ШАНГАЛЫ»</w:t>
            </w:r>
          </w:p>
        </w:tc>
        <w:tc>
          <w:tcPr>
            <w:tcW w:w="3163" w:type="dxa"/>
          </w:tcPr>
          <w:p w:rsidR="00FC1CB7" w:rsidRPr="00FD3482" w:rsidRDefault="00FC1CB7" w:rsidP="00FC1CB7">
            <w:pPr>
              <w:jc w:val="center"/>
              <w:rPr>
                <w:b/>
                <w:sz w:val="40"/>
                <w:szCs w:val="40"/>
              </w:rPr>
            </w:pPr>
            <w:r>
              <w:rPr>
                <w:b/>
                <w:sz w:val="40"/>
                <w:szCs w:val="40"/>
              </w:rPr>
              <w:t xml:space="preserve">№ 5 </w:t>
            </w:r>
          </w:p>
          <w:p w:rsidR="00FC1CB7" w:rsidRDefault="00FC1CB7" w:rsidP="00FC1CB7">
            <w:pPr>
              <w:jc w:val="center"/>
              <w:rPr>
                <w:b/>
                <w:sz w:val="28"/>
                <w:szCs w:val="28"/>
              </w:rPr>
            </w:pPr>
          </w:p>
          <w:p w:rsidR="00FC1CB7" w:rsidRPr="00FD3482" w:rsidRDefault="00FC1CB7" w:rsidP="00FC1CB7">
            <w:pPr>
              <w:jc w:val="center"/>
              <w:rPr>
                <w:b/>
                <w:sz w:val="28"/>
                <w:szCs w:val="28"/>
              </w:rPr>
            </w:pPr>
            <w:r>
              <w:rPr>
                <w:b/>
                <w:sz w:val="28"/>
                <w:szCs w:val="28"/>
              </w:rPr>
              <w:t>28 апреля 2017</w:t>
            </w:r>
            <w:r w:rsidRPr="00FD3482">
              <w:rPr>
                <w:b/>
                <w:sz w:val="28"/>
                <w:szCs w:val="28"/>
              </w:rPr>
              <w:t xml:space="preserve"> года</w:t>
            </w:r>
          </w:p>
        </w:tc>
      </w:tr>
      <w:tr w:rsidR="00FC1CB7" w:rsidTr="00FC1CB7">
        <w:tc>
          <w:tcPr>
            <w:tcW w:w="6644" w:type="dxa"/>
          </w:tcPr>
          <w:p w:rsidR="00FC1CB7" w:rsidRPr="00F52275" w:rsidRDefault="00FC1CB7" w:rsidP="00FC1CB7">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FC1CB7" w:rsidRPr="00F52275" w:rsidRDefault="00FC1CB7" w:rsidP="00FC1CB7">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FC1CB7" w:rsidRDefault="00FC1CB7" w:rsidP="00FC1CB7"/>
        </w:tc>
      </w:tr>
    </w:tbl>
    <w:p w:rsidR="00FC1CB7" w:rsidRDefault="00FC1CB7" w:rsidP="00FC1CB7"/>
    <w:p w:rsidR="00FC1CB7" w:rsidRPr="000C7F55" w:rsidRDefault="00FC1CB7" w:rsidP="00FC1CB7">
      <w:r>
        <w:rPr>
          <w:noProof/>
        </w:rPr>
        <w:pict>
          <v:line id="_x0000_s1026" style="position:absolute;z-index:251658240" from="0,4.3pt" to="324pt,4.3pt" strokeweight="2pt"/>
        </w:pict>
      </w:r>
      <w:r>
        <w:t xml:space="preserve"> </w:t>
      </w:r>
    </w:p>
    <w:p w:rsidR="00FC1CB7" w:rsidRDefault="00FC1CB7" w:rsidP="00FC1CB7">
      <w:pPr>
        <w:widowControl w:val="0"/>
        <w:autoSpaceDE w:val="0"/>
        <w:autoSpaceDN w:val="0"/>
        <w:adjustRightInd w:val="0"/>
        <w:jc w:val="both"/>
        <w:rPr>
          <w:rFonts w:cs="Calibri"/>
          <w:b/>
          <w:sz w:val="20"/>
          <w:szCs w:val="20"/>
        </w:rPr>
      </w:pPr>
    </w:p>
    <w:p w:rsidR="00FC1CB7" w:rsidRDefault="00FC1CB7" w:rsidP="00FC1CB7">
      <w:pPr>
        <w:jc w:val="both"/>
        <w:rPr>
          <w:b/>
          <w:bCs/>
          <w:sz w:val="22"/>
          <w:szCs w:val="22"/>
        </w:rPr>
      </w:pPr>
    </w:p>
    <w:p w:rsidR="00FC1CB7" w:rsidRDefault="00FC1CB7" w:rsidP="00FC1CB7">
      <w:pPr>
        <w:jc w:val="both"/>
        <w:rPr>
          <w:rFonts w:cs="Calibri"/>
          <w:b/>
          <w:sz w:val="22"/>
          <w:szCs w:val="22"/>
        </w:rPr>
      </w:pPr>
      <w:r>
        <w:rPr>
          <w:rFonts w:cs="Calibri"/>
          <w:b/>
          <w:sz w:val="22"/>
          <w:szCs w:val="22"/>
        </w:rPr>
        <w:t xml:space="preserve">Решение двенадцатой сессии Совета депутатов </w:t>
      </w:r>
      <w:r w:rsidRPr="00A4545A">
        <w:rPr>
          <w:rFonts w:cs="Calibri"/>
          <w:b/>
          <w:sz w:val="22"/>
          <w:szCs w:val="22"/>
        </w:rPr>
        <w:t>муниципального образования "Шангальское"</w:t>
      </w:r>
      <w:r>
        <w:rPr>
          <w:rFonts w:cs="Calibri"/>
          <w:b/>
          <w:sz w:val="22"/>
          <w:szCs w:val="22"/>
        </w:rPr>
        <w:t xml:space="preserve"> от 27.04.2017 года № 66</w:t>
      </w:r>
    </w:p>
    <w:p w:rsidR="00FC1CB7" w:rsidRDefault="00FC1CB7" w:rsidP="00FC1CB7">
      <w:pPr>
        <w:jc w:val="both"/>
        <w:rPr>
          <w:rFonts w:cs="Calibri"/>
          <w:b/>
          <w:sz w:val="22"/>
          <w:szCs w:val="22"/>
        </w:rPr>
      </w:pPr>
    </w:p>
    <w:p w:rsidR="00FC1CB7" w:rsidRDefault="00FC1CB7" w:rsidP="00FC1CB7">
      <w:pPr>
        <w:jc w:val="both"/>
        <w:rPr>
          <w:b/>
          <w:sz w:val="22"/>
          <w:szCs w:val="22"/>
        </w:rPr>
      </w:pPr>
      <w:r w:rsidRPr="00EB473D">
        <w:rPr>
          <w:b/>
          <w:sz w:val="22"/>
          <w:szCs w:val="22"/>
        </w:rPr>
        <w:t>О внесении изменений в решение от 22.12.2016 года №35 "О бюджете муниципального образования "Шангальское" на 2017 год"</w:t>
      </w:r>
    </w:p>
    <w:p w:rsidR="00FC1CB7" w:rsidRDefault="00FC1CB7" w:rsidP="00FC1CB7">
      <w:pPr>
        <w:jc w:val="both"/>
        <w:rPr>
          <w:b/>
          <w:bCs/>
          <w:sz w:val="22"/>
          <w:szCs w:val="22"/>
        </w:rPr>
      </w:pPr>
    </w:p>
    <w:p w:rsidR="00FC1CB7" w:rsidRPr="00FC1CB7" w:rsidRDefault="00FC1CB7" w:rsidP="00FC1CB7">
      <w:pPr>
        <w:pStyle w:val="a6"/>
        <w:jc w:val="left"/>
        <w:rPr>
          <w:b w:val="0"/>
          <w:bCs w:val="0"/>
          <w:sz w:val="22"/>
          <w:szCs w:val="22"/>
        </w:rPr>
      </w:pPr>
      <w:r>
        <w:rPr>
          <w:b w:val="0"/>
          <w:bCs w:val="0"/>
          <w:sz w:val="22"/>
          <w:szCs w:val="22"/>
        </w:rPr>
        <w:tab/>
      </w:r>
      <w:r w:rsidRPr="00FC1CB7">
        <w:rPr>
          <w:b w:val="0"/>
          <w:bCs w:val="0"/>
          <w:sz w:val="22"/>
          <w:szCs w:val="22"/>
        </w:rPr>
        <w:t>Совет депутатов муниципального образования «Шангальское»</w:t>
      </w:r>
    </w:p>
    <w:p w:rsidR="00FC1CB7" w:rsidRPr="00FC1CB7" w:rsidRDefault="00FC1CB7" w:rsidP="00FC1CB7">
      <w:pPr>
        <w:pStyle w:val="a6"/>
        <w:jc w:val="left"/>
        <w:rPr>
          <w:bCs w:val="0"/>
          <w:sz w:val="22"/>
          <w:szCs w:val="22"/>
        </w:rPr>
      </w:pPr>
      <w:r w:rsidRPr="00FC1CB7">
        <w:rPr>
          <w:bCs w:val="0"/>
          <w:sz w:val="22"/>
          <w:szCs w:val="22"/>
        </w:rPr>
        <w:t>РЕШАЕТ:</w:t>
      </w:r>
    </w:p>
    <w:p w:rsidR="00FC1CB7" w:rsidRPr="00FC1CB7" w:rsidRDefault="00FC1CB7" w:rsidP="00FC1CB7">
      <w:pPr>
        <w:pStyle w:val="a6"/>
        <w:jc w:val="both"/>
        <w:rPr>
          <w:b w:val="0"/>
          <w:bCs w:val="0"/>
          <w:sz w:val="22"/>
          <w:szCs w:val="22"/>
        </w:rPr>
      </w:pPr>
      <w:r w:rsidRPr="00FC1CB7">
        <w:rPr>
          <w:sz w:val="22"/>
          <w:szCs w:val="22"/>
        </w:rPr>
        <w:t>1.</w:t>
      </w:r>
      <w:r w:rsidRPr="00FC1CB7">
        <w:rPr>
          <w:b w:val="0"/>
          <w:bCs w:val="0"/>
          <w:sz w:val="22"/>
          <w:szCs w:val="22"/>
        </w:rPr>
        <w:t xml:space="preserve">Утвердить основные характеристики бюджета муниципального образования «Шангальское» на </w:t>
      </w:r>
      <w:r w:rsidRPr="00FC1CB7">
        <w:rPr>
          <w:sz w:val="22"/>
          <w:szCs w:val="22"/>
        </w:rPr>
        <w:t>2017</w:t>
      </w:r>
      <w:r w:rsidRPr="00FC1CB7">
        <w:rPr>
          <w:b w:val="0"/>
          <w:bCs w:val="0"/>
          <w:sz w:val="22"/>
          <w:szCs w:val="22"/>
        </w:rPr>
        <w:t xml:space="preserve"> год:</w:t>
      </w:r>
    </w:p>
    <w:p w:rsidR="00FC1CB7" w:rsidRPr="00FC1CB7" w:rsidRDefault="00FC1CB7" w:rsidP="00FC1CB7">
      <w:pPr>
        <w:pStyle w:val="a6"/>
        <w:jc w:val="both"/>
        <w:rPr>
          <w:b w:val="0"/>
          <w:bCs w:val="0"/>
          <w:sz w:val="22"/>
          <w:szCs w:val="22"/>
        </w:rPr>
      </w:pPr>
      <w:r w:rsidRPr="00FC1CB7">
        <w:rPr>
          <w:b w:val="0"/>
          <w:bCs w:val="0"/>
          <w:sz w:val="22"/>
          <w:szCs w:val="22"/>
        </w:rPr>
        <w:t>-прогнозируемый общий объем доходов муниципального бюджета в сумме –</w:t>
      </w:r>
      <w:r w:rsidRPr="00FC1CB7">
        <w:rPr>
          <w:bCs w:val="0"/>
          <w:sz w:val="22"/>
          <w:szCs w:val="22"/>
        </w:rPr>
        <w:t xml:space="preserve"> 11 509 949,00 </w:t>
      </w:r>
      <w:r w:rsidRPr="00FC1CB7">
        <w:rPr>
          <w:sz w:val="22"/>
          <w:szCs w:val="22"/>
        </w:rPr>
        <w:t>руб.</w:t>
      </w:r>
      <w:r w:rsidRPr="00FC1CB7">
        <w:rPr>
          <w:b w:val="0"/>
          <w:bCs w:val="0"/>
          <w:sz w:val="22"/>
          <w:szCs w:val="22"/>
        </w:rPr>
        <w:t xml:space="preserve">, увеличение на </w:t>
      </w:r>
      <w:r w:rsidRPr="00FC1CB7">
        <w:rPr>
          <w:bCs w:val="0"/>
          <w:sz w:val="22"/>
          <w:szCs w:val="22"/>
        </w:rPr>
        <w:t>400 000 руб</w:t>
      </w:r>
      <w:r w:rsidRPr="00FC1CB7">
        <w:rPr>
          <w:b w:val="0"/>
          <w:bCs w:val="0"/>
          <w:sz w:val="22"/>
          <w:szCs w:val="22"/>
        </w:rPr>
        <w:t>.,</w:t>
      </w:r>
      <w:r w:rsidRPr="00FC1CB7">
        <w:rPr>
          <w:sz w:val="22"/>
          <w:szCs w:val="22"/>
        </w:rPr>
        <w:t xml:space="preserve"> </w:t>
      </w:r>
      <w:r w:rsidRPr="00FC1CB7">
        <w:rPr>
          <w:b w:val="0"/>
          <w:bCs w:val="0"/>
          <w:sz w:val="22"/>
          <w:szCs w:val="22"/>
        </w:rPr>
        <w:t>в том числе:</w:t>
      </w:r>
    </w:p>
    <w:p w:rsidR="00FC1CB7" w:rsidRPr="00FC1CB7" w:rsidRDefault="00FC1CB7" w:rsidP="00FC1CB7">
      <w:pPr>
        <w:pStyle w:val="a6"/>
        <w:jc w:val="both"/>
        <w:rPr>
          <w:sz w:val="22"/>
          <w:szCs w:val="22"/>
        </w:rPr>
      </w:pPr>
      <w:r w:rsidRPr="00FC1CB7">
        <w:rPr>
          <w:b w:val="0"/>
          <w:bCs w:val="0"/>
          <w:sz w:val="22"/>
          <w:szCs w:val="22"/>
        </w:rPr>
        <w:t xml:space="preserve"> доходы местного бюджета –</w:t>
      </w:r>
      <w:r w:rsidRPr="00FC1CB7">
        <w:rPr>
          <w:bCs w:val="0"/>
          <w:sz w:val="22"/>
          <w:szCs w:val="22"/>
        </w:rPr>
        <w:t xml:space="preserve"> 7 501 613,00</w:t>
      </w:r>
      <w:r w:rsidRPr="00FC1CB7">
        <w:rPr>
          <w:b w:val="0"/>
          <w:bCs w:val="0"/>
          <w:sz w:val="22"/>
          <w:szCs w:val="22"/>
        </w:rPr>
        <w:t xml:space="preserve"> </w:t>
      </w:r>
      <w:r w:rsidRPr="00FC1CB7">
        <w:rPr>
          <w:sz w:val="22"/>
          <w:szCs w:val="22"/>
        </w:rPr>
        <w:t xml:space="preserve">руб., </w:t>
      </w:r>
    </w:p>
    <w:p w:rsidR="00FC1CB7" w:rsidRPr="00FC1CB7" w:rsidRDefault="00FC1CB7" w:rsidP="00FC1CB7">
      <w:pPr>
        <w:pStyle w:val="a6"/>
        <w:jc w:val="both"/>
        <w:rPr>
          <w:bCs w:val="0"/>
          <w:sz w:val="22"/>
          <w:szCs w:val="22"/>
        </w:rPr>
      </w:pPr>
      <w:r w:rsidRPr="00FC1CB7">
        <w:rPr>
          <w:b w:val="0"/>
          <w:bCs w:val="0"/>
          <w:sz w:val="22"/>
          <w:szCs w:val="22"/>
        </w:rPr>
        <w:t>-общий объем расходов муниципального бюджета в сумме –</w:t>
      </w:r>
      <w:r w:rsidRPr="00FC1CB7">
        <w:rPr>
          <w:bCs w:val="0"/>
          <w:sz w:val="22"/>
          <w:szCs w:val="22"/>
        </w:rPr>
        <w:t xml:space="preserve"> 11 696 471,47 </w:t>
      </w:r>
      <w:r w:rsidRPr="00FC1CB7">
        <w:rPr>
          <w:sz w:val="22"/>
          <w:szCs w:val="22"/>
        </w:rPr>
        <w:t>руб</w:t>
      </w:r>
      <w:r w:rsidRPr="00FC1CB7">
        <w:rPr>
          <w:bCs w:val="0"/>
          <w:sz w:val="22"/>
          <w:szCs w:val="22"/>
        </w:rPr>
        <w:t>.</w:t>
      </w:r>
      <w:r w:rsidRPr="00FC1CB7">
        <w:rPr>
          <w:b w:val="0"/>
          <w:bCs w:val="0"/>
          <w:sz w:val="22"/>
          <w:szCs w:val="22"/>
        </w:rPr>
        <w:t xml:space="preserve">, увеличение на </w:t>
      </w:r>
      <w:r w:rsidRPr="00FC1CB7">
        <w:rPr>
          <w:bCs w:val="0"/>
          <w:sz w:val="22"/>
          <w:szCs w:val="22"/>
        </w:rPr>
        <w:t>290 000 руб</w:t>
      </w:r>
      <w:r w:rsidRPr="00FC1CB7">
        <w:rPr>
          <w:b w:val="0"/>
          <w:bCs w:val="0"/>
          <w:sz w:val="22"/>
          <w:szCs w:val="22"/>
        </w:rPr>
        <w:t>., прогнозируемый дефицит муниципального бюджета в сумме</w:t>
      </w:r>
      <w:r w:rsidRPr="00FC1CB7">
        <w:rPr>
          <w:bCs w:val="0"/>
          <w:sz w:val="22"/>
          <w:szCs w:val="22"/>
        </w:rPr>
        <w:t xml:space="preserve"> – 186 522,47 </w:t>
      </w:r>
      <w:r w:rsidRPr="00FC1CB7">
        <w:rPr>
          <w:sz w:val="22"/>
          <w:szCs w:val="22"/>
        </w:rPr>
        <w:t>руб.</w:t>
      </w:r>
    </w:p>
    <w:p w:rsidR="00FC1CB7" w:rsidRPr="00FC1CB7" w:rsidRDefault="00FC1CB7" w:rsidP="00FC1CB7">
      <w:pPr>
        <w:pStyle w:val="a6"/>
        <w:jc w:val="both"/>
        <w:rPr>
          <w:b w:val="0"/>
          <w:bCs w:val="0"/>
          <w:sz w:val="22"/>
          <w:szCs w:val="22"/>
        </w:rPr>
      </w:pPr>
      <w:r w:rsidRPr="00FC1CB7">
        <w:rPr>
          <w:sz w:val="22"/>
          <w:szCs w:val="22"/>
        </w:rPr>
        <w:t>2.</w:t>
      </w:r>
      <w:r w:rsidRPr="00FC1CB7">
        <w:rPr>
          <w:b w:val="0"/>
          <w:bCs w:val="0"/>
          <w:sz w:val="22"/>
          <w:szCs w:val="22"/>
        </w:rPr>
        <w:t xml:space="preserve">Утвердить источники финансирования дефицита бюджета муниципального образования «Шангальское» на 2017 год согласно </w:t>
      </w:r>
      <w:r w:rsidRPr="00FC1CB7">
        <w:rPr>
          <w:sz w:val="22"/>
          <w:szCs w:val="22"/>
        </w:rPr>
        <w:t>Приложению № 1</w:t>
      </w:r>
      <w:r w:rsidRPr="00FC1CB7">
        <w:rPr>
          <w:b w:val="0"/>
          <w:bCs w:val="0"/>
          <w:sz w:val="22"/>
          <w:szCs w:val="22"/>
        </w:rPr>
        <w:t xml:space="preserve"> к настоящему решению.</w:t>
      </w:r>
    </w:p>
    <w:p w:rsidR="00FC1CB7" w:rsidRPr="00FC1CB7" w:rsidRDefault="00FC1CB7" w:rsidP="00FC1CB7">
      <w:pPr>
        <w:jc w:val="both"/>
        <w:rPr>
          <w:sz w:val="22"/>
          <w:szCs w:val="22"/>
        </w:rPr>
      </w:pPr>
      <w:r w:rsidRPr="00FC1CB7">
        <w:rPr>
          <w:b/>
          <w:sz w:val="22"/>
          <w:szCs w:val="22"/>
        </w:rPr>
        <w:t>3</w:t>
      </w:r>
      <w:r w:rsidRPr="00FC1CB7">
        <w:rPr>
          <w:sz w:val="22"/>
          <w:szCs w:val="22"/>
        </w:rPr>
        <w:t>. Приложение № 5 «Прогнозируемое поступление доходов бюджета МО «Шангальское»</w:t>
      </w:r>
    </w:p>
    <w:p w:rsidR="00FC1CB7" w:rsidRPr="00FC1CB7" w:rsidRDefault="00FC1CB7" w:rsidP="00FC1CB7">
      <w:pPr>
        <w:jc w:val="both"/>
        <w:rPr>
          <w:sz w:val="22"/>
          <w:szCs w:val="22"/>
        </w:rPr>
      </w:pPr>
      <w:r w:rsidRPr="00FC1CB7">
        <w:rPr>
          <w:sz w:val="22"/>
          <w:szCs w:val="22"/>
        </w:rPr>
        <w:t xml:space="preserve">на 2017 год» изложить в редакции согласно </w:t>
      </w:r>
      <w:r w:rsidRPr="00FC1CB7">
        <w:rPr>
          <w:b/>
          <w:sz w:val="22"/>
          <w:szCs w:val="22"/>
        </w:rPr>
        <w:t xml:space="preserve">Приложению № 2 </w:t>
      </w:r>
      <w:r w:rsidRPr="00FC1CB7">
        <w:rPr>
          <w:sz w:val="22"/>
          <w:szCs w:val="22"/>
        </w:rPr>
        <w:t>к настоящему решению.</w:t>
      </w:r>
    </w:p>
    <w:p w:rsidR="00FC1CB7" w:rsidRPr="00FC1CB7" w:rsidRDefault="00FC1CB7" w:rsidP="00FC1CB7">
      <w:pPr>
        <w:jc w:val="both"/>
        <w:rPr>
          <w:sz w:val="22"/>
          <w:szCs w:val="22"/>
        </w:rPr>
      </w:pPr>
      <w:r w:rsidRPr="00FC1CB7">
        <w:rPr>
          <w:b/>
          <w:sz w:val="22"/>
          <w:szCs w:val="22"/>
        </w:rPr>
        <w:t>4</w:t>
      </w:r>
      <w:r w:rsidRPr="00FC1CB7">
        <w:rPr>
          <w:sz w:val="22"/>
          <w:szCs w:val="22"/>
        </w:rPr>
        <w:t xml:space="preserve">. Приложение № 6 «Распределение расходов местного бюджета МО «Шангальское» на 2017 год по разделам, подразделам, целевым статьям и видам расходов классификации расходов бюджетов Российской Федерации» изложить в редакции согласно </w:t>
      </w:r>
      <w:r w:rsidRPr="00FC1CB7">
        <w:rPr>
          <w:b/>
          <w:sz w:val="22"/>
          <w:szCs w:val="22"/>
        </w:rPr>
        <w:t xml:space="preserve">Приложению №3 </w:t>
      </w:r>
      <w:r w:rsidRPr="00FC1CB7">
        <w:rPr>
          <w:sz w:val="22"/>
          <w:szCs w:val="22"/>
        </w:rPr>
        <w:t>к настоящему решению.</w:t>
      </w:r>
    </w:p>
    <w:p w:rsidR="00FC1CB7" w:rsidRPr="00FC1CB7" w:rsidRDefault="00FC1CB7" w:rsidP="00FC1CB7">
      <w:pPr>
        <w:jc w:val="both"/>
        <w:rPr>
          <w:sz w:val="22"/>
          <w:szCs w:val="22"/>
        </w:rPr>
      </w:pPr>
      <w:r w:rsidRPr="00FC1CB7">
        <w:rPr>
          <w:b/>
          <w:sz w:val="22"/>
          <w:szCs w:val="22"/>
        </w:rPr>
        <w:t>5.</w:t>
      </w:r>
      <w:r w:rsidRPr="00FC1CB7">
        <w:rPr>
          <w:sz w:val="22"/>
          <w:szCs w:val="22"/>
        </w:rPr>
        <w:t xml:space="preserve"> Приложение № 7 «Ведомственная структура местного бюджета на 2017 год  муниципального образования «Шангальское» изложить в редакции согласно </w:t>
      </w:r>
      <w:r w:rsidRPr="00FC1CB7">
        <w:rPr>
          <w:b/>
          <w:sz w:val="22"/>
          <w:szCs w:val="22"/>
        </w:rPr>
        <w:t>Приложению №4</w:t>
      </w:r>
      <w:r w:rsidRPr="00FC1CB7">
        <w:rPr>
          <w:sz w:val="22"/>
          <w:szCs w:val="22"/>
        </w:rPr>
        <w:t xml:space="preserve"> к настоящему решению. </w:t>
      </w:r>
    </w:p>
    <w:p w:rsidR="00FC1CB7" w:rsidRPr="00FC1CB7" w:rsidRDefault="00FC1CB7" w:rsidP="00FC1CB7">
      <w:pPr>
        <w:pStyle w:val="ConsNormal"/>
        <w:widowControl/>
        <w:ind w:firstLine="0"/>
        <w:jc w:val="both"/>
        <w:rPr>
          <w:rFonts w:ascii="Times New Roman" w:hAnsi="Times New Roman" w:cs="Times New Roman"/>
          <w:sz w:val="22"/>
          <w:szCs w:val="22"/>
        </w:rPr>
      </w:pPr>
      <w:r w:rsidRPr="00FC1CB7">
        <w:rPr>
          <w:b/>
          <w:sz w:val="22"/>
          <w:szCs w:val="22"/>
        </w:rPr>
        <w:t>6</w:t>
      </w:r>
      <w:r w:rsidRPr="00FC1CB7">
        <w:rPr>
          <w:rFonts w:ascii="Times New Roman" w:hAnsi="Times New Roman" w:cs="Times New Roman"/>
          <w:b/>
          <w:sz w:val="22"/>
          <w:szCs w:val="22"/>
        </w:rPr>
        <w:t xml:space="preserve">. </w:t>
      </w:r>
      <w:r w:rsidRPr="00FC1CB7">
        <w:rPr>
          <w:rFonts w:ascii="Times New Roman" w:hAnsi="Times New Roman" w:cs="Times New Roman"/>
          <w:sz w:val="22"/>
          <w:szCs w:val="22"/>
        </w:rPr>
        <w:t>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FC1CB7" w:rsidRDefault="00FC1CB7" w:rsidP="00FC1CB7">
      <w:pPr>
        <w:pStyle w:val="ConsNormal"/>
        <w:widowControl/>
        <w:ind w:firstLine="540"/>
        <w:jc w:val="both"/>
        <w:rPr>
          <w:rFonts w:ascii="Times New Roman" w:hAnsi="Times New Roman" w:cs="Times New Roman"/>
          <w:sz w:val="22"/>
          <w:szCs w:val="22"/>
        </w:rPr>
      </w:pPr>
      <w:r w:rsidRPr="00FC1CB7">
        <w:rPr>
          <w:rFonts w:ascii="Times New Roman" w:hAnsi="Times New Roman" w:cs="Times New Roman"/>
          <w:sz w:val="22"/>
          <w:szCs w:val="22"/>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2017 год.</w:t>
      </w:r>
    </w:p>
    <w:p w:rsidR="00CF1EBD" w:rsidRPr="00FC1CB7" w:rsidRDefault="00CF1EBD" w:rsidP="00FC1CB7">
      <w:pPr>
        <w:pStyle w:val="ConsNormal"/>
        <w:widowControl/>
        <w:ind w:firstLine="540"/>
        <w:jc w:val="both"/>
        <w:rPr>
          <w:rFonts w:ascii="Times New Roman" w:hAnsi="Times New Roman" w:cs="Times New Roman"/>
          <w:sz w:val="22"/>
          <w:szCs w:val="22"/>
        </w:rPr>
      </w:pPr>
    </w:p>
    <w:p w:rsidR="00FC1CB7" w:rsidRPr="00FC1CB7" w:rsidRDefault="00FC1CB7" w:rsidP="00FC1CB7">
      <w:pPr>
        <w:ind w:firstLine="708"/>
        <w:jc w:val="both"/>
        <w:rPr>
          <w:sz w:val="22"/>
          <w:szCs w:val="22"/>
        </w:rPr>
      </w:pPr>
      <w:r w:rsidRPr="00FC1CB7">
        <w:rPr>
          <w:sz w:val="22"/>
          <w:szCs w:val="22"/>
        </w:rPr>
        <w:t>Учет обязательств по коммунальным услугам, подлежащих исполнению за счет средств муниципального бюджета учреждениями и органами местного самоуправления, финансируемыми из муниципального бюджета на основе смет доходов и расходов, обеспечивается в установленном администрацией муниципального образования «Шангальское» порядке через органы Федерального казначейства.</w:t>
      </w:r>
    </w:p>
    <w:p w:rsidR="00FC1CB7" w:rsidRPr="00FC1CB7" w:rsidRDefault="00FC1CB7" w:rsidP="00FC1CB7">
      <w:pPr>
        <w:ind w:firstLine="708"/>
        <w:jc w:val="both"/>
        <w:rPr>
          <w:sz w:val="22"/>
          <w:szCs w:val="22"/>
        </w:rPr>
      </w:pPr>
      <w:r w:rsidRPr="00FC1CB7">
        <w:rPr>
          <w:sz w:val="22"/>
          <w:szCs w:val="22"/>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FC1CB7">
        <w:rPr>
          <w:snapToGrid w:val="0"/>
          <w:sz w:val="22"/>
          <w:szCs w:val="22"/>
        </w:rPr>
        <w:t>органов местного самоуправления</w:t>
      </w:r>
      <w:r w:rsidRPr="00FC1CB7">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FC1CB7" w:rsidRPr="00FC1CB7" w:rsidRDefault="00FC1CB7" w:rsidP="00FC1CB7">
      <w:pPr>
        <w:ind w:firstLine="720"/>
        <w:jc w:val="both"/>
        <w:rPr>
          <w:sz w:val="22"/>
          <w:szCs w:val="22"/>
        </w:rPr>
      </w:pPr>
      <w:r w:rsidRPr="00FC1CB7">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FC1CB7" w:rsidRPr="00FC1CB7" w:rsidRDefault="00FC1CB7" w:rsidP="00FC1CB7">
      <w:pPr>
        <w:pStyle w:val="ConsNormal"/>
        <w:ind w:left="720" w:firstLine="0"/>
        <w:jc w:val="both"/>
        <w:rPr>
          <w:rFonts w:ascii="Times New Roman" w:hAnsi="Times New Roman" w:cs="Times New Roman"/>
          <w:sz w:val="22"/>
          <w:szCs w:val="22"/>
        </w:rPr>
      </w:pPr>
      <w:r w:rsidRPr="00FC1CB7">
        <w:rPr>
          <w:rFonts w:ascii="Times New Roman" w:hAnsi="Times New Roman" w:cs="Times New Roman"/>
          <w:sz w:val="22"/>
          <w:szCs w:val="22"/>
        </w:rPr>
        <w:t>до 100 процентов суммы договора (контракта):</w:t>
      </w:r>
    </w:p>
    <w:p w:rsidR="00FC1CB7" w:rsidRPr="00FC1CB7" w:rsidRDefault="00FC1CB7" w:rsidP="00FC1CB7">
      <w:pPr>
        <w:pStyle w:val="ConsNormal"/>
        <w:jc w:val="both"/>
        <w:rPr>
          <w:rFonts w:ascii="Times New Roman" w:hAnsi="Times New Roman" w:cs="Times New Roman"/>
          <w:sz w:val="22"/>
          <w:szCs w:val="22"/>
        </w:rPr>
      </w:pPr>
      <w:r w:rsidRPr="00FC1CB7">
        <w:rPr>
          <w:rFonts w:ascii="Times New Roman" w:hAnsi="Times New Roman" w:cs="Times New Roman"/>
          <w:sz w:val="22"/>
          <w:szCs w:val="22"/>
        </w:rPr>
        <w:t>- на услуги связи, подписку на печатные издания и их приобретение;</w:t>
      </w:r>
    </w:p>
    <w:p w:rsidR="00FC1CB7" w:rsidRPr="00FC1CB7" w:rsidRDefault="00FC1CB7" w:rsidP="00FC1CB7">
      <w:pPr>
        <w:pStyle w:val="ConsNormal"/>
        <w:jc w:val="both"/>
        <w:rPr>
          <w:rFonts w:ascii="Times New Roman" w:hAnsi="Times New Roman" w:cs="Times New Roman"/>
          <w:sz w:val="22"/>
          <w:szCs w:val="22"/>
        </w:rPr>
      </w:pPr>
      <w:r w:rsidRPr="00FC1CB7">
        <w:rPr>
          <w:rFonts w:ascii="Times New Roman" w:hAnsi="Times New Roman" w:cs="Times New Roman"/>
          <w:sz w:val="22"/>
          <w:szCs w:val="22"/>
        </w:rPr>
        <w:t xml:space="preserve">- на обучение на курсах повышения квалификации; </w:t>
      </w:r>
    </w:p>
    <w:p w:rsidR="00FC1CB7" w:rsidRPr="00FC1CB7" w:rsidRDefault="00FC1CB7" w:rsidP="00FC1CB7">
      <w:pPr>
        <w:pStyle w:val="ConsNormal"/>
        <w:tabs>
          <w:tab w:val="left" w:pos="540"/>
        </w:tabs>
        <w:jc w:val="both"/>
        <w:rPr>
          <w:rFonts w:ascii="Times New Roman" w:hAnsi="Times New Roman" w:cs="Times New Roman"/>
          <w:sz w:val="22"/>
          <w:szCs w:val="22"/>
        </w:rPr>
      </w:pPr>
      <w:r w:rsidRPr="00FC1CB7">
        <w:rPr>
          <w:rFonts w:ascii="Times New Roman" w:hAnsi="Times New Roman" w:cs="Times New Roman"/>
          <w:sz w:val="22"/>
          <w:szCs w:val="22"/>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FC1CB7" w:rsidRPr="00FC1CB7" w:rsidRDefault="00FC1CB7" w:rsidP="00FC1CB7">
      <w:pPr>
        <w:pStyle w:val="ConsNormal"/>
        <w:jc w:val="both"/>
        <w:rPr>
          <w:rFonts w:ascii="Times New Roman" w:hAnsi="Times New Roman" w:cs="Times New Roman"/>
          <w:sz w:val="22"/>
          <w:szCs w:val="22"/>
        </w:rPr>
      </w:pPr>
      <w:r w:rsidRPr="00FC1CB7">
        <w:rPr>
          <w:rFonts w:ascii="Times New Roman" w:hAnsi="Times New Roman" w:cs="Times New Roman"/>
          <w:sz w:val="22"/>
          <w:szCs w:val="22"/>
        </w:rPr>
        <w:t>- на обязательное страхование гражданской ответственности владельцев транспортных средств;</w:t>
      </w:r>
    </w:p>
    <w:p w:rsidR="00FC1CB7" w:rsidRPr="00FC1CB7" w:rsidRDefault="00FC1CB7" w:rsidP="00FC1CB7">
      <w:pPr>
        <w:pStyle w:val="ConsNormal"/>
        <w:jc w:val="both"/>
        <w:rPr>
          <w:rFonts w:ascii="Times New Roman" w:hAnsi="Times New Roman" w:cs="Times New Roman"/>
          <w:sz w:val="22"/>
          <w:szCs w:val="22"/>
        </w:rPr>
      </w:pPr>
      <w:r w:rsidRPr="00FC1CB7">
        <w:rPr>
          <w:rFonts w:ascii="Times New Roman" w:hAnsi="Times New Roman" w:cs="Times New Roman"/>
          <w:sz w:val="22"/>
          <w:szCs w:val="22"/>
        </w:rPr>
        <w:t>- на закупку иных товаров, раб</w:t>
      </w:r>
      <w:r w:rsidR="00485168">
        <w:rPr>
          <w:rFonts w:ascii="Times New Roman" w:hAnsi="Times New Roman" w:cs="Times New Roman"/>
          <w:sz w:val="22"/>
          <w:szCs w:val="22"/>
        </w:rPr>
        <w:t>от и услуг на сумму не более 500</w:t>
      </w:r>
      <w:r w:rsidRPr="00FC1CB7">
        <w:rPr>
          <w:rFonts w:ascii="Times New Roman" w:hAnsi="Times New Roman" w:cs="Times New Roman"/>
          <w:sz w:val="22"/>
          <w:szCs w:val="22"/>
        </w:rPr>
        <w:t>0 рублей;</w:t>
      </w:r>
    </w:p>
    <w:p w:rsidR="00FC1CB7" w:rsidRPr="00FC1CB7" w:rsidRDefault="00485168" w:rsidP="00FC1CB7">
      <w:pPr>
        <w:pStyle w:val="ConsNormal"/>
        <w:ind w:left="720" w:firstLine="0"/>
        <w:jc w:val="both"/>
        <w:rPr>
          <w:rFonts w:ascii="Times New Roman" w:hAnsi="Times New Roman" w:cs="Times New Roman"/>
          <w:sz w:val="22"/>
          <w:szCs w:val="22"/>
        </w:rPr>
      </w:pPr>
      <w:r>
        <w:rPr>
          <w:rFonts w:ascii="Times New Roman" w:hAnsi="Times New Roman" w:cs="Times New Roman"/>
          <w:sz w:val="22"/>
          <w:szCs w:val="22"/>
        </w:rPr>
        <w:t>до 15</w:t>
      </w:r>
      <w:r w:rsidR="00FC1CB7" w:rsidRPr="00FC1CB7">
        <w:rPr>
          <w:rFonts w:ascii="Times New Roman" w:hAnsi="Times New Roman" w:cs="Times New Roman"/>
          <w:sz w:val="22"/>
          <w:szCs w:val="22"/>
        </w:rPr>
        <w:t xml:space="preserve">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FC1CB7" w:rsidRPr="00FC1CB7" w:rsidRDefault="00FC1CB7" w:rsidP="00FC1CB7">
      <w:pPr>
        <w:pStyle w:val="ConsNormal"/>
        <w:ind w:firstLine="0"/>
        <w:jc w:val="both"/>
        <w:rPr>
          <w:rFonts w:ascii="Times New Roman" w:hAnsi="Times New Roman" w:cs="Times New Roman"/>
          <w:b/>
          <w:bCs/>
          <w:sz w:val="22"/>
          <w:szCs w:val="22"/>
        </w:rPr>
      </w:pPr>
      <w:r w:rsidRPr="00FC1CB7">
        <w:rPr>
          <w:rFonts w:ascii="Times New Roman" w:hAnsi="Times New Roman" w:cs="Times New Roman"/>
          <w:sz w:val="22"/>
          <w:szCs w:val="22"/>
        </w:rPr>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FC1CB7">
        <w:rPr>
          <w:b/>
          <w:bCs/>
          <w:snapToGrid w:val="0"/>
          <w:sz w:val="22"/>
          <w:szCs w:val="22"/>
        </w:rPr>
        <w:t xml:space="preserve">        </w:t>
      </w:r>
      <w:r w:rsidRPr="00FC1CB7">
        <w:rPr>
          <w:snapToGrid w:val="0"/>
          <w:sz w:val="22"/>
          <w:szCs w:val="22"/>
        </w:rPr>
        <w:t xml:space="preserve"> </w:t>
      </w:r>
    </w:p>
    <w:p w:rsidR="00FC1CB7" w:rsidRPr="00FC1CB7" w:rsidRDefault="00FC1CB7" w:rsidP="00FC1CB7">
      <w:pPr>
        <w:jc w:val="both"/>
        <w:rPr>
          <w:sz w:val="22"/>
          <w:szCs w:val="22"/>
        </w:rPr>
      </w:pPr>
    </w:p>
    <w:p w:rsidR="00FC1CB7" w:rsidRPr="006A7D14" w:rsidRDefault="00FC1CB7" w:rsidP="00FC1CB7">
      <w:pPr>
        <w:jc w:val="right"/>
        <w:rPr>
          <w:sz w:val="18"/>
          <w:szCs w:val="18"/>
        </w:rPr>
      </w:pPr>
      <w:r w:rsidRPr="006A7D14">
        <w:rPr>
          <w:sz w:val="18"/>
          <w:szCs w:val="18"/>
        </w:rPr>
        <w:t xml:space="preserve">С.И.Друганов </w:t>
      </w:r>
    </w:p>
    <w:p w:rsidR="00FC1CB7" w:rsidRPr="006A7D14" w:rsidRDefault="00FC1CB7" w:rsidP="00FC1CB7">
      <w:pPr>
        <w:jc w:val="right"/>
        <w:rPr>
          <w:sz w:val="18"/>
          <w:szCs w:val="18"/>
        </w:rPr>
      </w:pPr>
      <w:r w:rsidRPr="006A7D14">
        <w:rPr>
          <w:sz w:val="18"/>
          <w:szCs w:val="18"/>
        </w:rPr>
        <w:t>Глава муниципального</w:t>
      </w:r>
    </w:p>
    <w:p w:rsidR="00FC1CB7" w:rsidRPr="006A7D14" w:rsidRDefault="00FC1CB7" w:rsidP="00FC1CB7">
      <w:pPr>
        <w:jc w:val="right"/>
        <w:rPr>
          <w:sz w:val="18"/>
          <w:szCs w:val="18"/>
        </w:rPr>
      </w:pPr>
      <w:r w:rsidRPr="006A7D14">
        <w:rPr>
          <w:sz w:val="18"/>
          <w:szCs w:val="18"/>
        </w:rPr>
        <w:t xml:space="preserve">образования «Шангальское»                                                                              </w:t>
      </w:r>
    </w:p>
    <w:p w:rsidR="00FC1CB7" w:rsidRPr="006A7D14" w:rsidRDefault="00FC1CB7" w:rsidP="00FC1CB7">
      <w:pPr>
        <w:jc w:val="right"/>
        <w:rPr>
          <w:sz w:val="18"/>
          <w:szCs w:val="18"/>
        </w:rPr>
      </w:pPr>
      <w:r w:rsidRPr="006A7D14">
        <w:rPr>
          <w:sz w:val="18"/>
          <w:szCs w:val="18"/>
        </w:rPr>
        <w:t xml:space="preserve">  </w:t>
      </w:r>
    </w:p>
    <w:p w:rsidR="00FC1CB7" w:rsidRPr="006A7D14" w:rsidRDefault="00FC1CB7" w:rsidP="00FC1CB7">
      <w:pPr>
        <w:jc w:val="right"/>
        <w:rPr>
          <w:sz w:val="18"/>
          <w:szCs w:val="18"/>
        </w:rPr>
      </w:pPr>
      <w:r w:rsidRPr="006A7D14">
        <w:rPr>
          <w:sz w:val="18"/>
          <w:szCs w:val="18"/>
        </w:rPr>
        <w:t xml:space="preserve">С.М.Добрынский </w:t>
      </w:r>
    </w:p>
    <w:p w:rsidR="00FC1CB7" w:rsidRPr="006A7D14" w:rsidRDefault="00FC1CB7" w:rsidP="00FC1CB7">
      <w:pPr>
        <w:jc w:val="right"/>
        <w:rPr>
          <w:sz w:val="18"/>
          <w:szCs w:val="18"/>
        </w:rPr>
      </w:pPr>
      <w:r w:rsidRPr="006A7D14">
        <w:rPr>
          <w:sz w:val="18"/>
          <w:szCs w:val="18"/>
        </w:rPr>
        <w:t xml:space="preserve">Председатель Совета депутатов                                                                                         </w:t>
      </w:r>
    </w:p>
    <w:p w:rsidR="00FC1CB7" w:rsidRDefault="00FC1CB7" w:rsidP="00FC1CB7">
      <w:pPr>
        <w:jc w:val="right"/>
      </w:pPr>
      <w:r w:rsidRPr="006A7D14">
        <w:rPr>
          <w:sz w:val="18"/>
          <w:szCs w:val="18"/>
        </w:rPr>
        <w:t xml:space="preserve"> муниципального образования «Шангальское»         </w:t>
      </w:r>
    </w:p>
    <w:p w:rsidR="00FC1CB7" w:rsidRPr="00EB473D" w:rsidRDefault="00FC1CB7" w:rsidP="00FC1CB7">
      <w:pPr>
        <w:jc w:val="both"/>
        <w:rPr>
          <w:bCs/>
          <w:sz w:val="22"/>
          <w:szCs w:val="22"/>
        </w:rPr>
      </w:pPr>
    </w:p>
    <w:p w:rsidR="00FC1CB7" w:rsidRDefault="00FC1CB7" w:rsidP="00FC1CB7">
      <w:pPr>
        <w:rPr>
          <w:sz w:val="20"/>
          <w:szCs w:val="20"/>
        </w:rPr>
      </w:pPr>
    </w:p>
    <w:p w:rsidR="00FC1CB7" w:rsidRDefault="00FC1CB7" w:rsidP="00FC1CB7">
      <w:pPr>
        <w:rPr>
          <w:sz w:val="20"/>
          <w:szCs w:val="20"/>
        </w:rPr>
      </w:pPr>
      <w:r>
        <w:rPr>
          <w:sz w:val="20"/>
          <w:szCs w:val="20"/>
        </w:rPr>
        <w:t xml:space="preserve">                                </w:t>
      </w:r>
    </w:p>
    <w:tbl>
      <w:tblPr>
        <w:tblW w:w="9859" w:type="dxa"/>
        <w:tblInd w:w="93" w:type="dxa"/>
        <w:tblLook w:val="04A0"/>
      </w:tblPr>
      <w:tblGrid>
        <w:gridCol w:w="9859"/>
      </w:tblGrid>
      <w:tr w:rsidR="00FC1CB7" w:rsidRPr="00F4645C" w:rsidTr="00FC1CB7">
        <w:trPr>
          <w:trHeight w:val="24"/>
        </w:trPr>
        <w:tc>
          <w:tcPr>
            <w:tcW w:w="9859"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№1 к решению Совета депутатов МО "Шангальское" от 27 апреля 2017 года №66</w:t>
            </w:r>
          </w:p>
        </w:tc>
      </w:tr>
      <w:tr w:rsidR="00FC1CB7" w:rsidRPr="00F4645C" w:rsidTr="00FC1CB7">
        <w:trPr>
          <w:trHeight w:val="24"/>
        </w:trPr>
        <w:tc>
          <w:tcPr>
            <w:tcW w:w="9859"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№1 к решению Совета депутатов МО "Шангальское" от 30 марта 2017 года №61</w:t>
            </w:r>
          </w:p>
        </w:tc>
      </w:tr>
      <w:tr w:rsidR="00FC1CB7" w:rsidRPr="00F4645C" w:rsidTr="00FC1CB7">
        <w:trPr>
          <w:trHeight w:val="24"/>
        </w:trPr>
        <w:tc>
          <w:tcPr>
            <w:tcW w:w="9859"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№1 к решению Совета депутатов МО "Шангальское" от 21 февраля 2017 года №53</w:t>
            </w:r>
          </w:p>
        </w:tc>
      </w:tr>
      <w:tr w:rsidR="00FC1CB7" w:rsidRPr="00F4645C" w:rsidTr="00FC1CB7">
        <w:trPr>
          <w:trHeight w:val="24"/>
        </w:trPr>
        <w:tc>
          <w:tcPr>
            <w:tcW w:w="9859"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№1 к решению Совета депутатов МО "Шангальское" от 26 января 2017 года №45</w:t>
            </w:r>
          </w:p>
        </w:tc>
      </w:tr>
      <w:tr w:rsidR="00FC1CB7" w:rsidRPr="00F4645C" w:rsidTr="00FC1CB7">
        <w:trPr>
          <w:trHeight w:val="24"/>
        </w:trPr>
        <w:tc>
          <w:tcPr>
            <w:tcW w:w="9859"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№1 к решению Совета депутатов МО "Шангальское" от 22 декабря 2016 года №35</w:t>
            </w:r>
          </w:p>
        </w:tc>
      </w:tr>
    </w:tbl>
    <w:p w:rsidR="00FC1CB7" w:rsidRDefault="00FC1CB7" w:rsidP="00FC1CB7"/>
    <w:tbl>
      <w:tblPr>
        <w:tblW w:w="9705" w:type="dxa"/>
        <w:tblInd w:w="98" w:type="dxa"/>
        <w:tblLayout w:type="fixed"/>
        <w:tblLook w:val="04A0"/>
      </w:tblPr>
      <w:tblGrid>
        <w:gridCol w:w="864"/>
        <w:gridCol w:w="864"/>
        <w:gridCol w:w="2960"/>
        <w:gridCol w:w="865"/>
        <w:gridCol w:w="865"/>
        <w:gridCol w:w="1487"/>
        <w:gridCol w:w="865"/>
        <w:gridCol w:w="935"/>
      </w:tblGrid>
      <w:tr w:rsidR="00FC1CB7" w:rsidRPr="00FC1CB7" w:rsidTr="00FC1CB7">
        <w:trPr>
          <w:trHeight w:val="315"/>
        </w:trPr>
        <w:tc>
          <w:tcPr>
            <w:tcW w:w="9705" w:type="dxa"/>
            <w:gridSpan w:val="8"/>
            <w:tcBorders>
              <w:top w:val="nil"/>
              <w:left w:val="nil"/>
              <w:bottom w:val="nil"/>
              <w:right w:val="nil"/>
            </w:tcBorders>
            <w:shd w:val="clear" w:color="auto" w:fill="auto"/>
            <w:noWrap/>
            <w:vAlign w:val="bottom"/>
            <w:hideMark/>
          </w:tcPr>
          <w:p w:rsidR="00FC1CB7" w:rsidRPr="00FC1CB7" w:rsidRDefault="00FC1CB7" w:rsidP="00FC1CB7">
            <w:pPr>
              <w:jc w:val="center"/>
              <w:rPr>
                <w:b/>
                <w:sz w:val="22"/>
                <w:szCs w:val="22"/>
              </w:rPr>
            </w:pPr>
            <w:r w:rsidRPr="00FC1CB7">
              <w:rPr>
                <w:b/>
                <w:sz w:val="22"/>
                <w:szCs w:val="22"/>
              </w:rPr>
              <w:t xml:space="preserve">Источники финансирования дефицита бюджета муниципального образования </w:t>
            </w:r>
          </w:p>
        </w:tc>
      </w:tr>
      <w:tr w:rsidR="00FC1CB7" w:rsidRPr="00FC1CB7" w:rsidTr="00FC1CB7">
        <w:trPr>
          <w:trHeight w:val="315"/>
        </w:trPr>
        <w:tc>
          <w:tcPr>
            <w:tcW w:w="9705" w:type="dxa"/>
            <w:gridSpan w:val="8"/>
            <w:tcBorders>
              <w:top w:val="nil"/>
              <w:left w:val="nil"/>
              <w:bottom w:val="nil"/>
              <w:right w:val="nil"/>
            </w:tcBorders>
            <w:shd w:val="clear" w:color="auto" w:fill="auto"/>
            <w:noWrap/>
            <w:vAlign w:val="bottom"/>
            <w:hideMark/>
          </w:tcPr>
          <w:p w:rsidR="00FC1CB7" w:rsidRPr="00FC1CB7" w:rsidRDefault="00FC1CB7" w:rsidP="00FC1CB7">
            <w:pPr>
              <w:jc w:val="center"/>
              <w:rPr>
                <w:b/>
                <w:sz w:val="22"/>
                <w:szCs w:val="22"/>
              </w:rPr>
            </w:pPr>
            <w:r w:rsidRPr="00FC1CB7">
              <w:rPr>
                <w:b/>
                <w:sz w:val="22"/>
                <w:szCs w:val="22"/>
              </w:rPr>
              <w:t>"Шангальское" на 2017 год</w:t>
            </w:r>
          </w:p>
          <w:p w:rsidR="00FC1CB7" w:rsidRPr="00FC1CB7" w:rsidRDefault="00FC1CB7" w:rsidP="00FC1CB7">
            <w:pPr>
              <w:jc w:val="center"/>
              <w:rPr>
                <w:b/>
                <w:sz w:val="22"/>
                <w:szCs w:val="22"/>
              </w:rPr>
            </w:pPr>
          </w:p>
        </w:tc>
      </w:tr>
      <w:tr w:rsidR="00FC1CB7" w:rsidRPr="00FC1CB7" w:rsidTr="00FC1CB7">
        <w:trPr>
          <w:trHeight w:val="15"/>
        </w:trPr>
        <w:tc>
          <w:tcPr>
            <w:tcW w:w="864"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864"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2960"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865"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865"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1487"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865"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935"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r>
      <w:tr w:rsidR="00FC1CB7" w:rsidRPr="00FC1CB7" w:rsidTr="00FC1CB7">
        <w:trPr>
          <w:trHeight w:val="276"/>
        </w:trPr>
        <w:tc>
          <w:tcPr>
            <w:tcW w:w="4688"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Наименование</w:t>
            </w:r>
          </w:p>
        </w:tc>
        <w:tc>
          <w:tcPr>
            <w:tcW w:w="3217"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FC1CB7" w:rsidRPr="00FC1CB7" w:rsidRDefault="00FC1CB7" w:rsidP="00FC1CB7">
            <w:pPr>
              <w:jc w:val="center"/>
              <w:rPr>
                <w:sz w:val="22"/>
                <w:szCs w:val="22"/>
              </w:rPr>
            </w:pPr>
            <w:r w:rsidRPr="00FC1CB7">
              <w:rPr>
                <w:sz w:val="22"/>
                <w:szCs w:val="22"/>
              </w:rPr>
              <w:t>Код бюджетной классификации РФ</w:t>
            </w:r>
          </w:p>
        </w:tc>
        <w:tc>
          <w:tcPr>
            <w:tcW w:w="180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Сумма (руб.)</w:t>
            </w:r>
          </w:p>
        </w:tc>
      </w:tr>
      <w:tr w:rsidR="00FC1CB7" w:rsidRPr="00FC1CB7" w:rsidTr="00FC1CB7">
        <w:trPr>
          <w:trHeight w:val="276"/>
        </w:trPr>
        <w:tc>
          <w:tcPr>
            <w:tcW w:w="4688" w:type="dxa"/>
            <w:gridSpan w:val="3"/>
            <w:vMerge/>
            <w:tcBorders>
              <w:top w:val="single" w:sz="8" w:space="0" w:color="auto"/>
              <w:left w:val="single" w:sz="8" w:space="0" w:color="auto"/>
              <w:bottom w:val="nil"/>
              <w:right w:val="single" w:sz="8" w:space="0" w:color="000000"/>
            </w:tcBorders>
            <w:vAlign w:val="center"/>
            <w:hideMark/>
          </w:tcPr>
          <w:p w:rsidR="00FC1CB7" w:rsidRPr="00FC1CB7" w:rsidRDefault="00FC1CB7" w:rsidP="00FC1CB7">
            <w:pPr>
              <w:rPr>
                <w:sz w:val="22"/>
                <w:szCs w:val="22"/>
              </w:rPr>
            </w:pPr>
          </w:p>
        </w:tc>
        <w:tc>
          <w:tcPr>
            <w:tcW w:w="3217" w:type="dxa"/>
            <w:gridSpan w:val="3"/>
            <w:vMerge/>
            <w:tcBorders>
              <w:top w:val="single" w:sz="8" w:space="0" w:color="auto"/>
              <w:left w:val="single" w:sz="8" w:space="0" w:color="auto"/>
              <w:bottom w:val="single" w:sz="4" w:space="0" w:color="000000"/>
              <w:right w:val="single" w:sz="8" w:space="0" w:color="000000"/>
            </w:tcBorders>
            <w:vAlign w:val="center"/>
            <w:hideMark/>
          </w:tcPr>
          <w:p w:rsidR="00FC1CB7" w:rsidRPr="00FC1CB7" w:rsidRDefault="00FC1CB7" w:rsidP="00FC1CB7">
            <w:pPr>
              <w:rPr>
                <w:sz w:val="22"/>
                <w:szCs w:val="22"/>
              </w:rPr>
            </w:pPr>
          </w:p>
        </w:tc>
        <w:tc>
          <w:tcPr>
            <w:tcW w:w="1800" w:type="dxa"/>
            <w:gridSpan w:val="2"/>
            <w:vMerge/>
            <w:tcBorders>
              <w:top w:val="single" w:sz="8" w:space="0" w:color="auto"/>
              <w:left w:val="single" w:sz="8" w:space="0" w:color="auto"/>
              <w:bottom w:val="nil"/>
              <w:right w:val="single" w:sz="8" w:space="0" w:color="000000"/>
            </w:tcBorders>
            <w:vAlign w:val="center"/>
            <w:hideMark/>
          </w:tcPr>
          <w:p w:rsidR="00FC1CB7" w:rsidRPr="00FC1CB7" w:rsidRDefault="00FC1CB7" w:rsidP="00FC1CB7">
            <w:pPr>
              <w:rPr>
                <w:sz w:val="22"/>
                <w:szCs w:val="22"/>
              </w:rPr>
            </w:pPr>
          </w:p>
        </w:tc>
      </w:tr>
      <w:tr w:rsidR="00FC1CB7" w:rsidRPr="00FC1CB7" w:rsidTr="00FC1CB7">
        <w:trPr>
          <w:trHeight w:val="255"/>
        </w:trPr>
        <w:tc>
          <w:tcPr>
            <w:tcW w:w="468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C1CB7" w:rsidRPr="00FC1CB7" w:rsidRDefault="00FC1CB7" w:rsidP="00FC1CB7">
            <w:pPr>
              <w:jc w:val="center"/>
              <w:rPr>
                <w:sz w:val="22"/>
                <w:szCs w:val="22"/>
              </w:rPr>
            </w:pPr>
            <w:r w:rsidRPr="00FC1CB7">
              <w:rPr>
                <w:sz w:val="22"/>
                <w:szCs w:val="22"/>
              </w:rPr>
              <w:t>1</w:t>
            </w:r>
          </w:p>
        </w:tc>
        <w:tc>
          <w:tcPr>
            <w:tcW w:w="32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C1CB7" w:rsidRPr="00FC1CB7" w:rsidRDefault="00FC1CB7" w:rsidP="00FC1CB7">
            <w:pPr>
              <w:jc w:val="center"/>
              <w:rPr>
                <w:sz w:val="22"/>
                <w:szCs w:val="22"/>
              </w:rPr>
            </w:pPr>
            <w:r w:rsidRPr="00FC1CB7">
              <w:rPr>
                <w:sz w:val="22"/>
                <w:szCs w:val="22"/>
              </w:rPr>
              <w:t>2</w:t>
            </w:r>
          </w:p>
        </w:tc>
        <w:tc>
          <w:tcPr>
            <w:tcW w:w="18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C1CB7" w:rsidRPr="00FC1CB7" w:rsidRDefault="00FC1CB7" w:rsidP="00FC1CB7">
            <w:pPr>
              <w:jc w:val="center"/>
              <w:rPr>
                <w:sz w:val="22"/>
                <w:szCs w:val="22"/>
              </w:rPr>
            </w:pPr>
            <w:r w:rsidRPr="00FC1CB7">
              <w:rPr>
                <w:sz w:val="22"/>
                <w:szCs w:val="22"/>
              </w:rPr>
              <w:t>3</w:t>
            </w:r>
          </w:p>
        </w:tc>
      </w:tr>
      <w:tr w:rsidR="00FC1CB7" w:rsidRPr="00FC1CB7" w:rsidTr="00FC1CB7">
        <w:trPr>
          <w:trHeight w:val="253"/>
        </w:trPr>
        <w:tc>
          <w:tcPr>
            <w:tcW w:w="468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FC1CB7" w:rsidRPr="00FC1CB7" w:rsidRDefault="00FC1CB7" w:rsidP="00FC1CB7">
            <w:pPr>
              <w:jc w:val="center"/>
              <w:rPr>
                <w:b/>
                <w:bCs/>
                <w:sz w:val="22"/>
                <w:szCs w:val="22"/>
              </w:rPr>
            </w:pPr>
            <w:r w:rsidRPr="00FC1CB7">
              <w:rPr>
                <w:b/>
                <w:bCs/>
                <w:sz w:val="22"/>
                <w:szCs w:val="22"/>
              </w:rPr>
              <w:t>Изменение остатков средств на счетах по учету средств бюджета</w:t>
            </w:r>
          </w:p>
        </w:tc>
        <w:tc>
          <w:tcPr>
            <w:tcW w:w="321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000 01 05 00 00 00 0000 000</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-186 522,47</w:t>
            </w:r>
          </w:p>
        </w:tc>
      </w:tr>
      <w:tr w:rsidR="00FC1CB7" w:rsidRPr="00FC1CB7" w:rsidTr="00FC1CB7">
        <w:trPr>
          <w:trHeight w:val="253"/>
        </w:trPr>
        <w:tc>
          <w:tcPr>
            <w:tcW w:w="4688" w:type="dxa"/>
            <w:gridSpan w:val="3"/>
            <w:vMerge/>
            <w:tcBorders>
              <w:top w:val="single" w:sz="4" w:space="0" w:color="auto"/>
              <w:left w:val="single" w:sz="4" w:space="0" w:color="auto"/>
              <w:bottom w:val="single" w:sz="4" w:space="0" w:color="000000"/>
              <w:right w:val="single" w:sz="4" w:space="0" w:color="000000"/>
            </w:tcBorders>
            <w:hideMark/>
          </w:tcPr>
          <w:p w:rsidR="00FC1CB7" w:rsidRPr="00FC1CB7" w:rsidRDefault="00FC1CB7" w:rsidP="00FC1CB7">
            <w:pPr>
              <w:rPr>
                <w:b/>
                <w:bCs/>
                <w:sz w:val="22"/>
                <w:szCs w:val="22"/>
              </w:rPr>
            </w:pPr>
          </w:p>
        </w:tc>
        <w:tc>
          <w:tcPr>
            <w:tcW w:w="3217" w:type="dxa"/>
            <w:gridSpan w:val="3"/>
            <w:vMerge/>
            <w:tcBorders>
              <w:top w:val="single" w:sz="4" w:space="0" w:color="auto"/>
              <w:left w:val="single" w:sz="4" w:space="0" w:color="auto"/>
              <w:bottom w:val="single" w:sz="4" w:space="0" w:color="000000"/>
              <w:right w:val="single" w:sz="4" w:space="0" w:color="000000"/>
            </w:tcBorders>
            <w:vAlign w:val="center"/>
            <w:hideMark/>
          </w:tcPr>
          <w:p w:rsidR="00FC1CB7" w:rsidRPr="00FC1CB7" w:rsidRDefault="00FC1CB7" w:rsidP="00FC1CB7">
            <w:pPr>
              <w:rPr>
                <w:b/>
                <w:bCs/>
                <w:sz w:val="22"/>
                <w:szCs w:val="22"/>
              </w:rPr>
            </w:pPr>
          </w:p>
        </w:tc>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FC1CB7" w:rsidRPr="00FC1CB7" w:rsidRDefault="00FC1CB7" w:rsidP="00FC1CB7">
            <w:pPr>
              <w:jc w:val="right"/>
              <w:rPr>
                <w:b/>
                <w:bCs/>
                <w:sz w:val="22"/>
                <w:szCs w:val="22"/>
              </w:rPr>
            </w:pPr>
          </w:p>
        </w:tc>
      </w:tr>
      <w:tr w:rsidR="00FC1CB7" w:rsidRPr="00FC1CB7" w:rsidTr="00FC1CB7">
        <w:trPr>
          <w:trHeight w:val="20"/>
        </w:trPr>
        <w:tc>
          <w:tcPr>
            <w:tcW w:w="4688" w:type="dxa"/>
            <w:gridSpan w:val="3"/>
            <w:tcBorders>
              <w:top w:val="single" w:sz="4" w:space="0" w:color="auto"/>
              <w:left w:val="single" w:sz="4" w:space="0" w:color="auto"/>
              <w:bottom w:val="nil"/>
              <w:right w:val="single" w:sz="4" w:space="0" w:color="000000"/>
            </w:tcBorders>
            <w:shd w:val="clear" w:color="auto" w:fill="auto"/>
            <w:hideMark/>
          </w:tcPr>
          <w:p w:rsidR="00FC1CB7" w:rsidRPr="00FC1CB7" w:rsidRDefault="00FC1CB7" w:rsidP="00FC1CB7">
            <w:pPr>
              <w:jc w:val="center"/>
              <w:rPr>
                <w:sz w:val="22"/>
                <w:szCs w:val="22"/>
              </w:rPr>
            </w:pPr>
            <w:r w:rsidRPr="00FC1CB7">
              <w:rPr>
                <w:sz w:val="22"/>
                <w:szCs w:val="22"/>
              </w:rPr>
              <w:t>Увеличение остатков средств бюджетов</w:t>
            </w:r>
          </w:p>
        </w:tc>
        <w:tc>
          <w:tcPr>
            <w:tcW w:w="3217" w:type="dxa"/>
            <w:gridSpan w:val="3"/>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000 01 05 00 00 00 0000 500</w:t>
            </w:r>
          </w:p>
        </w:tc>
        <w:tc>
          <w:tcPr>
            <w:tcW w:w="180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11 509 949,00</w:t>
            </w:r>
          </w:p>
        </w:tc>
      </w:tr>
      <w:tr w:rsidR="00FC1CB7" w:rsidRPr="00FC1CB7" w:rsidTr="00FC1CB7">
        <w:trPr>
          <w:trHeight w:val="253"/>
        </w:trPr>
        <w:tc>
          <w:tcPr>
            <w:tcW w:w="4688" w:type="dxa"/>
            <w:gridSpan w:val="3"/>
            <w:vMerge w:val="restart"/>
            <w:tcBorders>
              <w:top w:val="single" w:sz="4" w:space="0" w:color="auto"/>
              <w:left w:val="single" w:sz="4" w:space="0" w:color="auto"/>
              <w:bottom w:val="nil"/>
              <w:right w:val="single" w:sz="4" w:space="0" w:color="000000"/>
            </w:tcBorders>
            <w:shd w:val="clear" w:color="auto" w:fill="auto"/>
            <w:hideMark/>
          </w:tcPr>
          <w:p w:rsidR="00FC1CB7" w:rsidRPr="00FC1CB7" w:rsidRDefault="00FC1CB7" w:rsidP="00FC1CB7">
            <w:pPr>
              <w:jc w:val="center"/>
              <w:rPr>
                <w:sz w:val="22"/>
                <w:szCs w:val="22"/>
              </w:rPr>
            </w:pPr>
            <w:r w:rsidRPr="00FC1CB7">
              <w:rPr>
                <w:sz w:val="22"/>
                <w:szCs w:val="22"/>
              </w:rPr>
              <w:t>Увеличение прочих остатков средств бюджетов</w:t>
            </w:r>
          </w:p>
        </w:tc>
        <w:tc>
          <w:tcPr>
            <w:tcW w:w="321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000 01 05 02 00 00 0000 500</w:t>
            </w:r>
          </w:p>
        </w:tc>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11 509 949,00</w:t>
            </w:r>
          </w:p>
        </w:tc>
      </w:tr>
      <w:tr w:rsidR="00FC1CB7" w:rsidRPr="00FC1CB7" w:rsidTr="00FC1CB7">
        <w:trPr>
          <w:trHeight w:val="253"/>
        </w:trPr>
        <w:tc>
          <w:tcPr>
            <w:tcW w:w="4688" w:type="dxa"/>
            <w:gridSpan w:val="3"/>
            <w:vMerge/>
            <w:tcBorders>
              <w:top w:val="single" w:sz="4" w:space="0" w:color="auto"/>
              <w:left w:val="single" w:sz="4" w:space="0" w:color="auto"/>
              <w:bottom w:val="nil"/>
              <w:right w:val="single" w:sz="4" w:space="0" w:color="000000"/>
            </w:tcBorders>
            <w:hideMark/>
          </w:tcPr>
          <w:p w:rsidR="00FC1CB7" w:rsidRPr="00FC1CB7" w:rsidRDefault="00FC1CB7" w:rsidP="00FC1CB7">
            <w:pPr>
              <w:rPr>
                <w:sz w:val="22"/>
                <w:szCs w:val="22"/>
              </w:rPr>
            </w:pPr>
          </w:p>
        </w:tc>
        <w:tc>
          <w:tcPr>
            <w:tcW w:w="3217" w:type="dxa"/>
            <w:gridSpan w:val="3"/>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rPr>
                <w:sz w:val="22"/>
                <w:szCs w:val="22"/>
              </w:rPr>
            </w:pPr>
          </w:p>
        </w:tc>
        <w:tc>
          <w:tcPr>
            <w:tcW w:w="1800" w:type="dxa"/>
            <w:gridSpan w:val="2"/>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jc w:val="right"/>
              <w:rPr>
                <w:sz w:val="22"/>
                <w:szCs w:val="22"/>
              </w:rPr>
            </w:pPr>
          </w:p>
        </w:tc>
      </w:tr>
      <w:tr w:rsidR="00FC1CB7" w:rsidRPr="00FC1CB7" w:rsidTr="00FC1CB7">
        <w:trPr>
          <w:trHeight w:val="253"/>
        </w:trPr>
        <w:tc>
          <w:tcPr>
            <w:tcW w:w="4688" w:type="dxa"/>
            <w:gridSpan w:val="3"/>
            <w:vMerge w:val="restart"/>
            <w:tcBorders>
              <w:top w:val="single" w:sz="4" w:space="0" w:color="auto"/>
              <w:left w:val="single" w:sz="4" w:space="0" w:color="auto"/>
              <w:bottom w:val="nil"/>
              <w:right w:val="single" w:sz="4" w:space="0" w:color="000000"/>
            </w:tcBorders>
            <w:shd w:val="clear" w:color="auto" w:fill="auto"/>
            <w:hideMark/>
          </w:tcPr>
          <w:p w:rsidR="00FC1CB7" w:rsidRPr="00FC1CB7" w:rsidRDefault="00FC1CB7" w:rsidP="00FC1CB7">
            <w:pPr>
              <w:jc w:val="center"/>
              <w:rPr>
                <w:sz w:val="22"/>
                <w:szCs w:val="22"/>
              </w:rPr>
            </w:pPr>
            <w:r w:rsidRPr="00FC1CB7">
              <w:rPr>
                <w:sz w:val="22"/>
                <w:szCs w:val="22"/>
              </w:rPr>
              <w:t>Увеличение прочих остатков  денежных средств бюджетов</w:t>
            </w:r>
          </w:p>
        </w:tc>
        <w:tc>
          <w:tcPr>
            <w:tcW w:w="321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000 01 05 02 01 00 0000 510</w:t>
            </w:r>
          </w:p>
        </w:tc>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11 509 949,00</w:t>
            </w:r>
          </w:p>
        </w:tc>
      </w:tr>
      <w:tr w:rsidR="00FC1CB7" w:rsidRPr="00FC1CB7" w:rsidTr="00FC1CB7">
        <w:trPr>
          <w:trHeight w:val="253"/>
        </w:trPr>
        <w:tc>
          <w:tcPr>
            <w:tcW w:w="4688" w:type="dxa"/>
            <w:gridSpan w:val="3"/>
            <w:vMerge/>
            <w:tcBorders>
              <w:top w:val="single" w:sz="4" w:space="0" w:color="auto"/>
              <w:left w:val="single" w:sz="4" w:space="0" w:color="auto"/>
              <w:bottom w:val="nil"/>
              <w:right w:val="single" w:sz="4" w:space="0" w:color="000000"/>
            </w:tcBorders>
            <w:hideMark/>
          </w:tcPr>
          <w:p w:rsidR="00FC1CB7" w:rsidRPr="00FC1CB7" w:rsidRDefault="00FC1CB7" w:rsidP="00FC1CB7">
            <w:pPr>
              <w:rPr>
                <w:sz w:val="22"/>
                <w:szCs w:val="22"/>
              </w:rPr>
            </w:pPr>
          </w:p>
        </w:tc>
        <w:tc>
          <w:tcPr>
            <w:tcW w:w="3217" w:type="dxa"/>
            <w:gridSpan w:val="3"/>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rPr>
                <w:sz w:val="22"/>
                <w:szCs w:val="22"/>
              </w:rPr>
            </w:pPr>
          </w:p>
        </w:tc>
        <w:tc>
          <w:tcPr>
            <w:tcW w:w="1800" w:type="dxa"/>
            <w:gridSpan w:val="2"/>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jc w:val="right"/>
              <w:rPr>
                <w:sz w:val="22"/>
                <w:szCs w:val="22"/>
              </w:rPr>
            </w:pPr>
          </w:p>
        </w:tc>
      </w:tr>
      <w:tr w:rsidR="00FC1CB7" w:rsidRPr="00FC1CB7" w:rsidTr="00FC1CB7">
        <w:trPr>
          <w:trHeight w:val="253"/>
        </w:trPr>
        <w:tc>
          <w:tcPr>
            <w:tcW w:w="4688" w:type="dxa"/>
            <w:gridSpan w:val="3"/>
            <w:vMerge w:val="restart"/>
            <w:tcBorders>
              <w:top w:val="single" w:sz="4" w:space="0" w:color="auto"/>
              <w:left w:val="single" w:sz="4" w:space="0" w:color="auto"/>
              <w:bottom w:val="nil"/>
              <w:right w:val="single" w:sz="4" w:space="0" w:color="000000"/>
            </w:tcBorders>
            <w:shd w:val="clear" w:color="auto" w:fill="auto"/>
            <w:hideMark/>
          </w:tcPr>
          <w:p w:rsidR="00FC1CB7" w:rsidRPr="00FC1CB7" w:rsidRDefault="00FC1CB7" w:rsidP="00FC1CB7">
            <w:pPr>
              <w:jc w:val="center"/>
              <w:rPr>
                <w:sz w:val="22"/>
                <w:szCs w:val="22"/>
              </w:rPr>
            </w:pPr>
            <w:r w:rsidRPr="00FC1CB7">
              <w:rPr>
                <w:sz w:val="22"/>
                <w:szCs w:val="22"/>
              </w:rPr>
              <w:t>Увеличение прочих остатков  денежных средств бюджетов поселений</w:t>
            </w:r>
          </w:p>
        </w:tc>
        <w:tc>
          <w:tcPr>
            <w:tcW w:w="321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000 01 05 02 01 10 0000 510</w:t>
            </w:r>
          </w:p>
        </w:tc>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11 509 949,00</w:t>
            </w:r>
          </w:p>
        </w:tc>
      </w:tr>
      <w:tr w:rsidR="00FC1CB7" w:rsidRPr="00FC1CB7" w:rsidTr="00FC1CB7">
        <w:trPr>
          <w:trHeight w:val="253"/>
        </w:trPr>
        <w:tc>
          <w:tcPr>
            <w:tcW w:w="4688" w:type="dxa"/>
            <w:gridSpan w:val="3"/>
            <w:vMerge/>
            <w:tcBorders>
              <w:top w:val="single" w:sz="4" w:space="0" w:color="auto"/>
              <w:left w:val="single" w:sz="4" w:space="0" w:color="auto"/>
              <w:bottom w:val="single" w:sz="4" w:space="0" w:color="auto"/>
              <w:right w:val="single" w:sz="4" w:space="0" w:color="000000"/>
            </w:tcBorders>
            <w:hideMark/>
          </w:tcPr>
          <w:p w:rsidR="00FC1CB7" w:rsidRPr="00FC1CB7" w:rsidRDefault="00FC1CB7" w:rsidP="00FC1CB7">
            <w:pPr>
              <w:rPr>
                <w:sz w:val="22"/>
                <w:szCs w:val="22"/>
              </w:rPr>
            </w:pPr>
          </w:p>
        </w:tc>
        <w:tc>
          <w:tcPr>
            <w:tcW w:w="3217" w:type="dxa"/>
            <w:gridSpan w:val="3"/>
            <w:vMerge/>
            <w:tcBorders>
              <w:top w:val="single" w:sz="4" w:space="0" w:color="auto"/>
              <w:left w:val="single" w:sz="4" w:space="0" w:color="auto"/>
              <w:bottom w:val="single" w:sz="4" w:space="0" w:color="auto"/>
              <w:right w:val="single" w:sz="4" w:space="0" w:color="000000"/>
            </w:tcBorders>
            <w:vAlign w:val="center"/>
            <w:hideMark/>
          </w:tcPr>
          <w:p w:rsidR="00FC1CB7" w:rsidRPr="00FC1CB7" w:rsidRDefault="00FC1CB7" w:rsidP="00FC1CB7">
            <w:pPr>
              <w:rPr>
                <w:sz w:val="22"/>
                <w:szCs w:val="22"/>
              </w:rPr>
            </w:pPr>
          </w:p>
        </w:tc>
        <w:tc>
          <w:tcPr>
            <w:tcW w:w="1800" w:type="dxa"/>
            <w:gridSpan w:val="2"/>
            <w:vMerge/>
            <w:tcBorders>
              <w:top w:val="single" w:sz="4" w:space="0" w:color="auto"/>
              <w:left w:val="single" w:sz="4" w:space="0" w:color="auto"/>
              <w:bottom w:val="single" w:sz="4" w:space="0" w:color="auto"/>
              <w:right w:val="single" w:sz="4" w:space="0" w:color="000000"/>
            </w:tcBorders>
            <w:vAlign w:val="center"/>
            <w:hideMark/>
          </w:tcPr>
          <w:p w:rsidR="00FC1CB7" w:rsidRPr="00FC1CB7" w:rsidRDefault="00FC1CB7" w:rsidP="00FC1CB7">
            <w:pPr>
              <w:jc w:val="right"/>
              <w:rPr>
                <w:sz w:val="22"/>
                <w:szCs w:val="22"/>
              </w:rPr>
            </w:pPr>
          </w:p>
        </w:tc>
      </w:tr>
      <w:tr w:rsidR="00FC1CB7" w:rsidRPr="00FC1CB7" w:rsidTr="00F95B7E">
        <w:trPr>
          <w:trHeight w:val="253"/>
        </w:trPr>
        <w:tc>
          <w:tcPr>
            <w:tcW w:w="4688" w:type="dxa"/>
            <w:gridSpan w:val="3"/>
            <w:tcBorders>
              <w:top w:val="single" w:sz="4" w:space="0" w:color="auto"/>
              <w:left w:val="single" w:sz="4" w:space="0" w:color="auto"/>
              <w:bottom w:val="single" w:sz="4" w:space="0" w:color="auto"/>
              <w:right w:val="single" w:sz="4" w:space="0" w:color="auto"/>
            </w:tcBorders>
            <w:shd w:val="clear" w:color="auto" w:fill="auto"/>
            <w:hideMark/>
          </w:tcPr>
          <w:p w:rsidR="00CF1EBD" w:rsidRPr="00FC1CB7" w:rsidRDefault="00FC1CB7" w:rsidP="00FC1CB7">
            <w:pPr>
              <w:jc w:val="center"/>
              <w:rPr>
                <w:sz w:val="22"/>
                <w:szCs w:val="22"/>
              </w:rPr>
            </w:pPr>
            <w:r w:rsidRPr="00FC1CB7">
              <w:rPr>
                <w:sz w:val="22"/>
                <w:szCs w:val="22"/>
              </w:rPr>
              <w:lastRenderedPageBreak/>
              <w:t>Уменьшение остатков средств бюджетов</w:t>
            </w: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center"/>
              <w:rPr>
                <w:sz w:val="22"/>
                <w:szCs w:val="22"/>
              </w:rPr>
            </w:pPr>
            <w:r w:rsidRPr="00FC1CB7">
              <w:rPr>
                <w:sz w:val="22"/>
                <w:szCs w:val="22"/>
              </w:rPr>
              <w:t>000 01 05 00 00 00 0000 600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right"/>
              <w:rPr>
                <w:sz w:val="22"/>
                <w:szCs w:val="22"/>
              </w:rPr>
            </w:pPr>
            <w:r w:rsidRPr="00FC1CB7">
              <w:rPr>
                <w:sz w:val="22"/>
                <w:szCs w:val="22"/>
              </w:rPr>
              <w:t>11 696 471,47</w:t>
            </w:r>
          </w:p>
        </w:tc>
      </w:tr>
      <w:tr w:rsidR="00FC1CB7" w:rsidRPr="00FC1CB7" w:rsidTr="00FC1CB7">
        <w:trPr>
          <w:trHeight w:val="253"/>
        </w:trPr>
        <w:tc>
          <w:tcPr>
            <w:tcW w:w="4688" w:type="dxa"/>
            <w:gridSpan w:val="3"/>
            <w:vMerge w:val="restart"/>
            <w:tcBorders>
              <w:top w:val="single" w:sz="4" w:space="0" w:color="auto"/>
              <w:left w:val="single" w:sz="4" w:space="0" w:color="auto"/>
              <w:bottom w:val="nil"/>
              <w:right w:val="single" w:sz="4" w:space="0" w:color="000000"/>
            </w:tcBorders>
            <w:shd w:val="clear" w:color="auto" w:fill="auto"/>
            <w:hideMark/>
          </w:tcPr>
          <w:p w:rsidR="00FC1CB7" w:rsidRPr="00FC1CB7" w:rsidRDefault="00FC1CB7" w:rsidP="00FC1CB7">
            <w:pPr>
              <w:jc w:val="center"/>
              <w:rPr>
                <w:sz w:val="22"/>
                <w:szCs w:val="22"/>
              </w:rPr>
            </w:pPr>
            <w:r w:rsidRPr="00FC1CB7">
              <w:rPr>
                <w:sz w:val="22"/>
                <w:szCs w:val="22"/>
              </w:rPr>
              <w:t>Уменьшение прочих остатков средств бюджетов</w:t>
            </w:r>
          </w:p>
        </w:tc>
        <w:tc>
          <w:tcPr>
            <w:tcW w:w="321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000 01 05 02 00 00 0000 600</w:t>
            </w:r>
          </w:p>
        </w:tc>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11 696 471,47</w:t>
            </w:r>
          </w:p>
        </w:tc>
      </w:tr>
      <w:tr w:rsidR="00FC1CB7" w:rsidRPr="00FC1CB7" w:rsidTr="00FC1CB7">
        <w:trPr>
          <w:trHeight w:val="253"/>
        </w:trPr>
        <w:tc>
          <w:tcPr>
            <w:tcW w:w="4688" w:type="dxa"/>
            <w:gridSpan w:val="3"/>
            <w:vMerge/>
            <w:tcBorders>
              <w:top w:val="single" w:sz="4" w:space="0" w:color="auto"/>
              <w:left w:val="single" w:sz="4" w:space="0" w:color="auto"/>
              <w:bottom w:val="nil"/>
              <w:right w:val="single" w:sz="4" w:space="0" w:color="000000"/>
            </w:tcBorders>
            <w:hideMark/>
          </w:tcPr>
          <w:p w:rsidR="00FC1CB7" w:rsidRPr="00FC1CB7" w:rsidRDefault="00FC1CB7" w:rsidP="00FC1CB7">
            <w:pPr>
              <w:rPr>
                <w:sz w:val="22"/>
                <w:szCs w:val="22"/>
              </w:rPr>
            </w:pPr>
          </w:p>
        </w:tc>
        <w:tc>
          <w:tcPr>
            <w:tcW w:w="3217" w:type="dxa"/>
            <w:gridSpan w:val="3"/>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rPr>
                <w:sz w:val="22"/>
                <w:szCs w:val="22"/>
              </w:rPr>
            </w:pPr>
          </w:p>
        </w:tc>
        <w:tc>
          <w:tcPr>
            <w:tcW w:w="1800" w:type="dxa"/>
            <w:gridSpan w:val="2"/>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jc w:val="right"/>
              <w:rPr>
                <w:sz w:val="22"/>
                <w:szCs w:val="22"/>
              </w:rPr>
            </w:pPr>
          </w:p>
        </w:tc>
      </w:tr>
      <w:tr w:rsidR="00FC1CB7" w:rsidRPr="00FC1CB7" w:rsidTr="00FC1CB7">
        <w:trPr>
          <w:trHeight w:val="253"/>
        </w:trPr>
        <w:tc>
          <w:tcPr>
            <w:tcW w:w="4688" w:type="dxa"/>
            <w:gridSpan w:val="3"/>
            <w:vMerge w:val="restart"/>
            <w:tcBorders>
              <w:top w:val="single" w:sz="4" w:space="0" w:color="auto"/>
              <w:left w:val="single" w:sz="4" w:space="0" w:color="auto"/>
              <w:bottom w:val="nil"/>
              <w:right w:val="single" w:sz="4" w:space="0" w:color="000000"/>
            </w:tcBorders>
            <w:shd w:val="clear" w:color="auto" w:fill="auto"/>
            <w:hideMark/>
          </w:tcPr>
          <w:p w:rsidR="00FC1CB7" w:rsidRPr="00FC1CB7" w:rsidRDefault="00FC1CB7" w:rsidP="00FC1CB7">
            <w:pPr>
              <w:jc w:val="center"/>
              <w:rPr>
                <w:sz w:val="22"/>
                <w:szCs w:val="22"/>
              </w:rPr>
            </w:pPr>
            <w:r w:rsidRPr="00FC1CB7">
              <w:rPr>
                <w:sz w:val="22"/>
                <w:szCs w:val="22"/>
              </w:rPr>
              <w:t>Уменьшение прочих остатков денежных средств бюджетов</w:t>
            </w:r>
          </w:p>
        </w:tc>
        <w:tc>
          <w:tcPr>
            <w:tcW w:w="321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000 01 05 02 01 00 0000 610</w:t>
            </w:r>
          </w:p>
        </w:tc>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11 696 471,47</w:t>
            </w:r>
          </w:p>
        </w:tc>
      </w:tr>
      <w:tr w:rsidR="00FC1CB7" w:rsidRPr="00FC1CB7" w:rsidTr="00FC1CB7">
        <w:trPr>
          <w:trHeight w:val="253"/>
        </w:trPr>
        <w:tc>
          <w:tcPr>
            <w:tcW w:w="4688" w:type="dxa"/>
            <w:gridSpan w:val="3"/>
            <w:vMerge/>
            <w:tcBorders>
              <w:top w:val="single" w:sz="4" w:space="0" w:color="auto"/>
              <w:left w:val="single" w:sz="4" w:space="0" w:color="auto"/>
              <w:bottom w:val="nil"/>
              <w:right w:val="single" w:sz="4" w:space="0" w:color="000000"/>
            </w:tcBorders>
            <w:hideMark/>
          </w:tcPr>
          <w:p w:rsidR="00FC1CB7" w:rsidRPr="00FC1CB7" w:rsidRDefault="00FC1CB7" w:rsidP="00FC1CB7">
            <w:pPr>
              <w:rPr>
                <w:sz w:val="22"/>
                <w:szCs w:val="22"/>
              </w:rPr>
            </w:pPr>
          </w:p>
        </w:tc>
        <w:tc>
          <w:tcPr>
            <w:tcW w:w="3217" w:type="dxa"/>
            <w:gridSpan w:val="3"/>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rPr>
                <w:sz w:val="22"/>
                <w:szCs w:val="22"/>
              </w:rPr>
            </w:pPr>
          </w:p>
        </w:tc>
        <w:tc>
          <w:tcPr>
            <w:tcW w:w="1800" w:type="dxa"/>
            <w:gridSpan w:val="2"/>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jc w:val="right"/>
              <w:rPr>
                <w:sz w:val="22"/>
                <w:szCs w:val="22"/>
              </w:rPr>
            </w:pPr>
          </w:p>
        </w:tc>
      </w:tr>
      <w:tr w:rsidR="00FC1CB7" w:rsidRPr="00FC1CB7" w:rsidTr="00FC1CB7">
        <w:trPr>
          <w:trHeight w:val="253"/>
        </w:trPr>
        <w:tc>
          <w:tcPr>
            <w:tcW w:w="4688" w:type="dxa"/>
            <w:gridSpan w:val="3"/>
            <w:vMerge w:val="restart"/>
            <w:tcBorders>
              <w:top w:val="single" w:sz="4" w:space="0" w:color="auto"/>
              <w:left w:val="single" w:sz="4" w:space="0" w:color="auto"/>
              <w:bottom w:val="nil"/>
              <w:right w:val="single" w:sz="4" w:space="0" w:color="000000"/>
            </w:tcBorders>
            <w:shd w:val="clear" w:color="auto" w:fill="auto"/>
            <w:hideMark/>
          </w:tcPr>
          <w:p w:rsidR="00FC1CB7" w:rsidRPr="00FC1CB7" w:rsidRDefault="00FC1CB7" w:rsidP="00FC1CB7">
            <w:pPr>
              <w:jc w:val="center"/>
              <w:rPr>
                <w:sz w:val="22"/>
                <w:szCs w:val="22"/>
              </w:rPr>
            </w:pPr>
            <w:r w:rsidRPr="00FC1CB7">
              <w:rPr>
                <w:sz w:val="22"/>
                <w:szCs w:val="22"/>
              </w:rPr>
              <w:t>Уменьшение прочих остатков денежных средств бюджетов поселений</w:t>
            </w:r>
          </w:p>
        </w:tc>
        <w:tc>
          <w:tcPr>
            <w:tcW w:w="3217" w:type="dxa"/>
            <w:gridSpan w:val="3"/>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000 01 05 02 01 10 0000 610</w:t>
            </w:r>
          </w:p>
        </w:tc>
        <w:tc>
          <w:tcPr>
            <w:tcW w:w="180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11 696 471,47</w:t>
            </w:r>
          </w:p>
        </w:tc>
      </w:tr>
      <w:tr w:rsidR="00FC1CB7" w:rsidRPr="00FC1CB7" w:rsidTr="00FC1CB7">
        <w:trPr>
          <w:trHeight w:val="253"/>
        </w:trPr>
        <w:tc>
          <w:tcPr>
            <w:tcW w:w="4688" w:type="dxa"/>
            <w:gridSpan w:val="3"/>
            <w:vMerge/>
            <w:tcBorders>
              <w:top w:val="single" w:sz="4" w:space="0" w:color="auto"/>
              <w:left w:val="single" w:sz="4" w:space="0" w:color="auto"/>
              <w:bottom w:val="nil"/>
              <w:right w:val="single" w:sz="4" w:space="0" w:color="000000"/>
            </w:tcBorders>
            <w:hideMark/>
          </w:tcPr>
          <w:p w:rsidR="00FC1CB7" w:rsidRPr="00FC1CB7" w:rsidRDefault="00FC1CB7" w:rsidP="00FC1CB7">
            <w:pPr>
              <w:rPr>
                <w:sz w:val="22"/>
                <w:szCs w:val="22"/>
              </w:rPr>
            </w:pPr>
          </w:p>
        </w:tc>
        <w:tc>
          <w:tcPr>
            <w:tcW w:w="3217" w:type="dxa"/>
            <w:gridSpan w:val="3"/>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rPr>
                <w:sz w:val="22"/>
                <w:szCs w:val="22"/>
              </w:rPr>
            </w:pPr>
          </w:p>
        </w:tc>
        <w:tc>
          <w:tcPr>
            <w:tcW w:w="1800" w:type="dxa"/>
            <w:gridSpan w:val="2"/>
            <w:vMerge/>
            <w:tcBorders>
              <w:top w:val="single" w:sz="4" w:space="0" w:color="auto"/>
              <w:left w:val="single" w:sz="4" w:space="0" w:color="auto"/>
              <w:bottom w:val="nil"/>
              <w:right w:val="single" w:sz="4" w:space="0" w:color="000000"/>
            </w:tcBorders>
            <w:vAlign w:val="center"/>
            <w:hideMark/>
          </w:tcPr>
          <w:p w:rsidR="00FC1CB7" w:rsidRPr="00FC1CB7" w:rsidRDefault="00FC1CB7" w:rsidP="00FC1CB7">
            <w:pPr>
              <w:jc w:val="right"/>
              <w:rPr>
                <w:sz w:val="22"/>
                <w:szCs w:val="22"/>
              </w:rPr>
            </w:pPr>
          </w:p>
        </w:tc>
      </w:tr>
      <w:tr w:rsidR="00FC1CB7" w:rsidRPr="00FC1CB7" w:rsidTr="00FC1CB7">
        <w:trPr>
          <w:trHeight w:val="20"/>
        </w:trPr>
        <w:tc>
          <w:tcPr>
            <w:tcW w:w="468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FC1CB7" w:rsidRPr="00FC1CB7" w:rsidRDefault="00FC1CB7" w:rsidP="00FC1CB7">
            <w:pPr>
              <w:jc w:val="center"/>
              <w:rPr>
                <w:b/>
                <w:bCs/>
                <w:sz w:val="22"/>
                <w:szCs w:val="22"/>
              </w:rPr>
            </w:pPr>
            <w:r w:rsidRPr="00FC1CB7">
              <w:rPr>
                <w:b/>
                <w:bCs/>
                <w:sz w:val="22"/>
                <w:szCs w:val="22"/>
              </w:rPr>
              <w:t>Итого</w:t>
            </w:r>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1CB7" w:rsidRPr="00FC1CB7" w:rsidRDefault="00FC1CB7" w:rsidP="00FC1CB7">
            <w:pPr>
              <w:jc w:val="right"/>
              <w:rPr>
                <w:sz w:val="22"/>
                <w:szCs w:val="22"/>
              </w:rPr>
            </w:pPr>
            <w:r w:rsidRPr="00FC1CB7">
              <w:rPr>
                <w:sz w:val="22"/>
                <w:szCs w:val="22"/>
              </w:rPr>
              <w:t>-186 522,47</w:t>
            </w:r>
          </w:p>
        </w:tc>
      </w:tr>
    </w:tbl>
    <w:p w:rsidR="00FC1CB7" w:rsidRPr="00FC1CB7" w:rsidRDefault="00FC1CB7" w:rsidP="00FC1CB7">
      <w:pPr>
        <w:rPr>
          <w:sz w:val="22"/>
          <w:szCs w:val="22"/>
        </w:rPr>
      </w:pPr>
    </w:p>
    <w:p w:rsidR="00FC1CB7" w:rsidRDefault="00FC1CB7" w:rsidP="00FC1CB7"/>
    <w:tbl>
      <w:tblPr>
        <w:tblW w:w="9938" w:type="dxa"/>
        <w:tblInd w:w="93" w:type="dxa"/>
        <w:tblLayout w:type="fixed"/>
        <w:tblLook w:val="04A0"/>
      </w:tblPr>
      <w:tblGrid>
        <w:gridCol w:w="9938"/>
      </w:tblGrid>
      <w:tr w:rsidR="00FC1CB7" w:rsidRPr="00F4645C" w:rsidTr="00FC1CB7">
        <w:trPr>
          <w:trHeight w:val="20"/>
        </w:trPr>
        <w:tc>
          <w:tcPr>
            <w:tcW w:w="9938" w:type="dxa"/>
            <w:tcBorders>
              <w:top w:val="nil"/>
              <w:left w:val="nil"/>
              <w:bottom w:val="nil"/>
              <w:right w:val="nil"/>
            </w:tcBorders>
            <w:shd w:val="clear" w:color="auto" w:fill="auto"/>
            <w:vAlign w:val="center"/>
            <w:hideMark/>
          </w:tcPr>
          <w:p w:rsidR="00CF1EBD" w:rsidRDefault="00CF1EBD" w:rsidP="00FC1CB7">
            <w:pPr>
              <w:jc w:val="right"/>
              <w:rPr>
                <w:sz w:val="16"/>
                <w:szCs w:val="16"/>
              </w:rPr>
            </w:pPr>
          </w:p>
          <w:p w:rsidR="00CF1EBD" w:rsidRDefault="00CF1EBD" w:rsidP="00FC1CB7">
            <w:pPr>
              <w:jc w:val="right"/>
              <w:rPr>
                <w:sz w:val="16"/>
                <w:szCs w:val="16"/>
              </w:rPr>
            </w:pPr>
          </w:p>
          <w:p w:rsidR="00FC1CB7" w:rsidRPr="00FC1CB7" w:rsidRDefault="00FC1CB7" w:rsidP="00FC1CB7">
            <w:pPr>
              <w:jc w:val="right"/>
              <w:rPr>
                <w:sz w:val="16"/>
                <w:szCs w:val="16"/>
              </w:rPr>
            </w:pPr>
            <w:r w:rsidRPr="00FC1CB7">
              <w:rPr>
                <w:sz w:val="16"/>
                <w:szCs w:val="16"/>
              </w:rPr>
              <w:t>Приложение №2 к решению Совета депутатов МО "Шангальское" от 27 апреля 2017 года №66</w:t>
            </w:r>
          </w:p>
        </w:tc>
      </w:tr>
      <w:tr w:rsidR="00FC1CB7" w:rsidRPr="00F4645C" w:rsidTr="00FC1CB7">
        <w:trPr>
          <w:trHeight w:val="20"/>
        </w:trPr>
        <w:tc>
          <w:tcPr>
            <w:tcW w:w="9938"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№2 к решению Совета депутатов МО "Шангальское" от 30 марта 2017 года №61</w:t>
            </w:r>
          </w:p>
        </w:tc>
      </w:tr>
      <w:tr w:rsidR="00FC1CB7" w:rsidRPr="00F4645C" w:rsidTr="00FC1CB7">
        <w:trPr>
          <w:trHeight w:val="20"/>
        </w:trPr>
        <w:tc>
          <w:tcPr>
            <w:tcW w:w="9938"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№3 к решению Совета депутатов МО "Шангальское" от 21 февраля 2017 года №53</w:t>
            </w:r>
          </w:p>
        </w:tc>
      </w:tr>
      <w:tr w:rsidR="00FC1CB7" w:rsidRPr="00F4645C" w:rsidTr="00FC1CB7">
        <w:trPr>
          <w:trHeight w:val="20"/>
        </w:trPr>
        <w:tc>
          <w:tcPr>
            <w:tcW w:w="9938"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№3 к решению Совета депутатов МО "Шангальское" от 26 января 2017 года №45</w:t>
            </w:r>
          </w:p>
        </w:tc>
      </w:tr>
      <w:tr w:rsidR="00FC1CB7" w:rsidRPr="00F4645C" w:rsidTr="00FC1CB7">
        <w:trPr>
          <w:trHeight w:val="20"/>
        </w:trPr>
        <w:tc>
          <w:tcPr>
            <w:tcW w:w="9938" w:type="dxa"/>
            <w:tcBorders>
              <w:top w:val="nil"/>
              <w:left w:val="nil"/>
              <w:bottom w:val="nil"/>
              <w:right w:val="nil"/>
            </w:tcBorders>
            <w:shd w:val="clear" w:color="auto" w:fill="auto"/>
            <w:vAlign w:val="center"/>
            <w:hideMark/>
          </w:tcPr>
          <w:p w:rsidR="00FC1CB7" w:rsidRPr="00FC1CB7" w:rsidRDefault="00FC1CB7" w:rsidP="00FC1CB7">
            <w:pPr>
              <w:jc w:val="right"/>
              <w:rPr>
                <w:sz w:val="16"/>
                <w:szCs w:val="16"/>
              </w:rPr>
            </w:pPr>
            <w:r w:rsidRPr="00FC1CB7">
              <w:rPr>
                <w:sz w:val="16"/>
                <w:szCs w:val="16"/>
              </w:rPr>
              <w:t>Приложение №4 к решению Совета депутатов МО "Шангальское" от 22 декабря 2016 года №35</w:t>
            </w:r>
          </w:p>
        </w:tc>
      </w:tr>
    </w:tbl>
    <w:p w:rsidR="00FC1CB7" w:rsidRDefault="00FC1CB7" w:rsidP="00FC1CB7">
      <w:pPr>
        <w:jc w:val="right"/>
      </w:pPr>
    </w:p>
    <w:tbl>
      <w:tblPr>
        <w:tblW w:w="10075" w:type="dxa"/>
        <w:tblInd w:w="98" w:type="dxa"/>
        <w:tblLayout w:type="fixed"/>
        <w:tblLook w:val="04A0"/>
      </w:tblPr>
      <w:tblGrid>
        <w:gridCol w:w="5680"/>
        <w:gridCol w:w="2693"/>
        <w:gridCol w:w="1702"/>
      </w:tblGrid>
      <w:tr w:rsidR="00FC1CB7" w:rsidRPr="00FC1CB7" w:rsidTr="00FC1CB7">
        <w:trPr>
          <w:trHeight w:val="20"/>
        </w:trPr>
        <w:tc>
          <w:tcPr>
            <w:tcW w:w="10075" w:type="dxa"/>
            <w:gridSpan w:val="3"/>
            <w:tcBorders>
              <w:top w:val="nil"/>
              <w:left w:val="nil"/>
              <w:bottom w:val="single" w:sz="4" w:space="0" w:color="auto"/>
              <w:right w:val="nil"/>
            </w:tcBorders>
            <w:shd w:val="clear" w:color="auto" w:fill="auto"/>
            <w:noWrap/>
            <w:hideMark/>
          </w:tcPr>
          <w:p w:rsidR="00FC1CB7" w:rsidRPr="00FC1CB7" w:rsidRDefault="00FC1CB7" w:rsidP="00FC1CB7">
            <w:pPr>
              <w:jc w:val="center"/>
              <w:rPr>
                <w:b/>
                <w:bCs/>
                <w:sz w:val="22"/>
                <w:szCs w:val="22"/>
              </w:rPr>
            </w:pPr>
            <w:r w:rsidRPr="00FC1CB7">
              <w:rPr>
                <w:b/>
                <w:bCs/>
                <w:sz w:val="22"/>
                <w:szCs w:val="22"/>
              </w:rPr>
              <w:t>Прогнозируемое поступление доходов бюджета МО "Шангальское" в 2017 году</w:t>
            </w:r>
          </w:p>
          <w:p w:rsidR="00FC1CB7" w:rsidRPr="00FC1CB7" w:rsidRDefault="00FC1CB7" w:rsidP="00FC1CB7">
            <w:pPr>
              <w:jc w:val="center"/>
              <w:rPr>
                <w:b/>
                <w:bCs/>
                <w:sz w:val="22"/>
                <w:szCs w:val="22"/>
              </w:rPr>
            </w:pPr>
          </w:p>
        </w:tc>
      </w:tr>
      <w:tr w:rsidR="00FC1CB7" w:rsidRPr="00FC1CB7" w:rsidTr="00FC1CB7">
        <w:trPr>
          <w:trHeight w:val="525"/>
        </w:trPr>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xml:space="preserve"> 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Код дохода</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Сумма, тыс.руб.</w:t>
            </w:r>
          </w:p>
        </w:tc>
      </w:tr>
      <w:tr w:rsidR="00FC1CB7" w:rsidRPr="00FC1CB7" w:rsidTr="00FC1CB7">
        <w:trPr>
          <w:trHeight w:val="405"/>
        </w:trPr>
        <w:tc>
          <w:tcPr>
            <w:tcW w:w="5680" w:type="dxa"/>
            <w:tcBorders>
              <w:top w:val="single" w:sz="4" w:space="0" w:color="auto"/>
              <w:left w:val="single" w:sz="4" w:space="0" w:color="auto"/>
              <w:bottom w:val="single" w:sz="4" w:space="0" w:color="auto"/>
              <w:right w:val="nil"/>
            </w:tcBorders>
            <w:shd w:val="clear" w:color="auto" w:fill="auto"/>
            <w:noWrap/>
            <w:hideMark/>
          </w:tcPr>
          <w:p w:rsidR="00FC1CB7" w:rsidRPr="00FC1CB7" w:rsidRDefault="00FC1CB7" w:rsidP="00FC1CB7">
            <w:pPr>
              <w:jc w:val="center"/>
              <w:rPr>
                <w:sz w:val="22"/>
                <w:szCs w:val="22"/>
              </w:rPr>
            </w:pPr>
            <w:r w:rsidRPr="00FC1CB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center"/>
              <w:rPr>
                <w:sz w:val="22"/>
                <w:szCs w:val="22"/>
              </w:rPr>
            </w:pPr>
            <w:r w:rsidRPr="00FC1CB7">
              <w:rPr>
                <w:sz w:val="22"/>
                <w:szCs w:val="22"/>
              </w:rPr>
              <w:t>2</w:t>
            </w:r>
          </w:p>
        </w:tc>
        <w:tc>
          <w:tcPr>
            <w:tcW w:w="1702" w:type="dxa"/>
            <w:tcBorders>
              <w:top w:val="single" w:sz="4" w:space="0" w:color="auto"/>
              <w:left w:val="nil"/>
              <w:bottom w:val="single" w:sz="4" w:space="0" w:color="auto"/>
              <w:right w:val="single" w:sz="4" w:space="0" w:color="auto"/>
            </w:tcBorders>
            <w:shd w:val="clear" w:color="auto" w:fill="auto"/>
            <w:noWrap/>
            <w:hideMark/>
          </w:tcPr>
          <w:p w:rsidR="00FC1CB7" w:rsidRPr="00FC1CB7" w:rsidRDefault="00FC1CB7" w:rsidP="00FC1CB7">
            <w:pPr>
              <w:jc w:val="center"/>
              <w:rPr>
                <w:sz w:val="22"/>
                <w:szCs w:val="22"/>
              </w:rPr>
            </w:pPr>
            <w:r w:rsidRPr="00FC1CB7">
              <w:rPr>
                <w:sz w:val="22"/>
                <w:szCs w:val="22"/>
              </w:rPr>
              <w:t>3</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rPr>
                <w:b/>
                <w:bCs/>
                <w:sz w:val="22"/>
                <w:szCs w:val="22"/>
              </w:rPr>
            </w:pPr>
            <w:r w:rsidRPr="00FC1CB7">
              <w:rPr>
                <w:b/>
                <w:bCs/>
                <w:sz w:val="22"/>
                <w:szCs w:val="22"/>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b/>
                <w:bCs/>
                <w:sz w:val="22"/>
                <w:szCs w:val="22"/>
              </w:rPr>
            </w:pPr>
            <w:r w:rsidRPr="00FC1CB7">
              <w:rPr>
                <w:b/>
                <w:bCs/>
                <w:sz w:val="22"/>
                <w:szCs w:val="22"/>
              </w:rPr>
              <w:t xml:space="preserve"> 1 00 00000 00 0000 000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7 501 613,00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b/>
                <w:bCs/>
                <w:sz w:val="22"/>
                <w:szCs w:val="22"/>
              </w:rPr>
            </w:pPr>
            <w:r w:rsidRPr="00FC1CB7">
              <w:rPr>
                <w:b/>
                <w:bCs/>
                <w:sz w:val="22"/>
                <w:szCs w:val="22"/>
              </w:rPr>
              <w:t>НАЛОГИ НА ПРИБЫЛЬ,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b/>
                <w:bCs/>
                <w:sz w:val="22"/>
                <w:szCs w:val="22"/>
              </w:rPr>
            </w:pPr>
            <w:r w:rsidRPr="00FC1CB7">
              <w:rPr>
                <w:b/>
                <w:bCs/>
                <w:sz w:val="22"/>
                <w:szCs w:val="22"/>
              </w:rPr>
              <w:t xml:space="preserve"> 1 01 00000 00 0000 000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1 328 762,00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sz w:val="22"/>
                <w:szCs w:val="22"/>
              </w:rPr>
            </w:pPr>
            <w:r w:rsidRPr="00FC1CB7">
              <w:rPr>
                <w:sz w:val="22"/>
                <w:szCs w:val="22"/>
              </w:rPr>
              <w:t>Налог на доходы физических лиц</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sz w:val="22"/>
                <w:szCs w:val="22"/>
              </w:rPr>
            </w:pPr>
            <w:r w:rsidRPr="00FC1CB7">
              <w:rPr>
                <w:sz w:val="22"/>
                <w:szCs w:val="22"/>
              </w:rPr>
              <w:t xml:space="preserve"> 1 01 02000 01 0000 110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1 320 860,00</w:t>
            </w:r>
          </w:p>
        </w:tc>
      </w:tr>
      <w:tr w:rsidR="00FC1CB7" w:rsidRPr="00FC1CB7" w:rsidTr="00FC1CB7">
        <w:trPr>
          <w:trHeight w:val="20"/>
        </w:trPr>
        <w:tc>
          <w:tcPr>
            <w:tcW w:w="5680" w:type="dxa"/>
            <w:tcBorders>
              <w:top w:val="single" w:sz="4" w:space="0" w:color="auto"/>
              <w:left w:val="single" w:sz="4" w:space="0" w:color="auto"/>
              <w:bottom w:val="single" w:sz="4" w:space="0" w:color="auto"/>
              <w:right w:val="nil"/>
            </w:tcBorders>
            <w:shd w:val="clear" w:color="auto" w:fill="auto"/>
            <w:noWrap/>
            <w:hideMark/>
          </w:tcPr>
          <w:p w:rsidR="00FC1CB7" w:rsidRPr="00FC1CB7" w:rsidRDefault="00FC1CB7" w:rsidP="00FC1CB7">
            <w:pPr>
              <w:rPr>
                <w:sz w:val="22"/>
                <w:szCs w:val="22"/>
              </w:rPr>
            </w:pPr>
            <w:r w:rsidRPr="00FC1CB7">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B7" w:rsidRPr="00FC1CB7" w:rsidRDefault="00FC1CB7" w:rsidP="00FC1CB7">
            <w:pPr>
              <w:jc w:val="center"/>
              <w:rPr>
                <w:sz w:val="22"/>
                <w:szCs w:val="22"/>
              </w:rPr>
            </w:pPr>
            <w:r w:rsidRPr="00FC1CB7">
              <w:rPr>
                <w:sz w:val="22"/>
                <w:szCs w:val="22"/>
              </w:rPr>
              <w:t>1 01 02010 01 1000 110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1 320 860,00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FC1CB7">
            <w:pPr>
              <w:rPr>
                <w:b/>
                <w:bCs/>
                <w:sz w:val="22"/>
                <w:szCs w:val="22"/>
              </w:rPr>
            </w:pPr>
            <w:r w:rsidRPr="00FC1CB7">
              <w:rPr>
                <w:b/>
                <w:bCs/>
                <w:sz w:val="22"/>
                <w:szCs w:val="22"/>
              </w:rPr>
              <w:t>ЕДИНЫЙ СЕЛЬСКОХОЗЯЙСТВЕННЫЙ НАЛОГ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1 05 03000 01 0000 110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7 902,00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FC1CB7">
            <w:pPr>
              <w:rPr>
                <w:sz w:val="22"/>
                <w:szCs w:val="22"/>
              </w:rPr>
            </w:pPr>
            <w:r w:rsidRPr="00FC1CB7">
              <w:rPr>
                <w:sz w:val="22"/>
                <w:szCs w:val="22"/>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1 05 03010 01 0000 110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7 902,00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b/>
                <w:bCs/>
                <w:sz w:val="22"/>
                <w:szCs w:val="22"/>
              </w:rPr>
            </w:pPr>
            <w:r w:rsidRPr="00FC1CB7">
              <w:rPr>
                <w:b/>
                <w:bCs/>
                <w:sz w:val="22"/>
                <w:szCs w:val="22"/>
              </w:rPr>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b/>
                <w:bCs/>
                <w:sz w:val="22"/>
                <w:szCs w:val="22"/>
              </w:rPr>
            </w:pPr>
            <w:r w:rsidRPr="00FC1CB7">
              <w:rPr>
                <w:b/>
                <w:bCs/>
                <w:sz w:val="22"/>
                <w:szCs w:val="22"/>
              </w:rPr>
              <w:t>1 06 00000 00 0000 000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4 675 511,00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sz w:val="22"/>
                <w:szCs w:val="22"/>
              </w:rPr>
            </w:pPr>
            <w:r w:rsidRPr="00FC1CB7">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sz w:val="22"/>
                <w:szCs w:val="22"/>
              </w:rPr>
            </w:pPr>
            <w:r w:rsidRPr="00FC1CB7">
              <w:rPr>
                <w:sz w:val="22"/>
                <w:szCs w:val="22"/>
              </w:rPr>
              <w:t>1 06 01030 10 0000 110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777 000,00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sz w:val="22"/>
                <w:szCs w:val="22"/>
              </w:rPr>
            </w:pPr>
            <w:r w:rsidRPr="00FC1CB7">
              <w:rPr>
                <w:sz w:val="22"/>
                <w:szCs w:val="22"/>
              </w:rPr>
              <w:t>Земельный налог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sz w:val="22"/>
                <w:szCs w:val="22"/>
              </w:rPr>
            </w:pPr>
            <w:r w:rsidRPr="00FC1CB7">
              <w:rPr>
                <w:sz w:val="22"/>
                <w:szCs w:val="22"/>
              </w:rPr>
              <w:t>1 06 06000 00 0000 110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3 898 511,00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rPr>
                <w:sz w:val="22"/>
                <w:szCs w:val="22"/>
              </w:rPr>
            </w:pPr>
            <w:r w:rsidRPr="00FC1CB7">
              <w:rPr>
                <w:sz w:val="22"/>
                <w:szCs w:val="22"/>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1 06 06030 00 0000 110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2 647 395,00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sz w:val="22"/>
                <w:szCs w:val="22"/>
              </w:rPr>
            </w:pPr>
            <w:r w:rsidRPr="00FC1CB7">
              <w:rPr>
                <w:sz w:val="22"/>
                <w:szCs w:val="22"/>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sz w:val="22"/>
                <w:szCs w:val="22"/>
              </w:rPr>
            </w:pPr>
            <w:r w:rsidRPr="00FC1CB7">
              <w:rPr>
                <w:sz w:val="22"/>
                <w:szCs w:val="22"/>
              </w:rPr>
              <w:t>1 06 06033 10 0000 110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2 647 395,00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rPr>
                <w:sz w:val="22"/>
                <w:szCs w:val="22"/>
              </w:rPr>
            </w:pPr>
            <w:r w:rsidRPr="00FC1CB7">
              <w:rPr>
                <w:sz w:val="22"/>
                <w:szCs w:val="22"/>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1 06 06040 00 0000 110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1 251 116,00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sz w:val="22"/>
                <w:szCs w:val="22"/>
              </w:rPr>
            </w:pPr>
            <w:r w:rsidRPr="00FC1CB7">
              <w:rPr>
                <w:sz w:val="22"/>
                <w:szCs w:val="22"/>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sz w:val="22"/>
                <w:szCs w:val="22"/>
              </w:rPr>
            </w:pPr>
            <w:r w:rsidRPr="00FC1CB7">
              <w:rPr>
                <w:sz w:val="22"/>
                <w:szCs w:val="22"/>
              </w:rPr>
              <w:t>1 06 06043 10 0000 110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1 251 116,00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b/>
                <w:bCs/>
                <w:sz w:val="22"/>
                <w:szCs w:val="22"/>
              </w:rPr>
            </w:pPr>
            <w:r w:rsidRPr="00FC1CB7">
              <w:rPr>
                <w:b/>
                <w:bCs/>
                <w:sz w:val="22"/>
                <w:szCs w:val="22"/>
              </w:rPr>
              <w:t>ГОСУДАРСТВЕННАЯ ПОШЛИНА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b/>
                <w:bCs/>
                <w:color w:val="000000"/>
                <w:sz w:val="22"/>
                <w:szCs w:val="22"/>
              </w:rPr>
            </w:pPr>
            <w:r w:rsidRPr="00FC1CB7">
              <w:rPr>
                <w:b/>
                <w:bCs/>
                <w:color w:val="000000"/>
                <w:sz w:val="22"/>
                <w:szCs w:val="22"/>
              </w:rPr>
              <w:t>10 800 000 000 000 000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29 340,00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sz w:val="22"/>
                <w:szCs w:val="22"/>
              </w:rPr>
            </w:pPr>
            <w:r w:rsidRPr="00FC1CB7">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color w:val="000000"/>
                <w:sz w:val="22"/>
                <w:szCs w:val="22"/>
              </w:rPr>
            </w:pPr>
            <w:r w:rsidRPr="00FC1CB7">
              <w:rPr>
                <w:color w:val="000000"/>
                <w:sz w:val="22"/>
                <w:szCs w:val="22"/>
              </w:rPr>
              <w:t>1 08 04000  01 0000 110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29 340,00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FC1CB7">
            <w:pPr>
              <w:jc w:val="both"/>
              <w:rPr>
                <w:sz w:val="22"/>
                <w:szCs w:val="22"/>
              </w:rPr>
            </w:pPr>
            <w:r w:rsidRPr="00FC1CB7">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color w:val="000000"/>
                <w:sz w:val="22"/>
                <w:szCs w:val="22"/>
              </w:rPr>
            </w:pPr>
            <w:r w:rsidRPr="00FC1CB7">
              <w:rPr>
                <w:color w:val="000000"/>
                <w:sz w:val="22"/>
                <w:szCs w:val="22"/>
              </w:rPr>
              <w:t>1 08 04020 01 1000 110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29 340,00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CF1EBD" w:rsidRPr="00FC1CB7" w:rsidRDefault="00FC1CB7" w:rsidP="00FC1CB7">
            <w:pPr>
              <w:jc w:val="both"/>
              <w:rPr>
                <w:b/>
                <w:bCs/>
                <w:sz w:val="22"/>
                <w:szCs w:val="22"/>
              </w:rPr>
            </w:pPr>
            <w:r w:rsidRPr="00FC1CB7">
              <w:rPr>
                <w:b/>
                <w:bCs/>
                <w:sz w:val="22"/>
                <w:szCs w:val="22"/>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b/>
                <w:bCs/>
                <w:color w:val="000000"/>
                <w:sz w:val="22"/>
                <w:szCs w:val="22"/>
              </w:rPr>
            </w:pPr>
            <w:r w:rsidRPr="00FC1CB7">
              <w:rPr>
                <w:b/>
                <w:bCs/>
                <w:color w:val="000000"/>
                <w:sz w:val="22"/>
                <w:szCs w:val="22"/>
              </w:rPr>
              <w:t>1 11 00000 00 0000 000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1 018 000,00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CF1EBD">
            <w:pPr>
              <w:rPr>
                <w:sz w:val="22"/>
                <w:szCs w:val="22"/>
              </w:rPr>
            </w:pPr>
            <w:r w:rsidRPr="00FC1CB7">
              <w:rPr>
                <w:sz w:val="22"/>
                <w:szCs w:val="22"/>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1 11 05000 00 0000 120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108 000,00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nil"/>
            </w:tcBorders>
            <w:shd w:val="clear" w:color="auto" w:fill="auto"/>
            <w:noWrap/>
            <w:hideMark/>
          </w:tcPr>
          <w:p w:rsidR="00FC1CB7" w:rsidRPr="00FC1CB7" w:rsidRDefault="00FC1CB7" w:rsidP="00CF1EBD">
            <w:pPr>
              <w:rPr>
                <w:sz w:val="22"/>
                <w:szCs w:val="22"/>
              </w:rPr>
            </w:pPr>
            <w:r w:rsidRPr="00FC1CB7">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1 11 05020 00 0000 120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108 000,00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CF1EBD">
            <w:pPr>
              <w:rPr>
                <w:sz w:val="22"/>
                <w:szCs w:val="22"/>
              </w:rPr>
            </w:pPr>
            <w:r w:rsidRPr="00FC1CB7">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1 11 05025 10 0000 120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108 000,00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CF1EBD">
            <w:pPr>
              <w:rPr>
                <w:sz w:val="22"/>
                <w:szCs w:val="22"/>
              </w:rPr>
            </w:pPr>
            <w:r w:rsidRPr="00FC1CB7">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1 11 09000 00 0000 120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910 000,00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CF1EBD">
            <w:pPr>
              <w:rPr>
                <w:sz w:val="22"/>
                <w:szCs w:val="22"/>
              </w:rPr>
            </w:pPr>
            <w:r w:rsidRPr="00FC1CB7">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1 11 09040 00 0000 120</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910 000,00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CF1EBD">
            <w:pPr>
              <w:rPr>
                <w:sz w:val="22"/>
                <w:szCs w:val="22"/>
              </w:rPr>
            </w:pPr>
            <w:r w:rsidRPr="00FC1CB7">
              <w:rPr>
                <w:sz w:val="22"/>
                <w:szCs w:val="22"/>
              </w:rPr>
              <w:t>Прочие поступления от использования имущества, нахо</w:t>
            </w:r>
            <w:r w:rsidR="00CF1EBD">
              <w:rPr>
                <w:sz w:val="22"/>
                <w:szCs w:val="22"/>
              </w:rPr>
              <w:t>-</w:t>
            </w:r>
            <w:r w:rsidRPr="00FC1CB7">
              <w:rPr>
                <w:sz w:val="22"/>
                <w:szCs w:val="22"/>
              </w:rPr>
              <w:t>дящегося в собственности сельских поселений (за исклю</w:t>
            </w:r>
            <w:r w:rsidR="00CF1EBD">
              <w:rPr>
                <w:sz w:val="22"/>
                <w:szCs w:val="22"/>
              </w:rPr>
              <w:t>-</w:t>
            </w:r>
            <w:r w:rsidRPr="00FC1CB7">
              <w:rPr>
                <w:sz w:val="22"/>
                <w:szCs w:val="22"/>
              </w:rPr>
              <w:t>чением имущества муниципальных бюджетных и авто</w:t>
            </w:r>
            <w:r w:rsidR="00CF1EBD">
              <w:rPr>
                <w:sz w:val="22"/>
                <w:szCs w:val="22"/>
              </w:rPr>
              <w:t>-</w:t>
            </w:r>
            <w:r w:rsidRPr="00FC1CB7">
              <w:rPr>
                <w:sz w:val="22"/>
                <w:szCs w:val="22"/>
              </w:rPr>
              <w:t>номных учреждений, а также имущества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color w:val="000000"/>
                <w:sz w:val="22"/>
                <w:szCs w:val="22"/>
              </w:rPr>
            </w:pPr>
            <w:r w:rsidRPr="00FC1CB7">
              <w:rPr>
                <w:color w:val="000000"/>
                <w:sz w:val="22"/>
                <w:szCs w:val="22"/>
              </w:rPr>
              <w:t>1 11 09045 10 0000 120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910 000,00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CF1EBD">
            <w:pPr>
              <w:rPr>
                <w:b/>
                <w:bCs/>
                <w:sz w:val="22"/>
                <w:szCs w:val="22"/>
              </w:rPr>
            </w:pPr>
            <w:r w:rsidRPr="00FC1CB7">
              <w:rPr>
                <w:b/>
                <w:bCs/>
                <w:sz w:val="22"/>
                <w:szCs w:val="22"/>
              </w:rPr>
              <w:t>ДОХОДЫ ОТ ПРОДАЖИ МАТЕРИАЛЬНЫХ И НЕМАТЕРИАЛЬНЫХ АКТИВОВ</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B7" w:rsidRPr="00FC1CB7" w:rsidRDefault="00FC1CB7" w:rsidP="00FC1CB7">
            <w:pPr>
              <w:jc w:val="center"/>
              <w:rPr>
                <w:b/>
                <w:bCs/>
                <w:color w:val="000000"/>
                <w:sz w:val="22"/>
                <w:szCs w:val="22"/>
              </w:rPr>
            </w:pPr>
            <w:r w:rsidRPr="00FC1CB7">
              <w:rPr>
                <w:b/>
                <w:bCs/>
                <w:color w:val="000000"/>
                <w:sz w:val="22"/>
                <w:szCs w:val="22"/>
              </w:rPr>
              <w:t>1 14 00000 00 0000 000</w:t>
            </w:r>
          </w:p>
          <w:p w:rsidR="00FC1CB7" w:rsidRPr="00FC1CB7" w:rsidRDefault="00FC1CB7" w:rsidP="00FC1CB7">
            <w:pPr>
              <w:rPr>
                <w:sz w:val="22"/>
                <w:szCs w:val="22"/>
              </w:rPr>
            </w:pP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450 000,00</w:t>
            </w:r>
          </w:p>
          <w:p w:rsidR="00FC1CB7" w:rsidRPr="00FC1CB7" w:rsidRDefault="00FC1CB7" w:rsidP="00FC1CB7">
            <w:pPr>
              <w:rPr>
                <w:sz w:val="22"/>
                <w:szCs w:val="22"/>
              </w:rPr>
            </w:pP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CF1EBD">
            <w:pPr>
              <w:rPr>
                <w:sz w:val="22"/>
                <w:szCs w:val="22"/>
              </w:rPr>
            </w:pPr>
            <w:r w:rsidRPr="00FC1CB7">
              <w:rPr>
                <w:sz w:val="22"/>
                <w:szCs w:val="22"/>
              </w:rPr>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C1CB7" w:rsidRPr="00FC1CB7" w:rsidRDefault="00FC1CB7" w:rsidP="00FC1CB7">
            <w:pPr>
              <w:jc w:val="center"/>
              <w:rPr>
                <w:color w:val="000000"/>
                <w:sz w:val="22"/>
                <w:szCs w:val="22"/>
              </w:rPr>
            </w:pPr>
            <w:r w:rsidRPr="00FC1CB7">
              <w:rPr>
                <w:color w:val="000000"/>
                <w:sz w:val="22"/>
                <w:szCs w:val="22"/>
              </w:rPr>
              <w:t>1 14 06000 00 0000 430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450 000,00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nil"/>
            </w:tcBorders>
            <w:shd w:val="clear" w:color="auto" w:fill="auto"/>
            <w:noWrap/>
            <w:hideMark/>
          </w:tcPr>
          <w:p w:rsidR="00FC1CB7" w:rsidRPr="00FC1CB7" w:rsidRDefault="00FC1CB7" w:rsidP="00CF1EBD">
            <w:pPr>
              <w:rPr>
                <w:sz w:val="22"/>
                <w:szCs w:val="22"/>
              </w:rPr>
            </w:pPr>
            <w:r w:rsidRPr="00FC1CB7">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1CB7" w:rsidRPr="00FC1CB7" w:rsidRDefault="00FC1CB7" w:rsidP="00FC1CB7">
            <w:pPr>
              <w:jc w:val="center"/>
              <w:rPr>
                <w:color w:val="000000"/>
                <w:sz w:val="22"/>
                <w:szCs w:val="22"/>
              </w:rPr>
            </w:pPr>
            <w:r w:rsidRPr="00FC1CB7">
              <w:rPr>
                <w:color w:val="000000"/>
                <w:sz w:val="22"/>
                <w:szCs w:val="22"/>
              </w:rPr>
              <w:t>1 14 06025 10 0000 430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450 000,00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CF1EBD">
            <w:pPr>
              <w:rPr>
                <w:b/>
                <w:bCs/>
                <w:sz w:val="22"/>
                <w:szCs w:val="22"/>
              </w:rPr>
            </w:pPr>
            <w:r w:rsidRPr="00FC1CB7">
              <w:rPr>
                <w:b/>
                <w:bCs/>
                <w:sz w:val="22"/>
                <w:szCs w:val="22"/>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b/>
                <w:bCs/>
                <w:sz w:val="22"/>
                <w:szCs w:val="22"/>
              </w:rPr>
            </w:pPr>
            <w:r w:rsidRPr="00FC1CB7">
              <w:rPr>
                <w:b/>
                <w:bCs/>
                <w:sz w:val="22"/>
                <w:szCs w:val="22"/>
              </w:rPr>
              <w:t xml:space="preserve"> 2 00 00000 00 0000 000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4 008 336,00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CF1EBD">
            <w:pPr>
              <w:rPr>
                <w:b/>
                <w:bCs/>
                <w:sz w:val="22"/>
                <w:szCs w:val="22"/>
              </w:rPr>
            </w:pPr>
            <w:r w:rsidRPr="00FC1CB7">
              <w:rPr>
                <w:b/>
                <w:bCs/>
                <w:sz w:val="22"/>
                <w:szCs w:val="22"/>
              </w:rPr>
              <w:t>Безвозмездные поступления от других бюджетов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b/>
                <w:bCs/>
                <w:sz w:val="22"/>
                <w:szCs w:val="22"/>
              </w:rPr>
            </w:pPr>
            <w:r w:rsidRPr="00FC1CB7">
              <w:rPr>
                <w:b/>
                <w:bCs/>
                <w:sz w:val="22"/>
                <w:szCs w:val="22"/>
              </w:rPr>
              <w:t xml:space="preserve"> 2 02 00000 00 0000 000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4 008 336,00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CF1EBD">
            <w:pPr>
              <w:rPr>
                <w:b/>
                <w:bCs/>
                <w:sz w:val="22"/>
                <w:szCs w:val="22"/>
              </w:rPr>
            </w:pPr>
            <w:r w:rsidRPr="00FC1CB7">
              <w:rPr>
                <w:b/>
                <w:bCs/>
                <w:sz w:val="22"/>
                <w:szCs w:val="22"/>
              </w:rPr>
              <w:t>Дотации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2 02 10000 00 0000 151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1 573 536,00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CF1EBD">
            <w:pPr>
              <w:rPr>
                <w:sz w:val="22"/>
                <w:szCs w:val="22"/>
              </w:rPr>
            </w:pPr>
            <w:r w:rsidRPr="00FC1CB7">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2 02 15001 10 0000 151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746 500,00</w:t>
            </w:r>
          </w:p>
        </w:tc>
      </w:tr>
      <w:tr w:rsidR="00FC1CB7" w:rsidRPr="00FC1CB7" w:rsidTr="00FC1CB7">
        <w:trPr>
          <w:trHeight w:val="20"/>
        </w:trPr>
        <w:tc>
          <w:tcPr>
            <w:tcW w:w="5680" w:type="dxa"/>
            <w:tcBorders>
              <w:top w:val="single" w:sz="4" w:space="0" w:color="auto"/>
              <w:left w:val="single" w:sz="4" w:space="0" w:color="auto"/>
              <w:bottom w:val="single" w:sz="4" w:space="0" w:color="auto"/>
              <w:right w:val="nil"/>
            </w:tcBorders>
            <w:shd w:val="clear" w:color="auto" w:fill="auto"/>
            <w:noWrap/>
            <w:hideMark/>
          </w:tcPr>
          <w:p w:rsidR="00FC1CB7" w:rsidRPr="00FC1CB7" w:rsidRDefault="00FC1CB7" w:rsidP="00CF1EBD">
            <w:pPr>
              <w:rPr>
                <w:sz w:val="22"/>
                <w:szCs w:val="22"/>
              </w:rPr>
            </w:pPr>
            <w:r w:rsidRPr="00FC1CB7">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2 02 15001 10 0000 151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827 036,00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noWrap/>
            <w:hideMark/>
          </w:tcPr>
          <w:p w:rsidR="00FC1CB7" w:rsidRPr="00FC1CB7" w:rsidRDefault="00FC1CB7" w:rsidP="00CF1EBD">
            <w:pPr>
              <w:rPr>
                <w:b/>
                <w:bCs/>
                <w:sz w:val="22"/>
                <w:szCs w:val="22"/>
              </w:rPr>
            </w:pPr>
            <w:r w:rsidRPr="00FC1CB7">
              <w:rPr>
                <w:b/>
                <w:bCs/>
                <w:sz w:val="22"/>
                <w:szCs w:val="22"/>
              </w:rPr>
              <w:t>Субвенции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202 30000 00 0000 151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339 300,00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Default="00FC1CB7" w:rsidP="00CF1EBD">
            <w:pPr>
              <w:rPr>
                <w:sz w:val="22"/>
                <w:szCs w:val="22"/>
              </w:rPr>
            </w:pPr>
            <w:r w:rsidRPr="00FC1CB7">
              <w:rPr>
                <w:sz w:val="22"/>
                <w:szCs w:val="22"/>
              </w:rPr>
              <w:t>Субвенции бюджетам  на осуществление первичного воинского учета на территориях, где отсутствуют военные комиссариаты</w:t>
            </w:r>
          </w:p>
          <w:p w:rsidR="00CF1EBD" w:rsidRPr="00FC1CB7" w:rsidRDefault="00CF1EBD" w:rsidP="00CF1EBD">
            <w:pPr>
              <w:rPr>
                <w:sz w:val="22"/>
                <w:szCs w:val="22"/>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202 35118 00 0000 151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CF1EBD">
            <w:pPr>
              <w:rPr>
                <w:sz w:val="22"/>
                <w:szCs w:val="22"/>
              </w:rPr>
            </w:pPr>
            <w:r w:rsidRPr="00FC1CB7">
              <w:rPr>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202 35118 10 0000 151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FC1CB7">
            <w:pPr>
              <w:jc w:val="both"/>
              <w:rPr>
                <w:sz w:val="22"/>
                <w:szCs w:val="22"/>
              </w:rPr>
            </w:pPr>
            <w:r w:rsidRPr="00FC1CB7">
              <w:rPr>
                <w:sz w:val="22"/>
                <w:szCs w:val="22"/>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202 30024 00 0000 151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62 500,00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FC1CB7">
            <w:pPr>
              <w:jc w:val="both"/>
              <w:rPr>
                <w:sz w:val="22"/>
                <w:szCs w:val="22"/>
              </w:rPr>
            </w:pPr>
            <w:r w:rsidRPr="00FC1CB7">
              <w:rPr>
                <w:sz w:val="22"/>
                <w:szCs w:val="22"/>
              </w:rPr>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202 30024 10 0000 151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62 500,00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FC1CB7">
            <w:pPr>
              <w:jc w:val="both"/>
              <w:rPr>
                <w:b/>
                <w:bCs/>
                <w:sz w:val="22"/>
                <w:szCs w:val="22"/>
              </w:rPr>
            </w:pPr>
            <w:r w:rsidRPr="00FC1CB7">
              <w:rPr>
                <w:b/>
                <w:bCs/>
                <w:sz w:val="22"/>
                <w:szCs w:val="22"/>
              </w:rPr>
              <w:t>Иные межбюджетные трансферты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2 095 500,00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FC1CB7">
            <w:pPr>
              <w:jc w:val="both"/>
              <w:rPr>
                <w:sz w:val="22"/>
                <w:szCs w:val="22"/>
              </w:rPr>
            </w:pPr>
            <w:r w:rsidRPr="00FC1CB7">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202 40014 10 0000 151</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2 095 500,00</w:t>
            </w:r>
          </w:p>
        </w:tc>
      </w:tr>
      <w:tr w:rsidR="00FC1CB7" w:rsidRPr="00FC1CB7" w:rsidTr="00FC1CB7">
        <w:trPr>
          <w:trHeight w:val="2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rsidR="00FC1CB7" w:rsidRPr="00FC1CB7" w:rsidRDefault="00FC1CB7" w:rsidP="00FC1CB7">
            <w:pPr>
              <w:jc w:val="center"/>
              <w:rPr>
                <w:b/>
                <w:bCs/>
                <w:sz w:val="22"/>
                <w:szCs w:val="22"/>
              </w:rPr>
            </w:pPr>
            <w:r w:rsidRPr="00FC1CB7">
              <w:rPr>
                <w:b/>
                <w:bCs/>
                <w:sz w:val="22"/>
                <w:szCs w:val="22"/>
              </w:rPr>
              <w:t>ВСЕГО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b/>
                <w:bCs/>
                <w:sz w:val="22"/>
                <w:szCs w:val="22"/>
              </w:rPr>
            </w:pPr>
            <w:r w:rsidRPr="00FC1CB7">
              <w:rPr>
                <w:b/>
                <w:bCs/>
                <w:sz w:val="22"/>
                <w:szCs w:val="22"/>
              </w:rPr>
              <w:t>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11 509 949,00</w:t>
            </w:r>
          </w:p>
        </w:tc>
      </w:tr>
    </w:tbl>
    <w:p w:rsidR="00FC1CB7" w:rsidRPr="00FC1CB7" w:rsidRDefault="00FC1CB7" w:rsidP="00FC1CB7">
      <w:pPr>
        <w:rPr>
          <w:sz w:val="22"/>
          <w:szCs w:val="22"/>
        </w:rPr>
      </w:pPr>
    </w:p>
    <w:p w:rsidR="00FC1CB7" w:rsidRDefault="00FC1CB7" w:rsidP="00FC1CB7"/>
    <w:p w:rsidR="00FC1CB7" w:rsidRDefault="00FC1CB7" w:rsidP="00FC1CB7"/>
    <w:tbl>
      <w:tblPr>
        <w:tblW w:w="10080" w:type="dxa"/>
        <w:tblInd w:w="93" w:type="dxa"/>
        <w:tblLayout w:type="fixed"/>
        <w:tblLook w:val="04A0"/>
      </w:tblPr>
      <w:tblGrid>
        <w:gridCol w:w="6819"/>
        <w:gridCol w:w="700"/>
        <w:gridCol w:w="700"/>
        <w:gridCol w:w="1727"/>
        <w:gridCol w:w="134"/>
      </w:tblGrid>
      <w:tr w:rsidR="00FC1CB7" w:rsidRPr="00F078D6" w:rsidTr="00FC1CB7">
        <w:trPr>
          <w:trHeight w:val="20"/>
        </w:trPr>
        <w:tc>
          <w:tcPr>
            <w:tcW w:w="10080" w:type="dxa"/>
            <w:gridSpan w:val="5"/>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№3 к решению Совета депутатов МО "Шангальское" от 27 апреля 2017 года №66</w:t>
            </w:r>
          </w:p>
        </w:tc>
      </w:tr>
      <w:tr w:rsidR="00FC1CB7" w:rsidRPr="00F078D6" w:rsidTr="00FC1CB7">
        <w:trPr>
          <w:trHeight w:val="20"/>
        </w:trPr>
        <w:tc>
          <w:tcPr>
            <w:tcW w:w="10080" w:type="dxa"/>
            <w:gridSpan w:val="5"/>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№3 к решению Совета депутатов МО "Шангальское" от 30 марта 2017 года №61</w:t>
            </w:r>
          </w:p>
        </w:tc>
      </w:tr>
      <w:tr w:rsidR="00FC1CB7" w:rsidRPr="00F078D6" w:rsidTr="00FC1CB7">
        <w:trPr>
          <w:trHeight w:val="20"/>
        </w:trPr>
        <w:tc>
          <w:tcPr>
            <w:tcW w:w="10080" w:type="dxa"/>
            <w:gridSpan w:val="5"/>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№4 к решению Совета депутатов МО "Шангальское" от 21 февраля 2017 года №53</w:t>
            </w:r>
          </w:p>
        </w:tc>
      </w:tr>
      <w:tr w:rsidR="00FC1CB7" w:rsidRPr="00F078D6" w:rsidTr="00FC1CB7">
        <w:trPr>
          <w:trHeight w:val="20"/>
        </w:trPr>
        <w:tc>
          <w:tcPr>
            <w:tcW w:w="10080" w:type="dxa"/>
            <w:gridSpan w:val="5"/>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№4 к решению Совета депутатов МО "Шангальское" от 26 января 2017 года №45</w:t>
            </w:r>
          </w:p>
        </w:tc>
      </w:tr>
      <w:tr w:rsidR="00FC1CB7" w:rsidRPr="00F078D6" w:rsidTr="00FC1CB7">
        <w:trPr>
          <w:trHeight w:val="20"/>
        </w:trPr>
        <w:tc>
          <w:tcPr>
            <w:tcW w:w="10080" w:type="dxa"/>
            <w:gridSpan w:val="5"/>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№5 к решению Совета депутатов МО "Шангальское" от 22 декабря 2016 года №35</w:t>
            </w:r>
          </w:p>
        </w:tc>
      </w:tr>
      <w:tr w:rsidR="00FC1CB7" w:rsidRPr="00FC1CB7" w:rsidTr="00FC1CB7">
        <w:trPr>
          <w:trHeight w:val="20"/>
        </w:trPr>
        <w:tc>
          <w:tcPr>
            <w:tcW w:w="10080" w:type="dxa"/>
            <w:gridSpan w:val="5"/>
            <w:tcBorders>
              <w:top w:val="nil"/>
              <w:left w:val="nil"/>
              <w:bottom w:val="nil"/>
              <w:right w:val="nil"/>
            </w:tcBorders>
            <w:shd w:val="clear" w:color="auto" w:fill="auto"/>
            <w:noWrap/>
            <w:vAlign w:val="bottom"/>
            <w:hideMark/>
          </w:tcPr>
          <w:p w:rsidR="00FC1CB7" w:rsidRPr="00FC1CB7" w:rsidRDefault="00FC1CB7" w:rsidP="00FC1CB7">
            <w:pPr>
              <w:jc w:val="center"/>
              <w:rPr>
                <w:b/>
                <w:sz w:val="22"/>
                <w:szCs w:val="22"/>
              </w:rPr>
            </w:pPr>
          </w:p>
          <w:p w:rsidR="00FC1CB7" w:rsidRPr="00FC1CB7" w:rsidRDefault="00FC1CB7" w:rsidP="00FC1CB7">
            <w:pPr>
              <w:jc w:val="center"/>
              <w:rPr>
                <w:b/>
                <w:sz w:val="22"/>
                <w:szCs w:val="22"/>
              </w:rPr>
            </w:pPr>
            <w:r w:rsidRPr="00FC1CB7">
              <w:rPr>
                <w:b/>
                <w:sz w:val="22"/>
                <w:szCs w:val="22"/>
              </w:rPr>
              <w:t>Распределение расходов местного бюджета МО "Шангальское" на 2017 год по разделам, подразделам классификации расходов бюджетов Российской Федерации</w:t>
            </w:r>
          </w:p>
        </w:tc>
      </w:tr>
      <w:tr w:rsidR="00FC1CB7" w:rsidRPr="00FC1CB7" w:rsidTr="00FC1CB7">
        <w:trPr>
          <w:gridAfter w:val="1"/>
          <w:wAfter w:w="134" w:type="dxa"/>
          <w:trHeight w:val="255"/>
        </w:trPr>
        <w:tc>
          <w:tcPr>
            <w:tcW w:w="6819" w:type="dxa"/>
            <w:tcBorders>
              <w:top w:val="nil"/>
              <w:left w:val="nil"/>
              <w:bottom w:val="single" w:sz="4" w:space="0" w:color="auto"/>
              <w:right w:val="nil"/>
            </w:tcBorders>
            <w:shd w:val="clear" w:color="auto" w:fill="auto"/>
            <w:noWrap/>
            <w:vAlign w:val="bottom"/>
            <w:hideMark/>
          </w:tcPr>
          <w:p w:rsidR="00FC1CB7" w:rsidRPr="00FC1CB7" w:rsidRDefault="00FC1CB7" w:rsidP="00FC1CB7">
            <w:pPr>
              <w:rPr>
                <w:rFonts w:ascii="Arial CYR" w:hAnsi="Arial CYR" w:cs="Arial CYR"/>
                <w:sz w:val="22"/>
                <w:szCs w:val="22"/>
              </w:rPr>
            </w:pPr>
          </w:p>
        </w:tc>
        <w:tc>
          <w:tcPr>
            <w:tcW w:w="700" w:type="dxa"/>
            <w:tcBorders>
              <w:top w:val="nil"/>
              <w:left w:val="nil"/>
              <w:bottom w:val="single" w:sz="4" w:space="0" w:color="auto"/>
              <w:right w:val="nil"/>
            </w:tcBorders>
            <w:shd w:val="clear" w:color="auto" w:fill="auto"/>
            <w:noWrap/>
            <w:vAlign w:val="bottom"/>
            <w:hideMark/>
          </w:tcPr>
          <w:p w:rsidR="00FC1CB7" w:rsidRPr="00FC1CB7" w:rsidRDefault="00FC1CB7" w:rsidP="00FC1CB7">
            <w:pPr>
              <w:rPr>
                <w:rFonts w:ascii="Arial CYR" w:hAnsi="Arial CYR" w:cs="Arial CYR"/>
                <w:sz w:val="22"/>
                <w:szCs w:val="22"/>
              </w:rPr>
            </w:pPr>
          </w:p>
        </w:tc>
        <w:tc>
          <w:tcPr>
            <w:tcW w:w="700" w:type="dxa"/>
            <w:tcBorders>
              <w:top w:val="nil"/>
              <w:left w:val="nil"/>
              <w:bottom w:val="single" w:sz="4" w:space="0" w:color="auto"/>
              <w:right w:val="nil"/>
            </w:tcBorders>
            <w:shd w:val="clear" w:color="auto" w:fill="auto"/>
            <w:noWrap/>
            <w:vAlign w:val="bottom"/>
            <w:hideMark/>
          </w:tcPr>
          <w:p w:rsidR="00FC1CB7" w:rsidRPr="00FC1CB7" w:rsidRDefault="00FC1CB7" w:rsidP="00FC1CB7">
            <w:pPr>
              <w:rPr>
                <w:rFonts w:ascii="Arial CYR" w:hAnsi="Arial CYR" w:cs="Arial CYR"/>
                <w:sz w:val="22"/>
                <w:szCs w:val="22"/>
              </w:rPr>
            </w:pPr>
          </w:p>
        </w:tc>
        <w:tc>
          <w:tcPr>
            <w:tcW w:w="1727" w:type="dxa"/>
            <w:tcBorders>
              <w:top w:val="nil"/>
              <w:left w:val="nil"/>
              <w:bottom w:val="single" w:sz="4" w:space="0" w:color="auto"/>
              <w:right w:val="nil"/>
            </w:tcBorders>
            <w:shd w:val="clear" w:color="auto" w:fill="auto"/>
            <w:noWrap/>
            <w:vAlign w:val="bottom"/>
            <w:hideMark/>
          </w:tcPr>
          <w:p w:rsidR="00FC1CB7" w:rsidRPr="00FC1CB7" w:rsidRDefault="00FC1CB7" w:rsidP="00FC1CB7">
            <w:pPr>
              <w:rPr>
                <w:rFonts w:ascii="Arial CYR" w:hAnsi="Arial CYR" w:cs="Arial CYR"/>
                <w:sz w:val="22"/>
                <w:szCs w:val="22"/>
              </w:rPr>
            </w:pPr>
          </w:p>
        </w:tc>
      </w:tr>
      <w:tr w:rsidR="00FC1CB7" w:rsidRPr="00FC1CB7" w:rsidTr="00FC1CB7">
        <w:trPr>
          <w:gridAfter w:val="1"/>
          <w:wAfter w:w="134" w:type="dxa"/>
          <w:trHeight w:val="20"/>
        </w:trPr>
        <w:tc>
          <w:tcPr>
            <w:tcW w:w="6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1CB7" w:rsidRPr="00FC1CB7" w:rsidRDefault="00FC1CB7" w:rsidP="00FC1CB7">
            <w:pPr>
              <w:jc w:val="center"/>
              <w:rPr>
                <w:sz w:val="22"/>
                <w:szCs w:val="22"/>
              </w:rPr>
            </w:pPr>
            <w:r w:rsidRPr="00FC1CB7">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1CB7" w:rsidRPr="00FC1CB7" w:rsidRDefault="00FC1CB7" w:rsidP="00FC1CB7">
            <w:pPr>
              <w:jc w:val="center"/>
              <w:rPr>
                <w:sz w:val="22"/>
                <w:szCs w:val="22"/>
              </w:rPr>
            </w:pPr>
            <w:r w:rsidRPr="00FC1CB7">
              <w:rPr>
                <w:sz w:val="22"/>
                <w:szCs w:val="22"/>
              </w:rPr>
              <w:t>Подраздел</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Сумма  руб.</w:t>
            </w:r>
          </w:p>
        </w:tc>
      </w:tr>
      <w:tr w:rsidR="00FC1CB7" w:rsidRPr="00FC1CB7" w:rsidTr="00FC1CB7">
        <w:trPr>
          <w:gridAfter w:val="1"/>
          <w:wAfter w:w="134" w:type="dxa"/>
          <w:trHeight w:val="1019"/>
        </w:trPr>
        <w:tc>
          <w:tcPr>
            <w:tcW w:w="6819"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Всего</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4</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6 586 401,00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Функционирование высшего должностного лица субъекта РФ и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899 946,00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CB7" w:rsidRPr="00FC1CB7" w:rsidRDefault="00FC1CB7" w:rsidP="00FC1CB7">
            <w:pPr>
              <w:rPr>
                <w:b/>
                <w:bCs/>
                <w:sz w:val="22"/>
                <w:szCs w:val="22"/>
              </w:rPr>
            </w:pPr>
            <w:r w:rsidRPr="00FC1CB7">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899 946,00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Обеспечение функционирования Главы муниципального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899 946,00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Расходы на содержание органов местного самоуправления и обеспечение их функций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899 946,00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652 800,00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197 146,00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5 632 011,00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CB7" w:rsidRPr="00FC1CB7" w:rsidRDefault="00FC1CB7" w:rsidP="00FC1CB7">
            <w:pPr>
              <w:rPr>
                <w:b/>
                <w:bCs/>
                <w:sz w:val="22"/>
                <w:szCs w:val="22"/>
              </w:rPr>
            </w:pPr>
            <w:r w:rsidRPr="00FC1CB7">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5 632 011,00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CB7" w:rsidRPr="00FC1CB7" w:rsidRDefault="00FC1CB7" w:rsidP="00FC1CB7">
            <w:pPr>
              <w:rPr>
                <w:b/>
                <w:bCs/>
                <w:sz w:val="22"/>
                <w:szCs w:val="22"/>
              </w:rPr>
            </w:pPr>
            <w:r w:rsidRPr="00FC1CB7">
              <w:rPr>
                <w:b/>
                <w:bCs/>
                <w:sz w:val="22"/>
                <w:szCs w:val="22"/>
              </w:rPr>
              <w:t>Обеспечение функционирования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5 632 011,00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Расходы на содержание органов местного самоуправления и обеспечение их функций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5 632 011,00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lastRenderedPageBreak/>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3 311 836,00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1 000 175,00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80 000,00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1 050 500,00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Уплата прочих налогов, сборов и иных платежей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120 000,00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Уплата иных платежей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7 000,00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Осуществление государственных полномочий в сфере административных правонарушений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62 500,00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62 500,00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06</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14 444,00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Обеспечение деятельности представительного органа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06</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Обеспечение функционирования контрольно-ревизионной комиссии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06</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 xml:space="preserve">Расходы на содержание контрольно- ревизионной комиссии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06</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 xml:space="preserve">Иные межбюджетные трансферты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06</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Резервные фонды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40 000,00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Резервный фонд местной администрации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Резервный фонд местной администрации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Резервные средства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НАЦИОНАЛЬНАЯ ОБОРОНА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276 800,00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Мобилизационная и вневойсковая подготовка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мобилизационной и вневойсковой подготовки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Осуществление первичного воинского учета на территориях, где отсутствуют военные комиссариаты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 xml:space="preserve">Фонд оплаты труда государственных (муниципальных) органов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189 478,00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57 222,00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Иные выплаты персоналу государственных (муниципальных) органов, за исключением фонда оплаты труда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5 300,00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24 800,00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НАЦИОНАЛЬНАЯ БЕЗОПАСНОСТЬ И ПРАВООХРАНИТЕЛЬНАЯ ДЕЯТЕЛЬНОСТЬ</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370 000,00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Обеспечение пожарной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370 000,00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пожарной безопасности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370 000,00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Мероприятия в сфере обеспечения пожарной безопасности, осуществляемые муниципальными органами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370 000,00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370 000,00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2 225 342,47</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Дорожное хозяйство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2 215 342,47</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дорожного хозяйства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2 215 342,47</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Расходы на содержание органов местного самоуправления и обеспечение их функций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Содержание, капитальный ремонт и обустройство автомобильных дорог вне границ населенных пунктов за счет средств муниципального дорожного фонда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176 600,00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176 600,00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Содержание, капитальный ремонт и обустройство автомобильных дорог в границах населенных пунктов за счет средств муниципального дорожного фонда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1 818 900,00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1 818 900,00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lastRenderedPageBreak/>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119 842,47</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119 842,47</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10 000,00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землеустройства и землепользования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 xml:space="preserve">Мероприятия по землеустройству и землепользованию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2 237 928,00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Жилищное хозяйство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351 000,00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351 000,00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Капитальный ремонт, ремонт и содержание муниципального жилищного фонда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54 000,00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54 000,00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Мероприятия в области жилищного хозяйства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297 000,00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1727"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297 000,00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400 000,00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400 000,00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Мероприятия в области коммунального хозяйства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Благоустройство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color w:val="000000"/>
                <w:sz w:val="22"/>
                <w:szCs w:val="22"/>
              </w:rPr>
            </w:pPr>
            <w:r w:rsidRPr="00FC1CB7">
              <w:rPr>
                <w:b/>
                <w:bCs/>
                <w:color w:val="000000"/>
                <w:sz w:val="22"/>
                <w:szCs w:val="22"/>
              </w:rPr>
              <w:t>1 486 928,00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благоустройства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color w:val="000000"/>
                <w:sz w:val="22"/>
                <w:szCs w:val="22"/>
              </w:rPr>
            </w:pPr>
            <w:r w:rsidRPr="00FC1CB7">
              <w:rPr>
                <w:b/>
                <w:bCs/>
                <w:color w:val="000000"/>
                <w:sz w:val="22"/>
                <w:szCs w:val="22"/>
              </w:rPr>
              <w:t>1 486 928,00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Муниципальная программа по реконструкции памятника солдату с. Шангалы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color w:val="000000"/>
                <w:sz w:val="22"/>
                <w:szCs w:val="22"/>
              </w:rPr>
            </w:pPr>
            <w:r w:rsidRPr="00FC1CB7">
              <w:rPr>
                <w:b/>
                <w:bCs/>
                <w:color w:val="000000"/>
                <w:sz w:val="22"/>
                <w:szCs w:val="22"/>
              </w:rPr>
              <w:t>99 910,00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Бюджетные инвестиции в объекты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color w:val="000000"/>
                <w:sz w:val="22"/>
                <w:szCs w:val="22"/>
              </w:rPr>
            </w:pPr>
            <w:r w:rsidRPr="00FC1CB7">
              <w:rPr>
                <w:color w:val="000000"/>
                <w:sz w:val="22"/>
                <w:szCs w:val="22"/>
              </w:rPr>
              <w:t>99 910,00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Уличное освещение</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Прочие мероприятия по благоустройству городских округов и поселений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987 018,00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987 018,00</w:t>
            </w:r>
          </w:p>
        </w:tc>
      </w:tr>
      <w:tr w:rsidR="00FC1CB7" w:rsidRPr="00FC1CB7" w:rsidTr="00FC1CB7">
        <w:trPr>
          <w:gridAfter w:val="1"/>
          <w:wAfter w:w="134" w:type="dxa"/>
          <w:trHeight w:val="20"/>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CB7" w:rsidRPr="00FC1CB7" w:rsidRDefault="00FC1CB7" w:rsidP="00FC1CB7">
            <w:pPr>
              <w:jc w:val="center"/>
              <w:rPr>
                <w:b/>
                <w:bCs/>
                <w:sz w:val="22"/>
                <w:szCs w:val="22"/>
              </w:rPr>
            </w:pPr>
            <w:r w:rsidRPr="00FC1CB7">
              <w:rPr>
                <w:b/>
                <w:bCs/>
                <w:sz w:val="22"/>
                <w:szCs w:val="22"/>
              </w:rPr>
              <w:t>Всего</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 </w:t>
            </w:r>
          </w:p>
        </w:tc>
        <w:tc>
          <w:tcPr>
            <w:tcW w:w="1727"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jc w:val="right"/>
              <w:rPr>
                <w:b/>
                <w:bCs/>
                <w:sz w:val="22"/>
                <w:szCs w:val="22"/>
              </w:rPr>
            </w:pPr>
            <w:r w:rsidRPr="00FC1CB7">
              <w:rPr>
                <w:b/>
                <w:bCs/>
                <w:sz w:val="22"/>
                <w:szCs w:val="22"/>
              </w:rPr>
              <w:t>11 696 471,47</w:t>
            </w:r>
          </w:p>
        </w:tc>
      </w:tr>
    </w:tbl>
    <w:p w:rsidR="00FC1CB7" w:rsidRDefault="00FC1CB7" w:rsidP="00FC1CB7">
      <w:pPr>
        <w:rPr>
          <w:sz w:val="22"/>
          <w:szCs w:val="22"/>
        </w:rPr>
      </w:pPr>
    </w:p>
    <w:p w:rsidR="00FC1CB7" w:rsidRDefault="00FC1CB7" w:rsidP="00FC1CB7">
      <w:pPr>
        <w:rPr>
          <w:sz w:val="22"/>
          <w:szCs w:val="22"/>
        </w:rPr>
      </w:pPr>
    </w:p>
    <w:p w:rsidR="00FC1CB7" w:rsidRDefault="00FC1CB7" w:rsidP="00FC1CB7"/>
    <w:tbl>
      <w:tblPr>
        <w:tblW w:w="9938" w:type="dxa"/>
        <w:tblInd w:w="93" w:type="dxa"/>
        <w:tblLook w:val="04A0"/>
      </w:tblPr>
      <w:tblGrid>
        <w:gridCol w:w="4126"/>
        <w:gridCol w:w="576"/>
        <w:gridCol w:w="506"/>
        <w:gridCol w:w="580"/>
        <w:gridCol w:w="1740"/>
        <w:gridCol w:w="760"/>
        <w:gridCol w:w="1650"/>
      </w:tblGrid>
      <w:tr w:rsidR="00FC1CB7" w:rsidRPr="00393DB6" w:rsidTr="00FC1CB7">
        <w:trPr>
          <w:trHeight w:val="20"/>
        </w:trPr>
        <w:tc>
          <w:tcPr>
            <w:tcW w:w="9938" w:type="dxa"/>
            <w:gridSpan w:val="7"/>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№4 к решению Совета депутатов МО "Шангальское" от 27 апреля 2017 года №66</w:t>
            </w:r>
          </w:p>
        </w:tc>
      </w:tr>
      <w:tr w:rsidR="00FC1CB7" w:rsidRPr="00393DB6" w:rsidTr="00FC1CB7">
        <w:trPr>
          <w:trHeight w:val="20"/>
        </w:trPr>
        <w:tc>
          <w:tcPr>
            <w:tcW w:w="9938" w:type="dxa"/>
            <w:gridSpan w:val="7"/>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№4 к решению Совета депутатов МО "Шангальское" от 30 марта 2017 года №61</w:t>
            </w:r>
          </w:p>
        </w:tc>
      </w:tr>
      <w:tr w:rsidR="00FC1CB7" w:rsidRPr="00393DB6" w:rsidTr="00FC1CB7">
        <w:trPr>
          <w:trHeight w:val="20"/>
        </w:trPr>
        <w:tc>
          <w:tcPr>
            <w:tcW w:w="9938" w:type="dxa"/>
            <w:gridSpan w:val="7"/>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№5 к решению Совета депутатов МО "Шангальское" от 21 февраля 2017 года №53</w:t>
            </w:r>
          </w:p>
        </w:tc>
      </w:tr>
      <w:tr w:rsidR="00FC1CB7" w:rsidRPr="00393DB6" w:rsidTr="00FC1CB7">
        <w:trPr>
          <w:trHeight w:val="20"/>
        </w:trPr>
        <w:tc>
          <w:tcPr>
            <w:tcW w:w="9938" w:type="dxa"/>
            <w:gridSpan w:val="7"/>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№5 к решению Совета депутатов МО "Шангальское" от 26 января 2017 года №45</w:t>
            </w:r>
          </w:p>
        </w:tc>
      </w:tr>
      <w:tr w:rsidR="00FC1CB7" w:rsidRPr="00393DB6" w:rsidTr="00FC1CB7">
        <w:trPr>
          <w:trHeight w:val="20"/>
        </w:trPr>
        <w:tc>
          <w:tcPr>
            <w:tcW w:w="9938" w:type="dxa"/>
            <w:gridSpan w:val="7"/>
            <w:tcBorders>
              <w:top w:val="nil"/>
              <w:left w:val="nil"/>
              <w:bottom w:val="nil"/>
              <w:right w:val="nil"/>
            </w:tcBorders>
            <w:shd w:val="clear" w:color="auto" w:fill="auto"/>
            <w:noWrap/>
            <w:vAlign w:val="bottom"/>
            <w:hideMark/>
          </w:tcPr>
          <w:p w:rsidR="00FC1CB7" w:rsidRPr="00FC1CB7" w:rsidRDefault="00FC1CB7" w:rsidP="00FC1CB7">
            <w:pPr>
              <w:jc w:val="right"/>
              <w:rPr>
                <w:sz w:val="16"/>
                <w:szCs w:val="16"/>
              </w:rPr>
            </w:pPr>
            <w:r w:rsidRPr="00FC1CB7">
              <w:rPr>
                <w:sz w:val="16"/>
                <w:szCs w:val="16"/>
              </w:rPr>
              <w:t>Приложение №6 к решению Совета депутатов МО "Шангальское" от 22 декабря 2016 года №35</w:t>
            </w:r>
          </w:p>
        </w:tc>
      </w:tr>
      <w:tr w:rsidR="00FC1CB7" w:rsidRPr="00393DB6" w:rsidTr="00FC1CB7">
        <w:trPr>
          <w:trHeight w:val="20"/>
        </w:trPr>
        <w:tc>
          <w:tcPr>
            <w:tcW w:w="9938" w:type="dxa"/>
            <w:gridSpan w:val="7"/>
            <w:tcBorders>
              <w:top w:val="nil"/>
              <w:left w:val="nil"/>
              <w:bottom w:val="nil"/>
            </w:tcBorders>
            <w:shd w:val="clear" w:color="auto" w:fill="auto"/>
            <w:noWrap/>
            <w:vAlign w:val="bottom"/>
            <w:hideMark/>
          </w:tcPr>
          <w:p w:rsidR="00FC1CB7" w:rsidRPr="00FC1CB7" w:rsidRDefault="00FC1CB7" w:rsidP="00FC1CB7">
            <w:pPr>
              <w:jc w:val="center"/>
              <w:rPr>
                <w:b/>
                <w:sz w:val="22"/>
                <w:szCs w:val="22"/>
              </w:rPr>
            </w:pPr>
          </w:p>
          <w:p w:rsidR="00FC1CB7" w:rsidRPr="00FC1CB7" w:rsidRDefault="00FC1CB7" w:rsidP="00FC1CB7">
            <w:pPr>
              <w:jc w:val="center"/>
              <w:rPr>
                <w:b/>
                <w:sz w:val="22"/>
                <w:szCs w:val="22"/>
              </w:rPr>
            </w:pPr>
            <w:r w:rsidRPr="00FC1CB7">
              <w:rPr>
                <w:b/>
                <w:sz w:val="22"/>
                <w:szCs w:val="22"/>
              </w:rPr>
              <w:t>Ведомственная структура расходов местного бюджета муниципального образования "Шангальское" на 2017 год</w:t>
            </w:r>
          </w:p>
        </w:tc>
      </w:tr>
      <w:tr w:rsidR="00FC1CB7" w:rsidRPr="00393DB6" w:rsidTr="00FC1CB7">
        <w:trPr>
          <w:trHeight w:val="255"/>
        </w:trPr>
        <w:tc>
          <w:tcPr>
            <w:tcW w:w="4126"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576"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506"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580"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1740"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760"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1650"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r>
      <w:tr w:rsidR="00FC1CB7" w:rsidRPr="00393DB6" w:rsidTr="00FC1CB7">
        <w:trPr>
          <w:trHeight w:val="46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1CB7" w:rsidRPr="00FC1CB7" w:rsidRDefault="00FC1CB7" w:rsidP="00FC1CB7">
            <w:pPr>
              <w:jc w:val="center"/>
              <w:rPr>
                <w:sz w:val="22"/>
                <w:szCs w:val="22"/>
              </w:rPr>
            </w:pPr>
            <w:r w:rsidRPr="00FC1CB7">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1CB7" w:rsidRPr="00FC1CB7" w:rsidRDefault="00FC1CB7" w:rsidP="00FC1CB7">
            <w:pPr>
              <w:jc w:val="center"/>
              <w:rPr>
                <w:sz w:val="22"/>
                <w:szCs w:val="22"/>
              </w:rPr>
            </w:pPr>
            <w:r w:rsidRPr="00FC1CB7">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1CB7" w:rsidRPr="00FC1CB7" w:rsidRDefault="00FC1CB7" w:rsidP="00FC1CB7">
            <w:pPr>
              <w:jc w:val="center"/>
              <w:rPr>
                <w:sz w:val="22"/>
                <w:szCs w:val="22"/>
              </w:rPr>
            </w:pPr>
            <w:r w:rsidRPr="00FC1CB7">
              <w:rPr>
                <w:sz w:val="22"/>
                <w:szCs w:val="22"/>
              </w:rPr>
              <w:t>Подраздел</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1CB7" w:rsidRPr="00FC1CB7" w:rsidRDefault="00FC1CB7" w:rsidP="00FC1CB7">
            <w:pPr>
              <w:jc w:val="center"/>
              <w:rPr>
                <w:sz w:val="22"/>
                <w:szCs w:val="22"/>
              </w:rPr>
            </w:pPr>
            <w:r w:rsidRPr="00FC1CB7">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C1CB7" w:rsidRPr="00FC1CB7" w:rsidRDefault="00FC1CB7" w:rsidP="00FC1CB7">
            <w:pPr>
              <w:jc w:val="center"/>
              <w:rPr>
                <w:sz w:val="22"/>
                <w:szCs w:val="22"/>
              </w:rPr>
            </w:pPr>
            <w:r w:rsidRPr="00FC1CB7">
              <w:rPr>
                <w:sz w:val="22"/>
                <w:szCs w:val="22"/>
              </w:rPr>
              <w:t>Вид расходов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Сумма  руб.</w:t>
            </w:r>
          </w:p>
        </w:tc>
      </w:tr>
      <w:tr w:rsidR="00FC1CB7" w:rsidRPr="00393DB6" w:rsidTr="00CF1EBD">
        <w:trPr>
          <w:trHeight w:val="904"/>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C1CB7" w:rsidRPr="00FC1CB7" w:rsidRDefault="00FC1CB7" w:rsidP="00FC1CB7">
            <w:pPr>
              <w:rPr>
                <w:sz w:val="22"/>
                <w:szCs w:val="22"/>
              </w:rPr>
            </w:pPr>
          </w:p>
        </w:tc>
        <w:tc>
          <w:tcPr>
            <w:tcW w:w="1650" w:type="dxa"/>
            <w:tcBorders>
              <w:top w:val="nil"/>
              <w:left w:val="nil"/>
              <w:bottom w:val="single" w:sz="4" w:space="0" w:color="auto"/>
              <w:right w:val="single" w:sz="4" w:space="0" w:color="auto"/>
            </w:tcBorders>
            <w:shd w:val="clear" w:color="auto" w:fill="auto"/>
            <w:vAlign w:val="center"/>
            <w:hideMark/>
          </w:tcPr>
          <w:p w:rsidR="00FC1CB7" w:rsidRPr="00FC1CB7" w:rsidRDefault="00FC1CB7" w:rsidP="00FC1CB7">
            <w:pPr>
              <w:jc w:val="center"/>
              <w:rPr>
                <w:sz w:val="22"/>
                <w:szCs w:val="22"/>
              </w:rPr>
            </w:pPr>
            <w:r w:rsidRPr="00FC1CB7">
              <w:rPr>
                <w:sz w:val="22"/>
                <w:szCs w:val="22"/>
              </w:rPr>
              <w:t>Всего</w:t>
            </w:r>
          </w:p>
        </w:tc>
      </w:tr>
      <w:tr w:rsidR="00FC1CB7" w:rsidRPr="00393DB6" w:rsidTr="00FC1CB7">
        <w:trPr>
          <w:trHeight w:val="25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6</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7</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6 586 401,00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899 946,00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1CB7" w:rsidRPr="00FC1CB7" w:rsidRDefault="00FC1CB7" w:rsidP="00FC1CB7">
            <w:pPr>
              <w:rPr>
                <w:b/>
                <w:bCs/>
                <w:sz w:val="22"/>
                <w:szCs w:val="22"/>
              </w:rPr>
            </w:pPr>
            <w:r w:rsidRPr="00FC1CB7">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90 0 00 00000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899 946,00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lastRenderedPageBreak/>
              <w:t>Обеспечение функционирования Главы муниципального образования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90 1 00 00000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899 946,00</w:t>
            </w:r>
          </w:p>
        </w:tc>
      </w:tr>
      <w:tr w:rsidR="00FC1CB7" w:rsidRPr="00393DB6" w:rsidTr="00CF1EBD">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CF1EBD" w:rsidRPr="00FC1CB7" w:rsidRDefault="00FC1CB7" w:rsidP="00FC1CB7">
            <w:pPr>
              <w:rPr>
                <w:sz w:val="22"/>
                <w:szCs w:val="22"/>
              </w:rPr>
            </w:pPr>
            <w:r w:rsidRPr="00FC1CB7">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899 946,00</w:t>
            </w:r>
          </w:p>
        </w:tc>
      </w:tr>
      <w:tr w:rsidR="00FC1CB7" w:rsidRPr="00393DB6" w:rsidTr="00CF1EBD">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 xml:space="preserve">Фонд оплаты труда государственных (муниципальных) органов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xml:space="preserve">90 1 00 90010 </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121</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652 800,00</w:t>
            </w:r>
          </w:p>
        </w:tc>
      </w:tr>
      <w:tr w:rsidR="00FC1CB7" w:rsidRPr="00393DB6" w:rsidTr="00CF1EBD">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90 1 00 90010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129</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197 146,00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Default="00FC1CB7" w:rsidP="00FC1CB7">
            <w:pPr>
              <w:rPr>
                <w:sz w:val="22"/>
                <w:szCs w:val="22"/>
              </w:rPr>
            </w:pPr>
            <w:r w:rsidRPr="00FC1CB7">
              <w:rPr>
                <w:sz w:val="22"/>
                <w:szCs w:val="22"/>
              </w:rPr>
              <w:t>Иные выплаты персоналу государствен</w:t>
            </w:r>
            <w:r>
              <w:rPr>
                <w:sz w:val="22"/>
                <w:szCs w:val="22"/>
              </w:rPr>
              <w:t>-</w:t>
            </w:r>
          </w:p>
          <w:p w:rsidR="00FC1CB7" w:rsidRPr="00FC1CB7" w:rsidRDefault="00FC1CB7" w:rsidP="00FC1CB7">
            <w:pPr>
              <w:rPr>
                <w:sz w:val="22"/>
                <w:szCs w:val="22"/>
              </w:rPr>
            </w:pPr>
            <w:r w:rsidRPr="00FC1CB7">
              <w:rPr>
                <w:sz w:val="22"/>
                <w:szCs w:val="22"/>
              </w:rPr>
              <w:t>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122</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50 000,00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5 632 011,00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C1CB7" w:rsidRPr="00FC1CB7" w:rsidRDefault="00FC1CB7" w:rsidP="00FC1CB7">
            <w:pPr>
              <w:rPr>
                <w:b/>
                <w:bCs/>
                <w:sz w:val="22"/>
                <w:szCs w:val="22"/>
              </w:rPr>
            </w:pPr>
            <w:r w:rsidRPr="00FC1CB7">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5 632 011,00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FC1CB7" w:rsidRPr="00FC1CB7" w:rsidRDefault="00FC1CB7" w:rsidP="00FC1CB7">
            <w:pPr>
              <w:rPr>
                <w:b/>
                <w:bCs/>
                <w:sz w:val="22"/>
                <w:szCs w:val="22"/>
              </w:rPr>
            </w:pPr>
            <w:r w:rsidRPr="00FC1CB7">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5 632 011,00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5 632 011,00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 xml:space="preserve">Фонд оплаты труда государственных (муниципальных) органов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121</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3 311 836,00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129</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1 000 175,00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Иные выплаты персоналу государствен</w:t>
            </w:r>
            <w:r>
              <w:rPr>
                <w:sz w:val="22"/>
                <w:szCs w:val="22"/>
              </w:rPr>
              <w:t>-</w:t>
            </w:r>
            <w:r w:rsidRPr="00FC1CB7">
              <w:rPr>
                <w:sz w:val="22"/>
                <w:szCs w:val="22"/>
              </w:rPr>
              <w:t>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122</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80 000,00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1 050 500,00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852</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120 000,00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853</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7 000,00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62 500,00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62 500,00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Обеспечение деятельности финансо</w:t>
            </w:r>
            <w:r w:rsidR="00CF1EBD">
              <w:rPr>
                <w:b/>
                <w:bCs/>
                <w:sz w:val="22"/>
                <w:szCs w:val="22"/>
              </w:rPr>
              <w:t>-</w:t>
            </w:r>
            <w:r w:rsidRPr="00FC1CB7">
              <w:rPr>
                <w:b/>
                <w:bCs/>
                <w:sz w:val="22"/>
                <w:szCs w:val="22"/>
              </w:rPr>
              <w:t>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14 444,00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Обеспечение функционирования контрольно-ревизионной комиссии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06</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90 2 00 00000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393DB6" w:rsidTr="00AE7F3C">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 xml:space="preserve">Расходы на содержание контрольно- ревизионной комиссии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06</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90 2 00 98920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393DB6" w:rsidTr="00AE7F3C">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lastRenderedPageBreak/>
              <w:t xml:space="preserve">Иные межбюджетные трансферты </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06</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90 2 00 98920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540</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14 444,00</w:t>
            </w:r>
          </w:p>
        </w:tc>
      </w:tr>
      <w:tr w:rsidR="00FC1CB7" w:rsidRPr="00393DB6" w:rsidTr="00AE7F3C">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Резервные фонды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11</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40 000,00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40 000,00</w:t>
            </w:r>
          </w:p>
        </w:tc>
      </w:tr>
      <w:tr w:rsidR="00FC1CB7" w:rsidRPr="00393DB6" w:rsidTr="00CF1EBD">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i/>
                <w:iCs/>
                <w:sz w:val="22"/>
                <w:szCs w:val="22"/>
              </w:rPr>
            </w:pPr>
            <w:r w:rsidRPr="00FC1CB7">
              <w:rPr>
                <w:i/>
                <w:iCs/>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40 000,00</w:t>
            </w:r>
          </w:p>
        </w:tc>
      </w:tr>
      <w:tr w:rsidR="00FC1CB7" w:rsidRPr="00393DB6" w:rsidTr="00CF1EBD">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Резервные средства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i/>
                <w:iCs/>
                <w:sz w:val="22"/>
                <w:szCs w:val="22"/>
              </w:rPr>
            </w:pPr>
            <w:r w:rsidRPr="00FC1CB7">
              <w:rPr>
                <w:i/>
                <w:iCs/>
                <w:sz w:val="22"/>
                <w:szCs w:val="22"/>
              </w:rPr>
              <w:t>11</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93 0 00 91400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870</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40 000,00</w:t>
            </w:r>
          </w:p>
        </w:tc>
      </w:tr>
      <w:tr w:rsidR="00FC1CB7" w:rsidRPr="00393DB6" w:rsidTr="00CF1EBD">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НАЦИОНАЛЬНАЯ ОБОРОНА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276 800,00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276 800,00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189 478,00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129</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57 222,00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Иные выплаты персоналу государствен</w:t>
            </w:r>
            <w:r>
              <w:rPr>
                <w:sz w:val="22"/>
                <w:szCs w:val="22"/>
              </w:rPr>
              <w:t>-</w:t>
            </w:r>
            <w:r w:rsidRPr="00FC1CB7">
              <w:rPr>
                <w:sz w:val="22"/>
                <w:szCs w:val="22"/>
              </w:rPr>
              <w:t>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122</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5 300,00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24 800,00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370 000,00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b/>
                <w:bCs/>
                <w:sz w:val="22"/>
                <w:szCs w:val="22"/>
              </w:rPr>
            </w:pPr>
            <w:r w:rsidRPr="00FC1CB7">
              <w:rPr>
                <w:b/>
                <w:bCs/>
                <w:sz w:val="22"/>
                <w:szCs w:val="22"/>
              </w:rPr>
              <w:t>370 000,00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94 2 00 00000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370 000,00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Мероприятия в сфере обеспечения пожарной безопасности, осуществляе</w:t>
            </w:r>
            <w:r>
              <w:rPr>
                <w:sz w:val="22"/>
                <w:szCs w:val="22"/>
              </w:rPr>
              <w:t>-</w:t>
            </w:r>
            <w:r w:rsidRPr="00FC1CB7">
              <w:rPr>
                <w:sz w:val="22"/>
                <w:szCs w:val="22"/>
              </w:rPr>
              <w:t>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370 000,00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Закупка товаров, работ и услуг в целях капитального ремонта государственного (муниципального) имущества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243</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370 000,00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2 225 342,47</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Дорожное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2 215 342,47</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дорожного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95 0 00 00000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2 215 342,47</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95 0 00 90010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Содержание, капитальный ремонт и обустройство автомобильных дорог вне границ населенных пунктов за счет средств муниципального дорожного фонда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176 600,00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95 0 00 83091</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176 600,00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Содержание, капитальный ремонт и обустройство автомобильных дорог в границах населенных пунктов за счет средств муниципального дорожного фонда</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95 0 00 83092</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1 818 900,00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lastRenderedPageBreak/>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95 0 00 83092</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1 818 900,00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Строительство, реконструкция, капитальный ремонт, ремонт и содержание автомобильных дорог общего пользования местного значения, включая разработку проектной документации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95 0 00 91820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119 842,47</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09</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95 0 00 91820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119 842,47</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10 000,00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10 000,00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2 237 928,00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Жилищное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351 000,00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97 1 00 00000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351 000,00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Капитальный ремонт, ремонт и содержание муниципального жилищного фонда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54 000,00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97 1 00 91560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FC1CB7" w:rsidRPr="00FC1CB7" w:rsidRDefault="00FC1CB7" w:rsidP="00FC1CB7">
            <w:pPr>
              <w:jc w:val="right"/>
              <w:rPr>
                <w:sz w:val="22"/>
                <w:szCs w:val="22"/>
              </w:rPr>
            </w:pPr>
            <w:r w:rsidRPr="00FC1CB7">
              <w:rPr>
                <w:sz w:val="22"/>
                <w:szCs w:val="22"/>
              </w:rPr>
              <w:t>54 000,00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Мероприятия в области жилищного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97 1 00 91570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297 000,00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97 1 00 91570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297 000,00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 </w:t>
            </w:r>
          </w:p>
        </w:tc>
        <w:tc>
          <w:tcPr>
            <w:tcW w:w="760" w:type="dxa"/>
            <w:tcBorders>
              <w:top w:val="nil"/>
              <w:left w:val="nil"/>
              <w:bottom w:val="nil"/>
              <w:right w:val="nil"/>
            </w:tcBorders>
            <w:shd w:val="clear" w:color="auto" w:fill="auto"/>
            <w:noWrap/>
            <w:vAlign w:val="bottom"/>
            <w:hideMark/>
          </w:tcPr>
          <w:p w:rsidR="00FC1CB7" w:rsidRPr="00FC1CB7" w:rsidRDefault="00FC1CB7" w:rsidP="00FC1CB7">
            <w:pPr>
              <w:rPr>
                <w:sz w:val="22"/>
                <w:szCs w:val="22"/>
              </w:rPr>
            </w:pPr>
          </w:p>
        </w:tc>
        <w:tc>
          <w:tcPr>
            <w:tcW w:w="1650" w:type="dxa"/>
            <w:tcBorders>
              <w:top w:val="nil"/>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sz w:val="22"/>
                <w:szCs w:val="22"/>
              </w:rPr>
            </w:pPr>
            <w:r w:rsidRPr="00FC1CB7">
              <w:rPr>
                <w:b/>
                <w:bCs/>
                <w:sz w:val="22"/>
                <w:szCs w:val="22"/>
              </w:rPr>
              <w:t>400 000,00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color w:val="000000"/>
                <w:sz w:val="22"/>
                <w:szCs w:val="22"/>
              </w:rPr>
            </w:pPr>
            <w:r w:rsidRPr="00FC1CB7">
              <w:rPr>
                <w:b/>
                <w:bCs/>
                <w:color w:val="000000"/>
                <w:sz w:val="22"/>
                <w:szCs w:val="22"/>
              </w:rPr>
              <w:t>1 486 928,00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sz w:val="22"/>
                <w:szCs w:val="22"/>
              </w:rPr>
            </w:pPr>
            <w:r w:rsidRPr="00FC1CB7">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color w:val="000000"/>
                <w:sz w:val="22"/>
                <w:szCs w:val="22"/>
              </w:rPr>
            </w:pPr>
            <w:r w:rsidRPr="00FC1CB7">
              <w:rPr>
                <w:b/>
                <w:bCs/>
                <w:color w:val="000000"/>
                <w:sz w:val="22"/>
                <w:szCs w:val="22"/>
              </w:rPr>
              <w:t>1 486 928,00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Муниципальная программа по реконструкции памятника неизвестному солдату с. Шангалы</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01 0 00 00000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b/>
                <w:bCs/>
                <w:color w:val="000000"/>
                <w:sz w:val="22"/>
                <w:szCs w:val="22"/>
              </w:rPr>
            </w:pPr>
            <w:r w:rsidRPr="00FC1CB7">
              <w:rPr>
                <w:b/>
                <w:bCs/>
                <w:color w:val="000000"/>
                <w:sz w:val="22"/>
                <w:szCs w:val="22"/>
              </w:rPr>
              <w:t>99 910,00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Выполнение работ по реконструкции памятника</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01 0 00 95100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color w:val="000000"/>
                <w:sz w:val="22"/>
                <w:szCs w:val="22"/>
              </w:rPr>
            </w:pPr>
            <w:r w:rsidRPr="00FC1CB7">
              <w:rPr>
                <w:color w:val="000000"/>
                <w:sz w:val="22"/>
                <w:szCs w:val="22"/>
              </w:rPr>
              <w:t>99 910,00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Бюджетные инвестиции в объекты государственной (муниципальной) собственности</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01 0 00 95100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414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color w:val="000000"/>
                <w:sz w:val="22"/>
                <w:szCs w:val="22"/>
              </w:rPr>
            </w:pPr>
            <w:r w:rsidRPr="00FC1CB7">
              <w:rPr>
                <w:color w:val="000000"/>
                <w:sz w:val="22"/>
                <w:szCs w:val="22"/>
              </w:rPr>
              <w:t>99 910,00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400 000,00</w:t>
            </w:r>
          </w:p>
        </w:tc>
      </w:tr>
      <w:tr w:rsidR="00FC1CB7" w:rsidRPr="00393DB6" w:rsidTr="00FC1CB7">
        <w:trPr>
          <w:trHeight w:val="2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b/>
                <w:bCs/>
                <w:sz w:val="22"/>
                <w:szCs w:val="22"/>
              </w:rPr>
            </w:pPr>
            <w:r w:rsidRPr="00FC1CB7">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b/>
                <w:bCs/>
                <w:i/>
                <w:iCs/>
                <w:sz w:val="22"/>
                <w:szCs w:val="22"/>
              </w:rPr>
            </w:pPr>
            <w:r w:rsidRPr="00FC1CB7">
              <w:rPr>
                <w:b/>
                <w:bCs/>
                <w:i/>
                <w:iCs/>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987 018,00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CB7" w:rsidRPr="00FC1CB7" w:rsidRDefault="00FC1CB7" w:rsidP="00FC1CB7">
            <w:pPr>
              <w:rPr>
                <w:sz w:val="22"/>
                <w:szCs w:val="22"/>
              </w:rPr>
            </w:pPr>
            <w:r w:rsidRPr="00FC1CB7">
              <w:rPr>
                <w:sz w:val="22"/>
                <w:szCs w:val="22"/>
              </w:rPr>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05</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03</w:t>
            </w:r>
          </w:p>
        </w:tc>
        <w:tc>
          <w:tcPr>
            <w:tcW w:w="1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97 3 00 91650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center"/>
              <w:rPr>
                <w:sz w:val="22"/>
                <w:szCs w:val="22"/>
              </w:rPr>
            </w:pPr>
            <w:r w:rsidRPr="00FC1CB7">
              <w:rPr>
                <w:sz w:val="22"/>
                <w:szCs w:val="22"/>
              </w:rPr>
              <w:t>244</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CB7" w:rsidRPr="00FC1CB7" w:rsidRDefault="00FC1CB7" w:rsidP="00FC1CB7">
            <w:pPr>
              <w:jc w:val="right"/>
              <w:rPr>
                <w:sz w:val="22"/>
                <w:szCs w:val="22"/>
              </w:rPr>
            </w:pPr>
            <w:r w:rsidRPr="00FC1CB7">
              <w:rPr>
                <w:sz w:val="22"/>
                <w:szCs w:val="22"/>
              </w:rPr>
              <w:t>987 018,00</w:t>
            </w:r>
          </w:p>
        </w:tc>
      </w:tr>
      <w:tr w:rsidR="00FC1CB7" w:rsidRPr="00393DB6" w:rsidTr="00FC1CB7">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1CB7" w:rsidRPr="00FC1CB7" w:rsidRDefault="00FC1CB7" w:rsidP="00FC1CB7">
            <w:pPr>
              <w:jc w:val="center"/>
              <w:rPr>
                <w:b/>
                <w:bCs/>
                <w:sz w:val="22"/>
                <w:szCs w:val="22"/>
              </w:rPr>
            </w:pPr>
            <w:r w:rsidRPr="00FC1CB7">
              <w:rPr>
                <w:b/>
                <w:bCs/>
                <w:sz w:val="22"/>
                <w:szCs w:val="22"/>
              </w:rPr>
              <w:t>Всего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FC1CB7" w:rsidRPr="00FC1CB7" w:rsidRDefault="00FC1CB7" w:rsidP="00FC1CB7">
            <w:pPr>
              <w:rPr>
                <w:b/>
                <w:bCs/>
                <w:sz w:val="22"/>
                <w:szCs w:val="22"/>
              </w:rPr>
            </w:pPr>
            <w:r w:rsidRPr="00FC1CB7">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rPr>
                <w:sz w:val="22"/>
                <w:szCs w:val="22"/>
              </w:rPr>
            </w:pPr>
            <w:r w:rsidRPr="00FC1CB7">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bottom"/>
            <w:hideMark/>
          </w:tcPr>
          <w:p w:rsidR="00FC1CB7" w:rsidRPr="00FC1CB7" w:rsidRDefault="00FC1CB7" w:rsidP="00FC1CB7">
            <w:pPr>
              <w:jc w:val="right"/>
              <w:rPr>
                <w:b/>
                <w:bCs/>
                <w:sz w:val="22"/>
                <w:szCs w:val="22"/>
              </w:rPr>
            </w:pPr>
            <w:r w:rsidRPr="00FC1CB7">
              <w:rPr>
                <w:b/>
                <w:bCs/>
                <w:sz w:val="22"/>
                <w:szCs w:val="22"/>
              </w:rPr>
              <w:t>11 696 471,47</w:t>
            </w:r>
          </w:p>
        </w:tc>
      </w:tr>
    </w:tbl>
    <w:p w:rsidR="00CF1EBD" w:rsidRDefault="00CF1EBD" w:rsidP="00FC1CB7">
      <w:pPr>
        <w:pStyle w:val="1"/>
        <w:spacing w:before="0"/>
        <w:jc w:val="center"/>
        <w:rPr>
          <w:rFonts w:ascii="Times New Roman" w:hAnsi="Times New Roman" w:cs="Times New Roman"/>
          <w:bCs w:val="0"/>
          <w:color w:val="auto"/>
          <w:sz w:val="22"/>
          <w:szCs w:val="22"/>
        </w:rPr>
      </w:pPr>
    </w:p>
    <w:p w:rsidR="00CF1EBD" w:rsidRDefault="00CF1EBD" w:rsidP="00FC1CB7">
      <w:pPr>
        <w:pStyle w:val="1"/>
        <w:spacing w:before="0"/>
        <w:jc w:val="center"/>
        <w:rPr>
          <w:rFonts w:ascii="Times New Roman" w:hAnsi="Times New Roman" w:cs="Times New Roman"/>
          <w:bCs w:val="0"/>
          <w:color w:val="auto"/>
          <w:sz w:val="22"/>
          <w:szCs w:val="22"/>
        </w:rPr>
      </w:pPr>
    </w:p>
    <w:p w:rsidR="00AE7F3C" w:rsidRDefault="00AE7F3C" w:rsidP="00FC1CB7">
      <w:pPr>
        <w:pStyle w:val="1"/>
        <w:spacing w:before="0"/>
        <w:jc w:val="center"/>
        <w:rPr>
          <w:rFonts w:ascii="Times New Roman" w:hAnsi="Times New Roman" w:cs="Times New Roman"/>
          <w:bCs w:val="0"/>
          <w:color w:val="auto"/>
          <w:sz w:val="22"/>
          <w:szCs w:val="22"/>
        </w:rPr>
      </w:pPr>
    </w:p>
    <w:p w:rsidR="00AE7F3C" w:rsidRPr="00AE7F3C" w:rsidRDefault="00AE7F3C" w:rsidP="00AE7F3C"/>
    <w:p w:rsidR="00AE7F3C" w:rsidRDefault="00AE7F3C" w:rsidP="00FC1CB7">
      <w:pPr>
        <w:pStyle w:val="1"/>
        <w:spacing w:before="0"/>
        <w:jc w:val="center"/>
        <w:rPr>
          <w:rFonts w:ascii="Times New Roman" w:hAnsi="Times New Roman" w:cs="Times New Roman"/>
          <w:bCs w:val="0"/>
          <w:color w:val="auto"/>
          <w:sz w:val="22"/>
          <w:szCs w:val="22"/>
        </w:rPr>
      </w:pPr>
    </w:p>
    <w:p w:rsidR="00FC1CB7" w:rsidRPr="00FC1CB7" w:rsidRDefault="00FC1CB7" w:rsidP="00FC1CB7">
      <w:pPr>
        <w:pStyle w:val="1"/>
        <w:spacing w:before="0"/>
        <w:jc w:val="center"/>
        <w:rPr>
          <w:rFonts w:ascii="Times New Roman" w:hAnsi="Times New Roman" w:cs="Times New Roman"/>
          <w:bCs w:val="0"/>
          <w:color w:val="auto"/>
          <w:sz w:val="22"/>
          <w:szCs w:val="22"/>
        </w:rPr>
      </w:pPr>
      <w:r w:rsidRPr="00FC1CB7">
        <w:rPr>
          <w:rFonts w:ascii="Times New Roman" w:hAnsi="Times New Roman" w:cs="Times New Roman"/>
          <w:bCs w:val="0"/>
          <w:color w:val="auto"/>
          <w:sz w:val="22"/>
          <w:szCs w:val="22"/>
        </w:rPr>
        <w:t>ПОЯСНИТЕЛЬНАЯ ЗАПИСКА К ИЗМЕНЕНИЯМ БЮДЖЕТА</w:t>
      </w:r>
    </w:p>
    <w:p w:rsidR="00FC1CB7" w:rsidRPr="00FC1CB7" w:rsidRDefault="00FC1CB7" w:rsidP="00FC1CB7">
      <w:pPr>
        <w:pStyle w:val="1"/>
        <w:spacing w:before="0"/>
        <w:jc w:val="center"/>
        <w:rPr>
          <w:rFonts w:ascii="Times New Roman" w:hAnsi="Times New Roman" w:cs="Times New Roman"/>
          <w:color w:val="auto"/>
          <w:sz w:val="22"/>
          <w:szCs w:val="22"/>
        </w:rPr>
      </w:pPr>
      <w:r w:rsidRPr="00FC1CB7">
        <w:rPr>
          <w:rFonts w:ascii="Times New Roman" w:hAnsi="Times New Roman" w:cs="Times New Roman"/>
          <w:color w:val="auto"/>
          <w:sz w:val="22"/>
          <w:szCs w:val="22"/>
        </w:rPr>
        <w:t xml:space="preserve"> по состоянию на 27 апреля 2017 года </w:t>
      </w:r>
    </w:p>
    <w:p w:rsidR="00FC1CB7" w:rsidRPr="00FC1CB7" w:rsidRDefault="00FC1CB7" w:rsidP="00FC1CB7">
      <w:pPr>
        <w:rPr>
          <w:sz w:val="22"/>
          <w:szCs w:val="22"/>
        </w:rPr>
      </w:pPr>
    </w:p>
    <w:p w:rsidR="00FC1CB7" w:rsidRPr="00FC1CB7" w:rsidRDefault="00FC1CB7" w:rsidP="00FC1CB7">
      <w:pPr>
        <w:pStyle w:val="a6"/>
        <w:jc w:val="both"/>
        <w:rPr>
          <w:b w:val="0"/>
          <w:bCs w:val="0"/>
          <w:sz w:val="22"/>
          <w:szCs w:val="22"/>
        </w:rPr>
      </w:pPr>
      <w:r w:rsidRPr="00FC1CB7">
        <w:rPr>
          <w:bCs w:val="0"/>
          <w:sz w:val="22"/>
          <w:szCs w:val="22"/>
        </w:rPr>
        <w:t>В приложении №1</w:t>
      </w:r>
      <w:r w:rsidRPr="00FC1CB7">
        <w:rPr>
          <w:b w:val="0"/>
          <w:bCs w:val="0"/>
          <w:sz w:val="22"/>
          <w:szCs w:val="22"/>
        </w:rPr>
        <w:t xml:space="preserve"> «Источники финансирования дефицита бюджета муниципального образования «Шангальское» на 2017 год»  </w:t>
      </w:r>
    </w:p>
    <w:p w:rsidR="00FC1CB7" w:rsidRPr="00FC1CB7" w:rsidRDefault="00FC1CB7" w:rsidP="00FC1CB7">
      <w:pPr>
        <w:pStyle w:val="a6"/>
        <w:jc w:val="both"/>
        <w:rPr>
          <w:b w:val="0"/>
          <w:sz w:val="22"/>
          <w:szCs w:val="22"/>
        </w:rPr>
      </w:pPr>
      <w:r w:rsidRPr="00FC1CB7">
        <w:rPr>
          <w:b w:val="0"/>
          <w:bCs w:val="0"/>
          <w:sz w:val="22"/>
          <w:szCs w:val="22"/>
        </w:rPr>
        <w:t>Дохо</w:t>
      </w:r>
      <w:r w:rsidRPr="00FC1CB7">
        <w:rPr>
          <w:b w:val="0"/>
          <w:sz w:val="22"/>
          <w:szCs w:val="22"/>
        </w:rPr>
        <w:t xml:space="preserve">ды бюджета составят 11 509 949,00 руб., увеличиваются на сумму 400 000 руб. </w:t>
      </w:r>
    </w:p>
    <w:p w:rsidR="00FC1CB7" w:rsidRPr="00FC1CB7" w:rsidRDefault="00FC1CB7" w:rsidP="00FC1CB7">
      <w:pPr>
        <w:pStyle w:val="a6"/>
        <w:jc w:val="both"/>
        <w:rPr>
          <w:b w:val="0"/>
          <w:sz w:val="22"/>
          <w:szCs w:val="22"/>
        </w:rPr>
      </w:pPr>
      <w:r w:rsidRPr="00FC1CB7">
        <w:rPr>
          <w:b w:val="0"/>
          <w:sz w:val="22"/>
          <w:szCs w:val="22"/>
        </w:rPr>
        <w:t>Расходы бюджета составят 11 696 471,47 руб., увеличиваются на сумму 290 000 руб.</w:t>
      </w:r>
    </w:p>
    <w:p w:rsidR="00FC1CB7" w:rsidRPr="00FC1CB7" w:rsidRDefault="00FC1CB7" w:rsidP="00FC1CB7">
      <w:pPr>
        <w:pStyle w:val="a6"/>
        <w:jc w:val="both"/>
        <w:rPr>
          <w:b w:val="0"/>
          <w:sz w:val="22"/>
          <w:szCs w:val="22"/>
        </w:rPr>
      </w:pPr>
      <w:r w:rsidRPr="00FC1CB7">
        <w:rPr>
          <w:b w:val="0"/>
          <w:sz w:val="22"/>
          <w:szCs w:val="22"/>
        </w:rPr>
        <w:t>Дефицит бюджета составит - 186 522,47 руб.</w:t>
      </w:r>
    </w:p>
    <w:p w:rsidR="00FC1CB7" w:rsidRPr="00FC1CB7" w:rsidRDefault="00FC1CB7" w:rsidP="00FC1CB7">
      <w:pPr>
        <w:jc w:val="both"/>
        <w:rPr>
          <w:i/>
          <w:sz w:val="22"/>
          <w:szCs w:val="22"/>
        </w:rPr>
      </w:pPr>
    </w:p>
    <w:p w:rsidR="00FC1CB7" w:rsidRPr="00FC1CB7" w:rsidRDefault="00FC1CB7" w:rsidP="00FC1CB7">
      <w:pPr>
        <w:pStyle w:val="a6"/>
        <w:ind w:left="142"/>
        <w:jc w:val="both"/>
        <w:rPr>
          <w:b w:val="0"/>
          <w:i/>
          <w:sz w:val="22"/>
          <w:szCs w:val="22"/>
        </w:rPr>
      </w:pPr>
      <w:r w:rsidRPr="00FC1CB7">
        <w:rPr>
          <w:bCs w:val="0"/>
          <w:sz w:val="22"/>
          <w:szCs w:val="22"/>
        </w:rPr>
        <w:t>В приложении №2</w:t>
      </w:r>
      <w:r w:rsidRPr="00FC1CB7">
        <w:rPr>
          <w:b w:val="0"/>
          <w:bCs w:val="0"/>
          <w:sz w:val="22"/>
          <w:szCs w:val="22"/>
        </w:rPr>
        <w:t xml:space="preserve"> </w:t>
      </w:r>
      <w:r w:rsidRPr="00FC1CB7">
        <w:rPr>
          <w:bCs w:val="0"/>
          <w:sz w:val="22"/>
          <w:szCs w:val="22"/>
        </w:rPr>
        <w:t>«</w:t>
      </w:r>
      <w:r w:rsidRPr="00FC1CB7">
        <w:rPr>
          <w:b w:val="0"/>
          <w:bCs w:val="0"/>
          <w:sz w:val="22"/>
          <w:szCs w:val="22"/>
        </w:rPr>
        <w:t>Прогнозируемое поступление доходов бюджета МО «Шангальское» на 2017 год». Общий объем дохо</w:t>
      </w:r>
      <w:r w:rsidRPr="00FC1CB7">
        <w:rPr>
          <w:b w:val="0"/>
          <w:sz w:val="22"/>
          <w:szCs w:val="22"/>
        </w:rPr>
        <w:t xml:space="preserve">дов бюджета составил 11 509 949 руб. </w:t>
      </w:r>
      <w:r w:rsidRPr="00FC1CB7">
        <w:rPr>
          <w:b w:val="0"/>
          <w:i/>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FC1CB7" w:rsidRPr="00FC1CB7" w:rsidRDefault="00FC1CB7" w:rsidP="00FC1CB7">
      <w:pPr>
        <w:pStyle w:val="a6"/>
        <w:jc w:val="both"/>
        <w:rPr>
          <w:b w:val="0"/>
          <w:sz w:val="22"/>
          <w:szCs w:val="22"/>
        </w:rPr>
      </w:pPr>
    </w:p>
    <w:p w:rsidR="00FC1CB7" w:rsidRPr="00FC1CB7" w:rsidRDefault="00FC1CB7" w:rsidP="00FC1CB7">
      <w:pPr>
        <w:jc w:val="both"/>
        <w:rPr>
          <w:sz w:val="22"/>
          <w:szCs w:val="22"/>
        </w:rPr>
      </w:pPr>
      <w:r w:rsidRPr="00FC1CB7">
        <w:rPr>
          <w:b/>
          <w:bCs/>
          <w:sz w:val="22"/>
          <w:szCs w:val="22"/>
        </w:rPr>
        <w:t>В приложении №4</w:t>
      </w:r>
      <w:r w:rsidRPr="00FC1CB7">
        <w:rPr>
          <w:sz w:val="22"/>
          <w:szCs w:val="22"/>
        </w:rPr>
        <w:t xml:space="preserve"> «Распределение расходов местного бюджета МО «Шангальское» на 2017 год по разделам, подразделам, целевым статьям и видам расходов классификации расходов бюджетов РФ». </w:t>
      </w:r>
    </w:p>
    <w:p w:rsidR="00FC1CB7" w:rsidRPr="00FC1CB7" w:rsidRDefault="00FC1CB7" w:rsidP="00FC1CB7">
      <w:pPr>
        <w:jc w:val="both"/>
        <w:rPr>
          <w:sz w:val="22"/>
          <w:szCs w:val="22"/>
        </w:rPr>
      </w:pPr>
      <w:r w:rsidRPr="00FC1CB7">
        <w:rPr>
          <w:sz w:val="22"/>
          <w:szCs w:val="22"/>
        </w:rPr>
        <w:t xml:space="preserve">         Общий объем расходов бюджета составит 11 696 471,47 руб.</w:t>
      </w:r>
    </w:p>
    <w:p w:rsidR="00FC1CB7" w:rsidRPr="00FC1CB7" w:rsidRDefault="00FC1CB7" w:rsidP="00FC1CB7">
      <w:pPr>
        <w:ind w:firstLine="708"/>
        <w:jc w:val="both"/>
        <w:rPr>
          <w:sz w:val="22"/>
          <w:szCs w:val="22"/>
        </w:rPr>
      </w:pPr>
      <w:r w:rsidRPr="00FC1CB7">
        <w:rPr>
          <w:sz w:val="22"/>
          <w:szCs w:val="22"/>
        </w:rPr>
        <w:t>По разделу 0203 «Мобилизационная и вневойсковая подготовка» Расходы на осуществление первичного воинского учета на территориях, где отсутствуют военные комиссариаты с прочей закупки товаров, работ и услуг в сумме 5300 рублей переносим на иные выплаты персоналу государственных (муниципальных) органов, за исключением фонда оплаты труда.</w:t>
      </w:r>
    </w:p>
    <w:p w:rsidR="00FC1CB7" w:rsidRPr="00FC1CB7" w:rsidRDefault="00FC1CB7" w:rsidP="00FC1CB7">
      <w:pPr>
        <w:ind w:firstLine="708"/>
        <w:jc w:val="both"/>
        <w:rPr>
          <w:sz w:val="22"/>
          <w:szCs w:val="22"/>
        </w:rPr>
      </w:pPr>
      <w:r w:rsidRPr="00FC1CB7">
        <w:rPr>
          <w:sz w:val="22"/>
          <w:szCs w:val="22"/>
        </w:rPr>
        <w:t>По разделу 0409 «Дорожное хозяйство» на содержание, капитальный ремонт и обустройство автомобильных дорог в границах населенных пунктов за счет средств муниципального дорожного фонда переносим расходы бюджета в сумме 100 000 рублей на расходы по содержанию органов местного самоуправления и обеспечение их функций.</w:t>
      </w:r>
    </w:p>
    <w:p w:rsidR="00FC1CB7" w:rsidRPr="00FC1CB7" w:rsidRDefault="00FC1CB7" w:rsidP="00FC1CB7">
      <w:pPr>
        <w:ind w:firstLine="708"/>
        <w:jc w:val="both"/>
        <w:rPr>
          <w:sz w:val="22"/>
          <w:szCs w:val="22"/>
        </w:rPr>
      </w:pPr>
      <w:r w:rsidRPr="00FC1CB7">
        <w:rPr>
          <w:sz w:val="22"/>
          <w:szCs w:val="22"/>
        </w:rPr>
        <w:t>По разделу 0501 «Жилищное хозяйство» на мероприятия в области жилищного хозяйства увеличиваем расходы бюджета на 290 000 рублей.</w:t>
      </w:r>
    </w:p>
    <w:p w:rsidR="00FC1CB7" w:rsidRPr="00FC1CB7" w:rsidRDefault="00FC1CB7" w:rsidP="00FC1CB7">
      <w:pPr>
        <w:rPr>
          <w:sz w:val="22"/>
          <w:szCs w:val="22"/>
        </w:rPr>
      </w:pPr>
    </w:p>
    <w:p w:rsidR="00FC1CB7" w:rsidRPr="00FC1CB7" w:rsidRDefault="00FC1CB7" w:rsidP="00FC1CB7">
      <w:pPr>
        <w:rPr>
          <w:sz w:val="22"/>
          <w:szCs w:val="22"/>
        </w:rPr>
      </w:pPr>
    </w:p>
    <w:p w:rsidR="00FC1CB7" w:rsidRPr="00FC1CB7" w:rsidRDefault="00FC1CB7" w:rsidP="00FC1CB7">
      <w:pPr>
        <w:rPr>
          <w:sz w:val="22"/>
          <w:szCs w:val="22"/>
        </w:rPr>
      </w:pPr>
    </w:p>
    <w:p w:rsidR="00F95B7E" w:rsidRDefault="00F95B7E" w:rsidP="00FC1CB7">
      <w:pPr>
        <w:jc w:val="both"/>
        <w:rPr>
          <w:rFonts w:cs="Calibri"/>
          <w:b/>
          <w:sz w:val="22"/>
          <w:szCs w:val="22"/>
        </w:rPr>
      </w:pPr>
    </w:p>
    <w:p w:rsidR="00F95B7E" w:rsidRDefault="00F95B7E" w:rsidP="00FC1CB7">
      <w:pPr>
        <w:jc w:val="both"/>
        <w:rPr>
          <w:rFonts w:cs="Calibri"/>
          <w:b/>
          <w:sz w:val="22"/>
          <w:szCs w:val="22"/>
        </w:rPr>
      </w:pPr>
    </w:p>
    <w:p w:rsidR="00CF1EBD" w:rsidRDefault="00CF1EBD" w:rsidP="00FC1CB7">
      <w:pPr>
        <w:jc w:val="both"/>
        <w:rPr>
          <w:rFonts w:cs="Calibri"/>
          <w:b/>
          <w:sz w:val="22"/>
          <w:szCs w:val="22"/>
        </w:rPr>
      </w:pPr>
    </w:p>
    <w:p w:rsidR="00CF1EBD" w:rsidRDefault="00CF1EBD" w:rsidP="00FC1CB7">
      <w:pPr>
        <w:jc w:val="both"/>
        <w:rPr>
          <w:rFonts w:cs="Calibri"/>
          <w:b/>
          <w:sz w:val="22"/>
          <w:szCs w:val="22"/>
        </w:rPr>
      </w:pPr>
    </w:p>
    <w:p w:rsidR="00FC1CB7" w:rsidRDefault="00FC1CB7" w:rsidP="00FC1CB7">
      <w:pPr>
        <w:jc w:val="both"/>
        <w:rPr>
          <w:rFonts w:cs="Calibri"/>
          <w:b/>
          <w:sz w:val="22"/>
          <w:szCs w:val="22"/>
        </w:rPr>
      </w:pPr>
      <w:r>
        <w:rPr>
          <w:rFonts w:cs="Calibri"/>
          <w:b/>
          <w:sz w:val="22"/>
          <w:szCs w:val="22"/>
        </w:rPr>
        <w:t xml:space="preserve">Решение двенадцатой сессии Совета депутатов </w:t>
      </w:r>
      <w:r w:rsidRPr="00A4545A">
        <w:rPr>
          <w:rFonts w:cs="Calibri"/>
          <w:b/>
          <w:sz w:val="22"/>
          <w:szCs w:val="22"/>
        </w:rPr>
        <w:t>муниципального образования "Шангальское"</w:t>
      </w:r>
      <w:r>
        <w:rPr>
          <w:rFonts w:cs="Calibri"/>
          <w:b/>
          <w:sz w:val="22"/>
          <w:szCs w:val="22"/>
        </w:rPr>
        <w:t xml:space="preserve"> от 27.04.2017 года № 67</w:t>
      </w:r>
    </w:p>
    <w:p w:rsidR="00FC1CB7" w:rsidRDefault="00FC1CB7" w:rsidP="00FC1CB7">
      <w:pPr>
        <w:jc w:val="both"/>
        <w:rPr>
          <w:rFonts w:cs="Calibri"/>
          <w:b/>
          <w:sz w:val="22"/>
          <w:szCs w:val="22"/>
        </w:rPr>
      </w:pPr>
    </w:p>
    <w:p w:rsidR="00FC1CB7" w:rsidRDefault="00FC1CB7" w:rsidP="00FC1CB7">
      <w:pPr>
        <w:jc w:val="both"/>
        <w:rPr>
          <w:rFonts w:cs="Calibri"/>
          <w:b/>
          <w:sz w:val="22"/>
          <w:szCs w:val="22"/>
        </w:rPr>
      </w:pPr>
      <w:r>
        <w:rPr>
          <w:rFonts w:cs="Calibri"/>
          <w:b/>
          <w:sz w:val="22"/>
          <w:szCs w:val="22"/>
        </w:rPr>
        <w:t>Об исполнении бюджета муниципального образования "Шангальское" за I</w:t>
      </w:r>
      <w:r w:rsidRPr="00FC1CB7">
        <w:rPr>
          <w:rFonts w:cs="Calibri"/>
          <w:b/>
          <w:sz w:val="22"/>
          <w:szCs w:val="22"/>
        </w:rPr>
        <w:t xml:space="preserve"> квартал 2017 года</w:t>
      </w:r>
      <w:r>
        <w:rPr>
          <w:rFonts w:cs="Calibri"/>
          <w:b/>
          <w:sz w:val="22"/>
          <w:szCs w:val="22"/>
        </w:rPr>
        <w:t xml:space="preserve"> </w:t>
      </w:r>
    </w:p>
    <w:p w:rsidR="00FC1CB7" w:rsidRPr="00FC1CB7" w:rsidRDefault="00FC1CB7" w:rsidP="00FC1CB7">
      <w:pPr>
        <w:jc w:val="both"/>
        <w:rPr>
          <w:rFonts w:cs="Calibri"/>
          <w:b/>
          <w:sz w:val="22"/>
          <w:szCs w:val="22"/>
        </w:rPr>
      </w:pPr>
    </w:p>
    <w:p w:rsidR="00FC1CB7" w:rsidRPr="00FC1CB7" w:rsidRDefault="00FC1CB7" w:rsidP="00FC1CB7">
      <w:pPr>
        <w:pStyle w:val="ConsNormal"/>
        <w:widowControl/>
        <w:ind w:firstLine="540"/>
        <w:jc w:val="both"/>
        <w:rPr>
          <w:rFonts w:ascii="Times New Roman" w:hAnsi="Times New Roman" w:cs="Times New Roman"/>
          <w:sz w:val="22"/>
          <w:szCs w:val="22"/>
        </w:rPr>
      </w:pPr>
      <w:r w:rsidRPr="00FC1CB7">
        <w:rPr>
          <w:rFonts w:ascii="Times New Roman" w:hAnsi="Times New Roman" w:cs="Times New Roman"/>
          <w:sz w:val="22"/>
          <w:szCs w:val="22"/>
        </w:rPr>
        <w:t xml:space="preserve">Заслушав отчет об исполнении бюджета муниципального образования «Шангальское» за  </w:t>
      </w:r>
      <w:r w:rsidR="00F95B7E" w:rsidRPr="00FC1CB7">
        <w:rPr>
          <w:rFonts w:ascii="Times New Roman" w:hAnsi="Times New Roman" w:cs="Times New Roman"/>
          <w:sz w:val="22"/>
          <w:szCs w:val="22"/>
          <w:lang w:val="en-US"/>
        </w:rPr>
        <w:t>I</w:t>
      </w:r>
      <w:r w:rsidRPr="00FC1CB7">
        <w:rPr>
          <w:rFonts w:ascii="Times New Roman" w:hAnsi="Times New Roman" w:cs="Times New Roman"/>
          <w:sz w:val="22"/>
          <w:szCs w:val="22"/>
        </w:rPr>
        <w:t xml:space="preserve"> квартал 2017 года, Совет депутатов муниципального образования «Шангальское» </w:t>
      </w:r>
    </w:p>
    <w:p w:rsidR="00FC1CB7" w:rsidRPr="00FC1CB7" w:rsidRDefault="00FC1CB7" w:rsidP="00FC1CB7">
      <w:pPr>
        <w:pStyle w:val="ConsNormal"/>
        <w:widowControl/>
        <w:ind w:firstLine="0"/>
        <w:jc w:val="both"/>
        <w:rPr>
          <w:rFonts w:ascii="Times New Roman" w:hAnsi="Times New Roman" w:cs="Times New Roman"/>
          <w:b/>
          <w:sz w:val="22"/>
          <w:szCs w:val="22"/>
        </w:rPr>
      </w:pPr>
      <w:r w:rsidRPr="00FC1CB7">
        <w:rPr>
          <w:rFonts w:ascii="Times New Roman" w:hAnsi="Times New Roman" w:cs="Times New Roman"/>
          <w:b/>
          <w:sz w:val="22"/>
          <w:szCs w:val="22"/>
        </w:rPr>
        <w:t>РЕШАЕТ:</w:t>
      </w:r>
    </w:p>
    <w:p w:rsidR="00FC1CB7" w:rsidRPr="00FC1CB7" w:rsidRDefault="00FC1CB7" w:rsidP="00FC1CB7">
      <w:pPr>
        <w:pStyle w:val="ConsNormal"/>
        <w:widowControl/>
        <w:ind w:firstLine="0"/>
        <w:jc w:val="both"/>
        <w:rPr>
          <w:rFonts w:ascii="Times New Roman" w:hAnsi="Times New Roman" w:cs="Times New Roman"/>
          <w:sz w:val="22"/>
          <w:szCs w:val="22"/>
        </w:rPr>
      </w:pPr>
      <w:r w:rsidRPr="00FC1CB7">
        <w:rPr>
          <w:rFonts w:ascii="Times New Roman" w:hAnsi="Times New Roman" w:cs="Times New Roman"/>
          <w:sz w:val="22"/>
          <w:szCs w:val="22"/>
        </w:rPr>
        <w:t xml:space="preserve">Отчет об исполнении бюджета муниципального образования «Шангальское» за </w:t>
      </w:r>
      <w:r w:rsidRPr="00FC1CB7">
        <w:rPr>
          <w:rFonts w:ascii="Times New Roman" w:hAnsi="Times New Roman" w:cs="Times New Roman"/>
          <w:sz w:val="22"/>
          <w:szCs w:val="22"/>
          <w:lang w:val="en-US"/>
        </w:rPr>
        <w:t>I</w:t>
      </w:r>
      <w:r w:rsidRPr="00FC1CB7">
        <w:rPr>
          <w:rFonts w:ascii="Times New Roman" w:hAnsi="Times New Roman" w:cs="Times New Roman"/>
          <w:sz w:val="22"/>
          <w:szCs w:val="22"/>
        </w:rPr>
        <w:t xml:space="preserve"> квартал 2017 года принять к сведению.</w:t>
      </w:r>
    </w:p>
    <w:p w:rsidR="00FC1CB7" w:rsidRPr="00984447" w:rsidRDefault="00FC1CB7" w:rsidP="00FC1CB7"/>
    <w:p w:rsidR="00F95B7E" w:rsidRPr="006A7D14" w:rsidRDefault="00F95B7E" w:rsidP="00F95B7E">
      <w:pPr>
        <w:jc w:val="right"/>
        <w:rPr>
          <w:sz w:val="18"/>
          <w:szCs w:val="18"/>
        </w:rPr>
      </w:pPr>
      <w:r w:rsidRPr="006A7D14">
        <w:rPr>
          <w:sz w:val="18"/>
          <w:szCs w:val="18"/>
        </w:rPr>
        <w:t xml:space="preserve">С.И.Друганов </w:t>
      </w:r>
    </w:p>
    <w:p w:rsidR="00F95B7E" w:rsidRPr="006A7D14" w:rsidRDefault="00F95B7E" w:rsidP="00F95B7E">
      <w:pPr>
        <w:jc w:val="right"/>
        <w:rPr>
          <w:sz w:val="18"/>
          <w:szCs w:val="18"/>
        </w:rPr>
      </w:pPr>
      <w:r w:rsidRPr="006A7D14">
        <w:rPr>
          <w:sz w:val="18"/>
          <w:szCs w:val="18"/>
        </w:rPr>
        <w:t>Глава муниципального</w:t>
      </w:r>
    </w:p>
    <w:p w:rsidR="00F95B7E" w:rsidRPr="006A7D14" w:rsidRDefault="00F95B7E" w:rsidP="00F95B7E">
      <w:pPr>
        <w:jc w:val="right"/>
        <w:rPr>
          <w:sz w:val="18"/>
          <w:szCs w:val="18"/>
        </w:rPr>
      </w:pPr>
      <w:r w:rsidRPr="006A7D14">
        <w:rPr>
          <w:sz w:val="18"/>
          <w:szCs w:val="18"/>
        </w:rPr>
        <w:t xml:space="preserve">образования «Шангальское»                                                                              </w:t>
      </w:r>
    </w:p>
    <w:p w:rsidR="00F95B7E" w:rsidRPr="006A7D14" w:rsidRDefault="00F95B7E" w:rsidP="00F95B7E">
      <w:pPr>
        <w:jc w:val="right"/>
        <w:rPr>
          <w:sz w:val="18"/>
          <w:szCs w:val="18"/>
        </w:rPr>
      </w:pPr>
      <w:r w:rsidRPr="006A7D14">
        <w:rPr>
          <w:sz w:val="18"/>
          <w:szCs w:val="18"/>
        </w:rPr>
        <w:t xml:space="preserve">  </w:t>
      </w:r>
    </w:p>
    <w:p w:rsidR="00F95B7E" w:rsidRPr="006A7D14" w:rsidRDefault="00F95B7E" w:rsidP="00F95B7E">
      <w:pPr>
        <w:jc w:val="right"/>
        <w:rPr>
          <w:sz w:val="18"/>
          <w:szCs w:val="18"/>
        </w:rPr>
      </w:pPr>
      <w:r w:rsidRPr="006A7D14">
        <w:rPr>
          <w:sz w:val="18"/>
          <w:szCs w:val="18"/>
        </w:rPr>
        <w:t xml:space="preserve">С.М.Добрынский </w:t>
      </w:r>
    </w:p>
    <w:p w:rsidR="00F95B7E" w:rsidRPr="006A7D14" w:rsidRDefault="00F95B7E" w:rsidP="00F95B7E">
      <w:pPr>
        <w:jc w:val="right"/>
        <w:rPr>
          <w:sz w:val="18"/>
          <w:szCs w:val="18"/>
        </w:rPr>
      </w:pPr>
      <w:r w:rsidRPr="006A7D14">
        <w:rPr>
          <w:sz w:val="18"/>
          <w:szCs w:val="18"/>
        </w:rPr>
        <w:t xml:space="preserve">Председатель Совета депутатов                                                                                         </w:t>
      </w:r>
    </w:p>
    <w:p w:rsidR="00F95B7E" w:rsidRDefault="00F95B7E" w:rsidP="00F95B7E">
      <w:pPr>
        <w:jc w:val="right"/>
      </w:pPr>
      <w:r w:rsidRPr="006A7D14">
        <w:rPr>
          <w:sz w:val="18"/>
          <w:szCs w:val="18"/>
        </w:rPr>
        <w:t xml:space="preserve"> муниципального образования «Шангальское»         </w:t>
      </w:r>
    </w:p>
    <w:p w:rsidR="00FC1CB7" w:rsidRPr="00984447" w:rsidRDefault="00FC1CB7" w:rsidP="00FC1CB7"/>
    <w:p w:rsidR="00FC1CB7" w:rsidRDefault="00FC1CB7" w:rsidP="00FC1CB7">
      <w:pPr>
        <w:rPr>
          <w:b/>
          <w:sz w:val="18"/>
          <w:szCs w:val="18"/>
        </w:rPr>
      </w:pPr>
    </w:p>
    <w:p w:rsidR="00FC1CB7" w:rsidRDefault="00FC1CB7" w:rsidP="00FC1CB7">
      <w:pPr>
        <w:rPr>
          <w:b/>
          <w:sz w:val="18"/>
          <w:szCs w:val="18"/>
        </w:rPr>
      </w:pPr>
    </w:p>
    <w:tbl>
      <w:tblPr>
        <w:tblW w:w="10065" w:type="dxa"/>
        <w:tblInd w:w="108" w:type="dxa"/>
        <w:tblLayout w:type="fixed"/>
        <w:tblLook w:val="04A0"/>
      </w:tblPr>
      <w:tblGrid>
        <w:gridCol w:w="2835"/>
        <w:gridCol w:w="2977"/>
        <w:gridCol w:w="1701"/>
        <w:gridCol w:w="1559"/>
        <w:gridCol w:w="709"/>
        <w:gridCol w:w="284"/>
      </w:tblGrid>
      <w:tr w:rsidR="00F95B7E" w:rsidRPr="00695FE1" w:rsidTr="00F95B7E">
        <w:trPr>
          <w:trHeight w:val="630"/>
        </w:trPr>
        <w:tc>
          <w:tcPr>
            <w:tcW w:w="2835" w:type="dxa"/>
            <w:tcBorders>
              <w:top w:val="nil"/>
              <w:left w:val="nil"/>
              <w:bottom w:val="nil"/>
              <w:right w:val="nil"/>
            </w:tcBorders>
            <w:shd w:val="clear" w:color="auto" w:fill="auto"/>
            <w:noWrap/>
            <w:vAlign w:val="bottom"/>
            <w:hideMark/>
          </w:tcPr>
          <w:p w:rsidR="00F95B7E" w:rsidRPr="00695FE1" w:rsidRDefault="00F95B7E" w:rsidP="00F95B7E"/>
        </w:tc>
        <w:tc>
          <w:tcPr>
            <w:tcW w:w="2977" w:type="dxa"/>
            <w:tcBorders>
              <w:top w:val="nil"/>
              <w:left w:val="nil"/>
              <w:bottom w:val="nil"/>
              <w:right w:val="nil"/>
            </w:tcBorders>
            <w:shd w:val="clear" w:color="auto" w:fill="auto"/>
            <w:noWrap/>
            <w:vAlign w:val="bottom"/>
            <w:hideMark/>
          </w:tcPr>
          <w:p w:rsidR="00F95B7E" w:rsidRPr="00695FE1" w:rsidRDefault="00F95B7E" w:rsidP="00F95B7E"/>
        </w:tc>
        <w:tc>
          <w:tcPr>
            <w:tcW w:w="4253" w:type="dxa"/>
            <w:gridSpan w:val="4"/>
            <w:tcBorders>
              <w:top w:val="nil"/>
              <w:left w:val="nil"/>
              <w:bottom w:val="nil"/>
              <w:right w:val="nil"/>
            </w:tcBorders>
            <w:shd w:val="clear" w:color="auto" w:fill="auto"/>
            <w:vAlign w:val="bottom"/>
            <w:hideMark/>
          </w:tcPr>
          <w:p w:rsidR="00AE7F3C" w:rsidRDefault="00AE7F3C" w:rsidP="00F95B7E">
            <w:pPr>
              <w:rPr>
                <w:sz w:val="16"/>
                <w:szCs w:val="16"/>
              </w:rPr>
            </w:pPr>
          </w:p>
          <w:p w:rsidR="00AE7F3C" w:rsidRDefault="00AE7F3C" w:rsidP="00F95B7E">
            <w:pPr>
              <w:rPr>
                <w:sz w:val="16"/>
                <w:szCs w:val="16"/>
              </w:rPr>
            </w:pPr>
          </w:p>
          <w:p w:rsidR="00AE7F3C" w:rsidRDefault="00AE7F3C" w:rsidP="00F95B7E">
            <w:pPr>
              <w:rPr>
                <w:sz w:val="16"/>
                <w:szCs w:val="16"/>
              </w:rPr>
            </w:pPr>
          </w:p>
          <w:p w:rsidR="00AE7F3C" w:rsidRDefault="00AE7F3C" w:rsidP="00F95B7E">
            <w:pPr>
              <w:rPr>
                <w:sz w:val="16"/>
                <w:szCs w:val="16"/>
              </w:rPr>
            </w:pPr>
          </w:p>
          <w:p w:rsidR="00F95B7E" w:rsidRPr="00F95B7E" w:rsidRDefault="00F95B7E" w:rsidP="00F95B7E">
            <w:pPr>
              <w:rPr>
                <w:sz w:val="16"/>
                <w:szCs w:val="16"/>
              </w:rPr>
            </w:pPr>
            <w:r w:rsidRPr="00F95B7E">
              <w:rPr>
                <w:sz w:val="16"/>
                <w:szCs w:val="16"/>
              </w:rPr>
              <w:lastRenderedPageBreak/>
              <w:t xml:space="preserve">Приложение                                                                </w:t>
            </w:r>
          </w:p>
          <w:p w:rsidR="00F95B7E" w:rsidRPr="00F95B7E" w:rsidRDefault="00F95B7E" w:rsidP="00F95B7E">
            <w:pPr>
              <w:rPr>
                <w:sz w:val="16"/>
                <w:szCs w:val="16"/>
              </w:rPr>
            </w:pPr>
            <w:r w:rsidRPr="00F95B7E">
              <w:rPr>
                <w:sz w:val="16"/>
                <w:szCs w:val="16"/>
              </w:rPr>
              <w:t>к решению Совета депутатов МО "Шангальское"</w:t>
            </w:r>
          </w:p>
          <w:p w:rsidR="00F95B7E" w:rsidRPr="00695FE1" w:rsidRDefault="00F95B7E" w:rsidP="00F95B7E">
            <w:pPr>
              <w:rPr>
                <w:sz w:val="20"/>
                <w:szCs w:val="20"/>
              </w:rPr>
            </w:pPr>
            <w:r w:rsidRPr="00F95B7E">
              <w:rPr>
                <w:sz w:val="16"/>
                <w:szCs w:val="16"/>
              </w:rPr>
              <w:t>от 27.04.2017 года № 67</w:t>
            </w:r>
            <w:r w:rsidRPr="00695FE1">
              <w:rPr>
                <w:sz w:val="20"/>
                <w:szCs w:val="20"/>
              </w:rPr>
              <w:t xml:space="preserve"> </w:t>
            </w:r>
          </w:p>
        </w:tc>
      </w:tr>
      <w:tr w:rsidR="00F95B7E" w:rsidRPr="00F95B7E" w:rsidTr="00F95B7E">
        <w:trPr>
          <w:gridAfter w:val="1"/>
          <w:wAfter w:w="284" w:type="dxa"/>
          <w:trHeight w:val="1446"/>
        </w:trPr>
        <w:tc>
          <w:tcPr>
            <w:tcW w:w="9781" w:type="dxa"/>
            <w:gridSpan w:val="5"/>
            <w:tcBorders>
              <w:top w:val="nil"/>
              <w:left w:val="nil"/>
              <w:right w:val="nil"/>
            </w:tcBorders>
            <w:shd w:val="clear" w:color="auto" w:fill="auto"/>
            <w:hideMark/>
          </w:tcPr>
          <w:p w:rsidR="00F95B7E" w:rsidRPr="00F95B7E" w:rsidRDefault="00F95B7E" w:rsidP="00F95B7E">
            <w:pPr>
              <w:jc w:val="center"/>
              <w:rPr>
                <w:b/>
                <w:bCs/>
                <w:sz w:val="22"/>
                <w:szCs w:val="22"/>
              </w:rPr>
            </w:pPr>
          </w:p>
          <w:p w:rsidR="00F95B7E" w:rsidRPr="00F95B7E" w:rsidRDefault="00F95B7E" w:rsidP="00F95B7E">
            <w:pPr>
              <w:jc w:val="center"/>
              <w:rPr>
                <w:b/>
                <w:bCs/>
                <w:sz w:val="22"/>
                <w:szCs w:val="22"/>
              </w:rPr>
            </w:pPr>
            <w:r w:rsidRPr="00F95B7E">
              <w:rPr>
                <w:b/>
                <w:bCs/>
                <w:sz w:val="22"/>
                <w:szCs w:val="22"/>
              </w:rPr>
              <w:t>Информация</w:t>
            </w:r>
          </w:p>
          <w:p w:rsidR="00F95B7E" w:rsidRPr="00F95B7E" w:rsidRDefault="00F95B7E" w:rsidP="00F95B7E">
            <w:pPr>
              <w:jc w:val="center"/>
              <w:rPr>
                <w:b/>
                <w:bCs/>
                <w:sz w:val="22"/>
                <w:szCs w:val="22"/>
              </w:rPr>
            </w:pPr>
            <w:r w:rsidRPr="00F95B7E">
              <w:rPr>
                <w:b/>
                <w:bCs/>
                <w:sz w:val="22"/>
                <w:szCs w:val="22"/>
              </w:rPr>
              <w:t xml:space="preserve">   об исполнении бюджета муниципального образования "Шангальское"</w:t>
            </w:r>
          </w:p>
          <w:p w:rsidR="00F95B7E" w:rsidRPr="00F95B7E" w:rsidRDefault="00F95B7E" w:rsidP="00F95B7E">
            <w:pPr>
              <w:jc w:val="center"/>
              <w:rPr>
                <w:b/>
                <w:bCs/>
                <w:sz w:val="22"/>
                <w:szCs w:val="22"/>
              </w:rPr>
            </w:pPr>
            <w:r w:rsidRPr="00F95B7E">
              <w:rPr>
                <w:b/>
                <w:bCs/>
                <w:sz w:val="22"/>
                <w:szCs w:val="22"/>
              </w:rPr>
              <w:t xml:space="preserve">и численности муниципальных служащих органов местного самоуправления поселения, работников муниципальных учреждений поселения </w:t>
            </w:r>
          </w:p>
          <w:p w:rsidR="00F95B7E" w:rsidRPr="00F95B7E" w:rsidRDefault="00F95B7E" w:rsidP="00F95B7E">
            <w:pPr>
              <w:jc w:val="center"/>
              <w:rPr>
                <w:b/>
                <w:bCs/>
                <w:sz w:val="22"/>
                <w:szCs w:val="22"/>
              </w:rPr>
            </w:pPr>
            <w:r w:rsidRPr="00F95B7E">
              <w:rPr>
                <w:b/>
                <w:bCs/>
                <w:sz w:val="22"/>
                <w:szCs w:val="22"/>
              </w:rPr>
              <w:t xml:space="preserve">с указанием фактических затрат на их содержание за 1 квартал 2017 года.   </w:t>
            </w:r>
          </w:p>
        </w:tc>
      </w:tr>
      <w:tr w:rsidR="00F95B7E" w:rsidRPr="00F95B7E" w:rsidTr="00F95B7E">
        <w:trPr>
          <w:gridAfter w:val="1"/>
          <w:wAfter w:w="284" w:type="dxa"/>
          <w:trHeight w:val="405"/>
        </w:trPr>
        <w:tc>
          <w:tcPr>
            <w:tcW w:w="9781" w:type="dxa"/>
            <w:gridSpan w:val="5"/>
            <w:tcBorders>
              <w:top w:val="nil"/>
              <w:left w:val="nil"/>
              <w:bottom w:val="nil"/>
              <w:right w:val="nil"/>
            </w:tcBorders>
            <w:shd w:val="clear" w:color="auto" w:fill="auto"/>
            <w:noWrap/>
            <w:vAlign w:val="bottom"/>
            <w:hideMark/>
          </w:tcPr>
          <w:p w:rsidR="00F95B7E" w:rsidRPr="00F95B7E" w:rsidRDefault="00F95B7E" w:rsidP="00F95B7E">
            <w:pPr>
              <w:jc w:val="center"/>
              <w:rPr>
                <w:b/>
                <w:bCs/>
                <w:sz w:val="22"/>
                <w:szCs w:val="22"/>
              </w:rPr>
            </w:pPr>
          </w:p>
        </w:tc>
      </w:tr>
      <w:tr w:rsidR="00F95B7E" w:rsidRPr="00F95B7E" w:rsidTr="00F95B7E">
        <w:trPr>
          <w:gridAfter w:val="1"/>
          <w:wAfter w:w="284" w:type="dxa"/>
          <w:trHeight w:val="255"/>
        </w:trPr>
        <w:tc>
          <w:tcPr>
            <w:tcW w:w="2835"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p>
        </w:tc>
        <w:tc>
          <w:tcPr>
            <w:tcW w:w="2977"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p>
        </w:tc>
        <w:tc>
          <w:tcPr>
            <w:tcW w:w="1701"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p>
        </w:tc>
        <w:tc>
          <w:tcPr>
            <w:tcW w:w="1559"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p>
        </w:tc>
        <w:tc>
          <w:tcPr>
            <w:tcW w:w="709" w:type="dxa"/>
            <w:tcBorders>
              <w:top w:val="nil"/>
              <w:left w:val="nil"/>
              <w:bottom w:val="single" w:sz="4" w:space="0" w:color="auto"/>
              <w:right w:val="nil"/>
            </w:tcBorders>
            <w:shd w:val="clear" w:color="auto" w:fill="auto"/>
            <w:noWrap/>
            <w:vAlign w:val="bottom"/>
            <w:hideMark/>
          </w:tcPr>
          <w:p w:rsidR="00F95B7E" w:rsidRPr="00F95B7E" w:rsidRDefault="00F95B7E" w:rsidP="00F95B7E">
            <w:pPr>
              <w:jc w:val="right"/>
              <w:rPr>
                <w:sz w:val="22"/>
                <w:szCs w:val="22"/>
              </w:rPr>
            </w:pPr>
            <w:r w:rsidRPr="00F95B7E">
              <w:rPr>
                <w:sz w:val="22"/>
                <w:szCs w:val="22"/>
              </w:rPr>
              <w:t>руб.</w:t>
            </w:r>
          </w:p>
        </w:tc>
      </w:tr>
      <w:tr w:rsidR="00F95B7E" w:rsidRPr="00F95B7E" w:rsidTr="00F95B7E">
        <w:trPr>
          <w:gridAfter w:val="1"/>
          <w:wAfter w:w="284" w:type="dxa"/>
          <w:trHeight w:val="360"/>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5B7E" w:rsidRPr="00F95B7E" w:rsidRDefault="00F95B7E" w:rsidP="00F95B7E">
            <w:pPr>
              <w:jc w:val="center"/>
              <w:rPr>
                <w:sz w:val="22"/>
                <w:szCs w:val="22"/>
              </w:rPr>
            </w:pPr>
            <w:r w:rsidRPr="00F95B7E">
              <w:rPr>
                <w:sz w:val="22"/>
                <w:szCs w:val="22"/>
              </w:rPr>
              <w:t xml:space="preserve"> Наименование показателя</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B7E" w:rsidRPr="00F95B7E" w:rsidRDefault="00F95B7E" w:rsidP="00F95B7E">
            <w:pPr>
              <w:jc w:val="center"/>
              <w:rPr>
                <w:sz w:val="22"/>
                <w:szCs w:val="22"/>
              </w:rPr>
            </w:pPr>
            <w:r w:rsidRPr="00F95B7E">
              <w:rPr>
                <w:sz w:val="22"/>
                <w:szCs w:val="22"/>
              </w:rPr>
              <w:t xml:space="preserve">Код дохода по бюджетной классификации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B7E" w:rsidRPr="00F95B7E" w:rsidRDefault="00F95B7E" w:rsidP="00F95B7E">
            <w:pPr>
              <w:jc w:val="center"/>
              <w:rPr>
                <w:sz w:val="22"/>
                <w:szCs w:val="22"/>
              </w:rPr>
            </w:pPr>
            <w:r w:rsidRPr="00F95B7E">
              <w:rPr>
                <w:sz w:val="22"/>
                <w:szCs w:val="22"/>
              </w:rPr>
              <w:t>назначено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исполнено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5B7E" w:rsidRPr="00F95B7E" w:rsidRDefault="00F95B7E" w:rsidP="00F95B7E">
            <w:pPr>
              <w:jc w:val="center"/>
              <w:rPr>
                <w:sz w:val="22"/>
                <w:szCs w:val="22"/>
              </w:rPr>
            </w:pPr>
            <w:r w:rsidRPr="00F95B7E">
              <w:rPr>
                <w:sz w:val="22"/>
                <w:szCs w:val="22"/>
              </w:rPr>
              <w:t>% вы-</w:t>
            </w:r>
          </w:p>
          <w:p w:rsidR="00F95B7E" w:rsidRPr="00F95B7E" w:rsidRDefault="00F95B7E" w:rsidP="00F95B7E">
            <w:pPr>
              <w:jc w:val="center"/>
              <w:rPr>
                <w:sz w:val="22"/>
                <w:szCs w:val="22"/>
              </w:rPr>
            </w:pPr>
            <w:r w:rsidRPr="00F95B7E">
              <w:rPr>
                <w:sz w:val="22"/>
                <w:szCs w:val="22"/>
              </w:rPr>
              <w:t>пол-не-</w:t>
            </w:r>
          </w:p>
          <w:p w:rsidR="00F95B7E" w:rsidRPr="00F95B7E" w:rsidRDefault="00F95B7E" w:rsidP="00F95B7E">
            <w:pPr>
              <w:jc w:val="center"/>
              <w:rPr>
                <w:sz w:val="22"/>
                <w:szCs w:val="22"/>
              </w:rPr>
            </w:pPr>
            <w:r w:rsidRPr="00F95B7E">
              <w:rPr>
                <w:sz w:val="22"/>
                <w:szCs w:val="22"/>
              </w:rPr>
              <w:t>ния</w:t>
            </w:r>
          </w:p>
        </w:tc>
      </w:tr>
      <w:tr w:rsidR="00F95B7E" w:rsidRPr="00F95B7E" w:rsidTr="00F95B7E">
        <w:trPr>
          <w:gridAfter w:val="1"/>
          <w:wAfter w:w="284" w:type="dxa"/>
          <w:trHeight w:val="315"/>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F95B7E" w:rsidRPr="00F95B7E" w:rsidRDefault="00F95B7E" w:rsidP="00F95B7E">
            <w:pPr>
              <w:rPr>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95B7E" w:rsidRPr="00F95B7E" w:rsidRDefault="00F95B7E" w:rsidP="00F95B7E">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5B7E" w:rsidRPr="00F95B7E" w:rsidRDefault="00F95B7E" w:rsidP="00F95B7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95B7E" w:rsidRPr="00F95B7E" w:rsidRDefault="00F95B7E" w:rsidP="00F95B7E">
            <w:pPr>
              <w:rPr>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95B7E" w:rsidRPr="00F95B7E" w:rsidRDefault="00F95B7E" w:rsidP="00F95B7E">
            <w:pPr>
              <w:rPr>
                <w:sz w:val="22"/>
                <w:szCs w:val="22"/>
              </w:rPr>
            </w:pPr>
          </w:p>
        </w:tc>
      </w:tr>
      <w:tr w:rsidR="00F95B7E" w:rsidRPr="00F95B7E" w:rsidTr="00F95B7E">
        <w:trPr>
          <w:gridAfter w:val="1"/>
          <w:wAfter w:w="284" w:type="dxa"/>
          <w:trHeight w:val="252"/>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1</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3</w:t>
            </w:r>
          </w:p>
        </w:tc>
        <w:tc>
          <w:tcPr>
            <w:tcW w:w="1559" w:type="dxa"/>
            <w:tcBorders>
              <w:top w:val="single" w:sz="4" w:space="0" w:color="auto"/>
              <w:left w:val="nil"/>
              <w:bottom w:val="single" w:sz="4" w:space="0" w:color="auto"/>
              <w:right w:val="nil"/>
            </w:tcBorders>
            <w:shd w:val="clear" w:color="auto" w:fill="auto"/>
            <w:noWrap/>
            <w:vAlign w:val="center"/>
            <w:hideMark/>
          </w:tcPr>
          <w:p w:rsidR="00F95B7E" w:rsidRPr="00F95B7E" w:rsidRDefault="00F95B7E" w:rsidP="00F95B7E">
            <w:pPr>
              <w:jc w:val="center"/>
              <w:rPr>
                <w:sz w:val="22"/>
                <w:szCs w:val="22"/>
              </w:rPr>
            </w:pPr>
            <w:r w:rsidRPr="00F95B7E">
              <w:rPr>
                <w:sz w:val="22"/>
                <w:szCs w:val="22"/>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B7E" w:rsidRPr="00F95B7E" w:rsidRDefault="00F95B7E" w:rsidP="00F95B7E">
            <w:pPr>
              <w:jc w:val="center"/>
              <w:rPr>
                <w:sz w:val="22"/>
                <w:szCs w:val="22"/>
              </w:rPr>
            </w:pPr>
            <w:r w:rsidRPr="00F95B7E">
              <w:rPr>
                <w:sz w:val="22"/>
                <w:szCs w:val="22"/>
              </w:rPr>
              <w:t>5</w:t>
            </w:r>
          </w:p>
        </w:tc>
      </w:tr>
      <w:tr w:rsidR="00F95B7E" w:rsidRPr="00F95B7E" w:rsidTr="00F95B7E">
        <w:trPr>
          <w:gridAfter w:val="1"/>
          <w:wAfter w:w="284" w:type="dxa"/>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B7E" w:rsidRPr="00F95B7E" w:rsidRDefault="00F95B7E" w:rsidP="00F95B7E">
            <w:pPr>
              <w:rPr>
                <w:b/>
                <w:sz w:val="22"/>
                <w:szCs w:val="22"/>
              </w:rPr>
            </w:pPr>
            <w:r w:rsidRPr="00F95B7E">
              <w:rPr>
                <w:b/>
                <w:sz w:val="22"/>
                <w:szCs w:val="22"/>
              </w:rPr>
              <w:t xml:space="preserve">                                                               1. Доходы бюджета</w:t>
            </w:r>
          </w:p>
          <w:p w:rsidR="00F95B7E" w:rsidRPr="00F95B7E" w:rsidRDefault="00F95B7E" w:rsidP="00F95B7E">
            <w:pPr>
              <w:rPr>
                <w:sz w:val="22"/>
                <w:szCs w:val="22"/>
              </w:rPr>
            </w:pPr>
            <w:r w:rsidRPr="00F95B7E">
              <w:rPr>
                <w:sz w:val="22"/>
                <w:szCs w:val="22"/>
              </w:rPr>
              <w:t>  </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Доходы бюджета - Всего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000 8500000000 0000 000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11 109 949,00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3 627 143,16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32,6</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 xml:space="preserve"> НАЛОГОВЫЕ И НЕНАЛОГОВЫЕ ДОХОДЫ</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000 1000000000 0000 000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7 101 613,00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1 969 766,79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27,7</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НАЛОГИ НА ПРИБЫЛЬ, ДОХОДЫ</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000 1010000000 0000 000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1 320 860,00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281 844,01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21,3</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000 1050000000 0000 000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7 902,00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rPr>
                <w:sz w:val="22"/>
                <w:szCs w:val="22"/>
              </w:rPr>
            </w:pPr>
            <w:r w:rsidRPr="00F95B7E">
              <w:rPr>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rPr>
                <w:b/>
                <w:bCs/>
                <w:sz w:val="22"/>
                <w:szCs w:val="22"/>
              </w:rPr>
            </w:pPr>
            <w:r w:rsidRPr="00F95B7E">
              <w:rPr>
                <w:b/>
                <w:bCs/>
                <w:sz w:val="22"/>
                <w:szCs w:val="22"/>
              </w:rPr>
              <w:t> </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НАЛОГИ НА ИМУЩЕСТВО, ЗЕМЕЛЬНЫЙ НАЛОГ</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000 1060000000 0000 000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4 675 511,00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1 201 557,98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25,7</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ГОСУДАРСТВЕННАЯ ПОШЛИНА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000 1080000000 0000 000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29 340,00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10 100,00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34,4</w:t>
            </w:r>
          </w:p>
        </w:tc>
      </w:tr>
      <w:tr w:rsidR="00F95B7E" w:rsidRPr="00F95B7E" w:rsidTr="00F95B7E">
        <w:trPr>
          <w:gridAfter w:val="1"/>
          <w:wAfter w:w="284" w:type="dxa"/>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000 1110000000 0000 000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618 000,00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389 762,87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63,1</w:t>
            </w:r>
          </w:p>
        </w:tc>
      </w:tr>
      <w:tr w:rsidR="00F95B7E" w:rsidRPr="00F95B7E" w:rsidTr="00F95B7E">
        <w:trPr>
          <w:gridAfter w:val="1"/>
          <w:wAfter w:w="284" w:type="dxa"/>
          <w:trHeight w:val="36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000 1140000000 0000 000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450 000,00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83 051,93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18,5</w:t>
            </w:r>
          </w:p>
        </w:tc>
      </w:tr>
      <w:tr w:rsidR="00F95B7E" w:rsidRPr="00F95B7E" w:rsidTr="00F95B7E">
        <w:trPr>
          <w:gridAfter w:val="1"/>
          <w:wAfter w:w="284" w:type="dxa"/>
          <w:trHeight w:val="33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ПРОЧИЕ НЕНАЛОГОВЫЕ ДОХОДЫ</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000 1170000000 0000 000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-1 050,00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0,0</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 xml:space="preserve">ШТРАФЫ САНКЦИИ ВОЗМЕЩЕНИЕ УЩЕРБА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000 1160000000 0000 000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4 500,00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0,0</w:t>
            </w:r>
          </w:p>
        </w:tc>
      </w:tr>
      <w:tr w:rsidR="00F95B7E" w:rsidRPr="00F95B7E" w:rsidTr="00F95B7E">
        <w:trPr>
          <w:gridAfter w:val="1"/>
          <w:wAfter w:w="284" w:type="dxa"/>
          <w:trHeight w:val="31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БЕЗВОЗМЕЗДНЫЕ ПОСТУПЛЕНИЯ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000 2000000000 0000 000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4 008 336,00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1 657 376,37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41,3</w:t>
            </w:r>
          </w:p>
        </w:tc>
      </w:tr>
      <w:tr w:rsidR="00F95B7E" w:rsidRPr="00F95B7E" w:rsidTr="00F95B7E">
        <w:trPr>
          <w:gridAfter w:val="1"/>
          <w:wAfter w:w="284" w:type="dxa"/>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Дотации бюджетам субъектов российской Федерации и муниципальных образований</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000 2020100110 0000 151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1 573 536,00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394 536,00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25,1</w:t>
            </w:r>
          </w:p>
        </w:tc>
      </w:tr>
      <w:tr w:rsidR="00F95B7E" w:rsidRPr="00F95B7E" w:rsidTr="00F95B7E">
        <w:trPr>
          <w:gridAfter w:val="1"/>
          <w:wAfter w:w="284" w:type="dxa"/>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 xml:space="preserve">Субвенции бюджетам субъектов Российской </w:t>
            </w:r>
            <w:r w:rsidRPr="00F95B7E">
              <w:rPr>
                <w:sz w:val="22"/>
                <w:szCs w:val="22"/>
              </w:rPr>
              <w:lastRenderedPageBreak/>
              <w:t>Федерации и муниципальных образований</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lastRenderedPageBreak/>
              <w:t>000 2020300000 0000 151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339 300,00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84 800,00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25,0</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lastRenderedPageBreak/>
              <w:t>Иные межбюджетные трансферты</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000 2020400000 0000 151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2 095 500,00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1 178 040,37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56,2</w:t>
            </w:r>
          </w:p>
        </w:tc>
      </w:tr>
      <w:tr w:rsidR="00F95B7E" w:rsidRPr="00F95B7E" w:rsidTr="00F95B7E">
        <w:trPr>
          <w:gridAfter w:val="1"/>
          <w:wAfter w:w="284" w:type="dxa"/>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B7E" w:rsidRPr="00F95B7E" w:rsidRDefault="00F95B7E" w:rsidP="00F95B7E">
            <w:pPr>
              <w:rPr>
                <w:b/>
                <w:bCs/>
                <w:sz w:val="22"/>
                <w:szCs w:val="22"/>
              </w:rPr>
            </w:pPr>
            <w:r w:rsidRPr="00F95B7E">
              <w:rPr>
                <w:b/>
                <w:bCs/>
                <w:sz w:val="22"/>
                <w:szCs w:val="22"/>
              </w:rPr>
              <w:t xml:space="preserve">                                                            2. Расходы бюджета</w:t>
            </w:r>
          </w:p>
          <w:p w:rsidR="00F95B7E" w:rsidRPr="00F95B7E" w:rsidRDefault="00F95B7E" w:rsidP="00F95B7E">
            <w:pPr>
              <w:rPr>
                <w:b/>
                <w:bCs/>
                <w:sz w:val="22"/>
                <w:szCs w:val="22"/>
              </w:rPr>
            </w:pPr>
            <w:r w:rsidRPr="00F95B7E">
              <w:rPr>
                <w:b/>
                <w:bCs/>
                <w:sz w:val="22"/>
                <w:szCs w:val="22"/>
              </w:rPr>
              <w:t> </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Расходы бюджета - ИТОГО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000 9600 0000000 000 000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11 406 471,47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3 277 940,34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28,7</w:t>
            </w:r>
          </w:p>
        </w:tc>
      </w:tr>
      <w:tr w:rsidR="00F95B7E" w:rsidRPr="00F95B7E" w:rsidTr="00F95B7E">
        <w:trPr>
          <w:gridAfter w:val="1"/>
          <w:wAfter w:w="284" w:type="dxa"/>
          <w:trHeight w:val="28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Общегосударственные вопросы</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000 0100 0000000 000 000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6 586 401,00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1 616 572,26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24,5</w:t>
            </w:r>
          </w:p>
        </w:tc>
      </w:tr>
      <w:tr w:rsidR="00F95B7E" w:rsidRPr="00F95B7E" w:rsidTr="00F95B7E">
        <w:trPr>
          <w:gridAfter w:val="1"/>
          <w:wAfter w:w="284" w:type="dxa"/>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Функционирование высшего должностного лица субъекта Российской Федерации и муниципального образования</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000 0102 0000000 000 000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sz w:val="22"/>
                <w:szCs w:val="22"/>
              </w:rPr>
            </w:pPr>
            <w:r w:rsidRPr="00F95B7E">
              <w:rPr>
                <w:sz w:val="22"/>
                <w:szCs w:val="22"/>
              </w:rPr>
              <w:t>899 946,00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211 207,19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23,5</w:t>
            </w:r>
          </w:p>
        </w:tc>
      </w:tr>
      <w:tr w:rsidR="00F95B7E" w:rsidRPr="00F95B7E" w:rsidTr="00F95B7E">
        <w:trPr>
          <w:gridAfter w:val="1"/>
          <w:wAfter w:w="284" w:type="dxa"/>
          <w:trHeight w:val="70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000 0104 0000000 000 000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sz w:val="22"/>
                <w:szCs w:val="22"/>
              </w:rPr>
            </w:pPr>
            <w:r w:rsidRPr="00F95B7E">
              <w:rPr>
                <w:sz w:val="22"/>
                <w:szCs w:val="22"/>
              </w:rPr>
              <w:t>5 632 011,00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1 405 365,07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25,0</w:t>
            </w:r>
          </w:p>
        </w:tc>
      </w:tr>
      <w:tr w:rsidR="00F95B7E" w:rsidRPr="00F95B7E" w:rsidTr="00F95B7E">
        <w:trPr>
          <w:gridAfter w:val="1"/>
          <w:wAfter w:w="284" w:type="dxa"/>
          <w:trHeight w:val="45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000 0106 0000000 000 000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sz w:val="22"/>
                <w:szCs w:val="22"/>
              </w:rPr>
            </w:pPr>
            <w:r w:rsidRPr="00F95B7E">
              <w:rPr>
                <w:sz w:val="22"/>
                <w:szCs w:val="22"/>
              </w:rPr>
              <w:t>14 444,00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0,0</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 xml:space="preserve">Резервные фонды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000 0111 0000000 000 000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sz w:val="22"/>
                <w:szCs w:val="22"/>
              </w:rPr>
            </w:pPr>
            <w:r w:rsidRPr="00F95B7E">
              <w:rPr>
                <w:sz w:val="22"/>
                <w:szCs w:val="22"/>
              </w:rPr>
              <w:t>40 000,00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0,0</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Национальная оборона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000 0200 0000000 000 000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b/>
                <w:bCs/>
                <w:sz w:val="22"/>
                <w:szCs w:val="22"/>
              </w:rPr>
            </w:pPr>
            <w:r w:rsidRPr="00F95B7E">
              <w:rPr>
                <w:b/>
                <w:bCs/>
                <w:sz w:val="22"/>
                <w:szCs w:val="22"/>
              </w:rPr>
              <w:t>276 800,00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53 322,71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19,3</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Мобилизационная и вневойсковая подготовка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000 0203 0000000 000 000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sz w:val="22"/>
                <w:szCs w:val="22"/>
              </w:rPr>
            </w:pPr>
            <w:r w:rsidRPr="00F95B7E">
              <w:rPr>
                <w:sz w:val="22"/>
                <w:szCs w:val="22"/>
              </w:rPr>
              <w:t>276 800,00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53 322,71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19,3</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Национальная безопасность и правоохранительная деятельность</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000 0300 0000000 000 000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b/>
                <w:bCs/>
                <w:sz w:val="22"/>
                <w:szCs w:val="22"/>
              </w:rPr>
            </w:pPr>
            <w:r w:rsidRPr="00F95B7E">
              <w:rPr>
                <w:b/>
                <w:bCs/>
                <w:sz w:val="22"/>
                <w:szCs w:val="22"/>
              </w:rPr>
              <w:t>370 000,00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89 577,55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24,2</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Обеспечение пожарной безопасности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000 0310 0000000 000 000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sz w:val="22"/>
                <w:szCs w:val="22"/>
              </w:rPr>
            </w:pPr>
            <w:r w:rsidRPr="00F95B7E">
              <w:rPr>
                <w:sz w:val="22"/>
                <w:szCs w:val="22"/>
              </w:rPr>
              <w:t>370 000,00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89 577,55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24,2</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Национальная экономика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000 0400 0000000 000 000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95B7E" w:rsidRPr="00F95B7E" w:rsidRDefault="00F95B7E" w:rsidP="00F95B7E">
            <w:pPr>
              <w:jc w:val="right"/>
              <w:rPr>
                <w:b/>
                <w:bCs/>
                <w:sz w:val="22"/>
                <w:szCs w:val="22"/>
              </w:rPr>
            </w:pPr>
            <w:r w:rsidRPr="00F95B7E">
              <w:rPr>
                <w:b/>
                <w:bCs/>
                <w:sz w:val="22"/>
                <w:szCs w:val="22"/>
              </w:rPr>
              <w:t>2 225 342,47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1 028 948,90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46,2</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Дорожное хозяйство (дорожные фонды)</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000 0409 0000000 000 000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2 215 342,47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1 025 240,30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46,3</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Другие вопросы в области национальной экономики</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000 0412 0000000 000 000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3 708,60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37,1</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Жилищно-коммунальное хозяйство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000 0500 0000000 000 000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1 947 928,00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489 518,92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25,1</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Жилищное хозяйство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000 0501 0000000 000 000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61 000,00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9 738,66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16,0</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Коммунальное хозяйство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000 0502 0000000 000 000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400 000,00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60 968,71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15,2</w:t>
            </w:r>
          </w:p>
        </w:tc>
      </w:tr>
      <w:tr w:rsidR="00F95B7E" w:rsidRPr="00F95B7E" w:rsidTr="00F95B7E">
        <w:trPr>
          <w:gridAfter w:val="1"/>
          <w:wAfter w:w="284" w:type="dxa"/>
          <w:trHeight w:val="300"/>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Благоустройство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000 0503 0000000 000 000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1 486 928,00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sz w:val="22"/>
                <w:szCs w:val="22"/>
              </w:rPr>
            </w:pPr>
            <w:r w:rsidRPr="00F95B7E">
              <w:rPr>
                <w:sz w:val="22"/>
                <w:szCs w:val="22"/>
              </w:rPr>
              <w:t>418 811,55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28,2</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Результат исполнения бюджета (дефицит "--", профицит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000 7900 0000000 000 000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-296 522,47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-349 202,82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х</w:t>
            </w:r>
          </w:p>
        </w:tc>
      </w:tr>
      <w:tr w:rsidR="00F95B7E" w:rsidRPr="00F95B7E" w:rsidTr="00F95B7E">
        <w:trPr>
          <w:gridAfter w:val="1"/>
          <w:wAfter w:w="284" w:type="dxa"/>
          <w:trHeight w:val="300"/>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5B7E" w:rsidRPr="00F95B7E" w:rsidRDefault="00F95B7E" w:rsidP="00F95B7E">
            <w:pPr>
              <w:jc w:val="center"/>
              <w:rPr>
                <w:b/>
                <w:bCs/>
                <w:sz w:val="22"/>
                <w:szCs w:val="22"/>
              </w:rPr>
            </w:pPr>
            <w:r w:rsidRPr="00F95B7E">
              <w:rPr>
                <w:b/>
                <w:bCs/>
                <w:sz w:val="22"/>
                <w:szCs w:val="22"/>
              </w:rPr>
              <w:t>3. Источники финансирования дефицита бюджетов</w:t>
            </w:r>
          </w:p>
          <w:p w:rsidR="00F95B7E" w:rsidRPr="00F95B7E" w:rsidRDefault="00F95B7E" w:rsidP="00F95B7E">
            <w:pPr>
              <w:jc w:val="center"/>
              <w:rPr>
                <w:sz w:val="22"/>
                <w:szCs w:val="22"/>
              </w:rPr>
            </w:pP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t xml:space="preserve">Источники </w:t>
            </w:r>
            <w:r w:rsidRPr="00F95B7E">
              <w:rPr>
                <w:b/>
                <w:bCs/>
                <w:sz w:val="22"/>
                <w:szCs w:val="22"/>
              </w:rPr>
              <w:lastRenderedPageBreak/>
              <w:t>финансирования дефицита бюджета - всего</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lastRenderedPageBreak/>
              <w:t>000 90 00 0000 00 0000 000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rPr>
                <w:b/>
                <w:bCs/>
                <w:sz w:val="22"/>
                <w:szCs w:val="22"/>
              </w:rPr>
            </w:pPr>
            <w:r w:rsidRPr="00F95B7E">
              <w:rPr>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rPr>
                <w:b/>
                <w:bCs/>
                <w:sz w:val="22"/>
                <w:szCs w:val="22"/>
              </w:rPr>
            </w:pPr>
            <w:r w:rsidRPr="00F95B7E">
              <w:rPr>
                <w:b/>
                <w:bCs/>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х</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b/>
                <w:bCs/>
                <w:sz w:val="22"/>
                <w:szCs w:val="22"/>
              </w:rPr>
            </w:pPr>
            <w:r w:rsidRPr="00F95B7E">
              <w:rPr>
                <w:b/>
                <w:bCs/>
                <w:sz w:val="22"/>
                <w:szCs w:val="22"/>
              </w:rPr>
              <w:lastRenderedPageBreak/>
              <w:t>Изменение остатков средств на счетах по учету средств бюджета</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000 01 05 0000 00 0000 000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-296 522,47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-349 202,82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х</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nil"/>
            </w:tcBorders>
            <w:shd w:val="clear" w:color="auto" w:fill="auto"/>
            <w:vAlign w:val="bottom"/>
            <w:hideMark/>
          </w:tcPr>
          <w:p w:rsidR="00F95B7E" w:rsidRPr="00F95B7E" w:rsidRDefault="00F95B7E" w:rsidP="00F95B7E">
            <w:pPr>
              <w:rPr>
                <w:sz w:val="22"/>
                <w:szCs w:val="22"/>
              </w:rPr>
            </w:pPr>
            <w:r w:rsidRPr="00F95B7E">
              <w:rPr>
                <w:sz w:val="22"/>
                <w:szCs w:val="22"/>
              </w:rPr>
              <w:t>Увеличение остатков средств бюджетов</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000 01 05 0000 00 0000 500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-11 109 949,00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-3 627 143,16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х</w:t>
            </w:r>
          </w:p>
        </w:tc>
      </w:tr>
      <w:tr w:rsidR="00F95B7E" w:rsidRPr="00F95B7E" w:rsidTr="00F95B7E">
        <w:trPr>
          <w:gridAfter w:val="1"/>
          <w:wAfter w:w="284" w:type="dxa"/>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5B7E" w:rsidRPr="00F95B7E" w:rsidRDefault="00F95B7E" w:rsidP="00F95B7E">
            <w:pPr>
              <w:rPr>
                <w:sz w:val="22"/>
                <w:szCs w:val="22"/>
              </w:rPr>
            </w:pPr>
            <w:r w:rsidRPr="00F95B7E">
              <w:rPr>
                <w:sz w:val="22"/>
                <w:szCs w:val="22"/>
              </w:rPr>
              <w:t>Уменьшение остатков средств бюджетов</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000 01 05 0000 00 0000 600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11 406 471,47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right"/>
              <w:rPr>
                <w:b/>
                <w:bCs/>
                <w:sz w:val="22"/>
                <w:szCs w:val="22"/>
              </w:rPr>
            </w:pPr>
            <w:r w:rsidRPr="00F95B7E">
              <w:rPr>
                <w:b/>
                <w:bCs/>
                <w:sz w:val="22"/>
                <w:szCs w:val="22"/>
              </w:rPr>
              <w:t>3 277 940,34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b/>
                <w:bCs/>
                <w:sz w:val="22"/>
                <w:szCs w:val="22"/>
              </w:rPr>
            </w:pPr>
            <w:r w:rsidRPr="00F95B7E">
              <w:rPr>
                <w:b/>
                <w:bCs/>
                <w:sz w:val="22"/>
                <w:szCs w:val="22"/>
              </w:rPr>
              <w:t>х</w:t>
            </w:r>
          </w:p>
        </w:tc>
      </w:tr>
      <w:tr w:rsidR="00F95B7E" w:rsidRPr="00F95B7E" w:rsidTr="00F95B7E">
        <w:trPr>
          <w:gridAfter w:val="1"/>
          <w:wAfter w:w="284" w:type="dxa"/>
          <w:trHeight w:val="285"/>
        </w:trPr>
        <w:tc>
          <w:tcPr>
            <w:tcW w:w="9781" w:type="dxa"/>
            <w:gridSpan w:val="5"/>
            <w:vMerge w:val="restart"/>
            <w:tcBorders>
              <w:top w:val="nil"/>
              <w:left w:val="nil"/>
              <w:bottom w:val="nil"/>
              <w:right w:val="nil"/>
            </w:tcBorders>
            <w:shd w:val="clear" w:color="auto" w:fill="auto"/>
            <w:vAlign w:val="center"/>
            <w:hideMark/>
          </w:tcPr>
          <w:p w:rsidR="00F95B7E" w:rsidRPr="00F95B7E" w:rsidRDefault="00F95B7E" w:rsidP="00F95B7E">
            <w:pPr>
              <w:jc w:val="center"/>
              <w:rPr>
                <w:sz w:val="22"/>
                <w:szCs w:val="22"/>
              </w:rPr>
            </w:pPr>
          </w:p>
          <w:p w:rsidR="00F95B7E" w:rsidRPr="00F95B7E" w:rsidRDefault="00F95B7E" w:rsidP="00F95B7E">
            <w:pPr>
              <w:jc w:val="center"/>
              <w:rPr>
                <w:sz w:val="22"/>
                <w:szCs w:val="22"/>
              </w:rPr>
            </w:pPr>
            <w:r w:rsidRPr="00F95B7E">
              <w:rPr>
                <w:sz w:val="22"/>
                <w:szCs w:val="22"/>
              </w:rPr>
              <w:t xml:space="preserve">Штатная численность - 11,5 (ед.), </w:t>
            </w:r>
          </w:p>
          <w:p w:rsidR="00F95B7E" w:rsidRPr="00F95B7E" w:rsidRDefault="00F95B7E" w:rsidP="00F95B7E">
            <w:pPr>
              <w:jc w:val="center"/>
              <w:rPr>
                <w:sz w:val="22"/>
                <w:szCs w:val="22"/>
              </w:rPr>
            </w:pPr>
            <w:r w:rsidRPr="00F95B7E">
              <w:rPr>
                <w:sz w:val="22"/>
                <w:szCs w:val="22"/>
              </w:rPr>
              <w:t xml:space="preserve">в том числе муниципальных служащих органов местного самоуправления  - 8 (ед.)    </w:t>
            </w:r>
          </w:p>
        </w:tc>
      </w:tr>
      <w:tr w:rsidR="00F95B7E" w:rsidRPr="00F95B7E" w:rsidTr="00F95B7E">
        <w:trPr>
          <w:gridAfter w:val="1"/>
          <w:wAfter w:w="284" w:type="dxa"/>
          <w:trHeight w:val="285"/>
        </w:trPr>
        <w:tc>
          <w:tcPr>
            <w:tcW w:w="9781" w:type="dxa"/>
            <w:gridSpan w:val="5"/>
            <w:vMerge/>
            <w:tcBorders>
              <w:top w:val="nil"/>
              <w:left w:val="nil"/>
              <w:bottom w:val="nil"/>
              <w:right w:val="nil"/>
            </w:tcBorders>
            <w:vAlign w:val="center"/>
            <w:hideMark/>
          </w:tcPr>
          <w:p w:rsidR="00F95B7E" w:rsidRPr="00F95B7E" w:rsidRDefault="00F95B7E" w:rsidP="00F95B7E">
            <w:pPr>
              <w:rPr>
                <w:sz w:val="22"/>
                <w:szCs w:val="22"/>
              </w:rPr>
            </w:pPr>
          </w:p>
        </w:tc>
      </w:tr>
      <w:tr w:rsidR="00F95B7E" w:rsidRPr="00F95B7E" w:rsidTr="00F95B7E">
        <w:trPr>
          <w:gridAfter w:val="1"/>
          <w:wAfter w:w="284" w:type="dxa"/>
          <w:trHeight w:val="255"/>
        </w:trPr>
        <w:tc>
          <w:tcPr>
            <w:tcW w:w="9781" w:type="dxa"/>
            <w:gridSpan w:val="5"/>
            <w:tcBorders>
              <w:top w:val="nil"/>
              <w:left w:val="nil"/>
              <w:bottom w:val="nil"/>
              <w:right w:val="nil"/>
            </w:tcBorders>
            <w:shd w:val="clear" w:color="auto" w:fill="auto"/>
            <w:hideMark/>
          </w:tcPr>
          <w:p w:rsidR="00F95B7E" w:rsidRPr="00F95B7E" w:rsidRDefault="00F95B7E" w:rsidP="00F95B7E">
            <w:pPr>
              <w:jc w:val="center"/>
              <w:rPr>
                <w:sz w:val="22"/>
                <w:szCs w:val="22"/>
              </w:rPr>
            </w:pPr>
            <w:r w:rsidRPr="00F95B7E">
              <w:rPr>
                <w:sz w:val="22"/>
                <w:szCs w:val="22"/>
              </w:rPr>
              <w:t xml:space="preserve">Фактические затраты (з/плата с начислениями)   -  1 290 132,95 (руб.)                                                                                                                          </w:t>
            </w:r>
          </w:p>
        </w:tc>
      </w:tr>
    </w:tbl>
    <w:p w:rsidR="00F95B7E" w:rsidRPr="00F95B7E" w:rsidRDefault="00F95B7E" w:rsidP="00F95B7E">
      <w:pPr>
        <w:tabs>
          <w:tab w:val="left" w:pos="3270"/>
        </w:tabs>
        <w:rPr>
          <w:sz w:val="22"/>
          <w:szCs w:val="22"/>
        </w:rPr>
      </w:pPr>
    </w:p>
    <w:p w:rsidR="00F95B7E" w:rsidRPr="00F95B7E" w:rsidRDefault="00F95B7E" w:rsidP="00F95B7E">
      <w:pPr>
        <w:tabs>
          <w:tab w:val="left" w:pos="3270"/>
        </w:tabs>
        <w:rPr>
          <w:sz w:val="22"/>
          <w:szCs w:val="22"/>
        </w:rPr>
      </w:pPr>
    </w:p>
    <w:tbl>
      <w:tblPr>
        <w:tblW w:w="9540" w:type="dxa"/>
        <w:tblInd w:w="108" w:type="dxa"/>
        <w:tblLook w:val="04A0"/>
      </w:tblPr>
      <w:tblGrid>
        <w:gridCol w:w="1749"/>
        <w:gridCol w:w="658"/>
        <w:gridCol w:w="2215"/>
        <w:gridCol w:w="2543"/>
        <w:gridCol w:w="2543"/>
      </w:tblGrid>
      <w:tr w:rsidR="00F95B7E" w:rsidRPr="00F95B7E" w:rsidTr="00F95B7E">
        <w:trPr>
          <w:trHeight w:val="1305"/>
        </w:trPr>
        <w:tc>
          <w:tcPr>
            <w:tcW w:w="9540" w:type="dxa"/>
            <w:gridSpan w:val="5"/>
            <w:tcBorders>
              <w:top w:val="nil"/>
              <w:left w:val="nil"/>
              <w:bottom w:val="nil"/>
              <w:right w:val="nil"/>
            </w:tcBorders>
            <w:shd w:val="clear" w:color="auto" w:fill="auto"/>
            <w:vAlign w:val="bottom"/>
            <w:hideMark/>
          </w:tcPr>
          <w:p w:rsidR="00F95B7E" w:rsidRPr="00F95B7E" w:rsidRDefault="00F95B7E" w:rsidP="00F95B7E">
            <w:pPr>
              <w:jc w:val="center"/>
              <w:rPr>
                <w:b/>
                <w:sz w:val="22"/>
                <w:szCs w:val="22"/>
              </w:rPr>
            </w:pPr>
            <w:r w:rsidRPr="00F95B7E">
              <w:rPr>
                <w:b/>
                <w:sz w:val="22"/>
                <w:szCs w:val="22"/>
              </w:rPr>
              <w:t xml:space="preserve">Справка по использованию средств резервного фонда </w:t>
            </w:r>
          </w:p>
          <w:p w:rsidR="00F95B7E" w:rsidRPr="00F95B7E" w:rsidRDefault="00F95B7E" w:rsidP="00F95B7E">
            <w:pPr>
              <w:jc w:val="center"/>
              <w:rPr>
                <w:b/>
                <w:sz w:val="22"/>
                <w:szCs w:val="22"/>
              </w:rPr>
            </w:pPr>
            <w:r w:rsidRPr="00F95B7E">
              <w:rPr>
                <w:b/>
                <w:sz w:val="22"/>
                <w:szCs w:val="22"/>
              </w:rPr>
              <w:t xml:space="preserve">муниципального образования "Шангальское" за </w:t>
            </w:r>
            <w:r w:rsidRPr="00F95B7E">
              <w:rPr>
                <w:b/>
                <w:sz w:val="22"/>
                <w:szCs w:val="22"/>
                <w:lang w:val="en-US"/>
              </w:rPr>
              <w:t>I</w:t>
            </w:r>
            <w:r w:rsidRPr="00F95B7E">
              <w:rPr>
                <w:b/>
                <w:sz w:val="22"/>
                <w:szCs w:val="22"/>
              </w:rPr>
              <w:t xml:space="preserve"> квартал  2017 года</w:t>
            </w:r>
          </w:p>
        </w:tc>
      </w:tr>
      <w:tr w:rsidR="00F95B7E" w:rsidRPr="00F95B7E" w:rsidTr="00F95B7E">
        <w:trPr>
          <w:trHeight w:val="240"/>
        </w:trPr>
        <w:tc>
          <w:tcPr>
            <w:tcW w:w="1749"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490"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2215"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2543"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2543"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r>
      <w:tr w:rsidR="00F95B7E" w:rsidRPr="00F95B7E" w:rsidTr="00F95B7E">
        <w:trPr>
          <w:trHeight w:val="255"/>
        </w:trPr>
        <w:tc>
          <w:tcPr>
            <w:tcW w:w="1749"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490"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2215"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2543"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c>
          <w:tcPr>
            <w:tcW w:w="2543" w:type="dxa"/>
            <w:tcBorders>
              <w:top w:val="nil"/>
              <w:left w:val="nil"/>
              <w:bottom w:val="nil"/>
              <w:right w:val="nil"/>
            </w:tcBorders>
            <w:shd w:val="clear" w:color="auto" w:fill="auto"/>
            <w:noWrap/>
            <w:vAlign w:val="bottom"/>
            <w:hideMark/>
          </w:tcPr>
          <w:p w:rsidR="00F95B7E" w:rsidRPr="00F95B7E" w:rsidRDefault="00F95B7E" w:rsidP="00F95B7E">
            <w:pPr>
              <w:rPr>
                <w:sz w:val="22"/>
                <w:szCs w:val="22"/>
              </w:rPr>
            </w:pPr>
          </w:p>
        </w:tc>
      </w:tr>
      <w:tr w:rsidR="00F95B7E" w:rsidRPr="00F95B7E" w:rsidTr="00F95B7E">
        <w:trPr>
          <w:trHeight w:val="255"/>
        </w:trPr>
        <w:tc>
          <w:tcPr>
            <w:tcW w:w="1749"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r w:rsidRPr="00F95B7E">
              <w:rPr>
                <w:sz w:val="22"/>
                <w:szCs w:val="22"/>
              </w:rPr>
              <w:t> </w:t>
            </w:r>
          </w:p>
        </w:tc>
        <w:tc>
          <w:tcPr>
            <w:tcW w:w="490"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r w:rsidRPr="00F95B7E">
              <w:rPr>
                <w:sz w:val="22"/>
                <w:szCs w:val="22"/>
              </w:rPr>
              <w:t> </w:t>
            </w:r>
          </w:p>
        </w:tc>
        <w:tc>
          <w:tcPr>
            <w:tcW w:w="2215"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r w:rsidRPr="00F95B7E">
              <w:rPr>
                <w:sz w:val="22"/>
                <w:szCs w:val="22"/>
              </w:rPr>
              <w:t> </w:t>
            </w:r>
          </w:p>
        </w:tc>
        <w:tc>
          <w:tcPr>
            <w:tcW w:w="2543"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r w:rsidRPr="00F95B7E">
              <w:rPr>
                <w:sz w:val="22"/>
                <w:szCs w:val="22"/>
              </w:rPr>
              <w:t> </w:t>
            </w:r>
          </w:p>
        </w:tc>
        <w:tc>
          <w:tcPr>
            <w:tcW w:w="2543" w:type="dxa"/>
            <w:tcBorders>
              <w:top w:val="nil"/>
              <w:left w:val="nil"/>
              <w:bottom w:val="single" w:sz="4" w:space="0" w:color="auto"/>
              <w:right w:val="nil"/>
            </w:tcBorders>
            <w:shd w:val="clear" w:color="auto" w:fill="auto"/>
            <w:noWrap/>
            <w:vAlign w:val="bottom"/>
            <w:hideMark/>
          </w:tcPr>
          <w:p w:rsidR="00F95B7E" w:rsidRPr="00F95B7E" w:rsidRDefault="00F95B7E" w:rsidP="00F95B7E">
            <w:pPr>
              <w:rPr>
                <w:sz w:val="22"/>
                <w:szCs w:val="22"/>
              </w:rPr>
            </w:pPr>
            <w:r w:rsidRPr="00F95B7E">
              <w:rPr>
                <w:sz w:val="22"/>
                <w:szCs w:val="22"/>
              </w:rPr>
              <w:t> </w:t>
            </w:r>
          </w:p>
        </w:tc>
      </w:tr>
      <w:tr w:rsidR="00F95B7E" w:rsidRPr="00F95B7E" w:rsidTr="00F95B7E">
        <w:trPr>
          <w:trHeight w:val="20"/>
        </w:trPr>
        <w:tc>
          <w:tcPr>
            <w:tcW w:w="1749" w:type="dxa"/>
            <w:tcBorders>
              <w:top w:val="nil"/>
              <w:left w:val="single" w:sz="4" w:space="0" w:color="auto"/>
              <w:bottom w:val="single" w:sz="4" w:space="0" w:color="auto"/>
              <w:right w:val="single" w:sz="4" w:space="0" w:color="auto"/>
            </w:tcBorders>
            <w:shd w:val="clear" w:color="auto" w:fill="auto"/>
            <w:vAlign w:val="center"/>
            <w:hideMark/>
          </w:tcPr>
          <w:p w:rsidR="00F95B7E" w:rsidRPr="00F95B7E" w:rsidRDefault="00F95B7E" w:rsidP="00F95B7E">
            <w:pPr>
              <w:jc w:val="center"/>
              <w:rPr>
                <w:sz w:val="22"/>
                <w:szCs w:val="22"/>
              </w:rPr>
            </w:pPr>
            <w:r w:rsidRPr="00F95B7E">
              <w:rPr>
                <w:sz w:val="22"/>
                <w:szCs w:val="22"/>
              </w:rPr>
              <w:t>№ распоряжения</w:t>
            </w:r>
          </w:p>
        </w:tc>
        <w:tc>
          <w:tcPr>
            <w:tcW w:w="490" w:type="dxa"/>
            <w:tcBorders>
              <w:top w:val="nil"/>
              <w:left w:val="nil"/>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Дата</w:t>
            </w:r>
          </w:p>
        </w:tc>
        <w:tc>
          <w:tcPr>
            <w:tcW w:w="2215" w:type="dxa"/>
            <w:tcBorders>
              <w:top w:val="nil"/>
              <w:left w:val="nil"/>
              <w:bottom w:val="single" w:sz="4" w:space="0" w:color="auto"/>
              <w:right w:val="single" w:sz="4" w:space="0" w:color="auto"/>
            </w:tcBorders>
            <w:shd w:val="clear" w:color="auto" w:fill="auto"/>
            <w:vAlign w:val="center"/>
            <w:hideMark/>
          </w:tcPr>
          <w:p w:rsidR="00F95B7E" w:rsidRPr="00F95B7E" w:rsidRDefault="00F95B7E" w:rsidP="00F95B7E">
            <w:pPr>
              <w:jc w:val="center"/>
              <w:rPr>
                <w:sz w:val="22"/>
                <w:szCs w:val="22"/>
              </w:rPr>
            </w:pPr>
            <w:r w:rsidRPr="00F95B7E">
              <w:rPr>
                <w:sz w:val="22"/>
                <w:szCs w:val="22"/>
              </w:rPr>
              <w:t>Наименование</w:t>
            </w:r>
          </w:p>
        </w:tc>
        <w:tc>
          <w:tcPr>
            <w:tcW w:w="5086" w:type="dxa"/>
            <w:gridSpan w:val="2"/>
            <w:tcBorders>
              <w:top w:val="single" w:sz="4" w:space="0" w:color="auto"/>
              <w:left w:val="nil"/>
              <w:bottom w:val="single" w:sz="4" w:space="0" w:color="auto"/>
              <w:right w:val="single" w:sz="4" w:space="0" w:color="auto"/>
            </w:tcBorders>
            <w:shd w:val="clear" w:color="auto" w:fill="auto"/>
            <w:vAlign w:val="center"/>
            <w:hideMark/>
          </w:tcPr>
          <w:p w:rsidR="00F95B7E" w:rsidRPr="00F95B7E" w:rsidRDefault="00F95B7E" w:rsidP="00F95B7E">
            <w:pPr>
              <w:jc w:val="center"/>
              <w:rPr>
                <w:sz w:val="22"/>
                <w:szCs w:val="22"/>
              </w:rPr>
            </w:pPr>
            <w:r w:rsidRPr="00F95B7E">
              <w:rPr>
                <w:sz w:val="22"/>
                <w:szCs w:val="22"/>
              </w:rPr>
              <w:t xml:space="preserve">Финансирование неотложных нужд  </w:t>
            </w:r>
          </w:p>
          <w:p w:rsidR="00F95B7E" w:rsidRPr="00F95B7E" w:rsidRDefault="00F95B7E" w:rsidP="00F95B7E">
            <w:pPr>
              <w:jc w:val="center"/>
              <w:rPr>
                <w:sz w:val="22"/>
                <w:szCs w:val="22"/>
              </w:rPr>
            </w:pPr>
            <w:r w:rsidRPr="00F95B7E">
              <w:rPr>
                <w:sz w:val="22"/>
                <w:szCs w:val="22"/>
              </w:rPr>
              <w:t>не предусмотренных в расходной части бюджета МО</w:t>
            </w:r>
          </w:p>
        </w:tc>
      </w:tr>
      <w:tr w:rsidR="00F95B7E" w:rsidRPr="00F95B7E" w:rsidTr="00F95B7E">
        <w:trPr>
          <w:trHeight w:val="20"/>
        </w:trPr>
        <w:tc>
          <w:tcPr>
            <w:tcW w:w="1749" w:type="dxa"/>
            <w:tcBorders>
              <w:top w:val="nil"/>
              <w:left w:val="single" w:sz="4" w:space="0" w:color="auto"/>
              <w:bottom w:val="single" w:sz="4" w:space="0" w:color="auto"/>
              <w:right w:val="single" w:sz="4" w:space="0" w:color="auto"/>
            </w:tcBorders>
            <w:shd w:val="clear" w:color="auto" w:fill="auto"/>
            <w:noWrap/>
            <w:vAlign w:val="center"/>
            <w:hideMark/>
          </w:tcPr>
          <w:p w:rsidR="00F95B7E" w:rsidRPr="00F95B7E" w:rsidRDefault="00F95B7E" w:rsidP="00F95B7E">
            <w:pPr>
              <w:jc w:val="center"/>
              <w:rPr>
                <w:sz w:val="22"/>
                <w:szCs w:val="22"/>
              </w:rPr>
            </w:pPr>
            <w:r w:rsidRPr="00F95B7E">
              <w:rPr>
                <w:sz w:val="22"/>
                <w:szCs w:val="22"/>
              </w:rPr>
              <w:t>Нет</w:t>
            </w:r>
          </w:p>
        </w:tc>
        <w:tc>
          <w:tcPr>
            <w:tcW w:w="490" w:type="dxa"/>
            <w:tcBorders>
              <w:top w:val="nil"/>
              <w:left w:val="nil"/>
              <w:bottom w:val="single" w:sz="4" w:space="0" w:color="auto"/>
              <w:right w:val="single" w:sz="4" w:space="0" w:color="auto"/>
            </w:tcBorders>
            <w:shd w:val="clear" w:color="auto" w:fill="auto"/>
            <w:noWrap/>
            <w:vAlign w:val="center"/>
            <w:hideMark/>
          </w:tcPr>
          <w:p w:rsidR="00F95B7E" w:rsidRPr="00F95B7E" w:rsidRDefault="00F95B7E" w:rsidP="00F95B7E">
            <w:pPr>
              <w:rPr>
                <w:sz w:val="22"/>
                <w:szCs w:val="22"/>
              </w:rPr>
            </w:pPr>
            <w:r w:rsidRPr="00F95B7E">
              <w:rPr>
                <w:sz w:val="22"/>
                <w:szCs w:val="22"/>
              </w:rPr>
              <w:t> </w:t>
            </w:r>
          </w:p>
        </w:tc>
        <w:tc>
          <w:tcPr>
            <w:tcW w:w="2215" w:type="dxa"/>
            <w:tcBorders>
              <w:top w:val="nil"/>
              <w:left w:val="nil"/>
              <w:bottom w:val="single" w:sz="4" w:space="0" w:color="auto"/>
              <w:right w:val="single" w:sz="4" w:space="0" w:color="auto"/>
            </w:tcBorders>
            <w:shd w:val="clear" w:color="auto" w:fill="auto"/>
            <w:noWrap/>
            <w:vAlign w:val="center"/>
            <w:hideMark/>
          </w:tcPr>
          <w:p w:rsidR="00F95B7E" w:rsidRPr="00F95B7E" w:rsidRDefault="00F95B7E" w:rsidP="00F95B7E">
            <w:pPr>
              <w:rPr>
                <w:sz w:val="22"/>
                <w:szCs w:val="22"/>
              </w:rPr>
            </w:pPr>
            <w:r w:rsidRPr="00F95B7E">
              <w:rPr>
                <w:sz w:val="22"/>
                <w:szCs w:val="22"/>
              </w:rPr>
              <w:t> </w:t>
            </w:r>
          </w:p>
        </w:tc>
        <w:tc>
          <w:tcPr>
            <w:tcW w:w="50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95B7E" w:rsidRPr="00F95B7E" w:rsidRDefault="00F95B7E" w:rsidP="00F95B7E">
            <w:pPr>
              <w:jc w:val="center"/>
              <w:rPr>
                <w:sz w:val="22"/>
                <w:szCs w:val="22"/>
              </w:rPr>
            </w:pPr>
            <w:r w:rsidRPr="00F95B7E">
              <w:rPr>
                <w:sz w:val="22"/>
                <w:szCs w:val="22"/>
              </w:rPr>
              <w:t> </w:t>
            </w:r>
          </w:p>
        </w:tc>
      </w:tr>
      <w:tr w:rsidR="00F95B7E" w:rsidRPr="00F95B7E" w:rsidTr="00F95B7E">
        <w:trPr>
          <w:trHeight w:val="20"/>
        </w:trPr>
        <w:tc>
          <w:tcPr>
            <w:tcW w:w="1749" w:type="dxa"/>
            <w:tcBorders>
              <w:top w:val="nil"/>
              <w:left w:val="single" w:sz="4" w:space="0" w:color="auto"/>
              <w:bottom w:val="single" w:sz="4" w:space="0" w:color="auto"/>
              <w:right w:val="single" w:sz="4" w:space="0" w:color="auto"/>
            </w:tcBorders>
            <w:shd w:val="clear" w:color="auto" w:fill="auto"/>
            <w:vAlign w:val="bottom"/>
            <w:hideMark/>
          </w:tcPr>
          <w:p w:rsidR="00F95B7E" w:rsidRPr="00F95B7E" w:rsidRDefault="00F95B7E" w:rsidP="00F95B7E">
            <w:pPr>
              <w:jc w:val="center"/>
              <w:rPr>
                <w:b/>
                <w:bCs/>
                <w:sz w:val="22"/>
                <w:szCs w:val="22"/>
              </w:rPr>
            </w:pPr>
            <w:r w:rsidRPr="00F95B7E">
              <w:rPr>
                <w:b/>
                <w:bCs/>
                <w:sz w:val="22"/>
                <w:szCs w:val="22"/>
              </w:rPr>
              <w:t xml:space="preserve">Всего </w:t>
            </w:r>
          </w:p>
        </w:tc>
        <w:tc>
          <w:tcPr>
            <w:tcW w:w="490" w:type="dxa"/>
            <w:tcBorders>
              <w:top w:val="nil"/>
              <w:left w:val="nil"/>
              <w:bottom w:val="single" w:sz="4" w:space="0" w:color="auto"/>
              <w:right w:val="single" w:sz="4" w:space="0" w:color="auto"/>
            </w:tcBorders>
            <w:shd w:val="clear" w:color="auto" w:fill="auto"/>
            <w:noWrap/>
            <w:vAlign w:val="bottom"/>
            <w:hideMark/>
          </w:tcPr>
          <w:p w:rsidR="00F95B7E" w:rsidRPr="00F95B7E" w:rsidRDefault="00F95B7E" w:rsidP="00F95B7E">
            <w:pPr>
              <w:rPr>
                <w:sz w:val="22"/>
                <w:szCs w:val="22"/>
              </w:rPr>
            </w:pPr>
            <w:r w:rsidRPr="00F95B7E">
              <w:rPr>
                <w:sz w:val="22"/>
                <w:szCs w:val="22"/>
              </w:rPr>
              <w:t> </w:t>
            </w:r>
          </w:p>
        </w:tc>
        <w:tc>
          <w:tcPr>
            <w:tcW w:w="2215" w:type="dxa"/>
            <w:tcBorders>
              <w:top w:val="nil"/>
              <w:left w:val="nil"/>
              <w:bottom w:val="single" w:sz="4" w:space="0" w:color="auto"/>
              <w:right w:val="single" w:sz="4" w:space="0" w:color="auto"/>
            </w:tcBorders>
            <w:shd w:val="clear" w:color="auto" w:fill="auto"/>
            <w:vAlign w:val="center"/>
            <w:hideMark/>
          </w:tcPr>
          <w:p w:rsidR="00F95B7E" w:rsidRPr="00F95B7E" w:rsidRDefault="00F95B7E" w:rsidP="00F95B7E">
            <w:pPr>
              <w:jc w:val="right"/>
              <w:rPr>
                <w:b/>
                <w:bCs/>
                <w:sz w:val="22"/>
                <w:szCs w:val="22"/>
              </w:rPr>
            </w:pPr>
            <w:r w:rsidRPr="00F95B7E">
              <w:rPr>
                <w:b/>
                <w:bCs/>
                <w:sz w:val="22"/>
                <w:szCs w:val="22"/>
              </w:rPr>
              <w:t> </w:t>
            </w:r>
          </w:p>
        </w:tc>
        <w:tc>
          <w:tcPr>
            <w:tcW w:w="508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5B7E" w:rsidRPr="00F95B7E" w:rsidRDefault="00F95B7E" w:rsidP="00F95B7E">
            <w:pPr>
              <w:jc w:val="center"/>
              <w:rPr>
                <w:b/>
                <w:bCs/>
                <w:sz w:val="22"/>
                <w:szCs w:val="22"/>
              </w:rPr>
            </w:pPr>
            <w:r w:rsidRPr="00F95B7E">
              <w:rPr>
                <w:b/>
                <w:bCs/>
                <w:sz w:val="22"/>
                <w:szCs w:val="22"/>
              </w:rPr>
              <w:t>0,00</w:t>
            </w:r>
          </w:p>
        </w:tc>
      </w:tr>
    </w:tbl>
    <w:p w:rsidR="00F95B7E" w:rsidRPr="00F95B7E" w:rsidRDefault="00F95B7E" w:rsidP="00F95B7E">
      <w:pPr>
        <w:tabs>
          <w:tab w:val="left" w:pos="3270"/>
        </w:tabs>
        <w:rPr>
          <w:sz w:val="22"/>
          <w:szCs w:val="22"/>
        </w:rPr>
      </w:pPr>
    </w:p>
    <w:p w:rsidR="00F95B7E" w:rsidRPr="00F95B7E" w:rsidRDefault="00F95B7E" w:rsidP="00F95B7E">
      <w:pPr>
        <w:tabs>
          <w:tab w:val="left" w:pos="3270"/>
        </w:tabs>
        <w:rPr>
          <w:sz w:val="22"/>
          <w:szCs w:val="22"/>
        </w:rPr>
      </w:pPr>
    </w:p>
    <w:p w:rsidR="00F95B7E" w:rsidRPr="00F95B7E" w:rsidRDefault="00F95B7E" w:rsidP="00F95B7E">
      <w:pPr>
        <w:tabs>
          <w:tab w:val="left" w:pos="3270"/>
        </w:tabs>
        <w:rPr>
          <w:sz w:val="22"/>
          <w:szCs w:val="22"/>
        </w:rPr>
      </w:pPr>
    </w:p>
    <w:p w:rsidR="00F95B7E" w:rsidRPr="00F95B7E" w:rsidRDefault="00F95B7E" w:rsidP="00F95B7E">
      <w:pPr>
        <w:tabs>
          <w:tab w:val="left" w:pos="3270"/>
        </w:tabs>
        <w:rPr>
          <w:sz w:val="22"/>
          <w:szCs w:val="22"/>
        </w:rPr>
      </w:pPr>
    </w:p>
    <w:p w:rsidR="00F95B7E" w:rsidRPr="00F95B7E" w:rsidRDefault="00F95B7E" w:rsidP="00F95B7E">
      <w:pPr>
        <w:tabs>
          <w:tab w:val="left" w:pos="3270"/>
        </w:tabs>
        <w:rPr>
          <w:sz w:val="22"/>
          <w:szCs w:val="22"/>
        </w:rPr>
      </w:pPr>
    </w:p>
    <w:p w:rsidR="00F95B7E" w:rsidRPr="00F97F67" w:rsidRDefault="00F95B7E" w:rsidP="00F95B7E">
      <w:pPr>
        <w:tabs>
          <w:tab w:val="left" w:pos="7545"/>
        </w:tabs>
        <w:rPr>
          <w:lang w:val="en-US"/>
        </w:rPr>
        <w:sectPr w:rsidR="00F95B7E" w:rsidRPr="00F97F67" w:rsidSect="00F95B7E">
          <w:footerReference w:type="even" r:id="rId7"/>
          <w:footerReference w:type="default" r:id="rId8"/>
          <w:footerReference w:type="first" r:id="rId9"/>
          <w:pgSz w:w="11906" w:h="16838"/>
          <w:pgMar w:top="851" w:right="851" w:bottom="851" w:left="1418" w:header="709" w:footer="284" w:gutter="0"/>
          <w:cols w:space="708"/>
          <w:titlePg/>
          <w:docGrid w:linePitch="360"/>
        </w:sectPr>
      </w:pPr>
      <w:r w:rsidRPr="00F95B7E">
        <w:rPr>
          <w:sz w:val="22"/>
          <w:szCs w:val="22"/>
          <w:lang w:val="en-US"/>
        </w:rPr>
        <w:t xml:space="preserve"> </w:t>
      </w:r>
    </w:p>
    <w:p w:rsidR="00F95B7E" w:rsidRPr="00C95290" w:rsidRDefault="00F95B7E" w:rsidP="00F95B7E">
      <w:pPr>
        <w:jc w:val="center"/>
        <w:rPr>
          <w:b/>
          <w:sz w:val="22"/>
          <w:szCs w:val="22"/>
        </w:rPr>
      </w:pPr>
      <w:r w:rsidRPr="00C95290">
        <w:rPr>
          <w:b/>
          <w:sz w:val="22"/>
          <w:szCs w:val="22"/>
        </w:rPr>
        <w:lastRenderedPageBreak/>
        <w:t>Информация о долговых обязательствах муниципального образования «Шангальское» за 1 квартал 2017 года</w:t>
      </w:r>
    </w:p>
    <w:p w:rsidR="00F95B7E" w:rsidRPr="00C95290" w:rsidRDefault="00F95B7E" w:rsidP="00F95B7E">
      <w:pPr>
        <w:jc w:val="center"/>
        <w:rPr>
          <w:b/>
          <w:sz w:val="22"/>
          <w:szCs w:val="22"/>
        </w:rPr>
      </w:pPr>
    </w:p>
    <w:p w:rsidR="00F95B7E" w:rsidRDefault="00F95B7E" w:rsidP="00F95B7E">
      <w:pPr>
        <w:jc w:val="center"/>
        <w:rPr>
          <w:b/>
          <w:sz w:val="10"/>
          <w:szCs w:val="16"/>
        </w:rPr>
      </w:pPr>
    </w:p>
    <w:p w:rsidR="00F95B7E" w:rsidRPr="001B5700" w:rsidRDefault="00F95B7E" w:rsidP="00F95B7E">
      <w:pPr>
        <w:jc w:val="center"/>
        <w:rPr>
          <w:b/>
          <w:sz w:val="10"/>
          <w:szCs w:val="16"/>
        </w:rPr>
      </w:pPr>
    </w:p>
    <w:p w:rsidR="00F95B7E" w:rsidRDefault="00F95B7E" w:rsidP="00F95B7E">
      <w:pPr>
        <w:rPr>
          <w:rFonts w:ascii="Arial" w:hAnsi="Arial" w:cs="Arial"/>
          <w:sz w:val="10"/>
          <w:szCs w:val="16"/>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
        <w:gridCol w:w="1428"/>
        <w:gridCol w:w="358"/>
        <w:gridCol w:w="471"/>
        <w:gridCol w:w="425"/>
        <w:gridCol w:w="453"/>
        <w:gridCol w:w="453"/>
        <w:gridCol w:w="453"/>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452"/>
        <w:gridCol w:w="1144"/>
      </w:tblGrid>
      <w:tr w:rsidR="00F95B7E" w:rsidRPr="00A72916" w:rsidTr="00F95B7E">
        <w:trPr>
          <w:cantSplit/>
          <w:trHeight w:val="722"/>
        </w:trPr>
        <w:tc>
          <w:tcPr>
            <w:tcW w:w="369" w:type="dxa"/>
            <w:vMerge w:val="restart"/>
            <w:vAlign w:val="center"/>
          </w:tcPr>
          <w:p w:rsidR="00F95B7E" w:rsidRPr="00A72916" w:rsidRDefault="00F95B7E" w:rsidP="00F95B7E">
            <w:pPr>
              <w:rPr>
                <w:sz w:val="10"/>
                <w:szCs w:val="16"/>
              </w:rPr>
            </w:pPr>
            <w:r w:rsidRPr="00A72916">
              <w:rPr>
                <w:sz w:val="10"/>
                <w:szCs w:val="16"/>
              </w:rPr>
              <w:t>№</w:t>
            </w:r>
          </w:p>
          <w:p w:rsidR="00F95B7E" w:rsidRPr="00A72916" w:rsidRDefault="00F95B7E" w:rsidP="00F95B7E">
            <w:pPr>
              <w:rPr>
                <w:sz w:val="10"/>
                <w:szCs w:val="16"/>
              </w:rPr>
            </w:pPr>
            <w:r w:rsidRPr="00A72916">
              <w:rPr>
                <w:sz w:val="10"/>
                <w:szCs w:val="16"/>
              </w:rPr>
              <w:t>п/п</w:t>
            </w:r>
          </w:p>
        </w:tc>
        <w:tc>
          <w:tcPr>
            <w:tcW w:w="1441" w:type="dxa"/>
            <w:vMerge w:val="restart"/>
            <w:textDirection w:val="btLr"/>
            <w:vAlign w:val="center"/>
          </w:tcPr>
          <w:p w:rsidR="00F95B7E" w:rsidRPr="00A72916" w:rsidRDefault="00F95B7E" w:rsidP="00F95B7E">
            <w:pPr>
              <w:ind w:left="113" w:right="113"/>
              <w:rPr>
                <w:sz w:val="10"/>
                <w:szCs w:val="16"/>
              </w:rPr>
            </w:pPr>
            <w:r w:rsidRPr="00A72916">
              <w:rPr>
                <w:sz w:val="10"/>
                <w:szCs w:val="16"/>
              </w:rPr>
              <w:t>Дата возникновения, изменения обязательств по договору, № документа</w:t>
            </w:r>
          </w:p>
        </w:tc>
        <w:tc>
          <w:tcPr>
            <w:tcW w:w="359" w:type="dxa"/>
            <w:vMerge w:val="restart"/>
            <w:textDirection w:val="btLr"/>
            <w:vAlign w:val="center"/>
          </w:tcPr>
          <w:p w:rsidR="00F95B7E" w:rsidRPr="00A72916" w:rsidRDefault="00F95B7E" w:rsidP="00F95B7E">
            <w:pPr>
              <w:ind w:left="113" w:right="113"/>
              <w:rPr>
                <w:sz w:val="10"/>
                <w:szCs w:val="16"/>
              </w:rPr>
            </w:pPr>
            <w:r w:rsidRPr="00A72916">
              <w:rPr>
                <w:sz w:val="10"/>
                <w:szCs w:val="16"/>
              </w:rPr>
              <w:t>Наименование кредитора</w:t>
            </w:r>
          </w:p>
        </w:tc>
        <w:tc>
          <w:tcPr>
            <w:tcW w:w="473" w:type="dxa"/>
            <w:vMerge w:val="restart"/>
            <w:textDirection w:val="btLr"/>
            <w:vAlign w:val="center"/>
          </w:tcPr>
          <w:p w:rsidR="00F95B7E" w:rsidRPr="00A72916" w:rsidRDefault="00F95B7E" w:rsidP="00F95B7E">
            <w:pPr>
              <w:ind w:left="113" w:right="113"/>
              <w:rPr>
                <w:sz w:val="10"/>
                <w:szCs w:val="16"/>
              </w:rPr>
            </w:pPr>
            <w:r w:rsidRPr="00A72916">
              <w:rPr>
                <w:sz w:val="10"/>
                <w:szCs w:val="16"/>
              </w:rPr>
              <w:t>Объем долгового обязательства по договору</w:t>
            </w:r>
          </w:p>
        </w:tc>
        <w:tc>
          <w:tcPr>
            <w:tcW w:w="427" w:type="dxa"/>
            <w:vMerge w:val="restart"/>
            <w:textDirection w:val="btLr"/>
            <w:vAlign w:val="center"/>
          </w:tcPr>
          <w:p w:rsidR="00F95B7E" w:rsidRPr="00A72916" w:rsidRDefault="00F95B7E" w:rsidP="00F95B7E">
            <w:pPr>
              <w:ind w:left="113" w:right="113"/>
              <w:rPr>
                <w:sz w:val="10"/>
                <w:szCs w:val="16"/>
              </w:rPr>
            </w:pPr>
            <w:r w:rsidRPr="00A72916">
              <w:rPr>
                <w:sz w:val="10"/>
                <w:szCs w:val="16"/>
              </w:rPr>
              <w:t>Целевое назначение обязательства</w:t>
            </w:r>
          </w:p>
        </w:tc>
        <w:tc>
          <w:tcPr>
            <w:tcW w:w="455" w:type="dxa"/>
            <w:vMerge w:val="restart"/>
            <w:textDirection w:val="btLr"/>
            <w:vAlign w:val="center"/>
          </w:tcPr>
          <w:p w:rsidR="00F95B7E" w:rsidRPr="00A72916" w:rsidRDefault="00F95B7E" w:rsidP="00F95B7E">
            <w:pPr>
              <w:ind w:left="113" w:right="113"/>
              <w:rPr>
                <w:sz w:val="10"/>
                <w:szCs w:val="16"/>
              </w:rPr>
            </w:pPr>
            <w:r w:rsidRPr="00A72916">
              <w:rPr>
                <w:sz w:val="10"/>
                <w:szCs w:val="16"/>
              </w:rPr>
              <w:t>Срок погашения обязательств по договору</w:t>
            </w:r>
          </w:p>
        </w:tc>
        <w:tc>
          <w:tcPr>
            <w:tcW w:w="455" w:type="dxa"/>
            <w:vMerge w:val="restart"/>
            <w:textDirection w:val="btLr"/>
            <w:vAlign w:val="center"/>
          </w:tcPr>
          <w:p w:rsidR="00F95B7E" w:rsidRPr="00A72916" w:rsidRDefault="00F95B7E" w:rsidP="00F95B7E">
            <w:pPr>
              <w:ind w:left="113" w:right="113"/>
              <w:rPr>
                <w:sz w:val="10"/>
                <w:szCs w:val="16"/>
              </w:rPr>
            </w:pPr>
            <w:r w:rsidRPr="00A72916">
              <w:rPr>
                <w:sz w:val="10"/>
                <w:szCs w:val="16"/>
              </w:rPr>
              <w:t>Форма обеспечения обязательств, дата, № договора</w:t>
            </w:r>
          </w:p>
        </w:tc>
        <w:tc>
          <w:tcPr>
            <w:tcW w:w="1363" w:type="dxa"/>
            <w:gridSpan w:val="3"/>
            <w:vAlign w:val="center"/>
          </w:tcPr>
          <w:p w:rsidR="00F95B7E" w:rsidRDefault="00F95B7E" w:rsidP="00F95B7E">
            <w:pPr>
              <w:jc w:val="center"/>
              <w:rPr>
                <w:sz w:val="10"/>
                <w:szCs w:val="16"/>
              </w:rPr>
            </w:pPr>
            <w:r w:rsidRPr="00A72916">
              <w:rPr>
                <w:sz w:val="10"/>
                <w:szCs w:val="16"/>
              </w:rPr>
              <w:t>Фактический объем долгового обязате</w:t>
            </w:r>
            <w:r>
              <w:rPr>
                <w:sz w:val="10"/>
                <w:szCs w:val="16"/>
              </w:rPr>
              <w:t xml:space="preserve">льства на начало года </w:t>
            </w:r>
          </w:p>
          <w:p w:rsidR="00F95B7E" w:rsidRPr="00A72916" w:rsidRDefault="00F95B7E" w:rsidP="00F95B7E">
            <w:pPr>
              <w:jc w:val="center"/>
              <w:rPr>
                <w:sz w:val="10"/>
                <w:szCs w:val="16"/>
              </w:rPr>
            </w:pPr>
            <w:r>
              <w:rPr>
                <w:sz w:val="10"/>
                <w:szCs w:val="16"/>
              </w:rPr>
              <w:t xml:space="preserve">01.01.2017 </w:t>
            </w:r>
            <w:r w:rsidRPr="00A72916">
              <w:rPr>
                <w:sz w:val="10"/>
                <w:szCs w:val="16"/>
              </w:rPr>
              <w:t>г.</w:t>
            </w:r>
          </w:p>
        </w:tc>
        <w:tc>
          <w:tcPr>
            <w:tcW w:w="1362" w:type="dxa"/>
            <w:gridSpan w:val="3"/>
            <w:vAlign w:val="center"/>
          </w:tcPr>
          <w:p w:rsidR="00F95B7E" w:rsidRPr="00A72916" w:rsidRDefault="00F95B7E" w:rsidP="00F95B7E">
            <w:pPr>
              <w:jc w:val="center"/>
              <w:rPr>
                <w:sz w:val="10"/>
                <w:szCs w:val="16"/>
              </w:rPr>
            </w:pPr>
            <w:r w:rsidRPr="00A72916">
              <w:rPr>
                <w:sz w:val="10"/>
                <w:szCs w:val="16"/>
              </w:rPr>
              <w:t>Привлечение долговых обязательств и начисление процентов в текущем месяце,</w:t>
            </w:r>
          </w:p>
          <w:p w:rsidR="00F95B7E" w:rsidRPr="00A72916" w:rsidRDefault="00F95B7E" w:rsidP="00F95B7E">
            <w:pPr>
              <w:jc w:val="center"/>
              <w:rPr>
                <w:sz w:val="10"/>
                <w:szCs w:val="16"/>
              </w:rPr>
            </w:pPr>
            <w:r w:rsidRPr="00A72916">
              <w:rPr>
                <w:sz w:val="10"/>
                <w:szCs w:val="16"/>
              </w:rPr>
              <w:t>руб.</w:t>
            </w:r>
          </w:p>
        </w:tc>
        <w:tc>
          <w:tcPr>
            <w:tcW w:w="1362" w:type="dxa"/>
            <w:gridSpan w:val="3"/>
            <w:vAlign w:val="center"/>
          </w:tcPr>
          <w:p w:rsidR="00F95B7E" w:rsidRPr="00A72916" w:rsidRDefault="00F95B7E" w:rsidP="00F95B7E">
            <w:pPr>
              <w:jc w:val="center"/>
              <w:rPr>
                <w:sz w:val="10"/>
                <w:szCs w:val="16"/>
              </w:rPr>
            </w:pPr>
            <w:r w:rsidRPr="00A72916">
              <w:rPr>
                <w:sz w:val="10"/>
                <w:szCs w:val="16"/>
              </w:rPr>
              <w:t>Всего привлечено долговых обязательств и начислено процентов в течение года</w:t>
            </w:r>
          </w:p>
        </w:tc>
        <w:tc>
          <w:tcPr>
            <w:tcW w:w="1362" w:type="dxa"/>
            <w:gridSpan w:val="3"/>
            <w:vAlign w:val="center"/>
          </w:tcPr>
          <w:p w:rsidR="00F95B7E" w:rsidRPr="00A72916" w:rsidRDefault="00F95B7E" w:rsidP="00F95B7E">
            <w:pPr>
              <w:jc w:val="center"/>
              <w:rPr>
                <w:sz w:val="10"/>
                <w:szCs w:val="16"/>
              </w:rPr>
            </w:pPr>
            <w:r w:rsidRPr="00A72916">
              <w:rPr>
                <w:sz w:val="10"/>
                <w:szCs w:val="16"/>
              </w:rPr>
              <w:t>Погашение долговых обязательств в текущем месяце,</w:t>
            </w:r>
          </w:p>
          <w:p w:rsidR="00F95B7E" w:rsidRPr="00A72916" w:rsidRDefault="00F95B7E" w:rsidP="00F95B7E">
            <w:pPr>
              <w:jc w:val="center"/>
              <w:rPr>
                <w:sz w:val="10"/>
                <w:szCs w:val="16"/>
              </w:rPr>
            </w:pPr>
            <w:r w:rsidRPr="00A72916">
              <w:rPr>
                <w:sz w:val="10"/>
                <w:szCs w:val="16"/>
              </w:rPr>
              <w:t>руб.</w:t>
            </w:r>
          </w:p>
        </w:tc>
        <w:tc>
          <w:tcPr>
            <w:tcW w:w="1362" w:type="dxa"/>
            <w:gridSpan w:val="3"/>
            <w:vAlign w:val="center"/>
          </w:tcPr>
          <w:p w:rsidR="00F95B7E" w:rsidRPr="00A72916" w:rsidRDefault="00F95B7E" w:rsidP="00F95B7E">
            <w:pPr>
              <w:jc w:val="center"/>
              <w:rPr>
                <w:sz w:val="10"/>
                <w:szCs w:val="16"/>
              </w:rPr>
            </w:pPr>
            <w:r w:rsidRPr="00A72916">
              <w:rPr>
                <w:sz w:val="10"/>
                <w:szCs w:val="16"/>
              </w:rPr>
              <w:t>Погашение долговых обязательств в течение года,</w:t>
            </w:r>
          </w:p>
          <w:p w:rsidR="00F95B7E" w:rsidRPr="00A72916" w:rsidRDefault="00F95B7E" w:rsidP="00F95B7E">
            <w:pPr>
              <w:jc w:val="center"/>
              <w:rPr>
                <w:sz w:val="10"/>
                <w:szCs w:val="16"/>
              </w:rPr>
            </w:pPr>
            <w:r w:rsidRPr="00A72916">
              <w:rPr>
                <w:sz w:val="10"/>
                <w:szCs w:val="16"/>
              </w:rPr>
              <w:t>руб.</w:t>
            </w:r>
          </w:p>
        </w:tc>
        <w:tc>
          <w:tcPr>
            <w:tcW w:w="1362" w:type="dxa"/>
            <w:gridSpan w:val="3"/>
            <w:vAlign w:val="center"/>
          </w:tcPr>
          <w:p w:rsidR="00F95B7E" w:rsidRPr="00A72916" w:rsidRDefault="00F95B7E" w:rsidP="00F95B7E">
            <w:pPr>
              <w:jc w:val="center"/>
              <w:rPr>
                <w:sz w:val="10"/>
                <w:szCs w:val="16"/>
              </w:rPr>
            </w:pPr>
            <w:r w:rsidRPr="00A72916">
              <w:rPr>
                <w:sz w:val="10"/>
                <w:szCs w:val="16"/>
              </w:rPr>
              <w:t>Списано долговых обязательств в текущем месяце,</w:t>
            </w:r>
          </w:p>
          <w:p w:rsidR="00F95B7E" w:rsidRPr="00A72916" w:rsidRDefault="00F95B7E" w:rsidP="00F95B7E">
            <w:pPr>
              <w:jc w:val="center"/>
              <w:rPr>
                <w:sz w:val="10"/>
                <w:szCs w:val="16"/>
              </w:rPr>
            </w:pPr>
            <w:r w:rsidRPr="00A72916">
              <w:rPr>
                <w:sz w:val="10"/>
                <w:szCs w:val="16"/>
              </w:rPr>
              <w:t>руб.</w:t>
            </w:r>
          </w:p>
        </w:tc>
        <w:tc>
          <w:tcPr>
            <w:tcW w:w="1362" w:type="dxa"/>
            <w:gridSpan w:val="3"/>
            <w:vAlign w:val="center"/>
          </w:tcPr>
          <w:p w:rsidR="00F95B7E" w:rsidRPr="00A72916" w:rsidRDefault="00F95B7E" w:rsidP="00F95B7E">
            <w:pPr>
              <w:jc w:val="center"/>
              <w:rPr>
                <w:sz w:val="10"/>
                <w:szCs w:val="16"/>
              </w:rPr>
            </w:pPr>
            <w:r w:rsidRPr="00A72916">
              <w:rPr>
                <w:sz w:val="10"/>
                <w:szCs w:val="16"/>
              </w:rPr>
              <w:t>Списано долговых обязательств в течение года, руб.</w:t>
            </w:r>
          </w:p>
        </w:tc>
        <w:tc>
          <w:tcPr>
            <w:tcW w:w="1362" w:type="dxa"/>
            <w:gridSpan w:val="3"/>
            <w:vAlign w:val="center"/>
          </w:tcPr>
          <w:p w:rsidR="00F95B7E" w:rsidRPr="00A72916" w:rsidRDefault="00F95B7E" w:rsidP="00F95B7E">
            <w:pPr>
              <w:jc w:val="center"/>
              <w:rPr>
                <w:sz w:val="10"/>
                <w:szCs w:val="16"/>
              </w:rPr>
            </w:pPr>
            <w:r w:rsidRPr="00A72916">
              <w:rPr>
                <w:sz w:val="10"/>
                <w:szCs w:val="16"/>
              </w:rPr>
              <w:t>Фактический объем долгового обязательства на конец отчетного периода</w:t>
            </w:r>
          </w:p>
        </w:tc>
        <w:tc>
          <w:tcPr>
            <w:tcW w:w="1153" w:type="dxa"/>
            <w:vMerge w:val="restart"/>
            <w:textDirection w:val="btLr"/>
            <w:vAlign w:val="center"/>
          </w:tcPr>
          <w:p w:rsidR="00F95B7E" w:rsidRPr="00A72916" w:rsidRDefault="00F95B7E" w:rsidP="00F95B7E">
            <w:pPr>
              <w:ind w:left="113" w:right="113"/>
              <w:jc w:val="center"/>
              <w:rPr>
                <w:sz w:val="10"/>
                <w:szCs w:val="16"/>
              </w:rPr>
            </w:pPr>
            <w:r w:rsidRPr="00A72916">
              <w:rPr>
                <w:sz w:val="10"/>
                <w:szCs w:val="16"/>
              </w:rPr>
              <w:t>Дата возникновения, изменения обязательств по договору, № документа</w:t>
            </w:r>
          </w:p>
        </w:tc>
      </w:tr>
      <w:tr w:rsidR="00F95B7E" w:rsidRPr="00A72916" w:rsidTr="00F95B7E">
        <w:trPr>
          <w:cantSplit/>
          <w:trHeight w:val="892"/>
        </w:trPr>
        <w:tc>
          <w:tcPr>
            <w:tcW w:w="369" w:type="dxa"/>
            <w:vMerge/>
          </w:tcPr>
          <w:p w:rsidR="00F95B7E" w:rsidRPr="00A72916" w:rsidRDefault="00F95B7E" w:rsidP="00F95B7E">
            <w:pPr>
              <w:rPr>
                <w:sz w:val="10"/>
                <w:szCs w:val="16"/>
              </w:rPr>
            </w:pPr>
          </w:p>
        </w:tc>
        <w:tc>
          <w:tcPr>
            <w:tcW w:w="1441" w:type="dxa"/>
            <w:vMerge/>
          </w:tcPr>
          <w:p w:rsidR="00F95B7E" w:rsidRPr="00A72916" w:rsidRDefault="00F95B7E" w:rsidP="00F95B7E">
            <w:pPr>
              <w:rPr>
                <w:sz w:val="10"/>
                <w:szCs w:val="16"/>
              </w:rPr>
            </w:pPr>
          </w:p>
        </w:tc>
        <w:tc>
          <w:tcPr>
            <w:tcW w:w="359" w:type="dxa"/>
            <w:vMerge/>
            <w:textDirection w:val="btLr"/>
          </w:tcPr>
          <w:p w:rsidR="00F95B7E" w:rsidRPr="00A72916" w:rsidRDefault="00F95B7E" w:rsidP="00F95B7E">
            <w:pPr>
              <w:ind w:left="113" w:right="113"/>
              <w:rPr>
                <w:sz w:val="10"/>
                <w:szCs w:val="16"/>
              </w:rPr>
            </w:pPr>
          </w:p>
        </w:tc>
        <w:tc>
          <w:tcPr>
            <w:tcW w:w="473" w:type="dxa"/>
            <w:vMerge/>
          </w:tcPr>
          <w:p w:rsidR="00F95B7E" w:rsidRPr="00A72916" w:rsidRDefault="00F95B7E" w:rsidP="00F95B7E">
            <w:pPr>
              <w:rPr>
                <w:sz w:val="10"/>
                <w:szCs w:val="16"/>
              </w:rPr>
            </w:pPr>
          </w:p>
        </w:tc>
        <w:tc>
          <w:tcPr>
            <w:tcW w:w="427" w:type="dxa"/>
            <w:vMerge/>
          </w:tcPr>
          <w:p w:rsidR="00F95B7E" w:rsidRPr="00A72916" w:rsidRDefault="00F95B7E" w:rsidP="00F95B7E">
            <w:pPr>
              <w:rPr>
                <w:sz w:val="10"/>
                <w:szCs w:val="16"/>
              </w:rPr>
            </w:pPr>
          </w:p>
        </w:tc>
        <w:tc>
          <w:tcPr>
            <w:tcW w:w="455" w:type="dxa"/>
            <w:vMerge/>
          </w:tcPr>
          <w:p w:rsidR="00F95B7E" w:rsidRPr="00A72916" w:rsidRDefault="00F95B7E" w:rsidP="00F95B7E">
            <w:pPr>
              <w:rPr>
                <w:sz w:val="10"/>
                <w:szCs w:val="16"/>
              </w:rPr>
            </w:pPr>
          </w:p>
        </w:tc>
        <w:tc>
          <w:tcPr>
            <w:tcW w:w="455" w:type="dxa"/>
            <w:vMerge/>
          </w:tcPr>
          <w:p w:rsidR="00F95B7E" w:rsidRPr="00A72916" w:rsidRDefault="00F95B7E" w:rsidP="00F95B7E">
            <w:pPr>
              <w:rPr>
                <w:sz w:val="10"/>
                <w:szCs w:val="16"/>
              </w:rPr>
            </w:pPr>
          </w:p>
        </w:tc>
        <w:tc>
          <w:tcPr>
            <w:tcW w:w="455" w:type="dxa"/>
            <w:vAlign w:val="center"/>
          </w:tcPr>
          <w:p w:rsidR="00F95B7E" w:rsidRPr="00A72916" w:rsidRDefault="00F95B7E" w:rsidP="00F95B7E">
            <w:pP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 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454" w:type="dxa"/>
            <w:vAlign w:val="center"/>
          </w:tcPr>
          <w:p w:rsidR="00F95B7E" w:rsidRPr="00A72916" w:rsidRDefault="00F95B7E" w:rsidP="00F95B7E">
            <w:pPr>
              <w:jc w:val="cente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 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454" w:type="dxa"/>
            <w:vAlign w:val="center"/>
          </w:tcPr>
          <w:p w:rsidR="00F95B7E" w:rsidRPr="00A72916" w:rsidRDefault="00F95B7E" w:rsidP="00F95B7E">
            <w:pPr>
              <w:jc w:val="cente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w:t>
            </w:r>
          </w:p>
          <w:p w:rsidR="00F95B7E" w:rsidRPr="00A72916" w:rsidRDefault="00F95B7E" w:rsidP="00F95B7E">
            <w:pPr>
              <w:jc w:val="center"/>
              <w:rPr>
                <w:sz w:val="10"/>
                <w:szCs w:val="16"/>
              </w:rPr>
            </w:pPr>
            <w:r w:rsidRPr="00A72916">
              <w:rPr>
                <w:sz w:val="10"/>
                <w:szCs w:val="16"/>
              </w:rPr>
              <w:t>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454" w:type="dxa"/>
            <w:vAlign w:val="center"/>
          </w:tcPr>
          <w:p w:rsidR="00F95B7E" w:rsidRPr="00A72916" w:rsidRDefault="00F95B7E" w:rsidP="00F95B7E">
            <w:pPr>
              <w:jc w:val="cente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w:t>
            </w:r>
          </w:p>
          <w:p w:rsidR="00F95B7E" w:rsidRPr="00A72916" w:rsidRDefault="00F95B7E" w:rsidP="00F95B7E">
            <w:pPr>
              <w:jc w:val="center"/>
              <w:rPr>
                <w:sz w:val="10"/>
                <w:szCs w:val="16"/>
              </w:rPr>
            </w:pPr>
            <w:r w:rsidRPr="00A72916">
              <w:rPr>
                <w:sz w:val="10"/>
                <w:szCs w:val="16"/>
              </w:rPr>
              <w:t>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454" w:type="dxa"/>
            <w:vAlign w:val="center"/>
          </w:tcPr>
          <w:p w:rsidR="00F95B7E" w:rsidRPr="00A72916" w:rsidRDefault="00F95B7E" w:rsidP="00F95B7E">
            <w:pPr>
              <w:jc w:val="cente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w:t>
            </w:r>
          </w:p>
          <w:p w:rsidR="00F95B7E" w:rsidRPr="00A72916" w:rsidRDefault="00F95B7E" w:rsidP="00F95B7E">
            <w:pPr>
              <w:jc w:val="center"/>
              <w:rPr>
                <w:sz w:val="10"/>
                <w:szCs w:val="16"/>
              </w:rPr>
            </w:pPr>
            <w:r w:rsidRPr="00A72916">
              <w:rPr>
                <w:sz w:val="10"/>
                <w:szCs w:val="16"/>
              </w:rPr>
              <w:t>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454" w:type="dxa"/>
            <w:vAlign w:val="center"/>
          </w:tcPr>
          <w:p w:rsidR="00F95B7E" w:rsidRPr="00A72916" w:rsidRDefault="00F95B7E" w:rsidP="00F95B7E">
            <w:pPr>
              <w:jc w:val="cente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w:t>
            </w:r>
          </w:p>
          <w:p w:rsidR="00F95B7E" w:rsidRPr="00A72916" w:rsidRDefault="00F95B7E" w:rsidP="00F95B7E">
            <w:pPr>
              <w:jc w:val="center"/>
              <w:rPr>
                <w:sz w:val="10"/>
                <w:szCs w:val="16"/>
              </w:rPr>
            </w:pPr>
            <w:r w:rsidRPr="00A72916">
              <w:rPr>
                <w:sz w:val="10"/>
                <w:szCs w:val="16"/>
              </w:rPr>
              <w:t>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454" w:type="dxa"/>
            <w:vAlign w:val="center"/>
          </w:tcPr>
          <w:p w:rsidR="00F95B7E" w:rsidRPr="00A72916" w:rsidRDefault="00F95B7E" w:rsidP="00F95B7E">
            <w:pPr>
              <w:jc w:val="cente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 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454" w:type="dxa"/>
            <w:vAlign w:val="center"/>
          </w:tcPr>
          <w:p w:rsidR="00F95B7E" w:rsidRPr="00A72916" w:rsidRDefault="00F95B7E" w:rsidP="00F95B7E">
            <w:pPr>
              <w:jc w:val="center"/>
              <w:rPr>
                <w:sz w:val="10"/>
                <w:szCs w:val="16"/>
              </w:rPr>
            </w:pPr>
            <w:r w:rsidRPr="00A72916">
              <w:rPr>
                <w:sz w:val="10"/>
                <w:szCs w:val="16"/>
              </w:rPr>
              <w:t>основной долг</w:t>
            </w:r>
          </w:p>
        </w:tc>
        <w:tc>
          <w:tcPr>
            <w:tcW w:w="454" w:type="dxa"/>
            <w:vAlign w:val="center"/>
          </w:tcPr>
          <w:p w:rsidR="00F95B7E" w:rsidRPr="00A72916" w:rsidRDefault="00F95B7E" w:rsidP="00F95B7E">
            <w:pPr>
              <w:jc w:val="center"/>
              <w:rPr>
                <w:sz w:val="10"/>
                <w:szCs w:val="16"/>
              </w:rPr>
            </w:pPr>
            <w:r w:rsidRPr="00A72916">
              <w:rPr>
                <w:sz w:val="10"/>
                <w:szCs w:val="16"/>
              </w:rPr>
              <w:t>проценты,</w:t>
            </w:r>
          </w:p>
          <w:p w:rsidR="00F95B7E" w:rsidRPr="00A72916" w:rsidRDefault="00F95B7E" w:rsidP="00F95B7E">
            <w:pPr>
              <w:jc w:val="center"/>
              <w:rPr>
                <w:sz w:val="10"/>
                <w:szCs w:val="16"/>
              </w:rPr>
            </w:pPr>
            <w:r w:rsidRPr="00A72916">
              <w:rPr>
                <w:sz w:val="10"/>
                <w:szCs w:val="16"/>
              </w:rPr>
              <w:t>комиссии</w:t>
            </w:r>
          </w:p>
        </w:tc>
        <w:tc>
          <w:tcPr>
            <w:tcW w:w="454" w:type="dxa"/>
            <w:vAlign w:val="center"/>
          </w:tcPr>
          <w:p w:rsidR="00F95B7E" w:rsidRPr="00A72916" w:rsidRDefault="00F95B7E" w:rsidP="00F95B7E">
            <w:pPr>
              <w:jc w:val="center"/>
              <w:rPr>
                <w:sz w:val="10"/>
                <w:szCs w:val="16"/>
              </w:rPr>
            </w:pPr>
            <w:r w:rsidRPr="00A72916">
              <w:rPr>
                <w:sz w:val="10"/>
                <w:szCs w:val="16"/>
              </w:rPr>
              <w:t>пени, штрафы</w:t>
            </w:r>
          </w:p>
        </w:tc>
        <w:tc>
          <w:tcPr>
            <w:tcW w:w="1153" w:type="dxa"/>
            <w:vMerge/>
            <w:vAlign w:val="center"/>
          </w:tcPr>
          <w:p w:rsidR="00F95B7E" w:rsidRPr="00A72916" w:rsidRDefault="00F95B7E" w:rsidP="00F95B7E">
            <w:pPr>
              <w:rPr>
                <w:sz w:val="10"/>
                <w:szCs w:val="16"/>
              </w:rPr>
            </w:pPr>
          </w:p>
        </w:tc>
      </w:tr>
      <w:tr w:rsidR="00F95B7E" w:rsidRPr="00A72916" w:rsidTr="00F95B7E">
        <w:trPr>
          <w:cantSplit/>
          <w:trHeight w:val="167"/>
        </w:trPr>
        <w:tc>
          <w:tcPr>
            <w:tcW w:w="369" w:type="dxa"/>
          </w:tcPr>
          <w:p w:rsidR="00F95B7E" w:rsidRPr="00A72916" w:rsidRDefault="00F95B7E" w:rsidP="00F95B7E">
            <w:pPr>
              <w:rPr>
                <w:sz w:val="10"/>
                <w:szCs w:val="16"/>
              </w:rPr>
            </w:pPr>
            <w:r w:rsidRPr="00A72916">
              <w:rPr>
                <w:sz w:val="10"/>
                <w:szCs w:val="16"/>
              </w:rPr>
              <w:t>1</w:t>
            </w:r>
          </w:p>
        </w:tc>
        <w:tc>
          <w:tcPr>
            <w:tcW w:w="1441" w:type="dxa"/>
          </w:tcPr>
          <w:p w:rsidR="00F95B7E" w:rsidRPr="00A72916" w:rsidRDefault="00F95B7E" w:rsidP="00F95B7E">
            <w:pPr>
              <w:rPr>
                <w:sz w:val="10"/>
                <w:szCs w:val="16"/>
              </w:rPr>
            </w:pPr>
            <w:r w:rsidRPr="00A72916">
              <w:rPr>
                <w:sz w:val="10"/>
                <w:szCs w:val="16"/>
              </w:rPr>
              <w:t>2</w:t>
            </w:r>
          </w:p>
        </w:tc>
        <w:tc>
          <w:tcPr>
            <w:tcW w:w="359" w:type="dxa"/>
          </w:tcPr>
          <w:p w:rsidR="00F95B7E" w:rsidRPr="00A72916" w:rsidRDefault="00F95B7E" w:rsidP="00F95B7E">
            <w:pPr>
              <w:rPr>
                <w:sz w:val="10"/>
                <w:szCs w:val="16"/>
              </w:rPr>
            </w:pPr>
            <w:r w:rsidRPr="00A72916">
              <w:rPr>
                <w:sz w:val="10"/>
                <w:szCs w:val="16"/>
              </w:rPr>
              <w:t>3</w:t>
            </w:r>
          </w:p>
        </w:tc>
        <w:tc>
          <w:tcPr>
            <w:tcW w:w="473" w:type="dxa"/>
          </w:tcPr>
          <w:p w:rsidR="00F95B7E" w:rsidRPr="00A72916" w:rsidRDefault="00F95B7E" w:rsidP="00F95B7E">
            <w:pPr>
              <w:rPr>
                <w:sz w:val="10"/>
                <w:szCs w:val="16"/>
              </w:rPr>
            </w:pPr>
            <w:r w:rsidRPr="00A72916">
              <w:rPr>
                <w:sz w:val="10"/>
                <w:szCs w:val="16"/>
              </w:rPr>
              <w:t>4</w:t>
            </w:r>
          </w:p>
        </w:tc>
        <w:tc>
          <w:tcPr>
            <w:tcW w:w="427" w:type="dxa"/>
          </w:tcPr>
          <w:p w:rsidR="00F95B7E" w:rsidRPr="00A72916" w:rsidRDefault="00F95B7E" w:rsidP="00F95B7E">
            <w:pPr>
              <w:rPr>
                <w:sz w:val="10"/>
                <w:szCs w:val="16"/>
              </w:rPr>
            </w:pPr>
            <w:r w:rsidRPr="00A72916">
              <w:rPr>
                <w:sz w:val="10"/>
                <w:szCs w:val="16"/>
              </w:rPr>
              <w:t>5</w:t>
            </w:r>
          </w:p>
        </w:tc>
        <w:tc>
          <w:tcPr>
            <w:tcW w:w="455" w:type="dxa"/>
          </w:tcPr>
          <w:p w:rsidR="00F95B7E" w:rsidRPr="00A72916" w:rsidRDefault="00F95B7E" w:rsidP="00F95B7E">
            <w:pPr>
              <w:rPr>
                <w:sz w:val="10"/>
                <w:szCs w:val="16"/>
              </w:rPr>
            </w:pPr>
            <w:r w:rsidRPr="00A72916">
              <w:rPr>
                <w:sz w:val="10"/>
                <w:szCs w:val="16"/>
              </w:rPr>
              <w:t>6</w:t>
            </w:r>
          </w:p>
        </w:tc>
        <w:tc>
          <w:tcPr>
            <w:tcW w:w="455" w:type="dxa"/>
          </w:tcPr>
          <w:p w:rsidR="00F95B7E" w:rsidRPr="00A72916" w:rsidRDefault="00F95B7E" w:rsidP="00F95B7E">
            <w:pPr>
              <w:rPr>
                <w:sz w:val="10"/>
                <w:szCs w:val="16"/>
              </w:rPr>
            </w:pPr>
            <w:r w:rsidRPr="00A72916">
              <w:rPr>
                <w:sz w:val="10"/>
                <w:szCs w:val="16"/>
              </w:rPr>
              <w:t>7</w:t>
            </w:r>
          </w:p>
        </w:tc>
        <w:tc>
          <w:tcPr>
            <w:tcW w:w="455" w:type="dxa"/>
            <w:vAlign w:val="center"/>
          </w:tcPr>
          <w:p w:rsidR="00F95B7E" w:rsidRPr="00A72916" w:rsidRDefault="00F95B7E" w:rsidP="00F95B7E">
            <w:pPr>
              <w:rPr>
                <w:sz w:val="10"/>
                <w:szCs w:val="16"/>
              </w:rPr>
            </w:pPr>
            <w:r w:rsidRPr="00A72916">
              <w:rPr>
                <w:sz w:val="10"/>
                <w:szCs w:val="16"/>
              </w:rPr>
              <w:t>8</w:t>
            </w:r>
          </w:p>
        </w:tc>
        <w:tc>
          <w:tcPr>
            <w:tcW w:w="454" w:type="dxa"/>
            <w:vAlign w:val="center"/>
          </w:tcPr>
          <w:p w:rsidR="00F95B7E" w:rsidRPr="00A72916" w:rsidRDefault="00F95B7E" w:rsidP="00F95B7E">
            <w:pPr>
              <w:rPr>
                <w:sz w:val="10"/>
                <w:szCs w:val="16"/>
              </w:rPr>
            </w:pPr>
            <w:r w:rsidRPr="00A72916">
              <w:rPr>
                <w:sz w:val="10"/>
                <w:szCs w:val="16"/>
              </w:rPr>
              <w:t>9</w:t>
            </w:r>
          </w:p>
        </w:tc>
        <w:tc>
          <w:tcPr>
            <w:tcW w:w="454" w:type="dxa"/>
            <w:vAlign w:val="center"/>
          </w:tcPr>
          <w:p w:rsidR="00F95B7E" w:rsidRPr="00A72916" w:rsidRDefault="00F95B7E" w:rsidP="00F95B7E">
            <w:pPr>
              <w:rPr>
                <w:sz w:val="10"/>
                <w:szCs w:val="16"/>
              </w:rPr>
            </w:pPr>
            <w:r w:rsidRPr="00A72916">
              <w:rPr>
                <w:sz w:val="10"/>
                <w:szCs w:val="16"/>
              </w:rPr>
              <w:t>10</w:t>
            </w:r>
          </w:p>
        </w:tc>
        <w:tc>
          <w:tcPr>
            <w:tcW w:w="454" w:type="dxa"/>
            <w:vAlign w:val="center"/>
          </w:tcPr>
          <w:p w:rsidR="00F95B7E" w:rsidRPr="00A72916" w:rsidRDefault="00F95B7E" w:rsidP="00F95B7E">
            <w:pPr>
              <w:rPr>
                <w:sz w:val="10"/>
                <w:szCs w:val="16"/>
              </w:rPr>
            </w:pPr>
            <w:r w:rsidRPr="00A72916">
              <w:rPr>
                <w:sz w:val="10"/>
                <w:szCs w:val="16"/>
              </w:rPr>
              <w:t>11</w:t>
            </w:r>
          </w:p>
        </w:tc>
        <w:tc>
          <w:tcPr>
            <w:tcW w:w="454" w:type="dxa"/>
            <w:vAlign w:val="center"/>
          </w:tcPr>
          <w:p w:rsidR="00F95B7E" w:rsidRPr="00A72916" w:rsidRDefault="00F95B7E" w:rsidP="00F95B7E">
            <w:pPr>
              <w:rPr>
                <w:sz w:val="10"/>
                <w:szCs w:val="16"/>
              </w:rPr>
            </w:pPr>
            <w:r w:rsidRPr="00A72916">
              <w:rPr>
                <w:sz w:val="10"/>
                <w:szCs w:val="16"/>
              </w:rPr>
              <w:t>12</w:t>
            </w:r>
          </w:p>
        </w:tc>
        <w:tc>
          <w:tcPr>
            <w:tcW w:w="454" w:type="dxa"/>
            <w:vAlign w:val="center"/>
          </w:tcPr>
          <w:p w:rsidR="00F95B7E" w:rsidRPr="00A72916" w:rsidRDefault="00F95B7E" w:rsidP="00F95B7E">
            <w:pPr>
              <w:rPr>
                <w:sz w:val="10"/>
                <w:szCs w:val="16"/>
              </w:rPr>
            </w:pPr>
            <w:r w:rsidRPr="00A72916">
              <w:rPr>
                <w:sz w:val="10"/>
                <w:szCs w:val="16"/>
              </w:rPr>
              <w:t>13</w:t>
            </w:r>
          </w:p>
        </w:tc>
        <w:tc>
          <w:tcPr>
            <w:tcW w:w="454" w:type="dxa"/>
            <w:vAlign w:val="center"/>
          </w:tcPr>
          <w:p w:rsidR="00F95B7E" w:rsidRPr="00A72916" w:rsidRDefault="00F95B7E" w:rsidP="00F95B7E">
            <w:pPr>
              <w:rPr>
                <w:sz w:val="10"/>
                <w:szCs w:val="16"/>
              </w:rPr>
            </w:pPr>
            <w:r w:rsidRPr="00A72916">
              <w:rPr>
                <w:sz w:val="10"/>
                <w:szCs w:val="16"/>
              </w:rPr>
              <w:t>14</w:t>
            </w:r>
          </w:p>
        </w:tc>
        <w:tc>
          <w:tcPr>
            <w:tcW w:w="454" w:type="dxa"/>
            <w:vAlign w:val="center"/>
          </w:tcPr>
          <w:p w:rsidR="00F95B7E" w:rsidRPr="00A72916" w:rsidRDefault="00F95B7E" w:rsidP="00F95B7E">
            <w:pPr>
              <w:rPr>
                <w:sz w:val="10"/>
                <w:szCs w:val="16"/>
              </w:rPr>
            </w:pPr>
            <w:r w:rsidRPr="00A72916">
              <w:rPr>
                <w:sz w:val="10"/>
                <w:szCs w:val="16"/>
              </w:rPr>
              <w:t>15</w:t>
            </w:r>
          </w:p>
        </w:tc>
        <w:tc>
          <w:tcPr>
            <w:tcW w:w="454" w:type="dxa"/>
            <w:vAlign w:val="center"/>
          </w:tcPr>
          <w:p w:rsidR="00F95B7E" w:rsidRPr="00A72916" w:rsidRDefault="00F95B7E" w:rsidP="00F95B7E">
            <w:pPr>
              <w:rPr>
                <w:sz w:val="10"/>
                <w:szCs w:val="16"/>
              </w:rPr>
            </w:pPr>
            <w:r w:rsidRPr="00A72916">
              <w:rPr>
                <w:sz w:val="10"/>
                <w:szCs w:val="16"/>
              </w:rPr>
              <w:t>16</w:t>
            </w:r>
          </w:p>
        </w:tc>
        <w:tc>
          <w:tcPr>
            <w:tcW w:w="454" w:type="dxa"/>
            <w:vAlign w:val="center"/>
          </w:tcPr>
          <w:p w:rsidR="00F95B7E" w:rsidRPr="00A72916" w:rsidRDefault="00F95B7E" w:rsidP="00F95B7E">
            <w:pPr>
              <w:rPr>
                <w:sz w:val="10"/>
                <w:szCs w:val="16"/>
              </w:rPr>
            </w:pPr>
            <w:r w:rsidRPr="00A72916">
              <w:rPr>
                <w:sz w:val="10"/>
                <w:szCs w:val="16"/>
              </w:rPr>
              <w:t>17</w:t>
            </w:r>
          </w:p>
        </w:tc>
        <w:tc>
          <w:tcPr>
            <w:tcW w:w="454" w:type="dxa"/>
            <w:vAlign w:val="center"/>
          </w:tcPr>
          <w:p w:rsidR="00F95B7E" w:rsidRPr="00A72916" w:rsidRDefault="00F95B7E" w:rsidP="00F95B7E">
            <w:pPr>
              <w:rPr>
                <w:sz w:val="10"/>
                <w:szCs w:val="16"/>
              </w:rPr>
            </w:pPr>
            <w:r w:rsidRPr="00A72916">
              <w:rPr>
                <w:sz w:val="10"/>
                <w:szCs w:val="16"/>
              </w:rPr>
              <w:t>18</w:t>
            </w:r>
          </w:p>
        </w:tc>
        <w:tc>
          <w:tcPr>
            <w:tcW w:w="454" w:type="dxa"/>
            <w:vAlign w:val="center"/>
          </w:tcPr>
          <w:p w:rsidR="00F95B7E" w:rsidRPr="00A72916" w:rsidRDefault="00F95B7E" w:rsidP="00F95B7E">
            <w:pPr>
              <w:rPr>
                <w:sz w:val="10"/>
                <w:szCs w:val="16"/>
              </w:rPr>
            </w:pPr>
            <w:r w:rsidRPr="00A72916">
              <w:rPr>
                <w:sz w:val="10"/>
                <w:szCs w:val="16"/>
              </w:rPr>
              <w:t>19</w:t>
            </w:r>
          </w:p>
        </w:tc>
        <w:tc>
          <w:tcPr>
            <w:tcW w:w="454" w:type="dxa"/>
            <w:vAlign w:val="center"/>
          </w:tcPr>
          <w:p w:rsidR="00F95B7E" w:rsidRPr="00A72916" w:rsidRDefault="00F95B7E" w:rsidP="00F95B7E">
            <w:pPr>
              <w:rPr>
                <w:sz w:val="10"/>
                <w:szCs w:val="16"/>
              </w:rPr>
            </w:pPr>
            <w:r w:rsidRPr="00A72916">
              <w:rPr>
                <w:sz w:val="10"/>
                <w:szCs w:val="16"/>
              </w:rPr>
              <w:t>20</w:t>
            </w:r>
          </w:p>
        </w:tc>
        <w:tc>
          <w:tcPr>
            <w:tcW w:w="454" w:type="dxa"/>
            <w:vAlign w:val="center"/>
          </w:tcPr>
          <w:p w:rsidR="00F95B7E" w:rsidRPr="00A72916" w:rsidRDefault="00F95B7E" w:rsidP="00F95B7E">
            <w:pPr>
              <w:rPr>
                <w:sz w:val="10"/>
                <w:szCs w:val="16"/>
              </w:rPr>
            </w:pPr>
            <w:r w:rsidRPr="00A72916">
              <w:rPr>
                <w:sz w:val="10"/>
                <w:szCs w:val="16"/>
              </w:rPr>
              <w:t>21</w:t>
            </w:r>
          </w:p>
        </w:tc>
        <w:tc>
          <w:tcPr>
            <w:tcW w:w="454" w:type="dxa"/>
            <w:vAlign w:val="center"/>
          </w:tcPr>
          <w:p w:rsidR="00F95B7E" w:rsidRPr="00A72916" w:rsidRDefault="00F95B7E" w:rsidP="00F95B7E">
            <w:pPr>
              <w:rPr>
                <w:sz w:val="10"/>
                <w:szCs w:val="16"/>
              </w:rPr>
            </w:pPr>
            <w:r w:rsidRPr="00A72916">
              <w:rPr>
                <w:sz w:val="10"/>
                <w:szCs w:val="16"/>
              </w:rPr>
              <w:t>22</w:t>
            </w:r>
          </w:p>
        </w:tc>
        <w:tc>
          <w:tcPr>
            <w:tcW w:w="454" w:type="dxa"/>
            <w:vAlign w:val="center"/>
          </w:tcPr>
          <w:p w:rsidR="00F95B7E" w:rsidRPr="00A72916" w:rsidRDefault="00F95B7E" w:rsidP="00F95B7E">
            <w:pPr>
              <w:rPr>
                <w:sz w:val="10"/>
                <w:szCs w:val="16"/>
              </w:rPr>
            </w:pPr>
            <w:r w:rsidRPr="00A72916">
              <w:rPr>
                <w:sz w:val="10"/>
                <w:szCs w:val="16"/>
              </w:rPr>
              <w:t>23</w:t>
            </w:r>
          </w:p>
        </w:tc>
        <w:tc>
          <w:tcPr>
            <w:tcW w:w="454" w:type="dxa"/>
            <w:vAlign w:val="center"/>
          </w:tcPr>
          <w:p w:rsidR="00F95B7E" w:rsidRPr="00A72916" w:rsidRDefault="00F95B7E" w:rsidP="00F95B7E">
            <w:pPr>
              <w:rPr>
                <w:sz w:val="10"/>
                <w:szCs w:val="16"/>
              </w:rPr>
            </w:pPr>
            <w:r w:rsidRPr="00A72916">
              <w:rPr>
                <w:sz w:val="10"/>
                <w:szCs w:val="16"/>
              </w:rPr>
              <w:t>24</w:t>
            </w:r>
          </w:p>
        </w:tc>
        <w:tc>
          <w:tcPr>
            <w:tcW w:w="454" w:type="dxa"/>
            <w:vAlign w:val="center"/>
          </w:tcPr>
          <w:p w:rsidR="00F95B7E" w:rsidRPr="00A72916" w:rsidRDefault="00F95B7E" w:rsidP="00F95B7E">
            <w:pPr>
              <w:rPr>
                <w:sz w:val="10"/>
                <w:szCs w:val="16"/>
              </w:rPr>
            </w:pPr>
            <w:r w:rsidRPr="00A72916">
              <w:rPr>
                <w:sz w:val="10"/>
                <w:szCs w:val="16"/>
              </w:rPr>
              <w:t>25</w:t>
            </w:r>
          </w:p>
        </w:tc>
        <w:tc>
          <w:tcPr>
            <w:tcW w:w="454" w:type="dxa"/>
            <w:vAlign w:val="center"/>
          </w:tcPr>
          <w:p w:rsidR="00F95B7E" w:rsidRPr="00A72916" w:rsidRDefault="00F95B7E" w:rsidP="00F95B7E">
            <w:pPr>
              <w:rPr>
                <w:sz w:val="10"/>
                <w:szCs w:val="16"/>
              </w:rPr>
            </w:pPr>
            <w:r w:rsidRPr="00A72916">
              <w:rPr>
                <w:sz w:val="10"/>
                <w:szCs w:val="16"/>
              </w:rPr>
              <w:t>26</w:t>
            </w:r>
          </w:p>
        </w:tc>
        <w:tc>
          <w:tcPr>
            <w:tcW w:w="454" w:type="dxa"/>
            <w:vAlign w:val="center"/>
          </w:tcPr>
          <w:p w:rsidR="00F95B7E" w:rsidRPr="00A72916" w:rsidRDefault="00F95B7E" w:rsidP="00F95B7E">
            <w:pPr>
              <w:rPr>
                <w:sz w:val="10"/>
                <w:szCs w:val="16"/>
              </w:rPr>
            </w:pPr>
            <w:r w:rsidRPr="00A72916">
              <w:rPr>
                <w:sz w:val="10"/>
                <w:szCs w:val="16"/>
              </w:rPr>
              <w:t>27</w:t>
            </w:r>
          </w:p>
        </w:tc>
        <w:tc>
          <w:tcPr>
            <w:tcW w:w="454" w:type="dxa"/>
            <w:vAlign w:val="center"/>
          </w:tcPr>
          <w:p w:rsidR="00F95B7E" w:rsidRPr="00A72916" w:rsidRDefault="00F95B7E" w:rsidP="00F95B7E">
            <w:pPr>
              <w:rPr>
                <w:sz w:val="10"/>
                <w:szCs w:val="16"/>
              </w:rPr>
            </w:pPr>
            <w:r w:rsidRPr="00A72916">
              <w:rPr>
                <w:sz w:val="10"/>
                <w:szCs w:val="16"/>
              </w:rPr>
              <w:t>28</w:t>
            </w:r>
          </w:p>
        </w:tc>
        <w:tc>
          <w:tcPr>
            <w:tcW w:w="454" w:type="dxa"/>
            <w:vAlign w:val="center"/>
          </w:tcPr>
          <w:p w:rsidR="00F95B7E" w:rsidRPr="00A72916" w:rsidRDefault="00F95B7E" w:rsidP="00F95B7E">
            <w:pPr>
              <w:rPr>
                <w:sz w:val="10"/>
                <w:szCs w:val="16"/>
              </w:rPr>
            </w:pPr>
            <w:r w:rsidRPr="00A72916">
              <w:rPr>
                <w:sz w:val="10"/>
                <w:szCs w:val="16"/>
              </w:rPr>
              <w:t>29</w:t>
            </w:r>
          </w:p>
        </w:tc>
        <w:tc>
          <w:tcPr>
            <w:tcW w:w="454" w:type="dxa"/>
            <w:vAlign w:val="center"/>
          </w:tcPr>
          <w:p w:rsidR="00F95B7E" w:rsidRPr="00A72916" w:rsidRDefault="00F95B7E" w:rsidP="00F95B7E">
            <w:pPr>
              <w:rPr>
                <w:sz w:val="10"/>
                <w:szCs w:val="16"/>
              </w:rPr>
            </w:pPr>
            <w:r w:rsidRPr="00A72916">
              <w:rPr>
                <w:sz w:val="10"/>
                <w:szCs w:val="16"/>
              </w:rPr>
              <w:t>30</w:t>
            </w:r>
          </w:p>
        </w:tc>
        <w:tc>
          <w:tcPr>
            <w:tcW w:w="454" w:type="dxa"/>
            <w:vAlign w:val="center"/>
          </w:tcPr>
          <w:p w:rsidR="00F95B7E" w:rsidRPr="00A72916" w:rsidRDefault="00F95B7E" w:rsidP="00F95B7E">
            <w:pPr>
              <w:rPr>
                <w:sz w:val="10"/>
                <w:szCs w:val="16"/>
              </w:rPr>
            </w:pPr>
            <w:r w:rsidRPr="00A72916">
              <w:rPr>
                <w:sz w:val="10"/>
                <w:szCs w:val="16"/>
              </w:rPr>
              <w:t>31</w:t>
            </w:r>
          </w:p>
        </w:tc>
        <w:tc>
          <w:tcPr>
            <w:tcW w:w="1153" w:type="dxa"/>
            <w:vAlign w:val="center"/>
          </w:tcPr>
          <w:p w:rsidR="00F95B7E" w:rsidRPr="00A72916" w:rsidRDefault="00F95B7E" w:rsidP="00F95B7E">
            <w:pPr>
              <w:rPr>
                <w:sz w:val="10"/>
                <w:szCs w:val="16"/>
              </w:rPr>
            </w:pPr>
            <w:r w:rsidRPr="00A72916">
              <w:rPr>
                <w:sz w:val="10"/>
                <w:szCs w:val="16"/>
              </w:rPr>
              <w:t>32</w:t>
            </w:r>
          </w:p>
        </w:tc>
      </w:tr>
      <w:tr w:rsidR="00F95B7E" w:rsidRPr="00A72916" w:rsidTr="00F95B7E">
        <w:trPr>
          <w:cantSplit/>
          <w:trHeight w:val="20"/>
        </w:trPr>
        <w:tc>
          <w:tcPr>
            <w:tcW w:w="369" w:type="dxa"/>
          </w:tcPr>
          <w:p w:rsidR="00F95B7E" w:rsidRPr="00A72916" w:rsidRDefault="00F95B7E" w:rsidP="00F95B7E">
            <w:pPr>
              <w:rPr>
                <w:b/>
                <w:sz w:val="10"/>
                <w:szCs w:val="16"/>
              </w:rPr>
            </w:pPr>
            <w:r w:rsidRPr="00A72916">
              <w:rPr>
                <w:b/>
                <w:sz w:val="10"/>
                <w:szCs w:val="16"/>
              </w:rPr>
              <w:t>1</w:t>
            </w:r>
          </w:p>
        </w:tc>
        <w:tc>
          <w:tcPr>
            <w:tcW w:w="14507" w:type="dxa"/>
            <w:gridSpan w:val="30"/>
          </w:tcPr>
          <w:p w:rsidR="00F95B7E" w:rsidRPr="00A72916" w:rsidRDefault="00F95B7E" w:rsidP="00F95B7E">
            <w:pPr>
              <w:rPr>
                <w:b/>
                <w:sz w:val="10"/>
                <w:szCs w:val="16"/>
              </w:rPr>
            </w:pPr>
            <w:r w:rsidRPr="00A72916">
              <w:rPr>
                <w:b/>
                <w:sz w:val="10"/>
                <w:szCs w:val="16"/>
              </w:rPr>
              <w:t>Муниципальные ценные бумаги</w:t>
            </w: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3610" w:type="dxa"/>
            <w:gridSpan w:val="6"/>
          </w:tcPr>
          <w:p w:rsidR="00F95B7E" w:rsidRPr="00A72916" w:rsidRDefault="00F95B7E" w:rsidP="00F95B7E">
            <w:pPr>
              <w:rPr>
                <w:sz w:val="10"/>
                <w:szCs w:val="16"/>
              </w:rPr>
            </w:pPr>
            <w:r w:rsidRPr="00A72916">
              <w:rPr>
                <w:sz w:val="10"/>
                <w:szCs w:val="16"/>
              </w:rPr>
              <w:t>Ценные бумаги поселений</w:t>
            </w: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b/>
                <w:sz w:val="10"/>
                <w:szCs w:val="16"/>
              </w:rPr>
            </w:pPr>
            <w:r w:rsidRPr="00A72916">
              <w:rPr>
                <w:b/>
                <w:sz w:val="10"/>
                <w:szCs w:val="16"/>
              </w:rPr>
              <w:t>Итого п.1</w:t>
            </w: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1153" w:type="dxa"/>
          </w:tcPr>
          <w:p w:rsidR="00F95B7E" w:rsidRPr="00A72916" w:rsidRDefault="00F95B7E" w:rsidP="00F95B7E">
            <w:pPr>
              <w:rPr>
                <w:sz w:val="10"/>
                <w:szCs w:val="16"/>
              </w:rPr>
            </w:pPr>
            <w:r w:rsidRPr="00A72916">
              <w:rPr>
                <w:sz w:val="10"/>
                <w:szCs w:val="16"/>
              </w:rPr>
              <w:t>Итого п.1</w:t>
            </w:r>
          </w:p>
        </w:tc>
      </w:tr>
      <w:tr w:rsidR="00F95B7E" w:rsidRPr="00A72916" w:rsidTr="00F95B7E">
        <w:trPr>
          <w:cantSplit/>
          <w:trHeight w:val="20"/>
        </w:trPr>
        <w:tc>
          <w:tcPr>
            <w:tcW w:w="369" w:type="dxa"/>
          </w:tcPr>
          <w:p w:rsidR="00F95B7E" w:rsidRPr="00A72916" w:rsidRDefault="00F95B7E" w:rsidP="00F95B7E">
            <w:pPr>
              <w:rPr>
                <w:b/>
                <w:sz w:val="10"/>
                <w:szCs w:val="16"/>
              </w:rPr>
            </w:pPr>
            <w:r w:rsidRPr="00A72916">
              <w:rPr>
                <w:b/>
                <w:sz w:val="10"/>
                <w:szCs w:val="16"/>
              </w:rPr>
              <w:t>2</w:t>
            </w:r>
          </w:p>
        </w:tc>
        <w:tc>
          <w:tcPr>
            <w:tcW w:w="14507" w:type="dxa"/>
            <w:gridSpan w:val="30"/>
          </w:tcPr>
          <w:p w:rsidR="00F95B7E" w:rsidRPr="00A72916" w:rsidRDefault="00F95B7E" w:rsidP="00F95B7E">
            <w:pPr>
              <w:rPr>
                <w:b/>
                <w:sz w:val="10"/>
                <w:szCs w:val="16"/>
              </w:rPr>
            </w:pPr>
            <w:r w:rsidRPr="00A72916">
              <w:rPr>
                <w:b/>
                <w:sz w:val="10"/>
                <w:szCs w:val="16"/>
              </w:rPr>
              <w:t>Кредитные соглашения и договоры</w:t>
            </w: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r w:rsidRPr="00A72916">
              <w:rPr>
                <w:sz w:val="10"/>
                <w:szCs w:val="16"/>
              </w:rPr>
              <w:t>1</w:t>
            </w: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r w:rsidRPr="00A72916">
              <w:rPr>
                <w:sz w:val="10"/>
                <w:szCs w:val="16"/>
              </w:rPr>
              <w:t>2</w:t>
            </w: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r w:rsidRPr="00A72916">
              <w:rPr>
                <w:sz w:val="10"/>
                <w:szCs w:val="16"/>
              </w:rPr>
              <w:t>3</w:t>
            </w: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r w:rsidRPr="00A72916">
              <w:rPr>
                <w:sz w:val="10"/>
                <w:szCs w:val="16"/>
              </w:rPr>
              <w:t>4</w:t>
            </w: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3610" w:type="dxa"/>
            <w:gridSpan w:val="6"/>
          </w:tcPr>
          <w:p w:rsidR="00F95B7E" w:rsidRPr="00A72916" w:rsidRDefault="00F95B7E" w:rsidP="00F95B7E">
            <w:pPr>
              <w:rPr>
                <w:sz w:val="10"/>
                <w:szCs w:val="16"/>
              </w:rPr>
            </w:pPr>
            <w:r w:rsidRPr="00A72916">
              <w:rPr>
                <w:sz w:val="10"/>
                <w:szCs w:val="16"/>
              </w:rPr>
              <w:t>Кредитные соглашения поселений</w:t>
            </w: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sz w:val="10"/>
                <w:szCs w:val="16"/>
              </w:rPr>
            </w:pPr>
            <w:r w:rsidRPr="00A72916">
              <w:rPr>
                <w:sz w:val="10"/>
                <w:szCs w:val="16"/>
              </w:rPr>
              <w:t>Итого п.2</w:t>
            </w: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1153" w:type="dxa"/>
          </w:tcPr>
          <w:p w:rsidR="00F95B7E" w:rsidRPr="00A72916" w:rsidRDefault="00F95B7E" w:rsidP="00F95B7E">
            <w:pPr>
              <w:rPr>
                <w:sz w:val="10"/>
                <w:szCs w:val="16"/>
              </w:rPr>
            </w:pPr>
            <w:r w:rsidRPr="00A72916">
              <w:rPr>
                <w:sz w:val="10"/>
                <w:szCs w:val="16"/>
              </w:rPr>
              <w:t>Итого п.2</w:t>
            </w:r>
          </w:p>
        </w:tc>
      </w:tr>
      <w:tr w:rsidR="00F95B7E" w:rsidRPr="00A72916" w:rsidTr="00F95B7E">
        <w:trPr>
          <w:cantSplit/>
          <w:trHeight w:val="20"/>
        </w:trPr>
        <w:tc>
          <w:tcPr>
            <w:tcW w:w="369" w:type="dxa"/>
          </w:tcPr>
          <w:p w:rsidR="00F95B7E" w:rsidRPr="00A72916" w:rsidRDefault="00F95B7E" w:rsidP="00F95B7E">
            <w:pPr>
              <w:rPr>
                <w:b/>
                <w:sz w:val="10"/>
                <w:szCs w:val="16"/>
              </w:rPr>
            </w:pPr>
            <w:r w:rsidRPr="00A72916">
              <w:rPr>
                <w:b/>
                <w:sz w:val="10"/>
                <w:szCs w:val="16"/>
              </w:rPr>
              <w:t>3</w:t>
            </w:r>
          </w:p>
        </w:tc>
        <w:tc>
          <w:tcPr>
            <w:tcW w:w="14507" w:type="dxa"/>
            <w:gridSpan w:val="30"/>
          </w:tcPr>
          <w:p w:rsidR="00F95B7E" w:rsidRPr="00A72916" w:rsidRDefault="00F95B7E" w:rsidP="00F95B7E">
            <w:pPr>
              <w:rPr>
                <w:b/>
                <w:sz w:val="10"/>
                <w:szCs w:val="16"/>
              </w:rPr>
            </w:pPr>
            <w:r w:rsidRPr="00A72916">
              <w:rPr>
                <w:b/>
                <w:sz w:val="10"/>
                <w:szCs w:val="16"/>
              </w:rPr>
              <w:t>Договоры и соглашения о получении муниципальным образованием бюджетных кредитов от бюджетов других уровней бюджетной системы РФ</w:t>
            </w: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507" w:type="dxa"/>
            <w:gridSpan w:val="30"/>
          </w:tcPr>
          <w:p w:rsidR="00F95B7E" w:rsidRPr="00A72916" w:rsidRDefault="00F95B7E" w:rsidP="00F95B7E">
            <w:pPr>
              <w:rPr>
                <w:b/>
                <w:sz w:val="10"/>
                <w:szCs w:val="16"/>
              </w:rPr>
            </w:pPr>
            <w:r w:rsidRPr="00A72916">
              <w:rPr>
                <w:b/>
                <w:sz w:val="10"/>
                <w:szCs w:val="16"/>
              </w:rPr>
              <w:t>а) бюджетные ссуды</w:t>
            </w:r>
          </w:p>
        </w:tc>
        <w:tc>
          <w:tcPr>
            <w:tcW w:w="1153" w:type="dxa"/>
          </w:tcPr>
          <w:p w:rsidR="00F95B7E" w:rsidRPr="00A72916" w:rsidRDefault="00F95B7E" w:rsidP="00F95B7E">
            <w:pPr>
              <w:rPr>
                <w:sz w:val="10"/>
                <w:szCs w:val="16"/>
              </w:rPr>
            </w:pPr>
            <w:r w:rsidRPr="00A72916">
              <w:rPr>
                <w:sz w:val="10"/>
                <w:szCs w:val="16"/>
              </w:rPr>
              <w:t>а) бюджетные ссуды</w:t>
            </w:r>
          </w:p>
        </w:tc>
      </w:tr>
      <w:tr w:rsidR="00F95B7E" w:rsidRPr="00A72916" w:rsidTr="00F95B7E">
        <w:trPr>
          <w:cantSplit/>
          <w:trHeight w:val="20"/>
        </w:trPr>
        <w:tc>
          <w:tcPr>
            <w:tcW w:w="369" w:type="dxa"/>
          </w:tcPr>
          <w:p w:rsidR="00F95B7E" w:rsidRPr="00A72916" w:rsidRDefault="00F95B7E" w:rsidP="00F95B7E">
            <w:pPr>
              <w:rPr>
                <w:sz w:val="10"/>
                <w:szCs w:val="16"/>
              </w:rPr>
            </w:pPr>
            <w:r w:rsidRPr="00A72916">
              <w:rPr>
                <w:sz w:val="10"/>
                <w:szCs w:val="16"/>
              </w:rPr>
              <w:t>1</w:t>
            </w: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r w:rsidRPr="00A72916">
              <w:rPr>
                <w:sz w:val="10"/>
                <w:szCs w:val="16"/>
              </w:rPr>
              <w:t>2</w:t>
            </w: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r w:rsidRPr="00A72916">
              <w:rPr>
                <w:sz w:val="10"/>
                <w:szCs w:val="16"/>
              </w:rPr>
              <w:t>3</w:t>
            </w: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sz w:val="10"/>
                <w:szCs w:val="16"/>
              </w:rPr>
            </w:pPr>
            <w:r w:rsidRPr="00A72916">
              <w:rPr>
                <w:sz w:val="10"/>
                <w:szCs w:val="16"/>
              </w:rPr>
              <w:t>Итого пп. а)</w:t>
            </w: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1153" w:type="dxa"/>
          </w:tcPr>
          <w:p w:rsidR="00F95B7E" w:rsidRPr="00A72916" w:rsidRDefault="00F95B7E" w:rsidP="00F95B7E">
            <w:pPr>
              <w:rPr>
                <w:sz w:val="10"/>
                <w:szCs w:val="16"/>
              </w:rPr>
            </w:pPr>
            <w:r w:rsidRPr="00A72916">
              <w:rPr>
                <w:sz w:val="10"/>
                <w:szCs w:val="16"/>
              </w:rPr>
              <w:t>Итого пп. а)</w:t>
            </w:r>
          </w:p>
        </w:tc>
      </w:tr>
      <w:tr w:rsidR="00F95B7E" w:rsidRPr="00A72916" w:rsidTr="00F95B7E">
        <w:trPr>
          <w:cantSplit/>
          <w:trHeight w:val="20"/>
        </w:trPr>
        <w:tc>
          <w:tcPr>
            <w:tcW w:w="369" w:type="dxa"/>
          </w:tcPr>
          <w:p w:rsidR="00F95B7E" w:rsidRPr="00A72916" w:rsidRDefault="00F95B7E" w:rsidP="00F95B7E">
            <w:pPr>
              <w:jc w:val="both"/>
              <w:rPr>
                <w:sz w:val="10"/>
                <w:szCs w:val="16"/>
              </w:rPr>
            </w:pPr>
          </w:p>
        </w:tc>
        <w:tc>
          <w:tcPr>
            <w:tcW w:w="14507" w:type="dxa"/>
            <w:gridSpan w:val="30"/>
          </w:tcPr>
          <w:p w:rsidR="00F95B7E" w:rsidRPr="00A72916" w:rsidRDefault="00F95B7E" w:rsidP="00F95B7E">
            <w:pPr>
              <w:rPr>
                <w:b/>
                <w:sz w:val="10"/>
                <w:szCs w:val="16"/>
              </w:rPr>
            </w:pPr>
            <w:r w:rsidRPr="00A72916">
              <w:rPr>
                <w:b/>
                <w:sz w:val="10"/>
                <w:szCs w:val="16"/>
              </w:rPr>
              <w:t>б) бюджетные кредиты</w:t>
            </w:r>
          </w:p>
        </w:tc>
        <w:tc>
          <w:tcPr>
            <w:tcW w:w="1153" w:type="dxa"/>
          </w:tcPr>
          <w:p w:rsidR="00F95B7E" w:rsidRPr="00A72916" w:rsidRDefault="00F95B7E" w:rsidP="00F95B7E">
            <w:pPr>
              <w:rPr>
                <w:sz w:val="10"/>
                <w:szCs w:val="16"/>
              </w:rPr>
            </w:pPr>
            <w:r w:rsidRPr="00A72916">
              <w:rPr>
                <w:sz w:val="10"/>
                <w:szCs w:val="16"/>
              </w:rPr>
              <w:t>б) бюджетные кредиты</w:t>
            </w:r>
          </w:p>
        </w:tc>
      </w:tr>
      <w:tr w:rsidR="00F95B7E" w:rsidRPr="00A72916" w:rsidTr="00F95B7E">
        <w:trPr>
          <w:cantSplit/>
          <w:trHeight w:val="20"/>
        </w:trPr>
        <w:tc>
          <w:tcPr>
            <w:tcW w:w="369" w:type="dxa"/>
          </w:tcPr>
          <w:p w:rsidR="00F95B7E" w:rsidRPr="00A72916" w:rsidRDefault="00F95B7E" w:rsidP="00F95B7E">
            <w:pPr>
              <w:jc w:val="both"/>
              <w:rPr>
                <w:sz w:val="10"/>
                <w:szCs w:val="16"/>
              </w:rPr>
            </w:pPr>
            <w:r w:rsidRPr="00A72916">
              <w:rPr>
                <w:sz w:val="10"/>
                <w:szCs w:val="16"/>
              </w:rPr>
              <w:t>1</w:t>
            </w:r>
          </w:p>
        </w:tc>
        <w:tc>
          <w:tcPr>
            <w:tcW w:w="1441" w:type="dxa"/>
          </w:tcPr>
          <w:p w:rsidR="00F95B7E" w:rsidRPr="00A72916" w:rsidRDefault="00F95B7E" w:rsidP="00F95B7E">
            <w:pPr>
              <w:jc w:val="both"/>
              <w:rPr>
                <w:sz w:val="10"/>
                <w:szCs w:val="16"/>
              </w:rPr>
            </w:pPr>
          </w:p>
        </w:tc>
        <w:tc>
          <w:tcPr>
            <w:tcW w:w="359" w:type="dxa"/>
            <w:textDirection w:val="btLr"/>
          </w:tcPr>
          <w:p w:rsidR="00F95B7E" w:rsidRPr="00A72916" w:rsidRDefault="00F95B7E" w:rsidP="00F95B7E">
            <w:pPr>
              <w:ind w:left="113" w:right="113"/>
              <w:jc w:val="both"/>
              <w:rPr>
                <w:sz w:val="10"/>
                <w:szCs w:val="16"/>
              </w:rPr>
            </w:pPr>
          </w:p>
        </w:tc>
        <w:tc>
          <w:tcPr>
            <w:tcW w:w="473" w:type="dxa"/>
          </w:tcPr>
          <w:p w:rsidR="00F95B7E" w:rsidRPr="00A72916" w:rsidRDefault="00F95B7E" w:rsidP="00F95B7E">
            <w:pPr>
              <w:jc w:val="both"/>
              <w:rPr>
                <w:sz w:val="10"/>
                <w:szCs w:val="16"/>
              </w:rPr>
            </w:pPr>
          </w:p>
        </w:tc>
        <w:tc>
          <w:tcPr>
            <w:tcW w:w="427"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1153" w:type="dxa"/>
          </w:tcPr>
          <w:p w:rsidR="00F95B7E" w:rsidRPr="00A72916" w:rsidRDefault="00F95B7E" w:rsidP="00F95B7E">
            <w:pPr>
              <w:jc w:val="both"/>
              <w:rPr>
                <w:sz w:val="10"/>
                <w:szCs w:val="16"/>
              </w:rPr>
            </w:pPr>
          </w:p>
        </w:tc>
      </w:tr>
      <w:tr w:rsidR="00F95B7E" w:rsidRPr="00A72916" w:rsidTr="00F95B7E">
        <w:trPr>
          <w:cantSplit/>
          <w:trHeight w:val="20"/>
        </w:trPr>
        <w:tc>
          <w:tcPr>
            <w:tcW w:w="369" w:type="dxa"/>
          </w:tcPr>
          <w:p w:rsidR="00F95B7E" w:rsidRPr="00A72916" w:rsidRDefault="00F95B7E" w:rsidP="00F95B7E">
            <w:pPr>
              <w:jc w:val="both"/>
              <w:rPr>
                <w:sz w:val="10"/>
                <w:szCs w:val="16"/>
              </w:rPr>
            </w:pPr>
            <w:r w:rsidRPr="00A72916">
              <w:rPr>
                <w:sz w:val="10"/>
                <w:szCs w:val="16"/>
              </w:rPr>
              <w:t>2</w:t>
            </w:r>
          </w:p>
        </w:tc>
        <w:tc>
          <w:tcPr>
            <w:tcW w:w="1441" w:type="dxa"/>
          </w:tcPr>
          <w:p w:rsidR="00F95B7E" w:rsidRPr="00A72916" w:rsidRDefault="00F95B7E" w:rsidP="00F95B7E">
            <w:pPr>
              <w:jc w:val="both"/>
              <w:rPr>
                <w:sz w:val="10"/>
                <w:szCs w:val="16"/>
              </w:rPr>
            </w:pPr>
          </w:p>
        </w:tc>
        <w:tc>
          <w:tcPr>
            <w:tcW w:w="359" w:type="dxa"/>
            <w:textDirection w:val="btLr"/>
          </w:tcPr>
          <w:p w:rsidR="00F95B7E" w:rsidRPr="00A72916" w:rsidRDefault="00F95B7E" w:rsidP="00F95B7E">
            <w:pPr>
              <w:ind w:left="113" w:right="113"/>
              <w:jc w:val="both"/>
              <w:rPr>
                <w:sz w:val="10"/>
                <w:szCs w:val="16"/>
              </w:rPr>
            </w:pPr>
          </w:p>
        </w:tc>
        <w:tc>
          <w:tcPr>
            <w:tcW w:w="473" w:type="dxa"/>
          </w:tcPr>
          <w:p w:rsidR="00F95B7E" w:rsidRPr="00A72916" w:rsidRDefault="00F95B7E" w:rsidP="00F95B7E">
            <w:pPr>
              <w:jc w:val="both"/>
              <w:rPr>
                <w:sz w:val="10"/>
                <w:szCs w:val="16"/>
              </w:rPr>
            </w:pPr>
          </w:p>
        </w:tc>
        <w:tc>
          <w:tcPr>
            <w:tcW w:w="427"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1153" w:type="dxa"/>
          </w:tcPr>
          <w:p w:rsidR="00F95B7E" w:rsidRPr="00A72916" w:rsidRDefault="00F95B7E" w:rsidP="00F95B7E">
            <w:pPr>
              <w:jc w:val="both"/>
              <w:rPr>
                <w:sz w:val="10"/>
                <w:szCs w:val="16"/>
              </w:rPr>
            </w:pPr>
          </w:p>
        </w:tc>
      </w:tr>
      <w:tr w:rsidR="00F95B7E" w:rsidRPr="00A72916" w:rsidTr="00F95B7E">
        <w:trPr>
          <w:cantSplit/>
          <w:trHeight w:val="20"/>
        </w:trPr>
        <w:tc>
          <w:tcPr>
            <w:tcW w:w="369" w:type="dxa"/>
          </w:tcPr>
          <w:p w:rsidR="00F95B7E" w:rsidRPr="00A72916" w:rsidRDefault="00F95B7E" w:rsidP="00F95B7E">
            <w:pPr>
              <w:jc w:val="both"/>
              <w:rPr>
                <w:sz w:val="10"/>
                <w:szCs w:val="16"/>
              </w:rPr>
            </w:pPr>
          </w:p>
        </w:tc>
        <w:tc>
          <w:tcPr>
            <w:tcW w:w="1441" w:type="dxa"/>
          </w:tcPr>
          <w:p w:rsidR="00F95B7E" w:rsidRPr="00A72916" w:rsidRDefault="00F95B7E" w:rsidP="00F95B7E">
            <w:pPr>
              <w:jc w:val="both"/>
              <w:rPr>
                <w:sz w:val="10"/>
                <w:szCs w:val="16"/>
              </w:rPr>
            </w:pPr>
          </w:p>
        </w:tc>
        <w:tc>
          <w:tcPr>
            <w:tcW w:w="359" w:type="dxa"/>
            <w:textDirection w:val="btLr"/>
          </w:tcPr>
          <w:p w:rsidR="00F95B7E" w:rsidRPr="00A72916" w:rsidRDefault="00F95B7E" w:rsidP="00F95B7E">
            <w:pPr>
              <w:ind w:left="113" w:right="113"/>
              <w:jc w:val="both"/>
              <w:rPr>
                <w:sz w:val="10"/>
                <w:szCs w:val="16"/>
              </w:rPr>
            </w:pPr>
          </w:p>
        </w:tc>
        <w:tc>
          <w:tcPr>
            <w:tcW w:w="473" w:type="dxa"/>
          </w:tcPr>
          <w:p w:rsidR="00F95B7E" w:rsidRPr="00A72916" w:rsidRDefault="00F95B7E" w:rsidP="00F95B7E">
            <w:pPr>
              <w:jc w:val="both"/>
              <w:rPr>
                <w:sz w:val="10"/>
                <w:szCs w:val="16"/>
              </w:rPr>
            </w:pPr>
          </w:p>
        </w:tc>
        <w:tc>
          <w:tcPr>
            <w:tcW w:w="427"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5"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454" w:type="dxa"/>
          </w:tcPr>
          <w:p w:rsidR="00F95B7E" w:rsidRPr="00A72916" w:rsidRDefault="00F95B7E" w:rsidP="00F95B7E">
            <w:pPr>
              <w:jc w:val="both"/>
              <w:rPr>
                <w:sz w:val="10"/>
                <w:szCs w:val="16"/>
              </w:rPr>
            </w:pPr>
          </w:p>
        </w:tc>
        <w:tc>
          <w:tcPr>
            <w:tcW w:w="1153" w:type="dxa"/>
          </w:tcPr>
          <w:p w:rsidR="00F95B7E" w:rsidRPr="00A72916" w:rsidRDefault="00F95B7E" w:rsidP="00F95B7E">
            <w:pPr>
              <w:jc w:val="both"/>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3610" w:type="dxa"/>
            <w:gridSpan w:val="6"/>
          </w:tcPr>
          <w:p w:rsidR="00F95B7E" w:rsidRPr="00A72916" w:rsidRDefault="00F95B7E" w:rsidP="00F95B7E">
            <w:pPr>
              <w:rPr>
                <w:sz w:val="10"/>
                <w:szCs w:val="16"/>
              </w:rPr>
            </w:pPr>
            <w:r w:rsidRPr="00A72916">
              <w:rPr>
                <w:sz w:val="10"/>
                <w:szCs w:val="16"/>
              </w:rPr>
              <w:t>Бюджетные кредиты поселений</w:t>
            </w: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sz w:val="10"/>
                <w:szCs w:val="16"/>
              </w:rPr>
            </w:pPr>
            <w:r w:rsidRPr="00A72916">
              <w:rPr>
                <w:sz w:val="10"/>
                <w:szCs w:val="16"/>
              </w:rPr>
              <w:t>Итого пп..б)</w:t>
            </w: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1153" w:type="dxa"/>
          </w:tcPr>
          <w:p w:rsidR="00F95B7E" w:rsidRPr="00A72916" w:rsidRDefault="00F95B7E" w:rsidP="00F95B7E">
            <w:pPr>
              <w:rPr>
                <w:sz w:val="10"/>
                <w:szCs w:val="16"/>
              </w:rPr>
            </w:pPr>
            <w:r w:rsidRPr="00A72916">
              <w:rPr>
                <w:sz w:val="10"/>
                <w:szCs w:val="16"/>
              </w:rPr>
              <w:t>Итого пп. б)</w:t>
            </w: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b/>
                <w:sz w:val="10"/>
                <w:szCs w:val="16"/>
              </w:rPr>
            </w:pPr>
            <w:r w:rsidRPr="00A72916">
              <w:rPr>
                <w:b/>
                <w:sz w:val="10"/>
                <w:szCs w:val="16"/>
              </w:rPr>
              <w:t>Итого п.3</w:t>
            </w: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1153" w:type="dxa"/>
          </w:tcPr>
          <w:p w:rsidR="00F95B7E" w:rsidRPr="00A72916" w:rsidRDefault="00F95B7E" w:rsidP="00F95B7E">
            <w:pPr>
              <w:rPr>
                <w:sz w:val="10"/>
                <w:szCs w:val="16"/>
              </w:rPr>
            </w:pPr>
            <w:r w:rsidRPr="00A72916">
              <w:rPr>
                <w:sz w:val="10"/>
                <w:szCs w:val="16"/>
              </w:rPr>
              <w:t>Итого п.3</w:t>
            </w:r>
          </w:p>
        </w:tc>
      </w:tr>
      <w:tr w:rsidR="00F95B7E" w:rsidRPr="00A72916" w:rsidTr="00F95B7E">
        <w:trPr>
          <w:cantSplit/>
          <w:trHeight w:val="20"/>
        </w:trPr>
        <w:tc>
          <w:tcPr>
            <w:tcW w:w="369" w:type="dxa"/>
          </w:tcPr>
          <w:p w:rsidR="00F95B7E" w:rsidRPr="00A72916" w:rsidRDefault="00F95B7E" w:rsidP="00F95B7E">
            <w:pPr>
              <w:rPr>
                <w:b/>
                <w:sz w:val="10"/>
                <w:szCs w:val="16"/>
              </w:rPr>
            </w:pPr>
            <w:r w:rsidRPr="00A72916">
              <w:rPr>
                <w:b/>
                <w:sz w:val="10"/>
                <w:szCs w:val="16"/>
              </w:rPr>
              <w:t>4</w:t>
            </w:r>
          </w:p>
        </w:tc>
        <w:tc>
          <w:tcPr>
            <w:tcW w:w="14507" w:type="dxa"/>
            <w:gridSpan w:val="30"/>
          </w:tcPr>
          <w:p w:rsidR="00F95B7E" w:rsidRPr="00A72916" w:rsidRDefault="00F95B7E" w:rsidP="00F95B7E">
            <w:pPr>
              <w:rPr>
                <w:b/>
                <w:sz w:val="10"/>
                <w:szCs w:val="16"/>
              </w:rPr>
            </w:pPr>
            <w:r w:rsidRPr="00A72916">
              <w:rPr>
                <w:b/>
                <w:sz w:val="10"/>
                <w:szCs w:val="16"/>
              </w:rPr>
              <w:t>Договоры о предоставлении гарантий поселений</w:t>
            </w: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sz w:val="10"/>
                <w:szCs w:val="16"/>
              </w:rPr>
            </w:pP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3610" w:type="dxa"/>
            <w:gridSpan w:val="6"/>
          </w:tcPr>
          <w:p w:rsidR="00F95B7E" w:rsidRPr="00A72916" w:rsidRDefault="00F95B7E" w:rsidP="00F95B7E">
            <w:pPr>
              <w:rPr>
                <w:sz w:val="10"/>
                <w:szCs w:val="16"/>
              </w:rPr>
            </w:pPr>
            <w:r w:rsidRPr="00A72916">
              <w:rPr>
                <w:sz w:val="10"/>
                <w:szCs w:val="16"/>
              </w:rPr>
              <w:t xml:space="preserve">Договоры о предоставлении гарантий поселений </w:t>
            </w:r>
          </w:p>
        </w:tc>
        <w:tc>
          <w:tcPr>
            <w:tcW w:w="455"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454" w:type="dxa"/>
          </w:tcPr>
          <w:p w:rsidR="00F95B7E" w:rsidRPr="00A72916" w:rsidRDefault="00F95B7E" w:rsidP="00F95B7E">
            <w:pPr>
              <w:rPr>
                <w:sz w:val="10"/>
                <w:szCs w:val="16"/>
              </w:rPr>
            </w:pPr>
          </w:p>
        </w:tc>
        <w:tc>
          <w:tcPr>
            <w:tcW w:w="1153" w:type="dxa"/>
          </w:tcPr>
          <w:p w:rsidR="00F95B7E" w:rsidRPr="00A72916" w:rsidRDefault="00F95B7E" w:rsidP="00F95B7E">
            <w:pPr>
              <w:rPr>
                <w:sz w:val="10"/>
                <w:szCs w:val="16"/>
              </w:rPr>
            </w:pP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b/>
                <w:sz w:val="10"/>
                <w:szCs w:val="16"/>
              </w:rPr>
            </w:pPr>
            <w:r w:rsidRPr="00A72916">
              <w:rPr>
                <w:b/>
                <w:sz w:val="10"/>
                <w:szCs w:val="16"/>
              </w:rPr>
              <w:t>Итого п.4</w:t>
            </w: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1153" w:type="dxa"/>
          </w:tcPr>
          <w:p w:rsidR="00F95B7E" w:rsidRPr="00A72916" w:rsidRDefault="00F95B7E" w:rsidP="00F95B7E">
            <w:pPr>
              <w:rPr>
                <w:sz w:val="10"/>
                <w:szCs w:val="16"/>
              </w:rPr>
            </w:pPr>
            <w:r w:rsidRPr="00A72916">
              <w:rPr>
                <w:sz w:val="10"/>
                <w:szCs w:val="16"/>
              </w:rPr>
              <w:t>Итого п.4</w:t>
            </w:r>
          </w:p>
        </w:tc>
      </w:tr>
      <w:tr w:rsidR="00F95B7E" w:rsidRPr="00A72916" w:rsidTr="00F95B7E">
        <w:trPr>
          <w:cantSplit/>
          <w:trHeight w:val="20"/>
        </w:trPr>
        <w:tc>
          <w:tcPr>
            <w:tcW w:w="369" w:type="dxa"/>
          </w:tcPr>
          <w:p w:rsidR="00F95B7E" w:rsidRPr="00A72916" w:rsidRDefault="00F95B7E" w:rsidP="00F95B7E">
            <w:pPr>
              <w:rPr>
                <w:sz w:val="10"/>
                <w:szCs w:val="16"/>
              </w:rPr>
            </w:pPr>
          </w:p>
        </w:tc>
        <w:tc>
          <w:tcPr>
            <w:tcW w:w="1441" w:type="dxa"/>
          </w:tcPr>
          <w:p w:rsidR="00F95B7E" w:rsidRPr="00A72916" w:rsidRDefault="00F95B7E" w:rsidP="00F95B7E">
            <w:pPr>
              <w:rPr>
                <w:b/>
                <w:sz w:val="10"/>
                <w:szCs w:val="16"/>
              </w:rPr>
            </w:pPr>
            <w:r w:rsidRPr="00A72916">
              <w:rPr>
                <w:b/>
                <w:sz w:val="10"/>
                <w:szCs w:val="16"/>
              </w:rPr>
              <w:t>Всего</w:t>
            </w:r>
          </w:p>
        </w:tc>
        <w:tc>
          <w:tcPr>
            <w:tcW w:w="359" w:type="dxa"/>
            <w:textDirection w:val="btLr"/>
          </w:tcPr>
          <w:p w:rsidR="00F95B7E" w:rsidRPr="00A72916" w:rsidRDefault="00F95B7E" w:rsidP="00F95B7E">
            <w:pPr>
              <w:ind w:left="113" w:right="113"/>
              <w:rPr>
                <w:sz w:val="10"/>
                <w:szCs w:val="16"/>
              </w:rPr>
            </w:pPr>
          </w:p>
        </w:tc>
        <w:tc>
          <w:tcPr>
            <w:tcW w:w="473" w:type="dxa"/>
          </w:tcPr>
          <w:p w:rsidR="00F95B7E" w:rsidRPr="00A72916" w:rsidRDefault="00F95B7E" w:rsidP="00F95B7E">
            <w:pPr>
              <w:rPr>
                <w:sz w:val="10"/>
                <w:szCs w:val="16"/>
              </w:rPr>
            </w:pPr>
          </w:p>
        </w:tc>
        <w:tc>
          <w:tcPr>
            <w:tcW w:w="427"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sz w:val="10"/>
                <w:szCs w:val="16"/>
              </w:rPr>
            </w:pPr>
          </w:p>
        </w:tc>
        <w:tc>
          <w:tcPr>
            <w:tcW w:w="455"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454" w:type="dxa"/>
          </w:tcPr>
          <w:p w:rsidR="00F95B7E" w:rsidRPr="00A72916" w:rsidRDefault="00F95B7E" w:rsidP="00F95B7E">
            <w:pPr>
              <w:rPr>
                <w:b/>
                <w:sz w:val="10"/>
                <w:szCs w:val="16"/>
              </w:rPr>
            </w:pPr>
            <w:r w:rsidRPr="00A72916">
              <w:rPr>
                <w:b/>
                <w:sz w:val="10"/>
                <w:szCs w:val="16"/>
              </w:rPr>
              <w:t>0,00</w:t>
            </w:r>
          </w:p>
        </w:tc>
        <w:tc>
          <w:tcPr>
            <w:tcW w:w="1153" w:type="dxa"/>
          </w:tcPr>
          <w:p w:rsidR="00F95B7E" w:rsidRPr="00A72916" w:rsidRDefault="00F95B7E" w:rsidP="00F95B7E">
            <w:pPr>
              <w:rPr>
                <w:sz w:val="10"/>
                <w:szCs w:val="16"/>
              </w:rPr>
            </w:pPr>
            <w:r w:rsidRPr="00A72916">
              <w:rPr>
                <w:sz w:val="10"/>
                <w:szCs w:val="16"/>
              </w:rPr>
              <w:t>Всего</w:t>
            </w:r>
          </w:p>
        </w:tc>
      </w:tr>
    </w:tbl>
    <w:p w:rsidR="00F95B7E" w:rsidRDefault="00F95B7E" w:rsidP="00F95B7E">
      <w:pPr>
        <w:ind w:firstLine="708"/>
        <w:jc w:val="center"/>
        <w:rPr>
          <w:b/>
          <w:lang w:val="en-US"/>
        </w:rPr>
        <w:sectPr w:rsidR="00F95B7E" w:rsidSect="00F95B7E">
          <w:pgSz w:w="16838" w:h="11906" w:orient="landscape"/>
          <w:pgMar w:top="1418" w:right="284" w:bottom="851" w:left="567" w:header="709" w:footer="709" w:gutter="0"/>
          <w:cols w:space="708"/>
          <w:docGrid w:linePitch="360"/>
        </w:sectPr>
      </w:pPr>
    </w:p>
    <w:p w:rsidR="00F95B7E" w:rsidRPr="00F95B7E" w:rsidRDefault="00F95B7E" w:rsidP="00F95B7E">
      <w:pPr>
        <w:ind w:firstLine="708"/>
        <w:jc w:val="center"/>
        <w:rPr>
          <w:b/>
          <w:sz w:val="22"/>
          <w:szCs w:val="22"/>
        </w:rPr>
      </w:pPr>
      <w:r w:rsidRPr="00F95B7E">
        <w:rPr>
          <w:b/>
          <w:sz w:val="22"/>
          <w:szCs w:val="22"/>
        </w:rPr>
        <w:lastRenderedPageBreak/>
        <w:t>Пояснительная записка</w:t>
      </w:r>
    </w:p>
    <w:p w:rsidR="00F95B7E" w:rsidRPr="00F95B7E" w:rsidRDefault="00F95B7E" w:rsidP="00F95B7E">
      <w:pPr>
        <w:ind w:firstLine="708"/>
        <w:jc w:val="center"/>
        <w:rPr>
          <w:b/>
          <w:sz w:val="22"/>
          <w:szCs w:val="22"/>
        </w:rPr>
      </w:pPr>
      <w:r w:rsidRPr="00F95B7E">
        <w:rPr>
          <w:b/>
          <w:sz w:val="22"/>
          <w:szCs w:val="22"/>
        </w:rPr>
        <w:t xml:space="preserve">к отчету об исполнении бюджета за </w:t>
      </w:r>
      <w:r w:rsidRPr="00F95B7E">
        <w:rPr>
          <w:b/>
          <w:sz w:val="22"/>
          <w:szCs w:val="22"/>
          <w:lang w:val="en-US"/>
        </w:rPr>
        <w:t>I</w:t>
      </w:r>
      <w:r w:rsidRPr="00F95B7E">
        <w:rPr>
          <w:b/>
          <w:sz w:val="22"/>
          <w:szCs w:val="22"/>
        </w:rPr>
        <w:t xml:space="preserve"> квартал 2017 года</w:t>
      </w:r>
    </w:p>
    <w:p w:rsidR="00F95B7E" w:rsidRPr="00F95B7E" w:rsidRDefault="00F95B7E" w:rsidP="00F95B7E">
      <w:pPr>
        <w:ind w:firstLine="708"/>
        <w:jc w:val="center"/>
        <w:rPr>
          <w:b/>
          <w:sz w:val="22"/>
          <w:szCs w:val="22"/>
        </w:rPr>
      </w:pPr>
    </w:p>
    <w:p w:rsidR="00F95B7E" w:rsidRPr="00F95B7E" w:rsidRDefault="00F95B7E" w:rsidP="00F95B7E">
      <w:pPr>
        <w:ind w:firstLine="708"/>
        <w:jc w:val="both"/>
        <w:rPr>
          <w:sz w:val="22"/>
          <w:szCs w:val="22"/>
        </w:rPr>
      </w:pPr>
      <w:r w:rsidRPr="00F95B7E">
        <w:rPr>
          <w:sz w:val="22"/>
          <w:szCs w:val="22"/>
        </w:rPr>
        <w:t>За 1 квартал 2017 года в доход бюджета МО «Шангальское» поступило 3 627 143,16 руб. из запланированных 11 109 949,00 руб.  Процент исполнения – 32,6%.</w:t>
      </w:r>
    </w:p>
    <w:p w:rsidR="00F95B7E" w:rsidRPr="00F95B7E" w:rsidRDefault="00F95B7E" w:rsidP="00F95B7E">
      <w:pPr>
        <w:ind w:firstLine="708"/>
        <w:jc w:val="both"/>
        <w:rPr>
          <w:sz w:val="22"/>
          <w:szCs w:val="22"/>
        </w:rPr>
      </w:pPr>
      <w:r w:rsidRPr="00F95B7E">
        <w:rPr>
          <w:sz w:val="22"/>
          <w:szCs w:val="22"/>
        </w:rPr>
        <w:t>В бюджет МО «Шангальское» доходов местного бюджета поступило  1 969 766,79  руб. Процент исполнения – 27,7%.</w:t>
      </w:r>
    </w:p>
    <w:p w:rsidR="00F95B7E" w:rsidRPr="00F95B7E" w:rsidRDefault="00F95B7E" w:rsidP="00F95B7E">
      <w:pPr>
        <w:ind w:firstLine="708"/>
        <w:jc w:val="both"/>
        <w:rPr>
          <w:sz w:val="22"/>
          <w:szCs w:val="22"/>
        </w:rPr>
      </w:pPr>
      <w:r w:rsidRPr="00F95B7E">
        <w:rPr>
          <w:sz w:val="22"/>
          <w:szCs w:val="22"/>
        </w:rPr>
        <w:t>В т.ч. доходы от уплаты земельного налога  составили  1 176 501,86 руб. Процент исполнения - 30,18 %.</w:t>
      </w:r>
    </w:p>
    <w:p w:rsidR="00F95B7E" w:rsidRPr="00F95B7E" w:rsidRDefault="00F95B7E" w:rsidP="00F95B7E">
      <w:pPr>
        <w:pStyle w:val="aa"/>
        <w:ind w:firstLine="708"/>
        <w:jc w:val="both"/>
        <w:rPr>
          <w:rFonts w:ascii="Times New Roman" w:hAnsi="Times New Roman"/>
          <w:color w:val="000000"/>
        </w:rPr>
      </w:pPr>
      <w:r w:rsidRPr="00F95B7E">
        <w:rPr>
          <w:rFonts w:ascii="Times New Roman" w:hAnsi="Times New Roman"/>
          <w:color w:val="000000"/>
        </w:rPr>
        <w:t>Доходы по налогу на имущество в бюджет МО «Шангальское» поступили в сумме 25 056,12 руб. Процент исполнения – 3,22%.</w:t>
      </w:r>
    </w:p>
    <w:p w:rsidR="00F95B7E" w:rsidRPr="00F95B7E" w:rsidRDefault="00F95B7E" w:rsidP="00F95B7E">
      <w:pPr>
        <w:pStyle w:val="aa"/>
        <w:jc w:val="both"/>
        <w:rPr>
          <w:rFonts w:ascii="Times New Roman" w:hAnsi="Times New Roman"/>
          <w:color w:val="000000"/>
        </w:rPr>
      </w:pPr>
      <w:r w:rsidRPr="00F95B7E">
        <w:rPr>
          <w:rFonts w:ascii="Times New Roman" w:hAnsi="Times New Roman"/>
          <w:color w:val="000000"/>
        </w:rPr>
        <w:tab/>
        <w:t xml:space="preserve"> Поступления по налогу на доходы физических лиц составили 281 844,01 руб. Процент исполнения – 21,34%. </w:t>
      </w:r>
    </w:p>
    <w:p w:rsidR="00F95B7E" w:rsidRPr="00F95B7E" w:rsidRDefault="00F95B7E" w:rsidP="00F95B7E">
      <w:pPr>
        <w:pStyle w:val="aa"/>
        <w:jc w:val="both"/>
        <w:rPr>
          <w:rFonts w:ascii="Times New Roman" w:hAnsi="Times New Roman"/>
          <w:color w:val="000000"/>
        </w:rPr>
      </w:pPr>
      <w:r w:rsidRPr="00F95B7E">
        <w:rPr>
          <w:rFonts w:ascii="Times New Roman" w:hAnsi="Times New Roman"/>
          <w:color w:val="000000"/>
        </w:rPr>
        <w:tab/>
        <w:t xml:space="preserve"> Доходы по государственной пошлине поступили в бюджет МО «Шангальское» в сумме 10 100 руб. Процент исполнения – 34,42%.</w:t>
      </w:r>
    </w:p>
    <w:p w:rsidR="00F95B7E" w:rsidRPr="00F95B7E" w:rsidRDefault="00F95B7E" w:rsidP="00F95B7E">
      <w:pPr>
        <w:pStyle w:val="aa"/>
        <w:jc w:val="both"/>
        <w:rPr>
          <w:rFonts w:ascii="Times New Roman" w:hAnsi="Times New Roman"/>
          <w:i/>
          <w:color w:val="000000"/>
        </w:rPr>
      </w:pPr>
      <w:r w:rsidRPr="00F95B7E">
        <w:rPr>
          <w:rFonts w:ascii="Times New Roman" w:hAnsi="Times New Roman"/>
          <w:color w:val="000000"/>
        </w:rPr>
        <w:t xml:space="preserve">             Доходы от использования имущества, находящегося в государственной и муниципальной собственности поступили в бюджет МО «Шангальское» в сумме 389 762,87 руб. Процент исполнения – 63,07%.</w:t>
      </w:r>
      <w:r w:rsidRPr="00F95B7E">
        <w:rPr>
          <w:rFonts w:ascii="Times New Roman" w:hAnsi="Times New Roman"/>
          <w:i/>
          <w:color w:val="000000"/>
        </w:rPr>
        <w:t xml:space="preserve"> Это поступление платы за наем муниципальных жилых помещений, платежи от сдачи в аренду муниципального имущества, поступления арендной платы за земли, находящиеся в собственности сельских поселений.</w:t>
      </w:r>
    </w:p>
    <w:p w:rsidR="00F95B7E" w:rsidRPr="00F95B7E" w:rsidRDefault="00F95B7E" w:rsidP="00F95B7E">
      <w:pPr>
        <w:jc w:val="both"/>
        <w:rPr>
          <w:color w:val="000000"/>
          <w:sz w:val="22"/>
          <w:szCs w:val="22"/>
        </w:rPr>
      </w:pPr>
      <w:r w:rsidRPr="00F95B7E">
        <w:rPr>
          <w:color w:val="000000"/>
          <w:sz w:val="22"/>
          <w:szCs w:val="22"/>
        </w:rPr>
        <w:t xml:space="preserve">             Доходы от продажи материальных и нематериальных активов составили 83 051,93 руб. Процент исполнения – 18,46%. </w:t>
      </w:r>
    </w:p>
    <w:p w:rsidR="00F95B7E" w:rsidRPr="00F95B7E" w:rsidRDefault="00F95B7E" w:rsidP="00F95B7E">
      <w:pPr>
        <w:jc w:val="both"/>
        <w:rPr>
          <w:color w:val="000000"/>
          <w:sz w:val="22"/>
          <w:szCs w:val="22"/>
        </w:rPr>
      </w:pPr>
      <w:r w:rsidRPr="00F95B7E">
        <w:rPr>
          <w:color w:val="000000"/>
          <w:sz w:val="22"/>
          <w:szCs w:val="22"/>
        </w:rPr>
        <w:tab/>
        <w:t>Прочие поступления от денежных взысканий (штрафов) и иных сумм в возмещение ущерба, зачисляемые в бюджеты сельских поселений составили 4 500 руб.</w:t>
      </w:r>
    </w:p>
    <w:p w:rsidR="00F95B7E" w:rsidRPr="00F95B7E" w:rsidRDefault="00F95B7E" w:rsidP="00F95B7E">
      <w:pPr>
        <w:jc w:val="both"/>
        <w:rPr>
          <w:sz w:val="22"/>
          <w:szCs w:val="22"/>
        </w:rPr>
      </w:pPr>
      <w:r w:rsidRPr="00F95B7E">
        <w:rPr>
          <w:color w:val="000000"/>
          <w:sz w:val="22"/>
          <w:szCs w:val="22"/>
        </w:rPr>
        <w:tab/>
      </w:r>
      <w:r w:rsidRPr="00F95B7E">
        <w:rPr>
          <w:sz w:val="22"/>
          <w:szCs w:val="22"/>
        </w:rPr>
        <w:t xml:space="preserve">Безвозмездные поступления в бюджет МО «Шангальское» за 1 квартал 2017 года составили 1 657 376,37 руб. Процент исполнения – 41,3%. </w:t>
      </w:r>
    </w:p>
    <w:p w:rsidR="00F95B7E" w:rsidRPr="00F95B7E" w:rsidRDefault="00F95B7E" w:rsidP="00F95B7E">
      <w:pPr>
        <w:ind w:firstLine="708"/>
        <w:jc w:val="both"/>
        <w:rPr>
          <w:sz w:val="22"/>
          <w:szCs w:val="22"/>
        </w:rPr>
      </w:pPr>
      <w:r w:rsidRPr="00F95B7E">
        <w:rPr>
          <w:sz w:val="22"/>
          <w:szCs w:val="22"/>
        </w:rPr>
        <w:t>Расходы бюджета МО «Шангальское» за 1 квартал 2017 года составили 3 277 940 ,34 руб. Процент исполнения – 28,7%.</w:t>
      </w:r>
    </w:p>
    <w:p w:rsidR="00F95B7E" w:rsidRPr="00F95B7E" w:rsidRDefault="00F95B7E" w:rsidP="00F95B7E">
      <w:pPr>
        <w:ind w:firstLine="708"/>
        <w:jc w:val="both"/>
        <w:rPr>
          <w:sz w:val="22"/>
          <w:szCs w:val="22"/>
        </w:rPr>
      </w:pPr>
      <w:r w:rsidRPr="00F95B7E">
        <w:rPr>
          <w:sz w:val="22"/>
          <w:szCs w:val="22"/>
        </w:rPr>
        <w:t>Расходы на содержание высшего должностного лица администрации составили 211 207,19 руб. (</w:t>
      </w:r>
      <w:r w:rsidRPr="00F95B7E">
        <w:rPr>
          <w:i/>
          <w:sz w:val="22"/>
          <w:szCs w:val="22"/>
        </w:rPr>
        <w:t xml:space="preserve">Оплата труда и взносы на социальное страхование) </w:t>
      </w:r>
      <w:r w:rsidRPr="00F95B7E">
        <w:rPr>
          <w:sz w:val="22"/>
          <w:szCs w:val="22"/>
        </w:rPr>
        <w:t>процент исполнения – 23,5%.</w:t>
      </w:r>
    </w:p>
    <w:p w:rsidR="00F95B7E" w:rsidRPr="00F95B7E" w:rsidRDefault="00F95B7E" w:rsidP="00F95B7E">
      <w:pPr>
        <w:ind w:firstLine="708"/>
        <w:jc w:val="both"/>
        <w:rPr>
          <w:sz w:val="22"/>
          <w:szCs w:val="22"/>
        </w:rPr>
      </w:pPr>
      <w:r w:rsidRPr="00F95B7E">
        <w:rPr>
          <w:sz w:val="22"/>
          <w:szCs w:val="22"/>
        </w:rPr>
        <w:t xml:space="preserve">Расходы на содержание администрации составили 1 405 365,07 руб., из них </w:t>
      </w:r>
      <w:r w:rsidRPr="00F95B7E">
        <w:rPr>
          <w:i/>
          <w:sz w:val="22"/>
          <w:szCs w:val="22"/>
        </w:rPr>
        <w:t>на оплату труда и  взносов  на социальное страхование</w:t>
      </w:r>
      <w:r w:rsidRPr="00F95B7E">
        <w:rPr>
          <w:sz w:val="22"/>
          <w:szCs w:val="22"/>
        </w:rPr>
        <w:t xml:space="preserve"> 1 029 895,02 руб. Процент исполнения – 25%.</w:t>
      </w:r>
    </w:p>
    <w:p w:rsidR="00F95B7E" w:rsidRPr="00F95B7E" w:rsidRDefault="00F95B7E" w:rsidP="00F95B7E">
      <w:pPr>
        <w:ind w:firstLine="708"/>
        <w:jc w:val="both"/>
        <w:rPr>
          <w:sz w:val="22"/>
          <w:szCs w:val="22"/>
        </w:rPr>
      </w:pPr>
      <w:r w:rsidRPr="00F95B7E">
        <w:rPr>
          <w:sz w:val="22"/>
          <w:szCs w:val="22"/>
        </w:rPr>
        <w:t xml:space="preserve"> Расходы на осуществление полномочий первичного воинского учета составили 53 322,71 руб. Процент исполнения – 19,3%.</w:t>
      </w:r>
    </w:p>
    <w:p w:rsidR="00F95B7E" w:rsidRPr="00F95B7E" w:rsidRDefault="00F95B7E" w:rsidP="00F95B7E">
      <w:pPr>
        <w:ind w:firstLine="708"/>
        <w:jc w:val="both"/>
        <w:rPr>
          <w:sz w:val="22"/>
          <w:szCs w:val="22"/>
        </w:rPr>
      </w:pPr>
      <w:r w:rsidRPr="00F95B7E">
        <w:rPr>
          <w:sz w:val="22"/>
          <w:szCs w:val="22"/>
        </w:rPr>
        <w:t xml:space="preserve">На обеспечение пожарной безопасности потратили 89 577,55 руб. Процент исполнения – 24,2%. </w:t>
      </w:r>
      <w:r w:rsidRPr="00F95B7E">
        <w:rPr>
          <w:i/>
          <w:sz w:val="22"/>
          <w:szCs w:val="22"/>
        </w:rPr>
        <w:t xml:space="preserve">Средства направлены на содержание пожарных полыней на р. Устья и расчистку подъездов к ним.   </w:t>
      </w:r>
    </w:p>
    <w:p w:rsidR="00F95B7E" w:rsidRPr="00F95B7E" w:rsidRDefault="00F95B7E" w:rsidP="00F95B7E">
      <w:pPr>
        <w:ind w:firstLine="708"/>
        <w:jc w:val="both"/>
        <w:rPr>
          <w:i/>
          <w:sz w:val="22"/>
          <w:szCs w:val="22"/>
        </w:rPr>
      </w:pPr>
      <w:r w:rsidRPr="00F95B7E">
        <w:rPr>
          <w:sz w:val="22"/>
          <w:szCs w:val="22"/>
        </w:rPr>
        <w:t xml:space="preserve">Расходы в области дорожного хозяйства составили 1 025 240,30 руб. Процент исполнения – 46,3%. </w:t>
      </w:r>
      <w:r w:rsidRPr="00F95B7E">
        <w:rPr>
          <w:i/>
          <w:sz w:val="22"/>
          <w:szCs w:val="22"/>
        </w:rPr>
        <w:t>Средства направлены на освещение и расчистку автомобильных дорог в границах и вне  границ населенных пунктов за счет средств муниципального дорожного фонда.</w:t>
      </w:r>
    </w:p>
    <w:p w:rsidR="00F95B7E" w:rsidRPr="00F95B7E" w:rsidRDefault="00F95B7E" w:rsidP="00F95B7E">
      <w:pPr>
        <w:ind w:firstLine="708"/>
        <w:jc w:val="both"/>
        <w:rPr>
          <w:i/>
          <w:sz w:val="22"/>
          <w:szCs w:val="22"/>
        </w:rPr>
      </w:pPr>
      <w:r w:rsidRPr="00F95B7E">
        <w:rPr>
          <w:sz w:val="22"/>
          <w:szCs w:val="22"/>
        </w:rPr>
        <w:t xml:space="preserve">Расходы в области землеустройства и землепользования составили 3 708,60 руб. Процент исполнения – 37,1%. </w:t>
      </w:r>
      <w:r w:rsidRPr="00F95B7E">
        <w:rPr>
          <w:i/>
          <w:sz w:val="22"/>
          <w:szCs w:val="22"/>
        </w:rPr>
        <w:t>(Оплата за информационные услуги в газете о проведении аукционов по продаже земельных участков).</w:t>
      </w:r>
    </w:p>
    <w:p w:rsidR="00F95B7E" w:rsidRPr="00F95B7E" w:rsidRDefault="00F95B7E" w:rsidP="00F95B7E">
      <w:pPr>
        <w:ind w:firstLine="708"/>
        <w:jc w:val="both"/>
        <w:rPr>
          <w:sz w:val="22"/>
          <w:szCs w:val="22"/>
        </w:rPr>
      </w:pPr>
      <w:r w:rsidRPr="00F95B7E">
        <w:rPr>
          <w:sz w:val="22"/>
          <w:szCs w:val="22"/>
        </w:rPr>
        <w:t xml:space="preserve">Расходы в области </w:t>
      </w:r>
      <w:r w:rsidRPr="00F95B7E">
        <w:rPr>
          <w:b/>
          <w:sz w:val="22"/>
          <w:szCs w:val="22"/>
        </w:rPr>
        <w:t>жилищно-коммунального хозяйства</w:t>
      </w:r>
      <w:r w:rsidRPr="00F95B7E">
        <w:rPr>
          <w:sz w:val="22"/>
          <w:szCs w:val="22"/>
        </w:rPr>
        <w:t xml:space="preserve"> составили  489 518,92 руб., процент исполнения – 25,1%;</w:t>
      </w:r>
    </w:p>
    <w:p w:rsidR="00F95B7E" w:rsidRPr="00F95B7E" w:rsidRDefault="00F95B7E" w:rsidP="00F95B7E">
      <w:pPr>
        <w:ind w:firstLine="708"/>
        <w:jc w:val="both"/>
        <w:rPr>
          <w:sz w:val="22"/>
          <w:szCs w:val="22"/>
        </w:rPr>
      </w:pPr>
      <w:r w:rsidRPr="00F95B7E">
        <w:rPr>
          <w:sz w:val="22"/>
          <w:szCs w:val="22"/>
        </w:rPr>
        <w:t>в том числе:</w:t>
      </w:r>
    </w:p>
    <w:p w:rsidR="00F95B7E" w:rsidRPr="00F95B7E" w:rsidRDefault="00F95B7E" w:rsidP="00F95B7E">
      <w:pPr>
        <w:ind w:firstLine="708"/>
        <w:jc w:val="both"/>
        <w:rPr>
          <w:i/>
          <w:sz w:val="22"/>
          <w:szCs w:val="22"/>
        </w:rPr>
      </w:pPr>
      <w:r w:rsidRPr="00F95B7E">
        <w:rPr>
          <w:sz w:val="22"/>
          <w:szCs w:val="22"/>
        </w:rPr>
        <w:t xml:space="preserve"> - в области </w:t>
      </w:r>
      <w:r w:rsidRPr="00F95B7E">
        <w:rPr>
          <w:b/>
          <w:sz w:val="22"/>
          <w:szCs w:val="22"/>
        </w:rPr>
        <w:t>жилищного хозяйства</w:t>
      </w:r>
      <w:r w:rsidRPr="00F95B7E">
        <w:rPr>
          <w:sz w:val="22"/>
          <w:szCs w:val="22"/>
        </w:rPr>
        <w:t xml:space="preserve"> 9 738,66 руб., процент исполнения – 16%. </w:t>
      </w:r>
      <w:r w:rsidRPr="00F95B7E">
        <w:rPr>
          <w:i/>
          <w:sz w:val="22"/>
          <w:szCs w:val="22"/>
        </w:rPr>
        <w:t xml:space="preserve">Оплата взносов на капитальный ремонт МКД за муниципальный жилой фонд МО «Шангальское», оплату услуг почтовой связи по доставке счетов – квитанций «Плата за наем»; </w:t>
      </w:r>
    </w:p>
    <w:p w:rsidR="00F95B7E" w:rsidRPr="00F95B7E" w:rsidRDefault="00F95B7E" w:rsidP="00F95B7E">
      <w:pPr>
        <w:ind w:firstLine="708"/>
        <w:jc w:val="both"/>
        <w:rPr>
          <w:i/>
          <w:sz w:val="22"/>
          <w:szCs w:val="22"/>
        </w:rPr>
      </w:pPr>
      <w:r w:rsidRPr="00F95B7E">
        <w:rPr>
          <w:sz w:val="22"/>
          <w:szCs w:val="22"/>
        </w:rPr>
        <w:t xml:space="preserve">- в области </w:t>
      </w:r>
      <w:r w:rsidRPr="00F95B7E">
        <w:rPr>
          <w:b/>
          <w:sz w:val="22"/>
          <w:szCs w:val="22"/>
        </w:rPr>
        <w:t>коммунального хозяйства</w:t>
      </w:r>
      <w:r w:rsidRPr="00F95B7E">
        <w:rPr>
          <w:sz w:val="22"/>
          <w:szCs w:val="22"/>
        </w:rPr>
        <w:t xml:space="preserve"> 60 968,71 руб., процент исполнения – 15,2%. Денежные средства направлены на о</w:t>
      </w:r>
      <w:r w:rsidRPr="00F95B7E">
        <w:rPr>
          <w:i/>
          <w:sz w:val="22"/>
          <w:szCs w:val="22"/>
        </w:rPr>
        <w:t>плату услуг БТИ по изготовлению  технических планов по очистным сооружениям и скважинам, находящимся в собственности МО «Шангальское».</w:t>
      </w:r>
    </w:p>
    <w:p w:rsidR="00FC1CB7" w:rsidRPr="00F95B7E" w:rsidRDefault="00F95B7E" w:rsidP="00F95B7E">
      <w:pPr>
        <w:rPr>
          <w:b/>
          <w:sz w:val="22"/>
          <w:szCs w:val="22"/>
        </w:rPr>
      </w:pPr>
      <w:r w:rsidRPr="00F95B7E">
        <w:rPr>
          <w:sz w:val="22"/>
          <w:szCs w:val="22"/>
        </w:rPr>
        <w:t xml:space="preserve">- на оплату расходов в области </w:t>
      </w:r>
      <w:r w:rsidRPr="00F95B7E">
        <w:rPr>
          <w:b/>
          <w:sz w:val="22"/>
          <w:szCs w:val="22"/>
        </w:rPr>
        <w:t xml:space="preserve">благоустройства </w:t>
      </w:r>
      <w:r w:rsidRPr="00F95B7E">
        <w:rPr>
          <w:sz w:val="22"/>
          <w:szCs w:val="22"/>
        </w:rPr>
        <w:t xml:space="preserve">израсходовали 418 811,55 руб., процент исполнения – 28,2%, в том числе на уличное освещение 367 982,53 руб., </w:t>
      </w:r>
      <w:r w:rsidRPr="00F95B7E">
        <w:rPr>
          <w:i/>
          <w:sz w:val="22"/>
          <w:szCs w:val="22"/>
        </w:rPr>
        <w:t>(оплата за приобретение электроматериалов, за установку, текущий ремонт и обслуживание аппаратуры наружного уличного освещения, потребление электроэнергии</w:t>
      </w:r>
    </w:p>
    <w:p w:rsidR="00FC1CB7" w:rsidRPr="00F95B7E" w:rsidRDefault="00FC1CB7" w:rsidP="00FC1CB7">
      <w:pPr>
        <w:rPr>
          <w:b/>
          <w:sz w:val="22"/>
          <w:szCs w:val="22"/>
        </w:rPr>
      </w:pPr>
    </w:p>
    <w:p w:rsidR="00FC1CB7" w:rsidRPr="00F95B7E" w:rsidRDefault="00FC1CB7" w:rsidP="00FC1CB7">
      <w:pPr>
        <w:rPr>
          <w:b/>
          <w:sz w:val="22"/>
          <w:szCs w:val="22"/>
        </w:rPr>
      </w:pPr>
    </w:p>
    <w:p w:rsidR="00F95B7E" w:rsidRDefault="00F95B7E" w:rsidP="00F95B7E">
      <w:pPr>
        <w:jc w:val="both"/>
        <w:rPr>
          <w:rFonts w:cs="Calibri"/>
          <w:b/>
          <w:sz w:val="22"/>
          <w:szCs w:val="22"/>
        </w:rPr>
      </w:pPr>
      <w:r>
        <w:rPr>
          <w:rFonts w:cs="Calibri"/>
          <w:b/>
          <w:sz w:val="22"/>
          <w:szCs w:val="22"/>
        </w:rPr>
        <w:lastRenderedPageBreak/>
        <w:t xml:space="preserve">Решение двенадцатой сессии Совета депутатов </w:t>
      </w:r>
      <w:r w:rsidRPr="00A4545A">
        <w:rPr>
          <w:rFonts w:cs="Calibri"/>
          <w:b/>
          <w:sz w:val="22"/>
          <w:szCs w:val="22"/>
        </w:rPr>
        <w:t>муниципального образования "Шангальское"</w:t>
      </w:r>
      <w:r>
        <w:rPr>
          <w:rFonts w:cs="Calibri"/>
          <w:b/>
          <w:sz w:val="22"/>
          <w:szCs w:val="22"/>
        </w:rPr>
        <w:t xml:space="preserve"> от 27.04.2017 года № 68</w:t>
      </w:r>
    </w:p>
    <w:p w:rsidR="00F95B7E" w:rsidRDefault="00F95B7E" w:rsidP="00F95B7E">
      <w:pPr>
        <w:jc w:val="both"/>
        <w:rPr>
          <w:rFonts w:cs="Calibri"/>
          <w:b/>
          <w:sz w:val="22"/>
          <w:szCs w:val="22"/>
        </w:rPr>
      </w:pPr>
    </w:p>
    <w:p w:rsidR="00F95B7E" w:rsidRPr="00F95B7E" w:rsidRDefault="00F95B7E" w:rsidP="00F95B7E">
      <w:pPr>
        <w:jc w:val="both"/>
        <w:rPr>
          <w:b/>
          <w:sz w:val="22"/>
          <w:szCs w:val="22"/>
        </w:rPr>
      </w:pPr>
      <w:r w:rsidRPr="00F95B7E">
        <w:rPr>
          <w:b/>
          <w:bCs/>
          <w:color w:val="000000"/>
          <w:sz w:val="22"/>
          <w:szCs w:val="22"/>
        </w:rPr>
        <w:t xml:space="preserve">Об утверждении </w:t>
      </w:r>
      <w:r w:rsidRPr="00F95B7E">
        <w:rPr>
          <w:b/>
          <w:sz w:val="22"/>
          <w:szCs w:val="22"/>
        </w:rPr>
        <w:t>Правил исчисления денежного содержания муниципальных служащих муниципального образования «</w:t>
      </w:r>
      <w:r w:rsidRPr="00F95B7E">
        <w:rPr>
          <w:b/>
          <w:bCs/>
          <w:sz w:val="22"/>
          <w:szCs w:val="22"/>
        </w:rPr>
        <w:t>Шангальское</w:t>
      </w:r>
      <w:r w:rsidRPr="00F95B7E">
        <w:rPr>
          <w:b/>
          <w:sz w:val="22"/>
          <w:szCs w:val="22"/>
        </w:rPr>
        <w:t xml:space="preserve">» </w:t>
      </w:r>
    </w:p>
    <w:p w:rsidR="00F95B7E" w:rsidRPr="0034714E" w:rsidRDefault="00F95B7E" w:rsidP="00F95B7E">
      <w:pPr>
        <w:pStyle w:val="ConsPlusNormal"/>
        <w:ind w:firstLine="709"/>
        <w:jc w:val="both"/>
        <w:rPr>
          <w:rFonts w:ascii="Times New Roman" w:hAnsi="Times New Roman" w:cs="Times New Roman"/>
          <w:sz w:val="24"/>
          <w:szCs w:val="24"/>
        </w:rPr>
      </w:pPr>
    </w:p>
    <w:p w:rsidR="00F95B7E" w:rsidRPr="00F95B7E" w:rsidRDefault="00F95B7E" w:rsidP="00F95B7E">
      <w:pPr>
        <w:pStyle w:val="ConsPlusNormal"/>
        <w:ind w:firstLine="709"/>
        <w:jc w:val="both"/>
        <w:rPr>
          <w:rFonts w:ascii="Times New Roman" w:hAnsi="Times New Roman" w:cs="Times New Roman"/>
          <w:sz w:val="22"/>
          <w:szCs w:val="22"/>
        </w:rPr>
      </w:pPr>
      <w:r w:rsidRPr="00F95B7E">
        <w:rPr>
          <w:rFonts w:ascii="Times New Roman" w:hAnsi="Times New Roman" w:cs="Times New Roman"/>
          <w:sz w:val="22"/>
          <w:szCs w:val="22"/>
        </w:rPr>
        <w:t xml:space="preserve">В целях реализации статьи 22 Федерального закона </w:t>
      </w:r>
      <w:r w:rsidRPr="00F95B7E">
        <w:rPr>
          <w:rFonts w:ascii="Times New Roman" w:eastAsia="Calibri" w:hAnsi="Times New Roman" w:cs="Times New Roman"/>
          <w:sz w:val="22"/>
          <w:szCs w:val="22"/>
        </w:rPr>
        <w:t xml:space="preserve">от 02 марта </w:t>
      </w:r>
      <w:r w:rsidRPr="00F95B7E">
        <w:rPr>
          <w:rFonts w:ascii="Times New Roman" w:eastAsia="Calibri" w:hAnsi="Times New Roman" w:cs="Times New Roman"/>
          <w:sz w:val="22"/>
          <w:szCs w:val="22"/>
        </w:rPr>
        <w:br/>
        <w:t>2007 года № 25-ФЗ «О муниципальной службе в Российской Федерации»</w:t>
      </w:r>
      <w:r w:rsidRPr="00F95B7E">
        <w:rPr>
          <w:rFonts w:ascii="Times New Roman" w:hAnsi="Times New Roman" w:cs="Times New Roman"/>
          <w:sz w:val="22"/>
          <w:szCs w:val="22"/>
        </w:rPr>
        <w:t xml:space="preserve">, статей 29, 30 и 32 областного закона </w:t>
      </w:r>
      <w:r w:rsidRPr="00F95B7E">
        <w:rPr>
          <w:rFonts w:ascii="Times New Roman" w:eastAsia="Calibri" w:hAnsi="Times New Roman" w:cs="Times New Roman"/>
          <w:sz w:val="22"/>
          <w:szCs w:val="22"/>
        </w:rPr>
        <w:t xml:space="preserve">от 27 сентября 2006 года № 222-12-ОЗ «О правовом регулировании муниципальной службы в Архангельской области», </w:t>
      </w:r>
      <w:r w:rsidRPr="00F95B7E">
        <w:rPr>
          <w:rFonts w:ascii="Times New Roman" w:hAnsi="Times New Roman" w:cs="Times New Roman"/>
          <w:bCs/>
          <w:kern w:val="28"/>
          <w:sz w:val="22"/>
          <w:szCs w:val="22"/>
        </w:rPr>
        <w:t>Положения о денежном содержании муниципальных служащих муниципального образования «Шангальское», утвержденного решением Совета депутатов муниципального образования «Шангальское» от 25 сентября 2013 года №71</w:t>
      </w:r>
      <w:r w:rsidRPr="00F95B7E">
        <w:rPr>
          <w:rFonts w:ascii="Times New Roman" w:hAnsi="Times New Roman" w:cs="Times New Roman"/>
          <w:sz w:val="22"/>
          <w:szCs w:val="22"/>
        </w:rPr>
        <w:t>, Уставом муниципального образования «</w:t>
      </w:r>
      <w:r w:rsidRPr="00F95B7E">
        <w:rPr>
          <w:rFonts w:ascii="Times New Roman" w:hAnsi="Times New Roman" w:cs="Times New Roman"/>
          <w:bCs/>
          <w:kern w:val="28"/>
          <w:sz w:val="22"/>
          <w:szCs w:val="22"/>
        </w:rPr>
        <w:t>Шангальское</w:t>
      </w:r>
      <w:r w:rsidRPr="00F95B7E">
        <w:rPr>
          <w:rFonts w:ascii="Times New Roman" w:hAnsi="Times New Roman" w:cs="Times New Roman"/>
          <w:sz w:val="22"/>
          <w:szCs w:val="22"/>
        </w:rPr>
        <w:t>»</w:t>
      </w:r>
      <w:r w:rsidRPr="00F95B7E">
        <w:rPr>
          <w:rFonts w:ascii="Times New Roman" w:hAnsi="Times New Roman" w:cs="Times New Roman"/>
          <w:bCs/>
          <w:kern w:val="28"/>
          <w:sz w:val="22"/>
          <w:szCs w:val="22"/>
        </w:rPr>
        <w:t xml:space="preserve">, </w:t>
      </w:r>
      <w:r w:rsidRPr="00F95B7E">
        <w:rPr>
          <w:rFonts w:ascii="Times New Roman" w:hAnsi="Times New Roman" w:cs="Times New Roman"/>
          <w:sz w:val="22"/>
          <w:szCs w:val="22"/>
        </w:rPr>
        <w:t>Совет депутатов муниципального образования «</w:t>
      </w:r>
      <w:r w:rsidRPr="00F95B7E">
        <w:rPr>
          <w:rFonts w:ascii="Times New Roman" w:hAnsi="Times New Roman" w:cs="Times New Roman"/>
          <w:bCs/>
          <w:kern w:val="28"/>
          <w:sz w:val="22"/>
          <w:szCs w:val="22"/>
        </w:rPr>
        <w:t>Шангальское</w:t>
      </w:r>
      <w:r w:rsidRPr="00F95B7E">
        <w:rPr>
          <w:rFonts w:ascii="Times New Roman" w:hAnsi="Times New Roman" w:cs="Times New Roman"/>
          <w:sz w:val="22"/>
          <w:szCs w:val="22"/>
        </w:rPr>
        <w:t xml:space="preserve">» </w:t>
      </w:r>
    </w:p>
    <w:p w:rsidR="00F95B7E" w:rsidRPr="00F95B7E" w:rsidRDefault="00F95B7E" w:rsidP="00F95B7E">
      <w:pPr>
        <w:pStyle w:val="ConsPlusNormal"/>
        <w:ind w:firstLine="709"/>
        <w:jc w:val="both"/>
        <w:rPr>
          <w:rFonts w:ascii="Times New Roman" w:hAnsi="Times New Roman" w:cs="Times New Roman"/>
          <w:b/>
          <w:sz w:val="22"/>
          <w:szCs w:val="22"/>
        </w:rPr>
      </w:pPr>
      <w:r w:rsidRPr="00F95B7E">
        <w:rPr>
          <w:rFonts w:ascii="Times New Roman" w:hAnsi="Times New Roman" w:cs="Times New Roman"/>
          <w:b/>
          <w:sz w:val="22"/>
          <w:szCs w:val="22"/>
        </w:rPr>
        <w:t>РЕШИЛ</w:t>
      </w:r>
      <w:r w:rsidRPr="00F95B7E">
        <w:rPr>
          <w:rFonts w:ascii="Times New Roman" w:hAnsi="Times New Roman" w:cs="Times New Roman"/>
          <w:b/>
          <w:color w:val="000000" w:themeColor="text1"/>
          <w:sz w:val="22"/>
          <w:szCs w:val="22"/>
        </w:rPr>
        <w:t xml:space="preserve"> :</w:t>
      </w:r>
    </w:p>
    <w:p w:rsidR="00F95B7E" w:rsidRPr="00F95B7E" w:rsidRDefault="00F95B7E" w:rsidP="00F95B7E">
      <w:pPr>
        <w:ind w:firstLine="709"/>
        <w:jc w:val="both"/>
        <w:rPr>
          <w:sz w:val="22"/>
          <w:szCs w:val="22"/>
        </w:rPr>
      </w:pPr>
      <w:r w:rsidRPr="00F95B7E">
        <w:rPr>
          <w:sz w:val="22"/>
          <w:szCs w:val="22"/>
        </w:rPr>
        <w:t>1. Утвердить прилагаемые Правила исчисления денежного содержания муниципальных служащих муниципального образования «</w:t>
      </w:r>
      <w:r w:rsidRPr="00F95B7E">
        <w:rPr>
          <w:bCs/>
          <w:kern w:val="28"/>
          <w:sz w:val="22"/>
          <w:szCs w:val="22"/>
        </w:rPr>
        <w:t>Шангальское</w:t>
      </w:r>
      <w:r w:rsidRPr="00F95B7E">
        <w:rPr>
          <w:sz w:val="22"/>
          <w:szCs w:val="22"/>
        </w:rPr>
        <w:t xml:space="preserve">». </w:t>
      </w:r>
    </w:p>
    <w:p w:rsidR="00F95B7E" w:rsidRPr="00F95B7E" w:rsidRDefault="00F95B7E" w:rsidP="00F95B7E">
      <w:pPr>
        <w:pStyle w:val="ConsNormal"/>
        <w:ind w:firstLine="709"/>
        <w:jc w:val="both"/>
        <w:rPr>
          <w:rFonts w:ascii="Times New Roman" w:hAnsi="Times New Roman" w:cs="Times New Roman"/>
          <w:sz w:val="22"/>
          <w:szCs w:val="22"/>
        </w:rPr>
      </w:pPr>
      <w:r w:rsidRPr="00F95B7E">
        <w:rPr>
          <w:rFonts w:ascii="Times New Roman" w:eastAsiaTheme="minorHAnsi" w:hAnsi="Times New Roman" w:cs="Times New Roman"/>
          <w:sz w:val="22"/>
          <w:szCs w:val="22"/>
        </w:rPr>
        <w:t>2. Опубликовать настоящее решение в муниципальном вестнике «Шангалы».</w:t>
      </w:r>
    </w:p>
    <w:p w:rsidR="00F95B7E" w:rsidRPr="00F95B7E" w:rsidRDefault="00F95B7E" w:rsidP="00F95B7E">
      <w:pPr>
        <w:autoSpaceDE w:val="0"/>
        <w:autoSpaceDN w:val="0"/>
        <w:adjustRightInd w:val="0"/>
        <w:ind w:firstLine="709"/>
        <w:jc w:val="both"/>
        <w:rPr>
          <w:sz w:val="22"/>
          <w:szCs w:val="22"/>
        </w:rPr>
      </w:pPr>
      <w:r w:rsidRPr="00F95B7E">
        <w:rPr>
          <w:sz w:val="22"/>
          <w:szCs w:val="22"/>
        </w:rPr>
        <w:t>3. Решение вступает в силу со дня его официального опубликования.</w:t>
      </w:r>
    </w:p>
    <w:p w:rsidR="00F95B7E" w:rsidRPr="009748C3" w:rsidRDefault="00F95B7E" w:rsidP="00F95B7E">
      <w:pPr>
        <w:pStyle w:val="ConsPlusNormal"/>
        <w:spacing w:line="276" w:lineRule="auto"/>
        <w:jc w:val="both"/>
        <w:rPr>
          <w:rFonts w:ascii="Times New Roman" w:hAnsi="Times New Roman" w:cs="Times New Roman"/>
          <w:color w:val="000000" w:themeColor="text1"/>
          <w:sz w:val="24"/>
          <w:szCs w:val="24"/>
        </w:rPr>
      </w:pPr>
    </w:p>
    <w:p w:rsidR="00F95B7E" w:rsidRDefault="00F95B7E" w:rsidP="00F95B7E">
      <w:pPr>
        <w:jc w:val="right"/>
        <w:rPr>
          <w:sz w:val="18"/>
          <w:szCs w:val="18"/>
        </w:rPr>
      </w:pPr>
    </w:p>
    <w:p w:rsidR="00F95B7E" w:rsidRPr="006A7D14" w:rsidRDefault="00F95B7E" w:rsidP="00F95B7E">
      <w:pPr>
        <w:jc w:val="right"/>
        <w:rPr>
          <w:sz w:val="18"/>
          <w:szCs w:val="18"/>
        </w:rPr>
      </w:pPr>
      <w:r w:rsidRPr="006A7D14">
        <w:rPr>
          <w:sz w:val="18"/>
          <w:szCs w:val="18"/>
        </w:rPr>
        <w:t xml:space="preserve">С.И.Друганов </w:t>
      </w:r>
    </w:p>
    <w:p w:rsidR="00F95B7E" w:rsidRPr="006A7D14" w:rsidRDefault="00F95B7E" w:rsidP="00F95B7E">
      <w:pPr>
        <w:jc w:val="right"/>
        <w:rPr>
          <w:sz w:val="18"/>
          <w:szCs w:val="18"/>
        </w:rPr>
      </w:pPr>
      <w:r w:rsidRPr="006A7D14">
        <w:rPr>
          <w:sz w:val="18"/>
          <w:szCs w:val="18"/>
        </w:rPr>
        <w:t>Глава муниципального</w:t>
      </w:r>
    </w:p>
    <w:p w:rsidR="00F95B7E" w:rsidRPr="006A7D14" w:rsidRDefault="00F95B7E" w:rsidP="00F95B7E">
      <w:pPr>
        <w:jc w:val="right"/>
        <w:rPr>
          <w:sz w:val="18"/>
          <w:szCs w:val="18"/>
        </w:rPr>
      </w:pPr>
      <w:r w:rsidRPr="006A7D14">
        <w:rPr>
          <w:sz w:val="18"/>
          <w:szCs w:val="18"/>
        </w:rPr>
        <w:t xml:space="preserve">образования «Шангальское»                                                                              </w:t>
      </w:r>
    </w:p>
    <w:p w:rsidR="00F95B7E" w:rsidRPr="006A7D14" w:rsidRDefault="00F95B7E" w:rsidP="00F95B7E">
      <w:pPr>
        <w:jc w:val="right"/>
        <w:rPr>
          <w:sz w:val="18"/>
          <w:szCs w:val="18"/>
        </w:rPr>
      </w:pPr>
      <w:r w:rsidRPr="006A7D14">
        <w:rPr>
          <w:sz w:val="18"/>
          <w:szCs w:val="18"/>
        </w:rPr>
        <w:t xml:space="preserve">  </w:t>
      </w:r>
    </w:p>
    <w:p w:rsidR="00F95B7E" w:rsidRPr="006A7D14" w:rsidRDefault="00F95B7E" w:rsidP="00F95B7E">
      <w:pPr>
        <w:jc w:val="right"/>
        <w:rPr>
          <w:sz w:val="18"/>
          <w:szCs w:val="18"/>
        </w:rPr>
      </w:pPr>
      <w:r w:rsidRPr="006A7D14">
        <w:rPr>
          <w:sz w:val="18"/>
          <w:szCs w:val="18"/>
        </w:rPr>
        <w:t xml:space="preserve">С.М.Добрынский </w:t>
      </w:r>
    </w:p>
    <w:p w:rsidR="00F95B7E" w:rsidRPr="006A7D14" w:rsidRDefault="00F95B7E" w:rsidP="00F95B7E">
      <w:pPr>
        <w:jc w:val="right"/>
        <w:rPr>
          <w:sz w:val="18"/>
          <w:szCs w:val="18"/>
        </w:rPr>
      </w:pPr>
      <w:r w:rsidRPr="006A7D14">
        <w:rPr>
          <w:sz w:val="18"/>
          <w:szCs w:val="18"/>
        </w:rPr>
        <w:t xml:space="preserve">Председатель Совета депутатов                                                                                         </w:t>
      </w:r>
    </w:p>
    <w:p w:rsidR="00F95B7E" w:rsidRDefault="00F95B7E" w:rsidP="00F95B7E">
      <w:pPr>
        <w:jc w:val="right"/>
      </w:pPr>
      <w:r w:rsidRPr="006A7D14">
        <w:rPr>
          <w:sz w:val="18"/>
          <w:szCs w:val="18"/>
        </w:rPr>
        <w:t xml:space="preserve"> муниципального образования «Шангальское»         </w:t>
      </w:r>
    </w:p>
    <w:p w:rsidR="00F95B7E" w:rsidRDefault="00F95B7E" w:rsidP="00F95B7E">
      <w:pPr>
        <w:widowControl w:val="0"/>
        <w:autoSpaceDE w:val="0"/>
        <w:autoSpaceDN w:val="0"/>
        <w:adjustRightInd w:val="0"/>
        <w:ind w:left="4678"/>
        <w:jc w:val="center"/>
        <w:outlineLvl w:val="0"/>
        <w:rPr>
          <w:sz w:val="28"/>
          <w:szCs w:val="28"/>
        </w:rPr>
      </w:pPr>
    </w:p>
    <w:p w:rsidR="00F95B7E" w:rsidRDefault="00F95B7E" w:rsidP="00F95B7E">
      <w:pPr>
        <w:widowControl w:val="0"/>
        <w:autoSpaceDE w:val="0"/>
        <w:autoSpaceDN w:val="0"/>
        <w:adjustRightInd w:val="0"/>
        <w:ind w:left="4678"/>
        <w:jc w:val="center"/>
        <w:outlineLvl w:val="0"/>
        <w:rPr>
          <w:sz w:val="28"/>
          <w:szCs w:val="28"/>
        </w:rPr>
      </w:pPr>
    </w:p>
    <w:p w:rsidR="00F95B7E" w:rsidRPr="00F95B7E" w:rsidRDefault="00F95B7E" w:rsidP="00F95B7E">
      <w:pPr>
        <w:widowControl w:val="0"/>
        <w:autoSpaceDE w:val="0"/>
        <w:autoSpaceDN w:val="0"/>
        <w:adjustRightInd w:val="0"/>
        <w:ind w:left="4678"/>
        <w:outlineLvl w:val="0"/>
        <w:rPr>
          <w:sz w:val="16"/>
          <w:szCs w:val="16"/>
        </w:rPr>
      </w:pPr>
      <w:r>
        <w:rPr>
          <w:sz w:val="20"/>
          <w:szCs w:val="20"/>
        </w:rPr>
        <w:tab/>
      </w:r>
      <w:r>
        <w:rPr>
          <w:sz w:val="20"/>
          <w:szCs w:val="20"/>
        </w:rPr>
        <w:tab/>
      </w:r>
      <w:r>
        <w:rPr>
          <w:sz w:val="20"/>
          <w:szCs w:val="20"/>
        </w:rPr>
        <w:tab/>
      </w:r>
      <w:r w:rsidRPr="00F95B7E">
        <w:rPr>
          <w:sz w:val="16"/>
          <w:szCs w:val="16"/>
        </w:rPr>
        <w:t>УТВЕРЖДЕНО</w:t>
      </w:r>
    </w:p>
    <w:p w:rsidR="00F95B7E" w:rsidRPr="00F95B7E" w:rsidRDefault="00F95B7E" w:rsidP="00F95B7E">
      <w:pPr>
        <w:widowControl w:val="0"/>
        <w:autoSpaceDE w:val="0"/>
        <w:autoSpaceDN w:val="0"/>
        <w:adjustRightInd w:val="0"/>
        <w:ind w:left="4678"/>
        <w:outlineLvl w:val="0"/>
        <w:rPr>
          <w:sz w:val="16"/>
          <w:szCs w:val="16"/>
        </w:rPr>
      </w:pPr>
      <w:r w:rsidRPr="00F95B7E">
        <w:rPr>
          <w:sz w:val="16"/>
          <w:szCs w:val="16"/>
        </w:rPr>
        <w:tab/>
      </w:r>
      <w:r w:rsidRPr="00F95B7E">
        <w:rPr>
          <w:sz w:val="16"/>
          <w:szCs w:val="16"/>
        </w:rPr>
        <w:tab/>
      </w:r>
      <w:r>
        <w:rPr>
          <w:sz w:val="16"/>
          <w:szCs w:val="16"/>
        </w:rPr>
        <w:tab/>
      </w:r>
      <w:r w:rsidRPr="00F95B7E">
        <w:rPr>
          <w:sz w:val="16"/>
          <w:szCs w:val="16"/>
        </w:rPr>
        <w:t xml:space="preserve">решением Совета депутатов </w:t>
      </w:r>
    </w:p>
    <w:p w:rsidR="00F95B7E" w:rsidRPr="00F95B7E" w:rsidRDefault="00F95B7E" w:rsidP="00F95B7E">
      <w:pPr>
        <w:widowControl w:val="0"/>
        <w:autoSpaceDE w:val="0"/>
        <w:autoSpaceDN w:val="0"/>
        <w:adjustRightInd w:val="0"/>
        <w:ind w:left="4678"/>
        <w:outlineLvl w:val="0"/>
        <w:rPr>
          <w:sz w:val="16"/>
          <w:szCs w:val="16"/>
        </w:rPr>
      </w:pPr>
      <w:r w:rsidRPr="00F95B7E">
        <w:rPr>
          <w:sz w:val="16"/>
          <w:szCs w:val="16"/>
        </w:rPr>
        <w:tab/>
      </w:r>
      <w:r w:rsidRPr="00F95B7E">
        <w:rPr>
          <w:sz w:val="16"/>
          <w:szCs w:val="16"/>
        </w:rPr>
        <w:tab/>
      </w:r>
      <w:r>
        <w:rPr>
          <w:sz w:val="16"/>
          <w:szCs w:val="16"/>
        </w:rPr>
        <w:tab/>
      </w:r>
      <w:r w:rsidRPr="00F95B7E">
        <w:rPr>
          <w:sz w:val="16"/>
          <w:szCs w:val="16"/>
        </w:rPr>
        <w:t>муниципального образования «Шангальское»</w:t>
      </w:r>
    </w:p>
    <w:p w:rsidR="00F95B7E" w:rsidRPr="00AE7F3C" w:rsidRDefault="00F95B7E" w:rsidP="00AE7F3C">
      <w:pPr>
        <w:widowControl w:val="0"/>
        <w:autoSpaceDE w:val="0"/>
        <w:autoSpaceDN w:val="0"/>
        <w:adjustRightInd w:val="0"/>
        <w:ind w:left="4678"/>
        <w:outlineLvl w:val="0"/>
        <w:rPr>
          <w:bCs/>
          <w:sz w:val="16"/>
          <w:szCs w:val="16"/>
        </w:rPr>
      </w:pPr>
      <w:r w:rsidRPr="00F95B7E">
        <w:rPr>
          <w:sz w:val="16"/>
          <w:szCs w:val="16"/>
        </w:rPr>
        <w:tab/>
      </w:r>
      <w:r w:rsidRPr="00F95B7E">
        <w:rPr>
          <w:sz w:val="16"/>
          <w:szCs w:val="16"/>
        </w:rPr>
        <w:tab/>
      </w:r>
      <w:r>
        <w:rPr>
          <w:sz w:val="16"/>
          <w:szCs w:val="16"/>
        </w:rPr>
        <w:tab/>
      </w:r>
      <w:r w:rsidRPr="00F95B7E">
        <w:rPr>
          <w:sz w:val="16"/>
          <w:szCs w:val="16"/>
        </w:rPr>
        <w:t>от 27.04.2017 года  №68</w:t>
      </w:r>
    </w:p>
    <w:p w:rsidR="00F95B7E" w:rsidRPr="009748C3" w:rsidRDefault="00F95B7E" w:rsidP="00F95B7E">
      <w:pPr>
        <w:autoSpaceDE w:val="0"/>
        <w:autoSpaceDN w:val="0"/>
        <w:adjustRightInd w:val="0"/>
        <w:jc w:val="center"/>
      </w:pPr>
    </w:p>
    <w:p w:rsidR="00F95B7E" w:rsidRPr="00F95B7E" w:rsidRDefault="00F95B7E" w:rsidP="00F95B7E">
      <w:pPr>
        <w:jc w:val="center"/>
        <w:rPr>
          <w:b/>
          <w:sz w:val="22"/>
          <w:szCs w:val="22"/>
        </w:rPr>
      </w:pPr>
      <w:r w:rsidRPr="00F95B7E">
        <w:rPr>
          <w:b/>
          <w:sz w:val="22"/>
          <w:szCs w:val="22"/>
        </w:rPr>
        <w:t>П Р А В И Л А</w:t>
      </w:r>
    </w:p>
    <w:p w:rsidR="00F95B7E" w:rsidRPr="00F95B7E" w:rsidRDefault="00F95B7E" w:rsidP="00F95B7E">
      <w:pPr>
        <w:autoSpaceDE w:val="0"/>
        <w:autoSpaceDN w:val="0"/>
        <w:adjustRightInd w:val="0"/>
        <w:jc w:val="center"/>
        <w:rPr>
          <w:b/>
          <w:color w:val="000000"/>
          <w:sz w:val="22"/>
          <w:szCs w:val="22"/>
        </w:rPr>
      </w:pPr>
      <w:r w:rsidRPr="00F95B7E">
        <w:rPr>
          <w:b/>
          <w:sz w:val="22"/>
          <w:szCs w:val="22"/>
        </w:rPr>
        <w:t>исчисления денежного содержания муниципальных служащих муниципального образования «</w:t>
      </w:r>
      <w:r w:rsidRPr="00F95B7E">
        <w:rPr>
          <w:b/>
          <w:bCs/>
          <w:sz w:val="22"/>
          <w:szCs w:val="22"/>
        </w:rPr>
        <w:t>Шангальское</w:t>
      </w:r>
      <w:r w:rsidRPr="00F95B7E">
        <w:rPr>
          <w:b/>
          <w:sz w:val="22"/>
          <w:szCs w:val="22"/>
        </w:rPr>
        <w:t>»</w:t>
      </w:r>
    </w:p>
    <w:p w:rsidR="00F95B7E" w:rsidRPr="00F95B7E" w:rsidRDefault="00F95B7E" w:rsidP="00F95B7E">
      <w:pPr>
        <w:widowControl w:val="0"/>
        <w:autoSpaceDE w:val="0"/>
        <w:autoSpaceDN w:val="0"/>
        <w:adjustRightInd w:val="0"/>
        <w:jc w:val="both"/>
        <w:rPr>
          <w:sz w:val="22"/>
          <w:szCs w:val="22"/>
        </w:rPr>
      </w:pPr>
    </w:p>
    <w:p w:rsidR="00F95B7E" w:rsidRPr="00F95B7E" w:rsidRDefault="00F95B7E" w:rsidP="00F95B7E">
      <w:pPr>
        <w:numPr>
          <w:ilvl w:val="0"/>
          <w:numId w:val="2"/>
        </w:numPr>
        <w:tabs>
          <w:tab w:val="left" w:pos="1134"/>
        </w:tabs>
        <w:ind w:left="0" w:firstLine="709"/>
        <w:jc w:val="both"/>
        <w:rPr>
          <w:spacing w:val="-4"/>
          <w:sz w:val="22"/>
          <w:szCs w:val="22"/>
        </w:rPr>
      </w:pPr>
      <w:r w:rsidRPr="00F95B7E">
        <w:rPr>
          <w:sz w:val="22"/>
          <w:szCs w:val="22"/>
        </w:rPr>
        <w:t xml:space="preserve">Настоящие Правила, разработанные в соответствии со статьями статьи 22 Федерального закона </w:t>
      </w:r>
      <w:r w:rsidRPr="00F95B7E">
        <w:rPr>
          <w:rFonts w:eastAsia="Calibri"/>
          <w:sz w:val="22"/>
          <w:szCs w:val="22"/>
        </w:rPr>
        <w:t>от 02 марта 2007 года № 25-ФЗ «О муниципальной службе в Российской Федерации»</w:t>
      </w:r>
      <w:r w:rsidRPr="00F95B7E">
        <w:rPr>
          <w:sz w:val="22"/>
          <w:szCs w:val="22"/>
        </w:rPr>
        <w:t xml:space="preserve">, статей 29, 30 и 32 областного закона </w:t>
      </w:r>
      <w:r w:rsidRPr="00F95B7E">
        <w:rPr>
          <w:rFonts w:eastAsia="Calibri"/>
          <w:sz w:val="22"/>
          <w:szCs w:val="22"/>
        </w:rPr>
        <w:t xml:space="preserve">от 27 сентября 2006 года  №222-12-ОЗ «О правовом регулировании муниципальной службы в Архангельской области», </w:t>
      </w:r>
      <w:r w:rsidRPr="00F95B7E">
        <w:rPr>
          <w:bCs/>
          <w:kern w:val="28"/>
          <w:sz w:val="22"/>
          <w:szCs w:val="22"/>
        </w:rPr>
        <w:t>Положением о денежном содержании муниципальных служащих муниципального образования «Шангальское» , утвержденного решением Совета депутатов муниципального образования «Шангальское» от 25 сентября 2013 года №71</w:t>
      </w:r>
      <w:r w:rsidRPr="00F95B7E">
        <w:rPr>
          <w:spacing w:val="-4"/>
          <w:sz w:val="22"/>
          <w:szCs w:val="22"/>
        </w:rPr>
        <w:t xml:space="preserve">, Уставом муниципального образования «Шангальское» определяют порядок исчисления денежного содержания </w:t>
      </w:r>
      <w:r w:rsidRPr="00F95B7E">
        <w:rPr>
          <w:sz w:val="22"/>
          <w:szCs w:val="22"/>
        </w:rPr>
        <w:t>муниципальных служащих муниципального образования «</w:t>
      </w:r>
      <w:r w:rsidRPr="00F95B7E">
        <w:rPr>
          <w:bCs/>
          <w:sz w:val="22"/>
          <w:szCs w:val="22"/>
        </w:rPr>
        <w:t>Шангальское</w:t>
      </w:r>
      <w:r w:rsidRPr="00F95B7E">
        <w:rPr>
          <w:sz w:val="22"/>
          <w:szCs w:val="22"/>
        </w:rPr>
        <w:t>»</w:t>
      </w:r>
      <w:r w:rsidRPr="00F95B7E">
        <w:rPr>
          <w:spacing w:val="-4"/>
          <w:sz w:val="22"/>
          <w:szCs w:val="22"/>
        </w:rPr>
        <w:t xml:space="preserve"> (далее – муниципальные служащие):</w:t>
      </w:r>
    </w:p>
    <w:p w:rsidR="00F95B7E" w:rsidRPr="00F95B7E" w:rsidRDefault="00F95B7E" w:rsidP="00F95B7E">
      <w:pPr>
        <w:ind w:firstLine="709"/>
        <w:jc w:val="both"/>
        <w:rPr>
          <w:sz w:val="22"/>
          <w:szCs w:val="22"/>
        </w:rPr>
      </w:pPr>
      <w:r w:rsidRPr="00F95B7E">
        <w:rPr>
          <w:sz w:val="22"/>
          <w:szCs w:val="22"/>
        </w:rPr>
        <w:t>а) на период нахождения в ежегодном оплачиваемом отпуске, дополнительном оплачиваемом отпуске, предоставляемом муниципальным служащим, совмещающим муниципальную службу в Архангельской области с получением образования (далее – дополнительный оплачиваемый отпуск), а также при выплате денежной компенсации за неиспользованный ежегодный оплачиваемый отпуск;</w:t>
      </w:r>
    </w:p>
    <w:p w:rsidR="00F95B7E" w:rsidRPr="00F95B7E" w:rsidRDefault="00F95B7E" w:rsidP="00F95B7E">
      <w:pPr>
        <w:ind w:firstLine="709"/>
        <w:jc w:val="both"/>
        <w:rPr>
          <w:sz w:val="22"/>
          <w:szCs w:val="22"/>
        </w:rPr>
      </w:pPr>
      <w:r w:rsidRPr="00F95B7E">
        <w:rPr>
          <w:sz w:val="22"/>
          <w:szCs w:val="22"/>
        </w:rPr>
        <w:t>б) на период нахождения в служебной командировке;</w:t>
      </w:r>
    </w:p>
    <w:p w:rsidR="00F95B7E" w:rsidRPr="00F95B7E" w:rsidRDefault="00F95B7E" w:rsidP="00F95B7E">
      <w:pPr>
        <w:ind w:firstLine="709"/>
        <w:jc w:val="both"/>
        <w:rPr>
          <w:sz w:val="22"/>
          <w:szCs w:val="22"/>
        </w:rPr>
      </w:pPr>
      <w:r w:rsidRPr="00F95B7E">
        <w:rPr>
          <w:sz w:val="22"/>
          <w:szCs w:val="22"/>
        </w:rPr>
        <w:t>в) на период получения дополнительного профессионального образования (профессиональной подготовки, переподготовки, повышения квалификации или стажировки);</w:t>
      </w:r>
    </w:p>
    <w:p w:rsidR="00F95B7E" w:rsidRPr="00F95B7E" w:rsidRDefault="00F95B7E" w:rsidP="00F95B7E">
      <w:pPr>
        <w:ind w:firstLine="709"/>
        <w:jc w:val="both"/>
        <w:rPr>
          <w:sz w:val="22"/>
          <w:szCs w:val="22"/>
        </w:rPr>
      </w:pPr>
      <w:r w:rsidRPr="00F95B7E">
        <w:rPr>
          <w:sz w:val="22"/>
          <w:szCs w:val="22"/>
        </w:rPr>
        <w:t xml:space="preserve">г) на период урегулирования конфликта интересов при отстранении </w:t>
      </w:r>
      <w:r w:rsidRPr="00F95B7E">
        <w:rPr>
          <w:sz w:val="22"/>
          <w:szCs w:val="22"/>
        </w:rPr>
        <w:br/>
        <w:t>от замещаемой должности муниципальной службы (недопущении к исполнению должностных обязанностей);</w:t>
      </w:r>
    </w:p>
    <w:p w:rsidR="00F95B7E" w:rsidRPr="00F95B7E" w:rsidRDefault="00F95B7E" w:rsidP="00F95B7E">
      <w:pPr>
        <w:ind w:firstLine="709"/>
        <w:jc w:val="both"/>
        <w:rPr>
          <w:sz w:val="22"/>
          <w:szCs w:val="22"/>
        </w:rPr>
      </w:pPr>
      <w:r w:rsidRPr="00F95B7E">
        <w:rPr>
          <w:sz w:val="22"/>
          <w:szCs w:val="22"/>
        </w:rPr>
        <w:lastRenderedPageBreak/>
        <w:t>д) на период проведения служебной проверки при отстранении от замещаемой должности муниципальной службы (недопущении к исполнению должностных обязанностей);</w:t>
      </w:r>
    </w:p>
    <w:p w:rsidR="00F95B7E" w:rsidRPr="00F95B7E" w:rsidRDefault="00F95B7E" w:rsidP="00F95B7E">
      <w:pPr>
        <w:ind w:firstLine="709"/>
        <w:jc w:val="both"/>
        <w:rPr>
          <w:sz w:val="22"/>
          <w:szCs w:val="22"/>
        </w:rPr>
      </w:pPr>
      <w:r w:rsidRPr="00F95B7E">
        <w:rPr>
          <w:sz w:val="22"/>
          <w:szCs w:val="22"/>
        </w:rPr>
        <w:t xml:space="preserve">е) за дни сдачи крови и ее компонентов и предоставленные в связи </w:t>
      </w:r>
      <w:r w:rsidRPr="00F95B7E">
        <w:rPr>
          <w:sz w:val="22"/>
          <w:szCs w:val="22"/>
        </w:rPr>
        <w:br/>
        <w:t>с этим дни отдыха;</w:t>
      </w:r>
    </w:p>
    <w:p w:rsidR="00F95B7E" w:rsidRPr="00F95B7E" w:rsidRDefault="00F95B7E" w:rsidP="00F95B7E">
      <w:pPr>
        <w:ind w:firstLine="709"/>
        <w:jc w:val="both"/>
        <w:rPr>
          <w:sz w:val="22"/>
          <w:szCs w:val="22"/>
        </w:rPr>
      </w:pPr>
      <w:r w:rsidRPr="00F95B7E">
        <w:rPr>
          <w:sz w:val="22"/>
          <w:szCs w:val="22"/>
        </w:rPr>
        <w:t>ж) во время работы в выходные и нерабочие праздничные дни;</w:t>
      </w:r>
    </w:p>
    <w:p w:rsidR="00F95B7E" w:rsidRPr="00F95B7E" w:rsidRDefault="00F95B7E" w:rsidP="00F95B7E">
      <w:pPr>
        <w:ind w:firstLine="709"/>
        <w:jc w:val="both"/>
        <w:rPr>
          <w:sz w:val="22"/>
          <w:szCs w:val="22"/>
        </w:rPr>
      </w:pPr>
      <w:r w:rsidRPr="00F95B7E">
        <w:rPr>
          <w:sz w:val="22"/>
          <w:szCs w:val="22"/>
        </w:rPr>
        <w:t xml:space="preserve">з) </w:t>
      </w:r>
      <w:r w:rsidRPr="00F95B7E">
        <w:rPr>
          <w:rFonts w:eastAsia="Calibri"/>
          <w:bCs/>
          <w:sz w:val="22"/>
          <w:szCs w:val="22"/>
        </w:rPr>
        <w:t>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муниципальных служащих, а также при увольнении в связи с истечением срока действия срочного служебного контракта муниципальных служащих;</w:t>
      </w:r>
    </w:p>
    <w:p w:rsidR="00F95B7E" w:rsidRPr="00F95B7E" w:rsidRDefault="00F95B7E" w:rsidP="00F95B7E">
      <w:pPr>
        <w:ind w:firstLine="709"/>
        <w:jc w:val="both"/>
        <w:rPr>
          <w:sz w:val="22"/>
          <w:szCs w:val="22"/>
        </w:rPr>
      </w:pPr>
      <w:r w:rsidRPr="00F95B7E">
        <w:rPr>
          <w:sz w:val="22"/>
          <w:szCs w:val="22"/>
        </w:rPr>
        <w:t>и) на период отсутствия муниципального служащего на рабочем месте при невозможности для представителя нанимателя получить сведения о месте его пребывания до признания муниципального служащего безвестно отсутствующим или объявления его умершим решением суда, вступившим в законную силу;</w:t>
      </w:r>
    </w:p>
    <w:p w:rsidR="00F95B7E" w:rsidRPr="00F95B7E" w:rsidRDefault="00F95B7E" w:rsidP="00F95B7E">
      <w:pPr>
        <w:ind w:firstLine="709"/>
        <w:jc w:val="both"/>
        <w:rPr>
          <w:sz w:val="22"/>
          <w:szCs w:val="22"/>
        </w:rPr>
      </w:pPr>
      <w:r w:rsidRPr="00F95B7E">
        <w:rPr>
          <w:sz w:val="22"/>
          <w:szCs w:val="22"/>
        </w:rPr>
        <w:t>к) 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F95B7E" w:rsidRPr="00F95B7E" w:rsidRDefault="00F95B7E" w:rsidP="00F95B7E">
      <w:pPr>
        <w:numPr>
          <w:ilvl w:val="0"/>
          <w:numId w:val="2"/>
        </w:numPr>
        <w:tabs>
          <w:tab w:val="left" w:pos="1134"/>
        </w:tabs>
        <w:ind w:left="0" w:firstLine="709"/>
        <w:jc w:val="both"/>
        <w:rPr>
          <w:sz w:val="22"/>
          <w:szCs w:val="22"/>
        </w:rPr>
      </w:pPr>
      <w:r w:rsidRPr="00F95B7E">
        <w:rPr>
          <w:sz w:val="22"/>
          <w:szCs w:val="22"/>
        </w:rPr>
        <w:t xml:space="preserve">Согласно статье 22 Федерального закона </w:t>
      </w:r>
      <w:r w:rsidRPr="00F95B7E">
        <w:rPr>
          <w:rFonts w:eastAsia="Calibri"/>
          <w:sz w:val="22"/>
          <w:szCs w:val="22"/>
        </w:rPr>
        <w:t xml:space="preserve">от 02 марта 2007 года </w:t>
      </w:r>
      <w:r w:rsidRPr="00F95B7E">
        <w:rPr>
          <w:rFonts w:eastAsia="Calibri"/>
          <w:sz w:val="22"/>
          <w:szCs w:val="22"/>
        </w:rPr>
        <w:br/>
        <w:t>№ 25-ФЗ «О муниципальной службе в Российской Федерации»</w:t>
      </w:r>
      <w:r w:rsidRPr="00F95B7E">
        <w:rPr>
          <w:sz w:val="22"/>
          <w:szCs w:val="22"/>
        </w:rPr>
        <w:t xml:space="preserve">, статьям 29 </w:t>
      </w:r>
      <w:r w:rsidRPr="00F95B7E">
        <w:rPr>
          <w:sz w:val="22"/>
          <w:szCs w:val="22"/>
        </w:rPr>
        <w:br/>
        <w:t xml:space="preserve">и 30 областного закона </w:t>
      </w:r>
      <w:r w:rsidRPr="00F95B7E">
        <w:rPr>
          <w:rFonts w:eastAsia="Calibri"/>
          <w:sz w:val="22"/>
          <w:szCs w:val="22"/>
        </w:rPr>
        <w:t xml:space="preserve">от 27 сентября 2006 года № 222-12-ОЗ «О правовом регулировании муниципальной службы в Архангельской области», </w:t>
      </w:r>
      <w:r w:rsidRPr="00F95B7E">
        <w:rPr>
          <w:bCs/>
          <w:kern w:val="28"/>
          <w:sz w:val="22"/>
          <w:szCs w:val="22"/>
        </w:rPr>
        <w:t xml:space="preserve">Положению о денежном содержании муниципальных служащих муниципального образования «Шангальское», утвержденного решением Совета депутатов муниципального образования «Шангальское» от 25 сентября 2013 года №71, </w:t>
      </w:r>
      <w:r w:rsidRPr="00F95B7E">
        <w:rPr>
          <w:sz w:val="22"/>
          <w:szCs w:val="22"/>
        </w:rPr>
        <w:t>при исчислении денежного содержания муниципального служащего в него включаются месячный оклад муниципального служащего в соответствии с замещаемой им должностью муниципальной службы (далее – должностной оклад) и месячный оклад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ежемесячные и иные дополнительные выплаты (далее – дополнительные выплаты), к которым относятся:</w:t>
      </w:r>
    </w:p>
    <w:p w:rsidR="00F95B7E" w:rsidRPr="00F95B7E" w:rsidRDefault="00F95B7E" w:rsidP="00F95B7E">
      <w:pPr>
        <w:ind w:firstLine="709"/>
        <w:jc w:val="both"/>
        <w:rPr>
          <w:sz w:val="22"/>
          <w:szCs w:val="22"/>
        </w:rPr>
      </w:pPr>
      <w:r w:rsidRPr="00F95B7E">
        <w:rPr>
          <w:sz w:val="22"/>
          <w:szCs w:val="22"/>
        </w:rPr>
        <w:t>а) ежемесячная надбавка к должностному окладу за выслугу лет на муниципальной службе;</w:t>
      </w:r>
    </w:p>
    <w:p w:rsidR="00F95B7E" w:rsidRPr="00F95B7E" w:rsidRDefault="00F95B7E" w:rsidP="00F95B7E">
      <w:pPr>
        <w:ind w:firstLine="709"/>
        <w:jc w:val="both"/>
        <w:rPr>
          <w:sz w:val="22"/>
          <w:szCs w:val="22"/>
        </w:rPr>
      </w:pPr>
      <w:r w:rsidRPr="00F95B7E">
        <w:rPr>
          <w:sz w:val="22"/>
          <w:szCs w:val="22"/>
        </w:rPr>
        <w:t>б) ежемесячная надбавка к должностному окладу за особые условия муниципальной службы;</w:t>
      </w:r>
    </w:p>
    <w:p w:rsidR="00F95B7E" w:rsidRPr="00F95B7E" w:rsidRDefault="00F95B7E" w:rsidP="00F95B7E">
      <w:pPr>
        <w:ind w:firstLine="709"/>
        <w:jc w:val="both"/>
        <w:rPr>
          <w:sz w:val="22"/>
          <w:szCs w:val="22"/>
        </w:rPr>
      </w:pPr>
      <w:r w:rsidRPr="00F95B7E">
        <w:rPr>
          <w:sz w:val="22"/>
          <w:szCs w:val="22"/>
        </w:rPr>
        <w:t>в) ежемесячная процентная надбавка к должностному окладу за работу со сведениями, составляющими государственную тайну;</w:t>
      </w:r>
    </w:p>
    <w:p w:rsidR="00F95B7E" w:rsidRPr="00F95B7E" w:rsidRDefault="00F95B7E" w:rsidP="00F95B7E">
      <w:pPr>
        <w:ind w:firstLine="709"/>
        <w:jc w:val="both"/>
        <w:rPr>
          <w:sz w:val="22"/>
          <w:szCs w:val="22"/>
        </w:rPr>
      </w:pPr>
      <w:r w:rsidRPr="00F95B7E">
        <w:rPr>
          <w:sz w:val="22"/>
          <w:szCs w:val="22"/>
        </w:rPr>
        <w:t>г) ежемесячное денежное поощрение;</w:t>
      </w:r>
    </w:p>
    <w:p w:rsidR="00F95B7E" w:rsidRPr="00F95B7E" w:rsidRDefault="00F95B7E" w:rsidP="00F95B7E">
      <w:pPr>
        <w:ind w:firstLine="709"/>
        <w:jc w:val="both"/>
        <w:rPr>
          <w:sz w:val="22"/>
          <w:szCs w:val="22"/>
        </w:rPr>
      </w:pPr>
      <w:r w:rsidRPr="00F95B7E">
        <w:rPr>
          <w:sz w:val="22"/>
          <w:szCs w:val="22"/>
        </w:rPr>
        <w:t>д) премии за выполнение особо важных и сложных заданий;</w:t>
      </w:r>
    </w:p>
    <w:p w:rsidR="00F95B7E" w:rsidRPr="00F95B7E" w:rsidRDefault="00F95B7E" w:rsidP="00F95B7E">
      <w:pPr>
        <w:ind w:firstLine="709"/>
        <w:jc w:val="both"/>
        <w:rPr>
          <w:sz w:val="22"/>
          <w:szCs w:val="22"/>
        </w:rPr>
      </w:pPr>
      <w:r w:rsidRPr="00F95B7E">
        <w:rPr>
          <w:sz w:val="22"/>
          <w:szCs w:val="22"/>
        </w:rPr>
        <w:t>е) материальная помощь, выплачиваемая за счет средств фонда оплаты труда муниципальных служащих;</w:t>
      </w:r>
    </w:p>
    <w:p w:rsidR="00F95B7E" w:rsidRPr="00F95B7E" w:rsidRDefault="00F95B7E" w:rsidP="00F95B7E">
      <w:pPr>
        <w:ind w:firstLine="709"/>
        <w:jc w:val="both"/>
        <w:rPr>
          <w:sz w:val="22"/>
          <w:szCs w:val="22"/>
        </w:rPr>
      </w:pPr>
      <w:r w:rsidRPr="00F95B7E">
        <w:rPr>
          <w:sz w:val="22"/>
          <w:szCs w:val="22"/>
        </w:rPr>
        <w:t>ж) единовременная выплата при предоставлении ежегодного оплачиваемого отпуска.</w:t>
      </w:r>
    </w:p>
    <w:p w:rsidR="00F95B7E" w:rsidRPr="00F95B7E" w:rsidRDefault="00F95B7E" w:rsidP="00F95B7E">
      <w:pPr>
        <w:numPr>
          <w:ilvl w:val="0"/>
          <w:numId w:val="2"/>
        </w:numPr>
        <w:tabs>
          <w:tab w:val="left" w:pos="1134"/>
        </w:tabs>
        <w:ind w:left="0" w:firstLine="709"/>
        <w:jc w:val="both"/>
        <w:rPr>
          <w:sz w:val="22"/>
          <w:szCs w:val="22"/>
        </w:rPr>
      </w:pPr>
      <w:r w:rsidRPr="00F95B7E">
        <w:rPr>
          <w:sz w:val="22"/>
          <w:szCs w:val="22"/>
        </w:rPr>
        <w:t>Для всех составляющих денежного содержания муниципального служащего, указанного в пункте 2 настоящих Правил, применяются районный коэффициент и процентная надбавка к заработной плате за стаж работы в районах Крайнего Севера и приравненных к ним местностях в размерах, установленных соответствующими нормативными правовыми актами Российской Федерации.</w:t>
      </w:r>
    </w:p>
    <w:p w:rsidR="00F95B7E" w:rsidRPr="00F95B7E" w:rsidRDefault="00F95B7E" w:rsidP="00F95B7E">
      <w:pPr>
        <w:numPr>
          <w:ilvl w:val="0"/>
          <w:numId w:val="2"/>
        </w:numPr>
        <w:tabs>
          <w:tab w:val="left" w:pos="1134"/>
        </w:tabs>
        <w:ind w:left="0" w:firstLine="709"/>
        <w:jc w:val="both"/>
        <w:rPr>
          <w:sz w:val="22"/>
          <w:szCs w:val="22"/>
        </w:rPr>
      </w:pPr>
      <w:r w:rsidRPr="00F95B7E">
        <w:rPr>
          <w:sz w:val="22"/>
          <w:szCs w:val="22"/>
        </w:rPr>
        <w:t>При исчислении денежного содержания муниципального служащего в его состав не включаются другие выплаты, предусмотренные федеральными законами и иными нормативными правовыми актами.</w:t>
      </w:r>
    </w:p>
    <w:p w:rsidR="00F95B7E" w:rsidRPr="00F95B7E" w:rsidRDefault="00F95B7E" w:rsidP="00F95B7E">
      <w:pPr>
        <w:pStyle w:val="42"/>
        <w:numPr>
          <w:ilvl w:val="0"/>
          <w:numId w:val="2"/>
        </w:numPr>
        <w:shd w:val="clear" w:color="auto" w:fill="auto"/>
        <w:tabs>
          <w:tab w:val="left" w:pos="1134"/>
        </w:tabs>
        <w:spacing w:before="0" w:after="0" w:line="240" w:lineRule="auto"/>
        <w:ind w:left="0" w:right="20" w:firstLine="709"/>
        <w:jc w:val="both"/>
        <w:rPr>
          <w:rFonts w:ascii="Times New Roman" w:hAnsi="Times New Roman"/>
          <w:sz w:val="22"/>
          <w:szCs w:val="22"/>
        </w:rPr>
      </w:pPr>
      <w:r w:rsidRPr="00F95B7E">
        <w:rPr>
          <w:rFonts w:ascii="Times New Roman" w:hAnsi="Times New Roman"/>
          <w:sz w:val="22"/>
          <w:szCs w:val="22"/>
        </w:rPr>
        <w:t>При исчислении денежного содержания на период нахождения муниципального служащего в ежегодном оплачиваемом отпуске, в дополнительном оплачиваемом отпуске, а также при исчислении денежной компенсации за неиспользованный ежегодный оплачиваемый отпуск (подпункт «а» пункта 1 настоящих Правил) учитываются:</w:t>
      </w:r>
    </w:p>
    <w:p w:rsidR="00F95B7E" w:rsidRPr="00F95B7E" w:rsidRDefault="00F95B7E" w:rsidP="00F95B7E">
      <w:pPr>
        <w:pStyle w:val="42"/>
        <w:shd w:val="clear" w:color="auto" w:fill="auto"/>
        <w:spacing w:before="0" w:after="0" w:line="240" w:lineRule="auto"/>
        <w:ind w:left="20" w:right="20" w:firstLine="720"/>
        <w:jc w:val="both"/>
        <w:rPr>
          <w:rFonts w:ascii="Times New Roman" w:hAnsi="Times New Roman"/>
          <w:sz w:val="22"/>
          <w:szCs w:val="22"/>
        </w:rPr>
      </w:pPr>
      <w:r w:rsidRPr="00F95B7E">
        <w:rPr>
          <w:rFonts w:ascii="Times New Roman" w:hAnsi="Times New Roman"/>
          <w:sz w:val="22"/>
          <w:szCs w:val="22"/>
        </w:rPr>
        <w:t>сохраняемое денежное содержание, состоящее из оклада денежного содержания и дополнительных выплат, предусмотренных подпунктами «а» – «в» пункта 2 настоящих Правил;</w:t>
      </w:r>
    </w:p>
    <w:p w:rsidR="00F95B7E" w:rsidRPr="00F95B7E" w:rsidRDefault="00F95B7E" w:rsidP="00F95B7E">
      <w:pPr>
        <w:pStyle w:val="42"/>
        <w:shd w:val="clear" w:color="auto" w:fill="auto"/>
        <w:spacing w:before="0" w:after="0" w:line="240" w:lineRule="auto"/>
        <w:ind w:left="20" w:right="20" w:firstLine="720"/>
        <w:jc w:val="both"/>
        <w:rPr>
          <w:rFonts w:ascii="Times New Roman" w:hAnsi="Times New Roman"/>
          <w:sz w:val="22"/>
          <w:szCs w:val="22"/>
        </w:rPr>
      </w:pPr>
      <w:r w:rsidRPr="00F95B7E">
        <w:rPr>
          <w:rFonts w:ascii="Times New Roman" w:hAnsi="Times New Roman"/>
          <w:sz w:val="22"/>
          <w:szCs w:val="22"/>
        </w:rPr>
        <w:t xml:space="preserve">ежемесячное денежное поощрение в размере, установленном за месяц, предшествующий дню ухода в ежегодный оплачиваемый отпуск, дополнительный оплачиваемый отпуск, исчислению денежной компенсации за неиспользованный ежегодный оплачиваемый отпуск. В случае если отсутствует ежемесячное денежное поощрение, установленное за месяц, предшествующий дню ухода в ежегодный оплачиваемый отпуск, дополнительный оплачиваемый отпуск, исчислению денежной компенсации за неиспользованный ежегодный оплачиваемый отпуск, то должно быть учтено ежемесячное денежное поощрение, установленное в приказе (распоряжении) о </w:t>
      </w:r>
      <w:r w:rsidRPr="00F95B7E">
        <w:rPr>
          <w:rFonts w:ascii="Times New Roman" w:hAnsi="Times New Roman"/>
          <w:sz w:val="22"/>
          <w:szCs w:val="22"/>
        </w:rPr>
        <w:lastRenderedPageBreak/>
        <w:t>предоставлении ежегодного оплачиваемого отпуска, дополнительного оплачиваемого отпуска, денежной компенсации за неиспользованный ежегодный оплачиваемый отпуск;</w:t>
      </w:r>
    </w:p>
    <w:p w:rsidR="00F95B7E" w:rsidRPr="00F95B7E" w:rsidRDefault="00F95B7E" w:rsidP="00F95B7E">
      <w:pPr>
        <w:pStyle w:val="42"/>
        <w:shd w:val="clear" w:color="auto" w:fill="auto"/>
        <w:spacing w:before="0" w:after="0" w:line="240" w:lineRule="auto"/>
        <w:ind w:left="20" w:right="20" w:firstLine="720"/>
        <w:jc w:val="both"/>
        <w:rPr>
          <w:rFonts w:ascii="Times New Roman" w:hAnsi="Times New Roman"/>
          <w:sz w:val="22"/>
          <w:szCs w:val="22"/>
        </w:rPr>
      </w:pPr>
      <w:r w:rsidRPr="00F95B7E">
        <w:rPr>
          <w:rFonts w:ascii="Times New Roman" w:hAnsi="Times New Roman"/>
          <w:sz w:val="22"/>
          <w:szCs w:val="22"/>
        </w:rPr>
        <w:t>премии за выполнение особо важных и сложных заданий и материальной помощи</w:t>
      </w:r>
      <w:r w:rsidRPr="00F95B7E">
        <w:rPr>
          <w:rFonts w:ascii="Times New Roman" w:hAnsi="Times New Roman"/>
          <w:color w:val="FF0000"/>
          <w:sz w:val="22"/>
          <w:szCs w:val="22"/>
        </w:rPr>
        <w:t xml:space="preserve"> </w:t>
      </w:r>
      <w:r w:rsidRPr="00F95B7E">
        <w:rPr>
          <w:rFonts w:ascii="Times New Roman" w:hAnsi="Times New Roman"/>
          <w:sz w:val="22"/>
          <w:szCs w:val="22"/>
        </w:rPr>
        <w:t>в размере 1/12 каждой из фактически начисленных выплат за 12 календарных месяцев, предшествующих дню ухода в ежегодный оплачиваемый отпуск, дополнительный оплачиваемый отпуск, исчислению денежной компенсации за неиспользованный ежегодный оплачиваемый отпуск.</w:t>
      </w:r>
    </w:p>
    <w:p w:rsidR="00F95B7E" w:rsidRPr="00F95B7E" w:rsidRDefault="00F95B7E" w:rsidP="00F95B7E">
      <w:pPr>
        <w:ind w:firstLine="720"/>
        <w:jc w:val="both"/>
        <w:rPr>
          <w:sz w:val="22"/>
          <w:szCs w:val="22"/>
        </w:rPr>
      </w:pPr>
      <w:r w:rsidRPr="00F95B7E">
        <w:rPr>
          <w:sz w:val="22"/>
          <w:szCs w:val="22"/>
        </w:rPr>
        <w:t>Размер денежного содержания на период нахождения муниципального служащего в ежегодном оплачиваемом отпуске, дополнительном оплачиваемом отпуске, размер исчисленной денежной компенсации за неиспользованный ежегодный оплачиваемый отпуск определяется путем деления исчисленного денежного содержания на 29,3 (среднемесячное число календарных дней) и умножения на число календарных дней отпуска, число календарных дней, за которое исчисляется денежная компенсация за неиспользованный отпуск.</w:t>
      </w:r>
    </w:p>
    <w:p w:rsidR="00F95B7E" w:rsidRPr="00F95B7E" w:rsidRDefault="00F95B7E" w:rsidP="00F95B7E">
      <w:pPr>
        <w:numPr>
          <w:ilvl w:val="0"/>
          <w:numId w:val="2"/>
        </w:numPr>
        <w:tabs>
          <w:tab w:val="left" w:pos="1134"/>
        </w:tabs>
        <w:ind w:left="0" w:firstLine="709"/>
        <w:jc w:val="both"/>
        <w:rPr>
          <w:sz w:val="22"/>
          <w:szCs w:val="22"/>
        </w:rPr>
      </w:pPr>
      <w:r w:rsidRPr="00F95B7E">
        <w:rPr>
          <w:sz w:val="22"/>
          <w:szCs w:val="22"/>
        </w:rPr>
        <w:t>В случаях, предусмотренных подпунктами «б» (кроме работы в выходные или нерабочие праздничные дни, приходящиеся на период нахождения в служебной командировке), «в», «г», «д» и «е» пункта 1 настоящих Правил, муниципальному служащему сохраняется денежное содержание за весь соответствующий период как за фактически отработанное время.</w:t>
      </w:r>
    </w:p>
    <w:p w:rsidR="00F95B7E" w:rsidRPr="00F95B7E" w:rsidRDefault="00F95B7E" w:rsidP="00F95B7E">
      <w:pPr>
        <w:ind w:firstLine="709"/>
        <w:jc w:val="both"/>
        <w:rPr>
          <w:sz w:val="22"/>
          <w:szCs w:val="22"/>
        </w:rPr>
      </w:pPr>
      <w:r w:rsidRPr="00F95B7E">
        <w:rPr>
          <w:sz w:val="22"/>
          <w:szCs w:val="22"/>
        </w:rPr>
        <w:t>Сохраняемое денежное содержание при этом состоит из оклада денежного содержания и дополнительных выплат, предусмотренных подпунктами «а» – «г» пункта 2 настоящих Правил.</w:t>
      </w:r>
    </w:p>
    <w:p w:rsidR="00F95B7E" w:rsidRPr="00F95B7E" w:rsidRDefault="00F95B7E" w:rsidP="00F95B7E">
      <w:pPr>
        <w:numPr>
          <w:ilvl w:val="0"/>
          <w:numId w:val="2"/>
        </w:numPr>
        <w:tabs>
          <w:tab w:val="left" w:pos="1134"/>
        </w:tabs>
        <w:ind w:left="0" w:firstLine="709"/>
        <w:jc w:val="both"/>
        <w:rPr>
          <w:sz w:val="22"/>
          <w:szCs w:val="22"/>
        </w:rPr>
      </w:pPr>
      <w:r w:rsidRPr="00F95B7E">
        <w:rPr>
          <w:sz w:val="22"/>
          <w:szCs w:val="22"/>
        </w:rPr>
        <w:t>В случае, предусмотренном подпунктом «ж» пункта 1 настоящих Правил, муниципальному служащему, работавшему в выходные и нерабочие праздничные дни в соответствии с приказами (распоряжениями) представителя нанимателя (в том числе о направлении в служебные командировки), выплачивается денежное содержание за отработанные дни, приходящиеся на выходные и нерабочие праздничные дни, а также:</w:t>
      </w:r>
    </w:p>
    <w:p w:rsidR="00F95B7E" w:rsidRPr="00F95B7E" w:rsidRDefault="00F95B7E" w:rsidP="00F95B7E">
      <w:pPr>
        <w:ind w:firstLine="709"/>
        <w:jc w:val="both"/>
        <w:rPr>
          <w:sz w:val="22"/>
          <w:szCs w:val="22"/>
        </w:rPr>
      </w:pPr>
      <w:r w:rsidRPr="00F95B7E">
        <w:rPr>
          <w:sz w:val="22"/>
          <w:szCs w:val="22"/>
        </w:rPr>
        <w:t>одинарная дневная ставка, если работа в выходной или нерабочий праздничный день осуществлялась в пределах месячной нормы рабочего времени, определенной в соответствии с главой 15 Трудового кодекса Российской Федерации;</w:t>
      </w:r>
    </w:p>
    <w:p w:rsidR="00F95B7E" w:rsidRPr="00F95B7E" w:rsidRDefault="00F95B7E" w:rsidP="00F95B7E">
      <w:pPr>
        <w:ind w:firstLine="709"/>
        <w:jc w:val="both"/>
        <w:rPr>
          <w:sz w:val="22"/>
          <w:szCs w:val="22"/>
        </w:rPr>
      </w:pPr>
      <w:r w:rsidRPr="00F95B7E">
        <w:rPr>
          <w:sz w:val="22"/>
          <w:szCs w:val="22"/>
        </w:rPr>
        <w:t>двойная дневная ставка, если работа в выходной или нерабочий праздничный день осуществлялась сверх месячной нормы рабочего времени, определенной в соответствии с главой 15 Трудового кодекса Российской Федерации.</w:t>
      </w:r>
    </w:p>
    <w:p w:rsidR="00F95B7E" w:rsidRPr="00F95B7E" w:rsidRDefault="00F95B7E" w:rsidP="00F95B7E">
      <w:pPr>
        <w:ind w:firstLine="709"/>
        <w:jc w:val="both"/>
        <w:rPr>
          <w:sz w:val="22"/>
          <w:szCs w:val="22"/>
        </w:rPr>
      </w:pPr>
      <w:r w:rsidRPr="00F95B7E">
        <w:rPr>
          <w:sz w:val="22"/>
          <w:szCs w:val="22"/>
        </w:rPr>
        <w:t>Выплачиваемое денежное содержание состоит из оклада денежного содержания и дополнительных выплат, предусмотренных подпунктами «а» – «г» пункта 2 настоящих Правил. Размер выплачиваемого денежного содержания за отработанные дни, приходящиеся на выходные и нерабочие праздничные дни, определяется путем деления денежного содержания на количество рабочих дней по календарю 5-дневной рабочей недели в соответствующем календарном месяце и умножения на количество отработанных дней, приходящихся на выходные и нерабочие праздничные дни.</w:t>
      </w:r>
    </w:p>
    <w:p w:rsidR="00F95B7E" w:rsidRPr="00F95B7E" w:rsidRDefault="00F95B7E" w:rsidP="00F95B7E">
      <w:pPr>
        <w:ind w:firstLine="709"/>
        <w:jc w:val="both"/>
        <w:rPr>
          <w:sz w:val="22"/>
          <w:szCs w:val="22"/>
        </w:rPr>
      </w:pPr>
      <w:r w:rsidRPr="00F95B7E">
        <w:rPr>
          <w:sz w:val="22"/>
          <w:szCs w:val="22"/>
        </w:rPr>
        <w:t>В качестве дневной ставки принимается часть должностного оклада, определяемая путем деления установленного размера должностного оклада на количество рабочих дней по календарю 5-дневной рабочей недели в соответствующем календарном месяце и увеличения на районный коэффициент и процентную надбавку к заработной плате за стаж работы в районах Крайнего Севера и приравненных к ним местностях.</w:t>
      </w:r>
    </w:p>
    <w:p w:rsidR="00F95B7E" w:rsidRPr="00F95B7E" w:rsidRDefault="00F95B7E" w:rsidP="00F95B7E">
      <w:pPr>
        <w:ind w:firstLine="709"/>
        <w:jc w:val="both"/>
        <w:rPr>
          <w:sz w:val="22"/>
          <w:szCs w:val="22"/>
        </w:rPr>
      </w:pPr>
      <w:r w:rsidRPr="00F95B7E">
        <w:rPr>
          <w:sz w:val="22"/>
          <w:szCs w:val="22"/>
        </w:rPr>
        <w:t>Если по желанию муниципального служащего, работавшего в выходной или нерабочий праздничный день, ему предоставлен другой день отдыха, одинарная или двойная дневная ставка за работу в выходные и нерабочие праздничные дни не выплачивается.</w:t>
      </w:r>
    </w:p>
    <w:p w:rsidR="00F95B7E" w:rsidRPr="00F95B7E" w:rsidRDefault="00F95B7E" w:rsidP="00F95B7E">
      <w:pPr>
        <w:ind w:firstLine="709"/>
        <w:jc w:val="both"/>
        <w:rPr>
          <w:sz w:val="22"/>
          <w:szCs w:val="22"/>
        </w:rPr>
      </w:pPr>
      <w:r w:rsidRPr="00F95B7E">
        <w:rPr>
          <w:sz w:val="22"/>
          <w:szCs w:val="22"/>
        </w:rPr>
        <w:t>Положения абзацев второго, третьего, пятого и шестого настоящего пункта не распространяются на оплату выходных или нерабочих праздничных дней, в которые муниципальный служащий выезжал в служебную командировку, возвращался из служебной командировки или переезжал из одного населенного пункта в другой (если муниципальный служащий командирован в несколько муниципальных органов (организаций), расположенных в разных населенных пунктах). В этих случаях ему предоставляются гарантии, предусмотренные Положением о служебных командировках работников администрации муниципального образования «Шангальское», утвержденного Постановлением Администрации МО «Шангальское» от 11 апреля 2016 года № 123.</w:t>
      </w:r>
    </w:p>
    <w:p w:rsidR="00F95B7E" w:rsidRPr="00F95B7E" w:rsidRDefault="00F95B7E" w:rsidP="00F95B7E">
      <w:pPr>
        <w:ind w:firstLine="709"/>
        <w:jc w:val="both"/>
        <w:rPr>
          <w:sz w:val="22"/>
          <w:szCs w:val="22"/>
        </w:rPr>
      </w:pPr>
      <w:r w:rsidRPr="00F95B7E">
        <w:rPr>
          <w:sz w:val="22"/>
          <w:szCs w:val="22"/>
        </w:rPr>
        <w:t xml:space="preserve">В случае, предусмотренном подпунктом «з» пункта 1 настоящих Правил, месячное денежное содержание исчисляется исходя из установленных муниципальному служащему на дату прекращения служебного контракта размеров оклада денежного содержания и дополнительных выплат, предусмотренных подпунктами «а» – «г» пункта 2 настоящих Правил, а также 1/12 размера предусмотренных подпунктами «д» – «ж» пункта 2 настоящих Правил дополнительных выплат, </w:t>
      </w:r>
      <w:r w:rsidRPr="00F95B7E">
        <w:rPr>
          <w:sz w:val="22"/>
          <w:szCs w:val="22"/>
        </w:rPr>
        <w:lastRenderedPageBreak/>
        <w:t xml:space="preserve">фактически начисленных ему в течение 12 календарных месяцев, предшествующих дате прекращения служебного контракта. </w:t>
      </w:r>
    </w:p>
    <w:p w:rsidR="00F95B7E" w:rsidRPr="00F95B7E" w:rsidRDefault="00F95B7E" w:rsidP="00F95B7E">
      <w:pPr>
        <w:ind w:firstLine="709"/>
        <w:jc w:val="both"/>
        <w:rPr>
          <w:sz w:val="22"/>
          <w:szCs w:val="22"/>
        </w:rPr>
      </w:pPr>
      <w:r w:rsidRPr="00F95B7E">
        <w:rPr>
          <w:sz w:val="22"/>
          <w:szCs w:val="22"/>
        </w:rPr>
        <w:t>В случае если на день прекращения служебного контракта муниципальный  служащий замещал должность муниципальной службы менее 12 месяцев, то при исчислении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F95B7E" w:rsidRPr="00F95B7E" w:rsidRDefault="00F95B7E" w:rsidP="00F95B7E">
      <w:pPr>
        <w:numPr>
          <w:ilvl w:val="0"/>
          <w:numId w:val="2"/>
        </w:numPr>
        <w:tabs>
          <w:tab w:val="left" w:pos="1134"/>
        </w:tabs>
        <w:ind w:left="0" w:firstLine="709"/>
        <w:jc w:val="both"/>
        <w:rPr>
          <w:sz w:val="22"/>
          <w:szCs w:val="22"/>
        </w:rPr>
      </w:pPr>
      <w:r w:rsidRPr="00F95B7E">
        <w:rPr>
          <w:sz w:val="22"/>
          <w:szCs w:val="22"/>
        </w:rPr>
        <w:t>В случае, предусмотренном подпунктом «и» пункта 1 настоящих Правил, за муниципальным служащим сохраняется денежное содержание, установленное ему на день начала соответствующего периода, которое не начисляется и не выплачивается.</w:t>
      </w:r>
    </w:p>
    <w:p w:rsidR="00F95B7E" w:rsidRPr="00F95B7E" w:rsidRDefault="00F95B7E" w:rsidP="00F95B7E">
      <w:pPr>
        <w:numPr>
          <w:ilvl w:val="0"/>
          <w:numId w:val="2"/>
        </w:numPr>
        <w:tabs>
          <w:tab w:val="left" w:pos="1276"/>
        </w:tabs>
        <w:ind w:left="0" w:firstLine="709"/>
        <w:jc w:val="both"/>
        <w:rPr>
          <w:sz w:val="22"/>
          <w:szCs w:val="22"/>
        </w:rPr>
      </w:pPr>
      <w:r w:rsidRPr="00F95B7E">
        <w:rPr>
          <w:sz w:val="22"/>
          <w:szCs w:val="22"/>
        </w:rPr>
        <w:t>На период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(подпункт «к» пункта 1 настоящих Правил), муниципальному служащему выплачивается пособие в порядке, установленном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p>
    <w:p w:rsidR="00F95B7E" w:rsidRPr="00F95B7E" w:rsidRDefault="00F95B7E" w:rsidP="00F95B7E">
      <w:pPr>
        <w:numPr>
          <w:ilvl w:val="0"/>
          <w:numId w:val="2"/>
        </w:numPr>
        <w:tabs>
          <w:tab w:val="left" w:pos="1276"/>
        </w:tabs>
        <w:ind w:left="0" w:firstLine="709"/>
        <w:jc w:val="both"/>
        <w:rPr>
          <w:sz w:val="22"/>
          <w:szCs w:val="22"/>
        </w:rPr>
      </w:pPr>
      <w:r w:rsidRPr="00F95B7E">
        <w:rPr>
          <w:sz w:val="22"/>
          <w:szCs w:val="22"/>
        </w:rPr>
        <w:t>В случае если в период сохранения денежного содержания произошло увеличение (в том числе индексация) оклада денежного содержания и (или) дополнительных выплат, то исчисленное денежное содержание увеличивается (индексируется) со дня вступления в силу решения об увеличении (индексации) и до окончания указанного периода.</w:t>
      </w:r>
    </w:p>
    <w:p w:rsidR="00F95B7E" w:rsidRPr="00F95B7E" w:rsidRDefault="00F95B7E" w:rsidP="00F95B7E">
      <w:pPr>
        <w:widowControl w:val="0"/>
        <w:autoSpaceDE w:val="0"/>
        <w:autoSpaceDN w:val="0"/>
        <w:adjustRightInd w:val="0"/>
        <w:jc w:val="both"/>
        <w:rPr>
          <w:sz w:val="22"/>
          <w:szCs w:val="22"/>
        </w:rPr>
      </w:pPr>
    </w:p>
    <w:p w:rsidR="00F95B7E" w:rsidRPr="00F95B7E" w:rsidRDefault="00F95B7E" w:rsidP="00F95B7E">
      <w:pPr>
        <w:ind w:firstLine="708"/>
        <w:jc w:val="both"/>
        <w:rPr>
          <w:b/>
          <w:sz w:val="22"/>
          <w:szCs w:val="22"/>
        </w:rPr>
      </w:pPr>
    </w:p>
    <w:p w:rsidR="00F95B7E" w:rsidRDefault="00F95B7E" w:rsidP="00F95B7E">
      <w:pPr>
        <w:ind w:firstLine="708"/>
        <w:jc w:val="both"/>
        <w:rPr>
          <w:b/>
        </w:rPr>
      </w:pPr>
    </w:p>
    <w:p w:rsidR="00DC138D" w:rsidRPr="00DC138D" w:rsidRDefault="00DC138D" w:rsidP="00DC138D">
      <w:pPr>
        <w:jc w:val="both"/>
        <w:rPr>
          <w:b/>
          <w:sz w:val="22"/>
          <w:szCs w:val="22"/>
        </w:rPr>
      </w:pPr>
      <w:r w:rsidRPr="00DC138D">
        <w:rPr>
          <w:b/>
          <w:sz w:val="22"/>
          <w:szCs w:val="22"/>
        </w:rPr>
        <w:t>Постановление главы администрации муниципального образования "Шангальское" от 27.04.2017 года № 33</w:t>
      </w:r>
    </w:p>
    <w:p w:rsidR="00DC138D" w:rsidRDefault="00DC138D" w:rsidP="00DC138D">
      <w:pPr>
        <w:jc w:val="both"/>
        <w:rPr>
          <w:b/>
        </w:rPr>
      </w:pPr>
    </w:p>
    <w:p w:rsidR="00DC138D" w:rsidRPr="00DC138D" w:rsidRDefault="00DC138D" w:rsidP="00DC138D">
      <w:pPr>
        <w:jc w:val="both"/>
        <w:rPr>
          <w:b/>
          <w:sz w:val="22"/>
          <w:szCs w:val="22"/>
        </w:rPr>
      </w:pPr>
      <w:r w:rsidRPr="00DC138D">
        <w:rPr>
          <w:b/>
          <w:sz w:val="22"/>
          <w:szCs w:val="22"/>
        </w:rPr>
        <w:t>О запрете сжигания мусора и сухой травы</w:t>
      </w:r>
    </w:p>
    <w:p w:rsidR="00DC138D" w:rsidRDefault="00DC138D" w:rsidP="00DC138D">
      <w:pPr>
        <w:pStyle w:val="Standard"/>
        <w:jc w:val="center"/>
        <w:rPr>
          <w:b/>
          <w:bCs/>
          <w:sz w:val="28"/>
          <w:szCs w:val="28"/>
          <w:lang w:val="ru-RU"/>
        </w:rPr>
      </w:pPr>
    </w:p>
    <w:p w:rsidR="00DC138D" w:rsidRPr="00DC138D" w:rsidRDefault="00DC138D" w:rsidP="00DC138D">
      <w:pPr>
        <w:pStyle w:val="Standard"/>
        <w:ind w:firstLine="555"/>
        <w:jc w:val="both"/>
        <w:rPr>
          <w:sz w:val="22"/>
          <w:szCs w:val="22"/>
          <w:lang w:val="ru-RU"/>
        </w:rPr>
      </w:pPr>
      <w:r w:rsidRPr="00DC138D">
        <w:rPr>
          <w:sz w:val="22"/>
          <w:szCs w:val="22"/>
          <w:lang w:val="ru-RU"/>
        </w:rPr>
        <w:t>В соответствии со статьей 14 Федерального закона от 06.10.2003 года № 131-ФЗ «Об общих принципах организации местного самоуправления в Российской Федерации», ст.19 Федерального закона от 29.12.1994 года № 69 — ФЗ «О пожарной безопасности», в целях недопущения пожаров, сохранения имущества предприятий, организаций и граждан</w:t>
      </w:r>
    </w:p>
    <w:p w:rsidR="00DC138D" w:rsidRPr="00DC138D" w:rsidRDefault="00DC138D" w:rsidP="00DC138D">
      <w:pPr>
        <w:pStyle w:val="Standard"/>
        <w:rPr>
          <w:b/>
          <w:bCs/>
          <w:sz w:val="22"/>
          <w:szCs w:val="22"/>
          <w:lang w:val="ru-RU"/>
        </w:rPr>
      </w:pPr>
      <w:r w:rsidRPr="00DC138D">
        <w:rPr>
          <w:b/>
          <w:bCs/>
          <w:sz w:val="22"/>
          <w:szCs w:val="22"/>
          <w:lang w:val="ru-RU"/>
        </w:rPr>
        <w:t>П О С Т А Н О В Л Я Ю:</w:t>
      </w:r>
    </w:p>
    <w:p w:rsidR="00DC138D" w:rsidRPr="00DC138D" w:rsidRDefault="00DC138D" w:rsidP="00DC138D">
      <w:pPr>
        <w:pStyle w:val="Standard"/>
        <w:numPr>
          <w:ilvl w:val="1"/>
          <w:numId w:val="3"/>
        </w:numPr>
        <w:ind w:firstLine="555"/>
        <w:jc w:val="both"/>
        <w:rPr>
          <w:sz w:val="22"/>
          <w:szCs w:val="22"/>
          <w:lang w:val="ru-RU"/>
        </w:rPr>
      </w:pPr>
      <w:r w:rsidRPr="00DC138D">
        <w:rPr>
          <w:sz w:val="22"/>
          <w:szCs w:val="22"/>
          <w:lang w:val="ru-RU"/>
        </w:rPr>
        <w:t>С 01 мая 2017 года на территории муниципального образования «Шангальское» Устьянского района Архангельской области запретить сжигание сухой травы и пожнивных остатков на сельскохозяйственных угодьях.</w:t>
      </w:r>
    </w:p>
    <w:p w:rsidR="00DC138D" w:rsidRPr="00DC138D" w:rsidRDefault="00DC138D" w:rsidP="00DC138D">
      <w:pPr>
        <w:pStyle w:val="Standard"/>
        <w:numPr>
          <w:ilvl w:val="1"/>
          <w:numId w:val="3"/>
        </w:numPr>
        <w:ind w:firstLine="555"/>
        <w:jc w:val="both"/>
        <w:rPr>
          <w:sz w:val="22"/>
          <w:szCs w:val="22"/>
          <w:lang w:val="ru-RU"/>
        </w:rPr>
      </w:pPr>
      <w:r w:rsidRPr="00DC138D">
        <w:rPr>
          <w:sz w:val="22"/>
          <w:szCs w:val="22"/>
          <w:lang w:val="ru-RU"/>
        </w:rPr>
        <w:t>Руководителям предприятий, организаций и учреждений, расположенных на территории муниципального образования «Шангальское» Устьянского района Архангельской области:</w:t>
      </w:r>
    </w:p>
    <w:p w:rsidR="00DC138D" w:rsidRPr="00DC138D" w:rsidRDefault="00DC138D" w:rsidP="00DC138D">
      <w:pPr>
        <w:pStyle w:val="Standard"/>
        <w:ind w:left="555"/>
        <w:jc w:val="both"/>
        <w:rPr>
          <w:sz w:val="22"/>
          <w:szCs w:val="22"/>
          <w:lang w:val="ru-RU"/>
        </w:rPr>
      </w:pPr>
      <w:r w:rsidRPr="00DC138D">
        <w:rPr>
          <w:sz w:val="22"/>
          <w:szCs w:val="22"/>
          <w:lang w:val="ru-RU"/>
        </w:rPr>
        <w:t xml:space="preserve">- провести разъяснительные работы среди работников и учащихся учебных заведений; старостам, депутатам - среди населения, </w:t>
      </w:r>
    </w:p>
    <w:p w:rsidR="00DC138D" w:rsidRPr="00DC138D" w:rsidRDefault="00DC138D" w:rsidP="00DC138D">
      <w:pPr>
        <w:pStyle w:val="Standard"/>
        <w:ind w:left="555"/>
        <w:jc w:val="both"/>
        <w:rPr>
          <w:sz w:val="22"/>
          <w:szCs w:val="22"/>
          <w:lang w:val="ru-RU"/>
        </w:rPr>
      </w:pPr>
      <w:r w:rsidRPr="00DC138D">
        <w:rPr>
          <w:sz w:val="22"/>
          <w:szCs w:val="22"/>
          <w:lang w:val="ru-RU"/>
        </w:rPr>
        <w:t>- организовать поддержание в исправном состоянии первичных средств пожаротушения.</w:t>
      </w:r>
    </w:p>
    <w:p w:rsidR="00DC138D" w:rsidRPr="00DC138D" w:rsidRDefault="00DC138D" w:rsidP="00DC138D">
      <w:pPr>
        <w:pStyle w:val="Standard"/>
        <w:numPr>
          <w:ilvl w:val="1"/>
          <w:numId w:val="3"/>
        </w:numPr>
        <w:ind w:firstLine="555"/>
        <w:jc w:val="both"/>
        <w:rPr>
          <w:sz w:val="22"/>
          <w:szCs w:val="22"/>
          <w:lang w:val="ru-RU"/>
        </w:rPr>
      </w:pPr>
      <w:r w:rsidRPr="00DC138D">
        <w:rPr>
          <w:sz w:val="22"/>
          <w:szCs w:val="22"/>
          <w:lang w:val="ru-RU"/>
        </w:rPr>
        <w:t>Подготовить территорию муниципального образования «Шангальское» Устьянского района Архангельской области и население к пожароопасному периоду, для чего:</w:t>
      </w:r>
    </w:p>
    <w:p w:rsidR="00DC138D" w:rsidRPr="00DC138D" w:rsidRDefault="00DC138D" w:rsidP="00DC138D">
      <w:pPr>
        <w:pStyle w:val="Standard"/>
        <w:ind w:firstLine="555"/>
        <w:jc w:val="both"/>
        <w:rPr>
          <w:sz w:val="22"/>
          <w:szCs w:val="22"/>
          <w:lang w:val="ru-RU"/>
        </w:rPr>
      </w:pPr>
      <w:r w:rsidRPr="00DC138D">
        <w:rPr>
          <w:sz w:val="22"/>
          <w:szCs w:val="22"/>
          <w:lang w:val="ru-RU"/>
        </w:rPr>
        <w:t>-организовать проведение работ по очистке от сгораемого мусора и сухой растительности территории организаций и дворовых территорий жилых домов;</w:t>
      </w:r>
    </w:p>
    <w:p w:rsidR="00DC138D" w:rsidRPr="00DC138D" w:rsidRDefault="00DC138D" w:rsidP="00DC138D">
      <w:pPr>
        <w:pStyle w:val="Standard"/>
        <w:ind w:firstLine="555"/>
        <w:jc w:val="both"/>
        <w:rPr>
          <w:sz w:val="22"/>
          <w:szCs w:val="22"/>
          <w:lang w:val="ru-RU"/>
        </w:rPr>
      </w:pPr>
      <w:r w:rsidRPr="00DC138D">
        <w:rPr>
          <w:sz w:val="22"/>
          <w:szCs w:val="22"/>
          <w:lang w:val="ru-RU"/>
        </w:rPr>
        <w:t>-запретить разведение костров, сжигание сухой травы и мусора в муниципальном образовании «Шангальское» Устьянского района Архангельской области, на территориях организаций, дачных массивов и прилегающих к ним территориях;</w:t>
      </w:r>
    </w:p>
    <w:p w:rsidR="00DC138D" w:rsidRPr="00DC138D" w:rsidRDefault="00DC138D" w:rsidP="00DC138D">
      <w:pPr>
        <w:pStyle w:val="Standard"/>
        <w:ind w:firstLine="555"/>
        <w:jc w:val="both"/>
        <w:rPr>
          <w:sz w:val="22"/>
          <w:szCs w:val="22"/>
          <w:lang w:val="ru-RU"/>
        </w:rPr>
      </w:pPr>
      <w:r w:rsidRPr="00DC138D">
        <w:rPr>
          <w:sz w:val="22"/>
          <w:szCs w:val="22"/>
          <w:lang w:val="ru-RU"/>
        </w:rPr>
        <w:t>-организовать информирование населения о пожарах, их основных причинах, пожаробезопасном поведении людей, действиях в случае возникновения пожаров;</w:t>
      </w:r>
    </w:p>
    <w:p w:rsidR="00DC138D" w:rsidRPr="00DC138D" w:rsidRDefault="00DC138D" w:rsidP="00DC138D">
      <w:pPr>
        <w:pStyle w:val="Standard"/>
        <w:ind w:firstLine="555"/>
        <w:jc w:val="both"/>
        <w:rPr>
          <w:sz w:val="22"/>
          <w:szCs w:val="22"/>
          <w:lang w:val="ru-RU"/>
        </w:rPr>
      </w:pPr>
      <w:r w:rsidRPr="00DC138D">
        <w:rPr>
          <w:sz w:val="22"/>
          <w:szCs w:val="22"/>
          <w:lang w:val="ru-RU"/>
        </w:rPr>
        <w:t>-при необходимости обеспечить устройство защитных полос в границах населенных пунктов, расположенных в зоне возможных лесных и торфяных пожаров;</w:t>
      </w:r>
    </w:p>
    <w:p w:rsidR="00DC138D" w:rsidRPr="00DC138D" w:rsidRDefault="00DC138D" w:rsidP="00DC138D">
      <w:pPr>
        <w:pStyle w:val="Standard"/>
        <w:ind w:firstLine="555"/>
        <w:jc w:val="both"/>
        <w:rPr>
          <w:sz w:val="22"/>
          <w:szCs w:val="22"/>
          <w:lang w:val="ru-RU"/>
        </w:rPr>
      </w:pPr>
      <w:r w:rsidRPr="00DC138D">
        <w:rPr>
          <w:sz w:val="22"/>
          <w:szCs w:val="22"/>
          <w:lang w:val="ru-RU"/>
        </w:rPr>
        <w:t>-организовать инструктаж прибывающих дачников при регистрации их по месту пребывания.</w:t>
      </w:r>
    </w:p>
    <w:p w:rsidR="00DC138D" w:rsidRPr="00DC138D" w:rsidRDefault="00DC138D" w:rsidP="00DC138D">
      <w:pPr>
        <w:pStyle w:val="Standard"/>
        <w:numPr>
          <w:ilvl w:val="1"/>
          <w:numId w:val="4"/>
        </w:numPr>
        <w:ind w:firstLine="555"/>
        <w:jc w:val="both"/>
        <w:rPr>
          <w:sz w:val="22"/>
          <w:szCs w:val="22"/>
          <w:lang w:val="ru-RU"/>
        </w:rPr>
      </w:pPr>
      <w:r w:rsidRPr="00DC138D">
        <w:rPr>
          <w:sz w:val="22"/>
          <w:szCs w:val="22"/>
          <w:lang w:val="ru-RU"/>
        </w:rPr>
        <w:t>Виновных в нарушении данного постановления привлекать к административной ответственности в соответствии с действующим законодательством.</w:t>
      </w:r>
    </w:p>
    <w:p w:rsidR="00DC138D" w:rsidRPr="00DC138D" w:rsidRDefault="00DC138D" w:rsidP="00DC138D">
      <w:pPr>
        <w:pStyle w:val="Standard"/>
        <w:numPr>
          <w:ilvl w:val="1"/>
          <w:numId w:val="4"/>
        </w:numPr>
        <w:ind w:firstLine="555"/>
        <w:jc w:val="both"/>
        <w:rPr>
          <w:sz w:val="22"/>
          <w:szCs w:val="22"/>
          <w:lang w:val="ru-RU"/>
        </w:rPr>
      </w:pPr>
      <w:r w:rsidRPr="00DC138D">
        <w:rPr>
          <w:sz w:val="22"/>
          <w:szCs w:val="22"/>
          <w:lang w:val="ru-RU"/>
        </w:rPr>
        <w:t>Контроль за исполнением настоящего Постановления оставляю за собой.</w:t>
      </w:r>
    </w:p>
    <w:p w:rsidR="00DC138D" w:rsidRPr="00DC138D" w:rsidRDefault="00DC138D" w:rsidP="00DC138D">
      <w:pPr>
        <w:pStyle w:val="Standard"/>
        <w:numPr>
          <w:ilvl w:val="1"/>
          <w:numId w:val="4"/>
        </w:numPr>
        <w:ind w:firstLine="555"/>
        <w:jc w:val="both"/>
        <w:rPr>
          <w:sz w:val="22"/>
          <w:szCs w:val="22"/>
          <w:lang w:val="ru-RU"/>
        </w:rPr>
      </w:pPr>
      <w:r w:rsidRPr="00DC138D">
        <w:rPr>
          <w:sz w:val="22"/>
          <w:szCs w:val="22"/>
          <w:lang w:val="ru-RU"/>
        </w:rPr>
        <w:t>Постановление вступает в силу с момента его подписания.</w:t>
      </w:r>
    </w:p>
    <w:p w:rsidR="00DC138D" w:rsidRPr="00DC138D" w:rsidRDefault="00DC138D" w:rsidP="00DC138D">
      <w:pPr>
        <w:pStyle w:val="Standard"/>
        <w:numPr>
          <w:ilvl w:val="1"/>
          <w:numId w:val="4"/>
        </w:numPr>
        <w:ind w:firstLine="555"/>
        <w:jc w:val="both"/>
        <w:rPr>
          <w:sz w:val="22"/>
          <w:szCs w:val="22"/>
          <w:lang w:val="ru-RU"/>
        </w:rPr>
      </w:pPr>
      <w:r w:rsidRPr="00DC138D">
        <w:rPr>
          <w:sz w:val="22"/>
          <w:szCs w:val="22"/>
          <w:lang w:val="ru-RU"/>
        </w:rPr>
        <w:t xml:space="preserve">Настоящее Постановление опубликовать в сети Интернет на сайте администрации </w:t>
      </w:r>
      <w:r w:rsidRPr="00DC138D">
        <w:rPr>
          <w:sz w:val="22"/>
          <w:szCs w:val="22"/>
          <w:lang w:val="ru-RU"/>
        </w:rPr>
        <w:lastRenderedPageBreak/>
        <w:t>муниципального образования «Шангальское» Устьянского района Архангельской области и в муниципальном вестнике «Шангалы».</w:t>
      </w:r>
    </w:p>
    <w:p w:rsidR="00DC138D" w:rsidRDefault="00DC138D" w:rsidP="00DC138D">
      <w:pPr>
        <w:pStyle w:val="Standard"/>
        <w:ind w:firstLine="555"/>
        <w:jc w:val="both"/>
        <w:rPr>
          <w:sz w:val="28"/>
          <w:szCs w:val="28"/>
          <w:lang w:val="ru-RU"/>
        </w:rPr>
      </w:pPr>
    </w:p>
    <w:p w:rsidR="00FC1CB7" w:rsidRPr="00F95B7E" w:rsidRDefault="00FC1CB7" w:rsidP="00F95B7E">
      <w:pPr>
        <w:rPr>
          <w:b/>
          <w:sz w:val="22"/>
          <w:szCs w:val="22"/>
        </w:rPr>
      </w:pPr>
    </w:p>
    <w:p w:rsidR="00FC1CB7" w:rsidRPr="00F95B7E" w:rsidRDefault="00FC1CB7" w:rsidP="00F95B7E">
      <w:pPr>
        <w:rPr>
          <w:b/>
          <w:sz w:val="22"/>
          <w:szCs w:val="22"/>
        </w:rPr>
      </w:pPr>
    </w:p>
    <w:p w:rsidR="00DC138D" w:rsidRPr="006A7D14" w:rsidRDefault="00DC138D" w:rsidP="00DC138D">
      <w:pPr>
        <w:jc w:val="right"/>
        <w:rPr>
          <w:sz w:val="18"/>
          <w:szCs w:val="18"/>
        </w:rPr>
      </w:pPr>
      <w:r w:rsidRPr="006A7D14">
        <w:rPr>
          <w:sz w:val="18"/>
          <w:szCs w:val="18"/>
        </w:rPr>
        <w:t xml:space="preserve">С.И.Друганов </w:t>
      </w:r>
    </w:p>
    <w:p w:rsidR="00DC138D" w:rsidRDefault="00DC138D" w:rsidP="00DC138D">
      <w:pPr>
        <w:jc w:val="right"/>
        <w:rPr>
          <w:sz w:val="18"/>
          <w:szCs w:val="18"/>
        </w:rPr>
      </w:pPr>
      <w:r w:rsidRPr="006A7D14">
        <w:rPr>
          <w:sz w:val="18"/>
          <w:szCs w:val="18"/>
        </w:rPr>
        <w:t xml:space="preserve">Глава </w:t>
      </w:r>
      <w:r>
        <w:rPr>
          <w:sz w:val="18"/>
          <w:szCs w:val="18"/>
        </w:rPr>
        <w:t>администрации</w:t>
      </w:r>
    </w:p>
    <w:p w:rsidR="00DC138D" w:rsidRPr="006A7D14" w:rsidRDefault="00DC138D" w:rsidP="00DC138D">
      <w:pPr>
        <w:jc w:val="right"/>
        <w:rPr>
          <w:sz w:val="18"/>
          <w:szCs w:val="18"/>
        </w:rPr>
      </w:pPr>
      <w:r w:rsidRPr="006A7D14">
        <w:rPr>
          <w:sz w:val="18"/>
          <w:szCs w:val="18"/>
        </w:rPr>
        <w:t>муниципального</w:t>
      </w:r>
      <w:r>
        <w:rPr>
          <w:sz w:val="18"/>
          <w:szCs w:val="18"/>
        </w:rPr>
        <w:t xml:space="preserve"> </w:t>
      </w:r>
      <w:r w:rsidRPr="006A7D14">
        <w:rPr>
          <w:sz w:val="18"/>
          <w:szCs w:val="18"/>
        </w:rPr>
        <w:t xml:space="preserve">образования «Шангальское»                                                                              </w:t>
      </w:r>
    </w:p>
    <w:p w:rsidR="00FC1CB7" w:rsidRDefault="00FC1CB7" w:rsidP="00F95B7E">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FC1CB7" w:rsidRDefault="00FC1CB7" w:rsidP="00FC1CB7">
      <w:pPr>
        <w:rPr>
          <w:b/>
          <w:sz w:val="18"/>
          <w:szCs w:val="18"/>
        </w:rPr>
      </w:pPr>
    </w:p>
    <w:p w:rsidR="00AE7F3C" w:rsidRDefault="00AE7F3C" w:rsidP="00FC1CB7">
      <w:pPr>
        <w:rPr>
          <w:b/>
          <w:sz w:val="18"/>
          <w:szCs w:val="18"/>
        </w:rPr>
      </w:pPr>
    </w:p>
    <w:p w:rsidR="00AE7F3C" w:rsidRDefault="00AE7F3C" w:rsidP="00FC1CB7">
      <w:pPr>
        <w:rPr>
          <w:b/>
          <w:sz w:val="18"/>
          <w:szCs w:val="18"/>
        </w:rPr>
      </w:pPr>
    </w:p>
    <w:p w:rsidR="00AE7F3C" w:rsidRDefault="00AE7F3C" w:rsidP="00FC1CB7">
      <w:pPr>
        <w:rPr>
          <w:b/>
          <w:sz w:val="18"/>
          <w:szCs w:val="18"/>
        </w:rPr>
      </w:pPr>
    </w:p>
    <w:p w:rsidR="00AE7F3C" w:rsidRDefault="00AE7F3C"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DC138D" w:rsidRDefault="00DC138D" w:rsidP="00FC1CB7">
      <w:pPr>
        <w:rPr>
          <w:b/>
          <w:sz w:val="18"/>
          <w:szCs w:val="18"/>
        </w:rPr>
      </w:pPr>
    </w:p>
    <w:p w:rsidR="00FC1CB7" w:rsidRPr="005F280E" w:rsidRDefault="00FC1CB7" w:rsidP="00FC1CB7">
      <w:pPr>
        <w:rPr>
          <w:b/>
          <w:sz w:val="18"/>
          <w:szCs w:val="18"/>
        </w:rPr>
      </w:pPr>
      <w:r w:rsidRPr="005F280E">
        <w:rPr>
          <w:b/>
          <w:sz w:val="18"/>
          <w:szCs w:val="18"/>
        </w:rPr>
        <w:t>Печатный орган администрации и Совета депутатов муниципального образования «Шангальское»</w:t>
      </w:r>
    </w:p>
    <w:p w:rsidR="00FC1CB7" w:rsidRPr="005F280E" w:rsidRDefault="00FC1CB7" w:rsidP="00FC1CB7">
      <w:pPr>
        <w:rPr>
          <w:b/>
          <w:sz w:val="18"/>
          <w:szCs w:val="18"/>
        </w:rPr>
      </w:pPr>
      <w:r w:rsidRPr="005F280E">
        <w:rPr>
          <w:b/>
          <w:sz w:val="18"/>
          <w:szCs w:val="18"/>
        </w:rPr>
        <w:t>Тел.5-48-44</w:t>
      </w:r>
    </w:p>
    <w:p w:rsidR="00FC1CB7" w:rsidRPr="005F280E" w:rsidRDefault="00FC1CB7" w:rsidP="00FC1CB7">
      <w:pPr>
        <w:rPr>
          <w:b/>
          <w:sz w:val="18"/>
          <w:szCs w:val="18"/>
        </w:rPr>
      </w:pPr>
    </w:p>
    <w:p w:rsidR="00FC1CB7" w:rsidRPr="005F280E" w:rsidRDefault="00FC1CB7" w:rsidP="00FC1CB7">
      <w:pPr>
        <w:rPr>
          <w:b/>
          <w:sz w:val="18"/>
          <w:szCs w:val="18"/>
        </w:rPr>
      </w:pPr>
      <w:r w:rsidRPr="005F280E">
        <w:rPr>
          <w:b/>
          <w:sz w:val="18"/>
          <w:szCs w:val="18"/>
        </w:rPr>
        <w:t>Ответственные за издание Пуляева Г.В.</w:t>
      </w:r>
    </w:p>
    <w:p w:rsidR="00FC1CB7" w:rsidRPr="005F280E" w:rsidRDefault="00FC1CB7" w:rsidP="00FC1CB7">
      <w:pPr>
        <w:rPr>
          <w:b/>
          <w:sz w:val="18"/>
          <w:szCs w:val="18"/>
        </w:rPr>
      </w:pPr>
      <w:r w:rsidRPr="005F280E">
        <w:rPr>
          <w:b/>
          <w:sz w:val="18"/>
          <w:szCs w:val="18"/>
        </w:rPr>
        <w:t xml:space="preserve">Распространяется БЕСПЛАТНО </w:t>
      </w:r>
    </w:p>
    <w:p w:rsidR="00FC1CB7" w:rsidRPr="005F280E" w:rsidRDefault="00FC1CB7" w:rsidP="00FC1CB7">
      <w:pPr>
        <w:rPr>
          <w:b/>
          <w:sz w:val="18"/>
          <w:szCs w:val="18"/>
        </w:rPr>
      </w:pPr>
    </w:p>
    <w:p w:rsidR="00FC1CB7" w:rsidRPr="005F280E" w:rsidRDefault="00FC1CB7" w:rsidP="00FC1CB7">
      <w:pPr>
        <w:rPr>
          <w:b/>
          <w:sz w:val="18"/>
          <w:szCs w:val="18"/>
        </w:rPr>
      </w:pPr>
      <w:r w:rsidRPr="005F280E">
        <w:rPr>
          <w:b/>
          <w:sz w:val="18"/>
          <w:szCs w:val="18"/>
        </w:rPr>
        <w:t>Отпечатано в муниципальном образовании «Шангальское» Устьянского района Архангельской области</w:t>
      </w:r>
    </w:p>
    <w:p w:rsidR="00FC1CB7" w:rsidRPr="005F280E" w:rsidRDefault="00FC1CB7" w:rsidP="00FC1CB7">
      <w:pPr>
        <w:rPr>
          <w:b/>
          <w:sz w:val="18"/>
          <w:szCs w:val="18"/>
        </w:rPr>
      </w:pPr>
      <w:r w:rsidRPr="005F280E">
        <w:rPr>
          <w:b/>
          <w:sz w:val="18"/>
          <w:szCs w:val="18"/>
        </w:rPr>
        <w:t>Архангельская область, Устьянский район, с.Шангалы, ул.Ленина, д.23</w:t>
      </w:r>
    </w:p>
    <w:p w:rsidR="00E338D8" w:rsidRPr="00AE7F3C" w:rsidRDefault="00FC1CB7">
      <w:pPr>
        <w:rPr>
          <w:b/>
          <w:sz w:val="18"/>
          <w:szCs w:val="18"/>
        </w:rPr>
      </w:pPr>
      <w:r w:rsidRPr="005F280E">
        <w:rPr>
          <w:b/>
          <w:sz w:val="18"/>
          <w:szCs w:val="18"/>
        </w:rPr>
        <w:t xml:space="preserve">Тираж 40. Заказ № </w:t>
      </w:r>
      <w:r w:rsidR="00AE7F3C">
        <w:rPr>
          <w:b/>
          <w:sz w:val="18"/>
          <w:szCs w:val="18"/>
        </w:rPr>
        <w:t>5</w:t>
      </w:r>
      <w:r w:rsidRPr="005F280E">
        <w:rPr>
          <w:b/>
          <w:sz w:val="18"/>
          <w:szCs w:val="18"/>
        </w:rPr>
        <w:t xml:space="preserve">, </w:t>
      </w:r>
      <w:r w:rsidR="00AE7F3C">
        <w:rPr>
          <w:b/>
          <w:sz w:val="18"/>
          <w:szCs w:val="18"/>
        </w:rPr>
        <w:t>2</w:t>
      </w:r>
      <w:r w:rsidR="00701941">
        <w:rPr>
          <w:b/>
          <w:sz w:val="18"/>
          <w:szCs w:val="18"/>
        </w:rPr>
        <w:t>8</w:t>
      </w:r>
      <w:r>
        <w:rPr>
          <w:b/>
          <w:sz w:val="18"/>
          <w:szCs w:val="18"/>
        </w:rPr>
        <w:t xml:space="preserve"> апреля</w:t>
      </w:r>
      <w:r w:rsidRPr="005F280E">
        <w:rPr>
          <w:b/>
          <w:sz w:val="18"/>
          <w:szCs w:val="18"/>
        </w:rPr>
        <w:t xml:space="preserve"> 2017 года.</w:t>
      </w:r>
    </w:p>
    <w:sectPr w:rsidR="00E338D8" w:rsidRPr="00AE7F3C" w:rsidSect="00FC1CB7">
      <w:footerReference w:type="default" r:id="rId10"/>
      <w:pgSz w:w="11906" w:h="16838"/>
      <w:pgMar w:top="567" w:right="1134" w:bottom="3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47F" w:rsidRDefault="0008547F" w:rsidP="00CF1EBD">
      <w:r>
        <w:separator/>
      </w:r>
    </w:p>
  </w:endnote>
  <w:endnote w:type="continuationSeparator" w:id="1">
    <w:p w:rsidR="0008547F" w:rsidRDefault="0008547F" w:rsidP="00CF1E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7E" w:rsidRDefault="00F95B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95B7E" w:rsidRDefault="00F95B7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BD" w:rsidRDefault="00CF1EBD" w:rsidP="00CF1EBD">
    <w:pPr>
      <w:pStyle w:val="a3"/>
      <w:pBdr>
        <w:bottom w:val="single" w:sz="12" w:space="1" w:color="auto"/>
      </w:pBdr>
    </w:pPr>
  </w:p>
  <w:p w:rsidR="00CF1EBD" w:rsidRDefault="00CF1EBD" w:rsidP="00CF1EBD">
    <w:pPr>
      <w:pStyle w:val="a3"/>
    </w:pPr>
    <w:r w:rsidRPr="005231E4">
      <w:t>Стр.</w:t>
    </w:r>
    <w:r w:rsidRPr="005231E4">
      <w:rPr>
        <w:rStyle w:val="a5"/>
      </w:rPr>
      <w:fldChar w:fldCharType="begin"/>
    </w:r>
    <w:r w:rsidRPr="005231E4">
      <w:rPr>
        <w:rStyle w:val="a5"/>
      </w:rPr>
      <w:instrText xml:space="preserve"> PAGE </w:instrText>
    </w:r>
    <w:r w:rsidRPr="005231E4">
      <w:rPr>
        <w:rStyle w:val="a5"/>
      </w:rPr>
      <w:fldChar w:fldCharType="separate"/>
    </w:r>
    <w:r w:rsidR="0010140D">
      <w:rPr>
        <w:rStyle w:val="a5"/>
        <w:noProof/>
      </w:rPr>
      <w:t>15</w:t>
    </w:r>
    <w:r w:rsidRPr="005231E4">
      <w:rPr>
        <w:rStyle w:val="a5"/>
      </w:rPr>
      <w:fldChar w:fldCharType="end"/>
    </w:r>
    <w:r w:rsidRPr="005231E4">
      <w:rPr>
        <w:rStyle w:val="a5"/>
      </w:rPr>
      <w:t xml:space="preserve">                                   </w:t>
    </w:r>
    <w:r>
      <w:rPr>
        <w:rStyle w:val="a5"/>
      </w:rPr>
      <w:t xml:space="preserve">                        </w:t>
    </w:r>
    <w:r w:rsidRPr="005231E4">
      <w:rPr>
        <w:rStyle w:val="a5"/>
      </w:rPr>
      <w:t xml:space="preserve"> </w:t>
    </w:r>
    <w:r>
      <w:rPr>
        <w:rStyle w:val="a5"/>
      </w:rPr>
      <w:t xml:space="preserve">              </w:t>
    </w:r>
    <w:r w:rsidRPr="005231E4">
      <w:rPr>
        <w:rStyle w:val="a5"/>
      </w:rPr>
      <w:t xml:space="preserve">Муниципальный вестник </w:t>
    </w:r>
    <w:r w:rsidRPr="005231E4">
      <w:rPr>
        <w:rStyle w:val="a5"/>
        <w:i/>
      </w:rPr>
      <w:t xml:space="preserve">«Шангалы» № </w:t>
    </w:r>
    <w:r w:rsidR="00C95290">
      <w:rPr>
        <w:rStyle w:val="a5"/>
        <w:i/>
      </w:rPr>
      <w:t>5</w:t>
    </w:r>
  </w:p>
  <w:p w:rsidR="00F95B7E" w:rsidRDefault="00F95B7E">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EBD" w:rsidRDefault="00CF1EBD" w:rsidP="00CF1EBD">
    <w:pPr>
      <w:pStyle w:val="a3"/>
      <w:pBdr>
        <w:bottom w:val="single" w:sz="12" w:space="1" w:color="auto"/>
      </w:pBdr>
    </w:pPr>
  </w:p>
  <w:p w:rsidR="00CF1EBD" w:rsidRDefault="00CF1EBD" w:rsidP="00CF1EBD">
    <w:pPr>
      <w:pStyle w:val="a3"/>
    </w:pPr>
    <w:r w:rsidRPr="005231E4">
      <w:t>Стр.</w:t>
    </w:r>
    <w:r w:rsidRPr="005231E4">
      <w:rPr>
        <w:rStyle w:val="a5"/>
      </w:rPr>
      <w:fldChar w:fldCharType="begin"/>
    </w:r>
    <w:r w:rsidRPr="005231E4">
      <w:rPr>
        <w:rStyle w:val="a5"/>
      </w:rPr>
      <w:instrText xml:space="preserve"> PAGE </w:instrText>
    </w:r>
    <w:r w:rsidRPr="005231E4">
      <w:rPr>
        <w:rStyle w:val="a5"/>
      </w:rPr>
      <w:fldChar w:fldCharType="separate"/>
    </w:r>
    <w:r w:rsidR="0010140D">
      <w:rPr>
        <w:rStyle w:val="a5"/>
        <w:noProof/>
      </w:rPr>
      <w:t>1</w:t>
    </w:r>
    <w:r w:rsidRPr="005231E4">
      <w:rPr>
        <w:rStyle w:val="a5"/>
      </w:rPr>
      <w:fldChar w:fldCharType="end"/>
    </w:r>
    <w:r w:rsidRPr="005231E4">
      <w:rPr>
        <w:rStyle w:val="a5"/>
      </w:rPr>
      <w:t xml:space="preserve">                                   </w:t>
    </w:r>
    <w:r>
      <w:rPr>
        <w:rStyle w:val="a5"/>
      </w:rPr>
      <w:t xml:space="preserve">                        </w:t>
    </w:r>
    <w:r w:rsidRPr="005231E4">
      <w:rPr>
        <w:rStyle w:val="a5"/>
      </w:rPr>
      <w:t xml:space="preserve"> </w:t>
    </w:r>
    <w:r>
      <w:rPr>
        <w:rStyle w:val="a5"/>
      </w:rPr>
      <w:t xml:space="preserve">              </w:t>
    </w:r>
    <w:r w:rsidRPr="005231E4">
      <w:rPr>
        <w:rStyle w:val="a5"/>
      </w:rPr>
      <w:t xml:space="preserve">Муниципальный вестник </w:t>
    </w:r>
    <w:r w:rsidRPr="005231E4">
      <w:rPr>
        <w:rStyle w:val="a5"/>
        <w:i/>
      </w:rPr>
      <w:t xml:space="preserve">«Шангалы» № </w:t>
    </w:r>
    <w:r>
      <w:rPr>
        <w:rStyle w:val="a5"/>
        <w:i/>
      </w:rPr>
      <w:t>5</w:t>
    </w:r>
  </w:p>
  <w:p w:rsidR="00CF1EBD" w:rsidRDefault="00CF1EBD">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B7E" w:rsidRDefault="00F95B7E" w:rsidP="00FC1CB7">
    <w:pPr>
      <w:pStyle w:val="a3"/>
      <w:pBdr>
        <w:bottom w:val="single" w:sz="12" w:space="1" w:color="auto"/>
      </w:pBdr>
    </w:pPr>
  </w:p>
  <w:p w:rsidR="00F95B7E" w:rsidRDefault="00F95B7E" w:rsidP="00FC1CB7">
    <w:pPr>
      <w:pStyle w:val="a3"/>
    </w:pPr>
    <w:r w:rsidRPr="005231E4">
      <w:t>Стр.</w:t>
    </w:r>
    <w:r w:rsidRPr="005231E4">
      <w:rPr>
        <w:rStyle w:val="a5"/>
      </w:rPr>
      <w:fldChar w:fldCharType="begin"/>
    </w:r>
    <w:r w:rsidRPr="005231E4">
      <w:rPr>
        <w:rStyle w:val="a5"/>
      </w:rPr>
      <w:instrText xml:space="preserve"> PAGE </w:instrText>
    </w:r>
    <w:r w:rsidRPr="005231E4">
      <w:rPr>
        <w:rStyle w:val="a5"/>
      </w:rPr>
      <w:fldChar w:fldCharType="separate"/>
    </w:r>
    <w:r w:rsidR="0010140D">
      <w:rPr>
        <w:rStyle w:val="a5"/>
        <w:noProof/>
      </w:rPr>
      <w:t>22</w:t>
    </w:r>
    <w:r w:rsidRPr="005231E4">
      <w:rPr>
        <w:rStyle w:val="a5"/>
      </w:rPr>
      <w:fldChar w:fldCharType="end"/>
    </w:r>
    <w:r w:rsidRPr="005231E4">
      <w:rPr>
        <w:rStyle w:val="a5"/>
      </w:rPr>
      <w:t xml:space="preserve">                                   </w:t>
    </w:r>
    <w:r>
      <w:rPr>
        <w:rStyle w:val="a5"/>
      </w:rPr>
      <w:t xml:space="preserve">                        </w:t>
    </w:r>
    <w:r w:rsidRPr="005231E4">
      <w:rPr>
        <w:rStyle w:val="a5"/>
      </w:rPr>
      <w:t xml:space="preserve"> </w:t>
    </w:r>
    <w:r>
      <w:rPr>
        <w:rStyle w:val="a5"/>
      </w:rPr>
      <w:t xml:space="preserve">              </w:t>
    </w:r>
    <w:r w:rsidRPr="005231E4">
      <w:rPr>
        <w:rStyle w:val="a5"/>
      </w:rPr>
      <w:t xml:space="preserve">Муниципальный вестник </w:t>
    </w:r>
    <w:r w:rsidRPr="005231E4">
      <w:rPr>
        <w:rStyle w:val="a5"/>
        <w:i/>
      </w:rPr>
      <w:t xml:space="preserve">«Шангалы» № </w:t>
    </w:r>
    <w:r w:rsidR="00AE7F3C">
      <w:rPr>
        <w:rStyle w:val="a5"/>
        <w:i/>
      </w:rPr>
      <w:t>5</w:t>
    </w:r>
  </w:p>
  <w:p w:rsidR="00F95B7E" w:rsidRDefault="00F95B7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47F" w:rsidRDefault="0008547F" w:rsidP="00CF1EBD">
      <w:r>
        <w:separator/>
      </w:r>
    </w:p>
  </w:footnote>
  <w:footnote w:type="continuationSeparator" w:id="1">
    <w:p w:rsidR="0008547F" w:rsidRDefault="0008547F" w:rsidP="00CF1E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D871A6"/>
    <w:multiLevelType w:val="multilevel"/>
    <w:tmpl w:val="677205B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0425DD5"/>
    <w:multiLevelType w:val="multilevel"/>
    <w:tmpl w:val="08D08C6A"/>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711B69D2"/>
    <w:multiLevelType w:val="hybridMultilevel"/>
    <w:tmpl w:val="054EE8DC"/>
    <w:lvl w:ilvl="0" w:tplc="0798BB2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3074"/>
  </w:hdrShapeDefaults>
  <w:footnotePr>
    <w:footnote w:id="0"/>
    <w:footnote w:id="1"/>
  </w:footnotePr>
  <w:endnotePr>
    <w:endnote w:id="0"/>
    <w:endnote w:id="1"/>
  </w:endnotePr>
  <w:compat/>
  <w:rsids>
    <w:rsidRoot w:val="00FC1CB7"/>
    <w:rsid w:val="00000305"/>
    <w:rsid w:val="000004A9"/>
    <w:rsid w:val="000004D6"/>
    <w:rsid w:val="0000086C"/>
    <w:rsid w:val="00000943"/>
    <w:rsid w:val="00000CF1"/>
    <w:rsid w:val="00000E2A"/>
    <w:rsid w:val="000011F8"/>
    <w:rsid w:val="000013F1"/>
    <w:rsid w:val="00001543"/>
    <w:rsid w:val="000018D7"/>
    <w:rsid w:val="0000194F"/>
    <w:rsid w:val="00001C92"/>
    <w:rsid w:val="00001CF9"/>
    <w:rsid w:val="00001D84"/>
    <w:rsid w:val="00001EE7"/>
    <w:rsid w:val="00002068"/>
    <w:rsid w:val="00002314"/>
    <w:rsid w:val="000025A4"/>
    <w:rsid w:val="00002AD1"/>
    <w:rsid w:val="00002C5F"/>
    <w:rsid w:val="00002E74"/>
    <w:rsid w:val="00003350"/>
    <w:rsid w:val="00003874"/>
    <w:rsid w:val="000038CB"/>
    <w:rsid w:val="00003951"/>
    <w:rsid w:val="00003E2B"/>
    <w:rsid w:val="000040A9"/>
    <w:rsid w:val="00004216"/>
    <w:rsid w:val="000047B6"/>
    <w:rsid w:val="0000496F"/>
    <w:rsid w:val="00004A14"/>
    <w:rsid w:val="00004D05"/>
    <w:rsid w:val="000058EE"/>
    <w:rsid w:val="00005B2C"/>
    <w:rsid w:val="00005B31"/>
    <w:rsid w:val="00005C1D"/>
    <w:rsid w:val="00006671"/>
    <w:rsid w:val="00006C76"/>
    <w:rsid w:val="00006E60"/>
    <w:rsid w:val="00007253"/>
    <w:rsid w:val="000079BD"/>
    <w:rsid w:val="00007A18"/>
    <w:rsid w:val="00007E57"/>
    <w:rsid w:val="00007F31"/>
    <w:rsid w:val="0001026C"/>
    <w:rsid w:val="00010D39"/>
    <w:rsid w:val="0001122D"/>
    <w:rsid w:val="000116AE"/>
    <w:rsid w:val="0001192B"/>
    <w:rsid w:val="00011C6D"/>
    <w:rsid w:val="0001223B"/>
    <w:rsid w:val="000127C1"/>
    <w:rsid w:val="00012B78"/>
    <w:rsid w:val="00013259"/>
    <w:rsid w:val="000134A4"/>
    <w:rsid w:val="00013A29"/>
    <w:rsid w:val="00013C76"/>
    <w:rsid w:val="000142A3"/>
    <w:rsid w:val="00014670"/>
    <w:rsid w:val="00014B26"/>
    <w:rsid w:val="00014DEE"/>
    <w:rsid w:val="00015625"/>
    <w:rsid w:val="000156A8"/>
    <w:rsid w:val="00015B9B"/>
    <w:rsid w:val="0001615E"/>
    <w:rsid w:val="000161C6"/>
    <w:rsid w:val="00016248"/>
    <w:rsid w:val="0001630A"/>
    <w:rsid w:val="00016863"/>
    <w:rsid w:val="000168E4"/>
    <w:rsid w:val="00016B66"/>
    <w:rsid w:val="00016BEC"/>
    <w:rsid w:val="00016C54"/>
    <w:rsid w:val="00016F58"/>
    <w:rsid w:val="00016FB6"/>
    <w:rsid w:val="00017492"/>
    <w:rsid w:val="000208F1"/>
    <w:rsid w:val="00021032"/>
    <w:rsid w:val="000216AD"/>
    <w:rsid w:val="000225C2"/>
    <w:rsid w:val="000227BD"/>
    <w:rsid w:val="00022993"/>
    <w:rsid w:val="0002302D"/>
    <w:rsid w:val="00023036"/>
    <w:rsid w:val="000232DE"/>
    <w:rsid w:val="0002350D"/>
    <w:rsid w:val="000236B4"/>
    <w:rsid w:val="0002388B"/>
    <w:rsid w:val="000239D4"/>
    <w:rsid w:val="00023A37"/>
    <w:rsid w:val="00023A4D"/>
    <w:rsid w:val="00023ABD"/>
    <w:rsid w:val="00023B71"/>
    <w:rsid w:val="00023FD7"/>
    <w:rsid w:val="000240DD"/>
    <w:rsid w:val="0002493E"/>
    <w:rsid w:val="00024BA8"/>
    <w:rsid w:val="00025266"/>
    <w:rsid w:val="000255FE"/>
    <w:rsid w:val="00025917"/>
    <w:rsid w:val="00025C03"/>
    <w:rsid w:val="00025D09"/>
    <w:rsid w:val="00026009"/>
    <w:rsid w:val="0002663A"/>
    <w:rsid w:val="00026D1D"/>
    <w:rsid w:val="00026D6F"/>
    <w:rsid w:val="00026E51"/>
    <w:rsid w:val="00027173"/>
    <w:rsid w:val="00027432"/>
    <w:rsid w:val="000275BE"/>
    <w:rsid w:val="00027838"/>
    <w:rsid w:val="00027A7A"/>
    <w:rsid w:val="00027E46"/>
    <w:rsid w:val="00030190"/>
    <w:rsid w:val="000307A4"/>
    <w:rsid w:val="00030831"/>
    <w:rsid w:val="00030BC8"/>
    <w:rsid w:val="00031735"/>
    <w:rsid w:val="00031789"/>
    <w:rsid w:val="00031AEA"/>
    <w:rsid w:val="00032932"/>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219"/>
    <w:rsid w:val="000362B4"/>
    <w:rsid w:val="000363DB"/>
    <w:rsid w:val="00036787"/>
    <w:rsid w:val="00036A6D"/>
    <w:rsid w:val="00036E0D"/>
    <w:rsid w:val="00036E85"/>
    <w:rsid w:val="00037071"/>
    <w:rsid w:val="00037B66"/>
    <w:rsid w:val="00037FE9"/>
    <w:rsid w:val="0004030F"/>
    <w:rsid w:val="00040322"/>
    <w:rsid w:val="00040905"/>
    <w:rsid w:val="00040AAD"/>
    <w:rsid w:val="00040AE8"/>
    <w:rsid w:val="00040D1B"/>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978"/>
    <w:rsid w:val="00044A00"/>
    <w:rsid w:val="00044CAC"/>
    <w:rsid w:val="00044E24"/>
    <w:rsid w:val="0004533F"/>
    <w:rsid w:val="00045482"/>
    <w:rsid w:val="000454B2"/>
    <w:rsid w:val="00045779"/>
    <w:rsid w:val="00045F2D"/>
    <w:rsid w:val="00045FFD"/>
    <w:rsid w:val="000464D2"/>
    <w:rsid w:val="0004682C"/>
    <w:rsid w:val="00046CFC"/>
    <w:rsid w:val="000470DA"/>
    <w:rsid w:val="000470EF"/>
    <w:rsid w:val="000471FF"/>
    <w:rsid w:val="00047543"/>
    <w:rsid w:val="00047691"/>
    <w:rsid w:val="00047C94"/>
    <w:rsid w:val="00050263"/>
    <w:rsid w:val="000509E1"/>
    <w:rsid w:val="00050C3C"/>
    <w:rsid w:val="00051044"/>
    <w:rsid w:val="0005150F"/>
    <w:rsid w:val="000521DC"/>
    <w:rsid w:val="0005245C"/>
    <w:rsid w:val="00052484"/>
    <w:rsid w:val="000525E6"/>
    <w:rsid w:val="00052AA6"/>
    <w:rsid w:val="000533D4"/>
    <w:rsid w:val="00053796"/>
    <w:rsid w:val="00053887"/>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FB5"/>
    <w:rsid w:val="0006005B"/>
    <w:rsid w:val="000602EA"/>
    <w:rsid w:val="00060362"/>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EEE"/>
    <w:rsid w:val="00064173"/>
    <w:rsid w:val="0006452A"/>
    <w:rsid w:val="00064E19"/>
    <w:rsid w:val="00065143"/>
    <w:rsid w:val="000652AA"/>
    <w:rsid w:val="000653E1"/>
    <w:rsid w:val="000654D7"/>
    <w:rsid w:val="00065738"/>
    <w:rsid w:val="0006590E"/>
    <w:rsid w:val="00065C0A"/>
    <w:rsid w:val="00065D1F"/>
    <w:rsid w:val="00065F2A"/>
    <w:rsid w:val="0006672C"/>
    <w:rsid w:val="00066887"/>
    <w:rsid w:val="00066A6E"/>
    <w:rsid w:val="00066B01"/>
    <w:rsid w:val="0006710B"/>
    <w:rsid w:val="00067354"/>
    <w:rsid w:val="00067AAD"/>
    <w:rsid w:val="00067CC4"/>
    <w:rsid w:val="000700C6"/>
    <w:rsid w:val="00070267"/>
    <w:rsid w:val="00070288"/>
    <w:rsid w:val="0007090E"/>
    <w:rsid w:val="00070989"/>
    <w:rsid w:val="00070B2A"/>
    <w:rsid w:val="00070C10"/>
    <w:rsid w:val="00070CCD"/>
    <w:rsid w:val="000710BD"/>
    <w:rsid w:val="0007146A"/>
    <w:rsid w:val="00071825"/>
    <w:rsid w:val="00071CA7"/>
    <w:rsid w:val="00071CD4"/>
    <w:rsid w:val="00072CD8"/>
    <w:rsid w:val="00072EA9"/>
    <w:rsid w:val="00073474"/>
    <w:rsid w:val="00073A31"/>
    <w:rsid w:val="00073AF4"/>
    <w:rsid w:val="000741E8"/>
    <w:rsid w:val="0007497C"/>
    <w:rsid w:val="00074ADD"/>
    <w:rsid w:val="00074B23"/>
    <w:rsid w:val="00074C15"/>
    <w:rsid w:val="000753A2"/>
    <w:rsid w:val="000753C6"/>
    <w:rsid w:val="000759B6"/>
    <w:rsid w:val="0007671F"/>
    <w:rsid w:val="00076B74"/>
    <w:rsid w:val="00076BBC"/>
    <w:rsid w:val="00077209"/>
    <w:rsid w:val="00077DA0"/>
    <w:rsid w:val="00077EEB"/>
    <w:rsid w:val="000800AF"/>
    <w:rsid w:val="00080410"/>
    <w:rsid w:val="0008052E"/>
    <w:rsid w:val="000805A5"/>
    <w:rsid w:val="00080764"/>
    <w:rsid w:val="00080A22"/>
    <w:rsid w:val="0008105A"/>
    <w:rsid w:val="00081093"/>
    <w:rsid w:val="000811CB"/>
    <w:rsid w:val="00081DBE"/>
    <w:rsid w:val="00081F01"/>
    <w:rsid w:val="00081FD3"/>
    <w:rsid w:val="00081FED"/>
    <w:rsid w:val="0008261F"/>
    <w:rsid w:val="00082906"/>
    <w:rsid w:val="0008291A"/>
    <w:rsid w:val="00082CBE"/>
    <w:rsid w:val="00082D41"/>
    <w:rsid w:val="00082F97"/>
    <w:rsid w:val="00083174"/>
    <w:rsid w:val="000835CB"/>
    <w:rsid w:val="00083937"/>
    <w:rsid w:val="00083B5C"/>
    <w:rsid w:val="00083C6D"/>
    <w:rsid w:val="00083E7A"/>
    <w:rsid w:val="00083EFE"/>
    <w:rsid w:val="0008428E"/>
    <w:rsid w:val="000843BB"/>
    <w:rsid w:val="000847C5"/>
    <w:rsid w:val="0008547F"/>
    <w:rsid w:val="0008558B"/>
    <w:rsid w:val="00085685"/>
    <w:rsid w:val="00085D5B"/>
    <w:rsid w:val="0008634F"/>
    <w:rsid w:val="00086510"/>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9F1"/>
    <w:rsid w:val="00090A75"/>
    <w:rsid w:val="00090AEA"/>
    <w:rsid w:val="00090F1A"/>
    <w:rsid w:val="000917ED"/>
    <w:rsid w:val="00091C2C"/>
    <w:rsid w:val="00091F91"/>
    <w:rsid w:val="00092135"/>
    <w:rsid w:val="0009214B"/>
    <w:rsid w:val="0009283A"/>
    <w:rsid w:val="00092CCB"/>
    <w:rsid w:val="00092D48"/>
    <w:rsid w:val="0009317E"/>
    <w:rsid w:val="00093629"/>
    <w:rsid w:val="00093A09"/>
    <w:rsid w:val="00094B17"/>
    <w:rsid w:val="00094C39"/>
    <w:rsid w:val="00095360"/>
    <w:rsid w:val="0009540A"/>
    <w:rsid w:val="0009542C"/>
    <w:rsid w:val="00095464"/>
    <w:rsid w:val="00095496"/>
    <w:rsid w:val="00095AB8"/>
    <w:rsid w:val="00095AD0"/>
    <w:rsid w:val="00095CA9"/>
    <w:rsid w:val="000960BC"/>
    <w:rsid w:val="000960C2"/>
    <w:rsid w:val="000962EE"/>
    <w:rsid w:val="000963E2"/>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DE4"/>
    <w:rsid w:val="000A2D5B"/>
    <w:rsid w:val="000A3084"/>
    <w:rsid w:val="000A3157"/>
    <w:rsid w:val="000A32A8"/>
    <w:rsid w:val="000A3A49"/>
    <w:rsid w:val="000A3CB7"/>
    <w:rsid w:val="000A3D7E"/>
    <w:rsid w:val="000A3DCD"/>
    <w:rsid w:val="000A3F2E"/>
    <w:rsid w:val="000A4120"/>
    <w:rsid w:val="000A42B1"/>
    <w:rsid w:val="000A431E"/>
    <w:rsid w:val="000A45E3"/>
    <w:rsid w:val="000A4A50"/>
    <w:rsid w:val="000A4C0D"/>
    <w:rsid w:val="000A4F7F"/>
    <w:rsid w:val="000A5E2B"/>
    <w:rsid w:val="000A5F08"/>
    <w:rsid w:val="000A630C"/>
    <w:rsid w:val="000A6800"/>
    <w:rsid w:val="000A68B2"/>
    <w:rsid w:val="000A6F2C"/>
    <w:rsid w:val="000A6F75"/>
    <w:rsid w:val="000A70EA"/>
    <w:rsid w:val="000A76F1"/>
    <w:rsid w:val="000A7B06"/>
    <w:rsid w:val="000A7FD8"/>
    <w:rsid w:val="000B0353"/>
    <w:rsid w:val="000B03BE"/>
    <w:rsid w:val="000B04A8"/>
    <w:rsid w:val="000B0A65"/>
    <w:rsid w:val="000B0AB5"/>
    <w:rsid w:val="000B0BE3"/>
    <w:rsid w:val="000B1159"/>
    <w:rsid w:val="000B1316"/>
    <w:rsid w:val="000B1394"/>
    <w:rsid w:val="000B1456"/>
    <w:rsid w:val="000B1777"/>
    <w:rsid w:val="000B1B1B"/>
    <w:rsid w:val="000B2210"/>
    <w:rsid w:val="000B2534"/>
    <w:rsid w:val="000B262B"/>
    <w:rsid w:val="000B26AD"/>
    <w:rsid w:val="000B2D71"/>
    <w:rsid w:val="000B33A6"/>
    <w:rsid w:val="000B36DD"/>
    <w:rsid w:val="000B3884"/>
    <w:rsid w:val="000B39FB"/>
    <w:rsid w:val="000B3BF2"/>
    <w:rsid w:val="000B400D"/>
    <w:rsid w:val="000B45B4"/>
    <w:rsid w:val="000B489C"/>
    <w:rsid w:val="000B513F"/>
    <w:rsid w:val="000B5983"/>
    <w:rsid w:val="000B5A0A"/>
    <w:rsid w:val="000B5E7D"/>
    <w:rsid w:val="000B5FB7"/>
    <w:rsid w:val="000B625B"/>
    <w:rsid w:val="000B677D"/>
    <w:rsid w:val="000B6B0F"/>
    <w:rsid w:val="000B6E0E"/>
    <w:rsid w:val="000B6E26"/>
    <w:rsid w:val="000B71E0"/>
    <w:rsid w:val="000B7578"/>
    <w:rsid w:val="000B75EF"/>
    <w:rsid w:val="000B7906"/>
    <w:rsid w:val="000B7F4F"/>
    <w:rsid w:val="000B7FBD"/>
    <w:rsid w:val="000C0837"/>
    <w:rsid w:val="000C0A52"/>
    <w:rsid w:val="000C13AD"/>
    <w:rsid w:val="000C16CC"/>
    <w:rsid w:val="000C1721"/>
    <w:rsid w:val="000C184C"/>
    <w:rsid w:val="000C1B42"/>
    <w:rsid w:val="000C1BFB"/>
    <w:rsid w:val="000C232C"/>
    <w:rsid w:val="000C267D"/>
    <w:rsid w:val="000C26AE"/>
    <w:rsid w:val="000C282E"/>
    <w:rsid w:val="000C2FFD"/>
    <w:rsid w:val="000C30BE"/>
    <w:rsid w:val="000C310F"/>
    <w:rsid w:val="000C3274"/>
    <w:rsid w:val="000C3876"/>
    <w:rsid w:val="000C3BC4"/>
    <w:rsid w:val="000C400C"/>
    <w:rsid w:val="000C43BA"/>
    <w:rsid w:val="000C4621"/>
    <w:rsid w:val="000C4782"/>
    <w:rsid w:val="000C4D03"/>
    <w:rsid w:val="000C4D86"/>
    <w:rsid w:val="000C5A47"/>
    <w:rsid w:val="000C5F71"/>
    <w:rsid w:val="000C63A0"/>
    <w:rsid w:val="000C6410"/>
    <w:rsid w:val="000C680B"/>
    <w:rsid w:val="000C6859"/>
    <w:rsid w:val="000C736E"/>
    <w:rsid w:val="000C77F6"/>
    <w:rsid w:val="000C7A39"/>
    <w:rsid w:val="000C7F84"/>
    <w:rsid w:val="000D017C"/>
    <w:rsid w:val="000D01F6"/>
    <w:rsid w:val="000D0742"/>
    <w:rsid w:val="000D111D"/>
    <w:rsid w:val="000D16B1"/>
    <w:rsid w:val="000D16EE"/>
    <w:rsid w:val="000D16F3"/>
    <w:rsid w:val="000D1B3C"/>
    <w:rsid w:val="000D2202"/>
    <w:rsid w:val="000D22CF"/>
    <w:rsid w:val="000D27A0"/>
    <w:rsid w:val="000D28CD"/>
    <w:rsid w:val="000D2CAC"/>
    <w:rsid w:val="000D2F1E"/>
    <w:rsid w:val="000D3011"/>
    <w:rsid w:val="000D3F47"/>
    <w:rsid w:val="000D42FE"/>
    <w:rsid w:val="000D46E7"/>
    <w:rsid w:val="000D4A3F"/>
    <w:rsid w:val="000D4A79"/>
    <w:rsid w:val="000D4C12"/>
    <w:rsid w:val="000D514E"/>
    <w:rsid w:val="000D5288"/>
    <w:rsid w:val="000D5306"/>
    <w:rsid w:val="000D5772"/>
    <w:rsid w:val="000D5B74"/>
    <w:rsid w:val="000D5C33"/>
    <w:rsid w:val="000D65B5"/>
    <w:rsid w:val="000D698F"/>
    <w:rsid w:val="000D6E22"/>
    <w:rsid w:val="000D7316"/>
    <w:rsid w:val="000D73E5"/>
    <w:rsid w:val="000D7643"/>
    <w:rsid w:val="000E03FB"/>
    <w:rsid w:val="000E0BC1"/>
    <w:rsid w:val="000E10EA"/>
    <w:rsid w:val="000E1389"/>
    <w:rsid w:val="000E143D"/>
    <w:rsid w:val="000E1963"/>
    <w:rsid w:val="000E1C19"/>
    <w:rsid w:val="000E1CAA"/>
    <w:rsid w:val="000E1CEA"/>
    <w:rsid w:val="000E1F2A"/>
    <w:rsid w:val="000E2078"/>
    <w:rsid w:val="000E20CD"/>
    <w:rsid w:val="000E2296"/>
    <w:rsid w:val="000E23CD"/>
    <w:rsid w:val="000E27AF"/>
    <w:rsid w:val="000E317B"/>
    <w:rsid w:val="000E31DB"/>
    <w:rsid w:val="000E330E"/>
    <w:rsid w:val="000E355E"/>
    <w:rsid w:val="000E3788"/>
    <w:rsid w:val="000E3BAC"/>
    <w:rsid w:val="000E3F6C"/>
    <w:rsid w:val="000E4164"/>
    <w:rsid w:val="000E43BF"/>
    <w:rsid w:val="000E46CF"/>
    <w:rsid w:val="000E472D"/>
    <w:rsid w:val="000E49E1"/>
    <w:rsid w:val="000E4FAE"/>
    <w:rsid w:val="000E50FB"/>
    <w:rsid w:val="000E5776"/>
    <w:rsid w:val="000E5A28"/>
    <w:rsid w:val="000E5C35"/>
    <w:rsid w:val="000E5CBC"/>
    <w:rsid w:val="000E5F4E"/>
    <w:rsid w:val="000E60BD"/>
    <w:rsid w:val="000E63D8"/>
    <w:rsid w:val="000E6596"/>
    <w:rsid w:val="000E66E9"/>
    <w:rsid w:val="000E67FF"/>
    <w:rsid w:val="000E6AC4"/>
    <w:rsid w:val="000E6C70"/>
    <w:rsid w:val="000E6EAB"/>
    <w:rsid w:val="000E7392"/>
    <w:rsid w:val="000E7797"/>
    <w:rsid w:val="000E7849"/>
    <w:rsid w:val="000E7BDE"/>
    <w:rsid w:val="000E7E08"/>
    <w:rsid w:val="000E7F65"/>
    <w:rsid w:val="000E7FB9"/>
    <w:rsid w:val="000F0335"/>
    <w:rsid w:val="000F0A10"/>
    <w:rsid w:val="000F0B62"/>
    <w:rsid w:val="000F0DBC"/>
    <w:rsid w:val="000F1401"/>
    <w:rsid w:val="000F1582"/>
    <w:rsid w:val="000F1639"/>
    <w:rsid w:val="000F1724"/>
    <w:rsid w:val="000F1CDE"/>
    <w:rsid w:val="000F2193"/>
    <w:rsid w:val="000F22DF"/>
    <w:rsid w:val="000F2548"/>
    <w:rsid w:val="000F26ED"/>
    <w:rsid w:val="000F26F9"/>
    <w:rsid w:val="000F2B46"/>
    <w:rsid w:val="000F3290"/>
    <w:rsid w:val="000F3609"/>
    <w:rsid w:val="000F3D63"/>
    <w:rsid w:val="000F43B8"/>
    <w:rsid w:val="000F4563"/>
    <w:rsid w:val="000F4777"/>
    <w:rsid w:val="000F4E21"/>
    <w:rsid w:val="000F4EBD"/>
    <w:rsid w:val="000F5752"/>
    <w:rsid w:val="000F59E9"/>
    <w:rsid w:val="000F5BA3"/>
    <w:rsid w:val="000F6938"/>
    <w:rsid w:val="000F78FB"/>
    <w:rsid w:val="000F7CAA"/>
    <w:rsid w:val="00100207"/>
    <w:rsid w:val="001009B7"/>
    <w:rsid w:val="00100F48"/>
    <w:rsid w:val="0010140D"/>
    <w:rsid w:val="001015CB"/>
    <w:rsid w:val="0010162F"/>
    <w:rsid w:val="00101B70"/>
    <w:rsid w:val="00102121"/>
    <w:rsid w:val="00102524"/>
    <w:rsid w:val="001025C6"/>
    <w:rsid w:val="0010291B"/>
    <w:rsid w:val="001030CA"/>
    <w:rsid w:val="0010313C"/>
    <w:rsid w:val="00103B7E"/>
    <w:rsid w:val="00103DEB"/>
    <w:rsid w:val="00103E28"/>
    <w:rsid w:val="00104549"/>
    <w:rsid w:val="001047B8"/>
    <w:rsid w:val="00104E13"/>
    <w:rsid w:val="00105111"/>
    <w:rsid w:val="00105250"/>
    <w:rsid w:val="00105BF1"/>
    <w:rsid w:val="001060C7"/>
    <w:rsid w:val="00106900"/>
    <w:rsid w:val="001069EB"/>
    <w:rsid w:val="001071E3"/>
    <w:rsid w:val="001074C5"/>
    <w:rsid w:val="001102BA"/>
    <w:rsid w:val="0011035C"/>
    <w:rsid w:val="001105D7"/>
    <w:rsid w:val="0011060D"/>
    <w:rsid w:val="00110C0D"/>
    <w:rsid w:val="00110C7C"/>
    <w:rsid w:val="00110F2D"/>
    <w:rsid w:val="00110F79"/>
    <w:rsid w:val="00111018"/>
    <w:rsid w:val="001110BA"/>
    <w:rsid w:val="00111900"/>
    <w:rsid w:val="00111DC3"/>
    <w:rsid w:val="00112810"/>
    <w:rsid w:val="001128DB"/>
    <w:rsid w:val="0011329A"/>
    <w:rsid w:val="0011330E"/>
    <w:rsid w:val="0011331E"/>
    <w:rsid w:val="0011350C"/>
    <w:rsid w:val="00113516"/>
    <w:rsid w:val="0011403B"/>
    <w:rsid w:val="001144F7"/>
    <w:rsid w:val="00114787"/>
    <w:rsid w:val="00114954"/>
    <w:rsid w:val="001149D6"/>
    <w:rsid w:val="00115204"/>
    <w:rsid w:val="00115453"/>
    <w:rsid w:val="001155EB"/>
    <w:rsid w:val="001157DA"/>
    <w:rsid w:val="0011582E"/>
    <w:rsid w:val="0011587E"/>
    <w:rsid w:val="00115C68"/>
    <w:rsid w:val="00116077"/>
    <w:rsid w:val="0011663B"/>
    <w:rsid w:val="00116D87"/>
    <w:rsid w:val="00116DED"/>
    <w:rsid w:val="00117405"/>
    <w:rsid w:val="00117681"/>
    <w:rsid w:val="00117899"/>
    <w:rsid w:val="0011791A"/>
    <w:rsid w:val="00117CC6"/>
    <w:rsid w:val="00120438"/>
    <w:rsid w:val="0012071C"/>
    <w:rsid w:val="001210FE"/>
    <w:rsid w:val="0012138C"/>
    <w:rsid w:val="001214E2"/>
    <w:rsid w:val="00121EDB"/>
    <w:rsid w:val="00122228"/>
    <w:rsid w:val="00122324"/>
    <w:rsid w:val="0012262A"/>
    <w:rsid w:val="001229DF"/>
    <w:rsid w:val="00122D98"/>
    <w:rsid w:val="00122E21"/>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D1A"/>
    <w:rsid w:val="00125DEA"/>
    <w:rsid w:val="00125E70"/>
    <w:rsid w:val="00125ED0"/>
    <w:rsid w:val="00126802"/>
    <w:rsid w:val="00126E7A"/>
    <w:rsid w:val="0012732F"/>
    <w:rsid w:val="0012756D"/>
    <w:rsid w:val="001276E9"/>
    <w:rsid w:val="00127785"/>
    <w:rsid w:val="00127A30"/>
    <w:rsid w:val="00127A59"/>
    <w:rsid w:val="0013032A"/>
    <w:rsid w:val="001303E6"/>
    <w:rsid w:val="0013049F"/>
    <w:rsid w:val="001304AC"/>
    <w:rsid w:val="00130779"/>
    <w:rsid w:val="001310BD"/>
    <w:rsid w:val="0013119D"/>
    <w:rsid w:val="001318AB"/>
    <w:rsid w:val="00131980"/>
    <w:rsid w:val="00131A39"/>
    <w:rsid w:val="00131E18"/>
    <w:rsid w:val="001329AC"/>
    <w:rsid w:val="001332AE"/>
    <w:rsid w:val="001332CC"/>
    <w:rsid w:val="00133469"/>
    <w:rsid w:val="001337A7"/>
    <w:rsid w:val="00133F83"/>
    <w:rsid w:val="001343E5"/>
    <w:rsid w:val="001344EA"/>
    <w:rsid w:val="001349E3"/>
    <w:rsid w:val="00134B50"/>
    <w:rsid w:val="00136503"/>
    <w:rsid w:val="001365DD"/>
    <w:rsid w:val="00136AFD"/>
    <w:rsid w:val="00136FA2"/>
    <w:rsid w:val="00137154"/>
    <w:rsid w:val="0013745D"/>
    <w:rsid w:val="00137586"/>
    <w:rsid w:val="00137766"/>
    <w:rsid w:val="00137A7A"/>
    <w:rsid w:val="00137F0B"/>
    <w:rsid w:val="00137FF5"/>
    <w:rsid w:val="001406D6"/>
    <w:rsid w:val="00140CAC"/>
    <w:rsid w:val="00140FD6"/>
    <w:rsid w:val="00141366"/>
    <w:rsid w:val="00141510"/>
    <w:rsid w:val="00141517"/>
    <w:rsid w:val="0014178D"/>
    <w:rsid w:val="001417FD"/>
    <w:rsid w:val="00141EBE"/>
    <w:rsid w:val="001424C6"/>
    <w:rsid w:val="00142570"/>
    <w:rsid w:val="00142589"/>
    <w:rsid w:val="0014263A"/>
    <w:rsid w:val="0014265D"/>
    <w:rsid w:val="00142667"/>
    <w:rsid w:val="00142737"/>
    <w:rsid w:val="00142D35"/>
    <w:rsid w:val="00143527"/>
    <w:rsid w:val="00143584"/>
    <w:rsid w:val="001438DD"/>
    <w:rsid w:val="001439CB"/>
    <w:rsid w:val="00143D55"/>
    <w:rsid w:val="00143F09"/>
    <w:rsid w:val="00143FF1"/>
    <w:rsid w:val="001442A4"/>
    <w:rsid w:val="00144554"/>
    <w:rsid w:val="001449FA"/>
    <w:rsid w:val="00145642"/>
    <w:rsid w:val="00145820"/>
    <w:rsid w:val="0014590C"/>
    <w:rsid w:val="001459DA"/>
    <w:rsid w:val="001459F1"/>
    <w:rsid w:val="00146072"/>
    <w:rsid w:val="00146948"/>
    <w:rsid w:val="00146BDB"/>
    <w:rsid w:val="00146FA2"/>
    <w:rsid w:val="0014738D"/>
    <w:rsid w:val="0014775C"/>
    <w:rsid w:val="00147D78"/>
    <w:rsid w:val="0015006A"/>
    <w:rsid w:val="0015047C"/>
    <w:rsid w:val="0015096A"/>
    <w:rsid w:val="00151129"/>
    <w:rsid w:val="00151528"/>
    <w:rsid w:val="00151B49"/>
    <w:rsid w:val="00151C0D"/>
    <w:rsid w:val="00151F02"/>
    <w:rsid w:val="0015211B"/>
    <w:rsid w:val="00152746"/>
    <w:rsid w:val="00152B84"/>
    <w:rsid w:val="00152E65"/>
    <w:rsid w:val="00152F41"/>
    <w:rsid w:val="00153134"/>
    <w:rsid w:val="001534D7"/>
    <w:rsid w:val="00153B0F"/>
    <w:rsid w:val="00153CAA"/>
    <w:rsid w:val="00154546"/>
    <w:rsid w:val="001546C1"/>
    <w:rsid w:val="00154A90"/>
    <w:rsid w:val="00154B17"/>
    <w:rsid w:val="00154E9B"/>
    <w:rsid w:val="00154F54"/>
    <w:rsid w:val="001550E8"/>
    <w:rsid w:val="001553A3"/>
    <w:rsid w:val="001555C1"/>
    <w:rsid w:val="001559E3"/>
    <w:rsid w:val="00155D2E"/>
    <w:rsid w:val="00156143"/>
    <w:rsid w:val="00156531"/>
    <w:rsid w:val="00156A54"/>
    <w:rsid w:val="00156B59"/>
    <w:rsid w:val="00156F44"/>
    <w:rsid w:val="00156F91"/>
    <w:rsid w:val="001570F3"/>
    <w:rsid w:val="00157B39"/>
    <w:rsid w:val="00160668"/>
    <w:rsid w:val="0016079B"/>
    <w:rsid w:val="00161017"/>
    <w:rsid w:val="0016135B"/>
    <w:rsid w:val="00161A4F"/>
    <w:rsid w:val="001620E7"/>
    <w:rsid w:val="001629C5"/>
    <w:rsid w:val="00162CA2"/>
    <w:rsid w:val="00163B8E"/>
    <w:rsid w:val="00163E54"/>
    <w:rsid w:val="00163FBF"/>
    <w:rsid w:val="00164061"/>
    <w:rsid w:val="00164324"/>
    <w:rsid w:val="00164543"/>
    <w:rsid w:val="00164657"/>
    <w:rsid w:val="0016554A"/>
    <w:rsid w:val="001660BA"/>
    <w:rsid w:val="00166159"/>
    <w:rsid w:val="001661CD"/>
    <w:rsid w:val="001663FA"/>
    <w:rsid w:val="00166D92"/>
    <w:rsid w:val="00166E42"/>
    <w:rsid w:val="00167B16"/>
    <w:rsid w:val="00167CBA"/>
    <w:rsid w:val="00167CCE"/>
    <w:rsid w:val="00167DD4"/>
    <w:rsid w:val="00170405"/>
    <w:rsid w:val="00170534"/>
    <w:rsid w:val="00170940"/>
    <w:rsid w:val="00170C55"/>
    <w:rsid w:val="00171179"/>
    <w:rsid w:val="00171268"/>
    <w:rsid w:val="00171368"/>
    <w:rsid w:val="00171436"/>
    <w:rsid w:val="00171751"/>
    <w:rsid w:val="00171C7C"/>
    <w:rsid w:val="00171D4C"/>
    <w:rsid w:val="0017224A"/>
    <w:rsid w:val="0017237E"/>
    <w:rsid w:val="00172597"/>
    <w:rsid w:val="001726D5"/>
    <w:rsid w:val="00172716"/>
    <w:rsid w:val="00172AF5"/>
    <w:rsid w:val="00172B4A"/>
    <w:rsid w:val="00172BD1"/>
    <w:rsid w:val="00172F2F"/>
    <w:rsid w:val="00172FDA"/>
    <w:rsid w:val="00173233"/>
    <w:rsid w:val="00173528"/>
    <w:rsid w:val="00173608"/>
    <w:rsid w:val="0017380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B6D"/>
    <w:rsid w:val="00177C8D"/>
    <w:rsid w:val="00177DD8"/>
    <w:rsid w:val="00177E8F"/>
    <w:rsid w:val="001804AD"/>
    <w:rsid w:val="00180541"/>
    <w:rsid w:val="0018085E"/>
    <w:rsid w:val="00180B8B"/>
    <w:rsid w:val="00181489"/>
    <w:rsid w:val="00181732"/>
    <w:rsid w:val="0018177B"/>
    <w:rsid w:val="00181907"/>
    <w:rsid w:val="00181916"/>
    <w:rsid w:val="00181D20"/>
    <w:rsid w:val="00181EA7"/>
    <w:rsid w:val="00181EA9"/>
    <w:rsid w:val="00182127"/>
    <w:rsid w:val="0018242E"/>
    <w:rsid w:val="00182DA3"/>
    <w:rsid w:val="001830DB"/>
    <w:rsid w:val="001834ED"/>
    <w:rsid w:val="001841F0"/>
    <w:rsid w:val="00184C25"/>
    <w:rsid w:val="00184D84"/>
    <w:rsid w:val="00184E84"/>
    <w:rsid w:val="0018528D"/>
    <w:rsid w:val="00185366"/>
    <w:rsid w:val="00185487"/>
    <w:rsid w:val="0018599F"/>
    <w:rsid w:val="00185B02"/>
    <w:rsid w:val="00185D72"/>
    <w:rsid w:val="001865D2"/>
    <w:rsid w:val="00186D23"/>
    <w:rsid w:val="0018710D"/>
    <w:rsid w:val="0018765B"/>
    <w:rsid w:val="00187DD4"/>
    <w:rsid w:val="00187F46"/>
    <w:rsid w:val="00190386"/>
    <w:rsid w:val="0019065C"/>
    <w:rsid w:val="001909F0"/>
    <w:rsid w:val="00191221"/>
    <w:rsid w:val="001916EB"/>
    <w:rsid w:val="001918DF"/>
    <w:rsid w:val="001919BE"/>
    <w:rsid w:val="001919F6"/>
    <w:rsid w:val="00191A7E"/>
    <w:rsid w:val="00191A8A"/>
    <w:rsid w:val="00191ADB"/>
    <w:rsid w:val="00191B0F"/>
    <w:rsid w:val="00191BE7"/>
    <w:rsid w:val="00192068"/>
    <w:rsid w:val="00192092"/>
    <w:rsid w:val="00192298"/>
    <w:rsid w:val="00192479"/>
    <w:rsid w:val="00192482"/>
    <w:rsid w:val="001928C0"/>
    <w:rsid w:val="00192950"/>
    <w:rsid w:val="00192B40"/>
    <w:rsid w:val="00192B9F"/>
    <w:rsid w:val="00192E9E"/>
    <w:rsid w:val="00192F5E"/>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636"/>
    <w:rsid w:val="00197854"/>
    <w:rsid w:val="001A02B2"/>
    <w:rsid w:val="001A0393"/>
    <w:rsid w:val="001A0812"/>
    <w:rsid w:val="001A0BBC"/>
    <w:rsid w:val="001A0EC0"/>
    <w:rsid w:val="001A1213"/>
    <w:rsid w:val="001A190C"/>
    <w:rsid w:val="001A2973"/>
    <w:rsid w:val="001A335C"/>
    <w:rsid w:val="001A33EF"/>
    <w:rsid w:val="001A3614"/>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CC"/>
    <w:rsid w:val="001A5D71"/>
    <w:rsid w:val="001A5FE5"/>
    <w:rsid w:val="001A632F"/>
    <w:rsid w:val="001A67BA"/>
    <w:rsid w:val="001A687E"/>
    <w:rsid w:val="001A69F8"/>
    <w:rsid w:val="001A6B58"/>
    <w:rsid w:val="001A6C1C"/>
    <w:rsid w:val="001A6C36"/>
    <w:rsid w:val="001A6C3E"/>
    <w:rsid w:val="001A6F79"/>
    <w:rsid w:val="001A7298"/>
    <w:rsid w:val="001A76D7"/>
    <w:rsid w:val="001A7CE0"/>
    <w:rsid w:val="001B07B3"/>
    <w:rsid w:val="001B0983"/>
    <w:rsid w:val="001B1303"/>
    <w:rsid w:val="001B14F8"/>
    <w:rsid w:val="001B1E59"/>
    <w:rsid w:val="001B25DC"/>
    <w:rsid w:val="001B28BE"/>
    <w:rsid w:val="001B29B2"/>
    <w:rsid w:val="001B2B76"/>
    <w:rsid w:val="001B2DE7"/>
    <w:rsid w:val="001B33D1"/>
    <w:rsid w:val="001B358F"/>
    <w:rsid w:val="001B36DF"/>
    <w:rsid w:val="001B380A"/>
    <w:rsid w:val="001B40A0"/>
    <w:rsid w:val="001B4174"/>
    <w:rsid w:val="001B44F8"/>
    <w:rsid w:val="001B45C6"/>
    <w:rsid w:val="001B460A"/>
    <w:rsid w:val="001B4612"/>
    <w:rsid w:val="001B484F"/>
    <w:rsid w:val="001B4E94"/>
    <w:rsid w:val="001B578C"/>
    <w:rsid w:val="001B5BF0"/>
    <w:rsid w:val="001B65FF"/>
    <w:rsid w:val="001B66D2"/>
    <w:rsid w:val="001B6BDA"/>
    <w:rsid w:val="001B6D98"/>
    <w:rsid w:val="001B70C5"/>
    <w:rsid w:val="001B7622"/>
    <w:rsid w:val="001B76E9"/>
    <w:rsid w:val="001B76FF"/>
    <w:rsid w:val="001B7851"/>
    <w:rsid w:val="001C00B8"/>
    <w:rsid w:val="001C0746"/>
    <w:rsid w:val="001C0B93"/>
    <w:rsid w:val="001C0D38"/>
    <w:rsid w:val="001C14ED"/>
    <w:rsid w:val="001C1B32"/>
    <w:rsid w:val="001C1EC4"/>
    <w:rsid w:val="001C2837"/>
    <w:rsid w:val="001C2ABB"/>
    <w:rsid w:val="001C2D16"/>
    <w:rsid w:val="001C2E91"/>
    <w:rsid w:val="001C2EB3"/>
    <w:rsid w:val="001C326A"/>
    <w:rsid w:val="001C35F2"/>
    <w:rsid w:val="001C3712"/>
    <w:rsid w:val="001C3D83"/>
    <w:rsid w:val="001C3F4C"/>
    <w:rsid w:val="001C4385"/>
    <w:rsid w:val="001C45AE"/>
    <w:rsid w:val="001C4D7A"/>
    <w:rsid w:val="001C4FD7"/>
    <w:rsid w:val="001C5E42"/>
    <w:rsid w:val="001C62AD"/>
    <w:rsid w:val="001C63A2"/>
    <w:rsid w:val="001C64D6"/>
    <w:rsid w:val="001C69E0"/>
    <w:rsid w:val="001C6CAF"/>
    <w:rsid w:val="001C7350"/>
    <w:rsid w:val="001C73A3"/>
    <w:rsid w:val="001C78BC"/>
    <w:rsid w:val="001C7E10"/>
    <w:rsid w:val="001D006E"/>
    <w:rsid w:val="001D0613"/>
    <w:rsid w:val="001D08AB"/>
    <w:rsid w:val="001D0AEB"/>
    <w:rsid w:val="001D0E02"/>
    <w:rsid w:val="001D1040"/>
    <w:rsid w:val="001D125B"/>
    <w:rsid w:val="001D15B4"/>
    <w:rsid w:val="001D1E55"/>
    <w:rsid w:val="001D1FF2"/>
    <w:rsid w:val="001D2011"/>
    <w:rsid w:val="001D21B4"/>
    <w:rsid w:val="001D2A83"/>
    <w:rsid w:val="001D31F2"/>
    <w:rsid w:val="001D3238"/>
    <w:rsid w:val="001D34A4"/>
    <w:rsid w:val="001D3596"/>
    <w:rsid w:val="001D35BB"/>
    <w:rsid w:val="001D3794"/>
    <w:rsid w:val="001D3E3F"/>
    <w:rsid w:val="001D4755"/>
    <w:rsid w:val="001D4830"/>
    <w:rsid w:val="001D4E0A"/>
    <w:rsid w:val="001D4FE3"/>
    <w:rsid w:val="001D522E"/>
    <w:rsid w:val="001D5567"/>
    <w:rsid w:val="001D57B4"/>
    <w:rsid w:val="001D5F4A"/>
    <w:rsid w:val="001D61DB"/>
    <w:rsid w:val="001D62A6"/>
    <w:rsid w:val="001D6689"/>
    <w:rsid w:val="001D6D4B"/>
    <w:rsid w:val="001D76BD"/>
    <w:rsid w:val="001D7774"/>
    <w:rsid w:val="001D7851"/>
    <w:rsid w:val="001D7BAF"/>
    <w:rsid w:val="001D7EE4"/>
    <w:rsid w:val="001E0312"/>
    <w:rsid w:val="001E0BEC"/>
    <w:rsid w:val="001E0DEF"/>
    <w:rsid w:val="001E0E9F"/>
    <w:rsid w:val="001E113B"/>
    <w:rsid w:val="001E1215"/>
    <w:rsid w:val="001E1391"/>
    <w:rsid w:val="001E181E"/>
    <w:rsid w:val="001E1C20"/>
    <w:rsid w:val="001E1CD2"/>
    <w:rsid w:val="001E1DD0"/>
    <w:rsid w:val="001E1F7F"/>
    <w:rsid w:val="001E2187"/>
    <w:rsid w:val="001E260E"/>
    <w:rsid w:val="001E27DB"/>
    <w:rsid w:val="001E29CE"/>
    <w:rsid w:val="001E2BD7"/>
    <w:rsid w:val="001E3018"/>
    <w:rsid w:val="001E3642"/>
    <w:rsid w:val="001E3841"/>
    <w:rsid w:val="001E3911"/>
    <w:rsid w:val="001E40D2"/>
    <w:rsid w:val="001E502A"/>
    <w:rsid w:val="001E50E7"/>
    <w:rsid w:val="001E511F"/>
    <w:rsid w:val="001E5199"/>
    <w:rsid w:val="001E52C3"/>
    <w:rsid w:val="001E52C8"/>
    <w:rsid w:val="001E5335"/>
    <w:rsid w:val="001E542B"/>
    <w:rsid w:val="001E58D0"/>
    <w:rsid w:val="001E5B8E"/>
    <w:rsid w:val="001E5BEA"/>
    <w:rsid w:val="001E5DBE"/>
    <w:rsid w:val="001E659A"/>
    <w:rsid w:val="001E6A8A"/>
    <w:rsid w:val="001E6B53"/>
    <w:rsid w:val="001E6EAF"/>
    <w:rsid w:val="001E6F8E"/>
    <w:rsid w:val="001E7217"/>
    <w:rsid w:val="001E7381"/>
    <w:rsid w:val="001E769A"/>
    <w:rsid w:val="001E771C"/>
    <w:rsid w:val="001E774D"/>
    <w:rsid w:val="001E7846"/>
    <w:rsid w:val="001E7DE7"/>
    <w:rsid w:val="001E7F6B"/>
    <w:rsid w:val="001F001A"/>
    <w:rsid w:val="001F00A0"/>
    <w:rsid w:val="001F032C"/>
    <w:rsid w:val="001F05BB"/>
    <w:rsid w:val="001F0878"/>
    <w:rsid w:val="001F0A38"/>
    <w:rsid w:val="001F0AF0"/>
    <w:rsid w:val="001F0FFF"/>
    <w:rsid w:val="001F1855"/>
    <w:rsid w:val="001F1A83"/>
    <w:rsid w:val="001F2402"/>
    <w:rsid w:val="001F25F3"/>
    <w:rsid w:val="001F299A"/>
    <w:rsid w:val="001F2C90"/>
    <w:rsid w:val="001F2F30"/>
    <w:rsid w:val="001F33B5"/>
    <w:rsid w:val="001F345B"/>
    <w:rsid w:val="001F36A7"/>
    <w:rsid w:val="001F4126"/>
    <w:rsid w:val="001F44D2"/>
    <w:rsid w:val="001F4901"/>
    <w:rsid w:val="001F498C"/>
    <w:rsid w:val="001F4A15"/>
    <w:rsid w:val="001F4B57"/>
    <w:rsid w:val="001F4C86"/>
    <w:rsid w:val="001F5085"/>
    <w:rsid w:val="001F5099"/>
    <w:rsid w:val="001F529D"/>
    <w:rsid w:val="001F61B8"/>
    <w:rsid w:val="001F644F"/>
    <w:rsid w:val="001F662D"/>
    <w:rsid w:val="001F68EB"/>
    <w:rsid w:val="001F6B6C"/>
    <w:rsid w:val="001F6E34"/>
    <w:rsid w:val="001F6EAB"/>
    <w:rsid w:val="001F6FFE"/>
    <w:rsid w:val="001F73A7"/>
    <w:rsid w:val="001F76F0"/>
    <w:rsid w:val="00200044"/>
    <w:rsid w:val="00200527"/>
    <w:rsid w:val="00200AD1"/>
    <w:rsid w:val="002011EE"/>
    <w:rsid w:val="00201535"/>
    <w:rsid w:val="00201802"/>
    <w:rsid w:val="0020190C"/>
    <w:rsid w:val="00202150"/>
    <w:rsid w:val="00202661"/>
    <w:rsid w:val="0020274F"/>
    <w:rsid w:val="00202D32"/>
    <w:rsid w:val="00203158"/>
    <w:rsid w:val="002031C4"/>
    <w:rsid w:val="00203479"/>
    <w:rsid w:val="00203A01"/>
    <w:rsid w:val="00203F88"/>
    <w:rsid w:val="002041F4"/>
    <w:rsid w:val="002045B5"/>
    <w:rsid w:val="002046DE"/>
    <w:rsid w:val="00204A76"/>
    <w:rsid w:val="00204BF0"/>
    <w:rsid w:val="00204EE5"/>
    <w:rsid w:val="00204F34"/>
    <w:rsid w:val="002058D9"/>
    <w:rsid w:val="00205CF8"/>
    <w:rsid w:val="00206736"/>
    <w:rsid w:val="00206B85"/>
    <w:rsid w:val="00206BC8"/>
    <w:rsid w:val="00206DA4"/>
    <w:rsid w:val="00207448"/>
    <w:rsid w:val="00207599"/>
    <w:rsid w:val="0020781C"/>
    <w:rsid w:val="002078D5"/>
    <w:rsid w:val="00207DA5"/>
    <w:rsid w:val="00207F6D"/>
    <w:rsid w:val="0021051E"/>
    <w:rsid w:val="0021054E"/>
    <w:rsid w:val="002106CB"/>
    <w:rsid w:val="00210911"/>
    <w:rsid w:val="00210E1C"/>
    <w:rsid w:val="00211112"/>
    <w:rsid w:val="00211397"/>
    <w:rsid w:val="00211580"/>
    <w:rsid w:val="00211607"/>
    <w:rsid w:val="00211862"/>
    <w:rsid w:val="00211C6E"/>
    <w:rsid w:val="00212515"/>
    <w:rsid w:val="002127A6"/>
    <w:rsid w:val="00212B2E"/>
    <w:rsid w:val="00212BE7"/>
    <w:rsid w:val="00213321"/>
    <w:rsid w:val="00213422"/>
    <w:rsid w:val="00213814"/>
    <w:rsid w:val="00213AB6"/>
    <w:rsid w:val="00213B17"/>
    <w:rsid w:val="00213C37"/>
    <w:rsid w:val="00213D73"/>
    <w:rsid w:val="00213FCB"/>
    <w:rsid w:val="0021407E"/>
    <w:rsid w:val="002149AF"/>
    <w:rsid w:val="00214A55"/>
    <w:rsid w:val="00214DFD"/>
    <w:rsid w:val="00214F6E"/>
    <w:rsid w:val="002153FD"/>
    <w:rsid w:val="00215995"/>
    <w:rsid w:val="00215AD1"/>
    <w:rsid w:val="00215B24"/>
    <w:rsid w:val="00215C5E"/>
    <w:rsid w:val="00215C74"/>
    <w:rsid w:val="00216914"/>
    <w:rsid w:val="00216AFF"/>
    <w:rsid w:val="00216B64"/>
    <w:rsid w:val="00216D70"/>
    <w:rsid w:val="00216D97"/>
    <w:rsid w:val="00216DF2"/>
    <w:rsid w:val="002179FF"/>
    <w:rsid w:val="00217BF5"/>
    <w:rsid w:val="00217CBD"/>
    <w:rsid w:val="00217E3C"/>
    <w:rsid w:val="00217E94"/>
    <w:rsid w:val="00217EB8"/>
    <w:rsid w:val="002201DB"/>
    <w:rsid w:val="00220741"/>
    <w:rsid w:val="0022086F"/>
    <w:rsid w:val="00220E4B"/>
    <w:rsid w:val="00220EF5"/>
    <w:rsid w:val="0022141C"/>
    <w:rsid w:val="00221656"/>
    <w:rsid w:val="002219C4"/>
    <w:rsid w:val="00221E18"/>
    <w:rsid w:val="00221F48"/>
    <w:rsid w:val="00222010"/>
    <w:rsid w:val="0022232D"/>
    <w:rsid w:val="0022292D"/>
    <w:rsid w:val="00222B70"/>
    <w:rsid w:val="00222E04"/>
    <w:rsid w:val="00222F65"/>
    <w:rsid w:val="0022322B"/>
    <w:rsid w:val="002233CD"/>
    <w:rsid w:val="002235A1"/>
    <w:rsid w:val="00223AA9"/>
    <w:rsid w:val="00223DB6"/>
    <w:rsid w:val="00223E0B"/>
    <w:rsid w:val="00223FB8"/>
    <w:rsid w:val="00224228"/>
    <w:rsid w:val="00224415"/>
    <w:rsid w:val="00224416"/>
    <w:rsid w:val="00224790"/>
    <w:rsid w:val="00224A3D"/>
    <w:rsid w:val="00224C85"/>
    <w:rsid w:val="00224C95"/>
    <w:rsid w:val="00224F47"/>
    <w:rsid w:val="002253C8"/>
    <w:rsid w:val="002255B5"/>
    <w:rsid w:val="00225D32"/>
    <w:rsid w:val="002262FF"/>
    <w:rsid w:val="002264F7"/>
    <w:rsid w:val="0022699E"/>
    <w:rsid w:val="002269BA"/>
    <w:rsid w:val="00226C44"/>
    <w:rsid w:val="00226EBF"/>
    <w:rsid w:val="00226F86"/>
    <w:rsid w:val="00227199"/>
    <w:rsid w:val="0022749E"/>
    <w:rsid w:val="00227885"/>
    <w:rsid w:val="002278C4"/>
    <w:rsid w:val="00230023"/>
    <w:rsid w:val="00230226"/>
    <w:rsid w:val="00230315"/>
    <w:rsid w:val="00230DCD"/>
    <w:rsid w:val="002317D4"/>
    <w:rsid w:val="00231FDC"/>
    <w:rsid w:val="00232039"/>
    <w:rsid w:val="0023219E"/>
    <w:rsid w:val="0023271B"/>
    <w:rsid w:val="00232AC1"/>
    <w:rsid w:val="00232FC3"/>
    <w:rsid w:val="0023389C"/>
    <w:rsid w:val="00233A84"/>
    <w:rsid w:val="00233CC4"/>
    <w:rsid w:val="002341BC"/>
    <w:rsid w:val="002342AA"/>
    <w:rsid w:val="002346F6"/>
    <w:rsid w:val="00234D7C"/>
    <w:rsid w:val="00234DA5"/>
    <w:rsid w:val="00234E89"/>
    <w:rsid w:val="00234F5B"/>
    <w:rsid w:val="00235004"/>
    <w:rsid w:val="00235769"/>
    <w:rsid w:val="00235C74"/>
    <w:rsid w:val="00235F0D"/>
    <w:rsid w:val="00235F1F"/>
    <w:rsid w:val="00235F71"/>
    <w:rsid w:val="00236124"/>
    <w:rsid w:val="002366B8"/>
    <w:rsid w:val="00236F7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703"/>
    <w:rsid w:val="00241AFB"/>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81E"/>
    <w:rsid w:val="00245A91"/>
    <w:rsid w:val="00245BE0"/>
    <w:rsid w:val="00245CF3"/>
    <w:rsid w:val="0024608F"/>
    <w:rsid w:val="00246094"/>
    <w:rsid w:val="00246383"/>
    <w:rsid w:val="0024672D"/>
    <w:rsid w:val="00246AF0"/>
    <w:rsid w:val="00246B00"/>
    <w:rsid w:val="00246CEF"/>
    <w:rsid w:val="00246D78"/>
    <w:rsid w:val="00246E58"/>
    <w:rsid w:val="00247020"/>
    <w:rsid w:val="0024727A"/>
    <w:rsid w:val="002479F5"/>
    <w:rsid w:val="00247D28"/>
    <w:rsid w:val="00250821"/>
    <w:rsid w:val="00250D7D"/>
    <w:rsid w:val="00251379"/>
    <w:rsid w:val="002514D7"/>
    <w:rsid w:val="002516DE"/>
    <w:rsid w:val="002517C4"/>
    <w:rsid w:val="00252376"/>
    <w:rsid w:val="0025250C"/>
    <w:rsid w:val="002529B8"/>
    <w:rsid w:val="0025333D"/>
    <w:rsid w:val="00253363"/>
    <w:rsid w:val="002533A6"/>
    <w:rsid w:val="00253A6C"/>
    <w:rsid w:val="00254401"/>
    <w:rsid w:val="00254720"/>
    <w:rsid w:val="0025475C"/>
    <w:rsid w:val="00254A12"/>
    <w:rsid w:val="00254DC0"/>
    <w:rsid w:val="00254E14"/>
    <w:rsid w:val="00254EFE"/>
    <w:rsid w:val="002550AF"/>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606EE"/>
    <w:rsid w:val="00260F6B"/>
    <w:rsid w:val="00261E73"/>
    <w:rsid w:val="00261EF9"/>
    <w:rsid w:val="00262144"/>
    <w:rsid w:val="00262516"/>
    <w:rsid w:val="002625B9"/>
    <w:rsid w:val="00262A8F"/>
    <w:rsid w:val="00262B31"/>
    <w:rsid w:val="00262C77"/>
    <w:rsid w:val="00262E30"/>
    <w:rsid w:val="002632B8"/>
    <w:rsid w:val="002638B9"/>
    <w:rsid w:val="002638BB"/>
    <w:rsid w:val="002638E9"/>
    <w:rsid w:val="00263994"/>
    <w:rsid w:val="00263CDA"/>
    <w:rsid w:val="00264531"/>
    <w:rsid w:val="00264F61"/>
    <w:rsid w:val="002651F2"/>
    <w:rsid w:val="0026568A"/>
    <w:rsid w:val="002659BA"/>
    <w:rsid w:val="00265B13"/>
    <w:rsid w:val="00266472"/>
    <w:rsid w:val="00266564"/>
    <w:rsid w:val="00266934"/>
    <w:rsid w:val="00266ED8"/>
    <w:rsid w:val="002673C6"/>
    <w:rsid w:val="002675DF"/>
    <w:rsid w:val="002678E6"/>
    <w:rsid w:val="0026791B"/>
    <w:rsid w:val="0026795D"/>
    <w:rsid w:val="00267EEF"/>
    <w:rsid w:val="00267FE4"/>
    <w:rsid w:val="0027016A"/>
    <w:rsid w:val="0027035E"/>
    <w:rsid w:val="00270399"/>
    <w:rsid w:val="00270433"/>
    <w:rsid w:val="0027050B"/>
    <w:rsid w:val="00270A7E"/>
    <w:rsid w:val="00271067"/>
    <w:rsid w:val="002714BC"/>
    <w:rsid w:val="0027153A"/>
    <w:rsid w:val="00271A04"/>
    <w:rsid w:val="00271E0D"/>
    <w:rsid w:val="00271E46"/>
    <w:rsid w:val="00271FB5"/>
    <w:rsid w:val="002722ED"/>
    <w:rsid w:val="0027231D"/>
    <w:rsid w:val="0027236D"/>
    <w:rsid w:val="002726EC"/>
    <w:rsid w:val="00272DEC"/>
    <w:rsid w:val="00273423"/>
    <w:rsid w:val="00273B23"/>
    <w:rsid w:val="00273B30"/>
    <w:rsid w:val="00273E1A"/>
    <w:rsid w:val="00273F82"/>
    <w:rsid w:val="002740A0"/>
    <w:rsid w:val="00274210"/>
    <w:rsid w:val="0027426C"/>
    <w:rsid w:val="00274777"/>
    <w:rsid w:val="0027509E"/>
    <w:rsid w:val="0027528E"/>
    <w:rsid w:val="002752B8"/>
    <w:rsid w:val="002753ED"/>
    <w:rsid w:val="0027582F"/>
    <w:rsid w:val="002758D0"/>
    <w:rsid w:val="00275B1B"/>
    <w:rsid w:val="00275C29"/>
    <w:rsid w:val="00276042"/>
    <w:rsid w:val="002766FB"/>
    <w:rsid w:val="002769E6"/>
    <w:rsid w:val="00276A77"/>
    <w:rsid w:val="00276A8E"/>
    <w:rsid w:val="00276CE5"/>
    <w:rsid w:val="00276E23"/>
    <w:rsid w:val="00276E35"/>
    <w:rsid w:val="002773B1"/>
    <w:rsid w:val="002773DB"/>
    <w:rsid w:val="00277A1E"/>
    <w:rsid w:val="00277C92"/>
    <w:rsid w:val="00280148"/>
    <w:rsid w:val="0028016F"/>
    <w:rsid w:val="00280505"/>
    <w:rsid w:val="0028059E"/>
    <w:rsid w:val="002807C5"/>
    <w:rsid w:val="00280A10"/>
    <w:rsid w:val="0028120B"/>
    <w:rsid w:val="002818A3"/>
    <w:rsid w:val="00281F83"/>
    <w:rsid w:val="00282186"/>
    <w:rsid w:val="002821F6"/>
    <w:rsid w:val="00282370"/>
    <w:rsid w:val="002823BC"/>
    <w:rsid w:val="0028245D"/>
    <w:rsid w:val="002828D0"/>
    <w:rsid w:val="00282F1E"/>
    <w:rsid w:val="002831EE"/>
    <w:rsid w:val="002833FC"/>
    <w:rsid w:val="00283A6C"/>
    <w:rsid w:val="00283EC4"/>
    <w:rsid w:val="00284024"/>
    <w:rsid w:val="00284707"/>
    <w:rsid w:val="00284985"/>
    <w:rsid w:val="00284B63"/>
    <w:rsid w:val="00284B9C"/>
    <w:rsid w:val="00284F6A"/>
    <w:rsid w:val="0028514F"/>
    <w:rsid w:val="0028531E"/>
    <w:rsid w:val="002855D0"/>
    <w:rsid w:val="002855F2"/>
    <w:rsid w:val="002856F2"/>
    <w:rsid w:val="0028591A"/>
    <w:rsid w:val="00285C78"/>
    <w:rsid w:val="002861C1"/>
    <w:rsid w:val="002861C3"/>
    <w:rsid w:val="00286B9F"/>
    <w:rsid w:val="00290D67"/>
    <w:rsid w:val="002911B6"/>
    <w:rsid w:val="002912E5"/>
    <w:rsid w:val="00291353"/>
    <w:rsid w:val="0029141B"/>
    <w:rsid w:val="002917DE"/>
    <w:rsid w:val="00291BB5"/>
    <w:rsid w:val="00291CD5"/>
    <w:rsid w:val="00291F0F"/>
    <w:rsid w:val="002922B0"/>
    <w:rsid w:val="002925C7"/>
    <w:rsid w:val="00292887"/>
    <w:rsid w:val="00292CB4"/>
    <w:rsid w:val="002935E5"/>
    <w:rsid w:val="00293C2C"/>
    <w:rsid w:val="00293E1C"/>
    <w:rsid w:val="002942D4"/>
    <w:rsid w:val="002943CF"/>
    <w:rsid w:val="00295345"/>
    <w:rsid w:val="002953D0"/>
    <w:rsid w:val="00295C69"/>
    <w:rsid w:val="0029626D"/>
    <w:rsid w:val="00296573"/>
    <w:rsid w:val="00296703"/>
    <w:rsid w:val="002967F3"/>
    <w:rsid w:val="00296968"/>
    <w:rsid w:val="00296B19"/>
    <w:rsid w:val="00296C59"/>
    <w:rsid w:val="0029729E"/>
    <w:rsid w:val="00297590"/>
    <w:rsid w:val="0029759C"/>
    <w:rsid w:val="0029761E"/>
    <w:rsid w:val="00297696"/>
    <w:rsid w:val="00297702"/>
    <w:rsid w:val="002A05B7"/>
    <w:rsid w:val="002A07F0"/>
    <w:rsid w:val="002A08D1"/>
    <w:rsid w:val="002A0E0E"/>
    <w:rsid w:val="002A0F7F"/>
    <w:rsid w:val="002A0FBA"/>
    <w:rsid w:val="002A12B0"/>
    <w:rsid w:val="002A1C3E"/>
    <w:rsid w:val="002A1E78"/>
    <w:rsid w:val="002A2158"/>
    <w:rsid w:val="002A2446"/>
    <w:rsid w:val="002A259B"/>
    <w:rsid w:val="002A2BD0"/>
    <w:rsid w:val="002A3B3E"/>
    <w:rsid w:val="002A4CE8"/>
    <w:rsid w:val="002A4DAF"/>
    <w:rsid w:val="002A504F"/>
    <w:rsid w:val="002A560A"/>
    <w:rsid w:val="002A6095"/>
    <w:rsid w:val="002A6189"/>
    <w:rsid w:val="002A6410"/>
    <w:rsid w:val="002A6C31"/>
    <w:rsid w:val="002A7A46"/>
    <w:rsid w:val="002A7BE1"/>
    <w:rsid w:val="002A7C70"/>
    <w:rsid w:val="002A7C98"/>
    <w:rsid w:val="002A7D38"/>
    <w:rsid w:val="002A7D3F"/>
    <w:rsid w:val="002B02E6"/>
    <w:rsid w:val="002B064E"/>
    <w:rsid w:val="002B1155"/>
    <w:rsid w:val="002B153F"/>
    <w:rsid w:val="002B16D1"/>
    <w:rsid w:val="002B191D"/>
    <w:rsid w:val="002B1CDA"/>
    <w:rsid w:val="002B20EB"/>
    <w:rsid w:val="002B2117"/>
    <w:rsid w:val="002B2466"/>
    <w:rsid w:val="002B2569"/>
    <w:rsid w:val="002B2969"/>
    <w:rsid w:val="002B2C62"/>
    <w:rsid w:val="002B2CB1"/>
    <w:rsid w:val="002B2D3A"/>
    <w:rsid w:val="002B2FC8"/>
    <w:rsid w:val="002B32C6"/>
    <w:rsid w:val="002B350C"/>
    <w:rsid w:val="002B35EB"/>
    <w:rsid w:val="002B3A51"/>
    <w:rsid w:val="002B3F92"/>
    <w:rsid w:val="002B40CE"/>
    <w:rsid w:val="002B465C"/>
    <w:rsid w:val="002B493F"/>
    <w:rsid w:val="002B4E3F"/>
    <w:rsid w:val="002B4EB9"/>
    <w:rsid w:val="002B531E"/>
    <w:rsid w:val="002B5481"/>
    <w:rsid w:val="002B54CD"/>
    <w:rsid w:val="002B56A4"/>
    <w:rsid w:val="002B59B6"/>
    <w:rsid w:val="002B5E44"/>
    <w:rsid w:val="002B651F"/>
    <w:rsid w:val="002B714B"/>
    <w:rsid w:val="002B72CA"/>
    <w:rsid w:val="002B7666"/>
    <w:rsid w:val="002B7940"/>
    <w:rsid w:val="002B7B4B"/>
    <w:rsid w:val="002B7CAC"/>
    <w:rsid w:val="002C0241"/>
    <w:rsid w:val="002C0263"/>
    <w:rsid w:val="002C06E0"/>
    <w:rsid w:val="002C080B"/>
    <w:rsid w:val="002C0930"/>
    <w:rsid w:val="002C0B20"/>
    <w:rsid w:val="002C0E01"/>
    <w:rsid w:val="002C230B"/>
    <w:rsid w:val="002C25B2"/>
    <w:rsid w:val="002C2A1F"/>
    <w:rsid w:val="002C2A8D"/>
    <w:rsid w:val="002C2DDB"/>
    <w:rsid w:val="002C2E65"/>
    <w:rsid w:val="002C3216"/>
    <w:rsid w:val="002C3BC2"/>
    <w:rsid w:val="002C3D39"/>
    <w:rsid w:val="002C3DB2"/>
    <w:rsid w:val="002C3F71"/>
    <w:rsid w:val="002C4482"/>
    <w:rsid w:val="002C5703"/>
    <w:rsid w:val="002C577D"/>
    <w:rsid w:val="002C5C0C"/>
    <w:rsid w:val="002C5FB5"/>
    <w:rsid w:val="002C6179"/>
    <w:rsid w:val="002C69A6"/>
    <w:rsid w:val="002C7A30"/>
    <w:rsid w:val="002D0162"/>
    <w:rsid w:val="002D0372"/>
    <w:rsid w:val="002D046A"/>
    <w:rsid w:val="002D0493"/>
    <w:rsid w:val="002D0879"/>
    <w:rsid w:val="002D09B2"/>
    <w:rsid w:val="002D1518"/>
    <w:rsid w:val="002D17B6"/>
    <w:rsid w:val="002D1905"/>
    <w:rsid w:val="002D1E0A"/>
    <w:rsid w:val="002D1E33"/>
    <w:rsid w:val="002D1EB6"/>
    <w:rsid w:val="002D26F8"/>
    <w:rsid w:val="002D2BAC"/>
    <w:rsid w:val="002D32C5"/>
    <w:rsid w:val="002D3843"/>
    <w:rsid w:val="002D3A9C"/>
    <w:rsid w:val="002D4672"/>
    <w:rsid w:val="002D4A5D"/>
    <w:rsid w:val="002D556B"/>
    <w:rsid w:val="002D599F"/>
    <w:rsid w:val="002D5BBA"/>
    <w:rsid w:val="002D5F9D"/>
    <w:rsid w:val="002D628E"/>
    <w:rsid w:val="002D66BB"/>
    <w:rsid w:val="002D6811"/>
    <w:rsid w:val="002D696F"/>
    <w:rsid w:val="002D6EB1"/>
    <w:rsid w:val="002D735E"/>
    <w:rsid w:val="002D7735"/>
    <w:rsid w:val="002E06D9"/>
    <w:rsid w:val="002E0DAB"/>
    <w:rsid w:val="002E0F2A"/>
    <w:rsid w:val="002E16E1"/>
    <w:rsid w:val="002E16F0"/>
    <w:rsid w:val="002E18C5"/>
    <w:rsid w:val="002E1E8F"/>
    <w:rsid w:val="002E1FD1"/>
    <w:rsid w:val="002E230D"/>
    <w:rsid w:val="002E294C"/>
    <w:rsid w:val="002E29C7"/>
    <w:rsid w:val="002E2B49"/>
    <w:rsid w:val="002E2D56"/>
    <w:rsid w:val="002E312D"/>
    <w:rsid w:val="002E3446"/>
    <w:rsid w:val="002E37FB"/>
    <w:rsid w:val="002E3852"/>
    <w:rsid w:val="002E3BB0"/>
    <w:rsid w:val="002E3EDC"/>
    <w:rsid w:val="002E4872"/>
    <w:rsid w:val="002E4B0E"/>
    <w:rsid w:val="002E5275"/>
    <w:rsid w:val="002E5357"/>
    <w:rsid w:val="002E5549"/>
    <w:rsid w:val="002E5FD0"/>
    <w:rsid w:val="002E61F0"/>
    <w:rsid w:val="002E64A1"/>
    <w:rsid w:val="002E65B8"/>
    <w:rsid w:val="002E65BE"/>
    <w:rsid w:val="002E6611"/>
    <w:rsid w:val="002E663D"/>
    <w:rsid w:val="002E66A1"/>
    <w:rsid w:val="002E6757"/>
    <w:rsid w:val="002E6BF2"/>
    <w:rsid w:val="002E6E79"/>
    <w:rsid w:val="002E71A7"/>
    <w:rsid w:val="002E735A"/>
    <w:rsid w:val="002E755B"/>
    <w:rsid w:val="002E75F1"/>
    <w:rsid w:val="002F022B"/>
    <w:rsid w:val="002F0529"/>
    <w:rsid w:val="002F0840"/>
    <w:rsid w:val="002F0E25"/>
    <w:rsid w:val="002F0E39"/>
    <w:rsid w:val="002F0E83"/>
    <w:rsid w:val="002F104F"/>
    <w:rsid w:val="002F182B"/>
    <w:rsid w:val="002F18A7"/>
    <w:rsid w:val="002F1995"/>
    <w:rsid w:val="002F1BFC"/>
    <w:rsid w:val="002F2336"/>
    <w:rsid w:val="002F2402"/>
    <w:rsid w:val="002F24C6"/>
    <w:rsid w:val="002F287F"/>
    <w:rsid w:val="002F2970"/>
    <w:rsid w:val="002F29BC"/>
    <w:rsid w:val="002F32E8"/>
    <w:rsid w:val="002F3847"/>
    <w:rsid w:val="002F3A67"/>
    <w:rsid w:val="002F4116"/>
    <w:rsid w:val="002F4215"/>
    <w:rsid w:val="002F433D"/>
    <w:rsid w:val="002F44B0"/>
    <w:rsid w:val="002F4B9A"/>
    <w:rsid w:val="002F4BC2"/>
    <w:rsid w:val="002F4C2A"/>
    <w:rsid w:val="002F4DA1"/>
    <w:rsid w:val="002F511C"/>
    <w:rsid w:val="002F5A4B"/>
    <w:rsid w:val="002F5CE2"/>
    <w:rsid w:val="002F5E18"/>
    <w:rsid w:val="002F5E3C"/>
    <w:rsid w:val="002F6479"/>
    <w:rsid w:val="002F67F5"/>
    <w:rsid w:val="002F6B76"/>
    <w:rsid w:val="002F6E5A"/>
    <w:rsid w:val="002F732C"/>
    <w:rsid w:val="00300A01"/>
    <w:rsid w:val="00300CCF"/>
    <w:rsid w:val="00300D60"/>
    <w:rsid w:val="00300DB5"/>
    <w:rsid w:val="0030112D"/>
    <w:rsid w:val="003018D8"/>
    <w:rsid w:val="00301B78"/>
    <w:rsid w:val="00301C9C"/>
    <w:rsid w:val="00302E1B"/>
    <w:rsid w:val="00303632"/>
    <w:rsid w:val="00303684"/>
    <w:rsid w:val="00303893"/>
    <w:rsid w:val="00303DC7"/>
    <w:rsid w:val="003040AC"/>
    <w:rsid w:val="003042EA"/>
    <w:rsid w:val="0030431A"/>
    <w:rsid w:val="003047E6"/>
    <w:rsid w:val="00304953"/>
    <w:rsid w:val="00304B28"/>
    <w:rsid w:val="00304ECD"/>
    <w:rsid w:val="0030587C"/>
    <w:rsid w:val="00305D61"/>
    <w:rsid w:val="0030604B"/>
    <w:rsid w:val="003062E4"/>
    <w:rsid w:val="003067D1"/>
    <w:rsid w:val="003068A2"/>
    <w:rsid w:val="003068D5"/>
    <w:rsid w:val="00306978"/>
    <w:rsid w:val="00306B98"/>
    <w:rsid w:val="003074DD"/>
    <w:rsid w:val="00307E9A"/>
    <w:rsid w:val="00310AFE"/>
    <w:rsid w:val="00310CE1"/>
    <w:rsid w:val="00311CFA"/>
    <w:rsid w:val="00311F3E"/>
    <w:rsid w:val="00312063"/>
    <w:rsid w:val="003122F0"/>
    <w:rsid w:val="00312443"/>
    <w:rsid w:val="003125BE"/>
    <w:rsid w:val="00312873"/>
    <w:rsid w:val="003129BF"/>
    <w:rsid w:val="00312AE8"/>
    <w:rsid w:val="0031376A"/>
    <w:rsid w:val="003137CC"/>
    <w:rsid w:val="003139C8"/>
    <w:rsid w:val="00313C70"/>
    <w:rsid w:val="00313D6A"/>
    <w:rsid w:val="0031412A"/>
    <w:rsid w:val="00314574"/>
    <w:rsid w:val="00314A37"/>
    <w:rsid w:val="00314CB8"/>
    <w:rsid w:val="00314D26"/>
    <w:rsid w:val="00314F65"/>
    <w:rsid w:val="00314FB2"/>
    <w:rsid w:val="003152FE"/>
    <w:rsid w:val="00315681"/>
    <w:rsid w:val="0031617D"/>
    <w:rsid w:val="0031627E"/>
    <w:rsid w:val="003167CB"/>
    <w:rsid w:val="003168E1"/>
    <w:rsid w:val="0031700A"/>
    <w:rsid w:val="003173DD"/>
    <w:rsid w:val="00317472"/>
    <w:rsid w:val="003176A1"/>
    <w:rsid w:val="003176E1"/>
    <w:rsid w:val="003177F0"/>
    <w:rsid w:val="00317972"/>
    <w:rsid w:val="00317A1D"/>
    <w:rsid w:val="00317EF8"/>
    <w:rsid w:val="00320154"/>
    <w:rsid w:val="0032025F"/>
    <w:rsid w:val="003202BF"/>
    <w:rsid w:val="00320483"/>
    <w:rsid w:val="00320571"/>
    <w:rsid w:val="0032073C"/>
    <w:rsid w:val="00320AA1"/>
    <w:rsid w:val="00320B6E"/>
    <w:rsid w:val="00320D77"/>
    <w:rsid w:val="003211A3"/>
    <w:rsid w:val="00321C29"/>
    <w:rsid w:val="00321DB7"/>
    <w:rsid w:val="00322647"/>
    <w:rsid w:val="00322768"/>
    <w:rsid w:val="00322C4B"/>
    <w:rsid w:val="00323266"/>
    <w:rsid w:val="0032335D"/>
    <w:rsid w:val="003239D2"/>
    <w:rsid w:val="00323BFF"/>
    <w:rsid w:val="00323D15"/>
    <w:rsid w:val="00324109"/>
    <w:rsid w:val="003241C9"/>
    <w:rsid w:val="003249E2"/>
    <w:rsid w:val="00324F8F"/>
    <w:rsid w:val="003251F2"/>
    <w:rsid w:val="0032554A"/>
    <w:rsid w:val="0032595A"/>
    <w:rsid w:val="003259BB"/>
    <w:rsid w:val="00325C0F"/>
    <w:rsid w:val="00325E0D"/>
    <w:rsid w:val="003269C4"/>
    <w:rsid w:val="00327023"/>
    <w:rsid w:val="003270E4"/>
    <w:rsid w:val="003270EA"/>
    <w:rsid w:val="00327216"/>
    <w:rsid w:val="003272EA"/>
    <w:rsid w:val="0032775D"/>
    <w:rsid w:val="003278B0"/>
    <w:rsid w:val="00327917"/>
    <w:rsid w:val="00327DAB"/>
    <w:rsid w:val="00327F4F"/>
    <w:rsid w:val="00330487"/>
    <w:rsid w:val="00330C42"/>
    <w:rsid w:val="0033172C"/>
    <w:rsid w:val="0033189D"/>
    <w:rsid w:val="00331A4C"/>
    <w:rsid w:val="00331F24"/>
    <w:rsid w:val="0033224F"/>
    <w:rsid w:val="00332287"/>
    <w:rsid w:val="00332322"/>
    <w:rsid w:val="0033233A"/>
    <w:rsid w:val="00332780"/>
    <w:rsid w:val="00332821"/>
    <w:rsid w:val="00332A57"/>
    <w:rsid w:val="00332CB4"/>
    <w:rsid w:val="00333143"/>
    <w:rsid w:val="00333372"/>
    <w:rsid w:val="003334B7"/>
    <w:rsid w:val="00333571"/>
    <w:rsid w:val="00333801"/>
    <w:rsid w:val="0033411A"/>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FCF"/>
    <w:rsid w:val="0033614D"/>
    <w:rsid w:val="00336416"/>
    <w:rsid w:val="00336637"/>
    <w:rsid w:val="00336958"/>
    <w:rsid w:val="0033725D"/>
    <w:rsid w:val="0033735B"/>
    <w:rsid w:val="003374F5"/>
    <w:rsid w:val="00337658"/>
    <w:rsid w:val="00337BD8"/>
    <w:rsid w:val="00337C11"/>
    <w:rsid w:val="00337D0B"/>
    <w:rsid w:val="00337E23"/>
    <w:rsid w:val="00337ED5"/>
    <w:rsid w:val="0034029A"/>
    <w:rsid w:val="003402A0"/>
    <w:rsid w:val="00340613"/>
    <w:rsid w:val="00340DC9"/>
    <w:rsid w:val="00340F99"/>
    <w:rsid w:val="0034115D"/>
    <w:rsid w:val="00341253"/>
    <w:rsid w:val="003416B4"/>
    <w:rsid w:val="003417C6"/>
    <w:rsid w:val="00341BC7"/>
    <w:rsid w:val="0034231E"/>
    <w:rsid w:val="0034263C"/>
    <w:rsid w:val="00342FF1"/>
    <w:rsid w:val="003431F3"/>
    <w:rsid w:val="0034331D"/>
    <w:rsid w:val="0034334B"/>
    <w:rsid w:val="0034392E"/>
    <w:rsid w:val="0034441D"/>
    <w:rsid w:val="0034483C"/>
    <w:rsid w:val="00344A9C"/>
    <w:rsid w:val="00345366"/>
    <w:rsid w:val="00345685"/>
    <w:rsid w:val="0034582A"/>
    <w:rsid w:val="0034593E"/>
    <w:rsid w:val="00345C99"/>
    <w:rsid w:val="003462DA"/>
    <w:rsid w:val="003464C1"/>
    <w:rsid w:val="00346AD4"/>
    <w:rsid w:val="00346CB5"/>
    <w:rsid w:val="0034702D"/>
    <w:rsid w:val="0034726E"/>
    <w:rsid w:val="00347518"/>
    <w:rsid w:val="00347520"/>
    <w:rsid w:val="0034789E"/>
    <w:rsid w:val="00347983"/>
    <w:rsid w:val="00347A82"/>
    <w:rsid w:val="00350205"/>
    <w:rsid w:val="00350491"/>
    <w:rsid w:val="00350A3E"/>
    <w:rsid w:val="00350D91"/>
    <w:rsid w:val="00350F44"/>
    <w:rsid w:val="00351197"/>
    <w:rsid w:val="00351AB3"/>
    <w:rsid w:val="00351F21"/>
    <w:rsid w:val="003522CA"/>
    <w:rsid w:val="00352F7C"/>
    <w:rsid w:val="00353166"/>
    <w:rsid w:val="003534C1"/>
    <w:rsid w:val="0035376E"/>
    <w:rsid w:val="003539B1"/>
    <w:rsid w:val="00353B3E"/>
    <w:rsid w:val="00353D36"/>
    <w:rsid w:val="00354AFD"/>
    <w:rsid w:val="00354C7E"/>
    <w:rsid w:val="00354DDD"/>
    <w:rsid w:val="00355091"/>
    <w:rsid w:val="00355AE2"/>
    <w:rsid w:val="00355BE2"/>
    <w:rsid w:val="00355D53"/>
    <w:rsid w:val="003561C5"/>
    <w:rsid w:val="0035638B"/>
    <w:rsid w:val="00356566"/>
    <w:rsid w:val="00356753"/>
    <w:rsid w:val="00356C37"/>
    <w:rsid w:val="0035767F"/>
    <w:rsid w:val="0035771B"/>
    <w:rsid w:val="00357788"/>
    <w:rsid w:val="00357A2E"/>
    <w:rsid w:val="00357E15"/>
    <w:rsid w:val="00360271"/>
    <w:rsid w:val="00360450"/>
    <w:rsid w:val="00360460"/>
    <w:rsid w:val="00360696"/>
    <w:rsid w:val="00360ADD"/>
    <w:rsid w:val="00360C1B"/>
    <w:rsid w:val="00361066"/>
    <w:rsid w:val="00361AB1"/>
    <w:rsid w:val="00361E67"/>
    <w:rsid w:val="00361F1C"/>
    <w:rsid w:val="0036209E"/>
    <w:rsid w:val="00362142"/>
    <w:rsid w:val="003622D5"/>
    <w:rsid w:val="00362464"/>
    <w:rsid w:val="00362697"/>
    <w:rsid w:val="0036274A"/>
    <w:rsid w:val="00362AC2"/>
    <w:rsid w:val="00362C9D"/>
    <w:rsid w:val="003630C5"/>
    <w:rsid w:val="00363107"/>
    <w:rsid w:val="003633AF"/>
    <w:rsid w:val="003633DF"/>
    <w:rsid w:val="003638C2"/>
    <w:rsid w:val="00363976"/>
    <w:rsid w:val="003642CD"/>
    <w:rsid w:val="00364359"/>
    <w:rsid w:val="00364382"/>
    <w:rsid w:val="0036447C"/>
    <w:rsid w:val="0036466F"/>
    <w:rsid w:val="003646B6"/>
    <w:rsid w:val="00364A23"/>
    <w:rsid w:val="00364FE9"/>
    <w:rsid w:val="003652AF"/>
    <w:rsid w:val="0036563D"/>
    <w:rsid w:val="0036574D"/>
    <w:rsid w:val="003658E3"/>
    <w:rsid w:val="00365B31"/>
    <w:rsid w:val="00365E5E"/>
    <w:rsid w:val="00365EB5"/>
    <w:rsid w:val="003662DD"/>
    <w:rsid w:val="003667EF"/>
    <w:rsid w:val="00366EF9"/>
    <w:rsid w:val="0036701A"/>
    <w:rsid w:val="00367111"/>
    <w:rsid w:val="00367391"/>
    <w:rsid w:val="00367A08"/>
    <w:rsid w:val="0037081F"/>
    <w:rsid w:val="003709BE"/>
    <w:rsid w:val="00370E15"/>
    <w:rsid w:val="003711B4"/>
    <w:rsid w:val="003712BD"/>
    <w:rsid w:val="00371376"/>
    <w:rsid w:val="003713D7"/>
    <w:rsid w:val="0037151D"/>
    <w:rsid w:val="0037222E"/>
    <w:rsid w:val="003726AF"/>
    <w:rsid w:val="00372EE0"/>
    <w:rsid w:val="00373089"/>
    <w:rsid w:val="003736E3"/>
    <w:rsid w:val="00373CB7"/>
    <w:rsid w:val="00373F35"/>
    <w:rsid w:val="00374131"/>
    <w:rsid w:val="00374691"/>
    <w:rsid w:val="00374DA5"/>
    <w:rsid w:val="00374F61"/>
    <w:rsid w:val="00375B5D"/>
    <w:rsid w:val="00375D15"/>
    <w:rsid w:val="00375D9A"/>
    <w:rsid w:val="00375DEB"/>
    <w:rsid w:val="0037604A"/>
    <w:rsid w:val="00376A0B"/>
    <w:rsid w:val="00376B09"/>
    <w:rsid w:val="00377092"/>
    <w:rsid w:val="0037761C"/>
    <w:rsid w:val="00377773"/>
    <w:rsid w:val="00377D02"/>
    <w:rsid w:val="003805CD"/>
    <w:rsid w:val="0038094E"/>
    <w:rsid w:val="00380AD9"/>
    <w:rsid w:val="00380D27"/>
    <w:rsid w:val="00380F7C"/>
    <w:rsid w:val="00380FC5"/>
    <w:rsid w:val="003813CC"/>
    <w:rsid w:val="0038164C"/>
    <w:rsid w:val="00381B54"/>
    <w:rsid w:val="00381E27"/>
    <w:rsid w:val="00381E59"/>
    <w:rsid w:val="00382A58"/>
    <w:rsid w:val="00382F06"/>
    <w:rsid w:val="00382F97"/>
    <w:rsid w:val="003831B2"/>
    <w:rsid w:val="00383277"/>
    <w:rsid w:val="003832FE"/>
    <w:rsid w:val="00383840"/>
    <w:rsid w:val="0038384B"/>
    <w:rsid w:val="0038384D"/>
    <w:rsid w:val="00383CB0"/>
    <w:rsid w:val="00383FAB"/>
    <w:rsid w:val="003845CC"/>
    <w:rsid w:val="00384B89"/>
    <w:rsid w:val="00384FDF"/>
    <w:rsid w:val="00384FE3"/>
    <w:rsid w:val="00385127"/>
    <w:rsid w:val="00385317"/>
    <w:rsid w:val="003854BB"/>
    <w:rsid w:val="00385807"/>
    <w:rsid w:val="00385A68"/>
    <w:rsid w:val="00385D79"/>
    <w:rsid w:val="00385DE0"/>
    <w:rsid w:val="003861DE"/>
    <w:rsid w:val="003863E6"/>
    <w:rsid w:val="00386448"/>
    <w:rsid w:val="003866B8"/>
    <w:rsid w:val="00386C29"/>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316A"/>
    <w:rsid w:val="00393738"/>
    <w:rsid w:val="00394081"/>
    <w:rsid w:val="0039433C"/>
    <w:rsid w:val="0039494F"/>
    <w:rsid w:val="00394963"/>
    <w:rsid w:val="00394A7F"/>
    <w:rsid w:val="00394C6F"/>
    <w:rsid w:val="003952FF"/>
    <w:rsid w:val="00395EFE"/>
    <w:rsid w:val="0039645A"/>
    <w:rsid w:val="003969F3"/>
    <w:rsid w:val="00396A86"/>
    <w:rsid w:val="00396CD2"/>
    <w:rsid w:val="00396EA7"/>
    <w:rsid w:val="00397961"/>
    <w:rsid w:val="003A0214"/>
    <w:rsid w:val="003A10A6"/>
    <w:rsid w:val="003A148E"/>
    <w:rsid w:val="003A18D1"/>
    <w:rsid w:val="003A2F5E"/>
    <w:rsid w:val="003A2FB6"/>
    <w:rsid w:val="003A30E7"/>
    <w:rsid w:val="003A3118"/>
    <w:rsid w:val="003A33E9"/>
    <w:rsid w:val="003A35D6"/>
    <w:rsid w:val="003A3A6C"/>
    <w:rsid w:val="003A3B0B"/>
    <w:rsid w:val="003A50C9"/>
    <w:rsid w:val="003A57EC"/>
    <w:rsid w:val="003A5971"/>
    <w:rsid w:val="003A5BB1"/>
    <w:rsid w:val="003A653B"/>
    <w:rsid w:val="003A65BA"/>
    <w:rsid w:val="003A65F6"/>
    <w:rsid w:val="003A670C"/>
    <w:rsid w:val="003A6893"/>
    <w:rsid w:val="003A6E0C"/>
    <w:rsid w:val="003A6F69"/>
    <w:rsid w:val="003A6FEA"/>
    <w:rsid w:val="003A7071"/>
    <w:rsid w:val="003A754E"/>
    <w:rsid w:val="003A7781"/>
    <w:rsid w:val="003A778E"/>
    <w:rsid w:val="003A78B4"/>
    <w:rsid w:val="003A7A1E"/>
    <w:rsid w:val="003A7B29"/>
    <w:rsid w:val="003A7FF8"/>
    <w:rsid w:val="003B0B0E"/>
    <w:rsid w:val="003B116C"/>
    <w:rsid w:val="003B11A2"/>
    <w:rsid w:val="003B1389"/>
    <w:rsid w:val="003B17FD"/>
    <w:rsid w:val="003B1E73"/>
    <w:rsid w:val="003B1E9B"/>
    <w:rsid w:val="003B1F24"/>
    <w:rsid w:val="003B2351"/>
    <w:rsid w:val="003B2372"/>
    <w:rsid w:val="003B2583"/>
    <w:rsid w:val="003B25C1"/>
    <w:rsid w:val="003B2639"/>
    <w:rsid w:val="003B2B2D"/>
    <w:rsid w:val="003B334B"/>
    <w:rsid w:val="003B3559"/>
    <w:rsid w:val="003B3883"/>
    <w:rsid w:val="003B3A44"/>
    <w:rsid w:val="003B3ABE"/>
    <w:rsid w:val="003B3D3F"/>
    <w:rsid w:val="003B3E7C"/>
    <w:rsid w:val="003B4185"/>
    <w:rsid w:val="003B43D5"/>
    <w:rsid w:val="003B472B"/>
    <w:rsid w:val="003B483F"/>
    <w:rsid w:val="003B4861"/>
    <w:rsid w:val="003B490D"/>
    <w:rsid w:val="003B49A9"/>
    <w:rsid w:val="003B4A86"/>
    <w:rsid w:val="003B4F39"/>
    <w:rsid w:val="003B5286"/>
    <w:rsid w:val="003B530A"/>
    <w:rsid w:val="003B5DEE"/>
    <w:rsid w:val="003B5F64"/>
    <w:rsid w:val="003B604D"/>
    <w:rsid w:val="003B69BA"/>
    <w:rsid w:val="003B6E62"/>
    <w:rsid w:val="003B7293"/>
    <w:rsid w:val="003B7C21"/>
    <w:rsid w:val="003B7C30"/>
    <w:rsid w:val="003B7EDE"/>
    <w:rsid w:val="003C0385"/>
    <w:rsid w:val="003C073D"/>
    <w:rsid w:val="003C0D0C"/>
    <w:rsid w:val="003C15CC"/>
    <w:rsid w:val="003C21D6"/>
    <w:rsid w:val="003C25C7"/>
    <w:rsid w:val="003C279D"/>
    <w:rsid w:val="003C30D6"/>
    <w:rsid w:val="003C332D"/>
    <w:rsid w:val="003C3516"/>
    <w:rsid w:val="003C3873"/>
    <w:rsid w:val="003C428D"/>
    <w:rsid w:val="003C44ED"/>
    <w:rsid w:val="003C496D"/>
    <w:rsid w:val="003C4A67"/>
    <w:rsid w:val="003C4E0A"/>
    <w:rsid w:val="003C4FCC"/>
    <w:rsid w:val="003C5281"/>
    <w:rsid w:val="003C5BBB"/>
    <w:rsid w:val="003C5F45"/>
    <w:rsid w:val="003C63FB"/>
    <w:rsid w:val="003C6882"/>
    <w:rsid w:val="003C6BD5"/>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B38"/>
    <w:rsid w:val="003D3CAD"/>
    <w:rsid w:val="003D3E07"/>
    <w:rsid w:val="003D40F0"/>
    <w:rsid w:val="003D4166"/>
    <w:rsid w:val="003D466D"/>
    <w:rsid w:val="003D4814"/>
    <w:rsid w:val="003D4DF7"/>
    <w:rsid w:val="003D5A52"/>
    <w:rsid w:val="003D5CEC"/>
    <w:rsid w:val="003D64AB"/>
    <w:rsid w:val="003D6A1D"/>
    <w:rsid w:val="003D6AA0"/>
    <w:rsid w:val="003D73D9"/>
    <w:rsid w:val="003D769B"/>
    <w:rsid w:val="003D7826"/>
    <w:rsid w:val="003D787E"/>
    <w:rsid w:val="003D7D7F"/>
    <w:rsid w:val="003E0763"/>
    <w:rsid w:val="003E0AD8"/>
    <w:rsid w:val="003E0C8C"/>
    <w:rsid w:val="003E0DF9"/>
    <w:rsid w:val="003E12F8"/>
    <w:rsid w:val="003E2684"/>
    <w:rsid w:val="003E26A0"/>
    <w:rsid w:val="003E2D39"/>
    <w:rsid w:val="003E3013"/>
    <w:rsid w:val="003E320F"/>
    <w:rsid w:val="003E34F0"/>
    <w:rsid w:val="003E3E7C"/>
    <w:rsid w:val="003E4277"/>
    <w:rsid w:val="003E42EA"/>
    <w:rsid w:val="003E438B"/>
    <w:rsid w:val="003E492E"/>
    <w:rsid w:val="003E4AD8"/>
    <w:rsid w:val="003E4B7B"/>
    <w:rsid w:val="003E4C07"/>
    <w:rsid w:val="003E4EAC"/>
    <w:rsid w:val="003E4F85"/>
    <w:rsid w:val="003E5000"/>
    <w:rsid w:val="003E59CC"/>
    <w:rsid w:val="003E5EA0"/>
    <w:rsid w:val="003E625B"/>
    <w:rsid w:val="003E6371"/>
    <w:rsid w:val="003E6971"/>
    <w:rsid w:val="003E751C"/>
    <w:rsid w:val="003E7784"/>
    <w:rsid w:val="003F02CF"/>
    <w:rsid w:val="003F0F58"/>
    <w:rsid w:val="003F0F83"/>
    <w:rsid w:val="003F1082"/>
    <w:rsid w:val="003F11C1"/>
    <w:rsid w:val="003F1454"/>
    <w:rsid w:val="003F1A97"/>
    <w:rsid w:val="003F1B86"/>
    <w:rsid w:val="003F21B4"/>
    <w:rsid w:val="003F28B7"/>
    <w:rsid w:val="003F2DCF"/>
    <w:rsid w:val="003F34D2"/>
    <w:rsid w:val="003F36BE"/>
    <w:rsid w:val="003F39C9"/>
    <w:rsid w:val="003F3C6D"/>
    <w:rsid w:val="003F45AF"/>
    <w:rsid w:val="003F46D3"/>
    <w:rsid w:val="003F46FC"/>
    <w:rsid w:val="003F4789"/>
    <w:rsid w:val="003F48D7"/>
    <w:rsid w:val="003F4916"/>
    <w:rsid w:val="003F4EAF"/>
    <w:rsid w:val="003F5843"/>
    <w:rsid w:val="003F5E7C"/>
    <w:rsid w:val="003F5F86"/>
    <w:rsid w:val="003F601E"/>
    <w:rsid w:val="003F6D50"/>
    <w:rsid w:val="003F7013"/>
    <w:rsid w:val="003F7554"/>
    <w:rsid w:val="003F76E0"/>
    <w:rsid w:val="003F7840"/>
    <w:rsid w:val="004004B1"/>
    <w:rsid w:val="004004B7"/>
    <w:rsid w:val="00400626"/>
    <w:rsid w:val="00400660"/>
    <w:rsid w:val="004006EB"/>
    <w:rsid w:val="00400ADA"/>
    <w:rsid w:val="00400BF9"/>
    <w:rsid w:val="00400F3F"/>
    <w:rsid w:val="00401EFA"/>
    <w:rsid w:val="00402002"/>
    <w:rsid w:val="00402073"/>
    <w:rsid w:val="004021E4"/>
    <w:rsid w:val="004024D7"/>
    <w:rsid w:val="00402C6F"/>
    <w:rsid w:val="00402CF5"/>
    <w:rsid w:val="0040335D"/>
    <w:rsid w:val="004038A7"/>
    <w:rsid w:val="00403EBA"/>
    <w:rsid w:val="00403F16"/>
    <w:rsid w:val="00403F65"/>
    <w:rsid w:val="004042B5"/>
    <w:rsid w:val="004045E2"/>
    <w:rsid w:val="004045EC"/>
    <w:rsid w:val="00404F9F"/>
    <w:rsid w:val="0040514C"/>
    <w:rsid w:val="00405723"/>
    <w:rsid w:val="00406333"/>
    <w:rsid w:val="004064E1"/>
    <w:rsid w:val="00406D0A"/>
    <w:rsid w:val="0040702E"/>
    <w:rsid w:val="00407A78"/>
    <w:rsid w:val="004104F4"/>
    <w:rsid w:val="00410916"/>
    <w:rsid w:val="00410956"/>
    <w:rsid w:val="00410BFC"/>
    <w:rsid w:val="0041106A"/>
    <w:rsid w:val="00411602"/>
    <w:rsid w:val="004121B0"/>
    <w:rsid w:val="004123DC"/>
    <w:rsid w:val="0041245E"/>
    <w:rsid w:val="00412762"/>
    <w:rsid w:val="00412D18"/>
    <w:rsid w:val="0041318D"/>
    <w:rsid w:val="004136FF"/>
    <w:rsid w:val="004139B1"/>
    <w:rsid w:val="00413C08"/>
    <w:rsid w:val="00413D5B"/>
    <w:rsid w:val="00413D78"/>
    <w:rsid w:val="00413ED4"/>
    <w:rsid w:val="00414356"/>
    <w:rsid w:val="004146E4"/>
    <w:rsid w:val="00414EA2"/>
    <w:rsid w:val="0041575B"/>
    <w:rsid w:val="00415775"/>
    <w:rsid w:val="00415990"/>
    <w:rsid w:val="00415BD9"/>
    <w:rsid w:val="00415E5E"/>
    <w:rsid w:val="00415F36"/>
    <w:rsid w:val="0041616D"/>
    <w:rsid w:val="0041636F"/>
    <w:rsid w:val="00416526"/>
    <w:rsid w:val="004166B3"/>
    <w:rsid w:val="004167E2"/>
    <w:rsid w:val="004169AD"/>
    <w:rsid w:val="004169EF"/>
    <w:rsid w:val="00416A21"/>
    <w:rsid w:val="00416B18"/>
    <w:rsid w:val="00416B77"/>
    <w:rsid w:val="004173AD"/>
    <w:rsid w:val="00417B29"/>
    <w:rsid w:val="00417BCD"/>
    <w:rsid w:val="00417C79"/>
    <w:rsid w:val="00417F6B"/>
    <w:rsid w:val="004203BC"/>
    <w:rsid w:val="00420874"/>
    <w:rsid w:val="00420ECC"/>
    <w:rsid w:val="00421048"/>
    <w:rsid w:val="004212A4"/>
    <w:rsid w:val="00421818"/>
    <w:rsid w:val="00422112"/>
    <w:rsid w:val="004221C3"/>
    <w:rsid w:val="00422409"/>
    <w:rsid w:val="004226C9"/>
    <w:rsid w:val="0042299B"/>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DC8"/>
    <w:rsid w:val="00425E22"/>
    <w:rsid w:val="00425E42"/>
    <w:rsid w:val="004260E6"/>
    <w:rsid w:val="004267A2"/>
    <w:rsid w:val="0042688E"/>
    <w:rsid w:val="00426D1E"/>
    <w:rsid w:val="0042703B"/>
    <w:rsid w:val="00427142"/>
    <w:rsid w:val="00427508"/>
    <w:rsid w:val="00427929"/>
    <w:rsid w:val="00427EF4"/>
    <w:rsid w:val="00427F2C"/>
    <w:rsid w:val="00430383"/>
    <w:rsid w:val="0043059F"/>
    <w:rsid w:val="00430A4B"/>
    <w:rsid w:val="00430B89"/>
    <w:rsid w:val="00430B9A"/>
    <w:rsid w:val="00431493"/>
    <w:rsid w:val="00431677"/>
    <w:rsid w:val="00431888"/>
    <w:rsid w:val="00431C68"/>
    <w:rsid w:val="004321E0"/>
    <w:rsid w:val="004329FD"/>
    <w:rsid w:val="00432A2A"/>
    <w:rsid w:val="00432AA7"/>
    <w:rsid w:val="00432B8E"/>
    <w:rsid w:val="00433104"/>
    <w:rsid w:val="0043399B"/>
    <w:rsid w:val="00433CE0"/>
    <w:rsid w:val="00433E22"/>
    <w:rsid w:val="004346F3"/>
    <w:rsid w:val="004347BB"/>
    <w:rsid w:val="00434B49"/>
    <w:rsid w:val="00434F28"/>
    <w:rsid w:val="0043507E"/>
    <w:rsid w:val="0043591A"/>
    <w:rsid w:val="00435FA0"/>
    <w:rsid w:val="0043604F"/>
    <w:rsid w:val="00436235"/>
    <w:rsid w:val="004362B4"/>
    <w:rsid w:val="004362FF"/>
    <w:rsid w:val="004366B3"/>
    <w:rsid w:val="00436F2B"/>
    <w:rsid w:val="00437033"/>
    <w:rsid w:val="004372C4"/>
    <w:rsid w:val="0043738A"/>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6AC"/>
    <w:rsid w:val="00442912"/>
    <w:rsid w:val="00442BF9"/>
    <w:rsid w:val="00442C63"/>
    <w:rsid w:val="00442DAD"/>
    <w:rsid w:val="004437CE"/>
    <w:rsid w:val="00443B85"/>
    <w:rsid w:val="00443C13"/>
    <w:rsid w:val="00443CDB"/>
    <w:rsid w:val="00444474"/>
    <w:rsid w:val="0044456A"/>
    <w:rsid w:val="00444881"/>
    <w:rsid w:val="00444B50"/>
    <w:rsid w:val="00444DA6"/>
    <w:rsid w:val="00445403"/>
    <w:rsid w:val="00445885"/>
    <w:rsid w:val="0044607D"/>
    <w:rsid w:val="0044621D"/>
    <w:rsid w:val="004464D7"/>
    <w:rsid w:val="00446669"/>
    <w:rsid w:val="004466F7"/>
    <w:rsid w:val="00446D80"/>
    <w:rsid w:val="00446F07"/>
    <w:rsid w:val="00446FDF"/>
    <w:rsid w:val="00447352"/>
    <w:rsid w:val="0044735F"/>
    <w:rsid w:val="004477E5"/>
    <w:rsid w:val="00447AB9"/>
    <w:rsid w:val="00450701"/>
    <w:rsid w:val="00450853"/>
    <w:rsid w:val="0045099D"/>
    <w:rsid w:val="00450F8A"/>
    <w:rsid w:val="004510C3"/>
    <w:rsid w:val="0045160A"/>
    <w:rsid w:val="00451870"/>
    <w:rsid w:val="00451BDA"/>
    <w:rsid w:val="00451D08"/>
    <w:rsid w:val="00451DEB"/>
    <w:rsid w:val="00452778"/>
    <w:rsid w:val="00452E58"/>
    <w:rsid w:val="004532D3"/>
    <w:rsid w:val="004533F8"/>
    <w:rsid w:val="00453527"/>
    <w:rsid w:val="0045359B"/>
    <w:rsid w:val="004535DA"/>
    <w:rsid w:val="00453637"/>
    <w:rsid w:val="00453D9C"/>
    <w:rsid w:val="00453FA1"/>
    <w:rsid w:val="00454CF0"/>
    <w:rsid w:val="00455B81"/>
    <w:rsid w:val="00456422"/>
    <w:rsid w:val="00456866"/>
    <w:rsid w:val="004569C6"/>
    <w:rsid w:val="00456CDC"/>
    <w:rsid w:val="004574ED"/>
    <w:rsid w:val="0045755F"/>
    <w:rsid w:val="00457891"/>
    <w:rsid w:val="00457A64"/>
    <w:rsid w:val="00457BF5"/>
    <w:rsid w:val="00457E0F"/>
    <w:rsid w:val="00460593"/>
    <w:rsid w:val="00460D8B"/>
    <w:rsid w:val="00461437"/>
    <w:rsid w:val="00461739"/>
    <w:rsid w:val="00461AB7"/>
    <w:rsid w:val="00461ABA"/>
    <w:rsid w:val="004621A6"/>
    <w:rsid w:val="00462228"/>
    <w:rsid w:val="0046227A"/>
    <w:rsid w:val="0046227F"/>
    <w:rsid w:val="004624D4"/>
    <w:rsid w:val="00462809"/>
    <w:rsid w:val="004629EA"/>
    <w:rsid w:val="00462A4D"/>
    <w:rsid w:val="00462D97"/>
    <w:rsid w:val="00462F06"/>
    <w:rsid w:val="00463484"/>
    <w:rsid w:val="00463707"/>
    <w:rsid w:val="0046391D"/>
    <w:rsid w:val="00463C0D"/>
    <w:rsid w:val="00463C73"/>
    <w:rsid w:val="00464152"/>
    <w:rsid w:val="00464914"/>
    <w:rsid w:val="00464B99"/>
    <w:rsid w:val="00464D30"/>
    <w:rsid w:val="00464E12"/>
    <w:rsid w:val="00464F6B"/>
    <w:rsid w:val="00465349"/>
    <w:rsid w:val="004657F1"/>
    <w:rsid w:val="00465994"/>
    <w:rsid w:val="00465C6D"/>
    <w:rsid w:val="0046622A"/>
    <w:rsid w:val="0046644F"/>
    <w:rsid w:val="00466814"/>
    <w:rsid w:val="00466861"/>
    <w:rsid w:val="00466C5D"/>
    <w:rsid w:val="00467003"/>
    <w:rsid w:val="00467806"/>
    <w:rsid w:val="00467840"/>
    <w:rsid w:val="00470530"/>
    <w:rsid w:val="0047083D"/>
    <w:rsid w:val="00470A4E"/>
    <w:rsid w:val="00470B23"/>
    <w:rsid w:val="00471699"/>
    <w:rsid w:val="0047208E"/>
    <w:rsid w:val="004723FA"/>
    <w:rsid w:val="00472956"/>
    <w:rsid w:val="004731FF"/>
    <w:rsid w:val="00473257"/>
    <w:rsid w:val="00473624"/>
    <w:rsid w:val="004736EA"/>
    <w:rsid w:val="004737B9"/>
    <w:rsid w:val="00473860"/>
    <w:rsid w:val="004738FE"/>
    <w:rsid w:val="00473DBE"/>
    <w:rsid w:val="00473FA6"/>
    <w:rsid w:val="004740B9"/>
    <w:rsid w:val="00474218"/>
    <w:rsid w:val="0047421B"/>
    <w:rsid w:val="004743D1"/>
    <w:rsid w:val="004746A8"/>
    <w:rsid w:val="00474E1B"/>
    <w:rsid w:val="0047510C"/>
    <w:rsid w:val="00475241"/>
    <w:rsid w:val="00475687"/>
    <w:rsid w:val="00475B0D"/>
    <w:rsid w:val="00475C60"/>
    <w:rsid w:val="00475E5F"/>
    <w:rsid w:val="004765C6"/>
    <w:rsid w:val="00476DF3"/>
    <w:rsid w:val="0047702B"/>
    <w:rsid w:val="004771F8"/>
    <w:rsid w:val="00477772"/>
    <w:rsid w:val="00477A01"/>
    <w:rsid w:val="00477C86"/>
    <w:rsid w:val="0048023F"/>
    <w:rsid w:val="004809EF"/>
    <w:rsid w:val="00480CB3"/>
    <w:rsid w:val="004811F1"/>
    <w:rsid w:val="00481997"/>
    <w:rsid w:val="00481C16"/>
    <w:rsid w:val="00481C8F"/>
    <w:rsid w:val="00481E8E"/>
    <w:rsid w:val="00481EC9"/>
    <w:rsid w:val="00482193"/>
    <w:rsid w:val="00482D08"/>
    <w:rsid w:val="00482D21"/>
    <w:rsid w:val="00483133"/>
    <w:rsid w:val="0048348E"/>
    <w:rsid w:val="00483A29"/>
    <w:rsid w:val="00483ABE"/>
    <w:rsid w:val="004844BA"/>
    <w:rsid w:val="00484594"/>
    <w:rsid w:val="00484A86"/>
    <w:rsid w:val="00484CC8"/>
    <w:rsid w:val="00484E69"/>
    <w:rsid w:val="00484EF3"/>
    <w:rsid w:val="00484F3C"/>
    <w:rsid w:val="0048504B"/>
    <w:rsid w:val="00485168"/>
    <w:rsid w:val="00485324"/>
    <w:rsid w:val="00485505"/>
    <w:rsid w:val="004856A1"/>
    <w:rsid w:val="00485849"/>
    <w:rsid w:val="00485A65"/>
    <w:rsid w:val="00485B7C"/>
    <w:rsid w:val="00485EC2"/>
    <w:rsid w:val="00486020"/>
    <w:rsid w:val="004864FC"/>
    <w:rsid w:val="00486C15"/>
    <w:rsid w:val="00486CE0"/>
    <w:rsid w:val="00486DC1"/>
    <w:rsid w:val="00487A77"/>
    <w:rsid w:val="0049006E"/>
    <w:rsid w:val="00490797"/>
    <w:rsid w:val="00490E30"/>
    <w:rsid w:val="00490FA7"/>
    <w:rsid w:val="0049114B"/>
    <w:rsid w:val="004914B2"/>
    <w:rsid w:val="00491667"/>
    <w:rsid w:val="00491904"/>
    <w:rsid w:val="00491A6D"/>
    <w:rsid w:val="00491C31"/>
    <w:rsid w:val="00491DAD"/>
    <w:rsid w:val="00491ECC"/>
    <w:rsid w:val="004924CC"/>
    <w:rsid w:val="00492584"/>
    <w:rsid w:val="004925EB"/>
    <w:rsid w:val="00492737"/>
    <w:rsid w:val="0049274F"/>
    <w:rsid w:val="0049290F"/>
    <w:rsid w:val="00492AB6"/>
    <w:rsid w:val="00492C36"/>
    <w:rsid w:val="00493942"/>
    <w:rsid w:val="00494064"/>
    <w:rsid w:val="00494415"/>
    <w:rsid w:val="00494F82"/>
    <w:rsid w:val="00494FAC"/>
    <w:rsid w:val="004950A8"/>
    <w:rsid w:val="00495635"/>
    <w:rsid w:val="0049588A"/>
    <w:rsid w:val="00495CEC"/>
    <w:rsid w:val="00495DAD"/>
    <w:rsid w:val="004960DF"/>
    <w:rsid w:val="004961B0"/>
    <w:rsid w:val="00496997"/>
    <w:rsid w:val="00496C3E"/>
    <w:rsid w:val="00497221"/>
    <w:rsid w:val="00497232"/>
    <w:rsid w:val="004972AE"/>
    <w:rsid w:val="004974EB"/>
    <w:rsid w:val="0049756D"/>
    <w:rsid w:val="00497663"/>
    <w:rsid w:val="00497E4D"/>
    <w:rsid w:val="004A004A"/>
    <w:rsid w:val="004A00DB"/>
    <w:rsid w:val="004A0251"/>
    <w:rsid w:val="004A09D8"/>
    <w:rsid w:val="004A0BB0"/>
    <w:rsid w:val="004A112D"/>
    <w:rsid w:val="004A12B5"/>
    <w:rsid w:val="004A131F"/>
    <w:rsid w:val="004A144B"/>
    <w:rsid w:val="004A1465"/>
    <w:rsid w:val="004A149E"/>
    <w:rsid w:val="004A14C0"/>
    <w:rsid w:val="004A1C4B"/>
    <w:rsid w:val="004A1FA6"/>
    <w:rsid w:val="004A244A"/>
    <w:rsid w:val="004A25E4"/>
    <w:rsid w:val="004A2850"/>
    <w:rsid w:val="004A2917"/>
    <w:rsid w:val="004A2D06"/>
    <w:rsid w:val="004A2EEF"/>
    <w:rsid w:val="004A305B"/>
    <w:rsid w:val="004A30F9"/>
    <w:rsid w:val="004A4650"/>
    <w:rsid w:val="004A4697"/>
    <w:rsid w:val="004A473F"/>
    <w:rsid w:val="004A4974"/>
    <w:rsid w:val="004A5479"/>
    <w:rsid w:val="004A59CA"/>
    <w:rsid w:val="004A5B25"/>
    <w:rsid w:val="004A5BFF"/>
    <w:rsid w:val="004A5FE6"/>
    <w:rsid w:val="004A6286"/>
    <w:rsid w:val="004A64B3"/>
    <w:rsid w:val="004A6572"/>
    <w:rsid w:val="004A67B3"/>
    <w:rsid w:val="004A6896"/>
    <w:rsid w:val="004A68BE"/>
    <w:rsid w:val="004A69BF"/>
    <w:rsid w:val="004A6C96"/>
    <w:rsid w:val="004A6D90"/>
    <w:rsid w:val="004A6E60"/>
    <w:rsid w:val="004A726A"/>
    <w:rsid w:val="004A794C"/>
    <w:rsid w:val="004A79D1"/>
    <w:rsid w:val="004A7AB0"/>
    <w:rsid w:val="004B06E0"/>
    <w:rsid w:val="004B0716"/>
    <w:rsid w:val="004B0731"/>
    <w:rsid w:val="004B087C"/>
    <w:rsid w:val="004B096D"/>
    <w:rsid w:val="004B09BD"/>
    <w:rsid w:val="004B0E05"/>
    <w:rsid w:val="004B12EC"/>
    <w:rsid w:val="004B133A"/>
    <w:rsid w:val="004B163D"/>
    <w:rsid w:val="004B18D9"/>
    <w:rsid w:val="004B2289"/>
    <w:rsid w:val="004B22F2"/>
    <w:rsid w:val="004B282C"/>
    <w:rsid w:val="004B287C"/>
    <w:rsid w:val="004B2F2F"/>
    <w:rsid w:val="004B30E1"/>
    <w:rsid w:val="004B3443"/>
    <w:rsid w:val="004B36DE"/>
    <w:rsid w:val="004B372D"/>
    <w:rsid w:val="004B3C8E"/>
    <w:rsid w:val="004B3CF4"/>
    <w:rsid w:val="004B3DED"/>
    <w:rsid w:val="004B4327"/>
    <w:rsid w:val="004B4CBB"/>
    <w:rsid w:val="004B4D77"/>
    <w:rsid w:val="004B4FD7"/>
    <w:rsid w:val="004B5A7F"/>
    <w:rsid w:val="004B5B86"/>
    <w:rsid w:val="004B5D27"/>
    <w:rsid w:val="004B61C6"/>
    <w:rsid w:val="004B6354"/>
    <w:rsid w:val="004B68F5"/>
    <w:rsid w:val="004B6B71"/>
    <w:rsid w:val="004B6BB6"/>
    <w:rsid w:val="004B6D6A"/>
    <w:rsid w:val="004B708F"/>
    <w:rsid w:val="004B719B"/>
    <w:rsid w:val="004B7478"/>
    <w:rsid w:val="004B7524"/>
    <w:rsid w:val="004B7627"/>
    <w:rsid w:val="004B77C1"/>
    <w:rsid w:val="004B793D"/>
    <w:rsid w:val="004B79D8"/>
    <w:rsid w:val="004B7A4F"/>
    <w:rsid w:val="004C0155"/>
    <w:rsid w:val="004C021E"/>
    <w:rsid w:val="004C06E1"/>
    <w:rsid w:val="004C07BD"/>
    <w:rsid w:val="004C0B97"/>
    <w:rsid w:val="004C105D"/>
    <w:rsid w:val="004C15F2"/>
    <w:rsid w:val="004C16FE"/>
    <w:rsid w:val="004C1908"/>
    <w:rsid w:val="004C1C5B"/>
    <w:rsid w:val="004C1CC4"/>
    <w:rsid w:val="004C1F93"/>
    <w:rsid w:val="004C210C"/>
    <w:rsid w:val="004C227F"/>
    <w:rsid w:val="004C272F"/>
    <w:rsid w:val="004C27F8"/>
    <w:rsid w:val="004C2864"/>
    <w:rsid w:val="004C302F"/>
    <w:rsid w:val="004C359D"/>
    <w:rsid w:val="004C3638"/>
    <w:rsid w:val="004C3728"/>
    <w:rsid w:val="004C37BD"/>
    <w:rsid w:val="004C3B82"/>
    <w:rsid w:val="004C3D55"/>
    <w:rsid w:val="004C41D0"/>
    <w:rsid w:val="004C4C81"/>
    <w:rsid w:val="004C4DB4"/>
    <w:rsid w:val="004C4F51"/>
    <w:rsid w:val="004C529D"/>
    <w:rsid w:val="004C5891"/>
    <w:rsid w:val="004C6062"/>
    <w:rsid w:val="004C6D4B"/>
    <w:rsid w:val="004C7071"/>
    <w:rsid w:val="004C7348"/>
    <w:rsid w:val="004C7748"/>
    <w:rsid w:val="004C7C94"/>
    <w:rsid w:val="004C7F36"/>
    <w:rsid w:val="004C7F37"/>
    <w:rsid w:val="004C7FC5"/>
    <w:rsid w:val="004D01F0"/>
    <w:rsid w:val="004D040D"/>
    <w:rsid w:val="004D0431"/>
    <w:rsid w:val="004D09CD"/>
    <w:rsid w:val="004D109B"/>
    <w:rsid w:val="004D18D0"/>
    <w:rsid w:val="004D2138"/>
    <w:rsid w:val="004D2425"/>
    <w:rsid w:val="004D258E"/>
    <w:rsid w:val="004D261D"/>
    <w:rsid w:val="004D2F1B"/>
    <w:rsid w:val="004D3130"/>
    <w:rsid w:val="004D32DA"/>
    <w:rsid w:val="004D35EE"/>
    <w:rsid w:val="004D3AE5"/>
    <w:rsid w:val="004D3B53"/>
    <w:rsid w:val="004D410D"/>
    <w:rsid w:val="004D42DE"/>
    <w:rsid w:val="004D49DC"/>
    <w:rsid w:val="004D54B6"/>
    <w:rsid w:val="004D5D0E"/>
    <w:rsid w:val="004D5E16"/>
    <w:rsid w:val="004D5F0C"/>
    <w:rsid w:val="004D6026"/>
    <w:rsid w:val="004D682D"/>
    <w:rsid w:val="004D6970"/>
    <w:rsid w:val="004D6EDC"/>
    <w:rsid w:val="004D7153"/>
    <w:rsid w:val="004D75A5"/>
    <w:rsid w:val="004D7736"/>
    <w:rsid w:val="004E007C"/>
    <w:rsid w:val="004E01A1"/>
    <w:rsid w:val="004E0230"/>
    <w:rsid w:val="004E02AB"/>
    <w:rsid w:val="004E061B"/>
    <w:rsid w:val="004E0A55"/>
    <w:rsid w:val="004E0E91"/>
    <w:rsid w:val="004E128F"/>
    <w:rsid w:val="004E1693"/>
    <w:rsid w:val="004E18EB"/>
    <w:rsid w:val="004E1956"/>
    <w:rsid w:val="004E1E55"/>
    <w:rsid w:val="004E1FAE"/>
    <w:rsid w:val="004E23EE"/>
    <w:rsid w:val="004E255E"/>
    <w:rsid w:val="004E36F8"/>
    <w:rsid w:val="004E37BF"/>
    <w:rsid w:val="004E37D0"/>
    <w:rsid w:val="004E3A74"/>
    <w:rsid w:val="004E3AA4"/>
    <w:rsid w:val="004E3F94"/>
    <w:rsid w:val="004E4500"/>
    <w:rsid w:val="004E47EC"/>
    <w:rsid w:val="004E4821"/>
    <w:rsid w:val="004E4BBB"/>
    <w:rsid w:val="004E4C2F"/>
    <w:rsid w:val="004E4F0C"/>
    <w:rsid w:val="004E530C"/>
    <w:rsid w:val="004E6405"/>
    <w:rsid w:val="004E64BB"/>
    <w:rsid w:val="004E654A"/>
    <w:rsid w:val="004E6E27"/>
    <w:rsid w:val="004E74AE"/>
    <w:rsid w:val="004E762A"/>
    <w:rsid w:val="004F09C2"/>
    <w:rsid w:val="004F0C69"/>
    <w:rsid w:val="004F126D"/>
    <w:rsid w:val="004F1339"/>
    <w:rsid w:val="004F13FB"/>
    <w:rsid w:val="004F1BE3"/>
    <w:rsid w:val="004F1BF6"/>
    <w:rsid w:val="004F26AE"/>
    <w:rsid w:val="004F2EBE"/>
    <w:rsid w:val="004F312C"/>
    <w:rsid w:val="004F3457"/>
    <w:rsid w:val="004F36AE"/>
    <w:rsid w:val="004F36BD"/>
    <w:rsid w:val="004F4020"/>
    <w:rsid w:val="004F4368"/>
    <w:rsid w:val="004F45E5"/>
    <w:rsid w:val="004F45FD"/>
    <w:rsid w:val="004F4637"/>
    <w:rsid w:val="004F4CD2"/>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827"/>
    <w:rsid w:val="00500832"/>
    <w:rsid w:val="0050097B"/>
    <w:rsid w:val="00500B4B"/>
    <w:rsid w:val="00500D19"/>
    <w:rsid w:val="00500D2F"/>
    <w:rsid w:val="00500EED"/>
    <w:rsid w:val="005010CA"/>
    <w:rsid w:val="00501361"/>
    <w:rsid w:val="00501A84"/>
    <w:rsid w:val="00501C53"/>
    <w:rsid w:val="00502004"/>
    <w:rsid w:val="00502008"/>
    <w:rsid w:val="005022EC"/>
    <w:rsid w:val="00502318"/>
    <w:rsid w:val="005024C4"/>
    <w:rsid w:val="00502E13"/>
    <w:rsid w:val="00502F1C"/>
    <w:rsid w:val="00502FB3"/>
    <w:rsid w:val="00503454"/>
    <w:rsid w:val="0050355D"/>
    <w:rsid w:val="00503568"/>
    <w:rsid w:val="0050382D"/>
    <w:rsid w:val="00503AC8"/>
    <w:rsid w:val="0050409C"/>
    <w:rsid w:val="005044D5"/>
    <w:rsid w:val="0050455D"/>
    <w:rsid w:val="005047DA"/>
    <w:rsid w:val="005049EE"/>
    <w:rsid w:val="00504A9F"/>
    <w:rsid w:val="00504ABF"/>
    <w:rsid w:val="00504AE0"/>
    <w:rsid w:val="00504AEA"/>
    <w:rsid w:val="005052C3"/>
    <w:rsid w:val="00505379"/>
    <w:rsid w:val="0050565C"/>
    <w:rsid w:val="00505B62"/>
    <w:rsid w:val="00505C29"/>
    <w:rsid w:val="00505E1D"/>
    <w:rsid w:val="00506118"/>
    <w:rsid w:val="00506248"/>
    <w:rsid w:val="00506521"/>
    <w:rsid w:val="00506757"/>
    <w:rsid w:val="00506AB4"/>
    <w:rsid w:val="00506D22"/>
    <w:rsid w:val="00506F4C"/>
    <w:rsid w:val="0050708D"/>
    <w:rsid w:val="00507321"/>
    <w:rsid w:val="005075CC"/>
    <w:rsid w:val="005075E8"/>
    <w:rsid w:val="005077FA"/>
    <w:rsid w:val="005079AB"/>
    <w:rsid w:val="00507A62"/>
    <w:rsid w:val="00507BAD"/>
    <w:rsid w:val="00507DA4"/>
    <w:rsid w:val="0051004F"/>
    <w:rsid w:val="00510712"/>
    <w:rsid w:val="00510C69"/>
    <w:rsid w:val="00511087"/>
    <w:rsid w:val="0051180E"/>
    <w:rsid w:val="00511B36"/>
    <w:rsid w:val="00511B37"/>
    <w:rsid w:val="005120E7"/>
    <w:rsid w:val="005125D7"/>
    <w:rsid w:val="0051266C"/>
    <w:rsid w:val="0051298C"/>
    <w:rsid w:val="0051344A"/>
    <w:rsid w:val="005136DC"/>
    <w:rsid w:val="005139B0"/>
    <w:rsid w:val="00513DAB"/>
    <w:rsid w:val="00514272"/>
    <w:rsid w:val="00514633"/>
    <w:rsid w:val="005148CA"/>
    <w:rsid w:val="00514D8E"/>
    <w:rsid w:val="00514F60"/>
    <w:rsid w:val="00515118"/>
    <w:rsid w:val="0051519A"/>
    <w:rsid w:val="005159EB"/>
    <w:rsid w:val="00515B20"/>
    <w:rsid w:val="00515BFA"/>
    <w:rsid w:val="00515C3F"/>
    <w:rsid w:val="00517340"/>
    <w:rsid w:val="0051750A"/>
    <w:rsid w:val="005175E2"/>
    <w:rsid w:val="005177E7"/>
    <w:rsid w:val="00517821"/>
    <w:rsid w:val="00520398"/>
    <w:rsid w:val="005206FF"/>
    <w:rsid w:val="00520B12"/>
    <w:rsid w:val="00520C38"/>
    <w:rsid w:val="005213F2"/>
    <w:rsid w:val="00521847"/>
    <w:rsid w:val="00522234"/>
    <w:rsid w:val="00522630"/>
    <w:rsid w:val="00522667"/>
    <w:rsid w:val="005226BD"/>
    <w:rsid w:val="0052297C"/>
    <w:rsid w:val="00522C25"/>
    <w:rsid w:val="00522FA2"/>
    <w:rsid w:val="00523B99"/>
    <w:rsid w:val="00523DE4"/>
    <w:rsid w:val="0052402E"/>
    <w:rsid w:val="00524828"/>
    <w:rsid w:val="00524872"/>
    <w:rsid w:val="00524F71"/>
    <w:rsid w:val="00525179"/>
    <w:rsid w:val="005254FA"/>
    <w:rsid w:val="00525BFA"/>
    <w:rsid w:val="00525D86"/>
    <w:rsid w:val="00526198"/>
    <w:rsid w:val="00527353"/>
    <w:rsid w:val="00527617"/>
    <w:rsid w:val="00527F58"/>
    <w:rsid w:val="00527F90"/>
    <w:rsid w:val="00527FFA"/>
    <w:rsid w:val="00530BC8"/>
    <w:rsid w:val="00530F64"/>
    <w:rsid w:val="00531060"/>
    <w:rsid w:val="005312C4"/>
    <w:rsid w:val="005312FB"/>
    <w:rsid w:val="00531903"/>
    <w:rsid w:val="00531971"/>
    <w:rsid w:val="00531CA5"/>
    <w:rsid w:val="00531CC2"/>
    <w:rsid w:val="00531DB1"/>
    <w:rsid w:val="00532280"/>
    <w:rsid w:val="005322AF"/>
    <w:rsid w:val="00532638"/>
    <w:rsid w:val="00532E19"/>
    <w:rsid w:val="0053317E"/>
    <w:rsid w:val="00533293"/>
    <w:rsid w:val="00533762"/>
    <w:rsid w:val="00533940"/>
    <w:rsid w:val="00533DEF"/>
    <w:rsid w:val="00533ED9"/>
    <w:rsid w:val="00534C4F"/>
    <w:rsid w:val="00534D4F"/>
    <w:rsid w:val="00534F6E"/>
    <w:rsid w:val="005350C6"/>
    <w:rsid w:val="00535538"/>
    <w:rsid w:val="005355AD"/>
    <w:rsid w:val="005356EE"/>
    <w:rsid w:val="005357D5"/>
    <w:rsid w:val="00535AB7"/>
    <w:rsid w:val="00535D3B"/>
    <w:rsid w:val="0053617B"/>
    <w:rsid w:val="0053646D"/>
    <w:rsid w:val="0053656B"/>
    <w:rsid w:val="00536756"/>
    <w:rsid w:val="0053698E"/>
    <w:rsid w:val="0053713A"/>
    <w:rsid w:val="005371CF"/>
    <w:rsid w:val="0053728D"/>
    <w:rsid w:val="0053757C"/>
    <w:rsid w:val="00537675"/>
    <w:rsid w:val="00537826"/>
    <w:rsid w:val="00537EF4"/>
    <w:rsid w:val="00540233"/>
    <w:rsid w:val="00540365"/>
    <w:rsid w:val="005408CF"/>
    <w:rsid w:val="005409AF"/>
    <w:rsid w:val="00540C44"/>
    <w:rsid w:val="00540F63"/>
    <w:rsid w:val="00541411"/>
    <w:rsid w:val="005417F6"/>
    <w:rsid w:val="00541F33"/>
    <w:rsid w:val="00541FE4"/>
    <w:rsid w:val="0054204A"/>
    <w:rsid w:val="005420C8"/>
    <w:rsid w:val="0054260F"/>
    <w:rsid w:val="00542862"/>
    <w:rsid w:val="00542863"/>
    <w:rsid w:val="00542B25"/>
    <w:rsid w:val="00542BF9"/>
    <w:rsid w:val="00542DB5"/>
    <w:rsid w:val="00542F22"/>
    <w:rsid w:val="005430E3"/>
    <w:rsid w:val="00543610"/>
    <w:rsid w:val="005436F8"/>
    <w:rsid w:val="00543EE6"/>
    <w:rsid w:val="00545016"/>
    <w:rsid w:val="00545403"/>
    <w:rsid w:val="005454EC"/>
    <w:rsid w:val="0054559F"/>
    <w:rsid w:val="005456AC"/>
    <w:rsid w:val="0054578F"/>
    <w:rsid w:val="00546047"/>
    <w:rsid w:val="00546639"/>
    <w:rsid w:val="00546747"/>
    <w:rsid w:val="00546950"/>
    <w:rsid w:val="00546FAA"/>
    <w:rsid w:val="00547308"/>
    <w:rsid w:val="0054758D"/>
    <w:rsid w:val="005479E9"/>
    <w:rsid w:val="0055007F"/>
    <w:rsid w:val="00550598"/>
    <w:rsid w:val="00550861"/>
    <w:rsid w:val="00550BA5"/>
    <w:rsid w:val="00550C3E"/>
    <w:rsid w:val="00550D34"/>
    <w:rsid w:val="0055100C"/>
    <w:rsid w:val="0055124E"/>
    <w:rsid w:val="005512E0"/>
    <w:rsid w:val="0055157A"/>
    <w:rsid w:val="00551765"/>
    <w:rsid w:val="0055185E"/>
    <w:rsid w:val="005518C5"/>
    <w:rsid w:val="00551AD1"/>
    <w:rsid w:val="00551DCC"/>
    <w:rsid w:val="00551FE6"/>
    <w:rsid w:val="005520B5"/>
    <w:rsid w:val="005520CA"/>
    <w:rsid w:val="005525B7"/>
    <w:rsid w:val="00552B59"/>
    <w:rsid w:val="00553046"/>
    <w:rsid w:val="005536C3"/>
    <w:rsid w:val="005537C3"/>
    <w:rsid w:val="00553846"/>
    <w:rsid w:val="00553A43"/>
    <w:rsid w:val="00553BA6"/>
    <w:rsid w:val="00553BA7"/>
    <w:rsid w:val="00554690"/>
    <w:rsid w:val="00554EB2"/>
    <w:rsid w:val="005554A5"/>
    <w:rsid w:val="005554D3"/>
    <w:rsid w:val="00555949"/>
    <w:rsid w:val="00555B07"/>
    <w:rsid w:val="0055647A"/>
    <w:rsid w:val="005564F6"/>
    <w:rsid w:val="00556503"/>
    <w:rsid w:val="00556BA4"/>
    <w:rsid w:val="00557178"/>
    <w:rsid w:val="005577B2"/>
    <w:rsid w:val="00557836"/>
    <w:rsid w:val="005579D2"/>
    <w:rsid w:val="00557A49"/>
    <w:rsid w:val="00557CBE"/>
    <w:rsid w:val="00557EFF"/>
    <w:rsid w:val="0056013F"/>
    <w:rsid w:val="005601AF"/>
    <w:rsid w:val="00560B70"/>
    <w:rsid w:val="00560E39"/>
    <w:rsid w:val="00561817"/>
    <w:rsid w:val="00561FC7"/>
    <w:rsid w:val="005625B0"/>
    <w:rsid w:val="005625DF"/>
    <w:rsid w:val="00562661"/>
    <w:rsid w:val="005629BC"/>
    <w:rsid w:val="00562BB8"/>
    <w:rsid w:val="00562BE2"/>
    <w:rsid w:val="005633AA"/>
    <w:rsid w:val="00563C62"/>
    <w:rsid w:val="00564740"/>
    <w:rsid w:val="005647A8"/>
    <w:rsid w:val="005647D1"/>
    <w:rsid w:val="0056488B"/>
    <w:rsid w:val="00564A85"/>
    <w:rsid w:val="00564FA9"/>
    <w:rsid w:val="0056579A"/>
    <w:rsid w:val="00565A99"/>
    <w:rsid w:val="00565C9B"/>
    <w:rsid w:val="00565EA8"/>
    <w:rsid w:val="00565FFD"/>
    <w:rsid w:val="005660C4"/>
    <w:rsid w:val="005666F3"/>
    <w:rsid w:val="0056690F"/>
    <w:rsid w:val="00566AEB"/>
    <w:rsid w:val="00567010"/>
    <w:rsid w:val="005673E2"/>
    <w:rsid w:val="005677BC"/>
    <w:rsid w:val="0056788D"/>
    <w:rsid w:val="00570453"/>
    <w:rsid w:val="005704B1"/>
    <w:rsid w:val="005708FA"/>
    <w:rsid w:val="0057097B"/>
    <w:rsid w:val="00570D88"/>
    <w:rsid w:val="00570DD8"/>
    <w:rsid w:val="00570F21"/>
    <w:rsid w:val="00570F37"/>
    <w:rsid w:val="005713B1"/>
    <w:rsid w:val="00571C58"/>
    <w:rsid w:val="00571FFC"/>
    <w:rsid w:val="00572688"/>
    <w:rsid w:val="00572B45"/>
    <w:rsid w:val="005732A8"/>
    <w:rsid w:val="0057358D"/>
    <w:rsid w:val="005735E3"/>
    <w:rsid w:val="00573891"/>
    <w:rsid w:val="0057390E"/>
    <w:rsid w:val="00573B7F"/>
    <w:rsid w:val="00573C39"/>
    <w:rsid w:val="00573C62"/>
    <w:rsid w:val="00573CC9"/>
    <w:rsid w:val="0057479A"/>
    <w:rsid w:val="00574C04"/>
    <w:rsid w:val="0057504A"/>
    <w:rsid w:val="00575AD9"/>
    <w:rsid w:val="00576203"/>
    <w:rsid w:val="005762F7"/>
    <w:rsid w:val="00576333"/>
    <w:rsid w:val="0057642E"/>
    <w:rsid w:val="00576656"/>
    <w:rsid w:val="00576A57"/>
    <w:rsid w:val="00576ACA"/>
    <w:rsid w:val="00576CA1"/>
    <w:rsid w:val="00576CC9"/>
    <w:rsid w:val="00576EC0"/>
    <w:rsid w:val="00577141"/>
    <w:rsid w:val="00577231"/>
    <w:rsid w:val="00577247"/>
    <w:rsid w:val="005773EF"/>
    <w:rsid w:val="005774AD"/>
    <w:rsid w:val="00577610"/>
    <w:rsid w:val="005778C8"/>
    <w:rsid w:val="005779B1"/>
    <w:rsid w:val="005779F0"/>
    <w:rsid w:val="00580016"/>
    <w:rsid w:val="005802EA"/>
    <w:rsid w:val="00580535"/>
    <w:rsid w:val="00580B66"/>
    <w:rsid w:val="00580DB4"/>
    <w:rsid w:val="00581058"/>
    <w:rsid w:val="00581393"/>
    <w:rsid w:val="00581A33"/>
    <w:rsid w:val="00581A85"/>
    <w:rsid w:val="005821E5"/>
    <w:rsid w:val="005823EE"/>
    <w:rsid w:val="00582521"/>
    <w:rsid w:val="00582660"/>
    <w:rsid w:val="00582DBE"/>
    <w:rsid w:val="005833EB"/>
    <w:rsid w:val="00583763"/>
    <w:rsid w:val="00583AB2"/>
    <w:rsid w:val="00583E31"/>
    <w:rsid w:val="0058453A"/>
    <w:rsid w:val="00584E2D"/>
    <w:rsid w:val="00585190"/>
    <w:rsid w:val="005851C9"/>
    <w:rsid w:val="005857F6"/>
    <w:rsid w:val="0058594B"/>
    <w:rsid w:val="00585F5E"/>
    <w:rsid w:val="00585F8F"/>
    <w:rsid w:val="00586231"/>
    <w:rsid w:val="0058653C"/>
    <w:rsid w:val="0058688F"/>
    <w:rsid w:val="005868A1"/>
    <w:rsid w:val="00586B3B"/>
    <w:rsid w:val="00586F2B"/>
    <w:rsid w:val="0058749C"/>
    <w:rsid w:val="00587DF4"/>
    <w:rsid w:val="00587E69"/>
    <w:rsid w:val="0059002B"/>
    <w:rsid w:val="005900D8"/>
    <w:rsid w:val="00590718"/>
    <w:rsid w:val="00590746"/>
    <w:rsid w:val="00590B31"/>
    <w:rsid w:val="00590C46"/>
    <w:rsid w:val="00591256"/>
    <w:rsid w:val="005917CE"/>
    <w:rsid w:val="00591A62"/>
    <w:rsid w:val="00591B12"/>
    <w:rsid w:val="00592093"/>
    <w:rsid w:val="00592370"/>
    <w:rsid w:val="005925FB"/>
    <w:rsid w:val="005929A9"/>
    <w:rsid w:val="00592D6B"/>
    <w:rsid w:val="00592EAA"/>
    <w:rsid w:val="00592F9B"/>
    <w:rsid w:val="00593177"/>
    <w:rsid w:val="0059325A"/>
    <w:rsid w:val="005934C1"/>
    <w:rsid w:val="0059396F"/>
    <w:rsid w:val="00593F62"/>
    <w:rsid w:val="005940BD"/>
    <w:rsid w:val="00594171"/>
    <w:rsid w:val="00594A77"/>
    <w:rsid w:val="00594B35"/>
    <w:rsid w:val="00594D44"/>
    <w:rsid w:val="005951EC"/>
    <w:rsid w:val="005959C2"/>
    <w:rsid w:val="00595D09"/>
    <w:rsid w:val="00595F75"/>
    <w:rsid w:val="005962D0"/>
    <w:rsid w:val="00596D6C"/>
    <w:rsid w:val="0059735C"/>
    <w:rsid w:val="005976CD"/>
    <w:rsid w:val="00597F06"/>
    <w:rsid w:val="005A01BB"/>
    <w:rsid w:val="005A0356"/>
    <w:rsid w:val="005A0EDD"/>
    <w:rsid w:val="005A0EF0"/>
    <w:rsid w:val="005A0FA3"/>
    <w:rsid w:val="005A0FC5"/>
    <w:rsid w:val="005A1048"/>
    <w:rsid w:val="005A112C"/>
    <w:rsid w:val="005A132B"/>
    <w:rsid w:val="005A1652"/>
    <w:rsid w:val="005A26D4"/>
    <w:rsid w:val="005A2BDD"/>
    <w:rsid w:val="005A2CBA"/>
    <w:rsid w:val="005A30FF"/>
    <w:rsid w:val="005A3712"/>
    <w:rsid w:val="005A3CA3"/>
    <w:rsid w:val="005A4502"/>
    <w:rsid w:val="005A47DF"/>
    <w:rsid w:val="005A48C1"/>
    <w:rsid w:val="005A4D57"/>
    <w:rsid w:val="005A51F6"/>
    <w:rsid w:val="005A52CD"/>
    <w:rsid w:val="005A5CAE"/>
    <w:rsid w:val="005A6274"/>
    <w:rsid w:val="005A656A"/>
    <w:rsid w:val="005A68C8"/>
    <w:rsid w:val="005A6AC2"/>
    <w:rsid w:val="005A6C5F"/>
    <w:rsid w:val="005A7215"/>
    <w:rsid w:val="005A7490"/>
    <w:rsid w:val="005A755C"/>
    <w:rsid w:val="005A77C8"/>
    <w:rsid w:val="005A7E8C"/>
    <w:rsid w:val="005B0045"/>
    <w:rsid w:val="005B00DF"/>
    <w:rsid w:val="005B0511"/>
    <w:rsid w:val="005B06EB"/>
    <w:rsid w:val="005B0AC3"/>
    <w:rsid w:val="005B0C08"/>
    <w:rsid w:val="005B1045"/>
    <w:rsid w:val="005B1887"/>
    <w:rsid w:val="005B1ACD"/>
    <w:rsid w:val="005B26E4"/>
    <w:rsid w:val="005B27B6"/>
    <w:rsid w:val="005B339F"/>
    <w:rsid w:val="005B3749"/>
    <w:rsid w:val="005B3804"/>
    <w:rsid w:val="005B39ED"/>
    <w:rsid w:val="005B3A54"/>
    <w:rsid w:val="005B3DC4"/>
    <w:rsid w:val="005B3ED8"/>
    <w:rsid w:val="005B413E"/>
    <w:rsid w:val="005B53EB"/>
    <w:rsid w:val="005B544B"/>
    <w:rsid w:val="005B56DC"/>
    <w:rsid w:val="005B57B4"/>
    <w:rsid w:val="005B57EF"/>
    <w:rsid w:val="005B5888"/>
    <w:rsid w:val="005B5D8C"/>
    <w:rsid w:val="005B5E82"/>
    <w:rsid w:val="005B6025"/>
    <w:rsid w:val="005B6148"/>
    <w:rsid w:val="005B6327"/>
    <w:rsid w:val="005B6341"/>
    <w:rsid w:val="005B6867"/>
    <w:rsid w:val="005B73E9"/>
    <w:rsid w:val="005B758A"/>
    <w:rsid w:val="005B75DA"/>
    <w:rsid w:val="005B76D3"/>
    <w:rsid w:val="005B7946"/>
    <w:rsid w:val="005C018E"/>
    <w:rsid w:val="005C01EE"/>
    <w:rsid w:val="005C0693"/>
    <w:rsid w:val="005C08E0"/>
    <w:rsid w:val="005C1A2B"/>
    <w:rsid w:val="005C1ACA"/>
    <w:rsid w:val="005C1AD2"/>
    <w:rsid w:val="005C218A"/>
    <w:rsid w:val="005C22EF"/>
    <w:rsid w:val="005C2459"/>
    <w:rsid w:val="005C2B13"/>
    <w:rsid w:val="005C2C19"/>
    <w:rsid w:val="005C2D3A"/>
    <w:rsid w:val="005C32FC"/>
    <w:rsid w:val="005C3CB0"/>
    <w:rsid w:val="005C41BB"/>
    <w:rsid w:val="005C4321"/>
    <w:rsid w:val="005C4494"/>
    <w:rsid w:val="005C4C9C"/>
    <w:rsid w:val="005C4E87"/>
    <w:rsid w:val="005C4EBD"/>
    <w:rsid w:val="005C5240"/>
    <w:rsid w:val="005C5949"/>
    <w:rsid w:val="005C5BD8"/>
    <w:rsid w:val="005C6764"/>
    <w:rsid w:val="005C68AB"/>
    <w:rsid w:val="005C6D86"/>
    <w:rsid w:val="005C6F8F"/>
    <w:rsid w:val="005C7933"/>
    <w:rsid w:val="005C7C74"/>
    <w:rsid w:val="005C7E09"/>
    <w:rsid w:val="005C7F88"/>
    <w:rsid w:val="005D01E1"/>
    <w:rsid w:val="005D028D"/>
    <w:rsid w:val="005D04C9"/>
    <w:rsid w:val="005D0707"/>
    <w:rsid w:val="005D0937"/>
    <w:rsid w:val="005D09EF"/>
    <w:rsid w:val="005D0DB8"/>
    <w:rsid w:val="005D0E26"/>
    <w:rsid w:val="005D0FE2"/>
    <w:rsid w:val="005D141C"/>
    <w:rsid w:val="005D1C9B"/>
    <w:rsid w:val="005D1D10"/>
    <w:rsid w:val="005D1EB7"/>
    <w:rsid w:val="005D2849"/>
    <w:rsid w:val="005D29B8"/>
    <w:rsid w:val="005D2A65"/>
    <w:rsid w:val="005D2B5A"/>
    <w:rsid w:val="005D2E1D"/>
    <w:rsid w:val="005D2E26"/>
    <w:rsid w:val="005D34FD"/>
    <w:rsid w:val="005D3B64"/>
    <w:rsid w:val="005D3B76"/>
    <w:rsid w:val="005D42E0"/>
    <w:rsid w:val="005D457B"/>
    <w:rsid w:val="005D4A53"/>
    <w:rsid w:val="005D4E22"/>
    <w:rsid w:val="005D60E7"/>
    <w:rsid w:val="005D67D3"/>
    <w:rsid w:val="005D6D7D"/>
    <w:rsid w:val="005D6D8E"/>
    <w:rsid w:val="005D6E53"/>
    <w:rsid w:val="005D7421"/>
    <w:rsid w:val="005D7489"/>
    <w:rsid w:val="005D759F"/>
    <w:rsid w:val="005D7837"/>
    <w:rsid w:val="005D78C9"/>
    <w:rsid w:val="005D79B4"/>
    <w:rsid w:val="005D7E47"/>
    <w:rsid w:val="005D7EC6"/>
    <w:rsid w:val="005E0334"/>
    <w:rsid w:val="005E051B"/>
    <w:rsid w:val="005E06FC"/>
    <w:rsid w:val="005E079D"/>
    <w:rsid w:val="005E07CF"/>
    <w:rsid w:val="005E093A"/>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5278"/>
    <w:rsid w:val="005E5806"/>
    <w:rsid w:val="005E5852"/>
    <w:rsid w:val="005E58F6"/>
    <w:rsid w:val="005E5917"/>
    <w:rsid w:val="005E5ACF"/>
    <w:rsid w:val="005E5C27"/>
    <w:rsid w:val="005E5E99"/>
    <w:rsid w:val="005E61C9"/>
    <w:rsid w:val="005E6457"/>
    <w:rsid w:val="005E6C33"/>
    <w:rsid w:val="005E6E0A"/>
    <w:rsid w:val="005E7482"/>
    <w:rsid w:val="005E7583"/>
    <w:rsid w:val="005E795A"/>
    <w:rsid w:val="005E79D1"/>
    <w:rsid w:val="005F01D0"/>
    <w:rsid w:val="005F029C"/>
    <w:rsid w:val="005F0B1C"/>
    <w:rsid w:val="005F0D91"/>
    <w:rsid w:val="005F1174"/>
    <w:rsid w:val="005F1280"/>
    <w:rsid w:val="005F1AF8"/>
    <w:rsid w:val="005F1C43"/>
    <w:rsid w:val="005F1CA7"/>
    <w:rsid w:val="005F1DA2"/>
    <w:rsid w:val="005F2569"/>
    <w:rsid w:val="005F25CF"/>
    <w:rsid w:val="005F2703"/>
    <w:rsid w:val="005F29DD"/>
    <w:rsid w:val="005F2D49"/>
    <w:rsid w:val="005F2E3B"/>
    <w:rsid w:val="005F3446"/>
    <w:rsid w:val="005F388F"/>
    <w:rsid w:val="005F3CA2"/>
    <w:rsid w:val="005F3D36"/>
    <w:rsid w:val="005F41BB"/>
    <w:rsid w:val="005F426E"/>
    <w:rsid w:val="005F49EA"/>
    <w:rsid w:val="005F4A58"/>
    <w:rsid w:val="005F4AF2"/>
    <w:rsid w:val="005F4B31"/>
    <w:rsid w:val="005F556A"/>
    <w:rsid w:val="005F55C7"/>
    <w:rsid w:val="005F57D2"/>
    <w:rsid w:val="005F5A83"/>
    <w:rsid w:val="005F648A"/>
    <w:rsid w:val="005F65CA"/>
    <w:rsid w:val="005F674E"/>
    <w:rsid w:val="005F6954"/>
    <w:rsid w:val="005F6DCA"/>
    <w:rsid w:val="005F7479"/>
    <w:rsid w:val="005F76E3"/>
    <w:rsid w:val="005F7A79"/>
    <w:rsid w:val="005F7C5A"/>
    <w:rsid w:val="0060030D"/>
    <w:rsid w:val="00600553"/>
    <w:rsid w:val="00600625"/>
    <w:rsid w:val="00600782"/>
    <w:rsid w:val="0060099B"/>
    <w:rsid w:val="00600BBE"/>
    <w:rsid w:val="00600F1B"/>
    <w:rsid w:val="00601366"/>
    <w:rsid w:val="0060147A"/>
    <w:rsid w:val="006015B7"/>
    <w:rsid w:val="00602182"/>
    <w:rsid w:val="006021BE"/>
    <w:rsid w:val="00602282"/>
    <w:rsid w:val="006022D7"/>
    <w:rsid w:val="006025CB"/>
    <w:rsid w:val="006026EF"/>
    <w:rsid w:val="00602C46"/>
    <w:rsid w:val="00602F32"/>
    <w:rsid w:val="00602FC7"/>
    <w:rsid w:val="0060313A"/>
    <w:rsid w:val="0060321C"/>
    <w:rsid w:val="00603233"/>
    <w:rsid w:val="006034BF"/>
    <w:rsid w:val="006034F0"/>
    <w:rsid w:val="006037D0"/>
    <w:rsid w:val="00603BAE"/>
    <w:rsid w:val="00603C4D"/>
    <w:rsid w:val="00603C88"/>
    <w:rsid w:val="00604636"/>
    <w:rsid w:val="00604783"/>
    <w:rsid w:val="00604C6E"/>
    <w:rsid w:val="00604FA6"/>
    <w:rsid w:val="0060518C"/>
    <w:rsid w:val="00605223"/>
    <w:rsid w:val="00605670"/>
    <w:rsid w:val="006056D2"/>
    <w:rsid w:val="006057FE"/>
    <w:rsid w:val="00605893"/>
    <w:rsid w:val="00605A58"/>
    <w:rsid w:val="00605F9A"/>
    <w:rsid w:val="006062EE"/>
    <w:rsid w:val="00607175"/>
    <w:rsid w:val="00607220"/>
    <w:rsid w:val="00607877"/>
    <w:rsid w:val="006078F3"/>
    <w:rsid w:val="006103BB"/>
    <w:rsid w:val="006105DF"/>
    <w:rsid w:val="006107DC"/>
    <w:rsid w:val="00610E31"/>
    <w:rsid w:val="00610EA2"/>
    <w:rsid w:val="00610F7F"/>
    <w:rsid w:val="006111CE"/>
    <w:rsid w:val="0061120B"/>
    <w:rsid w:val="00611297"/>
    <w:rsid w:val="006113FE"/>
    <w:rsid w:val="0061147B"/>
    <w:rsid w:val="006115F5"/>
    <w:rsid w:val="00611687"/>
    <w:rsid w:val="00611A44"/>
    <w:rsid w:val="00611A47"/>
    <w:rsid w:val="00611C54"/>
    <w:rsid w:val="00611E6C"/>
    <w:rsid w:val="006121DF"/>
    <w:rsid w:val="00612327"/>
    <w:rsid w:val="006128CF"/>
    <w:rsid w:val="00612E87"/>
    <w:rsid w:val="00612ED6"/>
    <w:rsid w:val="00612F43"/>
    <w:rsid w:val="00613009"/>
    <w:rsid w:val="006135D0"/>
    <w:rsid w:val="00613772"/>
    <w:rsid w:val="00613AB0"/>
    <w:rsid w:val="00613D7E"/>
    <w:rsid w:val="0061412F"/>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DA"/>
    <w:rsid w:val="006161B3"/>
    <w:rsid w:val="006162A4"/>
    <w:rsid w:val="006162DE"/>
    <w:rsid w:val="0061633C"/>
    <w:rsid w:val="00616748"/>
    <w:rsid w:val="00616DE3"/>
    <w:rsid w:val="00616EA0"/>
    <w:rsid w:val="0061705C"/>
    <w:rsid w:val="006173FB"/>
    <w:rsid w:val="006174E5"/>
    <w:rsid w:val="00617558"/>
    <w:rsid w:val="006175CD"/>
    <w:rsid w:val="006200E3"/>
    <w:rsid w:val="00620991"/>
    <w:rsid w:val="00620B85"/>
    <w:rsid w:val="00621129"/>
    <w:rsid w:val="006219C3"/>
    <w:rsid w:val="00621F2C"/>
    <w:rsid w:val="00622165"/>
    <w:rsid w:val="006224AD"/>
    <w:rsid w:val="006224B6"/>
    <w:rsid w:val="006229BB"/>
    <w:rsid w:val="006229C9"/>
    <w:rsid w:val="006243B3"/>
    <w:rsid w:val="0062445C"/>
    <w:rsid w:val="00624491"/>
    <w:rsid w:val="0062473D"/>
    <w:rsid w:val="00624FDE"/>
    <w:rsid w:val="006254C5"/>
    <w:rsid w:val="006256B8"/>
    <w:rsid w:val="00625BC6"/>
    <w:rsid w:val="00625F72"/>
    <w:rsid w:val="006260FA"/>
    <w:rsid w:val="00626503"/>
    <w:rsid w:val="006266C6"/>
    <w:rsid w:val="00626B9C"/>
    <w:rsid w:val="00626DB4"/>
    <w:rsid w:val="00627340"/>
    <w:rsid w:val="00627444"/>
    <w:rsid w:val="00627791"/>
    <w:rsid w:val="00627CA0"/>
    <w:rsid w:val="00630109"/>
    <w:rsid w:val="006306DD"/>
    <w:rsid w:val="00630B83"/>
    <w:rsid w:val="00630D52"/>
    <w:rsid w:val="00631CA9"/>
    <w:rsid w:val="006321E2"/>
    <w:rsid w:val="006325A0"/>
    <w:rsid w:val="00632EA9"/>
    <w:rsid w:val="00633398"/>
    <w:rsid w:val="006336CA"/>
    <w:rsid w:val="00633778"/>
    <w:rsid w:val="00633948"/>
    <w:rsid w:val="00633988"/>
    <w:rsid w:val="00633F0B"/>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748D"/>
    <w:rsid w:val="00637678"/>
    <w:rsid w:val="0063788B"/>
    <w:rsid w:val="0064023F"/>
    <w:rsid w:val="006402D6"/>
    <w:rsid w:val="0064053D"/>
    <w:rsid w:val="0064079C"/>
    <w:rsid w:val="006407AF"/>
    <w:rsid w:val="00640C88"/>
    <w:rsid w:val="006410D1"/>
    <w:rsid w:val="00641497"/>
    <w:rsid w:val="0064256C"/>
    <w:rsid w:val="006432EF"/>
    <w:rsid w:val="00643934"/>
    <w:rsid w:val="00643A27"/>
    <w:rsid w:val="00643A28"/>
    <w:rsid w:val="00643C06"/>
    <w:rsid w:val="00643FF3"/>
    <w:rsid w:val="006440BC"/>
    <w:rsid w:val="00644113"/>
    <w:rsid w:val="0064435E"/>
    <w:rsid w:val="006447CA"/>
    <w:rsid w:val="00644DC8"/>
    <w:rsid w:val="00645670"/>
    <w:rsid w:val="006456AD"/>
    <w:rsid w:val="00645FE0"/>
    <w:rsid w:val="0064662D"/>
    <w:rsid w:val="0064688A"/>
    <w:rsid w:val="006468B6"/>
    <w:rsid w:val="00646AA9"/>
    <w:rsid w:val="00646AFC"/>
    <w:rsid w:val="00646DD1"/>
    <w:rsid w:val="006474E4"/>
    <w:rsid w:val="0064750B"/>
    <w:rsid w:val="00647636"/>
    <w:rsid w:val="00647784"/>
    <w:rsid w:val="006477FA"/>
    <w:rsid w:val="00647CC0"/>
    <w:rsid w:val="006506E0"/>
    <w:rsid w:val="00650A60"/>
    <w:rsid w:val="00650D1B"/>
    <w:rsid w:val="00650F32"/>
    <w:rsid w:val="00651373"/>
    <w:rsid w:val="00651587"/>
    <w:rsid w:val="0065189E"/>
    <w:rsid w:val="0065192E"/>
    <w:rsid w:val="00651AFF"/>
    <w:rsid w:val="00651CA1"/>
    <w:rsid w:val="00651D57"/>
    <w:rsid w:val="00652438"/>
    <w:rsid w:val="006527A0"/>
    <w:rsid w:val="006527AD"/>
    <w:rsid w:val="0065313D"/>
    <w:rsid w:val="0065329D"/>
    <w:rsid w:val="006532F3"/>
    <w:rsid w:val="006536BB"/>
    <w:rsid w:val="006539B8"/>
    <w:rsid w:val="00653A26"/>
    <w:rsid w:val="00653D3F"/>
    <w:rsid w:val="00653DEE"/>
    <w:rsid w:val="0065409E"/>
    <w:rsid w:val="00654E8B"/>
    <w:rsid w:val="0065512C"/>
    <w:rsid w:val="0065539D"/>
    <w:rsid w:val="006553C9"/>
    <w:rsid w:val="00655A47"/>
    <w:rsid w:val="00655FD3"/>
    <w:rsid w:val="006565EE"/>
    <w:rsid w:val="006566BA"/>
    <w:rsid w:val="00656903"/>
    <w:rsid w:val="00656D37"/>
    <w:rsid w:val="006571A6"/>
    <w:rsid w:val="006572B7"/>
    <w:rsid w:val="00657523"/>
    <w:rsid w:val="0065754A"/>
    <w:rsid w:val="00657A43"/>
    <w:rsid w:val="00660BF1"/>
    <w:rsid w:val="00661177"/>
    <w:rsid w:val="006612FE"/>
    <w:rsid w:val="006616B0"/>
    <w:rsid w:val="006617A2"/>
    <w:rsid w:val="00661E35"/>
    <w:rsid w:val="006627D0"/>
    <w:rsid w:val="00662B25"/>
    <w:rsid w:val="00662B76"/>
    <w:rsid w:val="00663035"/>
    <w:rsid w:val="00663890"/>
    <w:rsid w:val="006639B1"/>
    <w:rsid w:val="0066421E"/>
    <w:rsid w:val="0066441B"/>
    <w:rsid w:val="006645D9"/>
    <w:rsid w:val="0066486B"/>
    <w:rsid w:val="00664DC2"/>
    <w:rsid w:val="00664FE8"/>
    <w:rsid w:val="00665D33"/>
    <w:rsid w:val="00665FC8"/>
    <w:rsid w:val="0066603A"/>
    <w:rsid w:val="00666680"/>
    <w:rsid w:val="00666BE9"/>
    <w:rsid w:val="00666D0C"/>
    <w:rsid w:val="00666DC3"/>
    <w:rsid w:val="00666F39"/>
    <w:rsid w:val="00667026"/>
    <w:rsid w:val="006671B1"/>
    <w:rsid w:val="006679BD"/>
    <w:rsid w:val="00667A0B"/>
    <w:rsid w:val="00667A64"/>
    <w:rsid w:val="00667BBF"/>
    <w:rsid w:val="00667CCC"/>
    <w:rsid w:val="00667D8F"/>
    <w:rsid w:val="006706FA"/>
    <w:rsid w:val="006706FE"/>
    <w:rsid w:val="006709A0"/>
    <w:rsid w:val="00670A1B"/>
    <w:rsid w:val="00670C3B"/>
    <w:rsid w:val="00670D19"/>
    <w:rsid w:val="00670DE1"/>
    <w:rsid w:val="00671561"/>
    <w:rsid w:val="00671603"/>
    <w:rsid w:val="00671862"/>
    <w:rsid w:val="00671967"/>
    <w:rsid w:val="00671D97"/>
    <w:rsid w:val="00672499"/>
    <w:rsid w:val="00672735"/>
    <w:rsid w:val="0067299D"/>
    <w:rsid w:val="00672A3A"/>
    <w:rsid w:val="00672F12"/>
    <w:rsid w:val="0067304B"/>
    <w:rsid w:val="006737B8"/>
    <w:rsid w:val="006737D3"/>
    <w:rsid w:val="00673CE7"/>
    <w:rsid w:val="00674065"/>
    <w:rsid w:val="006741D9"/>
    <w:rsid w:val="0067480C"/>
    <w:rsid w:val="006754E8"/>
    <w:rsid w:val="006758AF"/>
    <w:rsid w:val="006758F1"/>
    <w:rsid w:val="00675C3A"/>
    <w:rsid w:val="00675C61"/>
    <w:rsid w:val="0067605A"/>
    <w:rsid w:val="00676A3B"/>
    <w:rsid w:val="00676FC7"/>
    <w:rsid w:val="006776EC"/>
    <w:rsid w:val="0067791F"/>
    <w:rsid w:val="00677B9B"/>
    <w:rsid w:val="00677C76"/>
    <w:rsid w:val="00677D1F"/>
    <w:rsid w:val="00677DB4"/>
    <w:rsid w:val="00677ECC"/>
    <w:rsid w:val="00677FD2"/>
    <w:rsid w:val="006800BA"/>
    <w:rsid w:val="006803B0"/>
    <w:rsid w:val="006805A9"/>
    <w:rsid w:val="00680B24"/>
    <w:rsid w:val="006812F8"/>
    <w:rsid w:val="006813F6"/>
    <w:rsid w:val="006814C5"/>
    <w:rsid w:val="006815DB"/>
    <w:rsid w:val="00681635"/>
    <w:rsid w:val="00681CDE"/>
    <w:rsid w:val="00681ECB"/>
    <w:rsid w:val="0068216A"/>
    <w:rsid w:val="00682597"/>
    <w:rsid w:val="006825DB"/>
    <w:rsid w:val="00682674"/>
    <w:rsid w:val="0068268E"/>
    <w:rsid w:val="0068327D"/>
    <w:rsid w:val="00683536"/>
    <w:rsid w:val="00683BA6"/>
    <w:rsid w:val="00684157"/>
    <w:rsid w:val="00684158"/>
    <w:rsid w:val="00684A65"/>
    <w:rsid w:val="00684BCC"/>
    <w:rsid w:val="00684C03"/>
    <w:rsid w:val="006851AA"/>
    <w:rsid w:val="00685335"/>
    <w:rsid w:val="0068549F"/>
    <w:rsid w:val="00685798"/>
    <w:rsid w:val="00685C4E"/>
    <w:rsid w:val="0068669E"/>
    <w:rsid w:val="006866CD"/>
    <w:rsid w:val="0068701C"/>
    <w:rsid w:val="00687362"/>
    <w:rsid w:val="00687617"/>
    <w:rsid w:val="00687A6E"/>
    <w:rsid w:val="00690281"/>
    <w:rsid w:val="006903C2"/>
    <w:rsid w:val="0069070F"/>
    <w:rsid w:val="00690AE6"/>
    <w:rsid w:val="00690B06"/>
    <w:rsid w:val="0069138D"/>
    <w:rsid w:val="00691832"/>
    <w:rsid w:val="0069187C"/>
    <w:rsid w:val="00691F36"/>
    <w:rsid w:val="006928AD"/>
    <w:rsid w:val="00692C87"/>
    <w:rsid w:val="00692CBB"/>
    <w:rsid w:val="00692CF7"/>
    <w:rsid w:val="00692DB1"/>
    <w:rsid w:val="00692E10"/>
    <w:rsid w:val="006936AD"/>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B2"/>
    <w:rsid w:val="0069551E"/>
    <w:rsid w:val="00695665"/>
    <w:rsid w:val="006959D5"/>
    <w:rsid w:val="00695C3D"/>
    <w:rsid w:val="00695F91"/>
    <w:rsid w:val="006962FE"/>
    <w:rsid w:val="00696376"/>
    <w:rsid w:val="00696389"/>
    <w:rsid w:val="006963B6"/>
    <w:rsid w:val="006965B0"/>
    <w:rsid w:val="0069674B"/>
    <w:rsid w:val="006967C8"/>
    <w:rsid w:val="00696C50"/>
    <w:rsid w:val="00696D24"/>
    <w:rsid w:val="00696D8B"/>
    <w:rsid w:val="00697092"/>
    <w:rsid w:val="00697ECD"/>
    <w:rsid w:val="006A0093"/>
    <w:rsid w:val="006A01CD"/>
    <w:rsid w:val="006A03C5"/>
    <w:rsid w:val="006A0B52"/>
    <w:rsid w:val="006A12B4"/>
    <w:rsid w:val="006A161D"/>
    <w:rsid w:val="006A193E"/>
    <w:rsid w:val="006A1EA5"/>
    <w:rsid w:val="006A20D8"/>
    <w:rsid w:val="006A2AA5"/>
    <w:rsid w:val="006A2CFA"/>
    <w:rsid w:val="006A30E5"/>
    <w:rsid w:val="006A3253"/>
    <w:rsid w:val="006A34C8"/>
    <w:rsid w:val="006A391E"/>
    <w:rsid w:val="006A3DD2"/>
    <w:rsid w:val="006A4304"/>
    <w:rsid w:val="006A47DA"/>
    <w:rsid w:val="006A54A0"/>
    <w:rsid w:val="006A5524"/>
    <w:rsid w:val="006A5641"/>
    <w:rsid w:val="006A56B7"/>
    <w:rsid w:val="006A57B4"/>
    <w:rsid w:val="006A5C76"/>
    <w:rsid w:val="006A6027"/>
    <w:rsid w:val="006A6680"/>
    <w:rsid w:val="006A68F8"/>
    <w:rsid w:val="006A6A71"/>
    <w:rsid w:val="006A6DAE"/>
    <w:rsid w:val="006A6E02"/>
    <w:rsid w:val="006A6FC4"/>
    <w:rsid w:val="006A74B2"/>
    <w:rsid w:val="006A789D"/>
    <w:rsid w:val="006A7B50"/>
    <w:rsid w:val="006B01E1"/>
    <w:rsid w:val="006B04C1"/>
    <w:rsid w:val="006B0A5D"/>
    <w:rsid w:val="006B0F56"/>
    <w:rsid w:val="006B1A2D"/>
    <w:rsid w:val="006B1C77"/>
    <w:rsid w:val="006B1EA2"/>
    <w:rsid w:val="006B206B"/>
    <w:rsid w:val="006B25E4"/>
    <w:rsid w:val="006B2BE2"/>
    <w:rsid w:val="006B30EF"/>
    <w:rsid w:val="006B38E9"/>
    <w:rsid w:val="006B3B2E"/>
    <w:rsid w:val="006B3D75"/>
    <w:rsid w:val="006B3F7D"/>
    <w:rsid w:val="006B4083"/>
    <w:rsid w:val="006B4708"/>
    <w:rsid w:val="006B4710"/>
    <w:rsid w:val="006B4C97"/>
    <w:rsid w:val="006B4C9C"/>
    <w:rsid w:val="006B4CC5"/>
    <w:rsid w:val="006B4E98"/>
    <w:rsid w:val="006B504E"/>
    <w:rsid w:val="006B5139"/>
    <w:rsid w:val="006B521C"/>
    <w:rsid w:val="006B539E"/>
    <w:rsid w:val="006B56FA"/>
    <w:rsid w:val="006B5DDF"/>
    <w:rsid w:val="006B6015"/>
    <w:rsid w:val="006B6061"/>
    <w:rsid w:val="006B6210"/>
    <w:rsid w:val="006B6311"/>
    <w:rsid w:val="006B6353"/>
    <w:rsid w:val="006B6BFA"/>
    <w:rsid w:val="006B6FBA"/>
    <w:rsid w:val="006B7007"/>
    <w:rsid w:val="006B716E"/>
    <w:rsid w:val="006B766D"/>
    <w:rsid w:val="006B774B"/>
    <w:rsid w:val="006B7A4C"/>
    <w:rsid w:val="006B7AD3"/>
    <w:rsid w:val="006B7DE7"/>
    <w:rsid w:val="006C009F"/>
    <w:rsid w:val="006C0752"/>
    <w:rsid w:val="006C0ACF"/>
    <w:rsid w:val="006C0DD6"/>
    <w:rsid w:val="006C1A6B"/>
    <w:rsid w:val="006C1F23"/>
    <w:rsid w:val="006C1FA3"/>
    <w:rsid w:val="006C20B0"/>
    <w:rsid w:val="006C21D0"/>
    <w:rsid w:val="006C2E5A"/>
    <w:rsid w:val="006C35C7"/>
    <w:rsid w:val="006C3840"/>
    <w:rsid w:val="006C3E92"/>
    <w:rsid w:val="006C3F09"/>
    <w:rsid w:val="006C4104"/>
    <w:rsid w:val="006C4D54"/>
    <w:rsid w:val="006C5982"/>
    <w:rsid w:val="006C5A13"/>
    <w:rsid w:val="006C5CFF"/>
    <w:rsid w:val="006C5EAC"/>
    <w:rsid w:val="006C5EE1"/>
    <w:rsid w:val="006C610B"/>
    <w:rsid w:val="006C6116"/>
    <w:rsid w:val="006C61BB"/>
    <w:rsid w:val="006C639C"/>
    <w:rsid w:val="006C6639"/>
    <w:rsid w:val="006C6B22"/>
    <w:rsid w:val="006C6B6D"/>
    <w:rsid w:val="006C7102"/>
    <w:rsid w:val="006C7111"/>
    <w:rsid w:val="006C7233"/>
    <w:rsid w:val="006C7652"/>
    <w:rsid w:val="006C782B"/>
    <w:rsid w:val="006C7936"/>
    <w:rsid w:val="006C7D6A"/>
    <w:rsid w:val="006D037C"/>
    <w:rsid w:val="006D0468"/>
    <w:rsid w:val="006D0583"/>
    <w:rsid w:val="006D060C"/>
    <w:rsid w:val="006D08C8"/>
    <w:rsid w:val="006D0B46"/>
    <w:rsid w:val="006D0FF1"/>
    <w:rsid w:val="006D14AB"/>
    <w:rsid w:val="006D1567"/>
    <w:rsid w:val="006D1656"/>
    <w:rsid w:val="006D1972"/>
    <w:rsid w:val="006D1AA0"/>
    <w:rsid w:val="006D1B61"/>
    <w:rsid w:val="006D1B87"/>
    <w:rsid w:val="006D1C54"/>
    <w:rsid w:val="006D1DF9"/>
    <w:rsid w:val="006D1EDF"/>
    <w:rsid w:val="006D213B"/>
    <w:rsid w:val="006D32EE"/>
    <w:rsid w:val="006D3488"/>
    <w:rsid w:val="006D3F54"/>
    <w:rsid w:val="006D4395"/>
    <w:rsid w:val="006D4E18"/>
    <w:rsid w:val="006D4E34"/>
    <w:rsid w:val="006D4F83"/>
    <w:rsid w:val="006D57A3"/>
    <w:rsid w:val="006D5943"/>
    <w:rsid w:val="006D5EE5"/>
    <w:rsid w:val="006D7528"/>
    <w:rsid w:val="006D7F5D"/>
    <w:rsid w:val="006E0414"/>
    <w:rsid w:val="006E05F0"/>
    <w:rsid w:val="006E09BC"/>
    <w:rsid w:val="006E0A01"/>
    <w:rsid w:val="006E0ACA"/>
    <w:rsid w:val="006E0BCF"/>
    <w:rsid w:val="006E0BF7"/>
    <w:rsid w:val="006E0CAF"/>
    <w:rsid w:val="006E114C"/>
    <w:rsid w:val="006E143E"/>
    <w:rsid w:val="006E1753"/>
    <w:rsid w:val="006E1ADE"/>
    <w:rsid w:val="006E1BD0"/>
    <w:rsid w:val="006E1CE4"/>
    <w:rsid w:val="006E1CEB"/>
    <w:rsid w:val="006E1D4E"/>
    <w:rsid w:val="006E21A2"/>
    <w:rsid w:val="006E220E"/>
    <w:rsid w:val="006E27E9"/>
    <w:rsid w:val="006E283E"/>
    <w:rsid w:val="006E2A5A"/>
    <w:rsid w:val="006E2ADE"/>
    <w:rsid w:val="006E2B8C"/>
    <w:rsid w:val="006E2D6F"/>
    <w:rsid w:val="006E2E5A"/>
    <w:rsid w:val="006E2EBE"/>
    <w:rsid w:val="006E37EC"/>
    <w:rsid w:val="006E3B40"/>
    <w:rsid w:val="006E3D60"/>
    <w:rsid w:val="006E43F7"/>
    <w:rsid w:val="006E531F"/>
    <w:rsid w:val="006E53B6"/>
    <w:rsid w:val="006E59CB"/>
    <w:rsid w:val="006E5D3F"/>
    <w:rsid w:val="006E6151"/>
    <w:rsid w:val="006E6651"/>
    <w:rsid w:val="006E6686"/>
    <w:rsid w:val="006E67DD"/>
    <w:rsid w:val="006E6811"/>
    <w:rsid w:val="006E6B3C"/>
    <w:rsid w:val="006E7048"/>
    <w:rsid w:val="006E7680"/>
    <w:rsid w:val="006E7AF8"/>
    <w:rsid w:val="006E7CE9"/>
    <w:rsid w:val="006E7E04"/>
    <w:rsid w:val="006E7FD7"/>
    <w:rsid w:val="006F0130"/>
    <w:rsid w:val="006F03A9"/>
    <w:rsid w:val="006F04C1"/>
    <w:rsid w:val="006F0778"/>
    <w:rsid w:val="006F1016"/>
    <w:rsid w:val="006F13CA"/>
    <w:rsid w:val="006F186C"/>
    <w:rsid w:val="006F1E78"/>
    <w:rsid w:val="006F2847"/>
    <w:rsid w:val="006F2B06"/>
    <w:rsid w:val="006F3503"/>
    <w:rsid w:val="006F3564"/>
    <w:rsid w:val="006F3646"/>
    <w:rsid w:val="006F3711"/>
    <w:rsid w:val="006F3B8C"/>
    <w:rsid w:val="006F4398"/>
    <w:rsid w:val="006F47BD"/>
    <w:rsid w:val="006F492A"/>
    <w:rsid w:val="006F4966"/>
    <w:rsid w:val="006F4A85"/>
    <w:rsid w:val="006F51F3"/>
    <w:rsid w:val="006F5508"/>
    <w:rsid w:val="006F5684"/>
    <w:rsid w:val="006F5685"/>
    <w:rsid w:val="006F5A31"/>
    <w:rsid w:val="006F5E5C"/>
    <w:rsid w:val="006F5F3B"/>
    <w:rsid w:val="006F5FF9"/>
    <w:rsid w:val="006F60A8"/>
    <w:rsid w:val="006F61F5"/>
    <w:rsid w:val="006F62E6"/>
    <w:rsid w:val="006F6477"/>
    <w:rsid w:val="006F6506"/>
    <w:rsid w:val="006F6543"/>
    <w:rsid w:val="006F6830"/>
    <w:rsid w:val="006F701F"/>
    <w:rsid w:val="006F7138"/>
    <w:rsid w:val="006F74CE"/>
    <w:rsid w:val="006F7857"/>
    <w:rsid w:val="006F7BAC"/>
    <w:rsid w:val="00700256"/>
    <w:rsid w:val="00700557"/>
    <w:rsid w:val="007008BF"/>
    <w:rsid w:val="007009B0"/>
    <w:rsid w:val="0070143B"/>
    <w:rsid w:val="00701789"/>
    <w:rsid w:val="0070182C"/>
    <w:rsid w:val="00701941"/>
    <w:rsid w:val="0070198D"/>
    <w:rsid w:val="00701A20"/>
    <w:rsid w:val="00701CAF"/>
    <w:rsid w:val="00701EF2"/>
    <w:rsid w:val="007021BF"/>
    <w:rsid w:val="007025D3"/>
    <w:rsid w:val="007025E3"/>
    <w:rsid w:val="007028FF"/>
    <w:rsid w:val="0070310A"/>
    <w:rsid w:val="007032FD"/>
    <w:rsid w:val="007035F9"/>
    <w:rsid w:val="00703D42"/>
    <w:rsid w:val="00704074"/>
    <w:rsid w:val="007045CB"/>
    <w:rsid w:val="0070464E"/>
    <w:rsid w:val="00704692"/>
    <w:rsid w:val="00704799"/>
    <w:rsid w:val="00704F72"/>
    <w:rsid w:val="00705038"/>
    <w:rsid w:val="00705103"/>
    <w:rsid w:val="00705245"/>
    <w:rsid w:val="007055D7"/>
    <w:rsid w:val="00705661"/>
    <w:rsid w:val="00705881"/>
    <w:rsid w:val="0070588E"/>
    <w:rsid w:val="00705C18"/>
    <w:rsid w:val="00705CD8"/>
    <w:rsid w:val="00705F7D"/>
    <w:rsid w:val="007068E0"/>
    <w:rsid w:val="0070693F"/>
    <w:rsid w:val="007071FD"/>
    <w:rsid w:val="007075A3"/>
    <w:rsid w:val="007079CF"/>
    <w:rsid w:val="007079FA"/>
    <w:rsid w:val="00707BF5"/>
    <w:rsid w:val="00710399"/>
    <w:rsid w:val="007103AE"/>
    <w:rsid w:val="00710565"/>
    <w:rsid w:val="007106A9"/>
    <w:rsid w:val="00710B31"/>
    <w:rsid w:val="00710B9D"/>
    <w:rsid w:val="00710DD0"/>
    <w:rsid w:val="0071168A"/>
    <w:rsid w:val="00711722"/>
    <w:rsid w:val="00711BD7"/>
    <w:rsid w:val="007121FF"/>
    <w:rsid w:val="007123C8"/>
    <w:rsid w:val="0071240C"/>
    <w:rsid w:val="007131B5"/>
    <w:rsid w:val="00713AE5"/>
    <w:rsid w:val="00713D22"/>
    <w:rsid w:val="00713E39"/>
    <w:rsid w:val="00713E47"/>
    <w:rsid w:val="00713E62"/>
    <w:rsid w:val="007141BE"/>
    <w:rsid w:val="007142A5"/>
    <w:rsid w:val="007142B1"/>
    <w:rsid w:val="00714BBA"/>
    <w:rsid w:val="007154D5"/>
    <w:rsid w:val="007156CE"/>
    <w:rsid w:val="00715922"/>
    <w:rsid w:val="00715A5A"/>
    <w:rsid w:val="00715BCF"/>
    <w:rsid w:val="00715BE0"/>
    <w:rsid w:val="00716223"/>
    <w:rsid w:val="00716750"/>
    <w:rsid w:val="00716D83"/>
    <w:rsid w:val="00716DE4"/>
    <w:rsid w:val="00717104"/>
    <w:rsid w:val="00717E62"/>
    <w:rsid w:val="00717FFA"/>
    <w:rsid w:val="0072076A"/>
    <w:rsid w:val="007209A7"/>
    <w:rsid w:val="007210CE"/>
    <w:rsid w:val="0072117C"/>
    <w:rsid w:val="007213CB"/>
    <w:rsid w:val="007218EF"/>
    <w:rsid w:val="00721978"/>
    <w:rsid w:val="00721F48"/>
    <w:rsid w:val="007222A4"/>
    <w:rsid w:val="0072233A"/>
    <w:rsid w:val="00722357"/>
    <w:rsid w:val="0072290E"/>
    <w:rsid w:val="00722971"/>
    <w:rsid w:val="00722A64"/>
    <w:rsid w:val="00722F89"/>
    <w:rsid w:val="00722FCF"/>
    <w:rsid w:val="007230E3"/>
    <w:rsid w:val="00723689"/>
    <w:rsid w:val="00723726"/>
    <w:rsid w:val="007239A7"/>
    <w:rsid w:val="00723AEE"/>
    <w:rsid w:val="00723BFA"/>
    <w:rsid w:val="00723C02"/>
    <w:rsid w:val="00723D8C"/>
    <w:rsid w:val="0072428D"/>
    <w:rsid w:val="00724394"/>
    <w:rsid w:val="00724478"/>
    <w:rsid w:val="00724AA7"/>
    <w:rsid w:val="00724D99"/>
    <w:rsid w:val="00725059"/>
    <w:rsid w:val="007250EC"/>
    <w:rsid w:val="0072571A"/>
    <w:rsid w:val="007257DF"/>
    <w:rsid w:val="007258F6"/>
    <w:rsid w:val="00725EAA"/>
    <w:rsid w:val="007261D0"/>
    <w:rsid w:val="00726369"/>
    <w:rsid w:val="00726559"/>
    <w:rsid w:val="00726672"/>
    <w:rsid w:val="007269D6"/>
    <w:rsid w:val="00726A0D"/>
    <w:rsid w:val="00726B5E"/>
    <w:rsid w:val="00726BA9"/>
    <w:rsid w:val="00726C44"/>
    <w:rsid w:val="00726D16"/>
    <w:rsid w:val="00726FB2"/>
    <w:rsid w:val="0072706B"/>
    <w:rsid w:val="0073009E"/>
    <w:rsid w:val="0073045B"/>
    <w:rsid w:val="00730466"/>
    <w:rsid w:val="0073092C"/>
    <w:rsid w:val="00730AA3"/>
    <w:rsid w:val="00730DE4"/>
    <w:rsid w:val="00730E5D"/>
    <w:rsid w:val="00731910"/>
    <w:rsid w:val="00731D3F"/>
    <w:rsid w:val="00731D6A"/>
    <w:rsid w:val="007325B2"/>
    <w:rsid w:val="0073289B"/>
    <w:rsid w:val="00732D6A"/>
    <w:rsid w:val="00732D8B"/>
    <w:rsid w:val="00732E09"/>
    <w:rsid w:val="00732EA3"/>
    <w:rsid w:val="0073354D"/>
    <w:rsid w:val="0073397C"/>
    <w:rsid w:val="0073399A"/>
    <w:rsid w:val="00734052"/>
    <w:rsid w:val="0073437A"/>
    <w:rsid w:val="0073438C"/>
    <w:rsid w:val="00734E70"/>
    <w:rsid w:val="00735636"/>
    <w:rsid w:val="0073594B"/>
    <w:rsid w:val="00735BC3"/>
    <w:rsid w:val="00736486"/>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D7"/>
    <w:rsid w:val="007411AD"/>
    <w:rsid w:val="00741AE6"/>
    <w:rsid w:val="00742480"/>
    <w:rsid w:val="007424AF"/>
    <w:rsid w:val="007425DC"/>
    <w:rsid w:val="00742CAD"/>
    <w:rsid w:val="00742EF2"/>
    <w:rsid w:val="00742F53"/>
    <w:rsid w:val="0074325C"/>
    <w:rsid w:val="00743D97"/>
    <w:rsid w:val="00743E19"/>
    <w:rsid w:val="00743E20"/>
    <w:rsid w:val="0074401A"/>
    <w:rsid w:val="00744080"/>
    <w:rsid w:val="007442C0"/>
    <w:rsid w:val="0074438E"/>
    <w:rsid w:val="007443CE"/>
    <w:rsid w:val="00744682"/>
    <w:rsid w:val="0074491F"/>
    <w:rsid w:val="007449CA"/>
    <w:rsid w:val="00744A69"/>
    <w:rsid w:val="00744CA7"/>
    <w:rsid w:val="00744DBB"/>
    <w:rsid w:val="0074529C"/>
    <w:rsid w:val="0074593B"/>
    <w:rsid w:val="00745C3C"/>
    <w:rsid w:val="00745C7F"/>
    <w:rsid w:val="00745D2B"/>
    <w:rsid w:val="00745F00"/>
    <w:rsid w:val="00745F57"/>
    <w:rsid w:val="007462C9"/>
    <w:rsid w:val="007468F9"/>
    <w:rsid w:val="00746F79"/>
    <w:rsid w:val="0074730F"/>
    <w:rsid w:val="00747417"/>
    <w:rsid w:val="0074743E"/>
    <w:rsid w:val="0074764C"/>
    <w:rsid w:val="00747A72"/>
    <w:rsid w:val="00747AC0"/>
    <w:rsid w:val="00750257"/>
    <w:rsid w:val="0075027D"/>
    <w:rsid w:val="007505C3"/>
    <w:rsid w:val="00750867"/>
    <w:rsid w:val="00750979"/>
    <w:rsid w:val="00750DA1"/>
    <w:rsid w:val="00750DE1"/>
    <w:rsid w:val="00750E59"/>
    <w:rsid w:val="00750F40"/>
    <w:rsid w:val="00750FFA"/>
    <w:rsid w:val="007511D6"/>
    <w:rsid w:val="007512A5"/>
    <w:rsid w:val="0075150E"/>
    <w:rsid w:val="00751821"/>
    <w:rsid w:val="00751CC3"/>
    <w:rsid w:val="00751D60"/>
    <w:rsid w:val="00751D86"/>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8BC"/>
    <w:rsid w:val="007568E3"/>
    <w:rsid w:val="00756931"/>
    <w:rsid w:val="00756C4B"/>
    <w:rsid w:val="00756E33"/>
    <w:rsid w:val="007570BE"/>
    <w:rsid w:val="007570C1"/>
    <w:rsid w:val="00757810"/>
    <w:rsid w:val="00757894"/>
    <w:rsid w:val="0075796C"/>
    <w:rsid w:val="00757B13"/>
    <w:rsid w:val="00757BB3"/>
    <w:rsid w:val="007600C1"/>
    <w:rsid w:val="0076056C"/>
    <w:rsid w:val="007605B9"/>
    <w:rsid w:val="0076067C"/>
    <w:rsid w:val="007606CD"/>
    <w:rsid w:val="00760C5C"/>
    <w:rsid w:val="00760E0C"/>
    <w:rsid w:val="00760E57"/>
    <w:rsid w:val="00760FCA"/>
    <w:rsid w:val="007610B4"/>
    <w:rsid w:val="0076115D"/>
    <w:rsid w:val="00761529"/>
    <w:rsid w:val="00761E0D"/>
    <w:rsid w:val="007620D6"/>
    <w:rsid w:val="007623DD"/>
    <w:rsid w:val="007624C5"/>
    <w:rsid w:val="00762C74"/>
    <w:rsid w:val="0076327E"/>
    <w:rsid w:val="00763303"/>
    <w:rsid w:val="0076361C"/>
    <w:rsid w:val="007636A5"/>
    <w:rsid w:val="00764AB5"/>
    <w:rsid w:val="0076554F"/>
    <w:rsid w:val="0076565E"/>
    <w:rsid w:val="00765891"/>
    <w:rsid w:val="007658D4"/>
    <w:rsid w:val="00765C89"/>
    <w:rsid w:val="00765C9F"/>
    <w:rsid w:val="00765FE0"/>
    <w:rsid w:val="0076670C"/>
    <w:rsid w:val="007667D6"/>
    <w:rsid w:val="00767160"/>
    <w:rsid w:val="007671BA"/>
    <w:rsid w:val="00767710"/>
    <w:rsid w:val="00770000"/>
    <w:rsid w:val="0077002D"/>
    <w:rsid w:val="007702DC"/>
    <w:rsid w:val="00770388"/>
    <w:rsid w:val="00770579"/>
    <w:rsid w:val="007709A4"/>
    <w:rsid w:val="00770C06"/>
    <w:rsid w:val="00770D41"/>
    <w:rsid w:val="00770D78"/>
    <w:rsid w:val="00770E81"/>
    <w:rsid w:val="00771006"/>
    <w:rsid w:val="0077104F"/>
    <w:rsid w:val="00771064"/>
    <w:rsid w:val="00771126"/>
    <w:rsid w:val="007712B3"/>
    <w:rsid w:val="00771445"/>
    <w:rsid w:val="00771B7F"/>
    <w:rsid w:val="00771BBA"/>
    <w:rsid w:val="00771BE7"/>
    <w:rsid w:val="00771FB3"/>
    <w:rsid w:val="00772225"/>
    <w:rsid w:val="0077294C"/>
    <w:rsid w:val="00772BA1"/>
    <w:rsid w:val="0077383D"/>
    <w:rsid w:val="007738A7"/>
    <w:rsid w:val="00774038"/>
    <w:rsid w:val="007746A5"/>
    <w:rsid w:val="00774748"/>
    <w:rsid w:val="00774A2F"/>
    <w:rsid w:val="00774B19"/>
    <w:rsid w:val="00774F2D"/>
    <w:rsid w:val="0077520C"/>
    <w:rsid w:val="007753D7"/>
    <w:rsid w:val="00775647"/>
    <w:rsid w:val="007758B0"/>
    <w:rsid w:val="007759E6"/>
    <w:rsid w:val="00775A34"/>
    <w:rsid w:val="00775B3B"/>
    <w:rsid w:val="00775D64"/>
    <w:rsid w:val="007764D6"/>
    <w:rsid w:val="00776579"/>
    <w:rsid w:val="007767D5"/>
    <w:rsid w:val="0077691D"/>
    <w:rsid w:val="00776BD3"/>
    <w:rsid w:val="00776F46"/>
    <w:rsid w:val="00777075"/>
    <w:rsid w:val="00777512"/>
    <w:rsid w:val="007776E7"/>
    <w:rsid w:val="007777C9"/>
    <w:rsid w:val="007777F6"/>
    <w:rsid w:val="0077797F"/>
    <w:rsid w:val="007801F1"/>
    <w:rsid w:val="00781242"/>
    <w:rsid w:val="00781850"/>
    <w:rsid w:val="00781D32"/>
    <w:rsid w:val="007821BF"/>
    <w:rsid w:val="0078294A"/>
    <w:rsid w:val="00782B1B"/>
    <w:rsid w:val="00782EA8"/>
    <w:rsid w:val="0078335A"/>
    <w:rsid w:val="00783CB7"/>
    <w:rsid w:val="00783F92"/>
    <w:rsid w:val="00784340"/>
    <w:rsid w:val="0078473B"/>
    <w:rsid w:val="00784AC2"/>
    <w:rsid w:val="00784AD8"/>
    <w:rsid w:val="00784B66"/>
    <w:rsid w:val="00784D4A"/>
    <w:rsid w:val="00784D8C"/>
    <w:rsid w:val="007850C6"/>
    <w:rsid w:val="0078526E"/>
    <w:rsid w:val="00785CE1"/>
    <w:rsid w:val="0078601B"/>
    <w:rsid w:val="0078662E"/>
    <w:rsid w:val="0078664D"/>
    <w:rsid w:val="00786E0D"/>
    <w:rsid w:val="0078709A"/>
    <w:rsid w:val="00787136"/>
    <w:rsid w:val="0078716B"/>
    <w:rsid w:val="007873BB"/>
    <w:rsid w:val="00787A36"/>
    <w:rsid w:val="00787E5C"/>
    <w:rsid w:val="0079016C"/>
    <w:rsid w:val="0079095E"/>
    <w:rsid w:val="007909AD"/>
    <w:rsid w:val="007909D2"/>
    <w:rsid w:val="00790A22"/>
    <w:rsid w:val="00790ABF"/>
    <w:rsid w:val="00791143"/>
    <w:rsid w:val="00791265"/>
    <w:rsid w:val="007915E9"/>
    <w:rsid w:val="0079171F"/>
    <w:rsid w:val="007917A4"/>
    <w:rsid w:val="00791DC2"/>
    <w:rsid w:val="00792231"/>
    <w:rsid w:val="00792338"/>
    <w:rsid w:val="00792439"/>
    <w:rsid w:val="007926D5"/>
    <w:rsid w:val="00792A88"/>
    <w:rsid w:val="00792ADB"/>
    <w:rsid w:val="00792AFF"/>
    <w:rsid w:val="007931FC"/>
    <w:rsid w:val="007931FE"/>
    <w:rsid w:val="00793739"/>
    <w:rsid w:val="00793BCB"/>
    <w:rsid w:val="00794235"/>
    <w:rsid w:val="00794267"/>
    <w:rsid w:val="007950AC"/>
    <w:rsid w:val="0079618F"/>
    <w:rsid w:val="007961AA"/>
    <w:rsid w:val="00796591"/>
    <w:rsid w:val="007965EE"/>
    <w:rsid w:val="0079660A"/>
    <w:rsid w:val="00796755"/>
    <w:rsid w:val="00796FF1"/>
    <w:rsid w:val="00797218"/>
    <w:rsid w:val="007977BB"/>
    <w:rsid w:val="00797C45"/>
    <w:rsid w:val="007A065F"/>
    <w:rsid w:val="007A0ED0"/>
    <w:rsid w:val="007A0F69"/>
    <w:rsid w:val="007A11D1"/>
    <w:rsid w:val="007A16AE"/>
    <w:rsid w:val="007A17AF"/>
    <w:rsid w:val="007A1970"/>
    <w:rsid w:val="007A1983"/>
    <w:rsid w:val="007A19D3"/>
    <w:rsid w:val="007A1CEA"/>
    <w:rsid w:val="007A2456"/>
    <w:rsid w:val="007A26CF"/>
    <w:rsid w:val="007A29BF"/>
    <w:rsid w:val="007A2ECC"/>
    <w:rsid w:val="007A335D"/>
    <w:rsid w:val="007A35B5"/>
    <w:rsid w:val="007A3CD5"/>
    <w:rsid w:val="007A4343"/>
    <w:rsid w:val="007A4A40"/>
    <w:rsid w:val="007A4AE6"/>
    <w:rsid w:val="007A50A4"/>
    <w:rsid w:val="007A50D5"/>
    <w:rsid w:val="007A54B3"/>
    <w:rsid w:val="007A5FD8"/>
    <w:rsid w:val="007A6831"/>
    <w:rsid w:val="007A6A76"/>
    <w:rsid w:val="007A7375"/>
    <w:rsid w:val="007A73DB"/>
    <w:rsid w:val="007A7971"/>
    <w:rsid w:val="007A79B0"/>
    <w:rsid w:val="007A79E4"/>
    <w:rsid w:val="007A7A5D"/>
    <w:rsid w:val="007A7CDB"/>
    <w:rsid w:val="007B00EE"/>
    <w:rsid w:val="007B0801"/>
    <w:rsid w:val="007B0990"/>
    <w:rsid w:val="007B0DB2"/>
    <w:rsid w:val="007B126C"/>
    <w:rsid w:val="007B1376"/>
    <w:rsid w:val="007B1789"/>
    <w:rsid w:val="007B1925"/>
    <w:rsid w:val="007B196A"/>
    <w:rsid w:val="007B1D93"/>
    <w:rsid w:val="007B25B9"/>
    <w:rsid w:val="007B278C"/>
    <w:rsid w:val="007B2B50"/>
    <w:rsid w:val="007B338F"/>
    <w:rsid w:val="007B33E7"/>
    <w:rsid w:val="007B3572"/>
    <w:rsid w:val="007B3619"/>
    <w:rsid w:val="007B36E2"/>
    <w:rsid w:val="007B37B3"/>
    <w:rsid w:val="007B3856"/>
    <w:rsid w:val="007B3DB2"/>
    <w:rsid w:val="007B4F8A"/>
    <w:rsid w:val="007B5045"/>
    <w:rsid w:val="007B568C"/>
    <w:rsid w:val="007B5E37"/>
    <w:rsid w:val="007B5F98"/>
    <w:rsid w:val="007B645A"/>
    <w:rsid w:val="007B668E"/>
    <w:rsid w:val="007B6D0A"/>
    <w:rsid w:val="007B6DB6"/>
    <w:rsid w:val="007B6F52"/>
    <w:rsid w:val="007B7B34"/>
    <w:rsid w:val="007B7B59"/>
    <w:rsid w:val="007B7CDE"/>
    <w:rsid w:val="007B7EC2"/>
    <w:rsid w:val="007C0107"/>
    <w:rsid w:val="007C01FE"/>
    <w:rsid w:val="007C062A"/>
    <w:rsid w:val="007C0AB3"/>
    <w:rsid w:val="007C0C02"/>
    <w:rsid w:val="007C0DCA"/>
    <w:rsid w:val="007C0E54"/>
    <w:rsid w:val="007C0F49"/>
    <w:rsid w:val="007C13E3"/>
    <w:rsid w:val="007C1A48"/>
    <w:rsid w:val="007C1A6F"/>
    <w:rsid w:val="007C1CCF"/>
    <w:rsid w:val="007C1E49"/>
    <w:rsid w:val="007C2077"/>
    <w:rsid w:val="007C2197"/>
    <w:rsid w:val="007C2543"/>
    <w:rsid w:val="007C273A"/>
    <w:rsid w:val="007C2FC4"/>
    <w:rsid w:val="007C3480"/>
    <w:rsid w:val="007C34B7"/>
    <w:rsid w:val="007C42E8"/>
    <w:rsid w:val="007C4495"/>
    <w:rsid w:val="007C47A9"/>
    <w:rsid w:val="007C4A13"/>
    <w:rsid w:val="007C4A3C"/>
    <w:rsid w:val="007C4B7D"/>
    <w:rsid w:val="007C4BA1"/>
    <w:rsid w:val="007C4F18"/>
    <w:rsid w:val="007C5CB4"/>
    <w:rsid w:val="007C69EE"/>
    <w:rsid w:val="007C6CAB"/>
    <w:rsid w:val="007C72E2"/>
    <w:rsid w:val="007C7945"/>
    <w:rsid w:val="007D01A6"/>
    <w:rsid w:val="007D0395"/>
    <w:rsid w:val="007D03E6"/>
    <w:rsid w:val="007D0501"/>
    <w:rsid w:val="007D0D0D"/>
    <w:rsid w:val="007D0DF3"/>
    <w:rsid w:val="007D0F52"/>
    <w:rsid w:val="007D1A2B"/>
    <w:rsid w:val="007D1A2E"/>
    <w:rsid w:val="007D1B01"/>
    <w:rsid w:val="007D1C0F"/>
    <w:rsid w:val="007D1CB8"/>
    <w:rsid w:val="007D27B8"/>
    <w:rsid w:val="007D3030"/>
    <w:rsid w:val="007D3086"/>
    <w:rsid w:val="007D30D4"/>
    <w:rsid w:val="007D37C3"/>
    <w:rsid w:val="007D3A15"/>
    <w:rsid w:val="007D3B2B"/>
    <w:rsid w:val="007D46EE"/>
    <w:rsid w:val="007D4C2F"/>
    <w:rsid w:val="007D4D3F"/>
    <w:rsid w:val="007D531B"/>
    <w:rsid w:val="007D539C"/>
    <w:rsid w:val="007D5569"/>
    <w:rsid w:val="007D5D19"/>
    <w:rsid w:val="007D626E"/>
    <w:rsid w:val="007D6433"/>
    <w:rsid w:val="007D6973"/>
    <w:rsid w:val="007D6ADD"/>
    <w:rsid w:val="007D6E8F"/>
    <w:rsid w:val="007D76D5"/>
    <w:rsid w:val="007D77E1"/>
    <w:rsid w:val="007D7CC4"/>
    <w:rsid w:val="007D7D5F"/>
    <w:rsid w:val="007E01E3"/>
    <w:rsid w:val="007E0990"/>
    <w:rsid w:val="007E09AC"/>
    <w:rsid w:val="007E0CEB"/>
    <w:rsid w:val="007E0E84"/>
    <w:rsid w:val="007E15A0"/>
    <w:rsid w:val="007E1807"/>
    <w:rsid w:val="007E1BC2"/>
    <w:rsid w:val="007E1C0F"/>
    <w:rsid w:val="007E27B0"/>
    <w:rsid w:val="007E2851"/>
    <w:rsid w:val="007E2FFF"/>
    <w:rsid w:val="007E3211"/>
    <w:rsid w:val="007E331B"/>
    <w:rsid w:val="007E3546"/>
    <w:rsid w:val="007E360A"/>
    <w:rsid w:val="007E364F"/>
    <w:rsid w:val="007E42CC"/>
    <w:rsid w:val="007E47FB"/>
    <w:rsid w:val="007E4882"/>
    <w:rsid w:val="007E4D30"/>
    <w:rsid w:val="007E4D6B"/>
    <w:rsid w:val="007E4FE1"/>
    <w:rsid w:val="007E53C3"/>
    <w:rsid w:val="007E5AF9"/>
    <w:rsid w:val="007E5DB4"/>
    <w:rsid w:val="007E5DE1"/>
    <w:rsid w:val="007E5EE3"/>
    <w:rsid w:val="007E604B"/>
    <w:rsid w:val="007E608D"/>
    <w:rsid w:val="007E63CC"/>
    <w:rsid w:val="007E6714"/>
    <w:rsid w:val="007E67E8"/>
    <w:rsid w:val="007E6971"/>
    <w:rsid w:val="007E6A12"/>
    <w:rsid w:val="007E6E20"/>
    <w:rsid w:val="007E6F1B"/>
    <w:rsid w:val="007E775C"/>
    <w:rsid w:val="007E7DF5"/>
    <w:rsid w:val="007F0A98"/>
    <w:rsid w:val="007F0AC0"/>
    <w:rsid w:val="007F0E50"/>
    <w:rsid w:val="007F156C"/>
    <w:rsid w:val="007F1706"/>
    <w:rsid w:val="007F17BF"/>
    <w:rsid w:val="007F1A6F"/>
    <w:rsid w:val="007F1B8C"/>
    <w:rsid w:val="007F1CC8"/>
    <w:rsid w:val="007F276C"/>
    <w:rsid w:val="007F2AF3"/>
    <w:rsid w:val="007F2BE2"/>
    <w:rsid w:val="007F2CFB"/>
    <w:rsid w:val="007F30F1"/>
    <w:rsid w:val="007F3367"/>
    <w:rsid w:val="007F34FB"/>
    <w:rsid w:val="007F35FE"/>
    <w:rsid w:val="007F39C3"/>
    <w:rsid w:val="007F3CAF"/>
    <w:rsid w:val="007F3CC7"/>
    <w:rsid w:val="007F3F25"/>
    <w:rsid w:val="007F4004"/>
    <w:rsid w:val="007F404D"/>
    <w:rsid w:val="007F40E9"/>
    <w:rsid w:val="007F488B"/>
    <w:rsid w:val="007F4D0F"/>
    <w:rsid w:val="007F516D"/>
    <w:rsid w:val="007F5B24"/>
    <w:rsid w:val="007F5B98"/>
    <w:rsid w:val="007F6070"/>
    <w:rsid w:val="007F6175"/>
    <w:rsid w:val="007F619A"/>
    <w:rsid w:val="007F61F9"/>
    <w:rsid w:val="007F6217"/>
    <w:rsid w:val="007F63A1"/>
    <w:rsid w:val="007F6AB8"/>
    <w:rsid w:val="007F724E"/>
    <w:rsid w:val="007F742F"/>
    <w:rsid w:val="007F7479"/>
    <w:rsid w:val="007F748C"/>
    <w:rsid w:val="007F767F"/>
    <w:rsid w:val="007F7E07"/>
    <w:rsid w:val="008001BA"/>
    <w:rsid w:val="008003E0"/>
    <w:rsid w:val="008005D1"/>
    <w:rsid w:val="00800B71"/>
    <w:rsid w:val="00800C80"/>
    <w:rsid w:val="00800D2D"/>
    <w:rsid w:val="00800EE6"/>
    <w:rsid w:val="0080106A"/>
    <w:rsid w:val="00801743"/>
    <w:rsid w:val="00801866"/>
    <w:rsid w:val="00801C91"/>
    <w:rsid w:val="00801F67"/>
    <w:rsid w:val="008023EB"/>
    <w:rsid w:val="0080298F"/>
    <w:rsid w:val="00802BBD"/>
    <w:rsid w:val="008030CC"/>
    <w:rsid w:val="00803213"/>
    <w:rsid w:val="008032FD"/>
    <w:rsid w:val="0080330D"/>
    <w:rsid w:val="008034DE"/>
    <w:rsid w:val="0080357C"/>
    <w:rsid w:val="00803FB6"/>
    <w:rsid w:val="00804216"/>
    <w:rsid w:val="008043B7"/>
    <w:rsid w:val="0080469D"/>
    <w:rsid w:val="00804920"/>
    <w:rsid w:val="00804993"/>
    <w:rsid w:val="00804EDF"/>
    <w:rsid w:val="00805B67"/>
    <w:rsid w:val="00805C57"/>
    <w:rsid w:val="0080637F"/>
    <w:rsid w:val="008063FA"/>
    <w:rsid w:val="008064F3"/>
    <w:rsid w:val="00806DAC"/>
    <w:rsid w:val="00807036"/>
    <w:rsid w:val="008070B9"/>
    <w:rsid w:val="00807147"/>
    <w:rsid w:val="00807278"/>
    <w:rsid w:val="00807ADD"/>
    <w:rsid w:val="00807C51"/>
    <w:rsid w:val="00807C87"/>
    <w:rsid w:val="00807F7D"/>
    <w:rsid w:val="0081046E"/>
    <w:rsid w:val="0081095D"/>
    <w:rsid w:val="00810A75"/>
    <w:rsid w:val="00810FAC"/>
    <w:rsid w:val="0081129A"/>
    <w:rsid w:val="008112D7"/>
    <w:rsid w:val="00811D6A"/>
    <w:rsid w:val="0081261D"/>
    <w:rsid w:val="00812BB7"/>
    <w:rsid w:val="00812DD0"/>
    <w:rsid w:val="00812F38"/>
    <w:rsid w:val="008145CB"/>
    <w:rsid w:val="00814691"/>
    <w:rsid w:val="0081476A"/>
    <w:rsid w:val="00814777"/>
    <w:rsid w:val="008148D3"/>
    <w:rsid w:val="00814D4C"/>
    <w:rsid w:val="0081523E"/>
    <w:rsid w:val="00815382"/>
    <w:rsid w:val="008155A4"/>
    <w:rsid w:val="00815926"/>
    <w:rsid w:val="00815A76"/>
    <w:rsid w:val="0081607E"/>
    <w:rsid w:val="008162CF"/>
    <w:rsid w:val="00816A05"/>
    <w:rsid w:val="00816AFA"/>
    <w:rsid w:val="00816B50"/>
    <w:rsid w:val="00816F02"/>
    <w:rsid w:val="00817599"/>
    <w:rsid w:val="00817D55"/>
    <w:rsid w:val="00817FA2"/>
    <w:rsid w:val="00820277"/>
    <w:rsid w:val="008207B8"/>
    <w:rsid w:val="00820935"/>
    <w:rsid w:val="00820D62"/>
    <w:rsid w:val="00820F5F"/>
    <w:rsid w:val="00821B1C"/>
    <w:rsid w:val="00821ED7"/>
    <w:rsid w:val="008224C4"/>
    <w:rsid w:val="008226E6"/>
    <w:rsid w:val="0082285B"/>
    <w:rsid w:val="00822B1F"/>
    <w:rsid w:val="00822CF6"/>
    <w:rsid w:val="00822E83"/>
    <w:rsid w:val="0082311F"/>
    <w:rsid w:val="0082351B"/>
    <w:rsid w:val="00823895"/>
    <w:rsid w:val="00823A1C"/>
    <w:rsid w:val="00823BE1"/>
    <w:rsid w:val="00823D43"/>
    <w:rsid w:val="00823E71"/>
    <w:rsid w:val="0082447A"/>
    <w:rsid w:val="00824828"/>
    <w:rsid w:val="008248F6"/>
    <w:rsid w:val="00824EF5"/>
    <w:rsid w:val="00824F12"/>
    <w:rsid w:val="00824F1B"/>
    <w:rsid w:val="0082527E"/>
    <w:rsid w:val="00826064"/>
    <w:rsid w:val="00826415"/>
    <w:rsid w:val="00826683"/>
    <w:rsid w:val="0082682F"/>
    <w:rsid w:val="008271C0"/>
    <w:rsid w:val="00827D71"/>
    <w:rsid w:val="00830011"/>
    <w:rsid w:val="008301EA"/>
    <w:rsid w:val="00831081"/>
    <w:rsid w:val="00831501"/>
    <w:rsid w:val="00831657"/>
    <w:rsid w:val="008319AD"/>
    <w:rsid w:val="008319C3"/>
    <w:rsid w:val="00831C92"/>
    <w:rsid w:val="00831E0D"/>
    <w:rsid w:val="00831F4B"/>
    <w:rsid w:val="0083248E"/>
    <w:rsid w:val="00832CB4"/>
    <w:rsid w:val="00833438"/>
    <w:rsid w:val="00833584"/>
    <w:rsid w:val="008338B5"/>
    <w:rsid w:val="00833D27"/>
    <w:rsid w:val="00833D88"/>
    <w:rsid w:val="008341D5"/>
    <w:rsid w:val="008347A9"/>
    <w:rsid w:val="008349B4"/>
    <w:rsid w:val="00835031"/>
    <w:rsid w:val="00835627"/>
    <w:rsid w:val="00835971"/>
    <w:rsid w:val="008359A1"/>
    <w:rsid w:val="00836006"/>
    <w:rsid w:val="00836107"/>
    <w:rsid w:val="0083655E"/>
    <w:rsid w:val="0083672F"/>
    <w:rsid w:val="0083673C"/>
    <w:rsid w:val="008367BF"/>
    <w:rsid w:val="0083703B"/>
    <w:rsid w:val="00837248"/>
    <w:rsid w:val="0083744D"/>
    <w:rsid w:val="00837530"/>
    <w:rsid w:val="00837561"/>
    <w:rsid w:val="00837AB7"/>
    <w:rsid w:val="00837E3E"/>
    <w:rsid w:val="0084000C"/>
    <w:rsid w:val="00840117"/>
    <w:rsid w:val="008403FC"/>
    <w:rsid w:val="0084041E"/>
    <w:rsid w:val="00840520"/>
    <w:rsid w:val="008406D7"/>
    <w:rsid w:val="00840A1B"/>
    <w:rsid w:val="00840ACD"/>
    <w:rsid w:val="00840EBD"/>
    <w:rsid w:val="00840F07"/>
    <w:rsid w:val="00841012"/>
    <w:rsid w:val="00841063"/>
    <w:rsid w:val="0084130C"/>
    <w:rsid w:val="008417A6"/>
    <w:rsid w:val="008418CB"/>
    <w:rsid w:val="00841AAF"/>
    <w:rsid w:val="00841C1E"/>
    <w:rsid w:val="00841C31"/>
    <w:rsid w:val="00841DDA"/>
    <w:rsid w:val="0084281A"/>
    <w:rsid w:val="008429AB"/>
    <w:rsid w:val="00842CE3"/>
    <w:rsid w:val="00842D90"/>
    <w:rsid w:val="00843214"/>
    <w:rsid w:val="00843A0B"/>
    <w:rsid w:val="008440DD"/>
    <w:rsid w:val="008443A1"/>
    <w:rsid w:val="008446AB"/>
    <w:rsid w:val="008448C6"/>
    <w:rsid w:val="00844B92"/>
    <w:rsid w:val="00844CA5"/>
    <w:rsid w:val="00844D40"/>
    <w:rsid w:val="00844E4B"/>
    <w:rsid w:val="008453C8"/>
    <w:rsid w:val="008459E8"/>
    <w:rsid w:val="00845AD3"/>
    <w:rsid w:val="00845EE3"/>
    <w:rsid w:val="008462F4"/>
    <w:rsid w:val="0084655B"/>
    <w:rsid w:val="00846728"/>
    <w:rsid w:val="0084689B"/>
    <w:rsid w:val="00846D98"/>
    <w:rsid w:val="0084711F"/>
    <w:rsid w:val="00847462"/>
    <w:rsid w:val="00847D49"/>
    <w:rsid w:val="00847FAB"/>
    <w:rsid w:val="008501ED"/>
    <w:rsid w:val="00850CE6"/>
    <w:rsid w:val="00852048"/>
    <w:rsid w:val="00852084"/>
    <w:rsid w:val="00852351"/>
    <w:rsid w:val="008523DD"/>
    <w:rsid w:val="0085291E"/>
    <w:rsid w:val="008531C4"/>
    <w:rsid w:val="008536C5"/>
    <w:rsid w:val="0085372E"/>
    <w:rsid w:val="008538FE"/>
    <w:rsid w:val="00853D47"/>
    <w:rsid w:val="00853E2E"/>
    <w:rsid w:val="008547E5"/>
    <w:rsid w:val="0085494E"/>
    <w:rsid w:val="00854D67"/>
    <w:rsid w:val="00854E5E"/>
    <w:rsid w:val="00855350"/>
    <w:rsid w:val="00855579"/>
    <w:rsid w:val="00855B52"/>
    <w:rsid w:val="008560BC"/>
    <w:rsid w:val="00856484"/>
    <w:rsid w:val="0085689D"/>
    <w:rsid w:val="00856C79"/>
    <w:rsid w:val="00856ED3"/>
    <w:rsid w:val="00857A33"/>
    <w:rsid w:val="008600C1"/>
    <w:rsid w:val="00860224"/>
    <w:rsid w:val="008607C1"/>
    <w:rsid w:val="00860996"/>
    <w:rsid w:val="00860FE0"/>
    <w:rsid w:val="00861350"/>
    <w:rsid w:val="00861434"/>
    <w:rsid w:val="0086183B"/>
    <w:rsid w:val="008619C4"/>
    <w:rsid w:val="00862384"/>
    <w:rsid w:val="00862939"/>
    <w:rsid w:val="00862D68"/>
    <w:rsid w:val="008632DC"/>
    <w:rsid w:val="00863393"/>
    <w:rsid w:val="00863488"/>
    <w:rsid w:val="008638C0"/>
    <w:rsid w:val="00863BB7"/>
    <w:rsid w:val="00863DA5"/>
    <w:rsid w:val="00864269"/>
    <w:rsid w:val="008643F5"/>
    <w:rsid w:val="00864488"/>
    <w:rsid w:val="008644A3"/>
    <w:rsid w:val="00864503"/>
    <w:rsid w:val="0086470C"/>
    <w:rsid w:val="00864987"/>
    <w:rsid w:val="00864E9B"/>
    <w:rsid w:val="00864EFF"/>
    <w:rsid w:val="00864F2F"/>
    <w:rsid w:val="008654A8"/>
    <w:rsid w:val="0086565C"/>
    <w:rsid w:val="00865C00"/>
    <w:rsid w:val="00865CA9"/>
    <w:rsid w:val="00866024"/>
    <w:rsid w:val="0086624E"/>
    <w:rsid w:val="0086628C"/>
    <w:rsid w:val="00866771"/>
    <w:rsid w:val="00866981"/>
    <w:rsid w:val="008675AD"/>
    <w:rsid w:val="008679DC"/>
    <w:rsid w:val="00867D84"/>
    <w:rsid w:val="00867DBA"/>
    <w:rsid w:val="00870465"/>
    <w:rsid w:val="00870890"/>
    <w:rsid w:val="00870A0E"/>
    <w:rsid w:val="00870AF0"/>
    <w:rsid w:val="00870F6F"/>
    <w:rsid w:val="00871977"/>
    <w:rsid w:val="00871A18"/>
    <w:rsid w:val="00871B1D"/>
    <w:rsid w:val="00871FA8"/>
    <w:rsid w:val="008723E0"/>
    <w:rsid w:val="00872623"/>
    <w:rsid w:val="00872644"/>
    <w:rsid w:val="0087265C"/>
    <w:rsid w:val="00872663"/>
    <w:rsid w:val="00872741"/>
    <w:rsid w:val="00872A89"/>
    <w:rsid w:val="00872C49"/>
    <w:rsid w:val="00872D06"/>
    <w:rsid w:val="00872E41"/>
    <w:rsid w:val="00872E4C"/>
    <w:rsid w:val="00872F94"/>
    <w:rsid w:val="00872FD6"/>
    <w:rsid w:val="00873413"/>
    <w:rsid w:val="00873AEE"/>
    <w:rsid w:val="00873B40"/>
    <w:rsid w:val="00874438"/>
    <w:rsid w:val="00874441"/>
    <w:rsid w:val="008749EB"/>
    <w:rsid w:val="00874F01"/>
    <w:rsid w:val="00875129"/>
    <w:rsid w:val="00875278"/>
    <w:rsid w:val="00875493"/>
    <w:rsid w:val="00875AC0"/>
    <w:rsid w:val="00876254"/>
    <w:rsid w:val="008763CF"/>
    <w:rsid w:val="0087642A"/>
    <w:rsid w:val="008765E8"/>
    <w:rsid w:val="00876967"/>
    <w:rsid w:val="00877482"/>
    <w:rsid w:val="00877B3D"/>
    <w:rsid w:val="00877DB6"/>
    <w:rsid w:val="008801F0"/>
    <w:rsid w:val="008804BB"/>
    <w:rsid w:val="008806DA"/>
    <w:rsid w:val="008806F7"/>
    <w:rsid w:val="00880C45"/>
    <w:rsid w:val="00880FD2"/>
    <w:rsid w:val="00881B1C"/>
    <w:rsid w:val="00881DEB"/>
    <w:rsid w:val="00881ECF"/>
    <w:rsid w:val="00881FEC"/>
    <w:rsid w:val="0088222D"/>
    <w:rsid w:val="00882383"/>
    <w:rsid w:val="00882494"/>
    <w:rsid w:val="00882508"/>
    <w:rsid w:val="008825D2"/>
    <w:rsid w:val="00882823"/>
    <w:rsid w:val="00882C68"/>
    <w:rsid w:val="00882D22"/>
    <w:rsid w:val="0088343F"/>
    <w:rsid w:val="00883B58"/>
    <w:rsid w:val="0088416B"/>
    <w:rsid w:val="00884686"/>
    <w:rsid w:val="00884861"/>
    <w:rsid w:val="0088486E"/>
    <w:rsid w:val="0088511D"/>
    <w:rsid w:val="0088550D"/>
    <w:rsid w:val="00885899"/>
    <w:rsid w:val="00885A2F"/>
    <w:rsid w:val="00885E2E"/>
    <w:rsid w:val="00885EEB"/>
    <w:rsid w:val="008861CB"/>
    <w:rsid w:val="00886238"/>
    <w:rsid w:val="00886241"/>
    <w:rsid w:val="008867ED"/>
    <w:rsid w:val="00886BA7"/>
    <w:rsid w:val="00886C54"/>
    <w:rsid w:val="0088709A"/>
    <w:rsid w:val="0088782E"/>
    <w:rsid w:val="008879A8"/>
    <w:rsid w:val="00887B2B"/>
    <w:rsid w:val="00887BD5"/>
    <w:rsid w:val="008906A3"/>
    <w:rsid w:val="0089121E"/>
    <w:rsid w:val="0089149D"/>
    <w:rsid w:val="00891750"/>
    <w:rsid w:val="00891FF7"/>
    <w:rsid w:val="008924EE"/>
    <w:rsid w:val="00892901"/>
    <w:rsid w:val="00892944"/>
    <w:rsid w:val="0089321C"/>
    <w:rsid w:val="00893793"/>
    <w:rsid w:val="0089402D"/>
    <w:rsid w:val="00894072"/>
    <w:rsid w:val="008940D1"/>
    <w:rsid w:val="0089438B"/>
    <w:rsid w:val="00894BF0"/>
    <w:rsid w:val="0089510E"/>
    <w:rsid w:val="008951E9"/>
    <w:rsid w:val="0089536F"/>
    <w:rsid w:val="00895B41"/>
    <w:rsid w:val="00895D04"/>
    <w:rsid w:val="00896097"/>
    <w:rsid w:val="0089618E"/>
    <w:rsid w:val="00896196"/>
    <w:rsid w:val="008967CC"/>
    <w:rsid w:val="00896E2C"/>
    <w:rsid w:val="00897144"/>
    <w:rsid w:val="00897482"/>
    <w:rsid w:val="00897749"/>
    <w:rsid w:val="00897CDA"/>
    <w:rsid w:val="00897E31"/>
    <w:rsid w:val="008A004B"/>
    <w:rsid w:val="008A0143"/>
    <w:rsid w:val="008A0903"/>
    <w:rsid w:val="008A0F90"/>
    <w:rsid w:val="008A153A"/>
    <w:rsid w:val="008A1963"/>
    <w:rsid w:val="008A1ED9"/>
    <w:rsid w:val="008A1F6B"/>
    <w:rsid w:val="008A201D"/>
    <w:rsid w:val="008A2206"/>
    <w:rsid w:val="008A25C6"/>
    <w:rsid w:val="008A27FF"/>
    <w:rsid w:val="008A28D4"/>
    <w:rsid w:val="008A2C38"/>
    <w:rsid w:val="008A2F64"/>
    <w:rsid w:val="008A304B"/>
    <w:rsid w:val="008A3355"/>
    <w:rsid w:val="008A35A4"/>
    <w:rsid w:val="008A35CD"/>
    <w:rsid w:val="008A460C"/>
    <w:rsid w:val="008A4B53"/>
    <w:rsid w:val="008A4BBE"/>
    <w:rsid w:val="008A4FA2"/>
    <w:rsid w:val="008A5081"/>
    <w:rsid w:val="008A520A"/>
    <w:rsid w:val="008A55C9"/>
    <w:rsid w:val="008A5717"/>
    <w:rsid w:val="008A5A97"/>
    <w:rsid w:val="008A66B2"/>
    <w:rsid w:val="008A6C08"/>
    <w:rsid w:val="008A7058"/>
    <w:rsid w:val="008A7214"/>
    <w:rsid w:val="008A778E"/>
    <w:rsid w:val="008A7D21"/>
    <w:rsid w:val="008A7D80"/>
    <w:rsid w:val="008B0369"/>
    <w:rsid w:val="008B090C"/>
    <w:rsid w:val="008B0D86"/>
    <w:rsid w:val="008B0FDB"/>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AF1"/>
    <w:rsid w:val="008B4BB6"/>
    <w:rsid w:val="008B4E84"/>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B15"/>
    <w:rsid w:val="008C1B32"/>
    <w:rsid w:val="008C1C93"/>
    <w:rsid w:val="008C1DA7"/>
    <w:rsid w:val="008C1DB3"/>
    <w:rsid w:val="008C25B9"/>
    <w:rsid w:val="008C25C8"/>
    <w:rsid w:val="008C25DF"/>
    <w:rsid w:val="008C27D9"/>
    <w:rsid w:val="008C2B93"/>
    <w:rsid w:val="008C2E22"/>
    <w:rsid w:val="008C2E60"/>
    <w:rsid w:val="008C3555"/>
    <w:rsid w:val="008C3836"/>
    <w:rsid w:val="008C39FD"/>
    <w:rsid w:val="008C3AEA"/>
    <w:rsid w:val="008C3AF5"/>
    <w:rsid w:val="008C3C6A"/>
    <w:rsid w:val="008C3DFE"/>
    <w:rsid w:val="008C3FBF"/>
    <w:rsid w:val="008C4870"/>
    <w:rsid w:val="008C50DF"/>
    <w:rsid w:val="008C5522"/>
    <w:rsid w:val="008C56E3"/>
    <w:rsid w:val="008C5819"/>
    <w:rsid w:val="008C5EE7"/>
    <w:rsid w:val="008C6297"/>
    <w:rsid w:val="008C6840"/>
    <w:rsid w:val="008C6BE0"/>
    <w:rsid w:val="008C6F19"/>
    <w:rsid w:val="008C781B"/>
    <w:rsid w:val="008C7DC3"/>
    <w:rsid w:val="008D0067"/>
    <w:rsid w:val="008D0162"/>
    <w:rsid w:val="008D01FB"/>
    <w:rsid w:val="008D02C5"/>
    <w:rsid w:val="008D0670"/>
    <w:rsid w:val="008D093C"/>
    <w:rsid w:val="008D14A4"/>
    <w:rsid w:val="008D1657"/>
    <w:rsid w:val="008D166A"/>
    <w:rsid w:val="008D1900"/>
    <w:rsid w:val="008D1D22"/>
    <w:rsid w:val="008D1E02"/>
    <w:rsid w:val="008D1F68"/>
    <w:rsid w:val="008D20EA"/>
    <w:rsid w:val="008D373C"/>
    <w:rsid w:val="008D39B4"/>
    <w:rsid w:val="008D3E73"/>
    <w:rsid w:val="008D4978"/>
    <w:rsid w:val="008D4A24"/>
    <w:rsid w:val="008D4DC5"/>
    <w:rsid w:val="008D4E1F"/>
    <w:rsid w:val="008D50F4"/>
    <w:rsid w:val="008D574D"/>
    <w:rsid w:val="008D62F1"/>
    <w:rsid w:val="008D6423"/>
    <w:rsid w:val="008D65B1"/>
    <w:rsid w:val="008D6870"/>
    <w:rsid w:val="008D7505"/>
    <w:rsid w:val="008D76C5"/>
    <w:rsid w:val="008D7794"/>
    <w:rsid w:val="008D78AB"/>
    <w:rsid w:val="008E0170"/>
    <w:rsid w:val="008E03DD"/>
    <w:rsid w:val="008E06C6"/>
    <w:rsid w:val="008E0C17"/>
    <w:rsid w:val="008E0CFA"/>
    <w:rsid w:val="008E0E1A"/>
    <w:rsid w:val="008E10D0"/>
    <w:rsid w:val="008E1B4A"/>
    <w:rsid w:val="008E1BE2"/>
    <w:rsid w:val="008E1C2B"/>
    <w:rsid w:val="008E257D"/>
    <w:rsid w:val="008E27BC"/>
    <w:rsid w:val="008E2D70"/>
    <w:rsid w:val="008E2D89"/>
    <w:rsid w:val="008E339F"/>
    <w:rsid w:val="008E3792"/>
    <w:rsid w:val="008E38F0"/>
    <w:rsid w:val="008E3E00"/>
    <w:rsid w:val="008E4389"/>
    <w:rsid w:val="008E480A"/>
    <w:rsid w:val="008E4D7B"/>
    <w:rsid w:val="008E54CB"/>
    <w:rsid w:val="008E570B"/>
    <w:rsid w:val="008E58AD"/>
    <w:rsid w:val="008E6066"/>
    <w:rsid w:val="008E6801"/>
    <w:rsid w:val="008E6A9C"/>
    <w:rsid w:val="008E740E"/>
    <w:rsid w:val="008E7725"/>
    <w:rsid w:val="008E79E8"/>
    <w:rsid w:val="008E7A38"/>
    <w:rsid w:val="008E7C63"/>
    <w:rsid w:val="008E7EA1"/>
    <w:rsid w:val="008F0084"/>
    <w:rsid w:val="008F0132"/>
    <w:rsid w:val="008F0686"/>
    <w:rsid w:val="008F08D8"/>
    <w:rsid w:val="008F0A33"/>
    <w:rsid w:val="008F0CDD"/>
    <w:rsid w:val="008F10BE"/>
    <w:rsid w:val="008F1669"/>
    <w:rsid w:val="008F1A3E"/>
    <w:rsid w:val="008F1DF4"/>
    <w:rsid w:val="008F1E40"/>
    <w:rsid w:val="008F2088"/>
    <w:rsid w:val="008F210E"/>
    <w:rsid w:val="008F3337"/>
    <w:rsid w:val="008F39BD"/>
    <w:rsid w:val="008F3B1C"/>
    <w:rsid w:val="008F3DF4"/>
    <w:rsid w:val="008F452C"/>
    <w:rsid w:val="008F49B9"/>
    <w:rsid w:val="008F4EBE"/>
    <w:rsid w:val="008F510D"/>
    <w:rsid w:val="008F582D"/>
    <w:rsid w:val="008F5890"/>
    <w:rsid w:val="008F5942"/>
    <w:rsid w:val="008F5A01"/>
    <w:rsid w:val="008F5EA8"/>
    <w:rsid w:val="008F61DF"/>
    <w:rsid w:val="008F6503"/>
    <w:rsid w:val="008F69FB"/>
    <w:rsid w:val="008F7130"/>
    <w:rsid w:val="008F7360"/>
    <w:rsid w:val="008F739F"/>
    <w:rsid w:val="008F7482"/>
    <w:rsid w:val="008F74FD"/>
    <w:rsid w:val="008F756F"/>
    <w:rsid w:val="008F77C9"/>
    <w:rsid w:val="008F7A34"/>
    <w:rsid w:val="008F7B1C"/>
    <w:rsid w:val="008F7C31"/>
    <w:rsid w:val="00900451"/>
    <w:rsid w:val="009006B3"/>
    <w:rsid w:val="0090075E"/>
    <w:rsid w:val="00900DBF"/>
    <w:rsid w:val="00900F54"/>
    <w:rsid w:val="00900F75"/>
    <w:rsid w:val="00901090"/>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DFF"/>
    <w:rsid w:val="00904F1E"/>
    <w:rsid w:val="00905544"/>
    <w:rsid w:val="009057E3"/>
    <w:rsid w:val="00905B25"/>
    <w:rsid w:val="0090612A"/>
    <w:rsid w:val="0090655B"/>
    <w:rsid w:val="00906966"/>
    <w:rsid w:val="009069AA"/>
    <w:rsid w:val="00907122"/>
    <w:rsid w:val="009075AC"/>
    <w:rsid w:val="0090778A"/>
    <w:rsid w:val="009077A8"/>
    <w:rsid w:val="00907AFF"/>
    <w:rsid w:val="00907B80"/>
    <w:rsid w:val="00907D24"/>
    <w:rsid w:val="00907DEA"/>
    <w:rsid w:val="00907F03"/>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A07"/>
    <w:rsid w:val="00912B6C"/>
    <w:rsid w:val="00912FBC"/>
    <w:rsid w:val="0091325A"/>
    <w:rsid w:val="009133FF"/>
    <w:rsid w:val="00913627"/>
    <w:rsid w:val="00913698"/>
    <w:rsid w:val="00913747"/>
    <w:rsid w:val="00913784"/>
    <w:rsid w:val="00913B25"/>
    <w:rsid w:val="00913CE4"/>
    <w:rsid w:val="00914012"/>
    <w:rsid w:val="00914105"/>
    <w:rsid w:val="00914318"/>
    <w:rsid w:val="00914767"/>
    <w:rsid w:val="009149A5"/>
    <w:rsid w:val="00914B06"/>
    <w:rsid w:val="00914DB0"/>
    <w:rsid w:val="009151A8"/>
    <w:rsid w:val="00915D59"/>
    <w:rsid w:val="00915D6F"/>
    <w:rsid w:val="00915E7A"/>
    <w:rsid w:val="009164E4"/>
    <w:rsid w:val="0091654B"/>
    <w:rsid w:val="009166F9"/>
    <w:rsid w:val="00916853"/>
    <w:rsid w:val="00916892"/>
    <w:rsid w:val="009171C0"/>
    <w:rsid w:val="009173EA"/>
    <w:rsid w:val="00917596"/>
    <w:rsid w:val="0091787F"/>
    <w:rsid w:val="0092012D"/>
    <w:rsid w:val="009202C0"/>
    <w:rsid w:val="00920448"/>
    <w:rsid w:val="009206D7"/>
    <w:rsid w:val="0092073A"/>
    <w:rsid w:val="00920F04"/>
    <w:rsid w:val="00920FB8"/>
    <w:rsid w:val="00921393"/>
    <w:rsid w:val="00921BE7"/>
    <w:rsid w:val="00921CF8"/>
    <w:rsid w:val="009220AD"/>
    <w:rsid w:val="009226BA"/>
    <w:rsid w:val="009226FF"/>
    <w:rsid w:val="0092283F"/>
    <w:rsid w:val="00922980"/>
    <w:rsid w:val="00922F0A"/>
    <w:rsid w:val="00922F43"/>
    <w:rsid w:val="00923346"/>
    <w:rsid w:val="0092362E"/>
    <w:rsid w:val="00923664"/>
    <w:rsid w:val="00923C49"/>
    <w:rsid w:val="00923CD7"/>
    <w:rsid w:val="009240B4"/>
    <w:rsid w:val="009240EF"/>
    <w:rsid w:val="00924284"/>
    <w:rsid w:val="00924BD3"/>
    <w:rsid w:val="009253E2"/>
    <w:rsid w:val="0092558B"/>
    <w:rsid w:val="00925855"/>
    <w:rsid w:val="00925A6D"/>
    <w:rsid w:val="00925C04"/>
    <w:rsid w:val="00925D57"/>
    <w:rsid w:val="00925F64"/>
    <w:rsid w:val="0092601D"/>
    <w:rsid w:val="00926301"/>
    <w:rsid w:val="009269D5"/>
    <w:rsid w:val="00926A94"/>
    <w:rsid w:val="00926F53"/>
    <w:rsid w:val="0092774B"/>
    <w:rsid w:val="009279C8"/>
    <w:rsid w:val="00927A26"/>
    <w:rsid w:val="00927D2D"/>
    <w:rsid w:val="00927D83"/>
    <w:rsid w:val="00927F16"/>
    <w:rsid w:val="009305D7"/>
    <w:rsid w:val="009307EE"/>
    <w:rsid w:val="00930A92"/>
    <w:rsid w:val="00930CAF"/>
    <w:rsid w:val="00930E47"/>
    <w:rsid w:val="00931156"/>
    <w:rsid w:val="00931361"/>
    <w:rsid w:val="0093161D"/>
    <w:rsid w:val="00931CEB"/>
    <w:rsid w:val="00931DB7"/>
    <w:rsid w:val="009322E5"/>
    <w:rsid w:val="00932377"/>
    <w:rsid w:val="00932470"/>
    <w:rsid w:val="00932E06"/>
    <w:rsid w:val="00932F9E"/>
    <w:rsid w:val="00932FF2"/>
    <w:rsid w:val="0093319E"/>
    <w:rsid w:val="00933650"/>
    <w:rsid w:val="00933850"/>
    <w:rsid w:val="009338CA"/>
    <w:rsid w:val="00933951"/>
    <w:rsid w:val="00933C75"/>
    <w:rsid w:val="00933CBD"/>
    <w:rsid w:val="0093482D"/>
    <w:rsid w:val="00934B54"/>
    <w:rsid w:val="00934EB5"/>
    <w:rsid w:val="00935006"/>
    <w:rsid w:val="009350F9"/>
    <w:rsid w:val="009354F6"/>
    <w:rsid w:val="00935C37"/>
    <w:rsid w:val="00935D81"/>
    <w:rsid w:val="00935FDF"/>
    <w:rsid w:val="00936230"/>
    <w:rsid w:val="00936572"/>
    <w:rsid w:val="00936C01"/>
    <w:rsid w:val="00936CC3"/>
    <w:rsid w:val="0093731E"/>
    <w:rsid w:val="0093740B"/>
    <w:rsid w:val="00937624"/>
    <w:rsid w:val="00937B60"/>
    <w:rsid w:val="00937CAB"/>
    <w:rsid w:val="00937D89"/>
    <w:rsid w:val="009405CC"/>
    <w:rsid w:val="0094066C"/>
    <w:rsid w:val="00940B2C"/>
    <w:rsid w:val="00940C20"/>
    <w:rsid w:val="00940CB0"/>
    <w:rsid w:val="00941062"/>
    <w:rsid w:val="00941AE4"/>
    <w:rsid w:val="00941CAC"/>
    <w:rsid w:val="009420EB"/>
    <w:rsid w:val="0094211E"/>
    <w:rsid w:val="009421C5"/>
    <w:rsid w:val="0094356A"/>
    <w:rsid w:val="00944307"/>
    <w:rsid w:val="00944471"/>
    <w:rsid w:val="0094551A"/>
    <w:rsid w:val="009455FC"/>
    <w:rsid w:val="00945880"/>
    <w:rsid w:val="00945995"/>
    <w:rsid w:val="00945D76"/>
    <w:rsid w:val="0094617A"/>
    <w:rsid w:val="00946380"/>
    <w:rsid w:val="00946538"/>
    <w:rsid w:val="00946E9E"/>
    <w:rsid w:val="00946F0D"/>
    <w:rsid w:val="00946F48"/>
    <w:rsid w:val="00947086"/>
    <w:rsid w:val="009471E6"/>
    <w:rsid w:val="00947438"/>
    <w:rsid w:val="00947604"/>
    <w:rsid w:val="00947789"/>
    <w:rsid w:val="00947DE5"/>
    <w:rsid w:val="0095005C"/>
    <w:rsid w:val="0095015C"/>
    <w:rsid w:val="00950568"/>
    <w:rsid w:val="009507A1"/>
    <w:rsid w:val="00950A99"/>
    <w:rsid w:val="00950B29"/>
    <w:rsid w:val="00951368"/>
    <w:rsid w:val="00951375"/>
    <w:rsid w:val="009514A6"/>
    <w:rsid w:val="00951918"/>
    <w:rsid w:val="00951978"/>
    <w:rsid w:val="009525C1"/>
    <w:rsid w:val="009529A4"/>
    <w:rsid w:val="00953875"/>
    <w:rsid w:val="00953A1D"/>
    <w:rsid w:val="009541B2"/>
    <w:rsid w:val="0095453F"/>
    <w:rsid w:val="0095482C"/>
    <w:rsid w:val="00954E11"/>
    <w:rsid w:val="00954E75"/>
    <w:rsid w:val="009554DD"/>
    <w:rsid w:val="00955618"/>
    <w:rsid w:val="009562BE"/>
    <w:rsid w:val="0095656E"/>
    <w:rsid w:val="00956A82"/>
    <w:rsid w:val="0095742E"/>
    <w:rsid w:val="00957590"/>
    <w:rsid w:val="0095780B"/>
    <w:rsid w:val="00957833"/>
    <w:rsid w:val="00957A99"/>
    <w:rsid w:val="00957FC9"/>
    <w:rsid w:val="009602D3"/>
    <w:rsid w:val="009603F6"/>
    <w:rsid w:val="0096120B"/>
    <w:rsid w:val="00962792"/>
    <w:rsid w:val="00962AD4"/>
    <w:rsid w:val="00962D9C"/>
    <w:rsid w:val="00962E79"/>
    <w:rsid w:val="00962F47"/>
    <w:rsid w:val="00963890"/>
    <w:rsid w:val="00963C64"/>
    <w:rsid w:val="00963CC4"/>
    <w:rsid w:val="00964296"/>
    <w:rsid w:val="009644C7"/>
    <w:rsid w:val="00964C16"/>
    <w:rsid w:val="00964D69"/>
    <w:rsid w:val="00964E84"/>
    <w:rsid w:val="00965529"/>
    <w:rsid w:val="009658C0"/>
    <w:rsid w:val="00965A8A"/>
    <w:rsid w:val="009662F1"/>
    <w:rsid w:val="0096665A"/>
    <w:rsid w:val="009667F5"/>
    <w:rsid w:val="00966CEA"/>
    <w:rsid w:val="009672B4"/>
    <w:rsid w:val="00967959"/>
    <w:rsid w:val="00967F1D"/>
    <w:rsid w:val="009702FF"/>
    <w:rsid w:val="009708AC"/>
    <w:rsid w:val="00970A9F"/>
    <w:rsid w:val="00970DAD"/>
    <w:rsid w:val="009710A6"/>
    <w:rsid w:val="0097144C"/>
    <w:rsid w:val="00971467"/>
    <w:rsid w:val="009714C4"/>
    <w:rsid w:val="009714FC"/>
    <w:rsid w:val="0097164A"/>
    <w:rsid w:val="0097169E"/>
    <w:rsid w:val="0097185A"/>
    <w:rsid w:val="00971EBE"/>
    <w:rsid w:val="00972906"/>
    <w:rsid w:val="009729AD"/>
    <w:rsid w:val="00972B44"/>
    <w:rsid w:val="00972F9E"/>
    <w:rsid w:val="00972FB5"/>
    <w:rsid w:val="00973095"/>
    <w:rsid w:val="0097315A"/>
    <w:rsid w:val="0097327D"/>
    <w:rsid w:val="0097349A"/>
    <w:rsid w:val="00973577"/>
    <w:rsid w:val="009735A5"/>
    <w:rsid w:val="00973726"/>
    <w:rsid w:val="009737CF"/>
    <w:rsid w:val="00973AD5"/>
    <w:rsid w:val="00974021"/>
    <w:rsid w:val="009741D3"/>
    <w:rsid w:val="009746D8"/>
    <w:rsid w:val="009749EA"/>
    <w:rsid w:val="00974F20"/>
    <w:rsid w:val="0097517E"/>
    <w:rsid w:val="0097523B"/>
    <w:rsid w:val="0097596A"/>
    <w:rsid w:val="00975D6D"/>
    <w:rsid w:val="009766A4"/>
    <w:rsid w:val="00976A5D"/>
    <w:rsid w:val="00976F9F"/>
    <w:rsid w:val="0097718B"/>
    <w:rsid w:val="009773DE"/>
    <w:rsid w:val="00977828"/>
    <w:rsid w:val="00977BE9"/>
    <w:rsid w:val="00977E5B"/>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5480"/>
    <w:rsid w:val="00985510"/>
    <w:rsid w:val="00985615"/>
    <w:rsid w:val="0098578A"/>
    <w:rsid w:val="00985D8F"/>
    <w:rsid w:val="00986548"/>
    <w:rsid w:val="009867D0"/>
    <w:rsid w:val="009869CD"/>
    <w:rsid w:val="00986F91"/>
    <w:rsid w:val="0098703B"/>
    <w:rsid w:val="00987145"/>
    <w:rsid w:val="009871B1"/>
    <w:rsid w:val="0098752C"/>
    <w:rsid w:val="0098794A"/>
    <w:rsid w:val="00987BEE"/>
    <w:rsid w:val="0099024C"/>
    <w:rsid w:val="0099033B"/>
    <w:rsid w:val="00990392"/>
    <w:rsid w:val="009906FE"/>
    <w:rsid w:val="0099158F"/>
    <w:rsid w:val="009915A4"/>
    <w:rsid w:val="00991638"/>
    <w:rsid w:val="0099183D"/>
    <w:rsid w:val="009918A6"/>
    <w:rsid w:val="0099195F"/>
    <w:rsid w:val="00991C8B"/>
    <w:rsid w:val="00992749"/>
    <w:rsid w:val="00992766"/>
    <w:rsid w:val="009928D6"/>
    <w:rsid w:val="00992D25"/>
    <w:rsid w:val="00992D97"/>
    <w:rsid w:val="00992DC6"/>
    <w:rsid w:val="00992E09"/>
    <w:rsid w:val="00993150"/>
    <w:rsid w:val="00993664"/>
    <w:rsid w:val="009937EA"/>
    <w:rsid w:val="00993AA5"/>
    <w:rsid w:val="00993AF2"/>
    <w:rsid w:val="00993D7F"/>
    <w:rsid w:val="0099404E"/>
    <w:rsid w:val="009941E7"/>
    <w:rsid w:val="00994277"/>
    <w:rsid w:val="009942AB"/>
    <w:rsid w:val="00994B52"/>
    <w:rsid w:val="00994F34"/>
    <w:rsid w:val="00995002"/>
    <w:rsid w:val="00995010"/>
    <w:rsid w:val="0099510D"/>
    <w:rsid w:val="0099554F"/>
    <w:rsid w:val="00995588"/>
    <w:rsid w:val="0099591B"/>
    <w:rsid w:val="00995BCA"/>
    <w:rsid w:val="00995D29"/>
    <w:rsid w:val="00996120"/>
    <w:rsid w:val="0099688B"/>
    <w:rsid w:val="00996AD8"/>
    <w:rsid w:val="00996C0F"/>
    <w:rsid w:val="009971CC"/>
    <w:rsid w:val="009A00FC"/>
    <w:rsid w:val="009A060C"/>
    <w:rsid w:val="009A091A"/>
    <w:rsid w:val="009A0C84"/>
    <w:rsid w:val="009A0CB5"/>
    <w:rsid w:val="009A1A17"/>
    <w:rsid w:val="009A1A5A"/>
    <w:rsid w:val="009A1C5D"/>
    <w:rsid w:val="009A268C"/>
    <w:rsid w:val="009A269C"/>
    <w:rsid w:val="009A279D"/>
    <w:rsid w:val="009A2C60"/>
    <w:rsid w:val="009A33DD"/>
    <w:rsid w:val="009A3681"/>
    <w:rsid w:val="009A3DF9"/>
    <w:rsid w:val="009A409F"/>
    <w:rsid w:val="009A4124"/>
    <w:rsid w:val="009A4555"/>
    <w:rsid w:val="009A49DE"/>
    <w:rsid w:val="009A50A8"/>
    <w:rsid w:val="009A5492"/>
    <w:rsid w:val="009A590E"/>
    <w:rsid w:val="009A5B75"/>
    <w:rsid w:val="009A5D29"/>
    <w:rsid w:val="009A5DD0"/>
    <w:rsid w:val="009A5DD6"/>
    <w:rsid w:val="009A5E7A"/>
    <w:rsid w:val="009A6B5D"/>
    <w:rsid w:val="009A6B9D"/>
    <w:rsid w:val="009A6E13"/>
    <w:rsid w:val="009A6E16"/>
    <w:rsid w:val="009A730C"/>
    <w:rsid w:val="009A74D1"/>
    <w:rsid w:val="009A7930"/>
    <w:rsid w:val="009A7E66"/>
    <w:rsid w:val="009A7ED1"/>
    <w:rsid w:val="009B01A2"/>
    <w:rsid w:val="009B025D"/>
    <w:rsid w:val="009B06ED"/>
    <w:rsid w:val="009B0791"/>
    <w:rsid w:val="009B0808"/>
    <w:rsid w:val="009B145F"/>
    <w:rsid w:val="009B146F"/>
    <w:rsid w:val="009B18E3"/>
    <w:rsid w:val="009B1A3F"/>
    <w:rsid w:val="009B1F07"/>
    <w:rsid w:val="009B2152"/>
    <w:rsid w:val="009B238E"/>
    <w:rsid w:val="009B24D6"/>
    <w:rsid w:val="009B251C"/>
    <w:rsid w:val="009B2A0D"/>
    <w:rsid w:val="009B3477"/>
    <w:rsid w:val="009B394A"/>
    <w:rsid w:val="009B3978"/>
    <w:rsid w:val="009B3998"/>
    <w:rsid w:val="009B3B68"/>
    <w:rsid w:val="009B4195"/>
    <w:rsid w:val="009B42BF"/>
    <w:rsid w:val="009B43B1"/>
    <w:rsid w:val="009B46D3"/>
    <w:rsid w:val="009B4863"/>
    <w:rsid w:val="009B48B6"/>
    <w:rsid w:val="009B48BD"/>
    <w:rsid w:val="009B48E5"/>
    <w:rsid w:val="009B4FDE"/>
    <w:rsid w:val="009B5759"/>
    <w:rsid w:val="009B5A08"/>
    <w:rsid w:val="009B5B1B"/>
    <w:rsid w:val="009B5C59"/>
    <w:rsid w:val="009B66AF"/>
    <w:rsid w:val="009B66B3"/>
    <w:rsid w:val="009B6C4F"/>
    <w:rsid w:val="009B7442"/>
    <w:rsid w:val="009B7B27"/>
    <w:rsid w:val="009B7D1D"/>
    <w:rsid w:val="009B7E96"/>
    <w:rsid w:val="009C0140"/>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BBB"/>
    <w:rsid w:val="009C6187"/>
    <w:rsid w:val="009C6273"/>
    <w:rsid w:val="009C6381"/>
    <w:rsid w:val="009C6D56"/>
    <w:rsid w:val="009C6E0F"/>
    <w:rsid w:val="009C6F84"/>
    <w:rsid w:val="009C6FCC"/>
    <w:rsid w:val="009C71CA"/>
    <w:rsid w:val="009C72CE"/>
    <w:rsid w:val="009C7446"/>
    <w:rsid w:val="009C76C1"/>
    <w:rsid w:val="009C7A8E"/>
    <w:rsid w:val="009C7DC5"/>
    <w:rsid w:val="009C7F36"/>
    <w:rsid w:val="009D0090"/>
    <w:rsid w:val="009D0220"/>
    <w:rsid w:val="009D0414"/>
    <w:rsid w:val="009D0F7B"/>
    <w:rsid w:val="009D0FB3"/>
    <w:rsid w:val="009D0FE6"/>
    <w:rsid w:val="009D1297"/>
    <w:rsid w:val="009D15D0"/>
    <w:rsid w:val="009D1A70"/>
    <w:rsid w:val="009D1C15"/>
    <w:rsid w:val="009D1FCA"/>
    <w:rsid w:val="009D231E"/>
    <w:rsid w:val="009D247A"/>
    <w:rsid w:val="009D25A5"/>
    <w:rsid w:val="009D2921"/>
    <w:rsid w:val="009D3153"/>
    <w:rsid w:val="009D31F3"/>
    <w:rsid w:val="009D33AF"/>
    <w:rsid w:val="009D3892"/>
    <w:rsid w:val="009D3FF7"/>
    <w:rsid w:val="009D4473"/>
    <w:rsid w:val="009D451E"/>
    <w:rsid w:val="009D473A"/>
    <w:rsid w:val="009D4A8C"/>
    <w:rsid w:val="009D51D8"/>
    <w:rsid w:val="009D55D0"/>
    <w:rsid w:val="009D5655"/>
    <w:rsid w:val="009D578F"/>
    <w:rsid w:val="009D57A4"/>
    <w:rsid w:val="009D5A03"/>
    <w:rsid w:val="009D5D84"/>
    <w:rsid w:val="009D6194"/>
    <w:rsid w:val="009D64B6"/>
    <w:rsid w:val="009D6668"/>
    <w:rsid w:val="009D66A8"/>
    <w:rsid w:val="009D71F5"/>
    <w:rsid w:val="009D778D"/>
    <w:rsid w:val="009D77FC"/>
    <w:rsid w:val="009D7867"/>
    <w:rsid w:val="009E034C"/>
    <w:rsid w:val="009E05AB"/>
    <w:rsid w:val="009E0644"/>
    <w:rsid w:val="009E0AD5"/>
    <w:rsid w:val="009E0C90"/>
    <w:rsid w:val="009E1A94"/>
    <w:rsid w:val="009E20FE"/>
    <w:rsid w:val="009E27E2"/>
    <w:rsid w:val="009E3028"/>
    <w:rsid w:val="009E3256"/>
    <w:rsid w:val="009E3656"/>
    <w:rsid w:val="009E3A0F"/>
    <w:rsid w:val="009E3C8D"/>
    <w:rsid w:val="009E4380"/>
    <w:rsid w:val="009E461E"/>
    <w:rsid w:val="009E4B6F"/>
    <w:rsid w:val="009E4BAE"/>
    <w:rsid w:val="009E4C05"/>
    <w:rsid w:val="009E4C8B"/>
    <w:rsid w:val="009E4F07"/>
    <w:rsid w:val="009E505B"/>
    <w:rsid w:val="009E55DE"/>
    <w:rsid w:val="009E5A18"/>
    <w:rsid w:val="009E6188"/>
    <w:rsid w:val="009E6345"/>
    <w:rsid w:val="009E6700"/>
    <w:rsid w:val="009E6A89"/>
    <w:rsid w:val="009E6ABB"/>
    <w:rsid w:val="009E721B"/>
    <w:rsid w:val="009E7609"/>
    <w:rsid w:val="009E7A11"/>
    <w:rsid w:val="009E7DB6"/>
    <w:rsid w:val="009F00A7"/>
    <w:rsid w:val="009F040C"/>
    <w:rsid w:val="009F0412"/>
    <w:rsid w:val="009F042E"/>
    <w:rsid w:val="009F0B49"/>
    <w:rsid w:val="009F0DDF"/>
    <w:rsid w:val="009F0E40"/>
    <w:rsid w:val="009F1210"/>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92E"/>
    <w:rsid w:val="009F5C97"/>
    <w:rsid w:val="009F667F"/>
    <w:rsid w:val="009F735E"/>
    <w:rsid w:val="009F7458"/>
    <w:rsid w:val="009F767C"/>
    <w:rsid w:val="009F7C0A"/>
    <w:rsid w:val="00A000B9"/>
    <w:rsid w:val="00A001F7"/>
    <w:rsid w:val="00A00445"/>
    <w:rsid w:val="00A0049F"/>
    <w:rsid w:val="00A00605"/>
    <w:rsid w:val="00A008E2"/>
    <w:rsid w:val="00A00CE7"/>
    <w:rsid w:val="00A00CF1"/>
    <w:rsid w:val="00A00F37"/>
    <w:rsid w:val="00A0105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4434"/>
    <w:rsid w:val="00A045E9"/>
    <w:rsid w:val="00A04AF3"/>
    <w:rsid w:val="00A04C91"/>
    <w:rsid w:val="00A04DED"/>
    <w:rsid w:val="00A04F45"/>
    <w:rsid w:val="00A05229"/>
    <w:rsid w:val="00A05376"/>
    <w:rsid w:val="00A053A2"/>
    <w:rsid w:val="00A0553A"/>
    <w:rsid w:val="00A0567D"/>
    <w:rsid w:val="00A05762"/>
    <w:rsid w:val="00A05D86"/>
    <w:rsid w:val="00A05F41"/>
    <w:rsid w:val="00A05F4A"/>
    <w:rsid w:val="00A06ACB"/>
    <w:rsid w:val="00A06C2F"/>
    <w:rsid w:val="00A06CBA"/>
    <w:rsid w:val="00A07051"/>
    <w:rsid w:val="00A07355"/>
    <w:rsid w:val="00A073C9"/>
    <w:rsid w:val="00A0750C"/>
    <w:rsid w:val="00A07B25"/>
    <w:rsid w:val="00A07BD5"/>
    <w:rsid w:val="00A07F8A"/>
    <w:rsid w:val="00A10050"/>
    <w:rsid w:val="00A101B0"/>
    <w:rsid w:val="00A10269"/>
    <w:rsid w:val="00A10383"/>
    <w:rsid w:val="00A10801"/>
    <w:rsid w:val="00A10A30"/>
    <w:rsid w:val="00A10A74"/>
    <w:rsid w:val="00A10A9F"/>
    <w:rsid w:val="00A10FEB"/>
    <w:rsid w:val="00A110E7"/>
    <w:rsid w:val="00A114DF"/>
    <w:rsid w:val="00A11747"/>
    <w:rsid w:val="00A11B4C"/>
    <w:rsid w:val="00A11CC5"/>
    <w:rsid w:val="00A11EE9"/>
    <w:rsid w:val="00A12149"/>
    <w:rsid w:val="00A12576"/>
    <w:rsid w:val="00A12CAD"/>
    <w:rsid w:val="00A12F63"/>
    <w:rsid w:val="00A12FF5"/>
    <w:rsid w:val="00A13084"/>
    <w:rsid w:val="00A13536"/>
    <w:rsid w:val="00A13823"/>
    <w:rsid w:val="00A13C5B"/>
    <w:rsid w:val="00A13E7A"/>
    <w:rsid w:val="00A1406C"/>
    <w:rsid w:val="00A14579"/>
    <w:rsid w:val="00A1474A"/>
    <w:rsid w:val="00A148CC"/>
    <w:rsid w:val="00A149F2"/>
    <w:rsid w:val="00A14E3C"/>
    <w:rsid w:val="00A15551"/>
    <w:rsid w:val="00A15D59"/>
    <w:rsid w:val="00A162A6"/>
    <w:rsid w:val="00A16432"/>
    <w:rsid w:val="00A164EF"/>
    <w:rsid w:val="00A16FDA"/>
    <w:rsid w:val="00A1703A"/>
    <w:rsid w:val="00A172C4"/>
    <w:rsid w:val="00A173E2"/>
    <w:rsid w:val="00A1792C"/>
    <w:rsid w:val="00A206AA"/>
    <w:rsid w:val="00A20DCE"/>
    <w:rsid w:val="00A20E3B"/>
    <w:rsid w:val="00A20EFC"/>
    <w:rsid w:val="00A21461"/>
    <w:rsid w:val="00A21756"/>
    <w:rsid w:val="00A21772"/>
    <w:rsid w:val="00A21C40"/>
    <w:rsid w:val="00A22305"/>
    <w:rsid w:val="00A22346"/>
    <w:rsid w:val="00A22586"/>
    <w:rsid w:val="00A22861"/>
    <w:rsid w:val="00A229F5"/>
    <w:rsid w:val="00A22BA5"/>
    <w:rsid w:val="00A22C63"/>
    <w:rsid w:val="00A230AE"/>
    <w:rsid w:val="00A231A1"/>
    <w:rsid w:val="00A2372B"/>
    <w:rsid w:val="00A23957"/>
    <w:rsid w:val="00A23E7A"/>
    <w:rsid w:val="00A240DE"/>
    <w:rsid w:val="00A24287"/>
    <w:rsid w:val="00A2467C"/>
    <w:rsid w:val="00A24863"/>
    <w:rsid w:val="00A25368"/>
    <w:rsid w:val="00A25E2D"/>
    <w:rsid w:val="00A25FB7"/>
    <w:rsid w:val="00A25FEA"/>
    <w:rsid w:val="00A2644A"/>
    <w:rsid w:val="00A26AD6"/>
    <w:rsid w:val="00A26BD6"/>
    <w:rsid w:val="00A271D0"/>
    <w:rsid w:val="00A2738D"/>
    <w:rsid w:val="00A277ED"/>
    <w:rsid w:val="00A27A11"/>
    <w:rsid w:val="00A27DC4"/>
    <w:rsid w:val="00A3016D"/>
    <w:rsid w:val="00A3026F"/>
    <w:rsid w:val="00A307EA"/>
    <w:rsid w:val="00A30B62"/>
    <w:rsid w:val="00A3167A"/>
    <w:rsid w:val="00A317FF"/>
    <w:rsid w:val="00A31A72"/>
    <w:rsid w:val="00A31B5D"/>
    <w:rsid w:val="00A31DFD"/>
    <w:rsid w:val="00A320AB"/>
    <w:rsid w:val="00A325FC"/>
    <w:rsid w:val="00A32D1C"/>
    <w:rsid w:val="00A338FD"/>
    <w:rsid w:val="00A33E34"/>
    <w:rsid w:val="00A3423E"/>
    <w:rsid w:val="00A342ED"/>
    <w:rsid w:val="00A3467F"/>
    <w:rsid w:val="00A34D3A"/>
    <w:rsid w:val="00A35050"/>
    <w:rsid w:val="00A350AB"/>
    <w:rsid w:val="00A3537B"/>
    <w:rsid w:val="00A353AB"/>
    <w:rsid w:val="00A353ED"/>
    <w:rsid w:val="00A354C0"/>
    <w:rsid w:val="00A357D4"/>
    <w:rsid w:val="00A35807"/>
    <w:rsid w:val="00A35ABB"/>
    <w:rsid w:val="00A35ED4"/>
    <w:rsid w:val="00A363A7"/>
    <w:rsid w:val="00A36489"/>
    <w:rsid w:val="00A36AC2"/>
    <w:rsid w:val="00A36FA3"/>
    <w:rsid w:val="00A37055"/>
    <w:rsid w:val="00A370E5"/>
    <w:rsid w:val="00A37198"/>
    <w:rsid w:val="00A371A6"/>
    <w:rsid w:val="00A376D8"/>
    <w:rsid w:val="00A37AF6"/>
    <w:rsid w:val="00A37C9E"/>
    <w:rsid w:val="00A37CAD"/>
    <w:rsid w:val="00A37D43"/>
    <w:rsid w:val="00A4025D"/>
    <w:rsid w:val="00A403EA"/>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6B2"/>
    <w:rsid w:val="00A43BAE"/>
    <w:rsid w:val="00A4412B"/>
    <w:rsid w:val="00A44448"/>
    <w:rsid w:val="00A446F9"/>
    <w:rsid w:val="00A4470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D79"/>
    <w:rsid w:val="00A50088"/>
    <w:rsid w:val="00A5011D"/>
    <w:rsid w:val="00A50B87"/>
    <w:rsid w:val="00A50DD9"/>
    <w:rsid w:val="00A50F40"/>
    <w:rsid w:val="00A50F69"/>
    <w:rsid w:val="00A51286"/>
    <w:rsid w:val="00A5134C"/>
    <w:rsid w:val="00A51EEC"/>
    <w:rsid w:val="00A52151"/>
    <w:rsid w:val="00A52197"/>
    <w:rsid w:val="00A522CC"/>
    <w:rsid w:val="00A52410"/>
    <w:rsid w:val="00A52630"/>
    <w:rsid w:val="00A52686"/>
    <w:rsid w:val="00A528B7"/>
    <w:rsid w:val="00A530A8"/>
    <w:rsid w:val="00A53757"/>
    <w:rsid w:val="00A5393F"/>
    <w:rsid w:val="00A53F41"/>
    <w:rsid w:val="00A5413D"/>
    <w:rsid w:val="00A54271"/>
    <w:rsid w:val="00A543AA"/>
    <w:rsid w:val="00A54C2F"/>
    <w:rsid w:val="00A54DF0"/>
    <w:rsid w:val="00A55027"/>
    <w:rsid w:val="00A5504E"/>
    <w:rsid w:val="00A5528E"/>
    <w:rsid w:val="00A554AB"/>
    <w:rsid w:val="00A55917"/>
    <w:rsid w:val="00A55AE1"/>
    <w:rsid w:val="00A55FBA"/>
    <w:rsid w:val="00A56860"/>
    <w:rsid w:val="00A56D8C"/>
    <w:rsid w:val="00A5716B"/>
    <w:rsid w:val="00A5719D"/>
    <w:rsid w:val="00A57B77"/>
    <w:rsid w:val="00A57F81"/>
    <w:rsid w:val="00A602BA"/>
    <w:rsid w:val="00A60801"/>
    <w:rsid w:val="00A608FF"/>
    <w:rsid w:val="00A60AF3"/>
    <w:rsid w:val="00A60C74"/>
    <w:rsid w:val="00A60E9C"/>
    <w:rsid w:val="00A61169"/>
    <w:rsid w:val="00A611F6"/>
    <w:rsid w:val="00A6127D"/>
    <w:rsid w:val="00A61688"/>
    <w:rsid w:val="00A61745"/>
    <w:rsid w:val="00A618D6"/>
    <w:rsid w:val="00A61DA4"/>
    <w:rsid w:val="00A61EEC"/>
    <w:rsid w:val="00A6209A"/>
    <w:rsid w:val="00A62358"/>
    <w:rsid w:val="00A62392"/>
    <w:rsid w:val="00A62A3C"/>
    <w:rsid w:val="00A62AC6"/>
    <w:rsid w:val="00A62B74"/>
    <w:rsid w:val="00A62DAB"/>
    <w:rsid w:val="00A62E9C"/>
    <w:rsid w:val="00A63458"/>
    <w:rsid w:val="00A636F7"/>
    <w:rsid w:val="00A63B0C"/>
    <w:rsid w:val="00A63B4E"/>
    <w:rsid w:val="00A63D78"/>
    <w:rsid w:val="00A63F15"/>
    <w:rsid w:val="00A644DC"/>
    <w:rsid w:val="00A646D0"/>
    <w:rsid w:val="00A647C0"/>
    <w:rsid w:val="00A64BA0"/>
    <w:rsid w:val="00A64BAD"/>
    <w:rsid w:val="00A64FF4"/>
    <w:rsid w:val="00A65206"/>
    <w:rsid w:val="00A65524"/>
    <w:rsid w:val="00A656CC"/>
    <w:rsid w:val="00A656F5"/>
    <w:rsid w:val="00A65EC3"/>
    <w:rsid w:val="00A6607A"/>
    <w:rsid w:val="00A66ED1"/>
    <w:rsid w:val="00A67037"/>
    <w:rsid w:val="00A6724C"/>
    <w:rsid w:val="00A678D3"/>
    <w:rsid w:val="00A67B08"/>
    <w:rsid w:val="00A70875"/>
    <w:rsid w:val="00A70977"/>
    <w:rsid w:val="00A70B39"/>
    <w:rsid w:val="00A70F0C"/>
    <w:rsid w:val="00A71419"/>
    <w:rsid w:val="00A714C0"/>
    <w:rsid w:val="00A714DB"/>
    <w:rsid w:val="00A71C97"/>
    <w:rsid w:val="00A71D56"/>
    <w:rsid w:val="00A71D64"/>
    <w:rsid w:val="00A725CA"/>
    <w:rsid w:val="00A72968"/>
    <w:rsid w:val="00A729CF"/>
    <w:rsid w:val="00A72A69"/>
    <w:rsid w:val="00A72C1B"/>
    <w:rsid w:val="00A72DE6"/>
    <w:rsid w:val="00A7323B"/>
    <w:rsid w:val="00A73397"/>
    <w:rsid w:val="00A73532"/>
    <w:rsid w:val="00A73587"/>
    <w:rsid w:val="00A7375A"/>
    <w:rsid w:val="00A737D1"/>
    <w:rsid w:val="00A73B49"/>
    <w:rsid w:val="00A73DB8"/>
    <w:rsid w:val="00A74633"/>
    <w:rsid w:val="00A748EF"/>
    <w:rsid w:val="00A7504D"/>
    <w:rsid w:val="00A75474"/>
    <w:rsid w:val="00A7568D"/>
    <w:rsid w:val="00A75834"/>
    <w:rsid w:val="00A75924"/>
    <w:rsid w:val="00A75AF7"/>
    <w:rsid w:val="00A75CAB"/>
    <w:rsid w:val="00A75F77"/>
    <w:rsid w:val="00A7673A"/>
    <w:rsid w:val="00A767AF"/>
    <w:rsid w:val="00A77691"/>
    <w:rsid w:val="00A77992"/>
    <w:rsid w:val="00A779FB"/>
    <w:rsid w:val="00A77B7D"/>
    <w:rsid w:val="00A80083"/>
    <w:rsid w:val="00A8056D"/>
    <w:rsid w:val="00A80ED0"/>
    <w:rsid w:val="00A810CE"/>
    <w:rsid w:val="00A8113E"/>
    <w:rsid w:val="00A814C2"/>
    <w:rsid w:val="00A814FD"/>
    <w:rsid w:val="00A81706"/>
    <w:rsid w:val="00A819B4"/>
    <w:rsid w:val="00A81E4E"/>
    <w:rsid w:val="00A824D7"/>
    <w:rsid w:val="00A82ADC"/>
    <w:rsid w:val="00A83159"/>
    <w:rsid w:val="00A83429"/>
    <w:rsid w:val="00A83A12"/>
    <w:rsid w:val="00A83A74"/>
    <w:rsid w:val="00A83D78"/>
    <w:rsid w:val="00A83E6F"/>
    <w:rsid w:val="00A8406B"/>
    <w:rsid w:val="00A841B2"/>
    <w:rsid w:val="00A849E7"/>
    <w:rsid w:val="00A84D21"/>
    <w:rsid w:val="00A84DF4"/>
    <w:rsid w:val="00A860DF"/>
    <w:rsid w:val="00A86141"/>
    <w:rsid w:val="00A8637E"/>
    <w:rsid w:val="00A864F6"/>
    <w:rsid w:val="00A866F9"/>
    <w:rsid w:val="00A86B84"/>
    <w:rsid w:val="00A86F3D"/>
    <w:rsid w:val="00A871DE"/>
    <w:rsid w:val="00A8758D"/>
    <w:rsid w:val="00A878BA"/>
    <w:rsid w:val="00A879CA"/>
    <w:rsid w:val="00A87F1C"/>
    <w:rsid w:val="00A90153"/>
    <w:rsid w:val="00A90176"/>
    <w:rsid w:val="00A9025C"/>
    <w:rsid w:val="00A91BC1"/>
    <w:rsid w:val="00A91D38"/>
    <w:rsid w:val="00A922E3"/>
    <w:rsid w:val="00A923A9"/>
    <w:rsid w:val="00A925F4"/>
    <w:rsid w:val="00A927D1"/>
    <w:rsid w:val="00A92D38"/>
    <w:rsid w:val="00A9313C"/>
    <w:rsid w:val="00A935B4"/>
    <w:rsid w:val="00A935B8"/>
    <w:rsid w:val="00A9381C"/>
    <w:rsid w:val="00A93B70"/>
    <w:rsid w:val="00A93C5D"/>
    <w:rsid w:val="00A93C85"/>
    <w:rsid w:val="00A94099"/>
    <w:rsid w:val="00A9438C"/>
    <w:rsid w:val="00A94406"/>
    <w:rsid w:val="00A94947"/>
    <w:rsid w:val="00A94E42"/>
    <w:rsid w:val="00A94F53"/>
    <w:rsid w:val="00A955D7"/>
    <w:rsid w:val="00A95AD9"/>
    <w:rsid w:val="00A95C42"/>
    <w:rsid w:val="00A960B0"/>
    <w:rsid w:val="00A96484"/>
    <w:rsid w:val="00A964EB"/>
    <w:rsid w:val="00A971F5"/>
    <w:rsid w:val="00A9724B"/>
    <w:rsid w:val="00A975BB"/>
    <w:rsid w:val="00A9794D"/>
    <w:rsid w:val="00A97955"/>
    <w:rsid w:val="00A97B9B"/>
    <w:rsid w:val="00A97D4E"/>
    <w:rsid w:val="00A97F59"/>
    <w:rsid w:val="00AA0159"/>
    <w:rsid w:val="00AA01DB"/>
    <w:rsid w:val="00AA0433"/>
    <w:rsid w:val="00AA086F"/>
    <w:rsid w:val="00AA0B77"/>
    <w:rsid w:val="00AA0BE3"/>
    <w:rsid w:val="00AA11FE"/>
    <w:rsid w:val="00AA12F5"/>
    <w:rsid w:val="00AA13D8"/>
    <w:rsid w:val="00AA1403"/>
    <w:rsid w:val="00AA1A2B"/>
    <w:rsid w:val="00AA1B85"/>
    <w:rsid w:val="00AA2582"/>
    <w:rsid w:val="00AA26FD"/>
    <w:rsid w:val="00AA284B"/>
    <w:rsid w:val="00AA2C3E"/>
    <w:rsid w:val="00AA3397"/>
    <w:rsid w:val="00AA3D51"/>
    <w:rsid w:val="00AA4225"/>
    <w:rsid w:val="00AA44BD"/>
    <w:rsid w:val="00AA46D7"/>
    <w:rsid w:val="00AA4747"/>
    <w:rsid w:val="00AA4789"/>
    <w:rsid w:val="00AA4A47"/>
    <w:rsid w:val="00AA4CBF"/>
    <w:rsid w:val="00AA4F8B"/>
    <w:rsid w:val="00AA51F2"/>
    <w:rsid w:val="00AA569B"/>
    <w:rsid w:val="00AA57FE"/>
    <w:rsid w:val="00AA5A1A"/>
    <w:rsid w:val="00AA64BD"/>
    <w:rsid w:val="00AA6C0A"/>
    <w:rsid w:val="00AA7319"/>
    <w:rsid w:val="00AA74D4"/>
    <w:rsid w:val="00AA74E8"/>
    <w:rsid w:val="00AA77E4"/>
    <w:rsid w:val="00AA7868"/>
    <w:rsid w:val="00AA7B72"/>
    <w:rsid w:val="00AB0B99"/>
    <w:rsid w:val="00AB1345"/>
    <w:rsid w:val="00AB1708"/>
    <w:rsid w:val="00AB2128"/>
    <w:rsid w:val="00AB247C"/>
    <w:rsid w:val="00AB2606"/>
    <w:rsid w:val="00AB29C3"/>
    <w:rsid w:val="00AB2BF9"/>
    <w:rsid w:val="00AB2FB1"/>
    <w:rsid w:val="00AB317A"/>
    <w:rsid w:val="00AB374E"/>
    <w:rsid w:val="00AB3F7B"/>
    <w:rsid w:val="00AB40AD"/>
    <w:rsid w:val="00AB43AB"/>
    <w:rsid w:val="00AB4656"/>
    <w:rsid w:val="00AB48E5"/>
    <w:rsid w:val="00AB4C4A"/>
    <w:rsid w:val="00AB5018"/>
    <w:rsid w:val="00AB5719"/>
    <w:rsid w:val="00AB5727"/>
    <w:rsid w:val="00AB5AC8"/>
    <w:rsid w:val="00AB5E69"/>
    <w:rsid w:val="00AB633F"/>
    <w:rsid w:val="00AB6815"/>
    <w:rsid w:val="00AB6832"/>
    <w:rsid w:val="00AB6DE4"/>
    <w:rsid w:val="00AB7189"/>
    <w:rsid w:val="00AB747D"/>
    <w:rsid w:val="00AB7771"/>
    <w:rsid w:val="00AB793C"/>
    <w:rsid w:val="00AB7A4D"/>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333"/>
    <w:rsid w:val="00AC473D"/>
    <w:rsid w:val="00AC4FE6"/>
    <w:rsid w:val="00AC5171"/>
    <w:rsid w:val="00AC52A6"/>
    <w:rsid w:val="00AC5701"/>
    <w:rsid w:val="00AC5752"/>
    <w:rsid w:val="00AC5B82"/>
    <w:rsid w:val="00AC5DA7"/>
    <w:rsid w:val="00AC62A0"/>
    <w:rsid w:val="00AC675A"/>
    <w:rsid w:val="00AC688C"/>
    <w:rsid w:val="00AC689D"/>
    <w:rsid w:val="00AC698D"/>
    <w:rsid w:val="00AC72F1"/>
    <w:rsid w:val="00AC7458"/>
    <w:rsid w:val="00AC772E"/>
    <w:rsid w:val="00AC788C"/>
    <w:rsid w:val="00AC7E9A"/>
    <w:rsid w:val="00AD0068"/>
    <w:rsid w:val="00AD008A"/>
    <w:rsid w:val="00AD0181"/>
    <w:rsid w:val="00AD01CF"/>
    <w:rsid w:val="00AD02CB"/>
    <w:rsid w:val="00AD05B4"/>
    <w:rsid w:val="00AD10C7"/>
    <w:rsid w:val="00AD13E4"/>
    <w:rsid w:val="00AD147A"/>
    <w:rsid w:val="00AD1540"/>
    <w:rsid w:val="00AD163F"/>
    <w:rsid w:val="00AD16D7"/>
    <w:rsid w:val="00AD1A6D"/>
    <w:rsid w:val="00AD1D8A"/>
    <w:rsid w:val="00AD1F22"/>
    <w:rsid w:val="00AD2176"/>
    <w:rsid w:val="00AD2AB9"/>
    <w:rsid w:val="00AD2CB1"/>
    <w:rsid w:val="00AD2FB0"/>
    <w:rsid w:val="00AD31FF"/>
    <w:rsid w:val="00AD36C6"/>
    <w:rsid w:val="00AD3843"/>
    <w:rsid w:val="00AD39B9"/>
    <w:rsid w:val="00AD39BA"/>
    <w:rsid w:val="00AD3B2A"/>
    <w:rsid w:val="00AD3DA9"/>
    <w:rsid w:val="00AD3E4B"/>
    <w:rsid w:val="00AD44F7"/>
    <w:rsid w:val="00AD468E"/>
    <w:rsid w:val="00AD48D5"/>
    <w:rsid w:val="00AD5761"/>
    <w:rsid w:val="00AD57E5"/>
    <w:rsid w:val="00AD584F"/>
    <w:rsid w:val="00AD5BC2"/>
    <w:rsid w:val="00AD5BE1"/>
    <w:rsid w:val="00AD64FE"/>
    <w:rsid w:val="00AD6560"/>
    <w:rsid w:val="00AD73F5"/>
    <w:rsid w:val="00AD7531"/>
    <w:rsid w:val="00AD76A4"/>
    <w:rsid w:val="00AD791F"/>
    <w:rsid w:val="00AD7A13"/>
    <w:rsid w:val="00AD7E97"/>
    <w:rsid w:val="00AD7FBA"/>
    <w:rsid w:val="00AE0205"/>
    <w:rsid w:val="00AE045D"/>
    <w:rsid w:val="00AE0B18"/>
    <w:rsid w:val="00AE117D"/>
    <w:rsid w:val="00AE1A5C"/>
    <w:rsid w:val="00AE1B11"/>
    <w:rsid w:val="00AE1F36"/>
    <w:rsid w:val="00AE2060"/>
    <w:rsid w:val="00AE2086"/>
    <w:rsid w:val="00AE2604"/>
    <w:rsid w:val="00AE2784"/>
    <w:rsid w:val="00AE27AB"/>
    <w:rsid w:val="00AE2C71"/>
    <w:rsid w:val="00AE2E61"/>
    <w:rsid w:val="00AE364C"/>
    <w:rsid w:val="00AE3670"/>
    <w:rsid w:val="00AE372C"/>
    <w:rsid w:val="00AE3808"/>
    <w:rsid w:val="00AE3B98"/>
    <w:rsid w:val="00AE3C52"/>
    <w:rsid w:val="00AE3EF2"/>
    <w:rsid w:val="00AE3F93"/>
    <w:rsid w:val="00AE403F"/>
    <w:rsid w:val="00AE4619"/>
    <w:rsid w:val="00AE4BB8"/>
    <w:rsid w:val="00AE52F9"/>
    <w:rsid w:val="00AE546D"/>
    <w:rsid w:val="00AE553D"/>
    <w:rsid w:val="00AE5724"/>
    <w:rsid w:val="00AE5B01"/>
    <w:rsid w:val="00AE5F27"/>
    <w:rsid w:val="00AE6397"/>
    <w:rsid w:val="00AE641D"/>
    <w:rsid w:val="00AE642C"/>
    <w:rsid w:val="00AE64FB"/>
    <w:rsid w:val="00AE68B5"/>
    <w:rsid w:val="00AE6E5B"/>
    <w:rsid w:val="00AE6FEE"/>
    <w:rsid w:val="00AE7017"/>
    <w:rsid w:val="00AE77AE"/>
    <w:rsid w:val="00AE7945"/>
    <w:rsid w:val="00AE7978"/>
    <w:rsid w:val="00AE7EDE"/>
    <w:rsid w:val="00AE7F3C"/>
    <w:rsid w:val="00AE7FBC"/>
    <w:rsid w:val="00AF02BF"/>
    <w:rsid w:val="00AF0446"/>
    <w:rsid w:val="00AF0E10"/>
    <w:rsid w:val="00AF1316"/>
    <w:rsid w:val="00AF1484"/>
    <w:rsid w:val="00AF167F"/>
    <w:rsid w:val="00AF180C"/>
    <w:rsid w:val="00AF1835"/>
    <w:rsid w:val="00AF1884"/>
    <w:rsid w:val="00AF19F1"/>
    <w:rsid w:val="00AF1AD3"/>
    <w:rsid w:val="00AF2336"/>
    <w:rsid w:val="00AF24B2"/>
    <w:rsid w:val="00AF272B"/>
    <w:rsid w:val="00AF2764"/>
    <w:rsid w:val="00AF2AE7"/>
    <w:rsid w:val="00AF2CBE"/>
    <w:rsid w:val="00AF33EF"/>
    <w:rsid w:val="00AF3523"/>
    <w:rsid w:val="00AF380E"/>
    <w:rsid w:val="00AF3C1C"/>
    <w:rsid w:val="00AF419B"/>
    <w:rsid w:val="00AF4486"/>
    <w:rsid w:val="00AF4495"/>
    <w:rsid w:val="00AF46C9"/>
    <w:rsid w:val="00AF4762"/>
    <w:rsid w:val="00AF47AC"/>
    <w:rsid w:val="00AF4FF3"/>
    <w:rsid w:val="00AF5206"/>
    <w:rsid w:val="00AF5330"/>
    <w:rsid w:val="00AF54B7"/>
    <w:rsid w:val="00AF559B"/>
    <w:rsid w:val="00AF5AB4"/>
    <w:rsid w:val="00AF5BEB"/>
    <w:rsid w:val="00AF5F39"/>
    <w:rsid w:val="00AF5F93"/>
    <w:rsid w:val="00AF5FC5"/>
    <w:rsid w:val="00AF610F"/>
    <w:rsid w:val="00AF66F1"/>
    <w:rsid w:val="00AF6929"/>
    <w:rsid w:val="00AF6C48"/>
    <w:rsid w:val="00AF6DBB"/>
    <w:rsid w:val="00AF6FB9"/>
    <w:rsid w:val="00AF74D9"/>
    <w:rsid w:val="00AF78DE"/>
    <w:rsid w:val="00AF7A8B"/>
    <w:rsid w:val="00AF7CC7"/>
    <w:rsid w:val="00AF7D36"/>
    <w:rsid w:val="00B00263"/>
    <w:rsid w:val="00B00914"/>
    <w:rsid w:val="00B00A13"/>
    <w:rsid w:val="00B00C6D"/>
    <w:rsid w:val="00B00E4F"/>
    <w:rsid w:val="00B0108C"/>
    <w:rsid w:val="00B024DA"/>
    <w:rsid w:val="00B025DD"/>
    <w:rsid w:val="00B02BB0"/>
    <w:rsid w:val="00B02E37"/>
    <w:rsid w:val="00B02EC3"/>
    <w:rsid w:val="00B02EF5"/>
    <w:rsid w:val="00B02F36"/>
    <w:rsid w:val="00B0326D"/>
    <w:rsid w:val="00B0343B"/>
    <w:rsid w:val="00B04872"/>
    <w:rsid w:val="00B04E21"/>
    <w:rsid w:val="00B050AB"/>
    <w:rsid w:val="00B050DF"/>
    <w:rsid w:val="00B053A7"/>
    <w:rsid w:val="00B056D5"/>
    <w:rsid w:val="00B063CC"/>
    <w:rsid w:val="00B065DD"/>
    <w:rsid w:val="00B0679C"/>
    <w:rsid w:val="00B0732D"/>
    <w:rsid w:val="00B073AA"/>
    <w:rsid w:val="00B07522"/>
    <w:rsid w:val="00B07532"/>
    <w:rsid w:val="00B07F46"/>
    <w:rsid w:val="00B1039C"/>
    <w:rsid w:val="00B10B6B"/>
    <w:rsid w:val="00B10D27"/>
    <w:rsid w:val="00B10FBD"/>
    <w:rsid w:val="00B113A3"/>
    <w:rsid w:val="00B11697"/>
    <w:rsid w:val="00B1194A"/>
    <w:rsid w:val="00B1198A"/>
    <w:rsid w:val="00B11CE1"/>
    <w:rsid w:val="00B124EB"/>
    <w:rsid w:val="00B129BD"/>
    <w:rsid w:val="00B12A0B"/>
    <w:rsid w:val="00B12C76"/>
    <w:rsid w:val="00B12D91"/>
    <w:rsid w:val="00B12F81"/>
    <w:rsid w:val="00B13069"/>
    <w:rsid w:val="00B132B7"/>
    <w:rsid w:val="00B1359B"/>
    <w:rsid w:val="00B136A7"/>
    <w:rsid w:val="00B13E54"/>
    <w:rsid w:val="00B13E68"/>
    <w:rsid w:val="00B14130"/>
    <w:rsid w:val="00B14F54"/>
    <w:rsid w:val="00B152CB"/>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5D9"/>
    <w:rsid w:val="00B208CB"/>
    <w:rsid w:val="00B20ED0"/>
    <w:rsid w:val="00B21101"/>
    <w:rsid w:val="00B213C4"/>
    <w:rsid w:val="00B21587"/>
    <w:rsid w:val="00B21964"/>
    <w:rsid w:val="00B21B5B"/>
    <w:rsid w:val="00B223AF"/>
    <w:rsid w:val="00B2241C"/>
    <w:rsid w:val="00B224A2"/>
    <w:rsid w:val="00B228AB"/>
    <w:rsid w:val="00B22ACA"/>
    <w:rsid w:val="00B22ED3"/>
    <w:rsid w:val="00B23508"/>
    <w:rsid w:val="00B23534"/>
    <w:rsid w:val="00B235F0"/>
    <w:rsid w:val="00B23B4E"/>
    <w:rsid w:val="00B23C3C"/>
    <w:rsid w:val="00B23D96"/>
    <w:rsid w:val="00B24390"/>
    <w:rsid w:val="00B248C1"/>
    <w:rsid w:val="00B24B03"/>
    <w:rsid w:val="00B24D64"/>
    <w:rsid w:val="00B25411"/>
    <w:rsid w:val="00B25C3A"/>
    <w:rsid w:val="00B25C3F"/>
    <w:rsid w:val="00B25DB1"/>
    <w:rsid w:val="00B2609F"/>
    <w:rsid w:val="00B264C7"/>
    <w:rsid w:val="00B26689"/>
    <w:rsid w:val="00B266CE"/>
    <w:rsid w:val="00B26C9E"/>
    <w:rsid w:val="00B27420"/>
    <w:rsid w:val="00B2754E"/>
    <w:rsid w:val="00B275C7"/>
    <w:rsid w:val="00B276C4"/>
    <w:rsid w:val="00B27875"/>
    <w:rsid w:val="00B27B57"/>
    <w:rsid w:val="00B27CD6"/>
    <w:rsid w:val="00B27DD4"/>
    <w:rsid w:val="00B27E95"/>
    <w:rsid w:val="00B30161"/>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38"/>
    <w:rsid w:val="00B334CD"/>
    <w:rsid w:val="00B33741"/>
    <w:rsid w:val="00B33DEE"/>
    <w:rsid w:val="00B34063"/>
    <w:rsid w:val="00B34911"/>
    <w:rsid w:val="00B34A19"/>
    <w:rsid w:val="00B34D31"/>
    <w:rsid w:val="00B35019"/>
    <w:rsid w:val="00B35139"/>
    <w:rsid w:val="00B35718"/>
    <w:rsid w:val="00B35C1E"/>
    <w:rsid w:val="00B35FF5"/>
    <w:rsid w:val="00B36DC2"/>
    <w:rsid w:val="00B36F5A"/>
    <w:rsid w:val="00B371EF"/>
    <w:rsid w:val="00B3745E"/>
    <w:rsid w:val="00B37775"/>
    <w:rsid w:val="00B37A17"/>
    <w:rsid w:val="00B37D2B"/>
    <w:rsid w:val="00B37F49"/>
    <w:rsid w:val="00B40AD9"/>
    <w:rsid w:val="00B40BA9"/>
    <w:rsid w:val="00B4127F"/>
    <w:rsid w:val="00B41B53"/>
    <w:rsid w:val="00B42BA0"/>
    <w:rsid w:val="00B42C43"/>
    <w:rsid w:val="00B42D5D"/>
    <w:rsid w:val="00B42E58"/>
    <w:rsid w:val="00B4316A"/>
    <w:rsid w:val="00B43196"/>
    <w:rsid w:val="00B4360D"/>
    <w:rsid w:val="00B440D4"/>
    <w:rsid w:val="00B4411D"/>
    <w:rsid w:val="00B44394"/>
    <w:rsid w:val="00B4462A"/>
    <w:rsid w:val="00B44D06"/>
    <w:rsid w:val="00B44E00"/>
    <w:rsid w:val="00B45AAE"/>
    <w:rsid w:val="00B45AFA"/>
    <w:rsid w:val="00B45C8E"/>
    <w:rsid w:val="00B46077"/>
    <w:rsid w:val="00B46163"/>
    <w:rsid w:val="00B46AD8"/>
    <w:rsid w:val="00B46BF7"/>
    <w:rsid w:val="00B46CDF"/>
    <w:rsid w:val="00B46EB3"/>
    <w:rsid w:val="00B471B6"/>
    <w:rsid w:val="00B474AC"/>
    <w:rsid w:val="00B50195"/>
    <w:rsid w:val="00B50344"/>
    <w:rsid w:val="00B50B44"/>
    <w:rsid w:val="00B50BC7"/>
    <w:rsid w:val="00B5118B"/>
    <w:rsid w:val="00B51280"/>
    <w:rsid w:val="00B5164D"/>
    <w:rsid w:val="00B5166D"/>
    <w:rsid w:val="00B5201C"/>
    <w:rsid w:val="00B52476"/>
    <w:rsid w:val="00B527FA"/>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A00"/>
    <w:rsid w:val="00B60B95"/>
    <w:rsid w:val="00B61106"/>
    <w:rsid w:val="00B614CA"/>
    <w:rsid w:val="00B61C5F"/>
    <w:rsid w:val="00B624DF"/>
    <w:rsid w:val="00B625F8"/>
    <w:rsid w:val="00B6271F"/>
    <w:rsid w:val="00B62869"/>
    <w:rsid w:val="00B62895"/>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621"/>
    <w:rsid w:val="00B66A8C"/>
    <w:rsid w:val="00B66BE8"/>
    <w:rsid w:val="00B66DE4"/>
    <w:rsid w:val="00B671F9"/>
    <w:rsid w:val="00B67484"/>
    <w:rsid w:val="00B678B6"/>
    <w:rsid w:val="00B67F23"/>
    <w:rsid w:val="00B70148"/>
    <w:rsid w:val="00B707E5"/>
    <w:rsid w:val="00B70DB9"/>
    <w:rsid w:val="00B70E24"/>
    <w:rsid w:val="00B70FB0"/>
    <w:rsid w:val="00B714B9"/>
    <w:rsid w:val="00B71855"/>
    <w:rsid w:val="00B71E00"/>
    <w:rsid w:val="00B71FCE"/>
    <w:rsid w:val="00B72088"/>
    <w:rsid w:val="00B72097"/>
    <w:rsid w:val="00B72205"/>
    <w:rsid w:val="00B722E3"/>
    <w:rsid w:val="00B72378"/>
    <w:rsid w:val="00B726DA"/>
    <w:rsid w:val="00B7314F"/>
    <w:rsid w:val="00B734BE"/>
    <w:rsid w:val="00B73DD2"/>
    <w:rsid w:val="00B74296"/>
    <w:rsid w:val="00B74D2F"/>
    <w:rsid w:val="00B7504D"/>
    <w:rsid w:val="00B75223"/>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F2"/>
    <w:rsid w:val="00B80D52"/>
    <w:rsid w:val="00B811DC"/>
    <w:rsid w:val="00B8128A"/>
    <w:rsid w:val="00B81DD2"/>
    <w:rsid w:val="00B81DE3"/>
    <w:rsid w:val="00B81E31"/>
    <w:rsid w:val="00B81E3A"/>
    <w:rsid w:val="00B823D6"/>
    <w:rsid w:val="00B82498"/>
    <w:rsid w:val="00B8268A"/>
    <w:rsid w:val="00B82A07"/>
    <w:rsid w:val="00B82ADD"/>
    <w:rsid w:val="00B83507"/>
    <w:rsid w:val="00B837E7"/>
    <w:rsid w:val="00B83A41"/>
    <w:rsid w:val="00B83DC8"/>
    <w:rsid w:val="00B84774"/>
    <w:rsid w:val="00B8481B"/>
    <w:rsid w:val="00B849BA"/>
    <w:rsid w:val="00B84DC6"/>
    <w:rsid w:val="00B84F27"/>
    <w:rsid w:val="00B854CD"/>
    <w:rsid w:val="00B8561A"/>
    <w:rsid w:val="00B8563B"/>
    <w:rsid w:val="00B85711"/>
    <w:rsid w:val="00B859A5"/>
    <w:rsid w:val="00B85C4C"/>
    <w:rsid w:val="00B862CF"/>
    <w:rsid w:val="00B86361"/>
    <w:rsid w:val="00B863F9"/>
    <w:rsid w:val="00B86D54"/>
    <w:rsid w:val="00B86EBF"/>
    <w:rsid w:val="00B872D2"/>
    <w:rsid w:val="00B8773A"/>
    <w:rsid w:val="00B87974"/>
    <w:rsid w:val="00B87DC5"/>
    <w:rsid w:val="00B9002E"/>
    <w:rsid w:val="00B904B8"/>
    <w:rsid w:val="00B905B6"/>
    <w:rsid w:val="00B90716"/>
    <w:rsid w:val="00B90B65"/>
    <w:rsid w:val="00B9112B"/>
    <w:rsid w:val="00B912F4"/>
    <w:rsid w:val="00B914EB"/>
    <w:rsid w:val="00B9184E"/>
    <w:rsid w:val="00B91857"/>
    <w:rsid w:val="00B91C29"/>
    <w:rsid w:val="00B91C89"/>
    <w:rsid w:val="00B92011"/>
    <w:rsid w:val="00B9219D"/>
    <w:rsid w:val="00B9225C"/>
    <w:rsid w:val="00B92563"/>
    <w:rsid w:val="00B92A39"/>
    <w:rsid w:val="00B92A50"/>
    <w:rsid w:val="00B92B84"/>
    <w:rsid w:val="00B93C43"/>
    <w:rsid w:val="00B940ED"/>
    <w:rsid w:val="00B943F5"/>
    <w:rsid w:val="00B94808"/>
    <w:rsid w:val="00B94FE6"/>
    <w:rsid w:val="00B9503A"/>
    <w:rsid w:val="00B95A5A"/>
    <w:rsid w:val="00B95C4D"/>
    <w:rsid w:val="00B95D64"/>
    <w:rsid w:val="00B95E9B"/>
    <w:rsid w:val="00B96345"/>
    <w:rsid w:val="00B96467"/>
    <w:rsid w:val="00B969B8"/>
    <w:rsid w:val="00B96AFB"/>
    <w:rsid w:val="00B96C16"/>
    <w:rsid w:val="00B97171"/>
    <w:rsid w:val="00B975CB"/>
    <w:rsid w:val="00B97607"/>
    <w:rsid w:val="00B97718"/>
    <w:rsid w:val="00B97F5D"/>
    <w:rsid w:val="00B97FFB"/>
    <w:rsid w:val="00BA01DA"/>
    <w:rsid w:val="00BA0417"/>
    <w:rsid w:val="00BA0C5B"/>
    <w:rsid w:val="00BA0D6D"/>
    <w:rsid w:val="00BA0EBE"/>
    <w:rsid w:val="00BA13C3"/>
    <w:rsid w:val="00BA13FA"/>
    <w:rsid w:val="00BA1BD9"/>
    <w:rsid w:val="00BA1D4C"/>
    <w:rsid w:val="00BA2765"/>
    <w:rsid w:val="00BA2EDE"/>
    <w:rsid w:val="00BA3045"/>
    <w:rsid w:val="00BA3A00"/>
    <w:rsid w:val="00BA3B44"/>
    <w:rsid w:val="00BA3CBF"/>
    <w:rsid w:val="00BA3D7A"/>
    <w:rsid w:val="00BA3F25"/>
    <w:rsid w:val="00BA40E1"/>
    <w:rsid w:val="00BA4288"/>
    <w:rsid w:val="00BA43D5"/>
    <w:rsid w:val="00BA4B02"/>
    <w:rsid w:val="00BA5711"/>
    <w:rsid w:val="00BA57C0"/>
    <w:rsid w:val="00BA600F"/>
    <w:rsid w:val="00BA637F"/>
    <w:rsid w:val="00BA63D7"/>
    <w:rsid w:val="00BA6C2D"/>
    <w:rsid w:val="00BA712C"/>
    <w:rsid w:val="00BA74D7"/>
    <w:rsid w:val="00BA78C7"/>
    <w:rsid w:val="00BA791F"/>
    <w:rsid w:val="00BA7ED1"/>
    <w:rsid w:val="00BB00CC"/>
    <w:rsid w:val="00BB017F"/>
    <w:rsid w:val="00BB06D5"/>
    <w:rsid w:val="00BB082C"/>
    <w:rsid w:val="00BB095E"/>
    <w:rsid w:val="00BB11B7"/>
    <w:rsid w:val="00BB1380"/>
    <w:rsid w:val="00BB144B"/>
    <w:rsid w:val="00BB234C"/>
    <w:rsid w:val="00BB270E"/>
    <w:rsid w:val="00BB2B37"/>
    <w:rsid w:val="00BB2D29"/>
    <w:rsid w:val="00BB2D69"/>
    <w:rsid w:val="00BB306C"/>
    <w:rsid w:val="00BB3AD6"/>
    <w:rsid w:val="00BB3ECE"/>
    <w:rsid w:val="00BB3F29"/>
    <w:rsid w:val="00BB4509"/>
    <w:rsid w:val="00BB4746"/>
    <w:rsid w:val="00BB4E60"/>
    <w:rsid w:val="00BB4F9B"/>
    <w:rsid w:val="00BB5311"/>
    <w:rsid w:val="00BB53F4"/>
    <w:rsid w:val="00BB596C"/>
    <w:rsid w:val="00BB5BFD"/>
    <w:rsid w:val="00BB62AF"/>
    <w:rsid w:val="00BB6A37"/>
    <w:rsid w:val="00BB6B9D"/>
    <w:rsid w:val="00BB6F15"/>
    <w:rsid w:val="00BB6FD8"/>
    <w:rsid w:val="00BB7733"/>
    <w:rsid w:val="00BB7BB3"/>
    <w:rsid w:val="00BC00B8"/>
    <w:rsid w:val="00BC02EC"/>
    <w:rsid w:val="00BC07C9"/>
    <w:rsid w:val="00BC0A94"/>
    <w:rsid w:val="00BC0E9C"/>
    <w:rsid w:val="00BC13ED"/>
    <w:rsid w:val="00BC14F1"/>
    <w:rsid w:val="00BC16CC"/>
    <w:rsid w:val="00BC188E"/>
    <w:rsid w:val="00BC1942"/>
    <w:rsid w:val="00BC1A08"/>
    <w:rsid w:val="00BC1C17"/>
    <w:rsid w:val="00BC1C84"/>
    <w:rsid w:val="00BC1F1F"/>
    <w:rsid w:val="00BC2103"/>
    <w:rsid w:val="00BC23C2"/>
    <w:rsid w:val="00BC2423"/>
    <w:rsid w:val="00BC289F"/>
    <w:rsid w:val="00BC3DDD"/>
    <w:rsid w:val="00BC5075"/>
    <w:rsid w:val="00BC57ED"/>
    <w:rsid w:val="00BC5A8C"/>
    <w:rsid w:val="00BC5BF7"/>
    <w:rsid w:val="00BC5C86"/>
    <w:rsid w:val="00BC655A"/>
    <w:rsid w:val="00BC6AC0"/>
    <w:rsid w:val="00BC6B62"/>
    <w:rsid w:val="00BC70D4"/>
    <w:rsid w:val="00BC7196"/>
    <w:rsid w:val="00BC7BAE"/>
    <w:rsid w:val="00BD07DD"/>
    <w:rsid w:val="00BD0848"/>
    <w:rsid w:val="00BD0BFC"/>
    <w:rsid w:val="00BD107B"/>
    <w:rsid w:val="00BD1416"/>
    <w:rsid w:val="00BD17A4"/>
    <w:rsid w:val="00BD1C44"/>
    <w:rsid w:val="00BD1FD9"/>
    <w:rsid w:val="00BD207E"/>
    <w:rsid w:val="00BD21DC"/>
    <w:rsid w:val="00BD2207"/>
    <w:rsid w:val="00BD267D"/>
    <w:rsid w:val="00BD2E6C"/>
    <w:rsid w:val="00BD2F3E"/>
    <w:rsid w:val="00BD2F5F"/>
    <w:rsid w:val="00BD305F"/>
    <w:rsid w:val="00BD325A"/>
    <w:rsid w:val="00BD3BC7"/>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137"/>
    <w:rsid w:val="00BD7144"/>
    <w:rsid w:val="00BD7721"/>
    <w:rsid w:val="00BD77DC"/>
    <w:rsid w:val="00BD7973"/>
    <w:rsid w:val="00BE02AB"/>
    <w:rsid w:val="00BE0C08"/>
    <w:rsid w:val="00BE1182"/>
    <w:rsid w:val="00BE1287"/>
    <w:rsid w:val="00BE1422"/>
    <w:rsid w:val="00BE1E9E"/>
    <w:rsid w:val="00BE233A"/>
    <w:rsid w:val="00BE2472"/>
    <w:rsid w:val="00BE288B"/>
    <w:rsid w:val="00BE2E8E"/>
    <w:rsid w:val="00BE338E"/>
    <w:rsid w:val="00BE3C79"/>
    <w:rsid w:val="00BE3E74"/>
    <w:rsid w:val="00BE4776"/>
    <w:rsid w:val="00BE51C9"/>
    <w:rsid w:val="00BE52F7"/>
    <w:rsid w:val="00BE59FC"/>
    <w:rsid w:val="00BE5DFD"/>
    <w:rsid w:val="00BE5E12"/>
    <w:rsid w:val="00BE6138"/>
    <w:rsid w:val="00BE625F"/>
    <w:rsid w:val="00BE6523"/>
    <w:rsid w:val="00BE6625"/>
    <w:rsid w:val="00BE6E80"/>
    <w:rsid w:val="00BE70C1"/>
    <w:rsid w:val="00BE7683"/>
    <w:rsid w:val="00BE7A5D"/>
    <w:rsid w:val="00BE7BB9"/>
    <w:rsid w:val="00BE7E34"/>
    <w:rsid w:val="00BF0278"/>
    <w:rsid w:val="00BF0364"/>
    <w:rsid w:val="00BF05B0"/>
    <w:rsid w:val="00BF05BC"/>
    <w:rsid w:val="00BF07AB"/>
    <w:rsid w:val="00BF08CC"/>
    <w:rsid w:val="00BF1383"/>
    <w:rsid w:val="00BF1FF0"/>
    <w:rsid w:val="00BF204D"/>
    <w:rsid w:val="00BF234C"/>
    <w:rsid w:val="00BF23CD"/>
    <w:rsid w:val="00BF2517"/>
    <w:rsid w:val="00BF269C"/>
    <w:rsid w:val="00BF28F8"/>
    <w:rsid w:val="00BF2939"/>
    <w:rsid w:val="00BF2B37"/>
    <w:rsid w:val="00BF2F2D"/>
    <w:rsid w:val="00BF38A8"/>
    <w:rsid w:val="00BF39EF"/>
    <w:rsid w:val="00BF3C5A"/>
    <w:rsid w:val="00BF3EA2"/>
    <w:rsid w:val="00BF424F"/>
    <w:rsid w:val="00BF4790"/>
    <w:rsid w:val="00BF4AD4"/>
    <w:rsid w:val="00BF4B58"/>
    <w:rsid w:val="00BF4D33"/>
    <w:rsid w:val="00BF4E2C"/>
    <w:rsid w:val="00BF547D"/>
    <w:rsid w:val="00BF55BE"/>
    <w:rsid w:val="00BF5705"/>
    <w:rsid w:val="00BF59B6"/>
    <w:rsid w:val="00BF5E7C"/>
    <w:rsid w:val="00BF5F73"/>
    <w:rsid w:val="00BF6083"/>
    <w:rsid w:val="00BF651F"/>
    <w:rsid w:val="00BF6FBA"/>
    <w:rsid w:val="00BF72FB"/>
    <w:rsid w:val="00BF7337"/>
    <w:rsid w:val="00BF75E8"/>
    <w:rsid w:val="00BF77EA"/>
    <w:rsid w:val="00BF79E1"/>
    <w:rsid w:val="00BF7AC0"/>
    <w:rsid w:val="00BF7E53"/>
    <w:rsid w:val="00C002A2"/>
    <w:rsid w:val="00C0039B"/>
    <w:rsid w:val="00C00536"/>
    <w:rsid w:val="00C0064B"/>
    <w:rsid w:val="00C00DA1"/>
    <w:rsid w:val="00C00DB5"/>
    <w:rsid w:val="00C01486"/>
    <w:rsid w:val="00C015F5"/>
    <w:rsid w:val="00C017D0"/>
    <w:rsid w:val="00C01A57"/>
    <w:rsid w:val="00C01A5F"/>
    <w:rsid w:val="00C01B7A"/>
    <w:rsid w:val="00C02651"/>
    <w:rsid w:val="00C027A7"/>
    <w:rsid w:val="00C02C55"/>
    <w:rsid w:val="00C036F7"/>
    <w:rsid w:val="00C0379E"/>
    <w:rsid w:val="00C037F6"/>
    <w:rsid w:val="00C039EC"/>
    <w:rsid w:val="00C03E4E"/>
    <w:rsid w:val="00C042B2"/>
    <w:rsid w:val="00C0446A"/>
    <w:rsid w:val="00C0449F"/>
    <w:rsid w:val="00C04F7A"/>
    <w:rsid w:val="00C04FA0"/>
    <w:rsid w:val="00C052A9"/>
    <w:rsid w:val="00C0599A"/>
    <w:rsid w:val="00C05ADD"/>
    <w:rsid w:val="00C05DE9"/>
    <w:rsid w:val="00C05E8E"/>
    <w:rsid w:val="00C0651C"/>
    <w:rsid w:val="00C06659"/>
    <w:rsid w:val="00C067C2"/>
    <w:rsid w:val="00C06AC9"/>
    <w:rsid w:val="00C07767"/>
    <w:rsid w:val="00C077AD"/>
    <w:rsid w:val="00C07900"/>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64"/>
    <w:rsid w:val="00C126A8"/>
    <w:rsid w:val="00C127A4"/>
    <w:rsid w:val="00C12B3B"/>
    <w:rsid w:val="00C135D3"/>
    <w:rsid w:val="00C138DC"/>
    <w:rsid w:val="00C13945"/>
    <w:rsid w:val="00C13BCC"/>
    <w:rsid w:val="00C13C4F"/>
    <w:rsid w:val="00C14545"/>
    <w:rsid w:val="00C14817"/>
    <w:rsid w:val="00C151CD"/>
    <w:rsid w:val="00C15286"/>
    <w:rsid w:val="00C15A72"/>
    <w:rsid w:val="00C15B5A"/>
    <w:rsid w:val="00C15FFF"/>
    <w:rsid w:val="00C16340"/>
    <w:rsid w:val="00C16369"/>
    <w:rsid w:val="00C16657"/>
    <w:rsid w:val="00C16975"/>
    <w:rsid w:val="00C1708A"/>
    <w:rsid w:val="00C17155"/>
    <w:rsid w:val="00C17208"/>
    <w:rsid w:val="00C1778B"/>
    <w:rsid w:val="00C17B31"/>
    <w:rsid w:val="00C20423"/>
    <w:rsid w:val="00C20678"/>
    <w:rsid w:val="00C210BB"/>
    <w:rsid w:val="00C211E8"/>
    <w:rsid w:val="00C214C8"/>
    <w:rsid w:val="00C2176F"/>
    <w:rsid w:val="00C21B32"/>
    <w:rsid w:val="00C21CF6"/>
    <w:rsid w:val="00C21D02"/>
    <w:rsid w:val="00C22178"/>
    <w:rsid w:val="00C2218E"/>
    <w:rsid w:val="00C2269E"/>
    <w:rsid w:val="00C22DF3"/>
    <w:rsid w:val="00C22E2F"/>
    <w:rsid w:val="00C22F8A"/>
    <w:rsid w:val="00C23130"/>
    <w:rsid w:val="00C236BC"/>
    <w:rsid w:val="00C23876"/>
    <w:rsid w:val="00C23AA6"/>
    <w:rsid w:val="00C23D19"/>
    <w:rsid w:val="00C23D55"/>
    <w:rsid w:val="00C23F9C"/>
    <w:rsid w:val="00C240CD"/>
    <w:rsid w:val="00C240D0"/>
    <w:rsid w:val="00C24205"/>
    <w:rsid w:val="00C242CF"/>
    <w:rsid w:val="00C24477"/>
    <w:rsid w:val="00C247B0"/>
    <w:rsid w:val="00C24A4F"/>
    <w:rsid w:val="00C24E99"/>
    <w:rsid w:val="00C251EA"/>
    <w:rsid w:val="00C2533F"/>
    <w:rsid w:val="00C2538E"/>
    <w:rsid w:val="00C2565F"/>
    <w:rsid w:val="00C25C54"/>
    <w:rsid w:val="00C2622C"/>
    <w:rsid w:val="00C2651A"/>
    <w:rsid w:val="00C266F1"/>
    <w:rsid w:val="00C26A27"/>
    <w:rsid w:val="00C26A8C"/>
    <w:rsid w:val="00C27215"/>
    <w:rsid w:val="00C274BE"/>
    <w:rsid w:val="00C2789E"/>
    <w:rsid w:val="00C27B85"/>
    <w:rsid w:val="00C27EFA"/>
    <w:rsid w:val="00C27FC6"/>
    <w:rsid w:val="00C30154"/>
    <w:rsid w:val="00C3048A"/>
    <w:rsid w:val="00C30BAC"/>
    <w:rsid w:val="00C30C08"/>
    <w:rsid w:val="00C30D9A"/>
    <w:rsid w:val="00C310BB"/>
    <w:rsid w:val="00C310FB"/>
    <w:rsid w:val="00C3139A"/>
    <w:rsid w:val="00C31813"/>
    <w:rsid w:val="00C31D73"/>
    <w:rsid w:val="00C3227D"/>
    <w:rsid w:val="00C328B9"/>
    <w:rsid w:val="00C32C2F"/>
    <w:rsid w:val="00C32D43"/>
    <w:rsid w:val="00C336EA"/>
    <w:rsid w:val="00C3373B"/>
    <w:rsid w:val="00C33AEA"/>
    <w:rsid w:val="00C33C08"/>
    <w:rsid w:val="00C34126"/>
    <w:rsid w:val="00C34205"/>
    <w:rsid w:val="00C34491"/>
    <w:rsid w:val="00C344DD"/>
    <w:rsid w:val="00C344FC"/>
    <w:rsid w:val="00C34B85"/>
    <w:rsid w:val="00C34C7A"/>
    <w:rsid w:val="00C34F43"/>
    <w:rsid w:val="00C3528E"/>
    <w:rsid w:val="00C3541A"/>
    <w:rsid w:val="00C357B9"/>
    <w:rsid w:val="00C35AE9"/>
    <w:rsid w:val="00C35AED"/>
    <w:rsid w:val="00C35F1B"/>
    <w:rsid w:val="00C36195"/>
    <w:rsid w:val="00C36200"/>
    <w:rsid w:val="00C3643B"/>
    <w:rsid w:val="00C368DF"/>
    <w:rsid w:val="00C368E2"/>
    <w:rsid w:val="00C36A7E"/>
    <w:rsid w:val="00C36B92"/>
    <w:rsid w:val="00C36BC6"/>
    <w:rsid w:val="00C36F69"/>
    <w:rsid w:val="00C36FC6"/>
    <w:rsid w:val="00C37270"/>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DB1"/>
    <w:rsid w:val="00C43F8D"/>
    <w:rsid w:val="00C43FE9"/>
    <w:rsid w:val="00C4418A"/>
    <w:rsid w:val="00C44699"/>
    <w:rsid w:val="00C44A26"/>
    <w:rsid w:val="00C44A6F"/>
    <w:rsid w:val="00C44ADF"/>
    <w:rsid w:val="00C45413"/>
    <w:rsid w:val="00C45681"/>
    <w:rsid w:val="00C459D9"/>
    <w:rsid w:val="00C46607"/>
    <w:rsid w:val="00C46938"/>
    <w:rsid w:val="00C47102"/>
    <w:rsid w:val="00C47532"/>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EC4"/>
    <w:rsid w:val="00C5356F"/>
    <w:rsid w:val="00C535EE"/>
    <w:rsid w:val="00C536A3"/>
    <w:rsid w:val="00C53721"/>
    <w:rsid w:val="00C53767"/>
    <w:rsid w:val="00C53B7C"/>
    <w:rsid w:val="00C53CA3"/>
    <w:rsid w:val="00C53E7D"/>
    <w:rsid w:val="00C54169"/>
    <w:rsid w:val="00C544F8"/>
    <w:rsid w:val="00C55AEE"/>
    <w:rsid w:val="00C55C5B"/>
    <w:rsid w:val="00C56029"/>
    <w:rsid w:val="00C56033"/>
    <w:rsid w:val="00C568A7"/>
    <w:rsid w:val="00C569DC"/>
    <w:rsid w:val="00C572BE"/>
    <w:rsid w:val="00C57395"/>
    <w:rsid w:val="00C5756B"/>
    <w:rsid w:val="00C5766E"/>
    <w:rsid w:val="00C57734"/>
    <w:rsid w:val="00C57F8C"/>
    <w:rsid w:val="00C60030"/>
    <w:rsid w:val="00C60801"/>
    <w:rsid w:val="00C60977"/>
    <w:rsid w:val="00C60D13"/>
    <w:rsid w:val="00C60F81"/>
    <w:rsid w:val="00C60FDB"/>
    <w:rsid w:val="00C61437"/>
    <w:rsid w:val="00C61468"/>
    <w:rsid w:val="00C61DA5"/>
    <w:rsid w:val="00C61E93"/>
    <w:rsid w:val="00C61E9C"/>
    <w:rsid w:val="00C62034"/>
    <w:rsid w:val="00C6214A"/>
    <w:rsid w:val="00C626F2"/>
    <w:rsid w:val="00C62A5C"/>
    <w:rsid w:val="00C62D1C"/>
    <w:rsid w:val="00C62F2C"/>
    <w:rsid w:val="00C63312"/>
    <w:rsid w:val="00C63CE3"/>
    <w:rsid w:val="00C63F96"/>
    <w:rsid w:val="00C640B9"/>
    <w:rsid w:val="00C6474C"/>
    <w:rsid w:val="00C64961"/>
    <w:rsid w:val="00C64A63"/>
    <w:rsid w:val="00C64CA2"/>
    <w:rsid w:val="00C64F15"/>
    <w:rsid w:val="00C64F36"/>
    <w:rsid w:val="00C64F43"/>
    <w:rsid w:val="00C65703"/>
    <w:rsid w:val="00C65EA2"/>
    <w:rsid w:val="00C65F98"/>
    <w:rsid w:val="00C6647C"/>
    <w:rsid w:val="00C66764"/>
    <w:rsid w:val="00C66EEC"/>
    <w:rsid w:val="00C6738D"/>
    <w:rsid w:val="00C679F3"/>
    <w:rsid w:val="00C70219"/>
    <w:rsid w:val="00C70518"/>
    <w:rsid w:val="00C70662"/>
    <w:rsid w:val="00C70866"/>
    <w:rsid w:val="00C70AE0"/>
    <w:rsid w:val="00C70BD7"/>
    <w:rsid w:val="00C713D4"/>
    <w:rsid w:val="00C71688"/>
    <w:rsid w:val="00C719EA"/>
    <w:rsid w:val="00C71B78"/>
    <w:rsid w:val="00C721B2"/>
    <w:rsid w:val="00C7231A"/>
    <w:rsid w:val="00C7258F"/>
    <w:rsid w:val="00C728D6"/>
    <w:rsid w:val="00C729E4"/>
    <w:rsid w:val="00C72C7F"/>
    <w:rsid w:val="00C7317C"/>
    <w:rsid w:val="00C731A5"/>
    <w:rsid w:val="00C734B4"/>
    <w:rsid w:val="00C73C99"/>
    <w:rsid w:val="00C73CC6"/>
    <w:rsid w:val="00C74106"/>
    <w:rsid w:val="00C74127"/>
    <w:rsid w:val="00C74BA4"/>
    <w:rsid w:val="00C74DC0"/>
    <w:rsid w:val="00C751DC"/>
    <w:rsid w:val="00C7591E"/>
    <w:rsid w:val="00C75A53"/>
    <w:rsid w:val="00C760ED"/>
    <w:rsid w:val="00C764B6"/>
    <w:rsid w:val="00C76C3B"/>
    <w:rsid w:val="00C77495"/>
    <w:rsid w:val="00C802AA"/>
    <w:rsid w:val="00C807CC"/>
    <w:rsid w:val="00C80942"/>
    <w:rsid w:val="00C809BF"/>
    <w:rsid w:val="00C80A15"/>
    <w:rsid w:val="00C80CE8"/>
    <w:rsid w:val="00C80F31"/>
    <w:rsid w:val="00C8106D"/>
    <w:rsid w:val="00C81101"/>
    <w:rsid w:val="00C813BF"/>
    <w:rsid w:val="00C81593"/>
    <w:rsid w:val="00C81783"/>
    <w:rsid w:val="00C81B6E"/>
    <w:rsid w:val="00C82063"/>
    <w:rsid w:val="00C821A3"/>
    <w:rsid w:val="00C8233A"/>
    <w:rsid w:val="00C8261D"/>
    <w:rsid w:val="00C826C8"/>
    <w:rsid w:val="00C828D0"/>
    <w:rsid w:val="00C82BF9"/>
    <w:rsid w:val="00C82D65"/>
    <w:rsid w:val="00C82EC7"/>
    <w:rsid w:val="00C82F64"/>
    <w:rsid w:val="00C831C7"/>
    <w:rsid w:val="00C836A6"/>
    <w:rsid w:val="00C8377E"/>
    <w:rsid w:val="00C8394C"/>
    <w:rsid w:val="00C83C00"/>
    <w:rsid w:val="00C83EC8"/>
    <w:rsid w:val="00C8412B"/>
    <w:rsid w:val="00C84477"/>
    <w:rsid w:val="00C848A1"/>
    <w:rsid w:val="00C848CA"/>
    <w:rsid w:val="00C84BD8"/>
    <w:rsid w:val="00C84D28"/>
    <w:rsid w:val="00C84D68"/>
    <w:rsid w:val="00C85084"/>
    <w:rsid w:val="00C856F4"/>
    <w:rsid w:val="00C8573F"/>
    <w:rsid w:val="00C85873"/>
    <w:rsid w:val="00C85C5C"/>
    <w:rsid w:val="00C85D0D"/>
    <w:rsid w:val="00C8602B"/>
    <w:rsid w:val="00C86872"/>
    <w:rsid w:val="00C86CC7"/>
    <w:rsid w:val="00C87D9D"/>
    <w:rsid w:val="00C901DE"/>
    <w:rsid w:val="00C90560"/>
    <w:rsid w:val="00C906DB"/>
    <w:rsid w:val="00C9075C"/>
    <w:rsid w:val="00C90A56"/>
    <w:rsid w:val="00C90DC7"/>
    <w:rsid w:val="00C91408"/>
    <w:rsid w:val="00C91545"/>
    <w:rsid w:val="00C918C6"/>
    <w:rsid w:val="00C91B92"/>
    <w:rsid w:val="00C91F9E"/>
    <w:rsid w:val="00C920AA"/>
    <w:rsid w:val="00C92407"/>
    <w:rsid w:val="00C924C1"/>
    <w:rsid w:val="00C92D70"/>
    <w:rsid w:val="00C92D8D"/>
    <w:rsid w:val="00C92F58"/>
    <w:rsid w:val="00C936F1"/>
    <w:rsid w:val="00C93AB5"/>
    <w:rsid w:val="00C93E44"/>
    <w:rsid w:val="00C93FFF"/>
    <w:rsid w:val="00C94040"/>
    <w:rsid w:val="00C9421C"/>
    <w:rsid w:val="00C94671"/>
    <w:rsid w:val="00C94699"/>
    <w:rsid w:val="00C95290"/>
    <w:rsid w:val="00C95591"/>
    <w:rsid w:val="00C9569B"/>
    <w:rsid w:val="00C95DA8"/>
    <w:rsid w:val="00C9637D"/>
    <w:rsid w:val="00C963BE"/>
    <w:rsid w:val="00C9759F"/>
    <w:rsid w:val="00C97897"/>
    <w:rsid w:val="00C97949"/>
    <w:rsid w:val="00C97B47"/>
    <w:rsid w:val="00CA0892"/>
    <w:rsid w:val="00CA08C0"/>
    <w:rsid w:val="00CA0A5E"/>
    <w:rsid w:val="00CA0A9D"/>
    <w:rsid w:val="00CA0B74"/>
    <w:rsid w:val="00CA107B"/>
    <w:rsid w:val="00CA189A"/>
    <w:rsid w:val="00CA192B"/>
    <w:rsid w:val="00CA1B63"/>
    <w:rsid w:val="00CA21B3"/>
    <w:rsid w:val="00CA2764"/>
    <w:rsid w:val="00CA2A84"/>
    <w:rsid w:val="00CA2AB0"/>
    <w:rsid w:val="00CA2B1C"/>
    <w:rsid w:val="00CA2D40"/>
    <w:rsid w:val="00CA2F42"/>
    <w:rsid w:val="00CA346A"/>
    <w:rsid w:val="00CA3600"/>
    <w:rsid w:val="00CA3702"/>
    <w:rsid w:val="00CA3736"/>
    <w:rsid w:val="00CA39E6"/>
    <w:rsid w:val="00CA3A08"/>
    <w:rsid w:val="00CA3E1A"/>
    <w:rsid w:val="00CA4188"/>
    <w:rsid w:val="00CA4294"/>
    <w:rsid w:val="00CA44D4"/>
    <w:rsid w:val="00CA4D4B"/>
    <w:rsid w:val="00CA4DA7"/>
    <w:rsid w:val="00CA4F12"/>
    <w:rsid w:val="00CA50EC"/>
    <w:rsid w:val="00CA5254"/>
    <w:rsid w:val="00CA5949"/>
    <w:rsid w:val="00CA5C6D"/>
    <w:rsid w:val="00CA5D80"/>
    <w:rsid w:val="00CA6047"/>
    <w:rsid w:val="00CA62B5"/>
    <w:rsid w:val="00CA6AD8"/>
    <w:rsid w:val="00CA6B7F"/>
    <w:rsid w:val="00CA6DAE"/>
    <w:rsid w:val="00CA71C1"/>
    <w:rsid w:val="00CA7A8D"/>
    <w:rsid w:val="00CB1621"/>
    <w:rsid w:val="00CB16F6"/>
    <w:rsid w:val="00CB180E"/>
    <w:rsid w:val="00CB214E"/>
    <w:rsid w:val="00CB215F"/>
    <w:rsid w:val="00CB21B3"/>
    <w:rsid w:val="00CB26CD"/>
    <w:rsid w:val="00CB3119"/>
    <w:rsid w:val="00CB405C"/>
    <w:rsid w:val="00CB41EF"/>
    <w:rsid w:val="00CB47C2"/>
    <w:rsid w:val="00CB495C"/>
    <w:rsid w:val="00CB4A03"/>
    <w:rsid w:val="00CB4A16"/>
    <w:rsid w:val="00CB4BE4"/>
    <w:rsid w:val="00CB4CE4"/>
    <w:rsid w:val="00CB4D24"/>
    <w:rsid w:val="00CB553B"/>
    <w:rsid w:val="00CB5687"/>
    <w:rsid w:val="00CB5CD3"/>
    <w:rsid w:val="00CB630A"/>
    <w:rsid w:val="00CB65F3"/>
    <w:rsid w:val="00CB6CF3"/>
    <w:rsid w:val="00CB6D78"/>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20AE"/>
    <w:rsid w:val="00CC2381"/>
    <w:rsid w:val="00CC243D"/>
    <w:rsid w:val="00CC2675"/>
    <w:rsid w:val="00CC2AD6"/>
    <w:rsid w:val="00CC2B02"/>
    <w:rsid w:val="00CC2EC3"/>
    <w:rsid w:val="00CC30C7"/>
    <w:rsid w:val="00CC3B74"/>
    <w:rsid w:val="00CC3FA6"/>
    <w:rsid w:val="00CC469A"/>
    <w:rsid w:val="00CC484C"/>
    <w:rsid w:val="00CC4A89"/>
    <w:rsid w:val="00CC5879"/>
    <w:rsid w:val="00CC5D31"/>
    <w:rsid w:val="00CC5E60"/>
    <w:rsid w:val="00CC64E8"/>
    <w:rsid w:val="00CC6504"/>
    <w:rsid w:val="00CC6556"/>
    <w:rsid w:val="00CC681E"/>
    <w:rsid w:val="00CC6A5D"/>
    <w:rsid w:val="00CC6B76"/>
    <w:rsid w:val="00CC7553"/>
    <w:rsid w:val="00CC76C0"/>
    <w:rsid w:val="00CC7931"/>
    <w:rsid w:val="00CC7A16"/>
    <w:rsid w:val="00CD0797"/>
    <w:rsid w:val="00CD07A5"/>
    <w:rsid w:val="00CD08E1"/>
    <w:rsid w:val="00CD0B1C"/>
    <w:rsid w:val="00CD0BBB"/>
    <w:rsid w:val="00CD0E7F"/>
    <w:rsid w:val="00CD0FCA"/>
    <w:rsid w:val="00CD135C"/>
    <w:rsid w:val="00CD144D"/>
    <w:rsid w:val="00CD1A06"/>
    <w:rsid w:val="00CD2AC8"/>
    <w:rsid w:val="00CD2D81"/>
    <w:rsid w:val="00CD36D1"/>
    <w:rsid w:val="00CD371D"/>
    <w:rsid w:val="00CD393A"/>
    <w:rsid w:val="00CD3958"/>
    <w:rsid w:val="00CD4463"/>
    <w:rsid w:val="00CD45DD"/>
    <w:rsid w:val="00CD5622"/>
    <w:rsid w:val="00CD5A81"/>
    <w:rsid w:val="00CD5B52"/>
    <w:rsid w:val="00CD5D54"/>
    <w:rsid w:val="00CD6637"/>
    <w:rsid w:val="00CD6CBF"/>
    <w:rsid w:val="00CD6D52"/>
    <w:rsid w:val="00CD734B"/>
    <w:rsid w:val="00CD74C3"/>
    <w:rsid w:val="00CD7B1B"/>
    <w:rsid w:val="00CD7EC8"/>
    <w:rsid w:val="00CD7F23"/>
    <w:rsid w:val="00CE07D5"/>
    <w:rsid w:val="00CE0ADC"/>
    <w:rsid w:val="00CE0D76"/>
    <w:rsid w:val="00CE1161"/>
    <w:rsid w:val="00CE1A1E"/>
    <w:rsid w:val="00CE1AD9"/>
    <w:rsid w:val="00CE2066"/>
    <w:rsid w:val="00CE227B"/>
    <w:rsid w:val="00CE2494"/>
    <w:rsid w:val="00CE2684"/>
    <w:rsid w:val="00CE2C2E"/>
    <w:rsid w:val="00CE33F2"/>
    <w:rsid w:val="00CE34CE"/>
    <w:rsid w:val="00CE3A0B"/>
    <w:rsid w:val="00CE3AE0"/>
    <w:rsid w:val="00CE45C9"/>
    <w:rsid w:val="00CE502A"/>
    <w:rsid w:val="00CE525B"/>
    <w:rsid w:val="00CE52CF"/>
    <w:rsid w:val="00CE633F"/>
    <w:rsid w:val="00CE634D"/>
    <w:rsid w:val="00CE6741"/>
    <w:rsid w:val="00CE67E4"/>
    <w:rsid w:val="00CE70ED"/>
    <w:rsid w:val="00CE7B6F"/>
    <w:rsid w:val="00CF011A"/>
    <w:rsid w:val="00CF02A3"/>
    <w:rsid w:val="00CF02B9"/>
    <w:rsid w:val="00CF0415"/>
    <w:rsid w:val="00CF07ED"/>
    <w:rsid w:val="00CF0AB3"/>
    <w:rsid w:val="00CF13E3"/>
    <w:rsid w:val="00CF184E"/>
    <w:rsid w:val="00CF1A2B"/>
    <w:rsid w:val="00CF1EBD"/>
    <w:rsid w:val="00CF1FA0"/>
    <w:rsid w:val="00CF2364"/>
    <w:rsid w:val="00CF27F8"/>
    <w:rsid w:val="00CF2B4F"/>
    <w:rsid w:val="00CF2DC5"/>
    <w:rsid w:val="00CF3373"/>
    <w:rsid w:val="00CF34AB"/>
    <w:rsid w:val="00CF3505"/>
    <w:rsid w:val="00CF3698"/>
    <w:rsid w:val="00CF3707"/>
    <w:rsid w:val="00CF3A51"/>
    <w:rsid w:val="00CF3B3D"/>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BF3"/>
    <w:rsid w:val="00D00033"/>
    <w:rsid w:val="00D000EC"/>
    <w:rsid w:val="00D001CA"/>
    <w:rsid w:val="00D00502"/>
    <w:rsid w:val="00D00794"/>
    <w:rsid w:val="00D00B56"/>
    <w:rsid w:val="00D00BDF"/>
    <w:rsid w:val="00D00F38"/>
    <w:rsid w:val="00D01B1D"/>
    <w:rsid w:val="00D01C61"/>
    <w:rsid w:val="00D020B5"/>
    <w:rsid w:val="00D02205"/>
    <w:rsid w:val="00D02377"/>
    <w:rsid w:val="00D02901"/>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DA1"/>
    <w:rsid w:val="00D04E6A"/>
    <w:rsid w:val="00D0505C"/>
    <w:rsid w:val="00D050CA"/>
    <w:rsid w:val="00D0523C"/>
    <w:rsid w:val="00D056B4"/>
    <w:rsid w:val="00D05712"/>
    <w:rsid w:val="00D05ED1"/>
    <w:rsid w:val="00D0633B"/>
    <w:rsid w:val="00D0650F"/>
    <w:rsid w:val="00D06582"/>
    <w:rsid w:val="00D06632"/>
    <w:rsid w:val="00D06CAE"/>
    <w:rsid w:val="00D06EFF"/>
    <w:rsid w:val="00D0732A"/>
    <w:rsid w:val="00D0739C"/>
    <w:rsid w:val="00D07A3A"/>
    <w:rsid w:val="00D07AB9"/>
    <w:rsid w:val="00D07B88"/>
    <w:rsid w:val="00D100CA"/>
    <w:rsid w:val="00D105BF"/>
    <w:rsid w:val="00D105CF"/>
    <w:rsid w:val="00D1099E"/>
    <w:rsid w:val="00D10C6F"/>
    <w:rsid w:val="00D10F49"/>
    <w:rsid w:val="00D1113C"/>
    <w:rsid w:val="00D112F7"/>
    <w:rsid w:val="00D1178B"/>
    <w:rsid w:val="00D11836"/>
    <w:rsid w:val="00D11B2B"/>
    <w:rsid w:val="00D12A29"/>
    <w:rsid w:val="00D12A55"/>
    <w:rsid w:val="00D12A5B"/>
    <w:rsid w:val="00D12BBD"/>
    <w:rsid w:val="00D12C82"/>
    <w:rsid w:val="00D13205"/>
    <w:rsid w:val="00D132DA"/>
    <w:rsid w:val="00D133A6"/>
    <w:rsid w:val="00D139C3"/>
    <w:rsid w:val="00D13BE2"/>
    <w:rsid w:val="00D13D9E"/>
    <w:rsid w:val="00D13E52"/>
    <w:rsid w:val="00D1441C"/>
    <w:rsid w:val="00D14560"/>
    <w:rsid w:val="00D146AE"/>
    <w:rsid w:val="00D1481A"/>
    <w:rsid w:val="00D14BC0"/>
    <w:rsid w:val="00D14EF5"/>
    <w:rsid w:val="00D14FE9"/>
    <w:rsid w:val="00D15606"/>
    <w:rsid w:val="00D15C7D"/>
    <w:rsid w:val="00D16344"/>
    <w:rsid w:val="00D16860"/>
    <w:rsid w:val="00D16BF9"/>
    <w:rsid w:val="00D16C90"/>
    <w:rsid w:val="00D16F43"/>
    <w:rsid w:val="00D17358"/>
    <w:rsid w:val="00D1750B"/>
    <w:rsid w:val="00D176DF"/>
    <w:rsid w:val="00D176E3"/>
    <w:rsid w:val="00D1776C"/>
    <w:rsid w:val="00D1798D"/>
    <w:rsid w:val="00D17A6E"/>
    <w:rsid w:val="00D20506"/>
    <w:rsid w:val="00D207DB"/>
    <w:rsid w:val="00D208B0"/>
    <w:rsid w:val="00D208FC"/>
    <w:rsid w:val="00D20921"/>
    <w:rsid w:val="00D20926"/>
    <w:rsid w:val="00D217B8"/>
    <w:rsid w:val="00D220E0"/>
    <w:rsid w:val="00D224C6"/>
    <w:rsid w:val="00D225AF"/>
    <w:rsid w:val="00D22B28"/>
    <w:rsid w:val="00D22F53"/>
    <w:rsid w:val="00D2301D"/>
    <w:rsid w:val="00D23148"/>
    <w:rsid w:val="00D236C0"/>
    <w:rsid w:val="00D23749"/>
    <w:rsid w:val="00D238E3"/>
    <w:rsid w:val="00D238E7"/>
    <w:rsid w:val="00D23A56"/>
    <w:rsid w:val="00D23B93"/>
    <w:rsid w:val="00D23FA4"/>
    <w:rsid w:val="00D2423A"/>
    <w:rsid w:val="00D24447"/>
    <w:rsid w:val="00D249F8"/>
    <w:rsid w:val="00D2525B"/>
    <w:rsid w:val="00D25461"/>
    <w:rsid w:val="00D25782"/>
    <w:rsid w:val="00D25A9E"/>
    <w:rsid w:val="00D25C48"/>
    <w:rsid w:val="00D25FA2"/>
    <w:rsid w:val="00D26126"/>
    <w:rsid w:val="00D2659F"/>
    <w:rsid w:val="00D26783"/>
    <w:rsid w:val="00D26A18"/>
    <w:rsid w:val="00D26E72"/>
    <w:rsid w:val="00D2718B"/>
    <w:rsid w:val="00D27662"/>
    <w:rsid w:val="00D27B88"/>
    <w:rsid w:val="00D305F1"/>
    <w:rsid w:val="00D30A38"/>
    <w:rsid w:val="00D30A7B"/>
    <w:rsid w:val="00D30D2A"/>
    <w:rsid w:val="00D31BF9"/>
    <w:rsid w:val="00D322DA"/>
    <w:rsid w:val="00D3282B"/>
    <w:rsid w:val="00D32C9E"/>
    <w:rsid w:val="00D32D62"/>
    <w:rsid w:val="00D33282"/>
    <w:rsid w:val="00D332E2"/>
    <w:rsid w:val="00D3331F"/>
    <w:rsid w:val="00D333FB"/>
    <w:rsid w:val="00D3393E"/>
    <w:rsid w:val="00D33C5F"/>
    <w:rsid w:val="00D33EA3"/>
    <w:rsid w:val="00D34254"/>
    <w:rsid w:val="00D3483C"/>
    <w:rsid w:val="00D34993"/>
    <w:rsid w:val="00D34AB7"/>
    <w:rsid w:val="00D34CCF"/>
    <w:rsid w:val="00D352A7"/>
    <w:rsid w:val="00D353C5"/>
    <w:rsid w:val="00D356D5"/>
    <w:rsid w:val="00D357EE"/>
    <w:rsid w:val="00D35B8F"/>
    <w:rsid w:val="00D36047"/>
    <w:rsid w:val="00D36288"/>
    <w:rsid w:val="00D368CF"/>
    <w:rsid w:val="00D37857"/>
    <w:rsid w:val="00D37A55"/>
    <w:rsid w:val="00D4072D"/>
    <w:rsid w:val="00D40AD0"/>
    <w:rsid w:val="00D412CE"/>
    <w:rsid w:val="00D413B3"/>
    <w:rsid w:val="00D41921"/>
    <w:rsid w:val="00D41990"/>
    <w:rsid w:val="00D41DBB"/>
    <w:rsid w:val="00D41FD4"/>
    <w:rsid w:val="00D42137"/>
    <w:rsid w:val="00D421DF"/>
    <w:rsid w:val="00D42FB1"/>
    <w:rsid w:val="00D432C7"/>
    <w:rsid w:val="00D43634"/>
    <w:rsid w:val="00D43848"/>
    <w:rsid w:val="00D43E43"/>
    <w:rsid w:val="00D4408C"/>
    <w:rsid w:val="00D442F8"/>
    <w:rsid w:val="00D4442B"/>
    <w:rsid w:val="00D448EC"/>
    <w:rsid w:val="00D448EF"/>
    <w:rsid w:val="00D44C47"/>
    <w:rsid w:val="00D4577B"/>
    <w:rsid w:val="00D45F32"/>
    <w:rsid w:val="00D46166"/>
    <w:rsid w:val="00D4640F"/>
    <w:rsid w:val="00D4681C"/>
    <w:rsid w:val="00D468DF"/>
    <w:rsid w:val="00D46B4F"/>
    <w:rsid w:val="00D4708B"/>
    <w:rsid w:val="00D47296"/>
    <w:rsid w:val="00D472DB"/>
    <w:rsid w:val="00D474AC"/>
    <w:rsid w:val="00D47759"/>
    <w:rsid w:val="00D478AF"/>
    <w:rsid w:val="00D504C0"/>
    <w:rsid w:val="00D50804"/>
    <w:rsid w:val="00D50913"/>
    <w:rsid w:val="00D50A2C"/>
    <w:rsid w:val="00D50A96"/>
    <w:rsid w:val="00D51261"/>
    <w:rsid w:val="00D512F7"/>
    <w:rsid w:val="00D51DAC"/>
    <w:rsid w:val="00D52436"/>
    <w:rsid w:val="00D529D7"/>
    <w:rsid w:val="00D52A44"/>
    <w:rsid w:val="00D53442"/>
    <w:rsid w:val="00D53ABB"/>
    <w:rsid w:val="00D53E25"/>
    <w:rsid w:val="00D54159"/>
    <w:rsid w:val="00D54340"/>
    <w:rsid w:val="00D54B53"/>
    <w:rsid w:val="00D550AA"/>
    <w:rsid w:val="00D557A3"/>
    <w:rsid w:val="00D55BB5"/>
    <w:rsid w:val="00D564E5"/>
    <w:rsid w:val="00D56909"/>
    <w:rsid w:val="00D571B7"/>
    <w:rsid w:val="00D579C0"/>
    <w:rsid w:val="00D57A24"/>
    <w:rsid w:val="00D57DCD"/>
    <w:rsid w:val="00D57F24"/>
    <w:rsid w:val="00D57F7E"/>
    <w:rsid w:val="00D57F8A"/>
    <w:rsid w:val="00D6020C"/>
    <w:rsid w:val="00D60BEB"/>
    <w:rsid w:val="00D60D37"/>
    <w:rsid w:val="00D60D53"/>
    <w:rsid w:val="00D60E96"/>
    <w:rsid w:val="00D61050"/>
    <w:rsid w:val="00D6109C"/>
    <w:rsid w:val="00D610FD"/>
    <w:rsid w:val="00D61376"/>
    <w:rsid w:val="00D61C24"/>
    <w:rsid w:val="00D61F63"/>
    <w:rsid w:val="00D624F6"/>
    <w:rsid w:val="00D6283C"/>
    <w:rsid w:val="00D629E0"/>
    <w:rsid w:val="00D63591"/>
    <w:rsid w:val="00D635ED"/>
    <w:rsid w:val="00D639F6"/>
    <w:rsid w:val="00D63CEE"/>
    <w:rsid w:val="00D63E55"/>
    <w:rsid w:val="00D65068"/>
    <w:rsid w:val="00D65094"/>
    <w:rsid w:val="00D6561B"/>
    <w:rsid w:val="00D65629"/>
    <w:rsid w:val="00D65947"/>
    <w:rsid w:val="00D65C10"/>
    <w:rsid w:val="00D6609D"/>
    <w:rsid w:val="00D66410"/>
    <w:rsid w:val="00D66434"/>
    <w:rsid w:val="00D66E20"/>
    <w:rsid w:val="00D67275"/>
    <w:rsid w:val="00D674F2"/>
    <w:rsid w:val="00D67650"/>
    <w:rsid w:val="00D6798D"/>
    <w:rsid w:val="00D67BBD"/>
    <w:rsid w:val="00D7001B"/>
    <w:rsid w:val="00D70061"/>
    <w:rsid w:val="00D704E0"/>
    <w:rsid w:val="00D708B5"/>
    <w:rsid w:val="00D70CF0"/>
    <w:rsid w:val="00D71354"/>
    <w:rsid w:val="00D71D1F"/>
    <w:rsid w:val="00D71D42"/>
    <w:rsid w:val="00D72185"/>
    <w:rsid w:val="00D72367"/>
    <w:rsid w:val="00D728A7"/>
    <w:rsid w:val="00D728B9"/>
    <w:rsid w:val="00D735C3"/>
    <w:rsid w:val="00D735F6"/>
    <w:rsid w:val="00D73C1E"/>
    <w:rsid w:val="00D73DE6"/>
    <w:rsid w:val="00D73E7F"/>
    <w:rsid w:val="00D7413F"/>
    <w:rsid w:val="00D74503"/>
    <w:rsid w:val="00D74591"/>
    <w:rsid w:val="00D746E7"/>
    <w:rsid w:val="00D749D2"/>
    <w:rsid w:val="00D74B49"/>
    <w:rsid w:val="00D74B6F"/>
    <w:rsid w:val="00D74FE1"/>
    <w:rsid w:val="00D756E8"/>
    <w:rsid w:val="00D75C35"/>
    <w:rsid w:val="00D75EF6"/>
    <w:rsid w:val="00D76DD7"/>
    <w:rsid w:val="00D76E06"/>
    <w:rsid w:val="00D76E4B"/>
    <w:rsid w:val="00D77420"/>
    <w:rsid w:val="00D778FC"/>
    <w:rsid w:val="00D77963"/>
    <w:rsid w:val="00D77AD6"/>
    <w:rsid w:val="00D77B21"/>
    <w:rsid w:val="00D80B11"/>
    <w:rsid w:val="00D80F35"/>
    <w:rsid w:val="00D81087"/>
    <w:rsid w:val="00D8171F"/>
    <w:rsid w:val="00D81988"/>
    <w:rsid w:val="00D81BA1"/>
    <w:rsid w:val="00D823A9"/>
    <w:rsid w:val="00D823C1"/>
    <w:rsid w:val="00D82750"/>
    <w:rsid w:val="00D827DA"/>
    <w:rsid w:val="00D82BCF"/>
    <w:rsid w:val="00D82D94"/>
    <w:rsid w:val="00D82EB9"/>
    <w:rsid w:val="00D831C1"/>
    <w:rsid w:val="00D833A8"/>
    <w:rsid w:val="00D833DB"/>
    <w:rsid w:val="00D83417"/>
    <w:rsid w:val="00D834D1"/>
    <w:rsid w:val="00D84209"/>
    <w:rsid w:val="00D8431A"/>
    <w:rsid w:val="00D8436E"/>
    <w:rsid w:val="00D847D6"/>
    <w:rsid w:val="00D84A03"/>
    <w:rsid w:val="00D84D0A"/>
    <w:rsid w:val="00D85012"/>
    <w:rsid w:val="00D854D9"/>
    <w:rsid w:val="00D85635"/>
    <w:rsid w:val="00D85977"/>
    <w:rsid w:val="00D85D2B"/>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25"/>
    <w:rsid w:val="00D90E7C"/>
    <w:rsid w:val="00D90F79"/>
    <w:rsid w:val="00D9107F"/>
    <w:rsid w:val="00D913A7"/>
    <w:rsid w:val="00D914AD"/>
    <w:rsid w:val="00D91591"/>
    <w:rsid w:val="00D917E3"/>
    <w:rsid w:val="00D919A4"/>
    <w:rsid w:val="00D91AF7"/>
    <w:rsid w:val="00D91C43"/>
    <w:rsid w:val="00D91E11"/>
    <w:rsid w:val="00D92411"/>
    <w:rsid w:val="00D92473"/>
    <w:rsid w:val="00D926A0"/>
    <w:rsid w:val="00D926A5"/>
    <w:rsid w:val="00D9270D"/>
    <w:rsid w:val="00D9273B"/>
    <w:rsid w:val="00D92DB1"/>
    <w:rsid w:val="00D92F68"/>
    <w:rsid w:val="00D9338A"/>
    <w:rsid w:val="00D933D7"/>
    <w:rsid w:val="00D93704"/>
    <w:rsid w:val="00D939EE"/>
    <w:rsid w:val="00D93CD0"/>
    <w:rsid w:val="00D93FF6"/>
    <w:rsid w:val="00D942A7"/>
    <w:rsid w:val="00D943F6"/>
    <w:rsid w:val="00D946B8"/>
    <w:rsid w:val="00D952A5"/>
    <w:rsid w:val="00D953B7"/>
    <w:rsid w:val="00D95445"/>
    <w:rsid w:val="00D95632"/>
    <w:rsid w:val="00D956FF"/>
    <w:rsid w:val="00D9571E"/>
    <w:rsid w:val="00D957CF"/>
    <w:rsid w:val="00D95919"/>
    <w:rsid w:val="00D95C63"/>
    <w:rsid w:val="00D96084"/>
    <w:rsid w:val="00D966E4"/>
    <w:rsid w:val="00D96A11"/>
    <w:rsid w:val="00D96BB3"/>
    <w:rsid w:val="00D96E7D"/>
    <w:rsid w:val="00D97592"/>
    <w:rsid w:val="00D97A22"/>
    <w:rsid w:val="00DA0081"/>
    <w:rsid w:val="00DA00B8"/>
    <w:rsid w:val="00DA00FA"/>
    <w:rsid w:val="00DA035F"/>
    <w:rsid w:val="00DA0435"/>
    <w:rsid w:val="00DA06D0"/>
    <w:rsid w:val="00DA094C"/>
    <w:rsid w:val="00DA0D55"/>
    <w:rsid w:val="00DA119D"/>
    <w:rsid w:val="00DA1315"/>
    <w:rsid w:val="00DA1689"/>
    <w:rsid w:val="00DA17B4"/>
    <w:rsid w:val="00DA197C"/>
    <w:rsid w:val="00DA1B4D"/>
    <w:rsid w:val="00DA202B"/>
    <w:rsid w:val="00DA2240"/>
    <w:rsid w:val="00DA22D2"/>
    <w:rsid w:val="00DA2A84"/>
    <w:rsid w:val="00DA2C4F"/>
    <w:rsid w:val="00DA339A"/>
    <w:rsid w:val="00DA33A3"/>
    <w:rsid w:val="00DA3579"/>
    <w:rsid w:val="00DA370B"/>
    <w:rsid w:val="00DA3E1C"/>
    <w:rsid w:val="00DA4544"/>
    <w:rsid w:val="00DA4D67"/>
    <w:rsid w:val="00DA54C4"/>
    <w:rsid w:val="00DA6409"/>
    <w:rsid w:val="00DA6467"/>
    <w:rsid w:val="00DA68CF"/>
    <w:rsid w:val="00DA6FAA"/>
    <w:rsid w:val="00DA70D6"/>
    <w:rsid w:val="00DA7BBB"/>
    <w:rsid w:val="00DA7C0A"/>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E"/>
    <w:rsid w:val="00DB3498"/>
    <w:rsid w:val="00DB4720"/>
    <w:rsid w:val="00DB4B4A"/>
    <w:rsid w:val="00DB4D6C"/>
    <w:rsid w:val="00DB52E7"/>
    <w:rsid w:val="00DB590B"/>
    <w:rsid w:val="00DB5979"/>
    <w:rsid w:val="00DB59B7"/>
    <w:rsid w:val="00DB5B72"/>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8D"/>
    <w:rsid w:val="00DC13CF"/>
    <w:rsid w:val="00DC1529"/>
    <w:rsid w:val="00DC1948"/>
    <w:rsid w:val="00DC1954"/>
    <w:rsid w:val="00DC2011"/>
    <w:rsid w:val="00DC237E"/>
    <w:rsid w:val="00DC23F0"/>
    <w:rsid w:val="00DC253B"/>
    <w:rsid w:val="00DC2957"/>
    <w:rsid w:val="00DC3099"/>
    <w:rsid w:val="00DC34DF"/>
    <w:rsid w:val="00DC37C6"/>
    <w:rsid w:val="00DC3B9F"/>
    <w:rsid w:val="00DC410F"/>
    <w:rsid w:val="00DC45D8"/>
    <w:rsid w:val="00DC46D6"/>
    <w:rsid w:val="00DC4D50"/>
    <w:rsid w:val="00DC4D95"/>
    <w:rsid w:val="00DC501A"/>
    <w:rsid w:val="00DC53E8"/>
    <w:rsid w:val="00DC55BF"/>
    <w:rsid w:val="00DC55FD"/>
    <w:rsid w:val="00DC576C"/>
    <w:rsid w:val="00DC606F"/>
    <w:rsid w:val="00DC652D"/>
    <w:rsid w:val="00DC6B96"/>
    <w:rsid w:val="00DC6EF2"/>
    <w:rsid w:val="00DC7542"/>
    <w:rsid w:val="00DC7896"/>
    <w:rsid w:val="00DC798F"/>
    <w:rsid w:val="00DD05CF"/>
    <w:rsid w:val="00DD07D2"/>
    <w:rsid w:val="00DD17EF"/>
    <w:rsid w:val="00DD1DD2"/>
    <w:rsid w:val="00DD1F95"/>
    <w:rsid w:val="00DD250F"/>
    <w:rsid w:val="00DD2862"/>
    <w:rsid w:val="00DD28DB"/>
    <w:rsid w:val="00DD2A98"/>
    <w:rsid w:val="00DD2B27"/>
    <w:rsid w:val="00DD2D84"/>
    <w:rsid w:val="00DD3215"/>
    <w:rsid w:val="00DD3334"/>
    <w:rsid w:val="00DD3499"/>
    <w:rsid w:val="00DD34C3"/>
    <w:rsid w:val="00DD368B"/>
    <w:rsid w:val="00DD3B97"/>
    <w:rsid w:val="00DD3E9C"/>
    <w:rsid w:val="00DD3FF7"/>
    <w:rsid w:val="00DD46C0"/>
    <w:rsid w:val="00DD4A36"/>
    <w:rsid w:val="00DD4AF3"/>
    <w:rsid w:val="00DD4CF1"/>
    <w:rsid w:val="00DD4F76"/>
    <w:rsid w:val="00DD52B5"/>
    <w:rsid w:val="00DD5349"/>
    <w:rsid w:val="00DD534F"/>
    <w:rsid w:val="00DD5F9C"/>
    <w:rsid w:val="00DD611C"/>
    <w:rsid w:val="00DD6981"/>
    <w:rsid w:val="00DD763E"/>
    <w:rsid w:val="00DD794B"/>
    <w:rsid w:val="00DD7B19"/>
    <w:rsid w:val="00DD7B58"/>
    <w:rsid w:val="00DE0110"/>
    <w:rsid w:val="00DE046F"/>
    <w:rsid w:val="00DE0840"/>
    <w:rsid w:val="00DE0E84"/>
    <w:rsid w:val="00DE1260"/>
    <w:rsid w:val="00DE1BB1"/>
    <w:rsid w:val="00DE1CE2"/>
    <w:rsid w:val="00DE1D2F"/>
    <w:rsid w:val="00DE2066"/>
    <w:rsid w:val="00DE2738"/>
    <w:rsid w:val="00DE2AC3"/>
    <w:rsid w:val="00DE36E6"/>
    <w:rsid w:val="00DE3761"/>
    <w:rsid w:val="00DE3C2C"/>
    <w:rsid w:val="00DE3EBB"/>
    <w:rsid w:val="00DE3FB7"/>
    <w:rsid w:val="00DE434D"/>
    <w:rsid w:val="00DE4E9E"/>
    <w:rsid w:val="00DE50B3"/>
    <w:rsid w:val="00DE5156"/>
    <w:rsid w:val="00DE54B7"/>
    <w:rsid w:val="00DE55A0"/>
    <w:rsid w:val="00DE57F8"/>
    <w:rsid w:val="00DE5A4F"/>
    <w:rsid w:val="00DE5CA2"/>
    <w:rsid w:val="00DE5E13"/>
    <w:rsid w:val="00DE63AC"/>
    <w:rsid w:val="00DE686F"/>
    <w:rsid w:val="00DE68C4"/>
    <w:rsid w:val="00DE6C96"/>
    <w:rsid w:val="00DE6E25"/>
    <w:rsid w:val="00DE71F7"/>
    <w:rsid w:val="00DE7766"/>
    <w:rsid w:val="00DE7C00"/>
    <w:rsid w:val="00DF00E6"/>
    <w:rsid w:val="00DF0A12"/>
    <w:rsid w:val="00DF0BC4"/>
    <w:rsid w:val="00DF1755"/>
    <w:rsid w:val="00DF175C"/>
    <w:rsid w:val="00DF180C"/>
    <w:rsid w:val="00DF1B5B"/>
    <w:rsid w:val="00DF1B98"/>
    <w:rsid w:val="00DF1ED5"/>
    <w:rsid w:val="00DF274E"/>
    <w:rsid w:val="00DF2DE0"/>
    <w:rsid w:val="00DF32DE"/>
    <w:rsid w:val="00DF3590"/>
    <w:rsid w:val="00DF3CBB"/>
    <w:rsid w:val="00DF42AD"/>
    <w:rsid w:val="00DF440E"/>
    <w:rsid w:val="00DF44A6"/>
    <w:rsid w:val="00DF4BDE"/>
    <w:rsid w:val="00DF50D2"/>
    <w:rsid w:val="00DF583F"/>
    <w:rsid w:val="00DF5A03"/>
    <w:rsid w:val="00DF62D2"/>
    <w:rsid w:val="00DF674D"/>
    <w:rsid w:val="00DF6C24"/>
    <w:rsid w:val="00DF7084"/>
    <w:rsid w:val="00DF7398"/>
    <w:rsid w:val="00DF743B"/>
    <w:rsid w:val="00DF7477"/>
    <w:rsid w:val="00DF75AD"/>
    <w:rsid w:val="00DF76C7"/>
    <w:rsid w:val="00DF77CE"/>
    <w:rsid w:val="00DF7A4F"/>
    <w:rsid w:val="00E00025"/>
    <w:rsid w:val="00E001F8"/>
    <w:rsid w:val="00E00254"/>
    <w:rsid w:val="00E002B8"/>
    <w:rsid w:val="00E003D1"/>
    <w:rsid w:val="00E00821"/>
    <w:rsid w:val="00E00AFB"/>
    <w:rsid w:val="00E012EB"/>
    <w:rsid w:val="00E015AF"/>
    <w:rsid w:val="00E01E7F"/>
    <w:rsid w:val="00E0222B"/>
    <w:rsid w:val="00E022BE"/>
    <w:rsid w:val="00E0279A"/>
    <w:rsid w:val="00E02ACB"/>
    <w:rsid w:val="00E02B39"/>
    <w:rsid w:val="00E0334D"/>
    <w:rsid w:val="00E03931"/>
    <w:rsid w:val="00E03AE5"/>
    <w:rsid w:val="00E03B34"/>
    <w:rsid w:val="00E03B5C"/>
    <w:rsid w:val="00E03C57"/>
    <w:rsid w:val="00E03CAE"/>
    <w:rsid w:val="00E03E0B"/>
    <w:rsid w:val="00E0408E"/>
    <w:rsid w:val="00E04CF5"/>
    <w:rsid w:val="00E04DD3"/>
    <w:rsid w:val="00E050C1"/>
    <w:rsid w:val="00E05258"/>
    <w:rsid w:val="00E054D7"/>
    <w:rsid w:val="00E055EB"/>
    <w:rsid w:val="00E05889"/>
    <w:rsid w:val="00E05A8A"/>
    <w:rsid w:val="00E05F31"/>
    <w:rsid w:val="00E05FD0"/>
    <w:rsid w:val="00E0656B"/>
    <w:rsid w:val="00E0680B"/>
    <w:rsid w:val="00E06C6F"/>
    <w:rsid w:val="00E06D22"/>
    <w:rsid w:val="00E06F76"/>
    <w:rsid w:val="00E072B4"/>
    <w:rsid w:val="00E0792D"/>
    <w:rsid w:val="00E07A6E"/>
    <w:rsid w:val="00E07DB2"/>
    <w:rsid w:val="00E10119"/>
    <w:rsid w:val="00E10334"/>
    <w:rsid w:val="00E1071E"/>
    <w:rsid w:val="00E109B2"/>
    <w:rsid w:val="00E10CE0"/>
    <w:rsid w:val="00E10FBE"/>
    <w:rsid w:val="00E110BB"/>
    <w:rsid w:val="00E11311"/>
    <w:rsid w:val="00E1160C"/>
    <w:rsid w:val="00E11755"/>
    <w:rsid w:val="00E1199E"/>
    <w:rsid w:val="00E11C2D"/>
    <w:rsid w:val="00E11CCA"/>
    <w:rsid w:val="00E11F38"/>
    <w:rsid w:val="00E1213A"/>
    <w:rsid w:val="00E1252A"/>
    <w:rsid w:val="00E12720"/>
    <w:rsid w:val="00E13565"/>
    <w:rsid w:val="00E13687"/>
    <w:rsid w:val="00E136B0"/>
    <w:rsid w:val="00E13709"/>
    <w:rsid w:val="00E1384E"/>
    <w:rsid w:val="00E14445"/>
    <w:rsid w:val="00E14697"/>
    <w:rsid w:val="00E1498B"/>
    <w:rsid w:val="00E14EC5"/>
    <w:rsid w:val="00E15E86"/>
    <w:rsid w:val="00E163A4"/>
    <w:rsid w:val="00E164FE"/>
    <w:rsid w:val="00E1680D"/>
    <w:rsid w:val="00E168AF"/>
    <w:rsid w:val="00E16A22"/>
    <w:rsid w:val="00E16E3A"/>
    <w:rsid w:val="00E16E72"/>
    <w:rsid w:val="00E16F03"/>
    <w:rsid w:val="00E1712D"/>
    <w:rsid w:val="00E17613"/>
    <w:rsid w:val="00E17D4C"/>
    <w:rsid w:val="00E17EC0"/>
    <w:rsid w:val="00E20072"/>
    <w:rsid w:val="00E20496"/>
    <w:rsid w:val="00E20585"/>
    <w:rsid w:val="00E2077C"/>
    <w:rsid w:val="00E20BE8"/>
    <w:rsid w:val="00E20DFD"/>
    <w:rsid w:val="00E21069"/>
    <w:rsid w:val="00E214ED"/>
    <w:rsid w:val="00E2150B"/>
    <w:rsid w:val="00E215D4"/>
    <w:rsid w:val="00E21BEC"/>
    <w:rsid w:val="00E22772"/>
    <w:rsid w:val="00E227A8"/>
    <w:rsid w:val="00E22B9B"/>
    <w:rsid w:val="00E23074"/>
    <w:rsid w:val="00E231BB"/>
    <w:rsid w:val="00E23647"/>
    <w:rsid w:val="00E23B52"/>
    <w:rsid w:val="00E24DF3"/>
    <w:rsid w:val="00E25BD6"/>
    <w:rsid w:val="00E26356"/>
    <w:rsid w:val="00E263CC"/>
    <w:rsid w:val="00E2649B"/>
    <w:rsid w:val="00E26892"/>
    <w:rsid w:val="00E272EA"/>
    <w:rsid w:val="00E27736"/>
    <w:rsid w:val="00E27A5D"/>
    <w:rsid w:val="00E300F4"/>
    <w:rsid w:val="00E309A3"/>
    <w:rsid w:val="00E3167D"/>
    <w:rsid w:val="00E316B8"/>
    <w:rsid w:val="00E31774"/>
    <w:rsid w:val="00E31A36"/>
    <w:rsid w:val="00E31D43"/>
    <w:rsid w:val="00E322BD"/>
    <w:rsid w:val="00E325F8"/>
    <w:rsid w:val="00E32659"/>
    <w:rsid w:val="00E326B3"/>
    <w:rsid w:val="00E32ADA"/>
    <w:rsid w:val="00E32D4E"/>
    <w:rsid w:val="00E334E5"/>
    <w:rsid w:val="00E33532"/>
    <w:rsid w:val="00E3366B"/>
    <w:rsid w:val="00E338D8"/>
    <w:rsid w:val="00E3401D"/>
    <w:rsid w:val="00E340D8"/>
    <w:rsid w:val="00E34200"/>
    <w:rsid w:val="00E3461D"/>
    <w:rsid w:val="00E346D0"/>
    <w:rsid w:val="00E3472E"/>
    <w:rsid w:val="00E34767"/>
    <w:rsid w:val="00E348F9"/>
    <w:rsid w:val="00E34AE7"/>
    <w:rsid w:val="00E35774"/>
    <w:rsid w:val="00E35A59"/>
    <w:rsid w:val="00E36463"/>
    <w:rsid w:val="00E364AC"/>
    <w:rsid w:val="00E36648"/>
    <w:rsid w:val="00E3699D"/>
    <w:rsid w:val="00E36E44"/>
    <w:rsid w:val="00E36E53"/>
    <w:rsid w:val="00E36EA6"/>
    <w:rsid w:val="00E37087"/>
    <w:rsid w:val="00E37651"/>
    <w:rsid w:val="00E3769C"/>
    <w:rsid w:val="00E37C0C"/>
    <w:rsid w:val="00E37C18"/>
    <w:rsid w:val="00E401AF"/>
    <w:rsid w:val="00E40904"/>
    <w:rsid w:val="00E40C39"/>
    <w:rsid w:val="00E40EBA"/>
    <w:rsid w:val="00E40F99"/>
    <w:rsid w:val="00E419AF"/>
    <w:rsid w:val="00E419D2"/>
    <w:rsid w:val="00E41FFC"/>
    <w:rsid w:val="00E42172"/>
    <w:rsid w:val="00E424F5"/>
    <w:rsid w:val="00E425C7"/>
    <w:rsid w:val="00E42BC6"/>
    <w:rsid w:val="00E42E86"/>
    <w:rsid w:val="00E43A3A"/>
    <w:rsid w:val="00E43CB7"/>
    <w:rsid w:val="00E43EDF"/>
    <w:rsid w:val="00E4414F"/>
    <w:rsid w:val="00E442DB"/>
    <w:rsid w:val="00E443F4"/>
    <w:rsid w:val="00E4440B"/>
    <w:rsid w:val="00E44997"/>
    <w:rsid w:val="00E4526E"/>
    <w:rsid w:val="00E45365"/>
    <w:rsid w:val="00E45757"/>
    <w:rsid w:val="00E45A3D"/>
    <w:rsid w:val="00E45B10"/>
    <w:rsid w:val="00E460C7"/>
    <w:rsid w:val="00E46310"/>
    <w:rsid w:val="00E464F2"/>
    <w:rsid w:val="00E50AC3"/>
    <w:rsid w:val="00E50CA9"/>
    <w:rsid w:val="00E51054"/>
    <w:rsid w:val="00E511BB"/>
    <w:rsid w:val="00E51270"/>
    <w:rsid w:val="00E51928"/>
    <w:rsid w:val="00E51FDF"/>
    <w:rsid w:val="00E52431"/>
    <w:rsid w:val="00E52619"/>
    <w:rsid w:val="00E52DC9"/>
    <w:rsid w:val="00E533B5"/>
    <w:rsid w:val="00E536FD"/>
    <w:rsid w:val="00E5387D"/>
    <w:rsid w:val="00E53970"/>
    <w:rsid w:val="00E53A4D"/>
    <w:rsid w:val="00E53A91"/>
    <w:rsid w:val="00E53CEA"/>
    <w:rsid w:val="00E53FA2"/>
    <w:rsid w:val="00E542FD"/>
    <w:rsid w:val="00E544C2"/>
    <w:rsid w:val="00E54873"/>
    <w:rsid w:val="00E54907"/>
    <w:rsid w:val="00E54A35"/>
    <w:rsid w:val="00E54A56"/>
    <w:rsid w:val="00E54AEE"/>
    <w:rsid w:val="00E556E7"/>
    <w:rsid w:val="00E55709"/>
    <w:rsid w:val="00E55819"/>
    <w:rsid w:val="00E55C9D"/>
    <w:rsid w:val="00E56344"/>
    <w:rsid w:val="00E56951"/>
    <w:rsid w:val="00E56D48"/>
    <w:rsid w:val="00E57278"/>
    <w:rsid w:val="00E5776E"/>
    <w:rsid w:val="00E57D92"/>
    <w:rsid w:val="00E604F0"/>
    <w:rsid w:val="00E6074A"/>
    <w:rsid w:val="00E6128E"/>
    <w:rsid w:val="00E61398"/>
    <w:rsid w:val="00E61477"/>
    <w:rsid w:val="00E6156F"/>
    <w:rsid w:val="00E61F09"/>
    <w:rsid w:val="00E620C1"/>
    <w:rsid w:val="00E6234F"/>
    <w:rsid w:val="00E623AE"/>
    <w:rsid w:val="00E623E3"/>
    <w:rsid w:val="00E625CD"/>
    <w:rsid w:val="00E62842"/>
    <w:rsid w:val="00E62CEC"/>
    <w:rsid w:val="00E62E58"/>
    <w:rsid w:val="00E62EEC"/>
    <w:rsid w:val="00E632B0"/>
    <w:rsid w:val="00E6367C"/>
    <w:rsid w:val="00E63CB6"/>
    <w:rsid w:val="00E6459A"/>
    <w:rsid w:val="00E64675"/>
    <w:rsid w:val="00E64CA1"/>
    <w:rsid w:val="00E64F1E"/>
    <w:rsid w:val="00E650A7"/>
    <w:rsid w:val="00E650C7"/>
    <w:rsid w:val="00E65275"/>
    <w:rsid w:val="00E652FF"/>
    <w:rsid w:val="00E65508"/>
    <w:rsid w:val="00E65760"/>
    <w:rsid w:val="00E65930"/>
    <w:rsid w:val="00E65BBF"/>
    <w:rsid w:val="00E65EA1"/>
    <w:rsid w:val="00E65F2E"/>
    <w:rsid w:val="00E65FA3"/>
    <w:rsid w:val="00E664E1"/>
    <w:rsid w:val="00E66893"/>
    <w:rsid w:val="00E669DC"/>
    <w:rsid w:val="00E66C9F"/>
    <w:rsid w:val="00E67031"/>
    <w:rsid w:val="00E67615"/>
    <w:rsid w:val="00E67AA8"/>
    <w:rsid w:val="00E67F69"/>
    <w:rsid w:val="00E70158"/>
    <w:rsid w:val="00E7028C"/>
    <w:rsid w:val="00E7088E"/>
    <w:rsid w:val="00E70E09"/>
    <w:rsid w:val="00E70E64"/>
    <w:rsid w:val="00E71266"/>
    <w:rsid w:val="00E71300"/>
    <w:rsid w:val="00E715BC"/>
    <w:rsid w:val="00E71711"/>
    <w:rsid w:val="00E71D92"/>
    <w:rsid w:val="00E71D9D"/>
    <w:rsid w:val="00E72581"/>
    <w:rsid w:val="00E7266A"/>
    <w:rsid w:val="00E72B09"/>
    <w:rsid w:val="00E72D3C"/>
    <w:rsid w:val="00E72D54"/>
    <w:rsid w:val="00E72DBE"/>
    <w:rsid w:val="00E72FFB"/>
    <w:rsid w:val="00E732C7"/>
    <w:rsid w:val="00E7359F"/>
    <w:rsid w:val="00E736E9"/>
    <w:rsid w:val="00E73CCD"/>
    <w:rsid w:val="00E744A4"/>
    <w:rsid w:val="00E74616"/>
    <w:rsid w:val="00E747C2"/>
    <w:rsid w:val="00E74C33"/>
    <w:rsid w:val="00E74E36"/>
    <w:rsid w:val="00E75061"/>
    <w:rsid w:val="00E750B6"/>
    <w:rsid w:val="00E751AC"/>
    <w:rsid w:val="00E753DB"/>
    <w:rsid w:val="00E7578C"/>
    <w:rsid w:val="00E75D12"/>
    <w:rsid w:val="00E75DBA"/>
    <w:rsid w:val="00E763CD"/>
    <w:rsid w:val="00E76700"/>
    <w:rsid w:val="00E767CB"/>
    <w:rsid w:val="00E76E8F"/>
    <w:rsid w:val="00E77175"/>
    <w:rsid w:val="00E777A8"/>
    <w:rsid w:val="00E77A7C"/>
    <w:rsid w:val="00E77AA2"/>
    <w:rsid w:val="00E80089"/>
    <w:rsid w:val="00E803CD"/>
    <w:rsid w:val="00E807DE"/>
    <w:rsid w:val="00E80857"/>
    <w:rsid w:val="00E80B76"/>
    <w:rsid w:val="00E80CDE"/>
    <w:rsid w:val="00E81283"/>
    <w:rsid w:val="00E81B8E"/>
    <w:rsid w:val="00E81D14"/>
    <w:rsid w:val="00E81E43"/>
    <w:rsid w:val="00E81E98"/>
    <w:rsid w:val="00E81EDD"/>
    <w:rsid w:val="00E822E1"/>
    <w:rsid w:val="00E82381"/>
    <w:rsid w:val="00E82691"/>
    <w:rsid w:val="00E82EB8"/>
    <w:rsid w:val="00E83038"/>
    <w:rsid w:val="00E83240"/>
    <w:rsid w:val="00E83EF5"/>
    <w:rsid w:val="00E83FF6"/>
    <w:rsid w:val="00E8423C"/>
    <w:rsid w:val="00E844CB"/>
    <w:rsid w:val="00E8487A"/>
    <w:rsid w:val="00E84D4B"/>
    <w:rsid w:val="00E85242"/>
    <w:rsid w:val="00E857B0"/>
    <w:rsid w:val="00E85BDB"/>
    <w:rsid w:val="00E85EC4"/>
    <w:rsid w:val="00E8681C"/>
    <w:rsid w:val="00E868C6"/>
    <w:rsid w:val="00E86BD5"/>
    <w:rsid w:val="00E86C07"/>
    <w:rsid w:val="00E86EC5"/>
    <w:rsid w:val="00E86F97"/>
    <w:rsid w:val="00E870D2"/>
    <w:rsid w:val="00E87125"/>
    <w:rsid w:val="00E875A5"/>
    <w:rsid w:val="00E878B0"/>
    <w:rsid w:val="00E878E2"/>
    <w:rsid w:val="00E879F0"/>
    <w:rsid w:val="00E900EF"/>
    <w:rsid w:val="00E90604"/>
    <w:rsid w:val="00E908BE"/>
    <w:rsid w:val="00E90C39"/>
    <w:rsid w:val="00E91320"/>
    <w:rsid w:val="00E918C0"/>
    <w:rsid w:val="00E92442"/>
    <w:rsid w:val="00E9295C"/>
    <w:rsid w:val="00E9297E"/>
    <w:rsid w:val="00E92C20"/>
    <w:rsid w:val="00E92CCE"/>
    <w:rsid w:val="00E92F5C"/>
    <w:rsid w:val="00E93418"/>
    <w:rsid w:val="00E939FA"/>
    <w:rsid w:val="00E93AEB"/>
    <w:rsid w:val="00E93AF2"/>
    <w:rsid w:val="00E93EB2"/>
    <w:rsid w:val="00E942F9"/>
    <w:rsid w:val="00E94430"/>
    <w:rsid w:val="00E948AC"/>
    <w:rsid w:val="00E94AE0"/>
    <w:rsid w:val="00E94E72"/>
    <w:rsid w:val="00E95555"/>
    <w:rsid w:val="00E957A4"/>
    <w:rsid w:val="00E9596D"/>
    <w:rsid w:val="00E95A3C"/>
    <w:rsid w:val="00E96028"/>
    <w:rsid w:val="00E9669E"/>
    <w:rsid w:val="00E96768"/>
    <w:rsid w:val="00E97921"/>
    <w:rsid w:val="00E979D3"/>
    <w:rsid w:val="00E97B38"/>
    <w:rsid w:val="00E97BB0"/>
    <w:rsid w:val="00E97E3D"/>
    <w:rsid w:val="00E97E42"/>
    <w:rsid w:val="00EA0267"/>
    <w:rsid w:val="00EA0767"/>
    <w:rsid w:val="00EA1197"/>
    <w:rsid w:val="00EA1728"/>
    <w:rsid w:val="00EA18EA"/>
    <w:rsid w:val="00EA2115"/>
    <w:rsid w:val="00EA23B7"/>
    <w:rsid w:val="00EA25DE"/>
    <w:rsid w:val="00EA25E4"/>
    <w:rsid w:val="00EA293B"/>
    <w:rsid w:val="00EA2CFB"/>
    <w:rsid w:val="00EA2FC0"/>
    <w:rsid w:val="00EA32B9"/>
    <w:rsid w:val="00EA37E6"/>
    <w:rsid w:val="00EA3D2E"/>
    <w:rsid w:val="00EA4297"/>
    <w:rsid w:val="00EA42AC"/>
    <w:rsid w:val="00EA4313"/>
    <w:rsid w:val="00EA44A4"/>
    <w:rsid w:val="00EA486F"/>
    <w:rsid w:val="00EA4B91"/>
    <w:rsid w:val="00EA4EE9"/>
    <w:rsid w:val="00EA50FD"/>
    <w:rsid w:val="00EA5129"/>
    <w:rsid w:val="00EA5488"/>
    <w:rsid w:val="00EA5742"/>
    <w:rsid w:val="00EA5A19"/>
    <w:rsid w:val="00EA5AB4"/>
    <w:rsid w:val="00EA6739"/>
    <w:rsid w:val="00EA6C0D"/>
    <w:rsid w:val="00EA6CAC"/>
    <w:rsid w:val="00EA721D"/>
    <w:rsid w:val="00EA73C7"/>
    <w:rsid w:val="00EA7931"/>
    <w:rsid w:val="00EA79D1"/>
    <w:rsid w:val="00EA7B0D"/>
    <w:rsid w:val="00EA7EDD"/>
    <w:rsid w:val="00EB026E"/>
    <w:rsid w:val="00EB0287"/>
    <w:rsid w:val="00EB0324"/>
    <w:rsid w:val="00EB0454"/>
    <w:rsid w:val="00EB079F"/>
    <w:rsid w:val="00EB08C7"/>
    <w:rsid w:val="00EB0D97"/>
    <w:rsid w:val="00EB1235"/>
    <w:rsid w:val="00EB1B15"/>
    <w:rsid w:val="00EB1C80"/>
    <w:rsid w:val="00EB1E55"/>
    <w:rsid w:val="00EB201B"/>
    <w:rsid w:val="00EB2169"/>
    <w:rsid w:val="00EB26CD"/>
    <w:rsid w:val="00EB2C0E"/>
    <w:rsid w:val="00EB2D20"/>
    <w:rsid w:val="00EB2DA0"/>
    <w:rsid w:val="00EB326D"/>
    <w:rsid w:val="00EB3459"/>
    <w:rsid w:val="00EB369D"/>
    <w:rsid w:val="00EB36EE"/>
    <w:rsid w:val="00EB3770"/>
    <w:rsid w:val="00EB3823"/>
    <w:rsid w:val="00EB40CC"/>
    <w:rsid w:val="00EB44C0"/>
    <w:rsid w:val="00EB44FA"/>
    <w:rsid w:val="00EB45F3"/>
    <w:rsid w:val="00EB4932"/>
    <w:rsid w:val="00EB4C47"/>
    <w:rsid w:val="00EB4E50"/>
    <w:rsid w:val="00EB4F1F"/>
    <w:rsid w:val="00EB5300"/>
    <w:rsid w:val="00EB5528"/>
    <w:rsid w:val="00EB5A23"/>
    <w:rsid w:val="00EB602A"/>
    <w:rsid w:val="00EB620F"/>
    <w:rsid w:val="00EB6B67"/>
    <w:rsid w:val="00EB6E3C"/>
    <w:rsid w:val="00EB7517"/>
    <w:rsid w:val="00EB7785"/>
    <w:rsid w:val="00EB7B75"/>
    <w:rsid w:val="00EB7F56"/>
    <w:rsid w:val="00EB7FBE"/>
    <w:rsid w:val="00EC0049"/>
    <w:rsid w:val="00EC020A"/>
    <w:rsid w:val="00EC0246"/>
    <w:rsid w:val="00EC04D2"/>
    <w:rsid w:val="00EC0F03"/>
    <w:rsid w:val="00EC15D7"/>
    <w:rsid w:val="00EC1DBA"/>
    <w:rsid w:val="00EC1F9F"/>
    <w:rsid w:val="00EC25BD"/>
    <w:rsid w:val="00EC2A73"/>
    <w:rsid w:val="00EC3400"/>
    <w:rsid w:val="00EC3E62"/>
    <w:rsid w:val="00EC42C7"/>
    <w:rsid w:val="00EC53D4"/>
    <w:rsid w:val="00EC53E7"/>
    <w:rsid w:val="00EC5411"/>
    <w:rsid w:val="00EC5458"/>
    <w:rsid w:val="00EC556A"/>
    <w:rsid w:val="00EC55AB"/>
    <w:rsid w:val="00EC55B7"/>
    <w:rsid w:val="00EC5683"/>
    <w:rsid w:val="00EC571D"/>
    <w:rsid w:val="00EC5873"/>
    <w:rsid w:val="00EC5893"/>
    <w:rsid w:val="00EC5B03"/>
    <w:rsid w:val="00EC6447"/>
    <w:rsid w:val="00EC6598"/>
    <w:rsid w:val="00EC66B4"/>
    <w:rsid w:val="00EC67FD"/>
    <w:rsid w:val="00EC6969"/>
    <w:rsid w:val="00EC6AE9"/>
    <w:rsid w:val="00EC6BD6"/>
    <w:rsid w:val="00EC6D9A"/>
    <w:rsid w:val="00EC6F83"/>
    <w:rsid w:val="00EC7134"/>
    <w:rsid w:val="00EC7361"/>
    <w:rsid w:val="00EC74C6"/>
    <w:rsid w:val="00EC75B4"/>
    <w:rsid w:val="00EC7BCF"/>
    <w:rsid w:val="00EC7EB0"/>
    <w:rsid w:val="00ED08C6"/>
    <w:rsid w:val="00ED0A0F"/>
    <w:rsid w:val="00ED0EF8"/>
    <w:rsid w:val="00ED14C1"/>
    <w:rsid w:val="00ED1FF2"/>
    <w:rsid w:val="00ED2218"/>
    <w:rsid w:val="00ED254A"/>
    <w:rsid w:val="00ED2598"/>
    <w:rsid w:val="00ED29A0"/>
    <w:rsid w:val="00ED337B"/>
    <w:rsid w:val="00ED3B6A"/>
    <w:rsid w:val="00ED3DB4"/>
    <w:rsid w:val="00ED41CD"/>
    <w:rsid w:val="00ED431C"/>
    <w:rsid w:val="00ED4CA4"/>
    <w:rsid w:val="00ED4FA0"/>
    <w:rsid w:val="00ED5146"/>
    <w:rsid w:val="00ED564B"/>
    <w:rsid w:val="00ED58FC"/>
    <w:rsid w:val="00ED59E6"/>
    <w:rsid w:val="00ED5A93"/>
    <w:rsid w:val="00ED6976"/>
    <w:rsid w:val="00ED6A05"/>
    <w:rsid w:val="00ED6D28"/>
    <w:rsid w:val="00ED724B"/>
    <w:rsid w:val="00ED740D"/>
    <w:rsid w:val="00ED7647"/>
    <w:rsid w:val="00ED770A"/>
    <w:rsid w:val="00ED78A6"/>
    <w:rsid w:val="00ED7C80"/>
    <w:rsid w:val="00EE0D12"/>
    <w:rsid w:val="00EE0EFB"/>
    <w:rsid w:val="00EE0F99"/>
    <w:rsid w:val="00EE1119"/>
    <w:rsid w:val="00EE1163"/>
    <w:rsid w:val="00EE161C"/>
    <w:rsid w:val="00EE168D"/>
    <w:rsid w:val="00EE1AE9"/>
    <w:rsid w:val="00EE1BFB"/>
    <w:rsid w:val="00EE1F73"/>
    <w:rsid w:val="00EE2152"/>
    <w:rsid w:val="00EE22F9"/>
    <w:rsid w:val="00EE23D6"/>
    <w:rsid w:val="00EE26B2"/>
    <w:rsid w:val="00EE275F"/>
    <w:rsid w:val="00EE2789"/>
    <w:rsid w:val="00EE2E5A"/>
    <w:rsid w:val="00EE30F3"/>
    <w:rsid w:val="00EE33B9"/>
    <w:rsid w:val="00EE38EC"/>
    <w:rsid w:val="00EE3CD4"/>
    <w:rsid w:val="00EE3F04"/>
    <w:rsid w:val="00EE41F3"/>
    <w:rsid w:val="00EE4757"/>
    <w:rsid w:val="00EE47A2"/>
    <w:rsid w:val="00EE50D5"/>
    <w:rsid w:val="00EE5268"/>
    <w:rsid w:val="00EE52EC"/>
    <w:rsid w:val="00EE5433"/>
    <w:rsid w:val="00EE59D6"/>
    <w:rsid w:val="00EE6274"/>
    <w:rsid w:val="00EE62E8"/>
    <w:rsid w:val="00EE671E"/>
    <w:rsid w:val="00EE6D93"/>
    <w:rsid w:val="00EE75BA"/>
    <w:rsid w:val="00EE764D"/>
    <w:rsid w:val="00EE7770"/>
    <w:rsid w:val="00EE7D9E"/>
    <w:rsid w:val="00EF0082"/>
    <w:rsid w:val="00EF0AEA"/>
    <w:rsid w:val="00EF0BFA"/>
    <w:rsid w:val="00EF1262"/>
    <w:rsid w:val="00EF12FA"/>
    <w:rsid w:val="00EF1660"/>
    <w:rsid w:val="00EF1BEC"/>
    <w:rsid w:val="00EF2409"/>
    <w:rsid w:val="00EF2648"/>
    <w:rsid w:val="00EF2890"/>
    <w:rsid w:val="00EF2965"/>
    <w:rsid w:val="00EF2D35"/>
    <w:rsid w:val="00EF3023"/>
    <w:rsid w:val="00EF3442"/>
    <w:rsid w:val="00EF3884"/>
    <w:rsid w:val="00EF3EDE"/>
    <w:rsid w:val="00EF410B"/>
    <w:rsid w:val="00EF4376"/>
    <w:rsid w:val="00EF43FE"/>
    <w:rsid w:val="00EF4BD8"/>
    <w:rsid w:val="00EF4C46"/>
    <w:rsid w:val="00EF4D61"/>
    <w:rsid w:val="00EF51F9"/>
    <w:rsid w:val="00EF52F9"/>
    <w:rsid w:val="00EF540D"/>
    <w:rsid w:val="00EF557D"/>
    <w:rsid w:val="00EF5586"/>
    <w:rsid w:val="00EF55A1"/>
    <w:rsid w:val="00EF5CDB"/>
    <w:rsid w:val="00EF5CEB"/>
    <w:rsid w:val="00EF60FC"/>
    <w:rsid w:val="00EF649F"/>
    <w:rsid w:val="00EF64C3"/>
    <w:rsid w:val="00EF6B08"/>
    <w:rsid w:val="00EF6E18"/>
    <w:rsid w:val="00EF6E1A"/>
    <w:rsid w:val="00EF6E67"/>
    <w:rsid w:val="00EF6F8F"/>
    <w:rsid w:val="00EF71B5"/>
    <w:rsid w:val="00EF747A"/>
    <w:rsid w:val="00EF77BB"/>
    <w:rsid w:val="00EF7957"/>
    <w:rsid w:val="00EF7C9E"/>
    <w:rsid w:val="00F0056A"/>
    <w:rsid w:val="00F0140B"/>
    <w:rsid w:val="00F014D7"/>
    <w:rsid w:val="00F017CD"/>
    <w:rsid w:val="00F01FC6"/>
    <w:rsid w:val="00F024A6"/>
    <w:rsid w:val="00F02639"/>
    <w:rsid w:val="00F026D5"/>
    <w:rsid w:val="00F02ABE"/>
    <w:rsid w:val="00F02B4E"/>
    <w:rsid w:val="00F02CED"/>
    <w:rsid w:val="00F02E03"/>
    <w:rsid w:val="00F030E4"/>
    <w:rsid w:val="00F036CC"/>
    <w:rsid w:val="00F03936"/>
    <w:rsid w:val="00F039F0"/>
    <w:rsid w:val="00F03D79"/>
    <w:rsid w:val="00F04472"/>
    <w:rsid w:val="00F046E6"/>
    <w:rsid w:val="00F04C03"/>
    <w:rsid w:val="00F05480"/>
    <w:rsid w:val="00F05A8A"/>
    <w:rsid w:val="00F05A93"/>
    <w:rsid w:val="00F05DFA"/>
    <w:rsid w:val="00F06040"/>
    <w:rsid w:val="00F06175"/>
    <w:rsid w:val="00F0636B"/>
    <w:rsid w:val="00F06C20"/>
    <w:rsid w:val="00F0704E"/>
    <w:rsid w:val="00F075D6"/>
    <w:rsid w:val="00F07BA1"/>
    <w:rsid w:val="00F07C7D"/>
    <w:rsid w:val="00F07D72"/>
    <w:rsid w:val="00F10B8C"/>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368C"/>
    <w:rsid w:val="00F13E05"/>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BC1"/>
    <w:rsid w:val="00F16DF7"/>
    <w:rsid w:val="00F17825"/>
    <w:rsid w:val="00F17CD2"/>
    <w:rsid w:val="00F17D01"/>
    <w:rsid w:val="00F17D32"/>
    <w:rsid w:val="00F17FD6"/>
    <w:rsid w:val="00F20110"/>
    <w:rsid w:val="00F20669"/>
    <w:rsid w:val="00F20B7E"/>
    <w:rsid w:val="00F20CA8"/>
    <w:rsid w:val="00F2108A"/>
    <w:rsid w:val="00F2117D"/>
    <w:rsid w:val="00F2142E"/>
    <w:rsid w:val="00F21A47"/>
    <w:rsid w:val="00F222BC"/>
    <w:rsid w:val="00F22C15"/>
    <w:rsid w:val="00F22DD9"/>
    <w:rsid w:val="00F22E01"/>
    <w:rsid w:val="00F22F3E"/>
    <w:rsid w:val="00F23009"/>
    <w:rsid w:val="00F232FE"/>
    <w:rsid w:val="00F233EE"/>
    <w:rsid w:val="00F2395E"/>
    <w:rsid w:val="00F23D5A"/>
    <w:rsid w:val="00F23E42"/>
    <w:rsid w:val="00F24235"/>
    <w:rsid w:val="00F245A2"/>
    <w:rsid w:val="00F25401"/>
    <w:rsid w:val="00F25479"/>
    <w:rsid w:val="00F25658"/>
    <w:rsid w:val="00F256BA"/>
    <w:rsid w:val="00F259A2"/>
    <w:rsid w:val="00F26C8D"/>
    <w:rsid w:val="00F2716B"/>
    <w:rsid w:val="00F27231"/>
    <w:rsid w:val="00F273FE"/>
    <w:rsid w:val="00F276ED"/>
    <w:rsid w:val="00F27738"/>
    <w:rsid w:val="00F279EB"/>
    <w:rsid w:val="00F27C9F"/>
    <w:rsid w:val="00F27D89"/>
    <w:rsid w:val="00F30058"/>
    <w:rsid w:val="00F305FA"/>
    <w:rsid w:val="00F3067B"/>
    <w:rsid w:val="00F308ED"/>
    <w:rsid w:val="00F30AF1"/>
    <w:rsid w:val="00F30CD8"/>
    <w:rsid w:val="00F3125E"/>
    <w:rsid w:val="00F3136D"/>
    <w:rsid w:val="00F31413"/>
    <w:rsid w:val="00F3152B"/>
    <w:rsid w:val="00F3176A"/>
    <w:rsid w:val="00F3182B"/>
    <w:rsid w:val="00F31B8C"/>
    <w:rsid w:val="00F31F4F"/>
    <w:rsid w:val="00F31F83"/>
    <w:rsid w:val="00F322FA"/>
    <w:rsid w:val="00F32784"/>
    <w:rsid w:val="00F32A54"/>
    <w:rsid w:val="00F32F1B"/>
    <w:rsid w:val="00F3330A"/>
    <w:rsid w:val="00F33483"/>
    <w:rsid w:val="00F33502"/>
    <w:rsid w:val="00F33555"/>
    <w:rsid w:val="00F33DA7"/>
    <w:rsid w:val="00F34022"/>
    <w:rsid w:val="00F3406B"/>
    <w:rsid w:val="00F341D9"/>
    <w:rsid w:val="00F343A0"/>
    <w:rsid w:val="00F349DA"/>
    <w:rsid w:val="00F34C7B"/>
    <w:rsid w:val="00F34D90"/>
    <w:rsid w:val="00F34E1E"/>
    <w:rsid w:val="00F34E3A"/>
    <w:rsid w:val="00F35E7C"/>
    <w:rsid w:val="00F367F9"/>
    <w:rsid w:val="00F368F2"/>
    <w:rsid w:val="00F36932"/>
    <w:rsid w:val="00F36BD3"/>
    <w:rsid w:val="00F36FD9"/>
    <w:rsid w:val="00F37998"/>
    <w:rsid w:val="00F37C08"/>
    <w:rsid w:val="00F404CA"/>
    <w:rsid w:val="00F405BF"/>
    <w:rsid w:val="00F409F0"/>
    <w:rsid w:val="00F40CF4"/>
    <w:rsid w:val="00F40D4F"/>
    <w:rsid w:val="00F40E5C"/>
    <w:rsid w:val="00F40F95"/>
    <w:rsid w:val="00F4120E"/>
    <w:rsid w:val="00F4148E"/>
    <w:rsid w:val="00F414CC"/>
    <w:rsid w:val="00F41790"/>
    <w:rsid w:val="00F421FE"/>
    <w:rsid w:val="00F42371"/>
    <w:rsid w:val="00F425B8"/>
    <w:rsid w:val="00F42C80"/>
    <w:rsid w:val="00F4304D"/>
    <w:rsid w:val="00F4390C"/>
    <w:rsid w:val="00F43C28"/>
    <w:rsid w:val="00F443BC"/>
    <w:rsid w:val="00F44673"/>
    <w:rsid w:val="00F44736"/>
    <w:rsid w:val="00F4480F"/>
    <w:rsid w:val="00F44993"/>
    <w:rsid w:val="00F449BD"/>
    <w:rsid w:val="00F44C1F"/>
    <w:rsid w:val="00F44EA0"/>
    <w:rsid w:val="00F45D0A"/>
    <w:rsid w:val="00F4608E"/>
    <w:rsid w:val="00F46415"/>
    <w:rsid w:val="00F46570"/>
    <w:rsid w:val="00F466CC"/>
    <w:rsid w:val="00F46737"/>
    <w:rsid w:val="00F46CA9"/>
    <w:rsid w:val="00F46D25"/>
    <w:rsid w:val="00F46E55"/>
    <w:rsid w:val="00F472A5"/>
    <w:rsid w:val="00F47556"/>
    <w:rsid w:val="00F4768B"/>
    <w:rsid w:val="00F47917"/>
    <w:rsid w:val="00F47A20"/>
    <w:rsid w:val="00F47A43"/>
    <w:rsid w:val="00F47D10"/>
    <w:rsid w:val="00F501F3"/>
    <w:rsid w:val="00F50629"/>
    <w:rsid w:val="00F50BB9"/>
    <w:rsid w:val="00F50D71"/>
    <w:rsid w:val="00F51734"/>
    <w:rsid w:val="00F51762"/>
    <w:rsid w:val="00F524B9"/>
    <w:rsid w:val="00F52B0D"/>
    <w:rsid w:val="00F52D2D"/>
    <w:rsid w:val="00F5302C"/>
    <w:rsid w:val="00F53664"/>
    <w:rsid w:val="00F536E2"/>
    <w:rsid w:val="00F53787"/>
    <w:rsid w:val="00F53A94"/>
    <w:rsid w:val="00F53CBC"/>
    <w:rsid w:val="00F53DE6"/>
    <w:rsid w:val="00F53F4C"/>
    <w:rsid w:val="00F54275"/>
    <w:rsid w:val="00F54350"/>
    <w:rsid w:val="00F546EF"/>
    <w:rsid w:val="00F54BB5"/>
    <w:rsid w:val="00F54BD9"/>
    <w:rsid w:val="00F55017"/>
    <w:rsid w:val="00F5533E"/>
    <w:rsid w:val="00F55386"/>
    <w:rsid w:val="00F55D41"/>
    <w:rsid w:val="00F565E1"/>
    <w:rsid w:val="00F566BA"/>
    <w:rsid w:val="00F56A04"/>
    <w:rsid w:val="00F56ECF"/>
    <w:rsid w:val="00F5784C"/>
    <w:rsid w:val="00F57888"/>
    <w:rsid w:val="00F578B4"/>
    <w:rsid w:val="00F579AE"/>
    <w:rsid w:val="00F57A56"/>
    <w:rsid w:val="00F57AE6"/>
    <w:rsid w:val="00F60075"/>
    <w:rsid w:val="00F605A4"/>
    <w:rsid w:val="00F6098C"/>
    <w:rsid w:val="00F60BEF"/>
    <w:rsid w:val="00F6131F"/>
    <w:rsid w:val="00F614F9"/>
    <w:rsid w:val="00F61611"/>
    <w:rsid w:val="00F6171E"/>
    <w:rsid w:val="00F618B9"/>
    <w:rsid w:val="00F62174"/>
    <w:rsid w:val="00F6219D"/>
    <w:rsid w:val="00F629A6"/>
    <w:rsid w:val="00F62F6B"/>
    <w:rsid w:val="00F6315E"/>
    <w:rsid w:val="00F631F2"/>
    <w:rsid w:val="00F633B7"/>
    <w:rsid w:val="00F63409"/>
    <w:rsid w:val="00F6363F"/>
    <w:rsid w:val="00F64649"/>
    <w:rsid w:val="00F649F7"/>
    <w:rsid w:val="00F64AA6"/>
    <w:rsid w:val="00F64B87"/>
    <w:rsid w:val="00F65152"/>
    <w:rsid w:val="00F6530D"/>
    <w:rsid w:val="00F65EA7"/>
    <w:rsid w:val="00F65EAA"/>
    <w:rsid w:val="00F662D7"/>
    <w:rsid w:val="00F66BCF"/>
    <w:rsid w:val="00F66CED"/>
    <w:rsid w:val="00F66DB4"/>
    <w:rsid w:val="00F66E87"/>
    <w:rsid w:val="00F67829"/>
    <w:rsid w:val="00F6783E"/>
    <w:rsid w:val="00F67C2F"/>
    <w:rsid w:val="00F67C9E"/>
    <w:rsid w:val="00F70902"/>
    <w:rsid w:val="00F709E1"/>
    <w:rsid w:val="00F7133A"/>
    <w:rsid w:val="00F7134F"/>
    <w:rsid w:val="00F71373"/>
    <w:rsid w:val="00F7158F"/>
    <w:rsid w:val="00F72140"/>
    <w:rsid w:val="00F7247E"/>
    <w:rsid w:val="00F726B1"/>
    <w:rsid w:val="00F728C3"/>
    <w:rsid w:val="00F72AA7"/>
    <w:rsid w:val="00F72D26"/>
    <w:rsid w:val="00F73082"/>
    <w:rsid w:val="00F734C3"/>
    <w:rsid w:val="00F73531"/>
    <w:rsid w:val="00F73F65"/>
    <w:rsid w:val="00F74038"/>
    <w:rsid w:val="00F7424B"/>
    <w:rsid w:val="00F7428B"/>
    <w:rsid w:val="00F7435F"/>
    <w:rsid w:val="00F74593"/>
    <w:rsid w:val="00F74725"/>
    <w:rsid w:val="00F74908"/>
    <w:rsid w:val="00F74C10"/>
    <w:rsid w:val="00F758AB"/>
    <w:rsid w:val="00F75F40"/>
    <w:rsid w:val="00F75FB5"/>
    <w:rsid w:val="00F7622B"/>
    <w:rsid w:val="00F76548"/>
    <w:rsid w:val="00F766FC"/>
    <w:rsid w:val="00F76929"/>
    <w:rsid w:val="00F76F02"/>
    <w:rsid w:val="00F77065"/>
    <w:rsid w:val="00F77819"/>
    <w:rsid w:val="00F77E62"/>
    <w:rsid w:val="00F800F8"/>
    <w:rsid w:val="00F80210"/>
    <w:rsid w:val="00F8055C"/>
    <w:rsid w:val="00F8084A"/>
    <w:rsid w:val="00F80854"/>
    <w:rsid w:val="00F81052"/>
    <w:rsid w:val="00F81070"/>
    <w:rsid w:val="00F81E5C"/>
    <w:rsid w:val="00F81F37"/>
    <w:rsid w:val="00F81F6E"/>
    <w:rsid w:val="00F82102"/>
    <w:rsid w:val="00F82B0B"/>
    <w:rsid w:val="00F82BAE"/>
    <w:rsid w:val="00F82C93"/>
    <w:rsid w:val="00F8300A"/>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506F"/>
    <w:rsid w:val="00F85825"/>
    <w:rsid w:val="00F85BB8"/>
    <w:rsid w:val="00F861E0"/>
    <w:rsid w:val="00F86362"/>
    <w:rsid w:val="00F8642F"/>
    <w:rsid w:val="00F86458"/>
    <w:rsid w:val="00F864A9"/>
    <w:rsid w:val="00F8693F"/>
    <w:rsid w:val="00F869F9"/>
    <w:rsid w:val="00F86BC3"/>
    <w:rsid w:val="00F86F47"/>
    <w:rsid w:val="00F87066"/>
    <w:rsid w:val="00F87269"/>
    <w:rsid w:val="00F8728A"/>
    <w:rsid w:val="00F872C8"/>
    <w:rsid w:val="00F8734E"/>
    <w:rsid w:val="00F87C90"/>
    <w:rsid w:val="00F87E5B"/>
    <w:rsid w:val="00F87E98"/>
    <w:rsid w:val="00F9061D"/>
    <w:rsid w:val="00F906D1"/>
    <w:rsid w:val="00F90E25"/>
    <w:rsid w:val="00F90FCB"/>
    <w:rsid w:val="00F9137E"/>
    <w:rsid w:val="00F91B93"/>
    <w:rsid w:val="00F9228A"/>
    <w:rsid w:val="00F92757"/>
    <w:rsid w:val="00F9296F"/>
    <w:rsid w:val="00F92AE1"/>
    <w:rsid w:val="00F92D6C"/>
    <w:rsid w:val="00F930B1"/>
    <w:rsid w:val="00F930D8"/>
    <w:rsid w:val="00F936FE"/>
    <w:rsid w:val="00F9373D"/>
    <w:rsid w:val="00F93F3F"/>
    <w:rsid w:val="00F93F57"/>
    <w:rsid w:val="00F93FAC"/>
    <w:rsid w:val="00F9410C"/>
    <w:rsid w:val="00F94453"/>
    <w:rsid w:val="00F94982"/>
    <w:rsid w:val="00F94AFC"/>
    <w:rsid w:val="00F94BA7"/>
    <w:rsid w:val="00F94FE5"/>
    <w:rsid w:val="00F9529A"/>
    <w:rsid w:val="00F95391"/>
    <w:rsid w:val="00F953D2"/>
    <w:rsid w:val="00F95904"/>
    <w:rsid w:val="00F95AF7"/>
    <w:rsid w:val="00F95B7E"/>
    <w:rsid w:val="00F96229"/>
    <w:rsid w:val="00F964DC"/>
    <w:rsid w:val="00F96A71"/>
    <w:rsid w:val="00F96B74"/>
    <w:rsid w:val="00F96F1A"/>
    <w:rsid w:val="00F973A8"/>
    <w:rsid w:val="00F97961"/>
    <w:rsid w:val="00F97DEA"/>
    <w:rsid w:val="00FA0091"/>
    <w:rsid w:val="00FA013F"/>
    <w:rsid w:val="00FA0305"/>
    <w:rsid w:val="00FA0750"/>
    <w:rsid w:val="00FA076F"/>
    <w:rsid w:val="00FA0953"/>
    <w:rsid w:val="00FA0AE3"/>
    <w:rsid w:val="00FA0D6B"/>
    <w:rsid w:val="00FA0F27"/>
    <w:rsid w:val="00FA0FEB"/>
    <w:rsid w:val="00FA115D"/>
    <w:rsid w:val="00FA1820"/>
    <w:rsid w:val="00FA1D22"/>
    <w:rsid w:val="00FA1EBA"/>
    <w:rsid w:val="00FA298C"/>
    <w:rsid w:val="00FA2DB8"/>
    <w:rsid w:val="00FA2E13"/>
    <w:rsid w:val="00FA3122"/>
    <w:rsid w:val="00FA3167"/>
    <w:rsid w:val="00FA31C9"/>
    <w:rsid w:val="00FA397E"/>
    <w:rsid w:val="00FA4335"/>
    <w:rsid w:val="00FA437C"/>
    <w:rsid w:val="00FA4517"/>
    <w:rsid w:val="00FA45D9"/>
    <w:rsid w:val="00FA55BF"/>
    <w:rsid w:val="00FA58CF"/>
    <w:rsid w:val="00FA5E6E"/>
    <w:rsid w:val="00FA6175"/>
    <w:rsid w:val="00FA6562"/>
    <w:rsid w:val="00FA65CE"/>
    <w:rsid w:val="00FA667E"/>
    <w:rsid w:val="00FA67EF"/>
    <w:rsid w:val="00FA680B"/>
    <w:rsid w:val="00FA6BE4"/>
    <w:rsid w:val="00FA6C53"/>
    <w:rsid w:val="00FA6FB9"/>
    <w:rsid w:val="00FA7670"/>
    <w:rsid w:val="00FA7726"/>
    <w:rsid w:val="00FA7C76"/>
    <w:rsid w:val="00FA7D54"/>
    <w:rsid w:val="00FA7F6A"/>
    <w:rsid w:val="00FB015A"/>
    <w:rsid w:val="00FB01BC"/>
    <w:rsid w:val="00FB02AA"/>
    <w:rsid w:val="00FB06BE"/>
    <w:rsid w:val="00FB0A04"/>
    <w:rsid w:val="00FB0A66"/>
    <w:rsid w:val="00FB0C4A"/>
    <w:rsid w:val="00FB0FC0"/>
    <w:rsid w:val="00FB12BD"/>
    <w:rsid w:val="00FB1639"/>
    <w:rsid w:val="00FB19C2"/>
    <w:rsid w:val="00FB1A12"/>
    <w:rsid w:val="00FB1BC6"/>
    <w:rsid w:val="00FB1C54"/>
    <w:rsid w:val="00FB1E20"/>
    <w:rsid w:val="00FB24CC"/>
    <w:rsid w:val="00FB259B"/>
    <w:rsid w:val="00FB27D0"/>
    <w:rsid w:val="00FB2853"/>
    <w:rsid w:val="00FB2ACB"/>
    <w:rsid w:val="00FB2EBF"/>
    <w:rsid w:val="00FB2FEA"/>
    <w:rsid w:val="00FB3542"/>
    <w:rsid w:val="00FB3689"/>
    <w:rsid w:val="00FB386A"/>
    <w:rsid w:val="00FB3AB5"/>
    <w:rsid w:val="00FB3B86"/>
    <w:rsid w:val="00FB3C7C"/>
    <w:rsid w:val="00FB3D37"/>
    <w:rsid w:val="00FB43CC"/>
    <w:rsid w:val="00FB4536"/>
    <w:rsid w:val="00FB4643"/>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B72"/>
    <w:rsid w:val="00FC000B"/>
    <w:rsid w:val="00FC0901"/>
    <w:rsid w:val="00FC098E"/>
    <w:rsid w:val="00FC0B35"/>
    <w:rsid w:val="00FC0BD5"/>
    <w:rsid w:val="00FC1159"/>
    <w:rsid w:val="00FC1517"/>
    <w:rsid w:val="00FC15BF"/>
    <w:rsid w:val="00FC1BC3"/>
    <w:rsid w:val="00FC1BED"/>
    <w:rsid w:val="00FC1CB7"/>
    <w:rsid w:val="00FC1F8A"/>
    <w:rsid w:val="00FC1FB1"/>
    <w:rsid w:val="00FC2606"/>
    <w:rsid w:val="00FC26E2"/>
    <w:rsid w:val="00FC2A41"/>
    <w:rsid w:val="00FC2AD0"/>
    <w:rsid w:val="00FC333C"/>
    <w:rsid w:val="00FC450D"/>
    <w:rsid w:val="00FC4C22"/>
    <w:rsid w:val="00FC4DF5"/>
    <w:rsid w:val="00FC5612"/>
    <w:rsid w:val="00FC5ACC"/>
    <w:rsid w:val="00FC5BDA"/>
    <w:rsid w:val="00FC5BFC"/>
    <w:rsid w:val="00FC5E37"/>
    <w:rsid w:val="00FC5F9E"/>
    <w:rsid w:val="00FC5FB4"/>
    <w:rsid w:val="00FC60D4"/>
    <w:rsid w:val="00FC6317"/>
    <w:rsid w:val="00FC689A"/>
    <w:rsid w:val="00FC68A4"/>
    <w:rsid w:val="00FC6DAB"/>
    <w:rsid w:val="00FC720C"/>
    <w:rsid w:val="00FC756B"/>
    <w:rsid w:val="00FC7856"/>
    <w:rsid w:val="00FC79D7"/>
    <w:rsid w:val="00FC7B23"/>
    <w:rsid w:val="00FD0378"/>
    <w:rsid w:val="00FD0379"/>
    <w:rsid w:val="00FD0A06"/>
    <w:rsid w:val="00FD1375"/>
    <w:rsid w:val="00FD14A0"/>
    <w:rsid w:val="00FD162D"/>
    <w:rsid w:val="00FD1B95"/>
    <w:rsid w:val="00FD1E2C"/>
    <w:rsid w:val="00FD200D"/>
    <w:rsid w:val="00FD2780"/>
    <w:rsid w:val="00FD29B7"/>
    <w:rsid w:val="00FD2ACC"/>
    <w:rsid w:val="00FD2B80"/>
    <w:rsid w:val="00FD2F8C"/>
    <w:rsid w:val="00FD2F9E"/>
    <w:rsid w:val="00FD32E1"/>
    <w:rsid w:val="00FD38DB"/>
    <w:rsid w:val="00FD39D3"/>
    <w:rsid w:val="00FD3CA0"/>
    <w:rsid w:val="00FD3E12"/>
    <w:rsid w:val="00FD3F73"/>
    <w:rsid w:val="00FD406E"/>
    <w:rsid w:val="00FD4326"/>
    <w:rsid w:val="00FD458B"/>
    <w:rsid w:val="00FD4D06"/>
    <w:rsid w:val="00FD4FDA"/>
    <w:rsid w:val="00FD5A99"/>
    <w:rsid w:val="00FD5B8C"/>
    <w:rsid w:val="00FD5D3C"/>
    <w:rsid w:val="00FD63CA"/>
    <w:rsid w:val="00FD69E2"/>
    <w:rsid w:val="00FD6C95"/>
    <w:rsid w:val="00FD6C9C"/>
    <w:rsid w:val="00FD6DB4"/>
    <w:rsid w:val="00FD737A"/>
    <w:rsid w:val="00FD7539"/>
    <w:rsid w:val="00FD76E6"/>
    <w:rsid w:val="00FD7CC6"/>
    <w:rsid w:val="00FD7D31"/>
    <w:rsid w:val="00FE00E2"/>
    <w:rsid w:val="00FE0622"/>
    <w:rsid w:val="00FE07CA"/>
    <w:rsid w:val="00FE0941"/>
    <w:rsid w:val="00FE0E56"/>
    <w:rsid w:val="00FE0F30"/>
    <w:rsid w:val="00FE12C2"/>
    <w:rsid w:val="00FE25B9"/>
    <w:rsid w:val="00FE2BD7"/>
    <w:rsid w:val="00FE2FBF"/>
    <w:rsid w:val="00FE2FC2"/>
    <w:rsid w:val="00FE31FE"/>
    <w:rsid w:val="00FE339F"/>
    <w:rsid w:val="00FE373E"/>
    <w:rsid w:val="00FE39A1"/>
    <w:rsid w:val="00FE3A7A"/>
    <w:rsid w:val="00FE3B9C"/>
    <w:rsid w:val="00FE4268"/>
    <w:rsid w:val="00FE468F"/>
    <w:rsid w:val="00FE47CD"/>
    <w:rsid w:val="00FE4859"/>
    <w:rsid w:val="00FE4948"/>
    <w:rsid w:val="00FE49B2"/>
    <w:rsid w:val="00FE4E4B"/>
    <w:rsid w:val="00FE5479"/>
    <w:rsid w:val="00FE54F3"/>
    <w:rsid w:val="00FE5AB4"/>
    <w:rsid w:val="00FE5EED"/>
    <w:rsid w:val="00FE62FB"/>
    <w:rsid w:val="00FE64EC"/>
    <w:rsid w:val="00FE698B"/>
    <w:rsid w:val="00FE6BAE"/>
    <w:rsid w:val="00FE6C3A"/>
    <w:rsid w:val="00FE733B"/>
    <w:rsid w:val="00FE756A"/>
    <w:rsid w:val="00FE769E"/>
    <w:rsid w:val="00FE78E1"/>
    <w:rsid w:val="00FE7906"/>
    <w:rsid w:val="00FE7934"/>
    <w:rsid w:val="00FF0A1D"/>
    <w:rsid w:val="00FF103D"/>
    <w:rsid w:val="00FF11AE"/>
    <w:rsid w:val="00FF1533"/>
    <w:rsid w:val="00FF1648"/>
    <w:rsid w:val="00FF16D3"/>
    <w:rsid w:val="00FF18FC"/>
    <w:rsid w:val="00FF1B26"/>
    <w:rsid w:val="00FF1B40"/>
    <w:rsid w:val="00FF1C24"/>
    <w:rsid w:val="00FF23E7"/>
    <w:rsid w:val="00FF2C2D"/>
    <w:rsid w:val="00FF2DBB"/>
    <w:rsid w:val="00FF3179"/>
    <w:rsid w:val="00FF44EA"/>
    <w:rsid w:val="00FF450B"/>
    <w:rsid w:val="00FF45A0"/>
    <w:rsid w:val="00FF4707"/>
    <w:rsid w:val="00FF4A72"/>
    <w:rsid w:val="00FF4C79"/>
    <w:rsid w:val="00FF4D0E"/>
    <w:rsid w:val="00FF4E5F"/>
    <w:rsid w:val="00FF5C2F"/>
    <w:rsid w:val="00FF5FCE"/>
    <w:rsid w:val="00FF5FEC"/>
    <w:rsid w:val="00FF6E94"/>
    <w:rsid w:val="00FF7332"/>
    <w:rsid w:val="00FF7579"/>
    <w:rsid w:val="00FF7A74"/>
    <w:rsid w:val="00FF7A8C"/>
    <w:rsid w:val="00FF7B32"/>
    <w:rsid w:val="00FF7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CB7"/>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1C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FC1CB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1CB7"/>
    <w:pPr>
      <w:tabs>
        <w:tab w:val="center" w:pos="4677"/>
        <w:tab w:val="right" w:pos="9355"/>
      </w:tabs>
    </w:pPr>
  </w:style>
  <w:style w:type="character" w:customStyle="1" w:styleId="a4">
    <w:name w:val="Нижний колонтитул Знак"/>
    <w:basedOn w:val="a0"/>
    <w:link w:val="a3"/>
    <w:uiPriority w:val="99"/>
    <w:rsid w:val="00FC1CB7"/>
    <w:rPr>
      <w:rFonts w:ascii="Times New Roman" w:eastAsia="Times New Roman" w:hAnsi="Times New Roman" w:cs="Times New Roman"/>
      <w:sz w:val="24"/>
      <w:szCs w:val="24"/>
      <w:lang w:eastAsia="ru-RU"/>
    </w:rPr>
  </w:style>
  <w:style w:type="character" w:styleId="a5">
    <w:name w:val="page number"/>
    <w:basedOn w:val="a0"/>
    <w:rsid w:val="00FC1CB7"/>
  </w:style>
  <w:style w:type="paragraph" w:styleId="a6">
    <w:name w:val="Title"/>
    <w:basedOn w:val="a"/>
    <w:link w:val="a7"/>
    <w:qFormat/>
    <w:rsid w:val="00FC1CB7"/>
    <w:pPr>
      <w:jc w:val="center"/>
    </w:pPr>
    <w:rPr>
      <w:b/>
      <w:bCs/>
      <w:sz w:val="32"/>
    </w:rPr>
  </w:style>
  <w:style w:type="character" w:customStyle="1" w:styleId="a7">
    <w:name w:val="Название Знак"/>
    <w:basedOn w:val="a0"/>
    <w:link w:val="a6"/>
    <w:rsid w:val="00FC1CB7"/>
    <w:rPr>
      <w:rFonts w:ascii="Times New Roman" w:eastAsia="Times New Roman" w:hAnsi="Times New Roman" w:cs="Times New Roman"/>
      <w:b/>
      <w:bCs/>
      <w:sz w:val="32"/>
      <w:szCs w:val="24"/>
      <w:lang w:eastAsia="ru-RU"/>
    </w:rPr>
  </w:style>
  <w:style w:type="paragraph" w:customStyle="1" w:styleId="ConsNormal">
    <w:name w:val="ConsNormal"/>
    <w:rsid w:val="00FC1CB7"/>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FC1CB7"/>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9"/>
    <w:rsid w:val="00FC1CB7"/>
    <w:rPr>
      <w:rFonts w:ascii="Times New Roman" w:eastAsia="Times New Roman" w:hAnsi="Times New Roman" w:cs="Times New Roman"/>
      <w:b/>
      <w:bCs/>
      <w:sz w:val="28"/>
      <w:szCs w:val="28"/>
      <w:lang w:eastAsia="ru-RU"/>
    </w:rPr>
  </w:style>
  <w:style w:type="paragraph" w:styleId="a8">
    <w:name w:val="header"/>
    <w:basedOn w:val="a"/>
    <w:link w:val="a9"/>
    <w:uiPriority w:val="99"/>
    <w:semiHidden/>
    <w:unhideWhenUsed/>
    <w:rsid w:val="00FC1CB7"/>
    <w:pPr>
      <w:tabs>
        <w:tab w:val="center" w:pos="4677"/>
        <w:tab w:val="right" w:pos="9355"/>
      </w:tabs>
    </w:pPr>
  </w:style>
  <w:style w:type="character" w:customStyle="1" w:styleId="a9">
    <w:name w:val="Верхний колонтитул Знак"/>
    <w:basedOn w:val="a0"/>
    <w:link w:val="a8"/>
    <w:uiPriority w:val="99"/>
    <w:semiHidden/>
    <w:rsid w:val="00FC1CB7"/>
    <w:rPr>
      <w:rFonts w:ascii="Times New Roman" w:eastAsia="Times New Roman" w:hAnsi="Times New Roman" w:cs="Times New Roman"/>
      <w:sz w:val="24"/>
      <w:szCs w:val="24"/>
      <w:lang w:eastAsia="ru-RU"/>
    </w:rPr>
  </w:style>
  <w:style w:type="paragraph" w:styleId="aa">
    <w:name w:val="No Spacing"/>
    <w:uiPriority w:val="1"/>
    <w:qFormat/>
    <w:rsid w:val="00FC1CB7"/>
    <w:pPr>
      <w:spacing w:line="240" w:lineRule="auto"/>
    </w:pPr>
    <w:rPr>
      <w:rFonts w:ascii="Calibri" w:eastAsia="Calibri" w:hAnsi="Calibri" w:cs="Times New Roman"/>
    </w:rPr>
  </w:style>
  <w:style w:type="paragraph" w:customStyle="1" w:styleId="ConsPlusNormal">
    <w:name w:val="ConsPlusNormal"/>
    <w:rsid w:val="00FC1CB7"/>
    <w:pPr>
      <w:widowControl w:val="0"/>
      <w:autoSpaceDE w:val="0"/>
      <w:autoSpaceDN w:val="0"/>
      <w:adjustRightInd w:val="0"/>
      <w:spacing w:line="240" w:lineRule="auto"/>
    </w:pPr>
    <w:rPr>
      <w:rFonts w:ascii="Arial" w:eastAsia="Times New Roman" w:hAnsi="Arial" w:cs="Arial"/>
      <w:sz w:val="20"/>
      <w:szCs w:val="20"/>
      <w:lang w:eastAsia="ru-RU"/>
    </w:rPr>
  </w:style>
  <w:style w:type="character" w:styleId="ab">
    <w:name w:val="footnote reference"/>
    <w:basedOn w:val="a0"/>
    <w:uiPriority w:val="99"/>
    <w:rsid w:val="00FC1CB7"/>
    <w:rPr>
      <w:rFonts w:cs="Times New Roman"/>
      <w:vertAlign w:val="superscript"/>
    </w:rPr>
  </w:style>
  <w:style w:type="character" w:customStyle="1" w:styleId="41">
    <w:name w:val="Основной текст (4)_"/>
    <w:link w:val="42"/>
    <w:rsid w:val="00FC1CB7"/>
    <w:rPr>
      <w:sz w:val="26"/>
      <w:szCs w:val="26"/>
      <w:shd w:val="clear" w:color="auto" w:fill="FFFFFF"/>
    </w:rPr>
  </w:style>
  <w:style w:type="paragraph" w:customStyle="1" w:styleId="42">
    <w:name w:val="Основной текст (4)"/>
    <w:basedOn w:val="a"/>
    <w:link w:val="41"/>
    <w:rsid w:val="00FC1CB7"/>
    <w:pPr>
      <w:shd w:val="clear" w:color="auto" w:fill="FFFFFF"/>
      <w:spacing w:before="480" w:after="600" w:line="0" w:lineRule="atLeast"/>
      <w:jc w:val="center"/>
    </w:pPr>
    <w:rPr>
      <w:rFonts w:asciiTheme="minorHAnsi" w:eastAsiaTheme="minorHAnsi" w:hAnsiTheme="minorHAnsi" w:cstheme="minorBidi"/>
      <w:sz w:val="26"/>
      <w:szCs w:val="26"/>
      <w:lang w:eastAsia="en-US"/>
    </w:rPr>
  </w:style>
  <w:style w:type="paragraph" w:styleId="ac">
    <w:name w:val="Balloon Text"/>
    <w:basedOn w:val="a"/>
    <w:link w:val="ad"/>
    <w:uiPriority w:val="99"/>
    <w:semiHidden/>
    <w:unhideWhenUsed/>
    <w:rsid w:val="00CF1EBD"/>
    <w:rPr>
      <w:rFonts w:ascii="Tahoma" w:hAnsi="Tahoma" w:cs="Tahoma"/>
      <w:sz w:val="16"/>
      <w:szCs w:val="16"/>
    </w:rPr>
  </w:style>
  <w:style w:type="character" w:customStyle="1" w:styleId="ad">
    <w:name w:val="Текст выноски Знак"/>
    <w:basedOn w:val="a0"/>
    <w:link w:val="ac"/>
    <w:uiPriority w:val="99"/>
    <w:semiHidden/>
    <w:rsid w:val="00CF1EBD"/>
    <w:rPr>
      <w:rFonts w:ascii="Tahoma" w:eastAsia="Times New Roman" w:hAnsi="Tahoma" w:cs="Tahoma"/>
      <w:sz w:val="16"/>
      <w:szCs w:val="16"/>
      <w:lang w:eastAsia="ru-RU"/>
    </w:rPr>
  </w:style>
  <w:style w:type="paragraph" w:customStyle="1" w:styleId="Standard">
    <w:name w:val="Standard"/>
    <w:rsid w:val="00DC138D"/>
    <w:pPr>
      <w:widowControl w:val="0"/>
      <w:suppressAutoHyphens/>
      <w:autoSpaceDN w:val="0"/>
      <w:spacing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DC138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22</Pages>
  <Words>8785</Words>
  <Characters>50080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cp:lastPrinted>2017-05-03T07:39:00Z</cp:lastPrinted>
  <dcterms:created xsi:type="dcterms:W3CDTF">2017-05-03T05:17:00Z</dcterms:created>
  <dcterms:modified xsi:type="dcterms:W3CDTF">2017-05-03T07:41:00Z</dcterms:modified>
</cp:coreProperties>
</file>