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8" w:rsidRPr="0097093C" w:rsidRDefault="008416F8" w:rsidP="008416F8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>Архангельская область Устьянский муниципальный район</w:t>
      </w:r>
    </w:p>
    <w:p w:rsidR="008416F8" w:rsidRDefault="008416F8" w:rsidP="008416F8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</w:t>
      </w:r>
    </w:p>
    <w:p w:rsidR="008416F8" w:rsidRPr="0097093C" w:rsidRDefault="008416F8" w:rsidP="008416F8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     </w:t>
      </w:r>
    </w:p>
    <w:p w:rsidR="008416F8" w:rsidRPr="0097093C" w:rsidRDefault="008416F8" w:rsidP="008416F8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8416F8" w:rsidRDefault="008416F8" w:rsidP="008416F8">
      <w:pPr>
        <w:pStyle w:val="a3"/>
        <w:rPr>
          <w:b w:val="0"/>
          <w:bCs w:val="0"/>
          <w:sz w:val="28"/>
        </w:rPr>
      </w:pPr>
    </w:p>
    <w:p w:rsidR="008416F8" w:rsidRPr="0097093C" w:rsidRDefault="008416F8" w:rsidP="008416F8">
      <w:pPr>
        <w:pStyle w:val="a3"/>
        <w:rPr>
          <w:bCs w:val="0"/>
          <w:sz w:val="24"/>
        </w:rPr>
      </w:pPr>
      <w:r>
        <w:rPr>
          <w:bCs w:val="0"/>
          <w:sz w:val="24"/>
        </w:rPr>
        <w:t>т</w:t>
      </w:r>
      <w:r w:rsidRPr="0097093C">
        <w:rPr>
          <w:bCs w:val="0"/>
          <w:sz w:val="24"/>
        </w:rPr>
        <w:t>ретьего созыва                                                                              (</w:t>
      </w:r>
      <w:r>
        <w:rPr>
          <w:bCs w:val="0"/>
          <w:sz w:val="24"/>
        </w:rPr>
        <w:t xml:space="preserve">сорок девятая </w:t>
      </w:r>
      <w:r w:rsidRPr="0097093C">
        <w:rPr>
          <w:bCs w:val="0"/>
          <w:sz w:val="24"/>
        </w:rPr>
        <w:t>сессия)</w:t>
      </w:r>
    </w:p>
    <w:p w:rsidR="008416F8" w:rsidRPr="0097093C" w:rsidRDefault="008416F8" w:rsidP="008416F8">
      <w:pPr>
        <w:pStyle w:val="a3"/>
        <w:rPr>
          <w:bCs w:val="0"/>
          <w:sz w:val="24"/>
        </w:rPr>
      </w:pPr>
    </w:p>
    <w:p w:rsidR="008416F8" w:rsidRPr="0097093C" w:rsidRDefault="008416F8" w:rsidP="008416F8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8416F8" w:rsidRPr="0097093C" w:rsidRDefault="008416F8" w:rsidP="008416F8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29 июня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2016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             </w:t>
      </w:r>
      <w:r w:rsidRPr="0097093C">
        <w:rPr>
          <w:bCs w:val="0"/>
          <w:sz w:val="24"/>
        </w:rPr>
        <w:t xml:space="preserve">№ </w:t>
      </w:r>
      <w:r>
        <w:rPr>
          <w:bCs w:val="0"/>
          <w:sz w:val="24"/>
        </w:rPr>
        <w:t>314</w:t>
      </w:r>
    </w:p>
    <w:p w:rsidR="008416F8" w:rsidRPr="0097093C" w:rsidRDefault="008416F8" w:rsidP="008416F8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416F8" w:rsidRDefault="008416F8" w:rsidP="008416F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23.12.2015 года №266</w:t>
      </w:r>
    </w:p>
    <w:p w:rsidR="008416F8" w:rsidRDefault="008416F8" w:rsidP="008416F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«О бюджете муниципального образования «Шангальское»</w:t>
      </w:r>
    </w:p>
    <w:p w:rsidR="008416F8" w:rsidRPr="0097093C" w:rsidRDefault="008416F8" w:rsidP="008416F8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на 2016 год</w:t>
      </w:r>
    </w:p>
    <w:p w:rsidR="008416F8" w:rsidRDefault="008416F8" w:rsidP="008416F8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8416F8" w:rsidRPr="00606394" w:rsidRDefault="008416F8" w:rsidP="008416F8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606394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8416F8" w:rsidRPr="00322BED" w:rsidRDefault="008416F8" w:rsidP="008416F8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8416F8" w:rsidRDefault="008416F8" w:rsidP="008416F8">
      <w:pPr>
        <w:rPr>
          <w:b/>
          <w:bCs/>
          <w:sz w:val="28"/>
        </w:rPr>
      </w:pP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2016</w:t>
      </w:r>
      <w:r>
        <w:rPr>
          <w:b w:val="0"/>
          <w:bCs w:val="0"/>
          <w:sz w:val="24"/>
        </w:rPr>
        <w:t xml:space="preserve"> год:</w:t>
      </w: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–</w:t>
      </w:r>
      <w:r>
        <w:rPr>
          <w:bCs w:val="0"/>
          <w:sz w:val="24"/>
        </w:rPr>
        <w:t xml:space="preserve"> 10 808 893,00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6C6BFB">
        <w:rPr>
          <w:b w:val="0"/>
          <w:sz w:val="24"/>
        </w:rPr>
        <w:t xml:space="preserve">увеличение на </w:t>
      </w:r>
      <w:r>
        <w:rPr>
          <w:sz w:val="24"/>
        </w:rPr>
        <w:t xml:space="preserve">480 000 руб., </w:t>
      </w:r>
      <w:r>
        <w:rPr>
          <w:b w:val="0"/>
          <w:bCs w:val="0"/>
          <w:sz w:val="24"/>
        </w:rPr>
        <w:t>в  том числе:</w:t>
      </w:r>
    </w:p>
    <w:p w:rsidR="008416F8" w:rsidRDefault="008416F8" w:rsidP="008416F8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 xml:space="preserve"> доходы местного бюджета –</w:t>
      </w:r>
      <w:r>
        <w:rPr>
          <w:bCs w:val="0"/>
          <w:sz w:val="24"/>
        </w:rPr>
        <w:t xml:space="preserve"> 9 334 493,00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>
        <w:rPr>
          <w:bCs w:val="0"/>
          <w:sz w:val="24"/>
        </w:rPr>
        <w:t xml:space="preserve"> 12 111 971,78</w:t>
      </w:r>
      <w:r w:rsidRPr="002F1C1D">
        <w:rPr>
          <w:bCs w:val="0"/>
          <w:sz w:val="24"/>
        </w:rPr>
        <w:t xml:space="preserve">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>
        <w:rPr>
          <w:bCs w:val="0"/>
          <w:sz w:val="24"/>
        </w:rPr>
        <w:t xml:space="preserve">746 500 </w:t>
      </w:r>
      <w:r w:rsidRPr="0004375E">
        <w:rPr>
          <w:bCs w:val="0"/>
          <w:sz w:val="24"/>
        </w:rPr>
        <w:t>руб.;</w:t>
      </w: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1 303 078,78 </w:t>
      </w:r>
      <w:r>
        <w:rPr>
          <w:sz w:val="24"/>
        </w:rPr>
        <w:t>руб</w:t>
      </w:r>
      <w:r>
        <w:rPr>
          <w:b w:val="0"/>
          <w:bCs w:val="0"/>
          <w:sz w:val="24"/>
        </w:rPr>
        <w:t xml:space="preserve">., увеличение на </w:t>
      </w:r>
      <w:r>
        <w:rPr>
          <w:bCs w:val="0"/>
          <w:sz w:val="24"/>
        </w:rPr>
        <w:t>266 500</w:t>
      </w:r>
      <w:r w:rsidRPr="00801003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</w:t>
      </w: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</w:p>
    <w:p w:rsidR="008416F8" w:rsidRDefault="008416F8" w:rsidP="008416F8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 w:rsidRPr="00600CD1">
        <w:rPr>
          <w:bCs w:val="0"/>
          <w:sz w:val="24"/>
        </w:rPr>
        <w:t>п</w:t>
      </w:r>
      <w:r>
        <w:rPr>
          <w:sz w:val="24"/>
        </w:rPr>
        <w:t>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8416F8" w:rsidRPr="00610218" w:rsidRDefault="008416F8" w:rsidP="008416F8"/>
    <w:p w:rsidR="008416F8" w:rsidRDefault="008416F8" w:rsidP="008416F8"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8416F8" w:rsidRDefault="008416F8" w:rsidP="008416F8">
      <w:r>
        <w:t xml:space="preserve">на 2016 год» изложить в редакции согласно </w:t>
      </w:r>
      <w:r>
        <w:rPr>
          <w:b/>
        </w:rPr>
        <w:t>п</w:t>
      </w:r>
      <w:r w:rsidRPr="00453857">
        <w:rPr>
          <w:b/>
        </w:rPr>
        <w:t xml:space="preserve">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8416F8" w:rsidRDefault="008416F8" w:rsidP="008416F8"/>
    <w:p w:rsidR="008416F8" w:rsidRDefault="008416F8" w:rsidP="008416F8">
      <w:r w:rsidRPr="00C273EA"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6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8416F8" w:rsidRDefault="008416F8" w:rsidP="008416F8"/>
    <w:p w:rsidR="008416F8" w:rsidRDefault="008416F8" w:rsidP="008416F8">
      <w:r w:rsidRPr="00C273EA">
        <w:rPr>
          <w:b/>
        </w:rPr>
        <w:t>5</w:t>
      </w:r>
      <w:r w:rsidRPr="00610218"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6</w:t>
      </w:r>
      <w:r w:rsidRPr="00610218">
        <w:t xml:space="preserve"> год  муниципального образования «Шангальское»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4</w:t>
      </w:r>
      <w:r w:rsidRPr="00610218">
        <w:t xml:space="preserve"> к настоящему решению. </w:t>
      </w: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Pr="00CE30FF" w:rsidRDefault="008416F8" w:rsidP="008416F8">
      <w:r w:rsidRPr="00CE30FF">
        <w:t>Глава муниципального</w:t>
      </w:r>
    </w:p>
    <w:p w:rsidR="008416F8" w:rsidRPr="00CE30FF" w:rsidRDefault="008416F8" w:rsidP="008416F8">
      <w:r w:rsidRPr="00CE30FF">
        <w:t>образования "Шангальское"                                                                           С.И.Друганов</w:t>
      </w:r>
    </w:p>
    <w:p w:rsidR="008416F8" w:rsidRPr="00CE30FF" w:rsidRDefault="008416F8" w:rsidP="008416F8"/>
    <w:p w:rsidR="008416F8" w:rsidRDefault="008416F8" w:rsidP="008416F8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</w:t>
      </w:r>
    </w:p>
    <w:p w:rsidR="008416F8" w:rsidRDefault="008416F8" w:rsidP="008416F8">
      <w:pPr>
        <w:jc w:val="center"/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tbl>
      <w:tblPr>
        <w:tblW w:w="13597" w:type="dxa"/>
        <w:tblInd w:w="97" w:type="dxa"/>
        <w:tblLayout w:type="fixed"/>
        <w:tblLook w:val="04A0"/>
      </w:tblPr>
      <w:tblGrid>
        <w:gridCol w:w="656"/>
        <w:gridCol w:w="622"/>
        <w:gridCol w:w="3553"/>
        <w:gridCol w:w="829"/>
        <w:gridCol w:w="722"/>
        <w:gridCol w:w="1687"/>
        <w:gridCol w:w="1723"/>
        <w:gridCol w:w="3569"/>
        <w:gridCol w:w="236"/>
      </w:tblGrid>
      <w:tr w:rsidR="008416F8" w:rsidRPr="00600CD1" w:rsidTr="00805694">
        <w:trPr>
          <w:gridAfter w:val="2"/>
          <w:wAfter w:w="3805" w:type="dxa"/>
          <w:trHeight w:val="1610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lastRenderedPageBreak/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депута</w:t>
            </w:r>
            <w:r>
              <w:rPr>
                <w:sz w:val="20"/>
                <w:szCs w:val="20"/>
              </w:rPr>
              <w:t xml:space="preserve">тов МО "Шангальское"от 29 июня </w:t>
            </w:r>
            <w:r w:rsidRPr="00600CD1">
              <w:rPr>
                <w:sz w:val="20"/>
                <w:szCs w:val="20"/>
              </w:rPr>
              <w:t>2016 года №</w:t>
            </w:r>
            <w:r>
              <w:rPr>
                <w:sz w:val="20"/>
                <w:szCs w:val="20"/>
              </w:rPr>
              <w:t>314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</w:t>
            </w:r>
            <w:r>
              <w:rPr>
                <w:sz w:val="20"/>
                <w:szCs w:val="20"/>
              </w:rPr>
              <w:t xml:space="preserve">атов МО "Шангальское"от 26 мая </w:t>
            </w:r>
            <w:r w:rsidRPr="00600CD1">
              <w:rPr>
                <w:sz w:val="20"/>
                <w:szCs w:val="20"/>
              </w:rPr>
              <w:t>2016 года №300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депутато</w:t>
            </w:r>
            <w:r>
              <w:rPr>
                <w:sz w:val="20"/>
                <w:szCs w:val="20"/>
              </w:rPr>
              <w:t xml:space="preserve">в МО "Шангальское"от 28 апреля </w:t>
            </w:r>
            <w:r w:rsidRPr="00600CD1">
              <w:rPr>
                <w:sz w:val="20"/>
                <w:szCs w:val="20"/>
              </w:rPr>
              <w:t>2016 года №292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депутат</w:t>
            </w:r>
            <w:r>
              <w:rPr>
                <w:sz w:val="20"/>
                <w:szCs w:val="20"/>
              </w:rPr>
              <w:t xml:space="preserve">ов МО "Шангальское"от 24 марта </w:t>
            </w:r>
            <w:r w:rsidRPr="00600CD1">
              <w:rPr>
                <w:sz w:val="20"/>
                <w:szCs w:val="20"/>
              </w:rPr>
              <w:t>2016 года №286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депутатов МО "Шангальское"</w:t>
            </w:r>
            <w:r>
              <w:rPr>
                <w:sz w:val="20"/>
                <w:szCs w:val="20"/>
              </w:rPr>
              <w:t xml:space="preserve">от 25 февраля </w:t>
            </w:r>
            <w:r w:rsidRPr="00600CD1">
              <w:rPr>
                <w:sz w:val="20"/>
                <w:szCs w:val="20"/>
              </w:rPr>
              <w:t>2016 года №281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Совета депутато</w:t>
            </w:r>
            <w:r>
              <w:rPr>
                <w:sz w:val="20"/>
                <w:szCs w:val="20"/>
              </w:rPr>
              <w:t xml:space="preserve">в МО "Шангальское"от 19 января </w:t>
            </w:r>
            <w:r w:rsidRPr="00600CD1">
              <w:rPr>
                <w:sz w:val="20"/>
                <w:szCs w:val="20"/>
              </w:rPr>
              <w:t>2016 года №275</w:t>
            </w:r>
          </w:p>
          <w:p w:rsidR="008416F8" w:rsidRPr="00600CD1" w:rsidRDefault="008416F8" w:rsidP="00805694">
            <w:pPr>
              <w:jc w:val="right"/>
              <w:rPr>
                <w:sz w:val="20"/>
                <w:szCs w:val="20"/>
              </w:rPr>
            </w:pPr>
            <w:r w:rsidRPr="00600CD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600CD1">
              <w:rPr>
                <w:sz w:val="20"/>
                <w:szCs w:val="20"/>
              </w:rPr>
              <w:t>ешению Сов</w:t>
            </w:r>
            <w:r>
              <w:rPr>
                <w:sz w:val="20"/>
                <w:szCs w:val="20"/>
              </w:rPr>
              <w:t xml:space="preserve">ета депутатов МО "Шангальское" от 23 декабря </w:t>
            </w:r>
            <w:r w:rsidRPr="00600CD1">
              <w:rPr>
                <w:sz w:val="20"/>
                <w:szCs w:val="20"/>
              </w:rPr>
              <w:t>2015 года №266</w:t>
            </w:r>
          </w:p>
        </w:tc>
      </w:tr>
      <w:tr w:rsidR="008416F8" w:rsidRPr="00600CD1" w:rsidTr="00805694">
        <w:trPr>
          <w:gridAfter w:val="2"/>
          <w:wAfter w:w="3805" w:type="dxa"/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Default="008416F8" w:rsidP="00805694">
            <w:pPr>
              <w:jc w:val="center"/>
              <w:rPr>
                <w:b/>
                <w:bCs/>
              </w:rPr>
            </w:pPr>
          </w:p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8416F8" w:rsidRPr="00600CD1" w:rsidTr="00805694">
        <w:trPr>
          <w:gridAfter w:val="2"/>
          <w:wAfter w:w="3805" w:type="dxa"/>
          <w:trHeight w:val="255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"Шангальское" на 2016 год</w:t>
            </w:r>
          </w:p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</w:p>
        </w:tc>
      </w:tr>
      <w:tr w:rsidR="008416F8" w:rsidRPr="00600CD1" w:rsidTr="00805694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Наименование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Код бюджетной классификации РФ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Сумма (</w:t>
            </w:r>
            <w:proofErr w:type="spellStart"/>
            <w:r w:rsidRPr="00600CD1">
              <w:t>руб</w:t>
            </w:r>
            <w:proofErr w:type="spellEnd"/>
            <w:r w:rsidRPr="00600CD1">
              <w:t>)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</w:tr>
      <w:tr w:rsidR="008416F8" w:rsidRPr="00600CD1" w:rsidTr="00805694">
        <w:trPr>
          <w:gridAfter w:val="2"/>
          <w:wAfter w:w="3805" w:type="dxa"/>
          <w:trHeight w:val="255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3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000 01 02 00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0000 000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331862,00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Получение кредитов от кредитных организаций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0000 700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663724,00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10 0000 700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663724,00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0000 800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331862,00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10 0000 800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331862,00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000 01 03 00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0000 000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000 01 03 00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0000 700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000 01 03 00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10 0000 710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000 01 03 00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0000 800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000 01 03 00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10 0000 810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000 01 05 00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</w:t>
            </w:r>
            <w:proofErr w:type="spellStart"/>
            <w:r w:rsidRPr="00600CD1">
              <w:rPr>
                <w:b/>
                <w:bCs/>
              </w:rPr>
              <w:t>00</w:t>
            </w:r>
            <w:proofErr w:type="spellEnd"/>
            <w:r w:rsidRPr="00600CD1">
              <w:rPr>
                <w:b/>
                <w:bCs/>
              </w:rPr>
              <w:t xml:space="preserve"> 0000 000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971 216,78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Увеличение остатков средств бюджетов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000 01 05 00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0000 500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11 472 617,00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Увеличение прочих остатков средств бюджетов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000 01 05 02 00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0000 500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11 472 617,00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Увеличение прочих остатков  денежных средств бюджетов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000 01 05 02 01 00 0000 510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11 472 617,00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lastRenderedPageBreak/>
              <w:t>Увеличение прочих остатков  денежных средств бюджетов поселений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000 01 05 02 01 10 0000 510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11 472 617,00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Уменьшение остатков средств бюджетов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000 01 05 00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0000 600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6F8" w:rsidRDefault="008416F8" w:rsidP="00805694">
            <w:pPr>
              <w:jc w:val="right"/>
            </w:pPr>
            <w:r w:rsidRPr="00D151AC">
              <w:t>12 443 833,78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Уменьшение прочих остатков средств бюджетов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000 01 05 02 00 </w:t>
            </w:r>
            <w:proofErr w:type="spellStart"/>
            <w:r w:rsidRPr="00600CD1">
              <w:t>00</w:t>
            </w:r>
            <w:proofErr w:type="spellEnd"/>
            <w:r w:rsidRPr="00600CD1">
              <w:t xml:space="preserve"> 0000 600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6F8" w:rsidRDefault="008416F8" w:rsidP="00805694">
            <w:pPr>
              <w:jc w:val="right"/>
            </w:pPr>
            <w:r w:rsidRPr="00D151AC">
              <w:t>12 443 833,78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Уменьшение прочих остатков денежных средств бюджетов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000 01 05 02 01 00 0000 610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16F8" w:rsidRDefault="008416F8" w:rsidP="00805694">
            <w:pPr>
              <w:jc w:val="right"/>
            </w:pPr>
            <w:r w:rsidRPr="00D151AC">
              <w:t>12 443 833,78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Уменьшение прочих остатков денежных средств бюджетов поселений</w:t>
            </w: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000 01 05 02 01 10 0000 610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>
              <w:t>12 443 833,78</w:t>
            </w:r>
          </w:p>
        </w:tc>
      </w:tr>
      <w:tr w:rsidR="008416F8" w:rsidRPr="00600CD1" w:rsidTr="00805694">
        <w:trPr>
          <w:gridAfter w:val="2"/>
          <w:wAfter w:w="3805" w:type="dxa"/>
          <w:trHeight w:val="276"/>
        </w:trPr>
        <w:tc>
          <w:tcPr>
            <w:tcW w:w="4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16F8" w:rsidRPr="00600CD1" w:rsidRDefault="008416F8" w:rsidP="00805694">
            <w:pPr>
              <w:jc w:val="right"/>
            </w:pPr>
          </w:p>
        </w:tc>
      </w:tr>
      <w:tr w:rsidR="008416F8" w:rsidRPr="00600CD1" w:rsidTr="00805694">
        <w:trPr>
          <w:gridAfter w:val="2"/>
          <w:wAfter w:w="3805" w:type="dxa"/>
          <w:trHeight w:val="20"/>
        </w:trPr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Итого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</w:rPr>
            </w:pPr>
            <w:r>
              <w:rPr>
                <w:b/>
              </w:rPr>
              <w:t>1 303 078,78</w:t>
            </w:r>
          </w:p>
        </w:tc>
      </w:tr>
      <w:tr w:rsidR="008416F8" w:rsidRPr="00600CD1" w:rsidTr="0080569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6F8" w:rsidRPr="00600CD1" w:rsidTr="0080569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</w:rPr>
            </w:pPr>
            <w:r w:rsidRPr="00600CD1">
              <w:rPr>
                <w:b/>
              </w:rPr>
              <w:t>Доходы бюджета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</w:rPr>
            </w:pPr>
            <w:r w:rsidRPr="00600CD1">
              <w:rPr>
                <w:b/>
              </w:rPr>
              <w:t>10 808 893,00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6F8" w:rsidRPr="00600CD1" w:rsidTr="00805694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</w:rPr>
            </w:pPr>
            <w:r w:rsidRPr="00600CD1">
              <w:rPr>
                <w:b/>
              </w:rPr>
              <w:t>Расходы бюджета</w:t>
            </w:r>
          </w:p>
        </w:tc>
        <w:tc>
          <w:tcPr>
            <w:tcW w:w="5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</w:rPr>
            </w:pPr>
            <w:r>
              <w:rPr>
                <w:b/>
              </w:rPr>
              <w:t>12 111 971,78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tbl>
      <w:tblPr>
        <w:tblW w:w="4946" w:type="pct"/>
        <w:tblLayout w:type="fixed"/>
        <w:tblLook w:val="04A0"/>
      </w:tblPr>
      <w:tblGrid>
        <w:gridCol w:w="5353"/>
        <w:gridCol w:w="2712"/>
        <w:gridCol w:w="1682"/>
      </w:tblGrid>
      <w:tr w:rsidR="008416F8" w:rsidRPr="00600CD1" w:rsidTr="00805694">
        <w:trPr>
          <w:trHeight w:val="161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29 июня 2016 года №</w:t>
            </w:r>
            <w:r>
              <w:rPr>
                <w:sz w:val="20"/>
                <w:szCs w:val="20"/>
              </w:rPr>
              <w:t>314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№2 к решению Совета депутатов МО "Шангальское" от 26 мая 2016 года №300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№2 к решению Совета депутатов МО "Шангальское" от 28 апреля 2016 года №292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№2 к решению Совета депутатов МО "Шангальское" от 24 марта 2016 года №286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№2 к решению Совета депутатов МО "Шангальское" от 25 февраля 2016 года №281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№2 к решению Совета депутатов МО "Шангальское" от 19 января 2016 года №275</w:t>
            </w:r>
          </w:p>
          <w:p w:rsidR="008416F8" w:rsidRPr="00600CD1" w:rsidRDefault="008416F8" w:rsidP="00805694">
            <w:pPr>
              <w:jc w:val="right"/>
            </w:pPr>
            <w:r w:rsidRPr="00DC1020">
              <w:rPr>
                <w:sz w:val="20"/>
                <w:szCs w:val="20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8416F8" w:rsidRPr="00600CD1" w:rsidTr="00805694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</w:p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Прогнозируемое поступление доходов бюджета МО "Шангальское"  в 2016 году</w:t>
            </w:r>
          </w:p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 Наименование показателя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Код дохода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Сумма, тыс.руб.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3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 1 00 00000 00 0000 000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9 334 493,00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10 100 000 </w:t>
            </w:r>
            <w:proofErr w:type="spellStart"/>
            <w:r w:rsidRPr="00600CD1">
              <w:rPr>
                <w:b/>
                <w:bCs/>
              </w:rPr>
              <w:t>000</w:t>
            </w:r>
            <w:proofErr w:type="spellEnd"/>
            <w:r w:rsidRPr="00600CD1">
              <w:rPr>
                <w:b/>
                <w:bCs/>
              </w:rPr>
              <w:t xml:space="preserve"> </w:t>
            </w:r>
            <w:proofErr w:type="spellStart"/>
            <w:r w:rsidRPr="00600CD1">
              <w:rPr>
                <w:b/>
                <w:bCs/>
              </w:rPr>
              <w:t>000</w:t>
            </w:r>
            <w:proofErr w:type="spellEnd"/>
            <w:r w:rsidRPr="00600CD1">
              <w:rPr>
                <w:b/>
                <w:bCs/>
              </w:rPr>
              <w:t xml:space="preserve"> </w:t>
            </w:r>
            <w:proofErr w:type="spellStart"/>
            <w:r w:rsidRPr="00600CD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1 159 074,00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Налог на доходы физических лиц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 101 02000 01 0000 110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1 159 074,00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Налог на доходы физических лиц </w:t>
            </w:r>
            <w:proofErr w:type="spellStart"/>
            <w:r w:rsidRPr="00600CD1">
              <w:t>c</w:t>
            </w:r>
            <w:proofErr w:type="spellEnd"/>
            <w:r w:rsidRPr="00600CD1"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101 02010 01 0000 110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1 159 074,00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101 02020 01 0000 110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 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101 02030 01 0000 110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НАЛОГИ НА ИМУЩЕСТВО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106 00000 00 0000 000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4 864 636,00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Налоги на имущество физических лиц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106 01000 00 0000 110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215 000,00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106 01030 10 0000 110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215 000,00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Земельный налог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106 06000 00 0000 110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4 649 636,00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Земельный налог с организаций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106 06030 00 0000 110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2 882 845,00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106 06033 10 0000 110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2 882 845,00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Земельный налог с физических лиц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106 06040 00 0000 110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1 766 791,00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106 06043 10 0000 110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1 766 791,00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ГОСУДАРСТВЕННАЯ ПОШЛИНА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  <w:color w:val="000000"/>
              </w:rPr>
            </w:pPr>
            <w:r w:rsidRPr="00600CD1">
              <w:rPr>
                <w:b/>
                <w:bCs/>
                <w:color w:val="000000"/>
              </w:rPr>
              <w:t>108 0000 00 00000 000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113 533,00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Государственная пошлина за совершение </w:t>
            </w:r>
            <w:proofErr w:type="spellStart"/>
            <w:r w:rsidRPr="00600CD1">
              <w:t>нота</w:t>
            </w:r>
            <w:r>
              <w:t>-</w:t>
            </w:r>
            <w:r w:rsidRPr="00600CD1">
              <w:t>риальных</w:t>
            </w:r>
            <w:proofErr w:type="spellEnd"/>
            <w:r w:rsidRPr="00600CD1"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108 04000  01 0000 110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113 533,00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Государственная пошлина за совершение </w:t>
            </w:r>
            <w:proofErr w:type="spellStart"/>
            <w:r w:rsidRPr="00600CD1">
              <w:t>нотари</w:t>
            </w:r>
            <w:r>
              <w:t>-</w:t>
            </w:r>
            <w:r w:rsidRPr="00600CD1">
              <w:t>альных</w:t>
            </w:r>
            <w:proofErr w:type="spellEnd"/>
            <w:r w:rsidRPr="00600CD1">
              <w:t xml:space="preserve">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108 04020 01 1000 110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113 533,00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  <w:color w:val="000000"/>
              </w:rPr>
            </w:pPr>
            <w:r w:rsidRPr="00600CD1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1 678 000,00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Прочие поступления от использования </w:t>
            </w:r>
            <w:proofErr w:type="spellStart"/>
            <w:r w:rsidRPr="00600CD1">
              <w:t>имуще</w:t>
            </w:r>
            <w:r>
              <w:t>-</w:t>
            </w:r>
            <w:r w:rsidRPr="00600CD1">
              <w:t>ства</w:t>
            </w:r>
            <w:proofErr w:type="spellEnd"/>
            <w:r w:rsidRPr="00600CD1">
              <w:t xml:space="preserve">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111 09000 00 0000 120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1 678 000,00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111 09040 00 0000 120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1 678 000,00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111 09045 10 0000 120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1 678 000,00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  <w:color w:val="000000"/>
              </w:rPr>
            </w:pPr>
            <w:r w:rsidRPr="00600CD1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1 219 250,00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  Доходы от реализации имущества, </w:t>
            </w:r>
            <w:proofErr w:type="spellStart"/>
            <w:r w:rsidRPr="00600CD1">
              <w:t>находящего</w:t>
            </w:r>
            <w:r>
              <w:t>-</w:t>
            </w:r>
            <w:r w:rsidRPr="00600CD1">
              <w:t>ся</w:t>
            </w:r>
            <w:proofErr w:type="spellEnd"/>
            <w:r w:rsidRPr="00600CD1">
              <w:t xml:space="preserve"> в государственной и муниципальной </w:t>
            </w:r>
            <w:proofErr w:type="spellStart"/>
            <w:r w:rsidRPr="00600CD1">
              <w:t>собствен</w:t>
            </w:r>
            <w:r>
              <w:t>-</w:t>
            </w:r>
            <w:r w:rsidRPr="00600CD1">
              <w:t>ности</w:t>
            </w:r>
            <w:proofErr w:type="spellEnd"/>
            <w:r w:rsidRPr="00600CD1">
              <w:t xml:space="preserve">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85611402000000000000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89 250,00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85611402050100000410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89 250,00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85611402053100000410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89 250,00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114 06000 00 0000 430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1 130 000,00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114 06020 00 0000 430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1 130 000,00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114 06025 10 0000 430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1 130 000,00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Штрафы,</w:t>
            </w:r>
            <w:r>
              <w:rPr>
                <w:b/>
                <w:bCs/>
              </w:rPr>
              <w:t xml:space="preserve"> </w:t>
            </w:r>
            <w:r w:rsidRPr="00600CD1">
              <w:rPr>
                <w:b/>
                <w:bCs/>
              </w:rPr>
              <w:t>санкции,</w:t>
            </w:r>
            <w:r>
              <w:rPr>
                <w:b/>
                <w:bCs/>
              </w:rPr>
              <w:t xml:space="preserve"> </w:t>
            </w:r>
            <w:r w:rsidRPr="00600CD1">
              <w:rPr>
                <w:b/>
                <w:bCs/>
              </w:rPr>
              <w:t>возмещение ущерба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  <w:color w:val="000000"/>
              </w:rPr>
            </w:pPr>
            <w:r w:rsidRPr="00600CD1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116 90000 00 0000 140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116 90050 10 0000 140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  <w:color w:val="000000"/>
              </w:rPr>
            </w:pPr>
            <w:r w:rsidRPr="00600CD1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300 000,00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неналоговые поступления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117 01050 10 0000 180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неналоговые доходы, зачисляемые в бюджеты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color w:val="000000"/>
              </w:rPr>
            </w:pPr>
            <w:r w:rsidRPr="00600CD1">
              <w:rPr>
                <w:color w:val="000000"/>
              </w:rPr>
              <w:t>117 05050 10 0000 180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300 000,00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 xml:space="preserve"> 2 00 00000 00 0000 000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1 474 400,00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 2 02 00000 00 000 0000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1 394 400,00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202 01000 00 0000 151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751 200,00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202 01001 10 0000 151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751 200,00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 xml:space="preserve"> 202 02000 00 0000 151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80 000,00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субсидии бюджетам поселений, в т.ч.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202 02999 10 0000 151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80 000,00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 xml:space="preserve">Субсидии, за исключением субсидий на </w:t>
            </w:r>
            <w:proofErr w:type="spellStart"/>
            <w:r w:rsidRPr="00600CD1">
              <w:t>софинансирование</w:t>
            </w:r>
            <w:proofErr w:type="spellEnd"/>
            <w:r w:rsidRPr="00600CD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202 02999 10 0000 151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80 000,00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202 03000 00 0000 151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343 200,00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202 03015 00 0000 151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280 700,00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202 03015 10 0000 151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280 700,00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202 03024 00 0000 151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62 500,00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202 03024 10 0000 151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62 500,00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  <w:rPr>
                <w:b/>
                <w:bCs/>
              </w:rPr>
            </w:pPr>
            <w:r w:rsidRPr="00600CD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2 02 04000 00 0000 151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300 000,00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межбюджетные трансферты, передаваемые бюджетам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2 02 04999 00 0000 151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300 000,00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600CD1" w:rsidRDefault="008416F8" w:rsidP="00805694">
            <w:pPr>
              <w:jc w:val="left"/>
            </w:pPr>
            <w:r w:rsidRPr="00600CD1">
              <w:t>Прочие межбюджетные трансферты, передаваемые бюджетам поселений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center"/>
            </w:pPr>
            <w:r w:rsidRPr="00600CD1">
              <w:t>2 02 04999 10 0000 151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</w:pPr>
            <w:r w:rsidRPr="00600CD1">
              <w:t>300 000,00</w:t>
            </w:r>
          </w:p>
        </w:tc>
      </w:tr>
      <w:tr w:rsidR="008416F8" w:rsidRPr="00600CD1" w:rsidTr="00805694">
        <w:trPr>
          <w:trHeight w:val="20"/>
        </w:trPr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ВСЕГО ДОХОДОВ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600CD1" w:rsidRDefault="008416F8" w:rsidP="00805694">
            <w:pPr>
              <w:jc w:val="center"/>
              <w:rPr>
                <w:b/>
                <w:bCs/>
              </w:rPr>
            </w:pPr>
            <w:r w:rsidRPr="00600CD1">
              <w:rPr>
                <w:b/>
                <w:bCs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600CD1" w:rsidRDefault="008416F8" w:rsidP="00805694">
            <w:pPr>
              <w:jc w:val="right"/>
              <w:rPr>
                <w:b/>
                <w:bCs/>
              </w:rPr>
            </w:pPr>
            <w:r w:rsidRPr="00600CD1">
              <w:rPr>
                <w:b/>
                <w:bCs/>
              </w:rPr>
              <w:t>10 808 893,00</w:t>
            </w:r>
          </w:p>
        </w:tc>
      </w:tr>
    </w:tbl>
    <w:p w:rsidR="008416F8" w:rsidRPr="00600CD1" w:rsidRDefault="008416F8" w:rsidP="008416F8">
      <w:pPr>
        <w:jc w:val="center"/>
        <w:rPr>
          <w:b/>
        </w:rPr>
      </w:pPr>
    </w:p>
    <w:tbl>
      <w:tblPr>
        <w:tblW w:w="9653" w:type="dxa"/>
        <w:tblInd w:w="98" w:type="dxa"/>
        <w:tblLayout w:type="fixed"/>
        <w:tblLook w:val="04A0"/>
      </w:tblPr>
      <w:tblGrid>
        <w:gridCol w:w="6531"/>
        <w:gridCol w:w="700"/>
        <w:gridCol w:w="700"/>
        <w:gridCol w:w="1722"/>
      </w:tblGrid>
      <w:tr w:rsidR="008416F8" w:rsidRPr="00DC1020" w:rsidTr="00805694">
        <w:trPr>
          <w:trHeight w:val="1794"/>
        </w:trPr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C1020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льское" от 29 июня 2016 года №314 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26 мая 2016 года </w:t>
            </w:r>
            <w:r w:rsidRPr="00DC1020">
              <w:rPr>
                <w:sz w:val="20"/>
                <w:szCs w:val="20"/>
              </w:rPr>
              <w:t>№300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>вета депутатов МО "Шангальское</w:t>
            </w:r>
            <w:r w:rsidRPr="00DC1020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от 28 апреля 2016 года </w:t>
            </w:r>
            <w:r w:rsidRPr="00DC1020">
              <w:rPr>
                <w:sz w:val="20"/>
                <w:szCs w:val="20"/>
              </w:rPr>
              <w:t>№292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24 марта 2016 года </w:t>
            </w:r>
            <w:r w:rsidRPr="00DC1020">
              <w:rPr>
                <w:sz w:val="20"/>
                <w:szCs w:val="20"/>
              </w:rPr>
              <w:t>№286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25 февраля 2016 года </w:t>
            </w:r>
            <w:r w:rsidRPr="00DC1020">
              <w:rPr>
                <w:sz w:val="20"/>
                <w:szCs w:val="20"/>
              </w:rPr>
              <w:t>№281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19 января 2016 года </w:t>
            </w:r>
            <w:r w:rsidRPr="00DC1020">
              <w:rPr>
                <w:sz w:val="20"/>
                <w:szCs w:val="20"/>
              </w:rPr>
              <w:t>№275</w:t>
            </w:r>
          </w:p>
          <w:p w:rsidR="008416F8" w:rsidRPr="00DC1020" w:rsidRDefault="008416F8" w:rsidP="00805694">
            <w:pPr>
              <w:jc w:val="right"/>
              <w:rPr>
                <w:sz w:val="20"/>
                <w:szCs w:val="20"/>
              </w:rPr>
            </w:pPr>
            <w:r w:rsidRPr="00DC1020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23 декабря 2015 года </w:t>
            </w:r>
            <w:r w:rsidRPr="00DC1020">
              <w:rPr>
                <w:sz w:val="20"/>
                <w:szCs w:val="20"/>
              </w:rPr>
              <w:t>№266</w:t>
            </w:r>
          </w:p>
        </w:tc>
      </w:tr>
      <w:tr w:rsidR="008416F8" w:rsidRPr="00DC1020" w:rsidTr="00805694">
        <w:trPr>
          <w:trHeight w:val="9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 xml:space="preserve">Распределение расходов местного бюджета МО "Шангальское" на 2016 год по разделам, подразделам классификации расходов бюджетов Российской Федерации </w:t>
            </w:r>
          </w:p>
        </w:tc>
      </w:tr>
      <w:tr w:rsidR="008416F8" w:rsidRPr="00DC1020" w:rsidTr="00805694">
        <w:trPr>
          <w:trHeight w:val="465"/>
        </w:trPr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Подраздел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Сумма  руб.</w:t>
            </w:r>
          </w:p>
        </w:tc>
      </w:tr>
      <w:tr w:rsidR="008416F8" w:rsidRPr="00DC1020" w:rsidTr="00805694">
        <w:trPr>
          <w:trHeight w:val="778"/>
        </w:trPr>
        <w:tc>
          <w:tcPr>
            <w:tcW w:w="6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DC1020" w:rsidRDefault="008416F8" w:rsidP="00805694">
            <w:pPr>
              <w:jc w:val="left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DC1020" w:rsidRDefault="008416F8" w:rsidP="00805694">
            <w:pPr>
              <w:jc w:val="left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DC1020" w:rsidRDefault="008416F8" w:rsidP="00805694">
            <w:pPr>
              <w:jc w:val="left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Всего</w:t>
            </w:r>
          </w:p>
        </w:tc>
      </w:tr>
      <w:tr w:rsidR="008416F8" w:rsidRPr="00DC1020" w:rsidTr="00805694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>
              <w:t>4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7 510 625,00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899 946,00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899 946,00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899 946,00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899 946,00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652 800,00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197 146,00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50 000,00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6 236 998,00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6 236 998,00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6 236 998,00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6 236 998,00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3 695 415,00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1 107 082,00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75 000,00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1 115 001,00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175 197,00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6 803,00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62 500,00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62 500,00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31 181,00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31 181,00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31 181,00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120 000,00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43 000,00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43 000,00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43 000,00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43 000,00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179 500,00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179 500,00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99 500,00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99 500,00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280 700,00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280 700,00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280 700,00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280 700,00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215 600,00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55 100,00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383 000,00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48 000,00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48 000,00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48 000,00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48 000,00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335 000,00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335 000,00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335 000,00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335 000,00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659 896,78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159 896,78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543A7A" w:rsidRDefault="008416F8" w:rsidP="00805694">
            <w:pPr>
              <w:jc w:val="right"/>
              <w:rPr>
                <w:b/>
              </w:rPr>
            </w:pPr>
            <w:r w:rsidRPr="00543A7A">
              <w:rPr>
                <w:b/>
              </w:rPr>
              <w:t>159 896,78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40 058,25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40 058,25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Default="008416F8" w:rsidP="00805694">
            <w:pPr>
              <w:jc w:val="left"/>
            </w:pPr>
            <w:r w:rsidRPr="00543A7A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8913ED" w:rsidRDefault="008416F8" w:rsidP="00805694">
            <w:pPr>
              <w:jc w:val="right"/>
              <w:rPr>
                <w:b/>
              </w:rPr>
            </w:pPr>
            <w:r w:rsidRPr="008913ED">
              <w:rPr>
                <w:b/>
              </w:rPr>
              <w:t>119 838,53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Default="008416F8" w:rsidP="00805694">
            <w:pPr>
              <w:jc w:val="left"/>
            </w:pPr>
            <w:r w:rsidRPr="00543A7A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>
              <w:t>119 838,53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500 000,00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3 017 750,00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713 695,00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713 695,00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610 000,00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180 000,00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430 000,00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103 695,00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103 695,00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600 000,00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600 000,00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600 000,00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DC1020">
              <w:rPr>
                <w:b/>
                <w:bCs/>
                <w:color w:val="000000"/>
              </w:rPr>
              <w:t>1 704 055,00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DC1020">
              <w:rPr>
                <w:b/>
                <w:bCs/>
                <w:color w:val="000000"/>
              </w:rPr>
              <w:t>1 704 055,00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DC1020">
              <w:rPr>
                <w:b/>
                <w:bCs/>
                <w:color w:val="000000"/>
              </w:rPr>
              <w:t>300 000,00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color w:val="000000"/>
              </w:rPr>
            </w:pPr>
            <w:r w:rsidRPr="00DC1020">
              <w:rPr>
                <w:color w:val="000000"/>
              </w:rPr>
              <w:t>300 000,00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50 000,00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50 000,00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1 354 055,00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1 354 055,00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</w:rPr>
            </w:pPr>
            <w:r w:rsidRPr="00DC102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260 000,00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DC1020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 w:rsidRPr="00DC1020">
              <w:rPr>
                <w:b/>
                <w:bCs/>
              </w:rPr>
              <w:t>260 000,00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Муниципальная программа "Физкульт</w:t>
            </w:r>
            <w:r>
              <w:t xml:space="preserve">ура- здоровье-спорт на 2016-2018 </w:t>
            </w:r>
            <w:r w:rsidRPr="00DC1020">
              <w:t>гг.</w:t>
            </w:r>
            <w: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260 000,00</w:t>
            </w:r>
          </w:p>
        </w:tc>
      </w:tr>
      <w:tr w:rsidR="008416F8" w:rsidRPr="00DC1020" w:rsidTr="00805694">
        <w:trPr>
          <w:trHeight w:val="269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>
              <w:t>Выполнение работ по строительству линий освещения на лыжной трассе и стадионе д. Малиновка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center"/>
            </w:pPr>
            <w:r w:rsidRPr="00DC1020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DC1020" w:rsidRDefault="008416F8" w:rsidP="00805694">
            <w:pPr>
              <w:jc w:val="right"/>
            </w:pPr>
            <w:r w:rsidRPr="00DC1020">
              <w:t>260 000,00</w:t>
            </w:r>
          </w:p>
        </w:tc>
      </w:tr>
      <w:tr w:rsidR="008416F8" w:rsidRPr="00DC1020" w:rsidTr="00805694">
        <w:trPr>
          <w:trHeight w:val="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center"/>
              <w:rPr>
                <w:b/>
                <w:bCs/>
              </w:rPr>
            </w:pPr>
            <w:r w:rsidRPr="00DC1020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left"/>
            </w:pPr>
            <w:r w:rsidRPr="00DC1020"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DC1020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12 111 971,78</w:t>
            </w:r>
          </w:p>
        </w:tc>
      </w:tr>
    </w:tbl>
    <w:p w:rsidR="008416F8" w:rsidRPr="00DC1020" w:rsidRDefault="008416F8" w:rsidP="008416F8">
      <w:pPr>
        <w:jc w:val="center"/>
        <w:rPr>
          <w:b/>
        </w:rPr>
      </w:pPr>
    </w:p>
    <w:p w:rsidR="008416F8" w:rsidRPr="00DC1020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tbl>
      <w:tblPr>
        <w:tblW w:w="10080" w:type="dxa"/>
        <w:tblInd w:w="93" w:type="dxa"/>
        <w:tblLook w:val="04A0"/>
      </w:tblPr>
      <w:tblGrid>
        <w:gridCol w:w="4126"/>
        <w:gridCol w:w="576"/>
        <w:gridCol w:w="506"/>
        <w:gridCol w:w="580"/>
        <w:gridCol w:w="1882"/>
        <w:gridCol w:w="760"/>
        <w:gridCol w:w="1650"/>
      </w:tblGrid>
      <w:tr w:rsidR="008416F8" w:rsidRPr="00987B49" w:rsidTr="00805694">
        <w:trPr>
          <w:trHeight w:val="1610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lastRenderedPageBreak/>
              <w:t>Приложение №4 к решению Совета депутатов МО " Шанг</w:t>
            </w:r>
            <w:r>
              <w:rPr>
                <w:sz w:val="20"/>
                <w:szCs w:val="20"/>
              </w:rPr>
              <w:t xml:space="preserve">альское " от 29 июня 2016 года </w:t>
            </w:r>
            <w:r w:rsidRPr="00987B4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314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>Приложение №4 к решению Совета депутатов МО " Шан</w:t>
            </w:r>
            <w:r>
              <w:rPr>
                <w:sz w:val="20"/>
                <w:szCs w:val="20"/>
              </w:rPr>
              <w:t xml:space="preserve">гальское " от 26 мая 2016 года </w:t>
            </w:r>
            <w:r w:rsidRPr="00987B49">
              <w:rPr>
                <w:sz w:val="20"/>
                <w:szCs w:val="20"/>
              </w:rPr>
              <w:t>№300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 xml:space="preserve">Приложение №4 к решению Совета депутатов МО " Шангальское " от </w:t>
            </w:r>
            <w:r>
              <w:rPr>
                <w:sz w:val="20"/>
                <w:szCs w:val="20"/>
              </w:rPr>
              <w:t xml:space="preserve">28 апреля 2016 года </w:t>
            </w:r>
            <w:r w:rsidRPr="00987B49">
              <w:rPr>
                <w:sz w:val="20"/>
                <w:szCs w:val="20"/>
              </w:rPr>
              <w:t>№292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>Приложение №4 к решению Совета депутатов МО " Шанга</w:t>
            </w:r>
            <w:r>
              <w:rPr>
                <w:sz w:val="20"/>
                <w:szCs w:val="20"/>
              </w:rPr>
              <w:t xml:space="preserve">льское " от 24 марта 2016 года </w:t>
            </w:r>
            <w:r w:rsidRPr="00987B49">
              <w:rPr>
                <w:sz w:val="20"/>
                <w:szCs w:val="20"/>
              </w:rPr>
              <w:t>№286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>Приложение №4 к решению Совета депутатов МО " Шангаль</w:t>
            </w:r>
            <w:r>
              <w:rPr>
                <w:sz w:val="20"/>
                <w:szCs w:val="20"/>
              </w:rPr>
              <w:t xml:space="preserve">ское " от 25 февраля 2016 года </w:t>
            </w:r>
            <w:r w:rsidRPr="00987B49">
              <w:rPr>
                <w:sz w:val="20"/>
                <w:szCs w:val="20"/>
              </w:rPr>
              <w:t>№281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>Приложение №4 к решению Совета депутатов МО " Шангал</w:t>
            </w:r>
            <w:r>
              <w:rPr>
                <w:sz w:val="20"/>
                <w:szCs w:val="20"/>
              </w:rPr>
              <w:t xml:space="preserve">ьское " от 19 января 2016 года </w:t>
            </w:r>
            <w:r w:rsidRPr="00987B49">
              <w:rPr>
                <w:sz w:val="20"/>
                <w:szCs w:val="20"/>
              </w:rPr>
              <w:t>№275</w:t>
            </w:r>
          </w:p>
          <w:p w:rsidR="008416F8" w:rsidRPr="00987B49" w:rsidRDefault="008416F8" w:rsidP="00805694">
            <w:pPr>
              <w:jc w:val="right"/>
              <w:rPr>
                <w:sz w:val="20"/>
                <w:szCs w:val="20"/>
              </w:rPr>
            </w:pPr>
            <w:r w:rsidRPr="00987B49">
              <w:rPr>
                <w:sz w:val="20"/>
                <w:szCs w:val="20"/>
              </w:rPr>
              <w:t>Приложение №7 к решению Совета депутатов МО " Шангальск</w:t>
            </w:r>
            <w:r>
              <w:rPr>
                <w:sz w:val="20"/>
                <w:szCs w:val="20"/>
              </w:rPr>
              <w:t xml:space="preserve">ое " от 23 декабря 2015 года </w:t>
            </w:r>
            <w:r w:rsidRPr="00987B49">
              <w:rPr>
                <w:sz w:val="20"/>
                <w:szCs w:val="20"/>
              </w:rPr>
              <w:t>№266</w:t>
            </w:r>
          </w:p>
        </w:tc>
      </w:tr>
      <w:tr w:rsidR="008416F8" w:rsidRPr="00987B49" w:rsidTr="00805694">
        <w:trPr>
          <w:trHeight w:val="106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2016 год 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Сумма  руб.</w:t>
            </w:r>
          </w:p>
        </w:tc>
      </w:tr>
      <w:tr w:rsidR="008416F8" w:rsidRPr="00987B49" w:rsidTr="00805694">
        <w:trPr>
          <w:trHeight w:val="88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Всего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>
              <w:t>7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7 510 625,00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899 946,00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899 946,00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899 946,00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899 946,00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652 800,00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197 146,00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6 236 998,00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6 236 998,00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6 236 998,00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6 236 998,00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3 695 415,00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1 107 082,00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75 000,00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1 115 001,00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175 197,00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6 803,00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62 500,00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62 500,00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31 181,00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31 181,00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31 181,00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120 000,00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880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120 000,00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880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43 000,00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43 000,00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43 000,00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lastRenderedPageBreak/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870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43 000,00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179 500,00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</w:t>
            </w:r>
            <w:r>
              <w:t xml:space="preserve"> </w:t>
            </w:r>
            <w:r w:rsidRPr="00987B49">
              <w:t>гг.</w:t>
            </w:r>
            <w: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179 500,00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99 500,00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93 1 00 91500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99 500,00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280 700,00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280 700,00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280 700,00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280 700,00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165 591,00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50 009,00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55 100,00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383 000,00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48 000,00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48 000,00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48 000,00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48 000,00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335 000,00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335 000,00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335 000,00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335 000,00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659 896,78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159 896,78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40 058,25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>
              <w:t>Строительство</w:t>
            </w:r>
            <w:r w:rsidRPr="00987B49">
              <w:t>,</w:t>
            </w:r>
            <w:r>
              <w:t xml:space="preserve"> </w:t>
            </w:r>
            <w:r w:rsidRPr="00987B49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40 058,25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40 058,25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D027B0"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8913ED" w:rsidRDefault="008416F8" w:rsidP="00805694">
            <w:pPr>
              <w:jc w:val="right"/>
              <w:rPr>
                <w:b/>
              </w:rPr>
            </w:pPr>
            <w:r w:rsidRPr="008913ED">
              <w:rPr>
                <w:b/>
              </w:rPr>
              <w:t>119 838,53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D027B0"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>
              <w:t>95 1 00 91900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>
              <w:t>119 838,53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500 000,00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96 2 00 91530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3 017 750,00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713 695,00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713 695,00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610 000,00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180 000,00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430 000,00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103 695,00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103 695,00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600 000,00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600 000,00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987B49">
              <w:rPr>
                <w:b/>
                <w:bCs/>
                <w:color w:val="000000"/>
              </w:rPr>
              <w:t>1 704 055,00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987B49">
              <w:rPr>
                <w:b/>
                <w:bCs/>
                <w:color w:val="000000"/>
              </w:rPr>
              <w:t>1 704 055,00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  <w:color w:val="000000"/>
              </w:rPr>
            </w:pPr>
            <w:r w:rsidRPr="00987B49">
              <w:rPr>
                <w:b/>
                <w:bCs/>
                <w:color w:val="000000"/>
              </w:rPr>
              <w:t>300 000,00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color w:val="000000"/>
              </w:rPr>
            </w:pPr>
            <w:r w:rsidRPr="00987B49">
              <w:rPr>
                <w:color w:val="000000"/>
              </w:rPr>
              <w:t>300 000,00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50 000,00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1 354 055,00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1 354 055,00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260 000,00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  <w:i/>
                <w:iCs/>
              </w:rPr>
            </w:pPr>
            <w:r w:rsidRPr="00987B49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 w:rsidRPr="00987B49">
              <w:rPr>
                <w:b/>
                <w:bCs/>
              </w:rPr>
              <w:t>260 000,00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Муниципальная программа "Физкульт</w:t>
            </w:r>
            <w:r>
              <w:t xml:space="preserve">ура- здоровье-спорт на 2016-2018 </w:t>
            </w:r>
            <w:r w:rsidRPr="00987B49">
              <w:t>гг.</w:t>
            </w:r>
            <w: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>
              <w:t>Выполнение работ по строительству линий освещения на лыжной трассе и стадионе д. Малиновка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>
              <w:t>260 000,00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02 0 00 91700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center"/>
            </w:pPr>
            <w:r w:rsidRPr="00987B49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right"/>
            </w:pPr>
            <w:r w:rsidRPr="00987B49">
              <w:t>260 000,00</w:t>
            </w:r>
          </w:p>
        </w:tc>
      </w:tr>
      <w:tr w:rsidR="008416F8" w:rsidRPr="00987B49" w:rsidTr="0080569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F8" w:rsidRPr="00987B49" w:rsidRDefault="008416F8" w:rsidP="00805694">
            <w:pPr>
              <w:jc w:val="left"/>
              <w:rPr>
                <w:b/>
                <w:bCs/>
              </w:rPr>
            </w:pPr>
            <w:r w:rsidRPr="00987B4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left"/>
            </w:pPr>
            <w:r w:rsidRPr="00987B49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F8" w:rsidRPr="00987B49" w:rsidRDefault="008416F8" w:rsidP="008056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12 111 971,78</w:t>
            </w:r>
          </w:p>
        </w:tc>
      </w:tr>
    </w:tbl>
    <w:p w:rsidR="008416F8" w:rsidRDefault="008416F8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2844CC" w:rsidRDefault="002844CC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8416F8" w:rsidRDefault="008416F8" w:rsidP="008416F8">
      <w:pPr>
        <w:ind w:firstLine="708"/>
        <w:rPr>
          <w:b/>
          <w:bCs/>
        </w:rPr>
      </w:pPr>
    </w:p>
    <w:p w:rsidR="008416F8" w:rsidRPr="0069615D" w:rsidRDefault="008416F8" w:rsidP="008416F8">
      <w:pPr>
        <w:ind w:firstLine="708"/>
        <w:rPr>
          <w:sz w:val="26"/>
          <w:szCs w:val="26"/>
        </w:rPr>
      </w:pPr>
      <w:r w:rsidRPr="00F72B8A">
        <w:rPr>
          <w:b/>
          <w:bCs/>
        </w:rPr>
        <w:lastRenderedPageBreak/>
        <w:t>ПОЯСНИТЕЛЬНАЯ ЗАПИСКА К ИЗМЕНЕНИЯМ БЮДЖЕТА</w:t>
      </w:r>
    </w:p>
    <w:p w:rsidR="008416F8" w:rsidRPr="00F72B8A" w:rsidRDefault="008416F8" w:rsidP="008416F8">
      <w:pPr>
        <w:pStyle w:val="1"/>
        <w:jc w:val="center"/>
        <w:rPr>
          <w:sz w:val="24"/>
        </w:rPr>
      </w:pPr>
    </w:p>
    <w:p w:rsidR="008416F8" w:rsidRPr="00F72B8A" w:rsidRDefault="008416F8" w:rsidP="008416F8">
      <w:pPr>
        <w:pStyle w:val="1"/>
        <w:jc w:val="center"/>
        <w:rPr>
          <w:sz w:val="24"/>
        </w:rPr>
      </w:pPr>
      <w:r w:rsidRPr="00F72B8A">
        <w:rPr>
          <w:sz w:val="24"/>
        </w:rPr>
        <w:t xml:space="preserve"> по состоянию на 29 июня 2016 года </w:t>
      </w:r>
    </w:p>
    <w:p w:rsidR="008416F8" w:rsidRPr="00F72B8A" w:rsidRDefault="008416F8" w:rsidP="008416F8"/>
    <w:p w:rsidR="008416F8" w:rsidRPr="00F72B8A" w:rsidRDefault="008416F8" w:rsidP="008416F8">
      <w:pPr>
        <w:pStyle w:val="a3"/>
        <w:jc w:val="both"/>
        <w:rPr>
          <w:b w:val="0"/>
          <w:bCs w:val="0"/>
          <w:sz w:val="24"/>
        </w:rPr>
      </w:pPr>
      <w:r w:rsidRPr="00F72B8A">
        <w:rPr>
          <w:bCs w:val="0"/>
          <w:sz w:val="24"/>
        </w:rPr>
        <w:t>В приложении №1</w:t>
      </w:r>
      <w:r w:rsidRPr="00F72B8A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2016 год»  </w:t>
      </w:r>
    </w:p>
    <w:p w:rsidR="008416F8" w:rsidRPr="00F72B8A" w:rsidRDefault="008416F8" w:rsidP="008416F8">
      <w:pPr>
        <w:pStyle w:val="a3"/>
        <w:jc w:val="both"/>
        <w:rPr>
          <w:b w:val="0"/>
          <w:sz w:val="24"/>
        </w:rPr>
      </w:pPr>
      <w:r w:rsidRPr="00F72B8A">
        <w:rPr>
          <w:b w:val="0"/>
          <w:bCs w:val="0"/>
          <w:sz w:val="24"/>
        </w:rPr>
        <w:t>Дохо</w:t>
      </w:r>
      <w:r w:rsidRPr="00F72B8A">
        <w:rPr>
          <w:b w:val="0"/>
          <w:sz w:val="24"/>
        </w:rPr>
        <w:t xml:space="preserve">ды бюджета составят 10 808 893  рубля, увеличатся на сумму 480 000 рублей. </w:t>
      </w:r>
    </w:p>
    <w:p w:rsidR="008416F8" w:rsidRPr="00F72B8A" w:rsidRDefault="008416F8" w:rsidP="008416F8">
      <w:pPr>
        <w:pStyle w:val="a3"/>
        <w:jc w:val="both"/>
        <w:rPr>
          <w:b w:val="0"/>
          <w:sz w:val="24"/>
        </w:rPr>
      </w:pPr>
      <w:r w:rsidRPr="00F72B8A">
        <w:rPr>
          <w:b w:val="0"/>
          <w:sz w:val="24"/>
        </w:rPr>
        <w:t>Расходы бюджета составят 12 111 971,78 рублей, увеличатся на сумму 746 500 рублей.</w:t>
      </w:r>
    </w:p>
    <w:p w:rsidR="008416F8" w:rsidRPr="00F72B8A" w:rsidRDefault="008416F8" w:rsidP="008416F8">
      <w:pPr>
        <w:pStyle w:val="a3"/>
        <w:jc w:val="both"/>
        <w:rPr>
          <w:b w:val="0"/>
          <w:sz w:val="24"/>
        </w:rPr>
      </w:pPr>
      <w:r w:rsidRPr="00F72B8A">
        <w:rPr>
          <w:b w:val="0"/>
          <w:sz w:val="24"/>
        </w:rPr>
        <w:t>Дефицит бюджета составил 1 303 078,78 рублей, увеличился на 266 500 рублей за счет собственных средств бюджета оставшихся на 01.01.2016 года.</w:t>
      </w:r>
    </w:p>
    <w:p w:rsidR="008416F8" w:rsidRPr="00F72B8A" w:rsidRDefault="008416F8" w:rsidP="008416F8">
      <w:pPr>
        <w:rPr>
          <w:i/>
        </w:rPr>
      </w:pPr>
    </w:p>
    <w:p w:rsidR="008416F8" w:rsidRPr="00F72B8A" w:rsidRDefault="008416F8" w:rsidP="008416F8">
      <w:pPr>
        <w:pStyle w:val="a3"/>
        <w:jc w:val="both"/>
        <w:rPr>
          <w:b w:val="0"/>
          <w:sz w:val="24"/>
        </w:rPr>
      </w:pPr>
      <w:r w:rsidRPr="00F72B8A">
        <w:rPr>
          <w:bCs w:val="0"/>
          <w:sz w:val="24"/>
        </w:rPr>
        <w:t>В приложении №2</w:t>
      </w:r>
      <w:r w:rsidRPr="00F72B8A">
        <w:rPr>
          <w:b w:val="0"/>
          <w:bCs w:val="0"/>
          <w:sz w:val="24"/>
        </w:rPr>
        <w:t xml:space="preserve"> </w:t>
      </w:r>
      <w:r w:rsidRPr="00F72B8A">
        <w:rPr>
          <w:bCs w:val="0"/>
          <w:sz w:val="24"/>
        </w:rPr>
        <w:t>«</w:t>
      </w:r>
      <w:r w:rsidRPr="00F72B8A">
        <w:rPr>
          <w:b w:val="0"/>
          <w:bCs w:val="0"/>
          <w:sz w:val="24"/>
        </w:rPr>
        <w:t>Прогнозируемое поступление доходов бюджета МО «Шангальское» на 2016 год». Общий объем дохо</w:t>
      </w:r>
      <w:r w:rsidRPr="00F72B8A">
        <w:rPr>
          <w:b w:val="0"/>
          <w:sz w:val="24"/>
        </w:rPr>
        <w:t xml:space="preserve">дов бюджета увеличился на 480 000 рублей. </w:t>
      </w:r>
    </w:p>
    <w:p w:rsidR="008416F8" w:rsidRPr="00F72B8A" w:rsidRDefault="008416F8" w:rsidP="008416F8">
      <w:r w:rsidRPr="00F72B8A">
        <w:rPr>
          <w:i/>
        </w:rPr>
        <w:t xml:space="preserve">Субсидии, за исключением субсидий на </w:t>
      </w:r>
      <w:proofErr w:type="spellStart"/>
      <w:r w:rsidRPr="00F72B8A">
        <w:rPr>
          <w:i/>
        </w:rPr>
        <w:t>софинансирование</w:t>
      </w:r>
      <w:proofErr w:type="spellEnd"/>
      <w:r w:rsidRPr="00F72B8A">
        <w:rPr>
          <w:i/>
        </w:rPr>
        <w:t xml:space="preserve"> капитальных вложений в объекты государственной (муниципальной) собственности в размере 80 000 рублей (</w:t>
      </w:r>
      <w:r w:rsidRPr="00F72B8A">
        <w:t>на основании уведомления о бюджетных ассигнованиях из районного бюджета от 30 мая 2016 года).</w:t>
      </w:r>
    </w:p>
    <w:p w:rsidR="008416F8" w:rsidRPr="00F72B8A" w:rsidRDefault="008416F8" w:rsidP="008416F8">
      <w:pPr>
        <w:rPr>
          <w:i/>
        </w:rPr>
      </w:pPr>
      <w:r>
        <w:rPr>
          <w:i/>
        </w:rPr>
        <w:tab/>
      </w:r>
      <w:r w:rsidRPr="00F72B8A">
        <w:rPr>
          <w:i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увеличили на 400 000 рублей.</w:t>
      </w:r>
    </w:p>
    <w:p w:rsidR="008416F8" w:rsidRPr="00F72B8A" w:rsidRDefault="008416F8" w:rsidP="008416F8"/>
    <w:p w:rsidR="008416F8" w:rsidRPr="00F72B8A" w:rsidRDefault="008416F8" w:rsidP="008416F8">
      <w:r w:rsidRPr="00F72B8A">
        <w:rPr>
          <w:b/>
          <w:bCs/>
        </w:rPr>
        <w:t>В приложении № 3</w:t>
      </w:r>
      <w:r w:rsidRPr="00F72B8A"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12 111 971,78 рублей.</w:t>
      </w:r>
    </w:p>
    <w:p w:rsidR="008416F8" w:rsidRPr="00F72B8A" w:rsidRDefault="008416F8" w:rsidP="008416F8">
      <w:r w:rsidRPr="00F72B8A">
        <w:tab/>
        <w:t>По разделу 0104 «</w:t>
      </w:r>
      <w:r w:rsidRPr="00F72B8A">
        <w:rPr>
          <w:bCs/>
          <w:iCs/>
        </w:rPr>
        <w:t>Обеспечение функционирования Главы муниципального образования и органа местного самоуправления» по целевой статье 9020090010</w:t>
      </w:r>
      <w:r w:rsidRPr="00F72B8A">
        <w:rPr>
          <w:rFonts w:ascii="Arial CYR" w:hAnsi="Arial CYR" w:cs="Arial CYR"/>
        </w:rPr>
        <w:t xml:space="preserve"> </w:t>
      </w:r>
      <w:r w:rsidRPr="00F72B8A">
        <w:rPr>
          <w:i/>
        </w:rPr>
        <w:t>Расходы на содержание органов местного самоуправления и обеспечение их функций</w:t>
      </w:r>
      <w:r w:rsidRPr="00F72B8A">
        <w:rPr>
          <w:bCs/>
          <w:iCs/>
        </w:rPr>
        <w:t xml:space="preserve"> </w:t>
      </w:r>
      <w:r w:rsidRPr="00F72B8A">
        <w:t xml:space="preserve">по виду расходов 852 – </w:t>
      </w:r>
      <w:r w:rsidRPr="00F72B8A">
        <w:rPr>
          <w:i/>
        </w:rPr>
        <w:t xml:space="preserve">Уплата прочих налогов, сборов и иных платежей </w:t>
      </w:r>
      <w:r w:rsidRPr="00F72B8A">
        <w:t>увеличиваем расходы бюджета на 17 000 рублей.</w:t>
      </w:r>
    </w:p>
    <w:p w:rsidR="008416F8" w:rsidRPr="00F72B8A" w:rsidRDefault="008416F8" w:rsidP="008416F8">
      <w:r>
        <w:rPr>
          <w:bCs/>
        </w:rPr>
        <w:tab/>
      </w:r>
      <w:r w:rsidRPr="00F72B8A">
        <w:rPr>
          <w:bCs/>
        </w:rPr>
        <w:t xml:space="preserve">По разделу 0113 «Другие общегосударственные расходы» по целевой статье </w:t>
      </w:r>
      <w:r w:rsidRPr="00F72B8A">
        <w:t xml:space="preserve">9310078420 </w:t>
      </w:r>
      <w:r w:rsidRPr="00F72B8A">
        <w:rPr>
          <w:i/>
        </w:rPr>
        <w:t xml:space="preserve">Развитие территориального общественного самоуправления Архангельской области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услуг </w:t>
      </w:r>
      <w:r w:rsidRPr="00F72B8A">
        <w:t xml:space="preserve">добавляем в расходы бюджета 60 000 рублей. </w:t>
      </w:r>
      <w:r w:rsidRPr="00F72B8A">
        <w:rPr>
          <w:bCs/>
        </w:rPr>
        <w:t xml:space="preserve">По целевой статье </w:t>
      </w:r>
      <w:r w:rsidRPr="00F72B8A">
        <w:t xml:space="preserve">9310078420 </w:t>
      </w:r>
      <w:r w:rsidRPr="00F72B8A">
        <w:rPr>
          <w:i/>
        </w:rPr>
        <w:t xml:space="preserve">Развитие территориального общественного самоуправления Устьянского района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услуг </w:t>
      </w:r>
      <w:r w:rsidRPr="00F72B8A">
        <w:t xml:space="preserve">добавляем в расходы бюджета 20 000 рублей.  </w:t>
      </w:r>
      <w:r w:rsidRPr="00F72B8A">
        <w:rPr>
          <w:bCs/>
        </w:rPr>
        <w:t xml:space="preserve">По целевой статье </w:t>
      </w:r>
      <w:r w:rsidRPr="00F72B8A">
        <w:t xml:space="preserve">9310091500 </w:t>
      </w:r>
      <w:r w:rsidRPr="00F72B8A">
        <w:rPr>
          <w:i/>
        </w:rPr>
        <w:t xml:space="preserve">Развитие территориального общественного самоуправления муниципального образования «Шангальское»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услуг </w:t>
      </w:r>
      <w:r w:rsidRPr="00F72B8A">
        <w:t>добавляем в расходы бюджета 99 500 рублей.</w:t>
      </w:r>
    </w:p>
    <w:p w:rsidR="008416F8" w:rsidRPr="00F72B8A" w:rsidRDefault="008416F8" w:rsidP="008416F8">
      <w:r>
        <w:tab/>
      </w:r>
      <w:r w:rsidRPr="00F72B8A">
        <w:t xml:space="preserve">По разделу 0310 «Обеспечение пожарной безопасности» по целевой статье 9420091510 </w:t>
      </w:r>
      <w:r w:rsidRPr="00F72B8A">
        <w:rPr>
          <w:i/>
        </w:rPr>
        <w:t xml:space="preserve">мероприятия в сфере обеспечения пожарной безопасности, осуществляемые муниципальными органами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услуг </w:t>
      </w:r>
      <w:r w:rsidRPr="00F72B8A">
        <w:t>увеличиваем расходы бюджета на 210 000 рублей.</w:t>
      </w:r>
    </w:p>
    <w:p w:rsidR="008416F8" w:rsidRPr="00F72B8A" w:rsidRDefault="008416F8" w:rsidP="008416F8">
      <w:pPr>
        <w:rPr>
          <w:i/>
        </w:rPr>
      </w:pPr>
      <w:r>
        <w:tab/>
      </w:r>
      <w:r w:rsidRPr="00F72B8A">
        <w:t xml:space="preserve">По разделу 0409 «Дорожное хозяйство» по целевой статье 9500091820 </w:t>
      </w:r>
      <w:r w:rsidRPr="00F72B8A">
        <w:rPr>
          <w:i/>
        </w:rPr>
        <w:t xml:space="preserve"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</w:t>
      </w:r>
      <w:r w:rsidRPr="00F72B8A">
        <w:t xml:space="preserve">услуг уменьшаем расходы бюджета на 119 838,53 рублей. По целевой статье 9510091900 </w:t>
      </w:r>
      <w:r w:rsidRPr="00F72B8A">
        <w:rPr>
          <w:i/>
        </w:rPr>
        <w:t xml:space="preserve"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соглашением, </w:t>
      </w:r>
      <w:r w:rsidRPr="00F72B8A">
        <w:t>по виду расхода 540 – иные межбюджетные трансферты,  увеличиваем расходы бюджета на 119 838,53 рублей. (На основании соглашения о передаче иных межбюджетных трансфертов из бюджета МО «Шангальское» в бюджет МО «Устьянский муниципальный район»).</w:t>
      </w:r>
    </w:p>
    <w:p w:rsidR="008416F8" w:rsidRPr="00F72B8A" w:rsidRDefault="008416F8" w:rsidP="008416F8">
      <w:r>
        <w:lastRenderedPageBreak/>
        <w:tab/>
      </w:r>
      <w:r w:rsidRPr="00F72B8A">
        <w:t xml:space="preserve">По разделу 0501 «Жилищное хозяйство» по целевой статье 9710091560 </w:t>
      </w:r>
      <w:r w:rsidRPr="00F72B8A">
        <w:rPr>
          <w:i/>
        </w:rPr>
        <w:t xml:space="preserve">Капитальный ремонт, ремонт и содержание муниципального жилищного фонда </w:t>
      </w:r>
      <w:r w:rsidRPr="00F72B8A">
        <w:t>по виду расходов 244 - прочая</w:t>
      </w:r>
      <w:r w:rsidRPr="00F72B8A">
        <w:rPr>
          <w:i/>
        </w:rPr>
        <w:t xml:space="preserve"> закупка товаров, работ и услуг </w:t>
      </w:r>
      <w:r w:rsidRPr="00F72B8A">
        <w:t>увеличиваем расходы бюджета на 80 000 рублей.</w:t>
      </w:r>
    </w:p>
    <w:p w:rsidR="008416F8" w:rsidRPr="00F72B8A" w:rsidRDefault="008416F8" w:rsidP="008416F8">
      <w:r w:rsidRPr="00F72B8A">
        <w:t>По разделу 11 02 «Массовый спорт» Муниципальная программа «Физкультура-здоровье-спорт на 2016-2018гг» по</w:t>
      </w:r>
      <w:r w:rsidRPr="00F72B8A">
        <w:rPr>
          <w:i/>
        </w:rPr>
        <w:t xml:space="preserve"> </w:t>
      </w:r>
      <w:r w:rsidRPr="00F72B8A">
        <w:t xml:space="preserve">целевой статье 0200091700 </w:t>
      </w:r>
      <w:r w:rsidRPr="00F72B8A">
        <w:rPr>
          <w:i/>
        </w:rPr>
        <w:t xml:space="preserve">Выполнение работ по строительству линии освещения на лыжной трассе и стадионе д. Малиновка  </w:t>
      </w:r>
      <w:r w:rsidRPr="00F72B8A">
        <w:t>по виду расхода 244 - прочая</w:t>
      </w:r>
      <w:r w:rsidRPr="00F72B8A">
        <w:rPr>
          <w:i/>
        </w:rPr>
        <w:t xml:space="preserve"> закупка товаров, работ и услуг </w:t>
      </w:r>
      <w:r w:rsidRPr="00F72B8A">
        <w:t>увеличиваем расходы бюджета 260 000 рублей.</w:t>
      </w:r>
    </w:p>
    <w:p w:rsidR="008416F8" w:rsidRPr="00F72B8A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8416F8" w:rsidRDefault="008416F8" w:rsidP="008416F8">
      <w:pPr>
        <w:jc w:val="center"/>
        <w:rPr>
          <w:b/>
        </w:rPr>
      </w:pPr>
    </w:p>
    <w:p w:rsidR="00E338D8" w:rsidRDefault="00E338D8"/>
    <w:sectPr w:rsidR="00E338D8" w:rsidSect="002844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F0C7F6"/>
    <w:lvl w:ilvl="0">
      <w:numFmt w:val="bullet"/>
      <w:lvlText w:val="*"/>
      <w:lvlJc w:val="left"/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C6FA2"/>
    <w:multiLevelType w:val="hybridMultilevel"/>
    <w:tmpl w:val="915A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2983"/>
    <w:multiLevelType w:val="hybridMultilevel"/>
    <w:tmpl w:val="BE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F00DC7"/>
    <w:multiLevelType w:val="singleLevel"/>
    <w:tmpl w:val="8B746E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A577A2D"/>
    <w:multiLevelType w:val="singleLevel"/>
    <w:tmpl w:val="C2B0634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E180F09"/>
    <w:multiLevelType w:val="multilevel"/>
    <w:tmpl w:val="23664B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633A0"/>
    <w:multiLevelType w:val="hybridMultilevel"/>
    <w:tmpl w:val="24A8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42DE8"/>
    <w:multiLevelType w:val="singleLevel"/>
    <w:tmpl w:val="C85C0D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DE425CA"/>
    <w:multiLevelType w:val="multilevel"/>
    <w:tmpl w:val="79AE9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CF79FC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8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6F8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216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2993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3EEE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474"/>
    <w:rsid w:val="00073A31"/>
    <w:rsid w:val="00074B23"/>
    <w:rsid w:val="000753A2"/>
    <w:rsid w:val="000753C6"/>
    <w:rsid w:val="0007671F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BC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26AD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C63A0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A28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8FB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7B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4D8C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3E6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061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8DF"/>
    <w:rsid w:val="001919BE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44D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26A"/>
    <w:rsid w:val="001C35F2"/>
    <w:rsid w:val="001C3712"/>
    <w:rsid w:val="001C3D83"/>
    <w:rsid w:val="001C3F4C"/>
    <w:rsid w:val="001C4385"/>
    <w:rsid w:val="001C4D7A"/>
    <w:rsid w:val="001C4FD7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479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9C4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08F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6795D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E1A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042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4CC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2E5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B02E6"/>
    <w:rsid w:val="002B1155"/>
    <w:rsid w:val="002B1CDA"/>
    <w:rsid w:val="002B20EB"/>
    <w:rsid w:val="002B2117"/>
    <w:rsid w:val="002B2569"/>
    <w:rsid w:val="002B2969"/>
    <w:rsid w:val="002B2C62"/>
    <w:rsid w:val="002B2D3A"/>
    <w:rsid w:val="002B32C6"/>
    <w:rsid w:val="002B465C"/>
    <w:rsid w:val="002B4EB9"/>
    <w:rsid w:val="002B54CD"/>
    <w:rsid w:val="002B59B6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6D9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529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2E8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12A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5E0D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5D53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6A0B"/>
    <w:rsid w:val="00377092"/>
    <w:rsid w:val="0037761C"/>
    <w:rsid w:val="00377773"/>
    <w:rsid w:val="00380AD9"/>
    <w:rsid w:val="00380F7C"/>
    <w:rsid w:val="00381E27"/>
    <w:rsid w:val="00381E59"/>
    <w:rsid w:val="00382F06"/>
    <w:rsid w:val="00383277"/>
    <w:rsid w:val="003832FE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03F1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32D"/>
    <w:rsid w:val="003C3516"/>
    <w:rsid w:val="003C428D"/>
    <w:rsid w:val="003C44ED"/>
    <w:rsid w:val="003C496D"/>
    <w:rsid w:val="003C4A67"/>
    <w:rsid w:val="003C4FCC"/>
    <w:rsid w:val="003C5281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1C1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89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2DAD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809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3ABE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4974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8F5"/>
    <w:rsid w:val="004B6B71"/>
    <w:rsid w:val="004B6BB6"/>
    <w:rsid w:val="004B6D6A"/>
    <w:rsid w:val="004B708F"/>
    <w:rsid w:val="004B719B"/>
    <w:rsid w:val="004B7524"/>
    <w:rsid w:val="004B7627"/>
    <w:rsid w:val="004B793D"/>
    <w:rsid w:val="004B79D8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9EE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58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6AC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1817"/>
    <w:rsid w:val="00561FC7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1BB"/>
    <w:rsid w:val="005A0EDD"/>
    <w:rsid w:val="005A0EF0"/>
    <w:rsid w:val="005A0FA3"/>
    <w:rsid w:val="005A0FC5"/>
    <w:rsid w:val="005A112C"/>
    <w:rsid w:val="005A132B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0DF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01EE"/>
    <w:rsid w:val="005C0693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BF"/>
    <w:rsid w:val="006034F0"/>
    <w:rsid w:val="00603C4D"/>
    <w:rsid w:val="00603C88"/>
    <w:rsid w:val="00604636"/>
    <w:rsid w:val="00604783"/>
    <w:rsid w:val="00604C6E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C54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6DE3"/>
    <w:rsid w:val="0061705C"/>
    <w:rsid w:val="006174E5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D1B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177"/>
    <w:rsid w:val="006616B0"/>
    <w:rsid w:val="00661E35"/>
    <w:rsid w:val="006627D0"/>
    <w:rsid w:val="00662B76"/>
    <w:rsid w:val="00663890"/>
    <w:rsid w:val="0066421E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967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6EC"/>
    <w:rsid w:val="0067791F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2C87"/>
    <w:rsid w:val="00692CBB"/>
    <w:rsid w:val="00692DB1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4C8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007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3F09"/>
    <w:rsid w:val="006C4D54"/>
    <w:rsid w:val="006C5982"/>
    <w:rsid w:val="006C5A13"/>
    <w:rsid w:val="006C5CFF"/>
    <w:rsid w:val="006C5EAC"/>
    <w:rsid w:val="006C5EE1"/>
    <w:rsid w:val="006C610B"/>
    <w:rsid w:val="006C6116"/>
    <w:rsid w:val="006C6B22"/>
    <w:rsid w:val="006C7102"/>
    <w:rsid w:val="006C7111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F7"/>
    <w:rsid w:val="006E0CAF"/>
    <w:rsid w:val="006E1ADE"/>
    <w:rsid w:val="006E1BD0"/>
    <w:rsid w:val="006E1CEB"/>
    <w:rsid w:val="006E21A2"/>
    <w:rsid w:val="006E220E"/>
    <w:rsid w:val="006E27E9"/>
    <w:rsid w:val="006E283E"/>
    <w:rsid w:val="006E2ADE"/>
    <w:rsid w:val="006E2B8C"/>
    <w:rsid w:val="006E2D6F"/>
    <w:rsid w:val="006E37EC"/>
    <w:rsid w:val="006E3B40"/>
    <w:rsid w:val="006E43F7"/>
    <w:rsid w:val="006E531F"/>
    <w:rsid w:val="006E59CB"/>
    <w:rsid w:val="006E5D3F"/>
    <w:rsid w:val="006E6151"/>
    <w:rsid w:val="006E6686"/>
    <w:rsid w:val="006E67DD"/>
    <w:rsid w:val="006E7048"/>
    <w:rsid w:val="006E7680"/>
    <w:rsid w:val="006E7AF8"/>
    <w:rsid w:val="006F0130"/>
    <w:rsid w:val="006F03A9"/>
    <w:rsid w:val="006F1016"/>
    <w:rsid w:val="006F13CA"/>
    <w:rsid w:val="006F1E78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2E6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A20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3CB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2EA3"/>
    <w:rsid w:val="0073354D"/>
    <w:rsid w:val="0073397C"/>
    <w:rsid w:val="00734052"/>
    <w:rsid w:val="0073438C"/>
    <w:rsid w:val="00735636"/>
    <w:rsid w:val="0073594B"/>
    <w:rsid w:val="00735BC3"/>
    <w:rsid w:val="00736486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CAD"/>
    <w:rsid w:val="00742EF2"/>
    <w:rsid w:val="00743D97"/>
    <w:rsid w:val="00743E19"/>
    <w:rsid w:val="00743E20"/>
    <w:rsid w:val="00744080"/>
    <w:rsid w:val="0074438E"/>
    <w:rsid w:val="0074491F"/>
    <w:rsid w:val="00744A69"/>
    <w:rsid w:val="00744CA7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57BB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4B19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16B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0F69"/>
    <w:rsid w:val="007A11D1"/>
    <w:rsid w:val="007A16AE"/>
    <w:rsid w:val="007A1970"/>
    <w:rsid w:val="007A1983"/>
    <w:rsid w:val="007A19D3"/>
    <w:rsid w:val="007A1CEA"/>
    <w:rsid w:val="007A2456"/>
    <w:rsid w:val="007A26CF"/>
    <w:rsid w:val="007A3CD5"/>
    <w:rsid w:val="007A4A40"/>
    <w:rsid w:val="007A50A4"/>
    <w:rsid w:val="007A50D5"/>
    <w:rsid w:val="007A6A76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AC0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0FAC"/>
    <w:rsid w:val="00811D6A"/>
    <w:rsid w:val="0081261D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6F8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38F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D06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0FDB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483"/>
    <w:rsid w:val="008B6772"/>
    <w:rsid w:val="008B6B31"/>
    <w:rsid w:val="008B769C"/>
    <w:rsid w:val="008C03EF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669"/>
    <w:rsid w:val="008F1A3E"/>
    <w:rsid w:val="008F1DF4"/>
    <w:rsid w:val="008F1E40"/>
    <w:rsid w:val="008F39BD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1E98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6892"/>
    <w:rsid w:val="009173EA"/>
    <w:rsid w:val="00917596"/>
    <w:rsid w:val="0091787F"/>
    <w:rsid w:val="0092012D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2E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672B4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3B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2DC6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0A8"/>
    <w:rsid w:val="009A5B75"/>
    <w:rsid w:val="009A5D29"/>
    <w:rsid w:val="009A5DD6"/>
    <w:rsid w:val="009A6B5D"/>
    <w:rsid w:val="009A6B9D"/>
    <w:rsid w:val="009A6E16"/>
    <w:rsid w:val="009A7930"/>
    <w:rsid w:val="009A7ED1"/>
    <w:rsid w:val="009B01A2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187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1A94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E7DB6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BD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0AB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745"/>
    <w:rsid w:val="00A61DA4"/>
    <w:rsid w:val="00A6209A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68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27D1"/>
    <w:rsid w:val="00A9313C"/>
    <w:rsid w:val="00A935B4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57FE"/>
    <w:rsid w:val="00AA64BD"/>
    <w:rsid w:val="00AA6C0A"/>
    <w:rsid w:val="00AA7319"/>
    <w:rsid w:val="00AA74E8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3E4B"/>
    <w:rsid w:val="00AD48D5"/>
    <w:rsid w:val="00AD5761"/>
    <w:rsid w:val="00AD5BE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27AB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9F1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263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37A17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0BC7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BCD"/>
    <w:rsid w:val="00B57E76"/>
    <w:rsid w:val="00B6004C"/>
    <w:rsid w:val="00B60408"/>
    <w:rsid w:val="00B60A00"/>
    <w:rsid w:val="00B60B95"/>
    <w:rsid w:val="00B614CA"/>
    <w:rsid w:val="00B6271F"/>
    <w:rsid w:val="00B6312E"/>
    <w:rsid w:val="00B63259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1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5C4C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A50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6C16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7C9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2FB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7C2"/>
    <w:rsid w:val="00C06AC9"/>
    <w:rsid w:val="00C07767"/>
    <w:rsid w:val="00C077AD"/>
    <w:rsid w:val="00C104A6"/>
    <w:rsid w:val="00C108D2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1D0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28B9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BC6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15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0FCF"/>
    <w:rsid w:val="00CC1158"/>
    <w:rsid w:val="00CC12D2"/>
    <w:rsid w:val="00CC132C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11A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5C8F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37D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9C3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17B8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478AF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6798D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4B49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2EB9"/>
    <w:rsid w:val="00D833DB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6F6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9A4"/>
    <w:rsid w:val="00D91C43"/>
    <w:rsid w:val="00D926A0"/>
    <w:rsid w:val="00D926A5"/>
    <w:rsid w:val="00D9270D"/>
    <w:rsid w:val="00D9273B"/>
    <w:rsid w:val="00D9338A"/>
    <w:rsid w:val="00D93704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2C4F"/>
    <w:rsid w:val="00DA3579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0E9E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149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3FB7"/>
    <w:rsid w:val="00DE50B3"/>
    <w:rsid w:val="00DE54B7"/>
    <w:rsid w:val="00DE5CA2"/>
    <w:rsid w:val="00DE63AC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2DE0"/>
    <w:rsid w:val="00DF32DE"/>
    <w:rsid w:val="00DF3CBB"/>
    <w:rsid w:val="00DF42AD"/>
    <w:rsid w:val="00DF440E"/>
    <w:rsid w:val="00DF4BDE"/>
    <w:rsid w:val="00DF583F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CF5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0BB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3F4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2B0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4EE9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02A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B03"/>
    <w:rsid w:val="00EC66B4"/>
    <w:rsid w:val="00EC67FD"/>
    <w:rsid w:val="00EC6969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1CD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3EDE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9F0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0DF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BAE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34E"/>
    <w:rsid w:val="00F87E98"/>
    <w:rsid w:val="00F9061D"/>
    <w:rsid w:val="00F906D1"/>
    <w:rsid w:val="00F90FCB"/>
    <w:rsid w:val="00F9137E"/>
    <w:rsid w:val="00F92757"/>
    <w:rsid w:val="00F92D6C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7CA"/>
    <w:rsid w:val="00FE0F30"/>
    <w:rsid w:val="00FE12C2"/>
    <w:rsid w:val="00FE2BD7"/>
    <w:rsid w:val="00FE2FC2"/>
    <w:rsid w:val="00FE31FE"/>
    <w:rsid w:val="00FE373E"/>
    <w:rsid w:val="00FE3A7A"/>
    <w:rsid w:val="00FE3B9C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F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6F8"/>
    <w:pPr>
      <w:keepNext/>
      <w:jc w:val="lef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6F8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6F8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16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416F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16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8416F8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16F8"/>
  </w:style>
  <w:style w:type="character" w:customStyle="1" w:styleId="a8">
    <w:name w:val="Основной текст Знак"/>
    <w:basedOn w:val="a0"/>
    <w:link w:val="a9"/>
    <w:rsid w:val="00841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rsid w:val="008416F8"/>
    <w:rPr>
      <w:sz w:val="28"/>
      <w:szCs w:val="20"/>
    </w:rPr>
  </w:style>
  <w:style w:type="character" w:customStyle="1" w:styleId="11">
    <w:name w:val="Основной текст Знак1"/>
    <w:basedOn w:val="a0"/>
    <w:link w:val="a9"/>
    <w:uiPriority w:val="99"/>
    <w:semiHidden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8416F8"/>
    <w:pPr>
      <w:spacing w:after="120"/>
      <w:ind w:left="283"/>
      <w:jc w:val="left"/>
    </w:p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8416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8416F8"/>
    <w:pPr>
      <w:spacing w:after="120"/>
      <w:ind w:left="283"/>
      <w:jc w:val="left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416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???????"/>
    <w:rsid w:val="008416F8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416F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8416F8"/>
    <w:rPr>
      <w:color w:val="0000FF"/>
      <w:u w:val="single"/>
    </w:rPr>
  </w:style>
  <w:style w:type="paragraph" w:customStyle="1" w:styleId="ConsNormal">
    <w:name w:val="ConsNormal"/>
    <w:rsid w:val="008416F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416F8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416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8416F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416F8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uiPriority w:val="99"/>
    <w:semiHidden/>
    <w:rsid w:val="008416F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8416F8"/>
    <w:pPr>
      <w:spacing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8416F8"/>
    <w:rPr>
      <w:rFonts w:eastAsiaTheme="minorEastAsia"/>
    </w:rPr>
  </w:style>
  <w:style w:type="paragraph" w:customStyle="1" w:styleId="Style5">
    <w:name w:val="Style5"/>
    <w:basedOn w:val="a"/>
    <w:uiPriority w:val="99"/>
    <w:rsid w:val="008416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416F8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416F8"/>
    <w:pPr>
      <w:widowControl w:val="0"/>
      <w:autoSpaceDE w:val="0"/>
      <w:autoSpaceDN w:val="0"/>
      <w:adjustRightInd w:val="0"/>
      <w:spacing w:line="278" w:lineRule="exact"/>
      <w:ind w:firstLine="701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416F8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416F8"/>
    <w:pPr>
      <w:widowControl w:val="0"/>
      <w:autoSpaceDE w:val="0"/>
      <w:autoSpaceDN w:val="0"/>
      <w:adjustRightInd w:val="0"/>
      <w:spacing w:line="275" w:lineRule="exact"/>
      <w:ind w:hanging="355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416F8"/>
    <w:pPr>
      <w:widowControl w:val="0"/>
      <w:autoSpaceDE w:val="0"/>
      <w:autoSpaceDN w:val="0"/>
      <w:adjustRightInd w:val="0"/>
      <w:spacing w:line="278" w:lineRule="exact"/>
      <w:ind w:firstLine="1123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6F8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416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416F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416F8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Impact" w:eastAsiaTheme="minorEastAsia" w:hAnsi="Impact" w:cstheme="minorBidi"/>
    </w:rPr>
  </w:style>
  <w:style w:type="paragraph" w:customStyle="1" w:styleId="Style3">
    <w:name w:val="Style3"/>
    <w:basedOn w:val="a"/>
    <w:uiPriority w:val="99"/>
    <w:rsid w:val="008416F8"/>
    <w:pPr>
      <w:widowControl w:val="0"/>
      <w:autoSpaceDE w:val="0"/>
      <w:autoSpaceDN w:val="0"/>
      <w:adjustRightInd w:val="0"/>
      <w:spacing w:line="275" w:lineRule="exact"/>
      <w:ind w:hanging="350"/>
    </w:pPr>
    <w:rPr>
      <w:rFonts w:ascii="Impact" w:eastAsiaTheme="minorEastAsia" w:hAnsi="Impact" w:cstheme="minorBidi"/>
    </w:rPr>
  </w:style>
  <w:style w:type="character" w:customStyle="1" w:styleId="FontStyle11">
    <w:name w:val="Font Style11"/>
    <w:basedOn w:val="a0"/>
    <w:uiPriority w:val="99"/>
    <w:rsid w:val="008416F8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8416F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6">
    <w:name w:val="font6"/>
    <w:basedOn w:val="a"/>
    <w:rsid w:val="008416F8"/>
    <w:pPr>
      <w:spacing w:before="100" w:beforeAutospacing="1" w:after="100" w:afterAutospacing="1"/>
      <w:jc w:val="left"/>
    </w:pPr>
    <w:rPr>
      <w:sz w:val="22"/>
      <w:szCs w:val="22"/>
      <w:u w:val="single"/>
    </w:rPr>
  </w:style>
  <w:style w:type="paragraph" w:customStyle="1" w:styleId="font7">
    <w:name w:val="font7"/>
    <w:basedOn w:val="a"/>
    <w:rsid w:val="008416F8"/>
    <w:pPr>
      <w:spacing w:before="100" w:beforeAutospacing="1" w:after="100" w:afterAutospacing="1"/>
      <w:jc w:val="left"/>
    </w:pPr>
    <w:rPr>
      <w:i/>
      <w:iCs/>
      <w:sz w:val="14"/>
      <w:szCs w:val="14"/>
    </w:rPr>
  </w:style>
  <w:style w:type="paragraph" w:customStyle="1" w:styleId="xl63">
    <w:name w:val="xl63"/>
    <w:basedOn w:val="a"/>
    <w:rsid w:val="008416F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4">
    <w:name w:val="xl6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8416F8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8416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68">
    <w:name w:val="xl68"/>
    <w:basedOn w:val="a"/>
    <w:rsid w:val="008416F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8416F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8416F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8416F8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416F8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416F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416F8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75">
    <w:name w:val="xl75"/>
    <w:basedOn w:val="a"/>
    <w:rsid w:val="008416F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8416F8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9">
    <w:name w:val="xl79"/>
    <w:basedOn w:val="a"/>
    <w:rsid w:val="008416F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416F8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2">
    <w:name w:val="xl82"/>
    <w:basedOn w:val="a"/>
    <w:rsid w:val="008416F8"/>
    <w:pP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3">
    <w:name w:val="xl83"/>
    <w:basedOn w:val="a"/>
    <w:rsid w:val="008416F8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416F8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5">
    <w:name w:val="xl85"/>
    <w:basedOn w:val="a"/>
    <w:rsid w:val="008416F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a"/>
    <w:rsid w:val="008416F8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416F8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416F8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1">
    <w:name w:val="xl91"/>
    <w:basedOn w:val="a"/>
    <w:rsid w:val="008416F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2">
    <w:name w:val="xl92"/>
    <w:basedOn w:val="a"/>
    <w:rsid w:val="008416F8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3">
    <w:name w:val="xl93"/>
    <w:basedOn w:val="a"/>
    <w:rsid w:val="008416F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416F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95">
    <w:name w:val="xl95"/>
    <w:basedOn w:val="a"/>
    <w:rsid w:val="008416F8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416F8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8416F8"/>
    <w:pPr>
      <w:spacing w:before="100" w:beforeAutospacing="1" w:after="100" w:afterAutospacing="1"/>
      <w:jc w:val="left"/>
    </w:pPr>
  </w:style>
  <w:style w:type="paragraph" w:customStyle="1" w:styleId="xl99">
    <w:name w:val="xl99"/>
    <w:basedOn w:val="a"/>
    <w:rsid w:val="008416F8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8416F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01">
    <w:name w:val="xl101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12">
    <w:name w:val="xl11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8416F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416F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7">
    <w:name w:val="xl11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8">
    <w:name w:val="xl118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8416F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8416F8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uiPriority w:val="99"/>
    <w:unhideWhenUsed/>
    <w:rsid w:val="008416F8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31">
    <w:name w:val="xl131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9">
    <w:name w:val="xl139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40">
    <w:name w:val="xl140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1">
    <w:name w:val="xl141"/>
    <w:basedOn w:val="a"/>
    <w:rsid w:val="008416F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4">
    <w:name w:val="xl154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55">
    <w:name w:val="xl155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8416F8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8416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41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9">
    <w:name w:val="xl159"/>
    <w:basedOn w:val="a"/>
    <w:rsid w:val="00841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0">
    <w:name w:val="xl160"/>
    <w:basedOn w:val="a"/>
    <w:rsid w:val="00841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1">
    <w:name w:val="xl161"/>
    <w:basedOn w:val="a"/>
    <w:rsid w:val="00841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"/>
    <w:rsid w:val="00841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3">
    <w:name w:val="xl163"/>
    <w:basedOn w:val="a"/>
    <w:rsid w:val="00841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41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841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5">
    <w:name w:val="Normal (Web)"/>
    <w:basedOn w:val="a"/>
    <w:rsid w:val="008416F8"/>
    <w:pPr>
      <w:spacing w:before="100" w:beforeAutospacing="1" w:after="100" w:afterAutospacing="1"/>
      <w:jc w:val="left"/>
    </w:pPr>
  </w:style>
  <w:style w:type="character" w:styleId="af6">
    <w:name w:val="Strong"/>
    <w:basedOn w:val="a0"/>
    <w:qFormat/>
    <w:rsid w:val="008416F8"/>
    <w:rPr>
      <w:b/>
      <w:bCs/>
    </w:rPr>
  </w:style>
  <w:style w:type="paragraph" w:customStyle="1" w:styleId="Standard">
    <w:name w:val="Standard"/>
    <w:rsid w:val="008416F8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8416F8"/>
    <w:pPr>
      <w:widowControl w:val="0"/>
      <w:autoSpaceDE w:val="0"/>
      <w:autoSpaceDN w:val="0"/>
      <w:adjustRightInd w:val="0"/>
      <w:spacing w:line="281" w:lineRule="exact"/>
      <w:ind w:firstLine="730"/>
    </w:pPr>
  </w:style>
  <w:style w:type="paragraph" w:customStyle="1" w:styleId="Style4">
    <w:name w:val="Style4"/>
    <w:basedOn w:val="a"/>
    <w:uiPriority w:val="99"/>
    <w:rsid w:val="008416F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8416F8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8416F8"/>
    <w:pPr>
      <w:ind w:firstLine="567"/>
    </w:pPr>
    <w:rPr>
      <w:rFonts w:ascii="Arial" w:hAnsi="Arial" w:cs="Arial"/>
    </w:rPr>
  </w:style>
  <w:style w:type="paragraph" w:customStyle="1" w:styleId="ConsPlusNormal">
    <w:name w:val="ConsPlusNormal"/>
    <w:next w:val="a"/>
    <w:rsid w:val="008416F8"/>
    <w:pPr>
      <w:widowControl w:val="0"/>
      <w:suppressAutoHyphens/>
      <w:spacing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416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416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5458</Words>
  <Characters>31116</Characters>
  <Application>Microsoft Office Word</Application>
  <DocSecurity>0</DocSecurity>
  <Lines>259</Lines>
  <Paragraphs>73</Paragraphs>
  <ScaleCrop>false</ScaleCrop>
  <Company>Microsoft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2016-06-30T08:14:00Z</dcterms:created>
  <dcterms:modified xsi:type="dcterms:W3CDTF">2016-06-30T08:31:00Z</dcterms:modified>
</cp:coreProperties>
</file>