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28" w:rsidRPr="00473628" w:rsidRDefault="00FC1D1D">
      <w:pPr>
        <w:pStyle w:val="Style1"/>
        <w:widowControl/>
        <w:spacing w:before="67"/>
        <w:ind w:left="658"/>
        <w:rPr>
          <w:rStyle w:val="FontStyle11"/>
          <w:b/>
        </w:rPr>
      </w:pPr>
      <w:r w:rsidRPr="00473628">
        <w:rPr>
          <w:rStyle w:val="FontStyle11"/>
          <w:b/>
        </w:rPr>
        <w:t xml:space="preserve">Администрация муниципального образования «Шангальское» </w:t>
      </w:r>
    </w:p>
    <w:p w:rsidR="00000000" w:rsidRPr="00473628" w:rsidRDefault="00473628">
      <w:pPr>
        <w:pStyle w:val="Style1"/>
        <w:widowControl/>
        <w:spacing w:before="67"/>
        <w:ind w:left="658"/>
        <w:rPr>
          <w:rStyle w:val="FontStyle11"/>
          <w:b/>
        </w:rPr>
      </w:pPr>
      <w:r w:rsidRPr="00473628">
        <w:rPr>
          <w:rStyle w:val="FontStyle11"/>
          <w:b/>
        </w:rPr>
        <w:t>Устьянско</w:t>
      </w:r>
      <w:r w:rsidR="00FC1D1D" w:rsidRPr="00473628">
        <w:rPr>
          <w:rStyle w:val="FontStyle11"/>
          <w:b/>
        </w:rPr>
        <w:t>го района Архангельской области</w:t>
      </w:r>
    </w:p>
    <w:p w:rsidR="00000000" w:rsidRPr="00473628" w:rsidRDefault="00FC1D1D">
      <w:pPr>
        <w:pStyle w:val="Style2"/>
        <w:widowControl/>
        <w:spacing w:line="240" w:lineRule="exact"/>
        <w:ind w:left="3341"/>
        <w:jc w:val="both"/>
        <w:rPr>
          <w:b/>
          <w:sz w:val="20"/>
          <w:szCs w:val="20"/>
        </w:rPr>
      </w:pPr>
    </w:p>
    <w:p w:rsidR="00000000" w:rsidRPr="00473628" w:rsidRDefault="00FC1D1D">
      <w:pPr>
        <w:pStyle w:val="Style2"/>
        <w:widowControl/>
        <w:spacing w:line="240" w:lineRule="exact"/>
        <w:ind w:left="3341"/>
        <w:jc w:val="both"/>
        <w:rPr>
          <w:b/>
          <w:sz w:val="20"/>
          <w:szCs w:val="20"/>
        </w:rPr>
      </w:pPr>
    </w:p>
    <w:p w:rsidR="00000000" w:rsidRPr="00473628" w:rsidRDefault="00FC1D1D">
      <w:pPr>
        <w:pStyle w:val="Style2"/>
        <w:widowControl/>
        <w:spacing w:line="240" w:lineRule="exact"/>
        <w:ind w:left="3341"/>
        <w:jc w:val="both"/>
        <w:rPr>
          <w:b/>
          <w:sz w:val="20"/>
          <w:szCs w:val="20"/>
        </w:rPr>
      </w:pPr>
    </w:p>
    <w:p w:rsidR="00000000" w:rsidRPr="00473628" w:rsidRDefault="00FC1D1D">
      <w:pPr>
        <w:pStyle w:val="Style2"/>
        <w:widowControl/>
        <w:spacing w:line="240" w:lineRule="exact"/>
        <w:ind w:left="3341"/>
        <w:jc w:val="both"/>
        <w:rPr>
          <w:b/>
          <w:sz w:val="20"/>
          <w:szCs w:val="20"/>
        </w:rPr>
      </w:pPr>
    </w:p>
    <w:p w:rsidR="00000000" w:rsidRPr="00473628" w:rsidRDefault="00FC1D1D">
      <w:pPr>
        <w:pStyle w:val="Style2"/>
        <w:widowControl/>
        <w:spacing w:line="240" w:lineRule="exact"/>
        <w:ind w:left="3341"/>
        <w:jc w:val="both"/>
        <w:rPr>
          <w:b/>
          <w:sz w:val="20"/>
          <w:szCs w:val="20"/>
        </w:rPr>
      </w:pPr>
    </w:p>
    <w:p w:rsidR="00000000" w:rsidRPr="00473628" w:rsidRDefault="00FC1D1D">
      <w:pPr>
        <w:pStyle w:val="Style2"/>
        <w:widowControl/>
        <w:spacing w:before="106"/>
        <w:ind w:left="3341"/>
        <w:jc w:val="both"/>
        <w:rPr>
          <w:rStyle w:val="FontStyle11"/>
          <w:b/>
        </w:rPr>
      </w:pPr>
      <w:r w:rsidRPr="00473628">
        <w:rPr>
          <w:rStyle w:val="FontStyle11"/>
          <w:b/>
        </w:rPr>
        <w:t>ПОСТАНОВЛЕНИЕ</w:t>
      </w:r>
    </w:p>
    <w:p w:rsidR="00000000" w:rsidRPr="00473628" w:rsidRDefault="00FC1D1D">
      <w:pPr>
        <w:pStyle w:val="Style5"/>
        <w:widowControl/>
        <w:spacing w:line="240" w:lineRule="exact"/>
        <w:rPr>
          <w:b/>
          <w:sz w:val="20"/>
          <w:szCs w:val="20"/>
        </w:rPr>
      </w:pPr>
    </w:p>
    <w:p w:rsidR="00000000" w:rsidRPr="00473628" w:rsidRDefault="00FC1D1D">
      <w:pPr>
        <w:pStyle w:val="Style5"/>
        <w:widowControl/>
        <w:spacing w:line="240" w:lineRule="exact"/>
        <w:rPr>
          <w:b/>
          <w:sz w:val="20"/>
          <w:szCs w:val="20"/>
        </w:rPr>
      </w:pPr>
    </w:p>
    <w:p w:rsidR="00000000" w:rsidRPr="00473628" w:rsidRDefault="00FC1D1D">
      <w:pPr>
        <w:pStyle w:val="Style5"/>
        <w:widowControl/>
        <w:tabs>
          <w:tab w:val="left" w:pos="8203"/>
        </w:tabs>
        <w:spacing w:before="202"/>
        <w:rPr>
          <w:rStyle w:val="FontStyle11"/>
          <w:b/>
        </w:rPr>
      </w:pPr>
      <w:r w:rsidRPr="00473628">
        <w:rPr>
          <w:rStyle w:val="FontStyle11"/>
          <w:b/>
        </w:rPr>
        <w:t>от 14 сентября  2020 года</w:t>
      </w:r>
      <w:r w:rsidRPr="00473628">
        <w:rPr>
          <w:rStyle w:val="FontStyle11"/>
          <w:b/>
          <w:spacing w:val="0"/>
          <w:sz w:val="20"/>
          <w:szCs w:val="20"/>
        </w:rPr>
        <w:tab/>
      </w:r>
      <w:r w:rsidRPr="00473628">
        <w:rPr>
          <w:rStyle w:val="FontStyle11"/>
          <w:b/>
        </w:rPr>
        <w:t>№101</w:t>
      </w:r>
    </w:p>
    <w:p w:rsidR="00000000" w:rsidRPr="00473628" w:rsidRDefault="00FC1D1D">
      <w:pPr>
        <w:pStyle w:val="Style5"/>
        <w:widowControl/>
        <w:spacing w:line="240" w:lineRule="exact"/>
        <w:rPr>
          <w:b/>
          <w:sz w:val="20"/>
          <w:szCs w:val="20"/>
        </w:rPr>
      </w:pPr>
    </w:p>
    <w:p w:rsidR="00000000" w:rsidRPr="00473628" w:rsidRDefault="00FC1D1D">
      <w:pPr>
        <w:pStyle w:val="Style5"/>
        <w:widowControl/>
        <w:spacing w:line="240" w:lineRule="exact"/>
        <w:rPr>
          <w:b/>
          <w:sz w:val="20"/>
          <w:szCs w:val="20"/>
        </w:rPr>
      </w:pPr>
    </w:p>
    <w:p w:rsidR="00000000" w:rsidRPr="00473628" w:rsidRDefault="00FC1D1D">
      <w:pPr>
        <w:pStyle w:val="Style5"/>
        <w:widowControl/>
        <w:spacing w:before="182"/>
        <w:rPr>
          <w:rStyle w:val="FontStyle11"/>
          <w:b/>
        </w:rPr>
      </w:pPr>
      <w:r w:rsidRPr="00473628">
        <w:rPr>
          <w:rStyle w:val="FontStyle11"/>
          <w:b/>
        </w:rPr>
        <w:t>Об отмене постановления админист</w:t>
      </w:r>
      <w:r w:rsidRPr="00473628">
        <w:rPr>
          <w:rStyle w:val="FontStyle11"/>
          <w:b/>
        </w:rPr>
        <w:t>рации</w:t>
      </w:r>
    </w:p>
    <w:p w:rsidR="00000000" w:rsidRPr="00473628" w:rsidRDefault="00FC1D1D">
      <w:pPr>
        <w:pStyle w:val="Style5"/>
        <w:widowControl/>
        <w:spacing w:before="34"/>
        <w:rPr>
          <w:rStyle w:val="FontStyle11"/>
          <w:b/>
        </w:rPr>
      </w:pPr>
      <w:r w:rsidRPr="00473628">
        <w:rPr>
          <w:rStyle w:val="FontStyle11"/>
          <w:b/>
        </w:rPr>
        <w:t>МО «Шангальское» от 26 февраля 2016 года № 70</w:t>
      </w:r>
    </w:p>
    <w:p w:rsidR="00000000" w:rsidRDefault="00FC1D1D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C1D1D">
      <w:pPr>
        <w:pStyle w:val="Style4"/>
        <w:widowControl/>
        <w:spacing w:before="72" w:line="322" w:lineRule="exact"/>
        <w:rPr>
          <w:rStyle w:val="FontStyle12"/>
        </w:rPr>
      </w:pPr>
      <w:r>
        <w:rPr>
          <w:rStyle w:val="FontStyle12"/>
        </w:rPr>
        <w:t>В соответствии с Бюджетным кодексом Российской Федерации, руководствуясь экспертным заключением Правового департамента Администрации губернатора Архангельской области от 28.08.2020 № 09-03/1391, админист</w:t>
      </w:r>
      <w:r>
        <w:rPr>
          <w:rStyle w:val="FontStyle12"/>
        </w:rPr>
        <w:t>рация МО «Шангальское</w:t>
      </w:r>
    </w:p>
    <w:p w:rsidR="00000000" w:rsidRDefault="00FC1D1D">
      <w:pPr>
        <w:pStyle w:val="Style1"/>
        <w:widowControl/>
        <w:spacing w:line="240" w:lineRule="exact"/>
        <w:ind w:left="706"/>
        <w:jc w:val="left"/>
        <w:rPr>
          <w:sz w:val="20"/>
          <w:szCs w:val="20"/>
        </w:rPr>
      </w:pPr>
    </w:p>
    <w:p w:rsidR="00000000" w:rsidRPr="00473628" w:rsidRDefault="00FC1D1D">
      <w:pPr>
        <w:pStyle w:val="Style1"/>
        <w:widowControl/>
        <w:spacing w:before="106" w:line="240" w:lineRule="auto"/>
        <w:ind w:left="706"/>
        <w:jc w:val="left"/>
        <w:rPr>
          <w:rStyle w:val="FontStyle11"/>
          <w:b/>
        </w:rPr>
      </w:pPr>
      <w:r w:rsidRPr="00473628">
        <w:rPr>
          <w:rStyle w:val="FontStyle11"/>
          <w:b/>
        </w:rPr>
        <w:t>ПОСТАНОВЛЯЕТ:</w:t>
      </w:r>
    </w:p>
    <w:p w:rsidR="00000000" w:rsidRDefault="00FC1D1D" w:rsidP="00473628">
      <w:pPr>
        <w:pStyle w:val="Style3"/>
        <w:widowControl/>
        <w:numPr>
          <w:ilvl w:val="0"/>
          <w:numId w:val="1"/>
        </w:numPr>
        <w:tabs>
          <w:tab w:val="left" w:pos="1493"/>
        </w:tabs>
        <w:spacing w:before="312" w:line="322" w:lineRule="exact"/>
        <w:rPr>
          <w:rStyle w:val="FontStyle12"/>
        </w:rPr>
      </w:pPr>
      <w:r>
        <w:rPr>
          <w:rStyle w:val="FontStyle12"/>
        </w:rPr>
        <w:t>Постановление администра</w:t>
      </w:r>
      <w:r w:rsidR="00473628">
        <w:rPr>
          <w:rStyle w:val="FontStyle12"/>
        </w:rPr>
        <w:t>ции муниципального образования "</w:t>
      </w:r>
      <w:r>
        <w:rPr>
          <w:rStyle w:val="FontStyle12"/>
        </w:rPr>
        <w:t>Шангальское</w:t>
      </w:r>
      <w:r w:rsidR="00473628">
        <w:rPr>
          <w:rStyle w:val="FontStyle12"/>
        </w:rPr>
        <w:t xml:space="preserve">" </w:t>
      </w:r>
      <w:r>
        <w:rPr>
          <w:rStyle w:val="FontStyle12"/>
        </w:rPr>
        <w:t>Устьянского района Архангельской области от 26 февраля 2016 года № 70 «Об утверждении Правил осуществления внутреннего финансового контроля и внут</w:t>
      </w:r>
      <w:r>
        <w:rPr>
          <w:rStyle w:val="FontStyle12"/>
        </w:rPr>
        <w:t>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бюджета» считать утративш</w:t>
      </w:r>
      <w:r>
        <w:rPr>
          <w:rStyle w:val="FontStyle12"/>
        </w:rPr>
        <w:t>им силу.</w:t>
      </w:r>
    </w:p>
    <w:p w:rsidR="00473628" w:rsidRDefault="00FC1D1D" w:rsidP="00473628">
      <w:pPr>
        <w:pStyle w:val="Style3"/>
        <w:widowControl/>
        <w:numPr>
          <w:ilvl w:val="0"/>
          <w:numId w:val="1"/>
        </w:numPr>
        <w:tabs>
          <w:tab w:val="left" w:pos="1493"/>
        </w:tabs>
        <w:spacing w:line="322" w:lineRule="exact"/>
        <w:rPr>
          <w:rStyle w:val="FontStyle12"/>
        </w:rPr>
      </w:pPr>
      <w:r>
        <w:rPr>
          <w:rStyle w:val="FontStyle12"/>
        </w:rPr>
        <w:t>Настоящее постановление вступает в силу с момента его подписания и распространяется на правоотношения, возникшие с 1 января 2020 года.</w:t>
      </w:r>
    </w:p>
    <w:p w:rsidR="00473628" w:rsidRDefault="00473628" w:rsidP="00473628">
      <w:pPr>
        <w:pStyle w:val="Style3"/>
        <w:widowControl/>
        <w:tabs>
          <w:tab w:val="left" w:pos="1493"/>
        </w:tabs>
        <w:spacing w:line="322" w:lineRule="exact"/>
        <w:rPr>
          <w:rStyle w:val="FontStyle12"/>
        </w:rPr>
      </w:pPr>
    </w:p>
    <w:p w:rsidR="00473628" w:rsidRDefault="00473628" w:rsidP="00473628">
      <w:pPr>
        <w:pStyle w:val="Style3"/>
        <w:widowControl/>
        <w:tabs>
          <w:tab w:val="left" w:pos="1493"/>
        </w:tabs>
        <w:spacing w:line="322" w:lineRule="exact"/>
        <w:rPr>
          <w:rStyle w:val="FontStyle12"/>
        </w:rPr>
      </w:pPr>
    </w:p>
    <w:p w:rsidR="00473628" w:rsidRDefault="00473628" w:rsidP="00473628">
      <w:pPr>
        <w:pStyle w:val="Style3"/>
        <w:widowControl/>
        <w:tabs>
          <w:tab w:val="left" w:pos="1493"/>
        </w:tabs>
        <w:spacing w:line="322" w:lineRule="exact"/>
        <w:rPr>
          <w:rStyle w:val="FontStyle12"/>
        </w:rPr>
      </w:pPr>
    </w:p>
    <w:p w:rsidR="00473628" w:rsidRDefault="00473628" w:rsidP="00473628">
      <w:pPr>
        <w:pStyle w:val="Style3"/>
        <w:widowControl/>
        <w:tabs>
          <w:tab w:val="left" w:pos="1493"/>
        </w:tabs>
        <w:spacing w:line="322" w:lineRule="exact"/>
        <w:rPr>
          <w:rStyle w:val="FontStyle12"/>
        </w:rPr>
      </w:pPr>
    </w:p>
    <w:p w:rsidR="00473628" w:rsidRDefault="00473628" w:rsidP="00473628">
      <w:pPr>
        <w:pStyle w:val="Style3"/>
        <w:widowControl/>
        <w:tabs>
          <w:tab w:val="left" w:pos="1493"/>
        </w:tabs>
        <w:spacing w:line="322" w:lineRule="exact"/>
        <w:rPr>
          <w:rStyle w:val="FontStyle12"/>
        </w:rPr>
      </w:pPr>
    </w:p>
    <w:p w:rsidR="00473628" w:rsidRDefault="00473628" w:rsidP="00473628">
      <w:pPr>
        <w:pStyle w:val="Style3"/>
        <w:widowControl/>
        <w:tabs>
          <w:tab w:val="left" w:pos="1493"/>
        </w:tabs>
        <w:spacing w:line="322" w:lineRule="exact"/>
        <w:ind w:firstLine="0"/>
        <w:rPr>
          <w:rStyle w:val="FontStyle12"/>
        </w:rPr>
      </w:pPr>
      <w:r>
        <w:rPr>
          <w:rStyle w:val="FontStyle12"/>
        </w:rPr>
        <w:t>Глава муниципального образования</w:t>
      </w:r>
    </w:p>
    <w:p w:rsidR="00473628" w:rsidRDefault="00473628" w:rsidP="00473628">
      <w:pPr>
        <w:pStyle w:val="Style3"/>
        <w:widowControl/>
        <w:tabs>
          <w:tab w:val="left" w:pos="1493"/>
        </w:tabs>
        <w:spacing w:line="322" w:lineRule="exact"/>
        <w:ind w:firstLine="0"/>
        <w:rPr>
          <w:rStyle w:val="FontStyle12"/>
        </w:rPr>
      </w:pPr>
      <w:r>
        <w:rPr>
          <w:rStyle w:val="FontStyle12"/>
        </w:rPr>
        <w:t>"Шангальское"                                                        С.И.Друганов</w:t>
      </w:r>
    </w:p>
    <w:sectPr w:rsidR="00473628">
      <w:type w:val="continuous"/>
      <w:pgSz w:w="11905" w:h="16837"/>
      <w:pgMar w:top="1125" w:right="1272" w:bottom="1440" w:left="127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1D" w:rsidRDefault="00FC1D1D">
      <w:r>
        <w:separator/>
      </w:r>
    </w:p>
  </w:endnote>
  <w:endnote w:type="continuationSeparator" w:id="1">
    <w:p w:rsidR="00FC1D1D" w:rsidRDefault="00FC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1D" w:rsidRDefault="00FC1D1D">
      <w:r>
        <w:separator/>
      </w:r>
    </w:p>
  </w:footnote>
  <w:footnote w:type="continuationSeparator" w:id="1">
    <w:p w:rsidR="00FC1D1D" w:rsidRDefault="00FC1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B5A"/>
    <w:multiLevelType w:val="singleLevel"/>
    <w:tmpl w:val="0060CC1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73628"/>
    <w:rsid w:val="00473628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3" w:lineRule="exact"/>
      <w:ind w:firstLine="1070"/>
      <w:jc w:val="both"/>
    </w:pPr>
  </w:style>
  <w:style w:type="paragraph" w:customStyle="1" w:styleId="Style4">
    <w:name w:val="Style4"/>
    <w:basedOn w:val="a"/>
    <w:uiPriority w:val="99"/>
    <w:pPr>
      <w:spacing w:line="325" w:lineRule="exact"/>
      <w:ind w:firstLine="696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2020-09-21T08:16:00Z</dcterms:created>
  <dcterms:modified xsi:type="dcterms:W3CDTF">2020-09-21T08:20:00Z</dcterms:modified>
</cp:coreProperties>
</file>